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2C93" w:rsidRPr="00CA4CCB" w:rsidRDefault="00FD2C93" w:rsidP="00FD2C93">
      <w:pPr>
        <w:jc w:val="center"/>
        <w:rPr>
          <w:rFonts w:cs="Times New Roman"/>
          <w:b/>
          <w:noProof/>
          <w:color w:val="222222"/>
          <w:szCs w:val="24"/>
          <w:shd w:val="clear" w:color="auto" w:fill="FFFFFF"/>
        </w:rPr>
      </w:pPr>
    </w:p>
    <w:p w:rsidR="00FD2C93" w:rsidRPr="00CA4CCB" w:rsidRDefault="00FD2C93" w:rsidP="00FD2C93">
      <w:pPr>
        <w:jc w:val="center"/>
        <w:rPr>
          <w:rFonts w:cs="Times New Roman"/>
          <w:b/>
          <w:noProof/>
          <w:color w:val="222222"/>
          <w:szCs w:val="24"/>
          <w:shd w:val="clear" w:color="auto" w:fill="FFFFFF"/>
        </w:rPr>
      </w:pPr>
    </w:p>
    <w:p w:rsidR="00FD2C93" w:rsidRPr="00CA4CCB" w:rsidRDefault="00FD2C93" w:rsidP="00FD2C93">
      <w:pPr>
        <w:jc w:val="center"/>
        <w:rPr>
          <w:rFonts w:cs="Times New Roman"/>
          <w:b/>
          <w:noProof/>
          <w:color w:val="222222"/>
          <w:szCs w:val="24"/>
          <w:shd w:val="clear" w:color="auto" w:fill="FFFFFF"/>
        </w:rPr>
      </w:pPr>
    </w:p>
    <w:p w:rsidR="00FD2C93" w:rsidRPr="00CA4CCB" w:rsidRDefault="00FD2C93" w:rsidP="00FD2C93">
      <w:pPr>
        <w:jc w:val="center"/>
        <w:rPr>
          <w:rFonts w:cs="Times New Roman"/>
          <w:b/>
          <w:noProof/>
          <w:color w:val="222222"/>
          <w:szCs w:val="24"/>
          <w:shd w:val="clear" w:color="auto" w:fill="FFFFFF"/>
        </w:rPr>
      </w:pPr>
    </w:p>
    <w:p w:rsidR="00FD2C93" w:rsidRPr="00CA4CCB" w:rsidRDefault="00FD2C93" w:rsidP="00FD2C93">
      <w:pPr>
        <w:jc w:val="center"/>
        <w:rPr>
          <w:rFonts w:cs="Times New Roman"/>
          <w:b/>
          <w:noProof/>
          <w:color w:val="222222"/>
          <w:szCs w:val="24"/>
          <w:shd w:val="clear" w:color="auto" w:fill="FFFFFF"/>
        </w:rPr>
      </w:pPr>
    </w:p>
    <w:p w:rsidR="00FD2C93" w:rsidRPr="00CA4CCB" w:rsidRDefault="00FD2C93" w:rsidP="00FD2C93">
      <w:pPr>
        <w:jc w:val="center"/>
        <w:rPr>
          <w:rFonts w:cs="Times New Roman"/>
          <w:b/>
          <w:noProof/>
          <w:color w:val="222222"/>
          <w:szCs w:val="24"/>
          <w:shd w:val="clear" w:color="auto" w:fill="FFFFFF"/>
        </w:rPr>
      </w:pPr>
    </w:p>
    <w:p w:rsidR="00A3323C" w:rsidRPr="00A81A8C" w:rsidRDefault="00A3323C" w:rsidP="00FD2C93">
      <w:pPr>
        <w:jc w:val="center"/>
        <w:rPr>
          <w:rFonts w:cs="Times New Roman"/>
          <w:b/>
          <w:noProof/>
          <w:color w:val="222222"/>
          <w:sz w:val="28"/>
          <w:szCs w:val="24"/>
          <w:shd w:val="clear" w:color="auto" w:fill="FFFFFF"/>
        </w:rPr>
      </w:pPr>
    </w:p>
    <w:p w:rsidR="007B421A" w:rsidRPr="00A81A8C" w:rsidRDefault="00A81A8C" w:rsidP="00FD2C93">
      <w:pPr>
        <w:jc w:val="center"/>
        <w:rPr>
          <w:rFonts w:cs="Times New Roman"/>
          <w:b/>
          <w:noProof/>
          <w:color w:val="222222"/>
          <w:sz w:val="28"/>
          <w:szCs w:val="24"/>
          <w:shd w:val="clear" w:color="auto" w:fill="FFFFFF"/>
        </w:rPr>
      </w:pPr>
      <w:r>
        <w:rPr>
          <w:rFonts w:cs="Times New Roman"/>
          <w:b/>
          <w:noProof/>
          <w:color w:val="222222"/>
          <w:sz w:val="28"/>
          <w:szCs w:val="24"/>
          <w:shd w:val="clear" w:color="auto" w:fill="FFFFFF"/>
        </w:rPr>
        <w:t>Understanding and Engaging in the Customer E</w:t>
      </w:r>
      <w:r w:rsidR="00FD2C93" w:rsidRPr="00A81A8C">
        <w:rPr>
          <w:rFonts w:cs="Times New Roman"/>
          <w:b/>
          <w:noProof/>
          <w:color w:val="222222"/>
          <w:sz w:val="28"/>
          <w:szCs w:val="24"/>
          <w:shd w:val="clear" w:color="auto" w:fill="FFFFFF"/>
        </w:rPr>
        <w:t>xperience</w:t>
      </w:r>
    </w:p>
    <w:p w:rsidR="00A81A8C" w:rsidRDefault="00A81A8C" w:rsidP="00A81A8C">
      <w:pPr>
        <w:jc w:val="center"/>
        <w:rPr>
          <w:b/>
        </w:rPr>
      </w:pPr>
      <w:r>
        <w:rPr>
          <w:b/>
        </w:rPr>
        <w:t xml:space="preserve">Name: </w:t>
      </w:r>
      <w:r w:rsidRPr="002543EB">
        <w:t xml:space="preserve">Nkechi Jefia </w:t>
      </w:r>
    </w:p>
    <w:p w:rsidR="00A81A8C" w:rsidRDefault="00A81A8C" w:rsidP="00A81A8C">
      <w:pPr>
        <w:jc w:val="center"/>
        <w:rPr>
          <w:b/>
        </w:rPr>
      </w:pPr>
      <w:r>
        <w:rPr>
          <w:b/>
        </w:rPr>
        <w:t xml:space="preserve">Lecturer: </w:t>
      </w:r>
      <w:r>
        <w:t>Dr. Kenny Tang</w:t>
      </w:r>
    </w:p>
    <w:p w:rsidR="00A81A8C" w:rsidRDefault="00A81A8C" w:rsidP="00A81A8C">
      <w:pPr>
        <w:jc w:val="center"/>
        <w:rPr>
          <w:b/>
        </w:rPr>
      </w:pPr>
      <w:r>
        <w:rPr>
          <w:b/>
        </w:rPr>
        <w:t xml:space="preserve">ID Number: </w:t>
      </w:r>
      <w:r w:rsidRPr="002543EB">
        <w:t>1714551</w:t>
      </w:r>
    </w:p>
    <w:p w:rsidR="00A3323C" w:rsidRPr="00CA4CCB" w:rsidRDefault="00A3323C">
      <w:pPr>
        <w:spacing w:after="160" w:line="259" w:lineRule="auto"/>
        <w:contextualSpacing w:val="0"/>
        <w:jc w:val="left"/>
        <w:rPr>
          <w:rFonts w:cs="Times New Roman"/>
          <w:noProof/>
          <w:szCs w:val="24"/>
        </w:rPr>
      </w:pPr>
      <w:r w:rsidRPr="00CA4CCB">
        <w:rPr>
          <w:rFonts w:cs="Times New Roman"/>
          <w:noProof/>
          <w:szCs w:val="24"/>
        </w:rPr>
        <w:br w:type="page"/>
      </w:r>
    </w:p>
    <w:p w:rsidR="00A3323C" w:rsidRPr="00CA4CCB" w:rsidRDefault="00A3323C" w:rsidP="00A3323C">
      <w:pPr>
        <w:spacing w:after="160" w:line="259" w:lineRule="auto"/>
        <w:contextualSpacing w:val="0"/>
        <w:jc w:val="center"/>
        <w:rPr>
          <w:rFonts w:cs="Times New Roman"/>
          <w:b/>
          <w:bCs/>
          <w:noProof/>
          <w:szCs w:val="24"/>
        </w:rPr>
      </w:pPr>
      <w:r w:rsidRPr="00CA4CCB">
        <w:rPr>
          <w:rFonts w:cs="Times New Roman"/>
          <w:b/>
          <w:bCs/>
          <w:noProof/>
          <w:szCs w:val="24"/>
        </w:rPr>
        <w:lastRenderedPageBreak/>
        <w:t>Table of Contents</w:t>
      </w:r>
    </w:p>
    <w:p w:rsidR="00A3323C" w:rsidRPr="00CA4CCB" w:rsidRDefault="00D20594" w:rsidP="00A3323C">
      <w:pPr>
        <w:pStyle w:val="TOC1"/>
        <w:tabs>
          <w:tab w:val="right" w:leader="dot" w:pos="9350"/>
        </w:tabs>
        <w:spacing w:after="0" w:line="360" w:lineRule="auto"/>
        <w:rPr>
          <w:noProof/>
        </w:rPr>
      </w:pPr>
      <w:r w:rsidRPr="00CA4CCB">
        <w:rPr>
          <w:rFonts w:cs="Times New Roman"/>
          <w:noProof/>
          <w:szCs w:val="24"/>
        </w:rPr>
        <w:fldChar w:fldCharType="begin"/>
      </w:r>
      <w:r w:rsidR="00A3323C" w:rsidRPr="00CA4CCB">
        <w:rPr>
          <w:rFonts w:cs="Times New Roman"/>
          <w:noProof/>
          <w:szCs w:val="24"/>
        </w:rPr>
        <w:instrText xml:space="preserve"> TOC \o "1-3" \h \z \u </w:instrText>
      </w:r>
      <w:r w:rsidRPr="00CA4CCB">
        <w:rPr>
          <w:rFonts w:cs="Times New Roman"/>
          <w:noProof/>
          <w:szCs w:val="24"/>
        </w:rPr>
        <w:fldChar w:fldCharType="separate"/>
      </w:r>
      <w:hyperlink w:anchor="_Toc40233091" w:history="1">
        <w:r w:rsidR="00A3323C" w:rsidRPr="00CA4CCB">
          <w:rPr>
            <w:rStyle w:val="Hyperlink"/>
            <w:rFonts w:cs="Times New Roman"/>
            <w:noProof/>
          </w:rPr>
          <w:t>Introduction</w:t>
        </w:r>
        <w:r w:rsidR="00A3323C" w:rsidRPr="00CA4CCB">
          <w:rPr>
            <w:noProof/>
            <w:webHidden/>
          </w:rPr>
          <w:tab/>
        </w:r>
        <w:r w:rsidRPr="00CA4CCB">
          <w:rPr>
            <w:noProof/>
            <w:webHidden/>
          </w:rPr>
          <w:fldChar w:fldCharType="begin"/>
        </w:r>
        <w:r w:rsidR="00A3323C" w:rsidRPr="00CA4CCB">
          <w:rPr>
            <w:noProof/>
            <w:webHidden/>
          </w:rPr>
          <w:instrText xml:space="preserve"> PAGEREF _Toc40233091 \h </w:instrText>
        </w:r>
        <w:r w:rsidRPr="00CA4CCB">
          <w:rPr>
            <w:noProof/>
            <w:webHidden/>
          </w:rPr>
        </w:r>
        <w:r w:rsidRPr="00CA4CCB">
          <w:rPr>
            <w:noProof/>
            <w:webHidden/>
          </w:rPr>
          <w:fldChar w:fldCharType="separate"/>
        </w:r>
        <w:r w:rsidR="00A3323C" w:rsidRPr="00CA4CCB">
          <w:rPr>
            <w:noProof/>
            <w:webHidden/>
          </w:rPr>
          <w:t>4</w:t>
        </w:r>
        <w:r w:rsidRPr="00CA4CCB">
          <w:rPr>
            <w:noProof/>
            <w:webHidden/>
          </w:rPr>
          <w:fldChar w:fldCharType="end"/>
        </w:r>
      </w:hyperlink>
    </w:p>
    <w:p w:rsidR="00A3323C" w:rsidRPr="00CA4CCB" w:rsidRDefault="00D20594" w:rsidP="00A3323C">
      <w:pPr>
        <w:pStyle w:val="TOC1"/>
        <w:tabs>
          <w:tab w:val="right" w:leader="dot" w:pos="9350"/>
        </w:tabs>
        <w:spacing w:after="0" w:line="360" w:lineRule="auto"/>
        <w:rPr>
          <w:noProof/>
        </w:rPr>
      </w:pPr>
      <w:hyperlink w:anchor="_Toc40233092" w:history="1">
        <w:r w:rsidR="00A3323C" w:rsidRPr="00CA4CCB">
          <w:rPr>
            <w:rStyle w:val="Hyperlink"/>
            <w:rFonts w:cs="Times New Roman"/>
            <w:noProof/>
          </w:rPr>
          <w:t>Part 1</w:t>
        </w:r>
        <w:r w:rsidR="00A3323C" w:rsidRPr="00CA4CCB">
          <w:rPr>
            <w:noProof/>
            <w:webHidden/>
          </w:rPr>
          <w:tab/>
        </w:r>
        <w:r w:rsidRPr="00CA4CCB">
          <w:rPr>
            <w:noProof/>
            <w:webHidden/>
          </w:rPr>
          <w:fldChar w:fldCharType="begin"/>
        </w:r>
        <w:r w:rsidR="00A3323C" w:rsidRPr="00CA4CCB">
          <w:rPr>
            <w:noProof/>
            <w:webHidden/>
          </w:rPr>
          <w:instrText xml:space="preserve"> PAGEREF _Toc40233092 \h </w:instrText>
        </w:r>
        <w:r w:rsidRPr="00CA4CCB">
          <w:rPr>
            <w:noProof/>
            <w:webHidden/>
          </w:rPr>
        </w:r>
        <w:r w:rsidRPr="00CA4CCB">
          <w:rPr>
            <w:noProof/>
            <w:webHidden/>
          </w:rPr>
          <w:fldChar w:fldCharType="separate"/>
        </w:r>
        <w:r w:rsidR="00A3323C" w:rsidRPr="00CA4CCB">
          <w:rPr>
            <w:noProof/>
            <w:webHidden/>
          </w:rPr>
          <w:t>4</w:t>
        </w:r>
        <w:r w:rsidRPr="00CA4CCB">
          <w:rPr>
            <w:noProof/>
            <w:webHidden/>
          </w:rPr>
          <w:fldChar w:fldCharType="end"/>
        </w:r>
      </w:hyperlink>
    </w:p>
    <w:p w:rsidR="00A3323C" w:rsidRPr="00CA4CCB" w:rsidRDefault="00D20594" w:rsidP="00A3323C">
      <w:pPr>
        <w:pStyle w:val="TOC2"/>
        <w:tabs>
          <w:tab w:val="right" w:leader="dot" w:pos="9350"/>
        </w:tabs>
        <w:spacing w:after="0" w:line="360" w:lineRule="auto"/>
        <w:rPr>
          <w:noProof/>
        </w:rPr>
      </w:pPr>
      <w:hyperlink w:anchor="_Toc40233093" w:history="1">
        <w:r w:rsidR="00A3323C" w:rsidRPr="00CA4CCB">
          <w:rPr>
            <w:rStyle w:val="Hyperlink"/>
            <w:rFonts w:cs="Times New Roman"/>
            <w:noProof/>
          </w:rPr>
          <w:t>Customer Value</w:t>
        </w:r>
        <w:r w:rsidR="00A3323C" w:rsidRPr="00CA4CCB">
          <w:rPr>
            <w:noProof/>
            <w:webHidden/>
          </w:rPr>
          <w:tab/>
        </w:r>
        <w:r w:rsidRPr="00CA4CCB">
          <w:rPr>
            <w:noProof/>
            <w:webHidden/>
          </w:rPr>
          <w:fldChar w:fldCharType="begin"/>
        </w:r>
        <w:r w:rsidR="00A3323C" w:rsidRPr="00CA4CCB">
          <w:rPr>
            <w:noProof/>
            <w:webHidden/>
          </w:rPr>
          <w:instrText xml:space="preserve"> PAGEREF _Toc40233093 \h </w:instrText>
        </w:r>
        <w:r w:rsidRPr="00CA4CCB">
          <w:rPr>
            <w:noProof/>
            <w:webHidden/>
          </w:rPr>
        </w:r>
        <w:r w:rsidRPr="00CA4CCB">
          <w:rPr>
            <w:noProof/>
            <w:webHidden/>
          </w:rPr>
          <w:fldChar w:fldCharType="separate"/>
        </w:r>
        <w:r w:rsidR="00A3323C" w:rsidRPr="00CA4CCB">
          <w:rPr>
            <w:noProof/>
            <w:webHidden/>
          </w:rPr>
          <w:t>4</w:t>
        </w:r>
        <w:r w:rsidRPr="00CA4CCB">
          <w:rPr>
            <w:noProof/>
            <w:webHidden/>
          </w:rPr>
          <w:fldChar w:fldCharType="end"/>
        </w:r>
      </w:hyperlink>
    </w:p>
    <w:p w:rsidR="00A3323C" w:rsidRPr="00CA4CCB" w:rsidRDefault="00D20594" w:rsidP="00A3323C">
      <w:pPr>
        <w:pStyle w:val="TOC2"/>
        <w:tabs>
          <w:tab w:val="right" w:leader="dot" w:pos="9350"/>
        </w:tabs>
        <w:spacing w:after="0" w:line="360" w:lineRule="auto"/>
        <w:rPr>
          <w:noProof/>
        </w:rPr>
      </w:pPr>
      <w:hyperlink w:anchor="_Toc40233094" w:history="1">
        <w:r w:rsidR="00DC06C1">
          <w:rPr>
            <w:rStyle w:val="Hyperlink"/>
            <w:rFonts w:cs="Times New Roman"/>
            <w:noProof/>
          </w:rPr>
          <w:t xml:space="preserve"> Customer value Dimensions</w:t>
        </w:r>
        <w:r w:rsidR="00A3323C" w:rsidRPr="00CA4CCB">
          <w:rPr>
            <w:noProof/>
            <w:webHidden/>
          </w:rPr>
          <w:tab/>
        </w:r>
        <w:r w:rsidRPr="00CA4CCB">
          <w:rPr>
            <w:noProof/>
            <w:webHidden/>
          </w:rPr>
          <w:fldChar w:fldCharType="begin"/>
        </w:r>
        <w:r w:rsidR="00A3323C" w:rsidRPr="00CA4CCB">
          <w:rPr>
            <w:noProof/>
            <w:webHidden/>
          </w:rPr>
          <w:instrText xml:space="preserve"> PAGEREF _Toc40233094 \h </w:instrText>
        </w:r>
        <w:r w:rsidRPr="00CA4CCB">
          <w:rPr>
            <w:noProof/>
            <w:webHidden/>
          </w:rPr>
        </w:r>
        <w:r w:rsidRPr="00CA4CCB">
          <w:rPr>
            <w:noProof/>
            <w:webHidden/>
          </w:rPr>
          <w:fldChar w:fldCharType="separate"/>
        </w:r>
        <w:r w:rsidR="00A3323C" w:rsidRPr="00CA4CCB">
          <w:rPr>
            <w:noProof/>
            <w:webHidden/>
          </w:rPr>
          <w:t>5</w:t>
        </w:r>
        <w:r w:rsidRPr="00CA4CCB">
          <w:rPr>
            <w:noProof/>
            <w:webHidden/>
          </w:rPr>
          <w:fldChar w:fldCharType="end"/>
        </w:r>
      </w:hyperlink>
    </w:p>
    <w:p w:rsidR="00A3323C" w:rsidRPr="00CA4CCB" w:rsidRDefault="00D20594" w:rsidP="00A3323C">
      <w:pPr>
        <w:pStyle w:val="TOC2"/>
        <w:tabs>
          <w:tab w:val="right" w:leader="dot" w:pos="9350"/>
        </w:tabs>
        <w:spacing w:after="0" w:line="360" w:lineRule="auto"/>
        <w:rPr>
          <w:noProof/>
        </w:rPr>
      </w:pPr>
      <w:hyperlink w:anchor="_Toc40233095" w:history="1">
        <w:r w:rsidR="00A3323C" w:rsidRPr="00CA4CCB">
          <w:rPr>
            <w:rStyle w:val="Hyperlink"/>
            <w:rFonts w:cs="Times New Roman"/>
            <w:noProof/>
          </w:rPr>
          <w:t>Practical Application of Dimensions</w:t>
        </w:r>
        <w:r w:rsidR="00A3323C" w:rsidRPr="00CA4CCB">
          <w:rPr>
            <w:noProof/>
            <w:webHidden/>
          </w:rPr>
          <w:tab/>
        </w:r>
        <w:r w:rsidR="00DC06C1">
          <w:rPr>
            <w:noProof/>
            <w:webHidden/>
          </w:rPr>
          <w:t>13</w:t>
        </w:r>
      </w:hyperlink>
    </w:p>
    <w:p w:rsidR="00A3323C" w:rsidRPr="00CA4CCB" w:rsidRDefault="00D20594" w:rsidP="00A3323C">
      <w:pPr>
        <w:pStyle w:val="TOC2"/>
        <w:tabs>
          <w:tab w:val="right" w:leader="dot" w:pos="9350"/>
        </w:tabs>
        <w:spacing w:after="0" w:line="360" w:lineRule="auto"/>
        <w:rPr>
          <w:noProof/>
        </w:rPr>
      </w:pPr>
      <w:hyperlink w:anchor="_Toc40233097" w:history="1">
        <w:r w:rsidR="00A3323C" w:rsidRPr="00CA4CCB">
          <w:rPr>
            <w:rStyle w:val="Hyperlink"/>
            <w:rFonts w:cs="Times New Roman"/>
            <w:noProof/>
          </w:rPr>
          <w:t>Summary Table</w:t>
        </w:r>
        <w:r w:rsidR="00A3323C" w:rsidRPr="00CA4CCB">
          <w:rPr>
            <w:noProof/>
            <w:webHidden/>
          </w:rPr>
          <w:tab/>
        </w:r>
        <w:r w:rsidR="00DC06C1">
          <w:rPr>
            <w:noProof/>
            <w:webHidden/>
          </w:rPr>
          <w:t>15</w:t>
        </w:r>
      </w:hyperlink>
    </w:p>
    <w:p w:rsidR="00A3323C" w:rsidRPr="00CA4CCB" w:rsidRDefault="00D20594" w:rsidP="00A3323C">
      <w:pPr>
        <w:pStyle w:val="TOC2"/>
        <w:tabs>
          <w:tab w:val="right" w:leader="dot" w:pos="9350"/>
        </w:tabs>
        <w:spacing w:after="0" w:line="360" w:lineRule="auto"/>
        <w:rPr>
          <w:noProof/>
        </w:rPr>
      </w:pPr>
      <w:hyperlink w:anchor="_Toc40233098" w:history="1">
        <w:r w:rsidR="00A3323C" w:rsidRPr="00CA4CCB">
          <w:rPr>
            <w:rStyle w:val="Hyperlink"/>
            <w:rFonts w:cs="Times New Roman"/>
            <w:noProof/>
          </w:rPr>
          <w:t>Conclusion</w:t>
        </w:r>
        <w:r w:rsidR="00A3323C" w:rsidRPr="00CA4CCB">
          <w:rPr>
            <w:noProof/>
            <w:webHidden/>
          </w:rPr>
          <w:tab/>
        </w:r>
        <w:r w:rsidR="00DC06C1">
          <w:rPr>
            <w:noProof/>
            <w:webHidden/>
          </w:rPr>
          <w:t>16</w:t>
        </w:r>
      </w:hyperlink>
    </w:p>
    <w:p w:rsidR="00A3323C" w:rsidRPr="00CA4CCB" w:rsidRDefault="00D20594" w:rsidP="00A3323C">
      <w:pPr>
        <w:pStyle w:val="TOC1"/>
        <w:tabs>
          <w:tab w:val="right" w:leader="dot" w:pos="9350"/>
        </w:tabs>
        <w:spacing w:after="0" w:line="360" w:lineRule="auto"/>
        <w:rPr>
          <w:noProof/>
        </w:rPr>
      </w:pPr>
      <w:hyperlink w:anchor="_Toc40233099" w:history="1">
        <w:r w:rsidR="00A3323C" w:rsidRPr="00CA4CCB">
          <w:rPr>
            <w:rStyle w:val="Hyperlink"/>
            <w:rFonts w:cs="Times New Roman"/>
            <w:noProof/>
            <w:shd w:val="clear" w:color="auto" w:fill="FFFFFF"/>
          </w:rPr>
          <w:t>Part 2 (a): [Service Quality]</w:t>
        </w:r>
        <w:r w:rsidR="00A3323C" w:rsidRPr="00CA4CCB">
          <w:rPr>
            <w:noProof/>
            <w:webHidden/>
          </w:rPr>
          <w:tab/>
        </w:r>
        <w:r w:rsidR="00DC06C1">
          <w:rPr>
            <w:noProof/>
            <w:webHidden/>
          </w:rPr>
          <w:t>16</w:t>
        </w:r>
      </w:hyperlink>
    </w:p>
    <w:p w:rsidR="00A3323C" w:rsidRPr="00CA4CCB" w:rsidRDefault="00D20594" w:rsidP="00A3323C">
      <w:pPr>
        <w:pStyle w:val="TOC2"/>
        <w:tabs>
          <w:tab w:val="right" w:leader="dot" w:pos="9350"/>
        </w:tabs>
        <w:spacing w:after="0" w:line="360" w:lineRule="auto"/>
        <w:rPr>
          <w:noProof/>
        </w:rPr>
      </w:pPr>
      <w:hyperlink w:anchor="_Toc40233100" w:history="1">
        <w:r w:rsidR="00A3323C" w:rsidRPr="00CA4CCB">
          <w:rPr>
            <w:rStyle w:val="Hyperlink"/>
            <w:rFonts w:cs="Times New Roman"/>
            <w:noProof/>
            <w:shd w:val="clear" w:color="auto" w:fill="FFFFFF"/>
          </w:rPr>
          <w:t>5 Dimensions of Service Quality</w:t>
        </w:r>
        <w:r w:rsidR="00A3323C" w:rsidRPr="00CA4CCB">
          <w:rPr>
            <w:noProof/>
            <w:webHidden/>
          </w:rPr>
          <w:tab/>
        </w:r>
        <w:r w:rsidR="00DC06C1">
          <w:rPr>
            <w:noProof/>
            <w:webHidden/>
          </w:rPr>
          <w:t>16</w:t>
        </w:r>
      </w:hyperlink>
    </w:p>
    <w:p w:rsidR="00A3323C" w:rsidRPr="00CA4CCB" w:rsidRDefault="00D20594" w:rsidP="00A3323C">
      <w:pPr>
        <w:pStyle w:val="TOC2"/>
        <w:tabs>
          <w:tab w:val="right" w:leader="dot" w:pos="9350"/>
        </w:tabs>
        <w:spacing w:after="0" w:line="360" w:lineRule="auto"/>
        <w:rPr>
          <w:noProof/>
        </w:rPr>
      </w:pPr>
      <w:hyperlink w:anchor="_Toc40233102" w:history="1">
        <w:r w:rsidR="00A3323C" w:rsidRPr="00CA4CCB">
          <w:rPr>
            <w:rStyle w:val="Hyperlink"/>
            <w:rFonts w:eastAsia="Times New Roman" w:cs="Times New Roman"/>
            <w:noProof/>
            <w:lang w:eastAsia="en-GB"/>
          </w:rPr>
          <w:t>Apply to your organisation</w:t>
        </w:r>
        <w:r w:rsidR="00A3323C" w:rsidRPr="00CA4CCB">
          <w:rPr>
            <w:noProof/>
            <w:webHidden/>
          </w:rPr>
          <w:tab/>
        </w:r>
        <w:r w:rsidR="00DC06C1">
          <w:rPr>
            <w:noProof/>
            <w:webHidden/>
          </w:rPr>
          <w:t>22</w:t>
        </w:r>
      </w:hyperlink>
    </w:p>
    <w:p w:rsidR="00A3323C" w:rsidRPr="00CA4CCB" w:rsidRDefault="00D20594" w:rsidP="00A3323C">
      <w:pPr>
        <w:pStyle w:val="TOC2"/>
        <w:tabs>
          <w:tab w:val="right" w:leader="dot" w:pos="9350"/>
        </w:tabs>
        <w:spacing w:after="0" w:line="360" w:lineRule="auto"/>
        <w:rPr>
          <w:noProof/>
        </w:rPr>
      </w:pPr>
      <w:hyperlink w:anchor="_Toc40233104" w:history="1">
        <w:r w:rsidR="00A3323C" w:rsidRPr="00CA4CCB">
          <w:rPr>
            <w:rStyle w:val="Hyperlink"/>
            <w:rFonts w:cs="Times New Roman"/>
            <w:noProof/>
            <w:shd w:val="clear" w:color="auto" w:fill="FFFFFF"/>
          </w:rPr>
          <w:t>Summary Table</w:t>
        </w:r>
        <w:r w:rsidR="00A3323C" w:rsidRPr="00CA4CCB">
          <w:rPr>
            <w:noProof/>
            <w:webHidden/>
          </w:rPr>
          <w:tab/>
        </w:r>
        <w:r w:rsidR="00DC06C1">
          <w:rPr>
            <w:noProof/>
            <w:webHidden/>
          </w:rPr>
          <w:t>23</w:t>
        </w:r>
      </w:hyperlink>
    </w:p>
    <w:p w:rsidR="00A3323C" w:rsidRPr="00CA4CCB" w:rsidRDefault="00D20594" w:rsidP="00A3323C">
      <w:pPr>
        <w:pStyle w:val="TOC1"/>
        <w:tabs>
          <w:tab w:val="right" w:leader="dot" w:pos="9350"/>
        </w:tabs>
        <w:spacing w:after="0" w:line="360" w:lineRule="auto"/>
        <w:rPr>
          <w:noProof/>
        </w:rPr>
      </w:pPr>
      <w:hyperlink w:anchor="_Toc40233105" w:history="1">
        <w:r w:rsidR="00A3323C" w:rsidRPr="00CA4CCB">
          <w:rPr>
            <w:rStyle w:val="Hyperlink"/>
            <w:rFonts w:cs="Times New Roman"/>
            <w:noProof/>
            <w:shd w:val="clear" w:color="auto" w:fill="FFFFFF"/>
          </w:rPr>
          <w:t xml:space="preserve">Part 2 (b): Gaps in </w:t>
        </w:r>
        <w:r w:rsidR="00A3323C" w:rsidRPr="00CA4CCB">
          <w:rPr>
            <w:rStyle w:val="Hyperlink"/>
            <w:rFonts w:cs="Times New Roman"/>
            <w:noProof/>
          </w:rPr>
          <w:t>Service</w:t>
        </w:r>
        <w:r w:rsidR="00A3323C" w:rsidRPr="00CA4CCB">
          <w:rPr>
            <w:rStyle w:val="Hyperlink"/>
            <w:rFonts w:cs="Times New Roman"/>
            <w:noProof/>
            <w:shd w:val="clear" w:color="auto" w:fill="FFFFFF"/>
          </w:rPr>
          <w:t xml:space="preserve"> – SERVQUAL</w:t>
        </w:r>
        <w:r w:rsidR="00A3323C" w:rsidRPr="00CA4CCB">
          <w:rPr>
            <w:noProof/>
            <w:webHidden/>
          </w:rPr>
          <w:tab/>
        </w:r>
        <w:r w:rsidR="00F40495">
          <w:rPr>
            <w:noProof/>
            <w:webHidden/>
          </w:rPr>
          <w:t>23</w:t>
        </w:r>
      </w:hyperlink>
    </w:p>
    <w:p w:rsidR="00A3323C" w:rsidRPr="00CA4CCB" w:rsidRDefault="00D20594" w:rsidP="00A3323C">
      <w:pPr>
        <w:pStyle w:val="TOC2"/>
        <w:tabs>
          <w:tab w:val="right" w:leader="dot" w:pos="9350"/>
        </w:tabs>
        <w:spacing w:after="0" w:line="360" w:lineRule="auto"/>
        <w:rPr>
          <w:noProof/>
        </w:rPr>
      </w:pPr>
      <w:hyperlink w:anchor="_Toc40233106" w:history="1">
        <w:r w:rsidR="00A3323C" w:rsidRPr="00CA4CCB">
          <w:rPr>
            <w:rStyle w:val="Hyperlink"/>
            <w:rFonts w:cs="Times New Roman"/>
            <w:noProof/>
          </w:rPr>
          <w:t>5 Gaps in services</w:t>
        </w:r>
        <w:r w:rsidR="00A3323C" w:rsidRPr="00CA4CCB">
          <w:rPr>
            <w:noProof/>
            <w:webHidden/>
          </w:rPr>
          <w:tab/>
        </w:r>
        <w:r w:rsidR="00F40495">
          <w:rPr>
            <w:noProof/>
            <w:webHidden/>
          </w:rPr>
          <w:t>23</w:t>
        </w:r>
      </w:hyperlink>
    </w:p>
    <w:p w:rsidR="00A3323C" w:rsidRPr="00CA4CCB" w:rsidRDefault="00D20594" w:rsidP="00A3323C">
      <w:pPr>
        <w:pStyle w:val="TOC3"/>
        <w:tabs>
          <w:tab w:val="right" w:leader="dot" w:pos="9350"/>
        </w:tabs>
        <w:spacing w:after="0" w:line="360" w:lineRule="auto"/>
        <w:rPr>
          <w:noProof/>
        </w:rPr>
      </w:pPr>
      <w:hyperlink w:anchor="_Toc40233107" w:history="1">
        <w:r w:rsidR="00DC06C1">
          <w:rPr>
            <w:rStyle w:val="Hyperlink"/>
            <w:rFonts w:cs="Times New Roman"/>
            <w:noProof/>
          </w:rPr>
          <w:t xml:space="preserve">Not knowing what customer except </w:t>
        </w:r>
        <w:r w:rsidR="00A3323C" w:rsidRPr="00CA4CCB">
          <w:rPr>
            <w:noProof/>
            <w:webHidden/>
          </w:rPr>
          <w:tab/>
        </w:r>
        <w:r w:rsidR="00F40495">
          <w:rPr>
            <w:noProof/>
            <w:webHidden/>
          </w:rPr>
          <w:t>23</w:t>
        </w:r>
      </w:hyperlink>
    </w:p>
    <w:p w:rsidR="00A3323C" w:rsidRPr="00CA4CCB" w:rsidRDefault="00D20594" w:rsidP="00A3323C">
      <w:pPr>
        <w:pStyle w:val="TOC3"/>
        <w:tabs>
          <w:tab w:val="right" w:leader="dot" w:pos="9350"/>
        </w:tabs>
        <w:spacing w:after="0" w:line="360" w:lineRule="auto"/>
        <w:rPr>
          <w:noProof/>
        </w:rPr>
      </w:pPr>
      <w:hyperlink w:anchor="_Toc40233108" w:history="1">
        <w:r w:rsidR="00A3323C" w:rsidRPr="00CA4CCB">
          <w:rPr>
            <w:rStyle w:val="Hyperlink"/>
            <w:rFonts w:cs="Times New Roman"/>
            <w:noProof/>
            <w:shd w:val="clear" w:color="auto" w:fill="FFFFFF"/>
          </w:rPr>
          <w:t>Wrong service quality standards</w:t>
        </w:r>
        <w:r w:rsidR="00A3323C" w:rsidRPr="00CA4CCB">
          <w:rPr>
            <w:noProof/>
            <w:webHidden/>
          </w:rPr>
          <w:tab/>
        </w:r>
        <w:r w:rsidR="00F40495">
          <w:rPr>
            <w:noProof/>
            <w:webHidden/>
          </w:rPr>
          <w:t>24</w:t>
        </w:r>
      </w:hyperlink>
    </w:p>
    <w:p w:rsidR="00A3323C" w:rsidRPr="00CA4CCB" w:rsidRDefault="00D20594" w:rsidP="00A3323C">
      <w:pPr>
        <w:pStyle w:val="TOC3"/>
        <w:tabs>
          <w:tab w:val="right" w:leader="dot" w:pos="9350"/>
        </w:tabs>
        <w:spacing w:after="0" w:line="360" w:lineRule="auto"/>
        <w:rPr>
          <w:noProof/>
        </w:rPr>
      </w:pPr>
      <w:hyperlink w:anchor="_Toc40233109" w:history="1">
        <w:r w:rsidR="00A3323C" w:rsidRPr="00CA4CCB">
          <w:rPr>
            <w:rStyle w:val="Hyperlink"/>
            <w:rFonts w:cs="Times New Roman"/>
            <w:noProof/>
          </w:rPr>
          <w:t>Service performance gap</w:t>
        </w:r>
        <w:r w:rsidR="00A3323C" w:rsidRPr="00CA4CCB">
          <w:rPr>
            <w:noProof/>
            <w:webHidden/>
          </w:rPr>
          <w:tab/>
        </w:r>
        <w:r w:rsidR="00F40495">
          <w:rPr>
            <w:noProof/>
            <w:webHidden/>
          </w:rPr>
          <w:t>24</w:t>
        </w:r>
      </w:hyperlink>
    </w:p>
    <w:p w:rsidR="00A3323C" w:rsidRPr="00CA4CCB" w:rsidRDefault="00D20594" w:rsidP="00A3323C">
      <w:pPr>
        <w:pStyle w:val="TOC3"/>
        <w:tabs>
          <w:tab w:val="right" w:leader="dot" w:pos="9350"/>
        </w:tabs>
        <w:spacing w:after="0" w:line="360" w:lineRule="auto"/>
        <w:rPr>
          <w:noProof/>
        </w:rPr>
      </w:pPr>
      <w:hyperlink w:anchor="_Toc40233110" w:history="1">
        <w:r w:rsidR="00F40495">
          <w:rPr>
            <w:rStyle w:val="Hyperlink"/>
            <w:rFonts w:cs="Times New Roman"/>
            <w:noProof/>
          </w:rPr>
          <w:t>Promises do not match delivery</w:t>
        </w:r>
        <w:r w:rsidR="00A3323C" w:rsidRPr="00CA4CCB">
          <w:rPr>
            <w:noProof/>
            <w:webHidden/>
          </w:rPr>
          <w:tab/>
        </w:r>
        <w:r w:rsidR="00F40495">
          <w:rPr>
            <w:noProof/>
            <w:webHidden/>
          </w:rPr>
          <w:t>24</w:t>
        </w:r>
      </w:hyperlink>
    </w:p>
    <w:p w:rsidR="00A3323C" w:rsidRPr="00CA4CCB" w:rsidRDefault="00D20594" w:rsidP="00A3323C">
      <w:pPr>
        <w:pStyle w:val="TOC3"/>
        <w:tabs>
          <w:tab w:val="right" w:leader="dot" w:pos="9350"/>
        </w:tabs>
        <w:spacing w:after="0" w:line="360" w:lineRule="auto"/>
        <w:rPr>
          <w:noProof/>
        </w:rPr>
      </w:pPr>
      <w:hyperlink w:anchor="_Toc40233111" w:history="1">
        <w:r w:rsidR="00A3323C" w:rsidRPr="00CA4CCB">
          <w:rPr>
            <w:rStyle w:val="Hyperlink"/>
            <w:rFonts w:cs="Times New Roman"/>
            <w:noProof/>
          </w:rPr>
          <w:t>Difference between customer expectation and perception</w:t>
        </w:r>
        <w:r w:rsidR="00A3323C" w:rsidRPr="00CA4CCB">
          <w:rPr>
            <w:noProof/>
            <w:webHidden/>
          </w:rPr>
          <w:tab/>
        </w:r>
        <w:r w:rsidR="00F40495">
          <w:rPr>
            <w:noProof/>
            <w:webHidden/>
          </w:rPr>
          <w:t>25</w:t>
        </w:r>
      </w:hyperlink>
    </w:p>
    <w:p w:rsidR="00A3323C" w:rsidRPr="00CA4CCB" w:rsidRDefault="00D20594" w:rsidP="00A3323C">
      <w:pPr>
        <w:pStyle w:val="TOC2"/>
        <w:tabs>
          <w:tab w:val="right" w:leader="dot" w:pos="9350"/>
        </w:tabs>
        <w:spacing w:after="0" w:line="360" w:lineRule="auto"/>
        <w:rPr>
          <w:noProof/>
        </w:rPr>
      </w:pPr>
      <w:hyperlink w:anchor="_Toc40233112" w:history="1">
        <w:r w:rsidR="00A3323C" w:rsidRPr="00CA4CCB">
          <w:rPr>
            <w:rStyle w:val="Hyperlink"/>
            <w:rFonts w:cs="Times New Roman"/>
            <w:noProof/>
            <w:shd w:val="clear" w:color="auto" w:fill="FFFFFF"/>
          </w:rPr>
          <w:t>Explaining each gap</w:t>
        </w:r>
        <w:r w:rsidR="00A3323C" w:rsidRPr="00CA4CCB">
          <w:rPr>
            <w:noProof/>
            <w:webHidden/>
          </w:rPr>
          <w:tab/>
        </w:r>
        <w:r w:rsidR="00F40495">
          <w:rPr>
            <w:noProof/>
            <w:webHidden/>
          </w:rPr>
          <w:t>26</w:t>
        </w:r>
      </w:hyperlink>
    </w:p>
    <w:p w:rsidR="00A3323C" w:rsidRPr="00CA4CCB" w:rsidRDefault="00D20594" w:rsidP="00A3323C">
      <w:pPr>
        <w:pStyle w:val="TOC2"/>
        <w:tabs>
          <w:tab w:val="right" w:leader="dot" w:pos="9350"/>
        </w:tabs>
        <w:spacing w:after="0" w:line="360" w:lineRule="auto"/>
        <w:rPr>
          <w:noProof/>
        </w:rPr>
      </w:pPr>
      <w:hyperlink w:anchor="_Toc40233118" w:history="1">
        <w:r w:rsidR="00A3323C" w:rsidRPr="00CA4CCB">
          <w:rPr>
            <w:rStyle w:val="Hyperlink"/>
            <w:rFonts w:cs="Times New Roman"/>
            <w:noProof/>
            <w:shd w:val="clear" w:color="auto" w:fill="FFFFFF"/>
          </w:rPr>
          <w:t xml:space="preserve">Applying to </w:t>
        </w:r>
        <w:r w:rsidR="00A3323C" w:rsidRPr="00CA4CCB">
          <w:rPr>
            <w:rStyle w:val="Hyperlink"/>
            <w:rFonts w:cs="Times New Roman"/>
            <w:noProof/>
          </w:rPr>
          <w:t>Asda online grocery store</w:t>
        </w:r>
        <w:r w:rsidR="00A3323C" w:rsidRPr="00CA4CCB">
          <w:rPr>
            <w:noProof/>
            <w:webHidden/>
          </w:rPr>
          <w:tab/>
        </w:r>
        <w:r w:rsidR="00F40495">
          <w:rPr>
            <w:noProof/>
            <w:webHidden/>
          </w:rPr>
          <w:t>26</w:t>
        </w:r>
      </w:hyperlink>
    </w:p>
    <w:p w:rsidR="00A3323C" w:rsidRPr="00CA4CCB" w:rsidRDefault="00D20594" w:rsidP="00A3323C">
      <w:pPr>
        <w:pStyle w:val="TOC2"/>
        <w:tabs>
          <w:tab w:val="right" w:leader="dot" w:pos="9350"/>
        </w:tabs>
        <w:spacing w:after="0" w:line="360" w:lineRule="auto"/>
        <w:rPr>
          <w:noProof/>
        </w:rPr>
      </w:pPr>
      <w:hyperlink w:anchor="_Toc40233124" w:history="1">
        <w:r w:rsidR="00A3323C" w:rsidRPr="00CA4CCB">
          <w:rPr>
            <w:rStyle w:val="Hyperlink"/>
            <w:rFonts w:cs="Times New Roman"/>
            <w:noProof/>
            <w:shd w:val="clear" w:color="auto" w:fill="FFFFFF"/>
          </w:rPr>
          <w:t>Ranking for each Gap</w:t>
        </w:r>
        <w:r w:rsidR="00A3323C" w:rsidRPr="00CA4CCB">
          <w:rPr>
            <w:noProof/>
            <w:webHidden/>
          </w:rPr>
          <w:tab/>
        </w:r>
        <w:r w:rsidR="00DC06C1">
          <w:rPr>
            <w:noProof/>
            <w:webHidden/>
          </w:rPr>
          <w:t>28</w:t>
        </w:r>
      </w:hyperlink>
    </w:p>
    <w:p w:rsidR="00A3323C" w:rsidRPr="00CA4CCB" w:rsidRDefault="00D20594" w:rsidP="00A3323C">
      <w:pPr>
        <w:pStyle w:val="TOC2"/>
        <w:tabs>
          <w:tab w:val="right" w:leader="dot" w:pos="9350"/>
        </w:tabs>
        <w:spacing w:after="0" w:line="360" w:lineRule="auto"/>
        <w:rPr>
          <w:noProof/>
        </w:rPr>
      </w:pPr>
      <w:hyperlink w:anchor="_Toc40233125" w:history="1">
        <w:r w:rsidR="00A3323C" w:rsidRPr="00CA4CCB">
          <w:rPr>
            <w:rStyle w:val="Hyperlink"/>
            <w:rFonts w:cs="Times New Roman"/>
            <w:noProof/>
            <w:shd w:val="clear" w:color="auto" w:fill="FFFFFF"/>
          </w:rPr>
          <w:t>Summary Table</w:t>
        </w:r>
        <w:r w:rsidR="00A3323C" w:rsidRPr="00CA4CCB">
          <w:rPr>
            <w:noProof/>
            <w:webHidden/>
          </w:rPr>
          <w:tab/>
        </w:r>
        <w:r w:rsidR="00F40495">
          <w:rPr>
            <w:noProof/>
            <w:webHidden/>
          </w:rPr>
          <w:t>28</w:t>
        </w:r>
      </w:hyperlink>
    </w:p>
    <w:p w:rsidR="00A3323C" w:rsidRPr="00CA4CCB" w:rsidRDefault="00D20594" w:rsidP="00A3323C">
      <w:pPr>
        <w:pStyle w:val="TOC1"/>
        <w:tabs>
          <w:tab w:val="right" w:leader="dot" w:pos="9350"/>
        </w:tabs>
        <w:spacing w:after="0" w:line="360" w:lineRule="auto"/>
        <w:rPr>
          <w:noProof/>
        </w:rPr>
      </w:pPr>
      <w:hyperlink w:anchor="_Toc40233126" w:history="1">
        <w:r w:rsidR="00A3323C" w:rsidRPr="00CA4CCB">
          <w:rPr>
            <w:rStyle w:val="Hyperlink"/>
            <w:rFonts w:cs="Times New Roman"/>
            <w:noProof/>
            <w:shd w:val="clear" w:color="auto" w:fill="FFFFFF"/>
          </w:rPr>
          <w:t>Conclusion</w:t>
        </w:r>
        <w:r w:rsidR="00A3323C" w:rsidRPr="00CA4CCB">
          <w:rPr>
            <w:noProof/>
            <w:webHidden/>
          </w:rPr>
          <w:tab/>
        </w:r>
        <w:r w:rsidR="00F40495">
          <w:rPr>
            <w:noProof/>
            <w:webHidden/>
          </w:rPr>
          <w:t>28</w:t>
        </w:r>
      </w:hyperlink>
    </w:p>
    <w:p w:rsidR="00A3323C" w:rsidRPr="00CA4CCB" w:rsidRDefault="00D20594" w:rsidP="00A3323C">
      <w:pPr>
        <w:pStyle w:val="TOC1"/>
        <w:tabs>
          <w:tab w:val="right" w:leader="dot" w:pos="9350"/>
        </w:tabs>
        <w:spacing w:after="0" w:line="360" w:lineRule="auto"/>
        <w:rPr>
          <w:noProof/>
        </w:rPr>
      </w:pPr>
      <w:hyperlink w:anchor="_Toc40233127" w:history="1">
        <w:r w:rsidR="00A3323C" w:rsidRPr="00CA4CCB">
          <w:rPr>
            <w:rStyle w:val="Hyperlink"/>
            <w:rFonts w:cs="Times New Roman"/>
            <w:noProof/>
            <w:shd w:val="clear" w:color="auto" w:fill="FFFFFF"/>
          </w:rPr>
          <w:t>References</w:t>
        </w:r>
        <w:r w:rsidR="00A3323C" w:rsidRPr="00CA4CCB">
          <w:rPr>
            <w:noProof/>
            <w:webHidden/>
          </w:rPr>
          <w:tab/>
        </w:r>
        <w:r w:rsidR="00F40495">
          <w:rPr>
            <w:noProof/>
            <w:webHidden/>
          </w:rPr>
          <w:t>30</w:t>
        </w:r>
      </w:hyperlink>
    </w:p>
    <w:p w:rsidR="00CB5FE8" w:rsidRPr="00CA4CCB" w:rsidRDefault="00D20594" w:rsidP="00A3323C">
      <w:pPr>
        <w:spacing w:line="360" w:lineRule="auto"/>
        <w:jc w:val="left"/>
        <w:rPr>
          <w:rFonts w:eastAsiaTheme="majorEastAsia" w:cs="Times New Roman"/>
          <w:b/>
          <w:noProof/>
          <w:color w:val="000000" w:themeColor="text1"/>
          <w:szCs w:val="24"/>
        </w:rPr>
      </w:pPr>
      <w:r w:rsidRPr="00CA4CCB">
        <w:rPr>
          <w:rFonts w:cs="Times New Roman"/>
          <w:noProof/>
          <w:szCs w:val="24"/>
        </w:rPr>
        <w:fldChar w:fldCharType="end"/>
      </w:r>
      <w:r w:rsidR="00CB5FE8" w:rsidRPr="00CA4CCB">
        <w:rPr>
          <w:rFonts w:cs="Times New Roman"/>
          <w:noProof/>
          <w:szCs w:val="24"/>
        </w:rPr>
        <w:br w:type="page"/>
      </w:r>
    </w:p>
    <w:p w:rsidR="00E6185C" w:rsidRDefault="00E6185C" w:rsidP="003C4016">
      <w:pPr>
        <w:pStyle w:val="Heading1"/>
        <w:rPr>
          <w:noProof/>
        </w:rPr>
      </w:pPr>
      <w:bookmarkStart w:id="0" w:name="_Toc40233091"/>
      <w:r w:rsidRPr="00CA4CCB">
        <w:rPr>
          <w:noProof/>
        </w:rPr>
        <w:lastRenderedPageBreak/>
        <w:t>Introduction</w:t>
      </w:r>
      <w:bookmarkEnd w:id="0"/>
    </w:p>
    <w:p w:rsidR="00116D00" w:rsidRPr="00116D00" w:rsidRDefault="00116D00" w:rsidP="00116D00"/>
    <w:p w:rsidR="001E136A" w:rsidRDefault="00E6185C" w:rsidP="00FE408C">
      <w:pPr>
        <w:ind w:firstLine="720"/>
        <w:rPr>
          <w:rFonts w:cs="Times New Roman"/>
          <w:noProof/>
          <w:szCs w:val="24"/>
        </w:rPr>
      </w:pPr>
      <w:r w:rsidRPr="00CA4CCB">
        <w:rPr>
          <w:rFonts w:cs="Times New Roman"/>
          <w:noProof/>
          <w:szCs w:val="24"/>
        </w:rPr>
        <w:t>Customer experience is determined as practical encounter that a customer holds against the facts of the product of service. The business world is intensely associated with the practice of delivering utmost satisfactory experience to the customers. Simultaneously, this study has also indicated critical elements of customer experience along with its practical implication.</w:t>
      </w:r>
    </w:p>
    <w:p w:rsidR="00E6185C" w:rsidRPr="00CA4CCB" w:rsidRDefault="001E136A" w:rsidP="001E136A">
      <w:pPr>
        <w:rPr>
          <w:rFonts w:cs="Times New Roman"/>
          <w:noProof/>
          <w:szCs w:val="24"/>
        </w:rPr>
      </w:pPr>
      <w:r>
        <w:rPr>
          <w:rFonts w:cs="Times New Roman"/>
          <w:noProof/>
          <w:szCs w:val="24"/>
        </w:rPr>
        <w:t>T</w:t>
      </w:r>
      <w:r w:rsidR="00E6185C" w:rsidRPr="00CA4CCB">
        <w:rPr>
          <w:rFonts w:cs="Times New Roman"/>
          <w:noProof/>
          <w:szCs w:val="24"/>
        </w:rPr>
        <w:t xml:space="preserve">he report </w:t>
      </w:r>
      <w:r>
        <w:rPr>
          <w:rFonts w:cs="Times New Roman"/>
          <w:noProof/>
          <w:szCs w:val="24"/>
        </w:rPr>
        <w:t>will highlight</w:t>
      </w:r>
      <w:r w:rsidR="00116D00">
        <w:rPr>
          <w:rFonts w:cs="Times New Roman"/>
          <w:noProof/>
          <w:szCs w:val="24"/>
        </w:rPr>
        <w:t xml:space="preserve"> customer value, </w:t>
      </w:r>
      <w:r w:rsidR="00E6185C" w:rsidRPr="00CA4CCB">
        <w:rPr>
          <w:rFonts w:cs="Times New Roman"/>
          <w:noProof/>
          <w:szCs w:val="24"/>
        </w:rPr>
        <w:t>service quality</w:t>
      </w:r>
      <w:r w:rsidR="00116D00">
        <w:rPr>
          <w:rFonts w:cs="Times New Roman"/>
          <w:noProof/>
          <w:szCs w:val="24"/>
        </w:rPr>
        <w:t xml:space="preserve"> and</w:t>
      </w:r>
      <w:r>
        <w:rPr>
          <w:rFonts w:cs="Times New Roman"/>
          <w:noProof/>
          <w:szCs w:val="24"/>
        </w:rPr>
        <w:t xml:space="preserve"> g</w:t>
      </w:r>
      <w:r w:rsidRPr="001E136A">
        <w:rPr>
          <w:rFonts w:cs="Times New Roman"/>
          <w:noProof/>
          <w:szCs w:val="24"/>
        </w:rPr>
        <w:t>aps in Service</w:t>
      </w:r>
      <w:r>
        <w:rPr>
          <w:rFonts w:cs="Times New Roman"/>
          <w:noProof/>
          <w:szCs w:val="24"/>
        </w:rPr>
        <w:t xml:space="preserve"> (</w:t>
      </w:r>
      <w:r w:rsidRPr="001E136A">
        <w:rPr>
          <w:rFonts w:cs="Times New Roman"/>
          <w:noProof/>
          <w:szCs w:val="24"/>
        </w:rPr>
        <w:t>SERVQUAL</w:t>
      </w:r>
      <w:r>
        <w:rPr>
          <w:rFonts w:cs="Times New Roman"/>
          <w:noProof/>
          <w:szCs w:val="24"/>
        </w:rPr>
        <w:t>)</w:t>
      </w:r>
      <w:r w:rsidR="00116D00">
        <w:rPr>
          <w:rFonts w:cs="Times New Roman"/>
          <w:noProof/>
          <w:szCs w:val="24"/>
        </w:rPr>
        <w:t xml:space="preserve"> </w:t>
      </w:r>
      <w:r w:rsidR="00E6185C" w:rsidRPr="00CA4CCB">
        <w:rPr>
          <w:rFonts w:cs="Times New Roman"/>
          <w:noProof/>
          <w:szCs w:val="24"/>
        </w:rPr>
        <w:t xml:space="preserve">along with its dimensions. </w:t>
      </w:r>
      <w:r w:rsidRPr="00FE408C">
        <w:rPr>
          <w:rFonts w:cs="Times New Roman"/>
          <w:noProof/>
          <w:szCs w:val="24"/>
        </w:rPr>
        <w:t>My chosen organisation for this report is Asda along side wit</w:t>
      </w:r>
      <w:r w:rsidR="00FE408C">
        <w:rPr>
          <w:rFonts w:cs="Times New Roman"/>
          <w:noProof/>
          <w:szCs w:val="24"/>
        </w:rPr>
        <w:t xml:space="preserve">h the comparsion of sainsburys and tesco. </w:t>
      </w:r>
      <w:r w:rsidR="00E6185C" w:rsidRPr="00CA4CCB">
        <w:rPr>
          <w:rFonts w:cs="Times New Roman"/>
          <w:noProof/>
          <w:szCs w:val="24"/>
        </w:rPr>
        <w:t>Moreover, the study has also reflected a critical analysis and ranking of defined dimensions as per the selected brand in the report</w:t>
      </w:r>
      <w:r w:rsidR="00DD4D35">
        <w:rPr>
          <w:rFonts w:cs="Times New Roman"/>
          <w:noProof/>
          <w:szCs w:val="24"/>
        </w:rPr>
        <w:t>.</w:t>
      </w:r>
    </w:p>
    <w:p w:rsidR="00E6185C" w:rsidRPr="00CA4CCB" w:rsidRDefault="00E6185C" w:rsidP="003C4016">
      <w:pPr>
        <w:pStyle w:val="Heading1"/>
        <w:rPr>
          <w:noProof/>
        </w:rPr>
      </w:pPr>
      <w:bookmarkStart w:id="1" w:name="_Toc40233092"/>
      <w:r w:rsidRPr="00CA4CCB">
        <w:rPr>
          <w:noProof/>
        </w:rPr>
        <w:t>Part 1</w:t>
      </w:r>
      <w:bookmarkEnd w:id="1"/>
    </w:p>
    <w:p w:rsidR="00E6185C" w:rsidRPr="00CA4CCB" w:rsidRDefault="00E6185C" w:rsidP="00E6185C">
      <w:pPr>
        <w:pStyle w:val="Heading2"/>
        <w:rPr>
          <w:rFonts w:cs="Times New Roman"/>
          <w:noProof/>
          <w:szCs w:val="24"/>
        </w:rPr>
      </w:pPr>
      <w:bookmarkStart w:id="2" w:name="_Toc40233093"/>
      <w:r w:rsidRPr="00CA4CCB">
        <w:rPr>
          <w:rFonts w:cs="Times New Roman"/>
          <w:noProof/>
          <w:szCs w:val="24"/>
        </w:rPr>
        <w:t>Customer Value</w:t>
      </w:r>
      <w:bookmarkEnd w:id="2"/>
    </w:p>
    <w:p w:rsidR="007B1CFC" w:rsidRDefault="00E6185C" w:rsidP="00E6185C">
      <w:pPr>
        <w:ind w:firstLine="720"/>
        <w:rPr>
          <w:rFonts w:cs="Times New Roman"/>
          <w:noProof/>
          <w:szCs w:val="24"/>
        </w:rPr>
      </w:pPr>
      <w:r w:rsidRPr="00CA4CCB">
        <w:rPr>
          <w:rFonts w:cs="Times New Roman"/>
          <w:noProof/>
          <w:szCs w:val="24"/>
        </w:rPr>
        <w:t xml:space="preserve">According to </w:t>
      </w:r>
      <w:r w:rsidRPr="00CA4CCB">
        <w:rPr>
          <w:rFonts w:cs="Times New Roman"/>
          <w:noProof/>
          <w:szCs w:val="24"/>
          <w:shd w:val="clear" w:color="auto" w:fill="FFFFFF"/>
        </w:rPr>
        <w:t>Ma and Simchi-Levi (2017)</w:t>
      </w:r>
      <w:r w:rsidRPr="00CA4CCB">
        <w:rPr>
          <w:rFonts w:cs="Times New Roman"/>
          <w:noProof/>
          <w:szCs w:val="24"/>
        </w:rPr>
        <w:t>, every customer experiences certain satisfactory levels while consuming the offered product or service. This satisfactory force is determined as customer value (</w:t>
      </w:r>
      <w:r w:rsidRPr="00CA4CCB">
        <w:rPr>
          <w:rFonts w:cs="Times New Roman"/>
          <w:noProof/>
          <w:szCs w:val="24"/>
          <w:shd w:val="clear" w:color="auto" w:fill="FFFFFF"/>
        </w:rPr>
        <w:t>Cheung et al., 2017)</w:t>
      </w:r>
      <w:r w:rsidRPr="00CA4CCB">
        <w:rPr>
          <w:rFonts w:cs="Times New Roman"/>
          <w:noProof/>
          <w:szCs w:val="24"/>
        </w:rPr>
        <w:t>. For example, a customer tends to purchase a loaf of bread, if the customer gets satisfactory experience while consuming the bread, he/she will appraise the producer. This satisfaction is intensely associated with the quality of product or service being offered in the market. In explanation, the internal chain of sourcing, operations, sales, marketing and customer services altogether makes up the value for the customers. The customer value is an essential element for every brand as it creates loyalty that in turn give rise to brand equity (</w:t>
      </w:r>
      <w:r w:rsidRPr="00CA4CCB">
        <w:rPr>
          <w:rFonts w:cs="Times New Roman"/>
          <w:noProof/>
          <w:szCs w:val="24"/>
          <w:shd w:val="clear" w:color="auto" w:fill="FFFFFF"/>
        </w:rPr>
        <w:t>Fata, Ma, and Simchi-Levi, 2019)</w:t>
      </w:r>
      <w:r w:rsidRPr="00CA4CCB">
        <w:rPr>
          <w:rFonts w:cs="Times New Roman"/>
          <w:noProof/>
          <w:szCs w:val="24"/>
        </w:rPr>
        <w:t xml:space="preserve">. </w:t>
      </w:r>
    </w:p>
    <w:p w:rsidR="00116D00" w:rsidRDefault="007B1CFC" w:rsidP="00116D00">
      <w:pPr>
        <w:ind w:firstLine="720"/>
        <w:rPr>
          <w:rFonts w:cs="Times New Roman"/>
          <w:noProof/>
          <w:szCs w:val="24"/>
        </w:rPr>
      </w:pPr>
      <w:r>
        <w:rPr>
          <w:rFonts w:cs="Times New Roman"/>
          <w:noProof/>
          <w:szCs w:val="24"/>
        </w:rPr>
        <w:t>M</w:t>
      </w:r>
      <w:r w:rsidR="00E6185C" w:rsidRPr="00CA4CCB">
        <w:rPr>
          <w:rFonts w:cs="Times New Roman"/>
          <w:noProof/>
          <w:szCs w:val="24"/>
        </w:rPr>
        <w:t xml:space="preserve">arket shares of a brand are also boosted through comprehensive customer value. As customer value is intensely associated with brand efficacy, it possesses certain dimensions. </w:t>
      </w:r>
    </w:p>
    <w:p w:rsidR="00116D00" w:rsidRDefault="00116D00" w:rsidP="00116D00">
      <w:pPr>
        <w:ind w:firstLine="720"/>
        <w:rPr>
          <w:rFonts w:cs="Times New Roman"/>
          <w:noProof/>
          <w:szCs w:val="24"/>
        </w:rPr>
      </w:pPr>
    </w:p>
    <w:p w:rsidR="00116D00" w:rsidRDefault="00E6185C" w:rsidP="00116D00">
      <w:pPr>
        <w:rPr>
          <w:rFonts w:cs="Times New Roman"/>
          <w:noProof/>
          <w:szCs w:val="24"/>
        </w:rPr>
      </w:pPr>
      <w:r w:rsidRPr="00CA4CCB">
        <w:rPr>
          <w:rFonts w:cs="Times New Roman"/>
          <w:noProof/>
          <w:szCs w:val="24"/>
          <w:shd w:val="clear" w:color="auto" w:fill="FFFFFF"/>
        </w:rPr>
        <w:t>Simchi-Levi (2010)</w:t>
      </w:r>
      <w:r w:rsidRPr="00CA4CCB">
        <w:rPr>
          <w:rFonts w:cs="Times New Roman"/>
          <w:noProof/>
          <w:szCs w:val="24"/>
        </w:rPr>
        <w:t xml:space="preserve"> listed five key dim</w:t>
      </w:r>
      <w:r w:rsidR="00116D00">
        <w:rPr>
          <w:rFonts w:cs="Times New Roman"/>
          <w:noProof/>
          <w:szCs w:val="24"/>
        </w:rPr>
        <w:t xml:space="preserve">ensions of customer value: </w:t>
      </w:r>
    </w:p>
    <w:p w:rsidR="00116D00" w:rsidRDefault="00116D00" w:rsidP="00116D00">
      <w:pPr>
        <w:rPr>
          <w:rFonts w:cs="Times New Roman"/>
          <w:noProof/>
          <w:szCs w:val="24"/>
        </w:rPr>
      </w:pPr>
      <w:r>
        <w:rPr>
          <w:rFonts w:cs="Times New Roman"/>
          <w:noProof/>
          <w:szCs w:val="24"/>
        </w:rPr>
        <w:t>1. Conformance to Requirements</w:t>
      </w:r>
    </w:p>
    <w:p w:rsidR="00116D00" w:rsidRDefault="00116D00" w:rsidP="00116D00">
      <w:pPr>
        <w:rPr>
          <w:rFonts w:cs="Times New Roman"/>
          <w:noProof/>
          <w:szCs w:val="24"/>
        </w:rPr>
      </w:pPr>
      <w:r>
        <w:rPr>
          <w:rFonts w:cs="Times New Roman"/>
          <w:noProof/>
          <w:szCs w:val="24"/>
        </w:rPr>
        <w:t>2. Product Selection</w:t>
      </w:r>
    </w:p>
    <w:p w:rsidR="00116D00" w:rsidRDefault="00116D00" w:rsidP="00116D00">
      <w:pPr>
        <w:rPr>
          <w:rFonts w:cs="Times New Roman"/>
          <w:noProof/>
          <w:szCs w:val="24"/>
        </w:rPr>
      </w:pPr>
      <w:r>
        <w:rPr>
          <w:rFonts w:cs="Times New Roman"/>
          <w:noProof/>
          <w:szCs w:val="24"/>
        </w:rPr>
        <w:t xml:space="preserve">3. Price and Brand </w:t>
      </w:r>
    </w:p>
    <w:p w:rsidR="00116D00" w:rsidRDefault="00116D00" w:rsidP="00116D00">
      <w:pPr>
        <w:rPr>
          <w:rFonts w:cs="Times New Roman"/>
          <w:noProof/>
          <w:szCs w:val="24"/>
        </w:rPr>
      </w:pPr>
      <w:r>
        <w:rPr>
          <w:rFonts w:cs="Times New Roman"/>
          <w:noProof/>
          <w:szCs w:val="24"/>
        </w:rPr>
        <w:t>4. Valued Added Services</w:t>
      </w:r>
    </w:p>
    <w:p w:rsidR="00116D00" w:rsidRDefault="00116D00" w:rsidP="00116D00">
      <w:pPr>
        <w:rPr>
          <w:rFonts w:cs="Times New Roman"/>
          <w:noProof/>
          <w:szCs w:val="24"/>
        </w:rPr>
      </w:pPr>
      <w:r>
        <w:rPr>
          <w:rFonts w:cs="Times New Roman"/>
          <w:noProof/>
          <w:szCs w:val="24"/>
        </w:rPr>
        <w:t xml:space="preserve">5. </w:t>
      </w:r>
      <w:r w:rsidR="00E6185C" w:rsidRPr="00CA4CCB">
        <w:rPr>
          <w:rFonts w:cs="Times New Roman"/>
          <w:noProof/>
          <w:szCs w:val="24"/>
        </w:rPr>
        <w:t xml:space="preserve">Relationships and Experiences. </w:t>
      </w:r>
    </w:p>
    <w:p w:rsidR="00E6185C" w:rsidRDefault="00E6185C" w:rsidP="00116D00">
      <w:pPr>
        <w:rPr>
          <w:rFonts w:cs="Times New Roman"/>
          <w:noProof/>
          <w:szCs w:val="24"/>
        </w:rPr>
      </w:pPr>
      <w:r w:rsidRPr="00CA4CCB">
        <w:rPr>
          <w:rFonts w:cs="Times New Roman"/>
          <w:noProof/>
          <w:szCs w:val="24"/>
        </w:rPr>
        <w:t>All these dimensions of customer value represent the fact that every business is obliged to centre its objectives towards customers’ insight,</w:t>
      </w:r>
      <w:r w:rsidR="00116D00">
        <w:rPr>
          <w:rFonts w:cs="Times New Roman"/>
          <w:noProof/>
          <w:szCs w:val="24"/>
        </w:rPr>
        <w:t xml:space="preserve"> production and relationship. An explanation for </w:t>
      </w:r>
      <w:r w:rsidRPr="00CA4CCB">
        <w:rPr>
          <w:rFonts w:cs="Times New Roman"/>
          <w:noProof/>
          <w:szCs w:val="24"/>
        </w:rPr>
        <w:t>each dimension o</w:t>
      </w:r>
      <w:r w:rsidR="00116D00">
        <w:rPr>
          <w:rFonts w:cs="Times New Roman"/>
          <w:noProof/>
          <w:szCs w:val="24"/>
        </w:rPr>
        <w:t>f customer value is offered below</w:t>
      </w:r>
      <w:r w:rsidR="00F973D7">
        <w:rPr>
          <w:rFonts w:cs="Times New Roman"/>
          <w:noProof/>
          <w:szCs w:val="24"/>
        </w:rPr>
        <w:t>.</w:t>
      </w:r>
    </w:p>
    <w:p w:rsidR="00F973D7" w:rsidRPr="00CA4CCB" w:rsidRDefault="00F973D7" w:rsidP="00E6185C">
      <w:pPr>
        <w:ind w:firstLine="720"/>
        <w:rPr>
          <w:rFonts w:cs="Times New Roman"/>
          <w:noProof/>
          <w:szCs w:val="24"/>
        </w:rPr>
      </w:pPr>
    </w:p>
    <w:p w:rsidR="00E6185C" w:rsidRPr="001E136A" w:rsidRDefault="00E6185C" w:rsidP="00E6185C">
      <w:pPr>
        <w:pStyle w:val="Heading2"/>
        <w:rPr>
          <w:rFonts w:asciiTheme="minorHAnsi" w:hAnsiTheme="minorHAnsi" w:cstheme="minorHAnsi"/>
          <w:i w:val="0"/>
          <w:noProof/>
          <w:szCs w:val="24"/>
        </w:rPr>
      </w:pPr>
      <w:bookmarkStart w:id="3" w:name="_Toc40233094"/>
      <w:r w:rsidRPr="001E136A">
        <w:rPr>
          <w:rFonts w:asciiTheme="minorHAnsi" w:hAnsiTheme="minorHAnsi" w:cstheme="minorHAnsi"/>
          <w:i w:val="0"/>
          <w:noProof/>
          <w:szCs w:val="24"/>
        </w:rPr>
        <w:t xml:space="preserve">Customer </w:t>
      </w:r>
      <w:r w:rsidR="00116D00" w:rsidRPr="001E136A">
        <w:rPr>
          <w:rFonts w:asciiTheme="minorHAnsi" w:hAnsiTheme="minorHAnsi" w:cstheme="minorHAnsi"/>
          <w:i w:val="0"/>
          <w:noProof/>
          <w:szCs w:val="24"/>
        </w:rPr>
        <w:t>value d</w:t>
      </w:r>
      <w:r w:rsidRPr="001E136A">
        <w:rPr>
          <w:rFonts w:asciiTheme="minorHAnsi" w:hAnsiTheme="minorHAnsi" w:cstheme="minorHAnsi"/>
          <w:i w:val="0"/>
          <w:noProof/>
          <w:szCs w:val="24"/>
        </w:rPr>
        <w:t>imension</w:t>
      </w:r>
      <w:bookmarkEnd w:id="3"/>
      <w:r w:rsidR="0057340B" w:rsidRPr="001E136A">
        <w:rPr>
          <w:rFonts w:asciiTheme="minorHAnsi" w:hAnsiTheme="minorHAnsi" w:cstheme="minorHAnsi"/>
          <w:i w:val="0"/>
          <w:noProof/>
          <w:szCs w:val="24"/>
        </w:rPr>
        <w:t>s</w:t>
      </w:r>
      <w:r w:rsidR="00116D00" w:rsidRPr="001E136A">
        <w:rPr>
          <w:rFonts w:asciiTheme="minorHAnsi" w:hAnsiTheme="minorHAnsi" w:cstheme="minorHAnsi"/>
          <w:i w:val="0"/>
          <w:noProof/>
          <w:szCs w:val="24"/>
        </w:rPr>
        <w:t xml:space="preserve"> </w:t>
      </w:r>
    </w:p>
    <w:p w:rsidR="00F973D7" w:rsidRPr="001E136A" w:rsidRDefault="00F973D7" w:rsidP="00F973D7">
      <w:pPr>
        <w:pStyle w:val="Heading3"/>
        <w:rPr>
          <w:rFonts w:asciiTheme="minorHAnsi" w:hAnsiTheme="minorHAnsi" w:cstheme="minorHAnsi"/>
          <w:i w:val="0"/>
          <w:noProof/>
          <w:u w:val="single"/>
        </w:rPr>
      </w:pPr>
      <w:r w:rsidRPr="001E136A">
        <w:rPr>
          <w:rFonts w:asciiTheme="minorHAnsi" w:hAnsiTheme="minorHAnsi" w:cstheme="minorHAnsi"/>
          <w:i w:val="0"/>
          <w:noProof/>
          <w:u w:val="single"/>
        </w:rPr>
        <w:t>Conformance to Requirement</w:t>
      </w:r>
    </w:p>
    <w:p w:rsidR="00F973D7" w:rsidRDefault="00E6185C" w:rsidP="000B0537">
      <w:pPr>
        <w:ind w:firstLine="720"/>
        <w:rPr>
          <w:rFonts w:cs="Times New Roman"/>
          <w:noProof/>
          <w:szCs w:val="24"/>
        </w:rPr>
      </w:pPr>
      <w:r w:rsidRPr="00CA4CCB">
        <w:rPr>
          <w:rFonts w:cs="Times New Roman"/>
          <w:noProof/>
          <w:szCs w:val="24"/>
        </w:rPr>
        <w:t>First dimension of customer value is conformance to requirement. In simple words, the developed customer value must be eligible as per the requirement paradigm of the customer’s demands. In detail, conformance is denoted as the ability of a product or service to specifically meet all the requirements of the customers. This dimension of customer value also reflects the fact that specific wants are catered with specific offers. For instance, a customer who is thirsty would be in search of beverages. At this point, if the marketers tend to offer meals instead of beverages then this market offering will be of no value for such a customer with different demand. On this ground, the marketers are responsible to identify each requirement and develop the value in accordance to each requirement.</w:t>
      </w:r>
    </w:p>
    <w:p w:rsidR="00E6185C" w:rsidRDefault="00E6185C" w:rsidP="000B0537">
      <w:pPr>
        <w:ind w:firstLine="720"/>
        <w:rPr>
          <w:rFonts w:cs="Times New Roman"/>
          <w:noProof/>
          <w:szCs w:val="24"/>
        </w:rPr>
      </w:pPr>
      <w:r w:rsidRPr="00CA4CCB">
        <w:rPr>
          <w:rFonts w:cs="Times New Roman"/>
          <w:noProof/>
          <w:szCs w:val="24"/>
        </w:rPr>
        <w:lastRenderedPageBreak/>
        <w:t>This dimension is essential as it strengthen up the placement of products and services based on customer’s requirement (</w:t>
      </w:r>
      <w:r w:rsidRPr="00CA4CCB">
        <w:rPr>
          <w:rFonts w:cs="Times New Roman"/>
          <w:noProof/>
          <w:szCs w:val="24"/>
          <w:shd w:val="clear" w:color="auto" w:fill="FFFFFF"/>
        </w:rPr>
        <w:t>Fata et al., 2019)</w:t>
      </w:r>
      <w:r w:rsidRPr="00CA4CCB">
        <w:rPr>
          <w:rFonts w:cs="Times New Roman"/>
          <w:noProof/>
          <w:szCs w:val="24"/>
        </w:rPr>
        <w:t>. Moreover, a quality standard is also developed through the conformance content of any product. Conversely, a misuse of user’s perspective is practiced under this dimension. As this dimension enforce</w:t>
      </w:r>
      <w:r w:rsidR="00C621B1">
        <w:rPr>
          <w:rFonts w:cs="Times New Roman"/>
          <w:noProof/>
          <w:szCs w:val="24"/>
        </w:rPr>
        <w:t>s</w:t>
      </w:r>
      <w:r w:rsidRPr="00CA4CCB">
        <w:rPr>
          <w:rFonts w:cs="Times New Roman"/>
          <w:noProof/>
          <w:szCs w:val="24"/>
        </w:rPr>
        <w:t xml:space="preserve"> the marketers to create requirements that are based on fake user preferences and offered to real users. Altogether, the conformance of customer value is a critical dimension irrespective of its negative </w:t>
      </w:r>
      <w:r w:rsidR="00C621B1">
        <w:rPr>
          <w:rFonts w:cs="Times New Roman"/>
          <w:noProof/>
          <w:szCs w:val="24"/>
        </w:rPr>
        <w:t>patterns,</w:t>
      </w:r>
      <w:r w:rsidRPr="00CA4CCB">
        <w:rPr>
          <w:rFonts w:cs="Times New Roman"/>
          <w:noProof/>
          <w:szCs w:val="24"/>
        </w:rPr>
        <w:t xml:space="preserve"> it assists the customer as well as the producers.</w:t>
      </w:r>
    </w:p>
    <w:p w:rsidR="00625DC7" w:rsidRDefault="00625DC7" w:rsidP="000B0537">
      <w:pPr>
        <w:ind w:firstLine="720"/>
        <w:rPr>
          <w:rFonts w:cs="Times New Roman"/>
          <w:noProof/>
          <w:szCs w:val="24"/>
        </w:rPr>
      </w:pPr>
      <w:r>
        <w:rPr>
          <w:rFonts w:cs="Times New Roman"/>
          <w:noProof/>
          <w:szCs w:val="24"/>
          <w:lang w:val="en-US"/>
        </w:rPr>
        <w:drawing>
          <wp:inline distT="0" distB="0" distL="0" distR="0">
            <wp:extent cx="4085117" cy="3345785"/>
            <wp:effectExtent l="1905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7"/>
                    <a:srcRect l="2362" t="19647" r="39342" b="13098"/>
                    <a:stretch>
                      <a:fillRect/>
                    </a:stretch>
                  </pic:blipFill>
                  <pic:spPr bwMode="auto">
                    <a:xfrm>
                      <a:off x="0" y="0"/>
                      <a:ext cx="4087859" cy="3348031"/>
                    </a:xfrm>
                    <a:prstGeom prst="rect">
                      <a:avLst/>
                    </a:prstGeom>
                    <a:noFill/>
                    <a:ln w="9525">
                      <a:noFill/>
                      <a:miter lim="800000"/>
                      <a:headEnd/>
                      <a:tailEnd/>
                    </a:ln>
                  </pic:spPr>
                </pic:pic>
              </a:graphicData>
            </a:graphic>
          </wp:inline>
        </w:drawing>
      </w:r>
    </w:p>
    <w:p w:rsidR="00625DC7" w:rsidRDefault="00625DC7" w:rsidP="00625DC7">
      <w:pPr>
        <w:rPr>
          <w:rFonts w:cs="Times New Roman"/>
          <w:noProof/>
          <w:szCs w:val="24"/>
        </w:rPr>
      </w:pPr>
      <w:r>
        <w:rPr>
          <w:rFonts w:cs="Times New Roman"/>
          <w:noProof/>
          <w:szCs w:val="24"/>
        </w:rPr>
        <w:t xml:space="preserve">                                           Source: (Statista, 2019)</w:t>
      </w:r>
    </w:p>
    <w:p w:rsidR="00625DC7" w:rsidRDefault="00625DC7" w:rsidP="00625DC7">
      <w:pPr>
        <w:rPr>
          <w:rFonts w:cs="Times New Roman"/>
          <w:noProof/>
          <w:szCs w:val="24"/>
        </w:rPr>
      </w:pPr>
    </w:p>
    <w:p w:rsidR="00625DC7" w:rsidRDefault="00625DC7" w:rsidP="00625DC7">
      <w:pPr>
        <w:rPr>
          <w:rFonts w:cs="Times New Roman"/>
          <w:noProof/>
          <w:szCs w:val="24"/>
        </w:rPr>
      </w:pPr>
    </w:p>
    <w:p w:rsidR="00FE408C" w:rsidRDefault="00FE408C" w:rsidP="00625DC7">
      <w:pPr>
        <w:rPr>
          <w:rFonts w:cs="Times New Roman"/>
          <w:noProof/>
          <w:szCs w:val="24"/>
        </w:rPr>
      </w:pPr>
    </w:p>
    <w:p w:rsidR="00FE408C" w:rsidRDefault="00FE408C" w:rsidP="00625DC7">
      <w:pPr>
        <w:rPr>
          <w:rFonts w:cs="Times New Roman"/>
          <w:noProof/>
          <w:szCs w:val="24"/>
        </w:rPr>
      </w:pPr>
    </w:p>
    <w:p w:rsidR="00625DC7" w:rsidRDefault="00625DC7" w:rsidP="00625DC7">
      <w:pPr>
        <w:rPr>
          <w:rFonts w:cs="Times New Roman"/>
          <w:noProof/>
          <w:szCs w:val="24"/>
        </w:rPr>
      </w:pPr>
    </w:p>
    <w:p w:rsidR="00045D08" w:rsidRPr="00045D08" w:rsidRDefault="00045D08" w:rsidP="00625DC7">
      <w:pPr>
        <w:rPr>
          <w:rFonts w:cs="Times New Roman"/>
          <w:b/>
          <w:noProof/>
          <w:szCs w:val="24"/>
          <w:u w:val="single"/>
        </w:rPr>
      </w:pPr>
      <w:r>
        <w:rPr>
          <w:rFonts w:cs="Times New Roman"/>
          <w:noProof/>
          <w:szCs w:val="24"/>
        </w:rPr>
        <w:lastRenderedPageBreak/>
        <w:tab/>
      </w:r>
      <w:r w:rsidRPr="00045D08">
        <w:rPr>
          <w:rFonts w:cs="Times New Roman"/>
          <w:b/>
          <w:noProof/>
          <w:szCs w:val="24"/>
          <w:u w:val="single"/>
        </w:rPr>
        <w:t xml:space="preserve">Conformance to Requirements </w:t>
      </w:r>
    </w:p>
    <w:tbl>
      <w:tblPr>
        <w:tblStyle w:val="TableGrid"/>
        <w:tblW w:w="0" w:type="auto"/>
        <w:tblLook w:val="04A0"/>
      </w:tblPr>
      <w:tblGrid>
        <w:gridCol w:w="4788"/>
        <w:gridCol w:w="4788"/>
      </w:tblGrid>
      <w:tr w:rsidR="00625DC7" w:rsidTr="00625DC7">
        <w:tc>
          <w:tcPr>
            <w:tcW w:w="4788" w:type="dxa"/>
          </w:tcPr>
          <w:p w:rsidR="00625DC7" w:rsidRPr="00045D08" w:rsidRDefault="00625DC7" w:rsidP="00045D08">
            <w:pPr>
              <w:jc w:val="center"/>
              <w:rPr>
                <w:rFonts w:cs="Times New Roman"/>
                <w:b/>
                <w:noProof/>
                <w:sz w:val="32"/>
                <w:szCs w:val="32"/>
                <w:u w:val="single"/>
              </w:rPr>
            </w:pPr>
            <w:r w:rsidRPr="00045D08">
              <w:rPr>
                <w:rFonts w:cs="Times New Roman"/>
                <w:b/>
                <w:noProof/>
                <w:sz w:val="32"/>
                <w:szCs w:val="32"/>
                <w:u w:val="single"/>
              </w:rPr>
              <w:t>Comparators</w:t>
            </w:r>
          </w:p>
        </w:tc>
        <w:tc>
          <w:tcPr>
            <w:tcW w:w="4788" w:type="dxa"/>
          </w:tcPr>
          <w:p w:rsidR="00625DC7" w:rsidRPr="00045D08" w:rsidRDefault="00625DC7" w:rsidP="00045D08">
            <w:pPr>
              <w:jc w:val="center"/>
              <w:rPr>
                <w:rFonts w:cs="Times New Roman"/>
                <w:b/>
                <w:noProof/>
                <w:sz w:val="32"/>
                <w:szCs w:val="32"/>
                <w:u w:val="single"/>
              </w:rPr>
            </w:pPr>
            <w:r w:rsidRPr="00045D08">
              <w:rPr>
                <w:rFonts w:cs="Times New Roman"/>
                <w:b/>
                <w:noProof/>
                <w:sz w:val="32"/>
                <w:szCs w:val="32"/>
                <w:u w:val="single"/>
              </w:rPr>
              <w:t>Rankings</w:t>
            </w:r>
          </w:p>
        </w:tc>
      </w:tr>
      <w:tr w:rsidR="00625DC7" w:rsidTr="00625DC7">
        <w:tc>
          <w:tcPr>
            <w:tcW w:w="4788" w:type="dxa"/>
          </w:tcPr>
          <w:p w:rsidR="00625DC7" w:rsidRPr="00045D08" w:rsidRDefault="00625DC7" w:rsidP="00045D08">
            <w:pPr>
              <w:jc w:val="center"/>
              <w:rPr>
                <w:rFonts w:cs="Times New Roman"/>
                <w:noProof/>
                <w:sz w:val="32"/>
                <w:szCs w:val="32"/>
              </w:rPr>
            </w:pPr>
            <w:r w:rsidRPr="00045D08">
              <w:rPr>
                <w:rFonts w:cs="Times New Roman"/>
                <w:noProof/>
                <w:sz w:val="32"/>
                <w:szCs w:val="32"/>
              </w:rPr>
              <w:t>Tesco</w:t>
            </w:r>
          </w:p>
        </w:tc>
        <w:tc>
          <w:tcPr>
            <w:tcW w:w="4788" w:type="dxa"/>
          </w:tcPr>
          <w:p w:rsidR="00625DC7" w:rsidRPr="00045D08" w:rsidRDefault="00045D08" w:rsidP="00045D08">
            <w:pPr>
              <w:jc w:val="center"/>
              <w:rPr>
                <w:rFonts w:cs="Times New Roman"/>
                <w:noProof/>
                <w:sz w:val="32"/>
                <w:szCs w:val="32"/>
              </w:rPr>
            </w:pPr>
            <w:r w:rsidRPr="00045D08">
              <w:rPr>
                <w:rFonts w:cs="Times New Roman"/>
                <w:noProof/>
                <w:sz w:val="32"/>
                <w:szCs w:val="32"/>
              </w:rPr>
              <w:t>7/10</w:t>
            </w:r>
          </w:p>
        </w:tc>
      </w:tr>
      <w:tr w:rsidR="00625DC7" w:rsidTr="00625DC7">
        <w:tc>
          <w:tcPr>
            <w:tcW w:w="4788" w:type="dxa"/>
          </w:tcPr>
          <w:p w:rsidR="00625DC7" w:rsidRPr="00045D08" w:rsidRDefault="00625DC7" w:rsidP="00045D08">
            <w:pPr>
              <w:jc w:val="center"/>
              <w:rPr>
                <w:rFonts w:cs="Times New Roman"/>
                <w:noProof/>
                <w:sz w:val="32"/>
                <w:szCs w:val="32"/>
              </w:rPr>
            </w:pPr>
            <w:r w:rsidRPr="00045D08">
              <w:rPr>
                <w:rFonts w:cs="Times New Roman"/>
                <w:noProof/>
                <w:sz w:val="32"/>
                <w:szCs w:val="32"/>
              </w:rPr>
              <w:t>Sainsburys</w:t>
            </w:r>
          </w:p>
        </w:tc>
        <w:tc>
          <w:tcPr>
            <w:tcW w:w="4788" w:type="dxa"/>
          </w:tcPr>
          <w:p w:rsidR="00625DC7" w:rsidRPr="00045D08" w:rsidRDefault="00045D08" w:rsidP="00045D08">
            <w:pPr>
              <w:jc w:val="center"/>
              <w:rPr>
                <w:rFonts w:cs="Times New Roman"/>
                <w:noProof/>
                <w:sz w:val="32"/>
                <w:szCs w:val="32"/>
              </w:rPr>
            </w:pPr>
            <w:r w:rsidRPr="00045D08">
              <w:rPr>
                <w:rFonts w:cs="Times New Roman"/>
                <w:noProof/>
                <w:sz w:val="32"/>
                <w:szCs w:val="32"/>
              </w:rPr>
              <w:t>7/10</w:t>
            </w:r>
          </w:p>
        </w:tc>
      </w:tr>
      <w:tr w:rsidR="00625DC7" w:rsidTr="00625DC7">
        <w:tc>
          <w:tcPr>
            <w:tcW w:w="4788" w:type="dxa"/>
          </w:tcPr>
          <w:p w:rsidR="00625DC7" w:rsidRPr="00045D08" w:rsidRDefault="00625DC7" w:rsidP="00045D08">
            <w:pPr>
              <w:jc w:val="center"/>
              <w:rPr>
                <w:rFonts w:cs="Times New Roman"/>
                <w:noProof/>
                <w:sz w:val="32"/>
                <w:szCs w:val="32"/>
              </w:rPr>
            </w:pPr>
            <w:r w:rsidRPr="00045D08">
              <w:rPr>
                <w:rFonts w:cs="Times New Roman"/>
                <w:noProof/>
                <w:sz w:val="32"/>
                <w:szCs w:val="32"/>
              </w:rPr>
              <w:t>Asda</w:t>
            </w:r>
          </w:p>
        </w:tc>
        <w:tc>
          <w:tcPr>
            <w:tcW w:w="4788" w:type="dxa"/>
          </w:tcPr>
          <w:p w:rsidR="00625DC7" w:rsidRPr="00045D08" w:rsidRDefault="00045D08" w:rsidP="00045D08">
            <w:pPr>
              <w:jc w:val="center"/>
              <w:rPr>
                <w:rFonts w:cs="Times New Roman"/>
                <w:noProof/>
                <w:sz w:val="32"/>
                <w:szCs w:val="32"/>
              </w:rPr>
            </w:pPr>
            <w:r w:rsidRPr="00045D08">
              <w:rPr>
                <w:rFonts w:cs="Times New Roman"/>
                <w:noProof/>
                <w:sz w:val="32"/>
                <w:szCs w:val="32"/>
              </w:rPr>
              <w:t>6/10</w:t>
            </w:r>
          </w:p>
        </w:tc>
      </w:tr>
    </w:tbl>
    <w:p w:rsidR="00625DC7" w:rsidRDefault="00625DC7" w:rsidP="00625DC7">
      <w:pPr>
        <w:rPr>
          <w:rFonts w:cs="Times New Roman"/>
          <w:noProof/>
          <w:szCs w:val="24"/>
        </w:rPr>
      </w:pPr>
    </w:p>
    <w:p w:rsidR="00AE20AE" w:rsidRPr="00CA4CCB" w:rsidRDefault="00AE20AE" w:rsidP="00AE20AE">
      <w:pPr>
        <w:pStyle w:val="Heading3"/>
        <w:rPr>
          <w:rFonts w:cs="Times New Roman"/>
          <w:noProof/>
        </w:rPr>
      </w:pPr>
      <w:bookmarkStart w:id="4" w:name="_Toc40287091"/>
      <w:r>
        <w:rPr>
          <w:rFonts w:cs="Times New Roman"/>
          <w:noProof/>
        </w:rPr>
        <w:t>Product Selection</w:t>
      </w:r>
      <w:bookmarkEnd w:id="4"/>
    </w:p>
    <w:p w:rsidR="00AE20AE" w:rsidRDefault="00AE20AE" w:rsidP="00AE20AE">
      <w:pPr>
        <w:ind w:firstLine="720"/>
        <w:rPr>
          <w:rFonts w:cs="Times New Roman"/>
          <w:noProof/>
          <w:szCs w:val="24"/>
        </w:rPr>
      </w:pPr>
      <w:r w:rsidRPr="00CA4CCB">
        <w:rPr>
          <w:rFonts w:cs="Times New Roman"/>
          <w:noProof/>
          <w:szCs w:val="24"/>
        </w:rPr>
        <w:t xml:space="preserve">Second dimension of customer value is </w:t>
      </w:r>
      <w:r>
        <w:rPr>
          <w:rFonts w:cs="Times New Roman"/>
          <w:noProof/>
          <w:szCs w:val="24"/>
        </w:rPr>
        <w:t>p</w:t>
      </w:r>
      <w:r w:rsidRPr="00CA4CCB">
        <w:rPr>
          <w:rFonts w:cs="Times New Roman"/>
          <w:noProof/>
          <w:szCs w:val="24"/>
        </w:rPr>
        <w:t xml:space="preserve">roduct </w:t>
      </w:r>
      <w:r>
        <w:rPr>
          <w:rFonts w:cs="Times New Roman"/>
          <w:noProof/>
          <w:szCs w:val="24"/>
        </w:rPr>
        <w:t>s</w:t>
      </w:r>
      <w:r w:rsidRPr="00CA4CCB">
        <w:rPr>
          <w:rFonts w:cs="Times New Roman"/>
          <w:noProof/>
          <w:szCs w:val="24"/>
        </w:rPr>
        <w:t xml:space="preserve">election. In association to this, </w:t>
      </w:r>
      <w:r w:rsidRPr="00CA4CCB">
        <w:rPr>
          <w:rFonts w:cs="Times New Roman"/>
          <w:noProof/>
          <w:szCs w:val="24"/>
          <w:shd w:val="clear" w:color="auto" w:fill="FFFFFF"/>
        </w:rPr>
        <w:t>Fu et al. (2016)</w:t>
      </w:r>
      <w:r w:rsidRPr="00CA4CCB">
        <w:rPr>
          <w:rFonts w:cs="Times New Roman"/>
          <w:noProof/>
          <w:szCs w:val="24"/>
        </w:rPr>
        <w:t xml:space="preserve"> denoted product selection </w:t>
      </w:r>
      <w:r>
        <w:rPr>
          <w:rFonts w:cs="Times New Roman"/>
          <w:noProof/>
          <w:szCs w:val="24"/>
        </w:rPr>
        <w:t xml:space="preserve">is </w:t>
      </w:r>
      <w:r w:rsidRPr="00CA4CCB">
        <w:rPr>
          <w:rFonts w:cs="Times New Roman"/>
          <w:noProof/>
          <w:szCs w:val="24"/>
        </w:rPr>
        <w:t>a process of decision under which the design team allocate one or more concepts to define the product. Further, developmental processes remain continuously practiced under this paradigm. For example, an entrepreneur initiates a business under a modest investment and target small scale market with limited products (</w:t>
      </w:r>
      <w:r w:rsidRPr="00CA4CCB">
        <w:rPr>
          <w:rFonts w:cs="Times New Roman"/>
          <w:noProof/>
          <w:szCs w:val="24"/>
          <w:shd w:val="clear" w:color="auto" w:fill="FFFFFF"/>
        </w:rPr>
        <w:t>Cheung et al., 2017)</w:t>
      </w:r>
      <w:r w:rsidRPr="00CA4CCB">
        <w:rPr>
          <w:rFonts w:cs="Times New Roman"/>
          <w:noProof/>
          <w:szCs w:val="24"/>
        </w:rPr>
        <w:t xml:space="preserve">. At this stage, the value that an entrepreneur is trying to develop is obliged to be designed as per the customer’s desire. This dimension deviates from other dimensions as it discusses the actual product and service offering rather than highlighting the attributes of market offering. </w:t>
      </w:r>
    </w:p>
    <w:p w:rsidR="00AE20AE" w:rsidRDefault="00AE20AE" w:rsidP="00AE20AE">
      <w:pPr>
        <w:ind w:firstLine="720"/>
        <w:rPr>
          <w:rFonts w:cs="Times New Roman"/>
          <w:noProof/>
          <w:szCs w:val="24"/>
        </w:rPr>
      </w:pPr>
      <w:r w:rsidRPr="00CA4CCB">
        <w:rPr>
          <w:rFonts w:cs="Times New Roman"/>
          <w:noProof/>
          <w:szCs w:val="24"/>
        </w:rPr>
        <w:t>Moreover, product selection is considered as an essential dimension as it is composed of four critical processes namely; material, colour, shape and price of a product (</w:t>
      </w:r>
      <w:r w:rsidRPr="00CA4CCB">
        <w:rPr>
          <w:rFonts w:cs="Times New Roman"/>
          <w:noProof/>
          <w:szCs w:val="24"/>
          <w:shd w:val="clear" w:color="auto" w:fill="FFFFFF"/>
        </w:rPr>
        <w:t>Fata et al., 2019)</w:t>
      </w:r>
      <w:r w:rsidRPr="00CA4CCB">
        <w:rPr>
          <w:rFonts w:cs="Times New Roman"/>
          <w:noProof/>
          <w:szCs w:val="24"/>
        </w:rPr>
        <w:t>. All these processes ar</w:t>
      </w:r>
      <w:r>
        <w:rPr>
          <w:rFonts w:cs="Times New Roman"/>
          <w:noProof/>
          <w:szCs w:val="24"/>
        </w:rPr>
        <w:t xml:space="preserve">e significant for a producer </w:t>
      </w:r>
      <w:r w:rsidRPr="00CA4CCB">
        <w:rPr>
          <w:rFonts w:cs="Times New Roman"/>
          <w:noProof/>
          <w:szCs w:val="24"/>
        </w:rPr>
        <w:t>is responsible for arranging the material, suppliers, designer, distributor and then set price for the value that is being delivered. In contrast to this, the product selection dimension is useless at certain vendor backed businesses. Still, this aspect is critically obliged to be analysed by the companies to deliver a smooth customer value.</w:t>
      </w:r>
    </w:p>
    <w:p w:rsidR="00AE20AE" w:rsidRDefault="00AE20AE" w:rsidP="00AE20AE">
      <w:pPr>
        <w:ind w:firstLine="720"/>
        <w:jc w:val="center"/>
        <w:rPr>
          <w:rFonts w:cs="Times New Roman"/>
          <w:noProof/>
          <w:szCs w:val="24"/>
        </w:rPr>
      </w:pPr>
      <w:r>
        <w:rPr>
          <w:rFonts w:cs="Times New Roman"/>
          <w:noProof/>
          <w:szCs w:val="24"/>
          <w:lang w:val="en-US"/>
        </w:rPr>
        <w:lastRenderedPageBreak/>
        <w:drawing>
          <wp:inline distT="0" distB="0" distL="0" distR="0">
            <wp:extent cx="2405174" cy="2703536"/>
            <wp:effectExtent l="1905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pic:cNvPicPr>
                      <a:picLocks noChangeAspect="1" noChangeArrowheads="1"/>
                    </pic:cNvPicPr>
                  </pic:nvPicPr>
                  <pic:blipFill>
                    <a:blip r:embed="rId8"/>
                    <a:srcRect t="34005" r="69205" b="16121"/>
                    <a:stretch>
                      <a:fillRect/>
                    </a:stretch>
                  </pic:blipFill>
                  <pic:spPr bwMode="auto">
                    <a:xfrm>
                      <a:off x="0" y="0"/>
                      <a:ext cx="2404285" cy="2702537"/>
                    </a:xfrm>
                    <a:prstGeom prst="rect">
                      <a:avLst/>
                    </a:prstGeom>
                    <a:noFill/>
                    <a:ln w="9525">
                      <a:noFill/>
                      <a:miter lim="800000"/>
                      <a:headEnd/>
                      <a:tailEnd/>
                    </a:ln>
                  </pic:spPr>
                </pic:pic>
              </a:graphicData>
            </a:graphic>
          </wp:inline>
        </w:drawing>
      </w:r>
    </w:p>
    <w:p w:rsidR="00AE20AE" w:rsidRDefault="00AE20AE" w:rsidP="00AE20AE">
      <w:pPr>
        <w:ind w:firstLine="720"/>
        <w:jc w:val="left"/>
        <w:rPr>
          <w:rFonts w:cs="Times New Roman"/>
          <w:noProof/>
          <w:szCs w:val="24"/>
        </w:rPr>
      </w:pPr>
      <w:r>
        <w:rPr>
          <w:rFonts w:cs="Times New Roman"/>
          <w:noProof/>
          <w:szCs w:val="24"/>
        </w:rPr>
        <w:t xml:space="preserve">                                  </w:t>
      </w:r>
      <w:r w:rsidR="00BB0243">
        <w:rPr>
          <w:rFonts w:cs="Times New Roman"/>
          <w:noProof/>
          <w:szCs w:val="24"/>
        </w:rPr>
        <w:t xml:space="preserve">      </w:t>
      </w:r>
      <w:r>
        <w:rPr>
          <w:rFonts w:cs="Times New Roman"/>
          <w:noProof/>
          <w:szCs w:val="24"/>
        </w:rPr>
        <w:t>Source: (BBC, 2020)</w:t>
      </w:r>
    </w:p>
    <w:p w:rsidR="00BB0243" w:rsidRDefault="00BB0243" w:rsidP="00BB0243">
      <w:pPr>
        <w:ind w:firstLine="720"/>
        <w:rPr>
          <w:rFonts w:cs="Times New Roman"/>
          <w:noProof/>
          <w:szCs w:val="24"/>
        </w:rPr>
      </w:pPr>
    </w:p>
    <w:p w:rsidR="00AE20AE" w:rsidRPr="00BB0243" w:rsidRDefault="00BB0243" w:rsidP="00BB0243">
      <w:pPr>
        <w:ind w:firstLine="720"/>
        <w:rPr>
          <w:rFonts w:cs="Times New Roman"/>
          <w:b/>
          <w:noProof/>
          <w:szCs w:val="24"/>
          <w:u w:val="single"/>
        </w:rPr>
      </w:pPr>
      <w:r w:rsidRPr="00BB0243">
        <w:rPr>
          <w:rFonts w:cs="Times New Roman"/>
          <w:b/>
          <w:noProof/>
          <w:szCs w:val="24"/>
          <w:u w:val="single"/>
        </w:rPr>
        <w:t>Product Selection</w:t>
      </w:r>
    </w:p>
    <w:tbl>
      <w:tblPr>
        <w:tblStyle w:val="TableGrid"/>
        <w:tblW w:w="0" w:type="auto"/>
        <w:tblLook w:val="04A0"/>
      </w:tblPr>
      <w:tblGrid>
        <w:gridCol w:w="4788"/>
        <w:gridCol w:w="4788"/>
      </w:tblGrid>
      <w:tr w:rsidR="00AE20AE" w:rsidTr="00AE20AE">
        <w:tc>
          <w:tcPr>
            <w:tcW w:w="4788" w:type="dxa"/>
          </w:tcPr>
          <w:p w:rsidR="00AE20AE" w:rsidRPr="00BB0243" w:rsidRDefault="00AE20AE" w:rsidP="00BB0243">
            <w:pPr>
              <w:jc w:val="center"/>
              <w:rPr>
                <w:rFonts w:cs="Times New Roman"/>
                <w:noProof/>
                <w:sz w:val="32"/>
                <w:szCs w:val="32"/>
              </w:rPr>
            </w:pPr>
            <w:r w:rsidRPr="00BB0243">
              <w:rPr>
                <w:rFonts w:cs="Times New Roman"/>
                <w:noProof/>
                <w:sz w:val="32"/>
                <w:szCs w:val="32"/>
              </w:rPr>
              <w:t>Comparators</w:t>
            </w:r>
          </w:p>
        </w:tc>
        <w:tc>
          <w:tcPr>
            <w:tcW w:w="4788" w:type="dxa"/>
          </w:tcPr>
          <w:p w:rsidR="00AE20AE" w:rsidRPr="00BB0243" w:rsidRDefault="00AE20AE" w:rsidP="00BB0243">
            <w:pPr>
              <w:jc w:val="center"/>
              <w:rPr>
                <w:rFonts w:cs="Times New Roman"/>
                <w:noProof/>
                <w:sz w:val="32"/>
                <w:szCs w:val="32"/>
              </w:rPr>
            </w:pPr>
            <w:r w:rsidRPr="00BB0243">
              <w:rPr>
                <w:rFonts w:cs="Times New Roman"/>
                <w:noProof/>
                <w:sz w:val="32"/>
                <w:szCs w:val="32"/>
              </w:rPr>
              <w:t>Rankings</w:t>
            </w:r>
          </w:p>
        </w:tc>
      </w:tr>
      <w:tr w:rsidR="00AE20AE" w:rsidTr="00AE20AE">
        <w:tc>
          <w:tcPr>
            <w:tcW w:w="4788" w:type="dxa"/>
          </w:tcPr>
          <w:p w:rsidR="00AE20AE" w:rsidRPr="00BB0243" w:rsidRDefault="00BB0243" w:rsidP="00BB0243">
            <w:pPr>
              <w:jc w:val="center"/>
              <w:rPr>
                <w:rFonts w:cs="Times New Roman"/>
                <w:noProof/>
                <w:sz w:val="32"/>
                <w:szCs w:val="32"/>
              </w:rPr>
            </w:pPr>
            <w:r w:rsidRPr="00BB0243">
              <w:rPr>
                <w:rFonts w:cs="Times New Roman"/>
                <w:noProof/>
                <w:sz w:val="32"/>
                <w:szCs w:val="32"/>
              </w:rPr>
              <w:t>Sainsburys</w:t>
            </w:r>
          </w:p>
        </w:tc>
        <w:tc>
          <w:tcPr>
            <w:tcW w:w="4788" w:type="dxa"/>
          </w:tcPr>
          <w:p w:rsidR="00AE20AE" w:rsidRPr="00BB0243" w:rsidRDefault="00BB0243" w:rsidP="00BB0243">
            <w:pPr>
              <w:jc w:val="center"/>
              <w:rPr>
                <w:rFonts w:cs="Times New Roman"/>
                <w:noProof/>
                <w:sz w:val="32"/>
                <w:szCs w:val="32"/>
              </w:rPr>
            </w:pPr>
            <w:r w:rsidRPr="00BB0243">
              <w:rPr>
                <w:rFonts w:cs="Times New Roman"/>
                <w:noProof/>
                <w:sz w:val="32"/>
                <w:szCs w:val="32"/>
              </w:rPr>
              <w:t>8/10</w:t>
            </w:r>
          </w:p>
        </w:tc>
      </w:tr>
      <w:tr w:rsidR="00AE20AE" w:rsidTr="00AE20AE">
        <w:tc>
          <w:tcPr>
            <w:tcW w:w="4788" w:type="dxa"/>
          </w:tcPr>
          <w:p w:rsidR="00AE20AE" w:rsidRPr="00BB0243" w:rsidRDefault="00BB0243" w:rsidP="00BB0243">
            <w:pPr>
              <w:jc w:val="center"/>
              <w:rPr>
                <w:rFonts w:cs="Times New Roman"/>
                <w:noProof/>
                <w:sz w:val="32"/>
                <w:szCs w:val="32"/>
              </w:rPr>
            </w:pPr>
            <w:r w:rsidRPr="00BB0243">
              <w:rPr>
                <w:rFonts w:cs="Times New Roman"/>
                <w:noProof/>
                <w:sz w:val="32"/>
                <w:szCs w:val="32"/>
              </w:rPr>
              <w:t>Tesco</w:t>
            </w:r>
          </w:p>
        </w:tc>
        <w:tc>
          <w:tcPr>
            <w:tcW w:w="4788" w:type="dxa"/>
          </w:tcPr>
          <w:p w:rsidR="00AE20AE" w:rsidRPr="00BB0243" w:rsidRDefault="00BB0243" w:rsidP="00BB0243">
            <w:pPr>
              <w:jc w:val="center"/>
              <w:rPr>
                <w:rFonts w:cs="Times New Roman"/>
                <w:noProof/>
                <w:sz w:val="32"/>
                <w:szCs w:val="32"/>
              </w:rPr>
            </w:pPr>
            <w:r w:rsidRPr="00BB0243">
              <w:rPr>
                <w:rFonts w:cs="Times New Roman"/>
                <w:noProof/>
                <w:sz w:val="32"/>
                <w:szCs w:val="32"/>
              </w:rPr>
              <w:t>8/10</w:t>
            </w:r>
          </w:p>
        </w:tc>
      </w:tr>
      <w:tr w:rsidR="00AE20AE" w:rsidTr="00AE20AE">
        <w:tc>
          <w:tcPr>
            <w:tcW w:w="4788" w:type="dxa"/>
          </w:tcPr>
          <w:p w:rsidR="00AE20AE" w:rsidRPr="00BB0243" w:rsidRDefault="00BB0243" w:rsidP="00BB0243">
            <w:pPr>
              <w:jc w:val="center"/>
              <w:rPr>
                <w:rFonts w:cs="Times New Roman"/>
                <w:noProof/>
                <w:sz w:val="32"/>
                <w:szCs w:val="32"/>
              </w:rPr>
            </w:pPr>
            <w:r w:rsidRPr="00BB0243">
              <w:rPr>
                <w:rFonts w:cs="Times New Roman"/>
                <w:noProof/>
                <w:sz w:val="32"/>
                <w:szCs w:val="32"/>
              </w:rPr>
              <w:t>Asda</w:t>
            </w:r>
          </w:p>
        </w:tc>
        <w:tc>
          <w:tcPr>
            <w:tcW w:w="4788" w:type="dxa"/>
          </w:tcPr>
          <w:p w:rsidR="00AE20AE" w:rsidRPr="00BB0243" w:rsidRDefault="00BB0243" w:rsidP="00BB0243">
            <w:pPr>
              <w:jc w:val="center"/>
              <w:rPr>
                <w:rFonts w:cs="Times New Roman"/>
                <w:noProof/>
                <w:sz w:val="32"/>
                <w:szCs w:val="32"/>
              </w:rPr>
            </w:pPr>
            <w:r w:rsidRPr="00BB0243">
              <w:rPr>
                <w:rFonts w:cs="Times New Roman"/>
                <w:noProof/>
                <w:sz w:val="32"/>
                <w:szCs w:val="32"/>
              </w:rPr>
              <w:t>6/10</w:t>
            </w:r>
          </w:p>
        </w:tc>
      </w:tr>
    </w:tbl>
    <w:p w:rsidR="00AE20AE" w:rsidRDefault="00AE20AE" w:rsidP="00AE20AE">
      <w:pPr>
        <w:ind w:firstLine="720"/>
        <w:jc w:val="left"/>
        <w:rPr>
          <w:rFonts w:cs="Times New Roman"/>
          <w:noProof/>
          <w:szCs w:val="24"/>
        </w:rPr>
      </w:pPr>
    </w:p>
    <w:p w:rsidR="00F973D7" w:rsidRDefault="00F973D7" w:rsidP="00C621B1">
      <w:pPr>
        <w:rPr>
          <w:rFonts w:cs="Times New Roman"/>
          <w:noProof/>
          <w:szCs w:val="24"/>
        </w:rPr>
      </w:pPr>
    </w:p>
    <w:p w:rsidR="00F973D7" w:rsidRPr="00CA4CCB" w:rsidRDefault="00F973D7" w:rsidP="00F973D7">
      <w:pPr>
        <w:pStyle w:val="Heading3"/>
        <w:rPr>
          <w:rFonts w:cs="Times New Roman"/>
          <w:noProof/>
        </w:rPr>
      </w:pPr>
      <w:r>
        <w:rPr>
          <w:rFonts w:cs="Times New Roman"/>
          <w:noProof/>
        </w:rPr>
        <w:t xml:space="preserve">Price and Brand </w:t>
      </w:r>
    </w:p>
    <w:p w:rsidR="00F973D7" w:rsidRDefault="00E6185C" w:rsidP="000B0537">
      <w:pPr>
        <w:ind w:firstLine="720"/>
        <w:rPr>
          <w:rFonts w:cs="Times New Roman"/>
          <w:noProof/>
          <w:szCs w:val="24"/>
        </w:rPr>
      </w:pPr>
      <w:r w:rsidRPr="00CA4CCB">
        <w:rPr>
          <w:rFonts w:cs="Times New Roman"/>
          <w:noProof/>
          <w:szCs w:val="24"/>
        </w:rPr>
        <w:t>Third dimension of customer value include price and brand formation of the value (</w:t>
      </w:r>
      <w:r w:rsidRPr="00CA4CCB">
        <w:rPr>
          <w:rFonts w:cs="Times New Roman"/>
          <w:noProof/>
          <w:szCs w:val="24"/>
          <w:shd w:val="clear" w:color="auto" w:fill="FFFFFF"/>
        </w:rPr>
        <w:t>Ma, and Simchi-Levi, 2017)</w:t>
      </w:r>
      <w:r w:rsidRPr="00CA4CCB">
        <w:rPr>
          <w:rFonts w:cs="Times New Roman"/>
          <w:noProof/>
          <w:szCs w:val="24"/>
        </w:rPr>
        <w:t xml:space="preserve">. In association to this, the producers are responsible to identify the need and design a product or service as per the requirement of the customers. However, along with value for the customer, the producers are also responsible to extract value for themselves as well </w:t>
      </w:r>
      <w:r w:rsidRPr="00CA4CCB">
        <w:rPr>
          <w:rFonts w:cs="Times New Roman"/>
          <w:noProof/>
          <w:szCs w:val="24"/>
        </w:rPr>
        <w:lastRenderedPageBreak/>
        <w:t>(</w:t>
      </w:r>
      <w:r w:rsidRPr="00CA4CCB">
        <w:rPr>
          <w:rFonts w:cs="Times New Roman"/>
          <w:noProof/>
          <w:szCs w:val="24"/>
          <w:shd w:val="clear" w:color="auto" w:fill="FFFFFF"/>
        </w:rPr>
        <w:t>Cheung et al., 2017)</w:t>
      </w:r>
      <w:r w:rsidRPr="00CA4CCB">
        <w:rPr>
          <w:rFonts w:cs="Times New Roman"/>
          <w:noProof/>
          <w:szCs w:val="24"/>
        </w:rPr>
        <w:t xml:space="preserve">. This is the point where the exchange rate in terms of price is shared between the producer and consumer. </w:t>
      </w:r>
    </w:p>
    <w:p w:rsidR="00E6185C" w:rsidRDefault="00E6185C" w:rsidP="000B0537">
      <w:pPr>
        <w:ind w:firstLine="720"/>
        <w:rPr>
          <w:rFonts w:cs="Times New Roman"/>
          <w:noProof/>
          <w:szCs w:val="24"/>
        </w:rPr>
      </w:pPr>
      <w:r w:rsidRPr="00CA4CCB">
        <w:rPr>
          <w:rFonts w:cs="Times New Roman"/>
          <w:noProof/>
          <w:szCs w:val="24"/>
        </w:rPr>
        <w:t>Practically, a producer produces the specialized marketing offer that is consumed by the consumer, in turn the producer charges a price for working on the need of customer and delivering a value. Another important practice at this stage is the development of uniqueness. There are several producers working on similar needs of customer, thus, a differentiating point is obliged to be denoted by the producers (</w:t>
      </w:r>
      <w:r w:rsidRPr="00CA4CCB">
        <w:rPr>
          <w:rFonts w:cs="Times New Roman"/>
          <w:noProof/>
          <w:szCs w:val="24"/>
          <w:shd w:val="clear" w:color="auto" w:fill="FFFFFF"/>
        </w:rPr>
        <w:t>Dimyati, 2018)</w:t>
      </w:r>
      <w:r w:rsidRPr="00CA4CCB">
        <w:rPr>
          <w:rFonts w:cs="Times New Roman"/>
          <w:noProof/>
          <w:szCs w:val="24"/>
        </w:rPr>
        <w:t>. Consequently, brand formation is introduced into the market. Price is a critical dimension of customer value as the customer compare the value that he has paid for experiencing the market value that has been offered to him/her. Simultaneously, a brand plays vital role in letting the customer highlight their experiences with simple names.</w:t>
      </w:r>
    </w:p>
    <w:p w:rsidR="00DA591D" w:rsidRPr="00DA591D" w:rsidRDefault="00DA591D" w:rsidP="00DA591D">
      <w:pPr>
        <w:ind w:firstLine="720"/>
        <w:jc w:val="center"/>
        <w:rPr>
          <w:rFonts w:cs="Times New Roman"/>
          <w:b/>
          <w:noProof/>
          <w:szCs w:val="24"/>
          <w:u w:val="single"/>
        </w:rPr>
      </w:pPr>
      <w:r w:rsidRPr="00DA591D">
        <w:rPr>
          <w:rFonts w:cs="Times New Roman"/>
          <w:b/>
          <w:noProof/>
          <w:szCs w:val="24"/>
          <w:u w:val="single"/>
        </w:rPr>
        <w:t>Price Rankings</w:t>
      </w:r>
    </w:p>
    <w:tbl>
      <w:tblPr>
        <w:tblW w:w="3885" w:type="pct"/>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403"/>
        <w:gridCol w:w="758"/>
        <w:gridCol w:w="758"/>
        <w:gridCol w:w="1366"/>
      </w:tblGrid>
      <w:tr w:rsidR="00C621B1" w:rsidRPr="00C621B1" w:rsidTr="00DA591D">
        <w:trPr>
          <w:trHeight w:val="300"/>
          <w:jc w:val="center"/>
        </w:trPr>
        <w:tc>
          <w:tcPr>
            <w:tcW w:w="4403"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4B75E1" w:rsidP="00C621B1">
            <w:pPr>
              <w:spacing w:line="240" w:lineRule="auto"/>
              <w:contextualSpacing w:val="0"/>
              <w:jc w:val="center"/>
              <w:rPr>
                <w:rFonts w:ascii="&amp;quot" w:eastAsia="Times New Roman" w:hAnsi="&amp;quot" w:cs="Times New Roman"/>
                <w:color w:val="362F2D"/>
                <w:sz w:val="27"/>
                <w:szCs w:val="27"/>
                <w:lang w:val="en-US"/>
              </w:rPr>
            </w:pPr>
            <w:r>
              <w:rPr>
                <w:rFonts w:ascii="&amp;quot" w:eastAsia="Times New Roman" w:hAnsi="&amp;quot" w:cs="Times New Roman"/>
                <w:color w:val="362F2D"/>
                <w:sz w:val="27"/>
                <w:szCs w:val="27"/>
                <w:lang w:val="en-US"/>
              </w:rPr>
              <w:t>Products</w:t>
            </w:r>
            <w:r w:rsidR="00C621B1" w:rsidRPr="00C621B1">
              <w:rPr>
                <w:rFonts w:ascii="&amp;quot" w:eastAsia="Times New Roman" w:hAnsi="&amp;quot" w:cs="Times New Roman"/>
                <w:color w:val="362F2D"/>
                <w:sz w:val="27"/>
                <w:szCs w:val="27"/>
                <w:lang w:val="en-US"/>
              </w:rPr>
              <w:t> </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b/>
                <w:bCs/>
                <w:color w:val="362F2D"/>
                <w:sz w:val="27"/>
                <w:lang w:val="en-US"/>
              </w:rPr>
              <w:t>Asda</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b/>
                <w:bCs/>
                <w:color w:val="362F2D"/>
                <w:sz w:val="27"/>
                <w:lang w:val="en-US"/>
              </w:rPr>
              <w:t>Tesco</w:t>
            </w:r>
          </w:p>
        </w:tc>
        <w:tc>
          <w:tcPr>
            <w:tcW w:w="1366"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DA591D" w:rsidP="00C621B1">
            <w:pPr>
              <w:spacing w:line="240" w:lineRule="auto"/>
              <w:contextualSpacing w:val="0"/>
              <w:jc w:val="center"/>
              <w:rPr>
                <w:rFonts w:ascii="&amp;quot" w:eastAsia="Times New Roman" w:hAnsi="&amp;quot" w:cs="Times New Roman"/>
                <w:color w:val="362F2D"/>
                <w:sz w:val="27"/>
                <w:szCs w:val="27"/>
                <w:lang w:val="en-US"/>
              </w:rPr>
            </w:pPr>
            <w:r>
              <w:rPr>
                <w:rFonts w:ascii="&amp;quot" w:eastAsia="Times New Roman" w:hAnsi="&amp;quot" w:cs="Times New Roman"/>
                <w:b/>
                <w:bCs/>
                <w:color w:val="362F2D"/>
                <w:sz w:val="27"/>
                <w:lang w:val="en-US"/>
              </w:rPr>
              <w:t>Sainsbury</w:t>
            </w:r>
            <w:r w:rsidR="00C621B1" w:rsidRPr="00C621B1">
              <w:rPr>
                <w:rFonts w:ascii="&amp;quot" w:eastAsia="Times New Roman" w:hAnsi="&amp;quot" w:cs="Times New Roman"/>
                <w:b/>
                <w:bCs/>
                <w:color w:val="362F2D"/>
                <w:sz w:val="27"/>
                <w:lang w:val="en-US"/>
              </w:rPr>
              <w:t>s</w:t>
            </w:r>
          </w:p>
        </w:tc>
      </w:tr>
      <w:tr w:rsidR="00C621B1" w:rsidRPr="00C621B1" w:rsidTr="00DA591D">
        <w:trPr>
          <w:trHeight w:val="300"/>
          <w:jc w:val="center"/>
        </w:trPr>
        <w:tc>
          <w:tcPr>
            <w:tcW w:w="4403"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Fusilli pasta 500g</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0.5</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0.95</w:t>
            </w:r>
          </w:p>
        </w:tc>
        <w:tc>
          <w:tcPr>
            <w:tcW w:w="1366"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1.05</w:t>
            </w:r>
          </w:p>
        </w:tc>
      </w:tr>
      <w:tr w:rsidR="00C621B1" w:rsidRPr="00C621B1" w:rsidTr="00DA591D">
        <w:trPr>
          <w:trHeight w:val="300"/>
          <w:jc w:val="center"/>
        </w:trPr>
        <w:tc>
          <w:tcPr>
            <w:tcW w:w="4403"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Bran Flakes 500g</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1.38</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0.66</w:t>
            </w:r>
          </w:p>
        </w:tc>
        <w:tc>
          <w:tcPr>
            <w:tcW w:w="1366"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0.65</w:t>
            </w:r>
          </w:p>
        </w:tc>
      </w:tr>
      <w:tr w:rsidR="00C621B1" w:rsidRPr="00C621B1" w:rsidTr="00DA591D">
        <w:trPr>
          <w:trHeight w:val="300"/>
          <w:jc w:val="center"/>
        </w:trPr>
        <w:tc>
          <w:tcPr>
            <w:tcW w:w="4403"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Tinned plum tomatoes</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0.35</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0.35</w:t>
            </w:r>
          </w:p>
        </w:tc>
        <w:tc>
          <w:tcPr>
            <w:tcW w:w="1366"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0.35</w:t>
            </w:r>
          </w:p>
        </w:tc>
      </w:tr>
      <w:tr w:rsidR="00C621B1" w:rsidRPr="00C621B1" w:rsidTr="00DA591D">
        <w:trPr>
          <w:trHeight w:val="300"/>
          <w:jc w:val="center"/>
        </w:trPr>
        <w:tc>
          <w:tcPr>
            <w:tcW w:w="4403"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Tinned tuna x 4</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2.84</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3.25</w:t>
            </w:r>
          </w:p>
        </w:tc>
        <w:tc>
          <w:tcPr>
            <w:tcW w:w="1366"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4</w:t>
            </w:r>
          </w:p>
        </w:tc>
      </w:tr>
      <w:tr w:rsidR="00C621B1" w:rsidRPr="00C621B1" w:rsidTr="00DA591D">
        <w:trPr>
          <w:trHeight w:val="300"/>
          <w:jc w:val="center"/>
        </w:trPr>
        <w:tc>
          <w:tcPr>
            <w:tcW w:w="4403"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Organic semi-skimmed milk 4 pints</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1.5</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1.5</w:t>
            </w:r>
          </w:p>
        </w:tc>
        <w:tc>
          <w:tcPr>
            <w:tcW w:w="1366"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color w:val="362F2D"/>
                <w:sz w:val="27"/>
                <w:szCs w:val="27"/>
                <w:lang w:val="en-US"/>
              </w:rPr>
              <w:t>1.8</w:t>
            </w:r>
          </w:p>
        </w:tc>
      </w:tr>
      <w:tr w:rsidR="00C621B1" w:rsidRPr="00C621B1" w:rsidTr="00DA591D">
        <w:trPr>
          <w:trHeight w:val="300"/>
          <w:jc w:val="center"/>
        </w:trPr>
        <w:tc>
          <w:tcPr>
            <w:tcW w:w="4403"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b/>
                <w:bCs/>
                <w:color w:val="362F2D"/>
                <w:sz w:val="27"/>
                <w:lang w:val="en-US"/>
              </w:rPr>
              <w:t>TOTAL</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b/>
                <w:bCs/>
                <w:color w:val="362F2D"/>
                <w:sz w:val="27"/>
                <w:lang w:val="en-US"/>
              </w:rPr>
              <w:t>£</w:t>
            </w:r>
            <w:r w:rsidR="004B75E1">
              <w:rPr>
                <w:rFonts w:ascii="&amp;quot" w:eastAsia="Times New Roman" w:hAnsi="&amp;quot" w:cs="Times New Roman"/>
                <w:b/>
                <w:bCs/>
                <w:color w:val="362F2D"/>
                <w:sz w:val="27"/>
                <w:lang w:val="en-US"/>
              </w:rPr>
              <w:t>6.57</w:t>
            </w:r>
          </w:p>
        </w:tc>
        <w:tc>
          <w:tcPr>
            <w:tcW w:w="758"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4B75E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b/>
                <w:bCs/>
                <w:color w:val="362F2D"/>
                <w:sz w:val="27"/>
                <w:lang w:val="en-US"/>
              </w:rPr>
              <w:t>£</w:t>
            </w:r>
            <w:r w:rsidR="004B75E1">
              <w:rPr>
                <w:rFonts w:ascii="&amp;quot" w:eastAsia="Times New Roman" w:hAnsi="&amp;quot" w:cs="Times New Roman"/>
                <w:b/>
                <w:bCs/>
                <w:color w:val="362F2D"/>
                <w:sz w:val="27"/>
                <w:lang w:val="en-US"/>
              </w:rPr>
              <w:t>6.71</w:t>
            </w:r>
          </w:p>
        </w:tc>
        <w:tc>
          <w:tcPr>
            <w:tcW w:w="1366" w:type="dxa"/>
            <w:tcBorders>
              <w:top w:val="outset" w:sz="6" w:space="0" w:color="auto"/>
              <w:left w:val="outset" w:sz="6" w:space="0" w:color="auto"/>
              <w:bottom w:val="outset" w:sz="6" w:space="0" w:color="auto"/>
              <w:right w:val="outset" w:sz="6" w:space="0" w:color="auto"/>
            </w:tcBorders>
            <w:vAlign w:val="center"/>
            <w:hideMark/>
          </w:tcPr>
          <w:p w:rsidR="00C621B1" w:rsidRPr="00C621B1" w:rsidRDefault="00C621B1" w:rsidP="00C621B1">
            <w:pPr>
              <w:spacing w:line="240" w:lineRule="auto"/>
              <w:contextualSpacing w:val="0"/>
              <w:jc w:val="center"/>
              <w:rPr>
                <w:rFonts w:ascii="&amp;quot" w:eastAsia="Times New Roman" w:hAnsi="&amp;quot" w:cs="Times New Roman"/>
                <w:color w:val="362F2D"/>
                <w:sz w:val="27"/>
                <w:szCs w:val="27"/>
                <w:lang w:val="en-US"/>
              </w:rPr>
            </w:pPr>
            <w:r w:rsidRPr="00C621B1">
              <w:rPr>
                <w:rFonts w:ascii="&amp;quot" w:eastAsia="Times New Roman" w:hAnsi="&amp;quot" w:cs="Times New Roman"/>
                <w:b/>
                <w:bCs/>
                <w:color w:val="362F2D"/>
                <w:sz w:val="27"/>
                <w:lang w:val="en-US"/>
              </w:rPr>
              <w:t>£</w:t>
            </w:r>
            <w:r w:rsidR="004B75E1">
              <w:rPr>
                <w:rFonts w:ascii="&amp;quot" w:eastAsia="Times New Roman" w:hAnsi="&amp;quot" w:cs="Times New Roman"/>
                <w:b/>
                <w:bCs/>
                <w:color w:val="362F2D"/>
                <w:sz w:val="27"/>
                <w:lang w:val="en-US"/>
              </w:rPr>
              <w:t>7.85</w:t>
            </w:r>
          </w:p>
        </w:tc>
      </w:tr>
    </w:tbl>
    <w:p w:rsidR="004B75E1" w:rsidRDefault="004B75E1" w:rsidP="000B0537">
      <w:pPr>
        <w:ind w:firstLine="720"/>
        <w:rPr>
          <w:rFonts w:cs="Times New Roman"/>
          <w:noProof/>
          <w:szCs w:val="24"/>
        </w:rPr>
      </w:pPr>
      <w:r>
        <w:rPr>
          <w:rFonts w:cs="Times New Roman"/>
          <w:noProof/>
          <w:szCs w:val="24"/>
        </w:rPr>
        <w:t xml:space="preserve">                     </w:t>
      </w:r>
    </w:p>
    <w:p w:rsidR="00C621B1" w:rsidRDefault="004B75E1" w:rsidP="00DA591D">
      <w:pPr>
        <w:ind w:firstLine="720"/>
        <w:jc w:val="center"/>
        <w:rPr>
          <w:rFonts w:cs="Times New Roman"/>
          <w:noProof/>
          <w:szCs w:val="24"/>
        </w:rPr>
      </w:pPr>
      <w:r>
        <w:rPr>
          <w:rFonts w:cs="Times New Roman"/>
          <w:noProof/>
          <w:szCs w:val="24"/>
        </w:rPr>
        <w:t>Source: (Lovemoney.com, 2019)</w:t>
      </w:r>
    </w:p>
    <w:tbl>
      <w:tblPr>
        <w:tblStyle w:val="TableGrid"/>
        <w:tblW w:w="0" w:type="auto"/>
        <w:jc w:val="center"/>
        <w:tblLook w:val="04A0"/>
      </w:tblPr>
      <w:tblGrid>
        <w:gridCol w:w="4788"/>
        <w:gridCol w:w="4788"/>
      </w:tblGrid>
      <w:tr w:rsidR="00DA591D" w:rsidTr="00DA591D">
        <w:trPr>
          <w:jc w:val="center"/>
        </w:trPr>
        <w:tc>
          <w:tcPr>
            <w:tcW w:w="4788" w:type="dxa"/>
          </w:tcPr>
          <w:p w:rsidR="00DA591D" w:rsidRPr="00DA591D" w:rsidRDefault="00DA591D" w:rsidP="00DA591D">
            <w:pPr>
              <w:jc w:val="center"/>
              <w:rPr>
                <w:rFonts w:cs="Times New Roman"/>
                <w:b/>
                <w:noProof/>
                <w:sz w:val="32"/>
                <w:szCs w:val="32"/>
                <w:u w:val="single"/>
              </w:rPr>
            </w:pPr>
            <w:r w:rsidRPr="00DA591D">
              <w:rPr>
                <w:rFonts w:cs="Times New Roman"/>
                <w:b/>
                <w:noProof/>
                <w:sz w:val="32"/>
                <w:szCs w:val="32"/>
                <w:u w:val="single"/>
              </w:rPr>
              <w:t>Comparators</w:t>
            </w:r>
          </w:p>
        </w:tc>
        <w:tc>
          <w:tcPr>
            <w:tcW w:w="4788" w:type="dxa"/>
          </w:tcPr>
          <w:p w:rsidR="00DA591D" w:rsidRPr="00DA591D" w:rsidRDefault="00DA591D" w:rsidP="00DA591D">
            <w:pPr>
              <w:jc w:val="center"/>
              <w:rPr>
                <w:rFonts w:cs="Times New Roman"/>
                <w:b/>
                <w:noProof/>
                <w:sz w:val="32"/>
                <w:szCs w:val="32"/>
                <w:u w:val="single"/>
              </w:rPr>
            </w:pPr>
            <w:r w:rsidRPr="00DA591D">
              <w:rPr>
                <w:rFonts w:cs="Times New Roman"/>
                <w:b/>
                <w:noProof/>
                <w:sz w:val="32"/>
                <w:szCs w:val="32"/>
                <w:u w:val="single"/>
              </w:rPr>
              <w:t>Rankings</w:t>
            </w:r>
          </w:p>
        </w:tc>
      </w:tr>
      <w:tr w:rsidR="00DA591D" w:rsidTr="00DA591D">
        <w:trPr>
          <w:jc w:val="center"/>
        </w:trPr>
        <w:tc>
          <w:tcPr>
            <w:tcW w:w="4788" w:type="dxa"/>
          </w:tcPr>
          <w:p w:rsidR="00DA591D" w:rsidRPr="00DA591D" w:rsidRDefault="00DA591D" w:rsidP="00DA591D">
            <w:pPr>
              <w:jc w:val="center"/>
              <w:rPr>
                <w:rFonts w:cs="Times New Roman"/>
                <w:noProof/>
                <w:sz w:val="32"/>
                <w:szCs w:val="32"/>
              </w:rPr>
            </w:pPr>
            <w:r w:rsidRPr="00DA591D">
              <w:rPr>
                <w:rFonts w:cs="Times New Roman"/>
                <w:noProof/>
                <w:sz w:val="32"/>
                <w:szCs w:val="32"/>
              </w:rPr>
              <w:t>Asda</w:t>
            </w:r>
          </w:p>
        </w:tc>
        <w:tc>
          <w:tcPr>
            <w:tcW w:w="4788" w:type="dxa"/>
          </w:tcPr>
          <w:p w:rsidR="00DA591D" w:rsidRPr="00DA591D" w:rsidRDefault="00DA591D" w:rsidP="00DA591D">
            <w:pPr>
              <w:jc w:val="center"/>
              <w:rPr>
                <w:rFonts w:cs="Times New Roman"/>
                <w:noProof/>
                <w:sz w:val="32"/>
                <w:szCs w:val="32"/>
              </w:rPr>
            </w:pPr>
            <w:r>
              <w:rPr>
                <w:rFonts w:cs="Times New Roman"/>
                <w:noProof/>
                <w:sz w:val="32"/>
                <w:szCs w:val="32"/>
              </w:rPr>
              <w:t>6/10</w:t>
            </w:r>
          </w:p>
        </w:tc>
      </w:tr>
      <w:tr w:rsidR="00DA591D" w:rsidTr="00DA591D">
        <w:trPr>
          <w:jc w:val="center"/>
        </w:trPr>
        <w:tc>
          <w:tcPr>
            <w:tcW w:w="4788" w:type="dxa"/>
          </w:tcPr>
          <w:p w:rsidR="00DA591D" w:rsidRPr="00DA591D" w:rsidRDefault="00DA591D" w:rsidP="00DA591D">
            <w:pPr>
              <w:jc w:val="center"/>
              <w:rPr>
                <w:rFonts w:cs="Times New Roman"/>
                <w:noProof/>
                <w:sz w:val="32"/>
                <w:szCs w:val="32"/>
              </w:rPr>
            </w:pPr>
            <w:r w:rsidRPr="00DA591D">
              <w:rPr>
                <w:rFonts w:cs="Times New Roman"/>
                <w:noProof/>
                <w:sz w:val="32"/>
                <w:szCs w:val="32"/>
              </w:rPr>
              <w:t>Tesco</w:t>
            </w:r>
          </w:p>
        </w:tc>
        <w:tc>
          <w:tcPr>
            <w:tcW w:w="4788" w:type="dxa"/>
          </w:tcPr>
          <w:p w:rsidR="00DA591D" w:rsidRPr="00DA591D" w:rsidRDefault="00DA591D" w:rsidP="00DA591D">
            <w:pPr>
              <w:jc w:val="center"/>
              <w:rPr>
                <w:rFonts w:cs="Times New Roman"/>
                <w:noProof/>
                <w:sz w:val="32"/>
                <w:szCs w:val="32"/>
              </w:rPr>
            </w:pPr>
            <w:r>
              <w:rPr>
                <w:rFonts w:cs="Times New Roman"/>
                <w:noProof/>
                <w:sz w:val="32"/>
                <w:szCs w:val="32"/>
              </w:rPr>
              <w:t>7/10</w:t>
            </w:r>
          </w:p>
        </w:tc>
      </w:tr>
      <w:tr w:rsidR="00DA591D" w:rsidTr="00DA591D">
        <w:trPr>
          <w:jc w:val="center"/>
        </w:trPr>
        <w:tc>
          <w:tcPr>
            <w:tcW w:w="4788" w:type="dxa"/>
          </w:tcPr>
          <w:p w:rsidR="00DA591D" w:rsidRPr="00DA591D" w:rsidRDefault="00DA591D" w:rsidP="00DA591D">
            <w:pPr>
              <w:jc w:val="center"/>
              <w:rPr>
                <w:rFonts w:cs="Times New Roman"/>
                <w:noProof/>
                <w:sz w:val="32"/>
                <w:szCs w:val="32"/>
              </w:rPr>
            </w:pPr>
            <w:r w:rsidRPr="00DA591D">
              <w:rPr>
                <w:rFonts w:cs="Times New Roman"/>
                <w:noProof/>
                <w:sz w:val="32"/>
                <w:szCs w:val="32"/>
              </w:rPr>
              <w:lastRenderedPageBreak/>
              <w:t>Sainsburys</w:t>
            </w:r>
          </w:p>
        </w:tc>
        <w:tc>
          <w:tcPr>
            <w:tcW w:w="4788" w:type="dxa"/>
          </w:tcPr>
          <w:p w:rsidR="00DA591D" w:rsidRPr="00DA591D" w:rsidRDefault="00DA591D" w:rsidP="00DA591D">
            <w:pPr>
              <w:jc w:val="center"/>
              <w:rPr>
                <w:rFonts w:cs="Times New Roman"/>
                <w:noProof/>
                <w:sz w:val="32"/>
                <w:szCs w:val="32"/>
              </w:rPr>
            </w:pPr>
            <w:r>
              <w:rPr>
                <w:rFonts w:cs="Times New Roman"/>
                <w:noProof/>
                <w:sz w:val="32"/>
                <w:szCs w:val="32"/>
              </w:rPr>
              <w:t>8/10</w:t>
            </w:r>
          </w:p>
        </w:tc>
      </w:tr>
    </w:tbl>
    <w:p w:rsidR="00DA591D" w:rsidRDefault="00DA591D" w:rsidP="000B0537">
      <w:pPr>
        <w:ind w:firstLine="720"/>
        <w:rPr>
          <w:rFonts w:cs="Times New Roman"/>
          <w:noProof/>
          <w:szCs w:val="24"/>
        </w:rPr>
      </w:pPr>
    </w:p>
    <w:p w:rsidR="00DA591D" w:rsidRDefault="00DA591D" w:rsidP="000B0537">
      <w:pPr>
        <w:ind w:firstLine="720"/>
        <w:rPr>
          <w:rFonts w:cs="Times New Roman"/>
          <w:noProof/>
          <w:szCs w:val="24"/>
        </w:rPr>
      </w:pPr>
    </w:p>
    <w:p w:rsidR="00F973D7" w:rsidRDefault="00A31790" w:rsidP="000B0537">
      <w:pPr>
        <w:ind w:firstLine="720"/>
        <w:rPr>
          <w:rFonts w:cs="Times New Roman"/>
          <w:noProof/>
          <w:szCs w:val="24"/>
        </w:rPr>
      </w:pPr>
      <w:r>
        <w:rPr>
          <w:rFonts w:cs="Times New Roman"/>
          <w:noProof/>
          <w:szCs w:val="24"/>
          <w:lang w:val="en-US"/>
        </w:rPr>
        <w:drawing>
          <wp:inline distT="0" distB="0" distL="0" distR="0">
            <wp:extent cx="4391246" cy="2881423"/>
            <wp:effectExtent l="19050" t="0" r="9304"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9"/>
                    <a:srcRect l="2291" t="11587" r="5007" b="2519"/>
                    <a:stretch>
                      <a:fillRect/>
                    </a:stretch>
                  </pic:blipFill>
                  <pic:spPr bwMode="auto">
                    <a:xfrm>
                      <a:off x="0" y="0"/>
                      <a:ext cx="4391246" cy="2881423"/>
                    </a:xfrm>
                    <a:prstGeom prst="rect">
                      <a:avLst/>
                    </a:prstGeom>
                    <a:noFill/>
                    <a:ln w="9525">
                      <a:noFill/>
                      <a:miter lim="800000"/>
                      <a:headEnd/>
                      <a:tailEnd/>
                    </a:ln>
                  </pic:spPr>
                </pic:pic>
              </a:graphicData>
            </a:graphic>
          </wp:inline>
        </w:drawing>
      </w:r>
    </w:p>
    <w:p w:rsidR="00DA591D" w:rsidRDefault="00A31790" w:rsidP="00E80BF7">
      <w:pPr>
        <w:ind w:firstLine="720"/>
        <w:rPr>
          <w:rFonts w:cs="Times New Roman"/>
          <w:noProof/>
          <w:szCs w:val="24"/>
        </w:rPr>
      </w:pPr>
      <w:r>
        <w:rPr>
          <w:rFonts w:cs="Times New Roman"/>
          <w:noProof/>
          <w:szCs w:val="24"/>
        </w:rPr>
        <w:t xml:space="preserve">                                Source: (Brand finance, 2019)</w:t>
      </w:r>
    </w:p>
    <w:p w:rsidR="00DA591D" w:rsidRPr="00E80BF7" w:rsidRDefault="00DA591D" w:rsidP="00E80BF7">
      <w:pPr>
        <w:ind w:firstLine="720"/>
        <w:jc w:val="center"/>
        <w:rPr>
          <w:rFonts w:cs="Times New Roman"/>
          <w:b/>
          <w:noProof/>
          <w:szCs w:val="24"/>
          <w:u w:val="single"/>
        </w:rPr>
      </w:pPr>
    </w:p>
    <w:p w:rsidR="00DA591D" w:rsidRPr="00E80BF7" w:rsidRDefault="00DA591D" w:rsidP="00E80BF7">
      <w:pPr>
        <w:ind w:firstLine="720"/>
        <w:jc w:val="center"/>
        <w:rPr>
          <w:rFonts w:cs="Times New Roman"/>
          <w:b/>
          <w:noProof/>
          <w:szCs w:val="24"/>
          <w:u w:val="single"/>
        </w:rPr>
      </w:pPr>
      <w:r w:rsidRPr="00E80BF7">
        <w:rPr>
          <w:rFonts w:cs="Times New Roman"/>
          <w:b/>
          <w:noProof/>
          <w:szCs w:val="24"/>
          <w:u w:val="single"/>
        </w:rPr>
        <w:t>Brand Finance Ranking</w:t>
      </w:r>
    </w:p>
    <w:tbl>
      <w:tblPr>
        <w:tblStyle w:val="TableGrid"/>
        <w:tblW w:w="0" w:type="auto"/>
        <w:tblLook w:val="04A0"/>
      </w:tblPr>
      <w:tblGrid>
        <w:gridCol w:w="4788"/>
        <w:gridCol w:w="4788"/>
      </w:tblGrid>
      <w:tr w:rsidR="00A31790" w:rsidTr="00A31790">
        <w:tc>
          <w:tcPr>
            <w:tcW w:w="4788" w:type="dxa"/>
          </w:tcPr>
          <w:p w:rsidR="00A31790" w:rsidRPr="00DA591D" w:rsidRDefault="00DA591D" w:rsidP="00DA591D">
            <w:pPr>
              <w:jc w:val="center"/>
              <w:rPr>
                <w:rFonts w:cs="Times New Roman"/>
                <w:b/>
                <w:noProof/>
                <w:sz w:val="32"/>
                <w:szCs w:val="32"/>
                <w:u w:val="single"/>
              </w:rPr>
            </w:pPr>
            <w:r w:rsidRPr="00DA591D">
              <w:rPr>
                <w:rFonts w:cs="Times New Roman"/>
                <w:b/>
                <w:noProof/>
                <w:sz w:val="32"/>
                <w:szCs w:val="32"/>
                <w:u w:val="single"/>
              </w:rPr>
              <w:t>Comparators</w:t>
            </w:r>
          </w:p>
        </w:tc>
        <w:tc>
          <w:tcPr>
            <w:tcW w:w="4788" w:type="dxa"/>
          </w:tcPr>
          <w:p w:rsidR="00A31790" w:rsidRPr="00DA591D" w:rsidRDefault="00DA591D" w:rsidP="00DA591D">
            <w:pPr>
              <w:jc w:val="center"/>
              <w:rPr>
                <w:rFonts w:cs="Times New Roman"/>
                <w:b/>
                <w:noProof/>
                <w:sz w:val="32"/>
                <w:szCs w:val="32"/>
                <w:u w:val="single"/>
              </w:rPr>
            </w:pPr>
            <w:r w:rsidRPr="00DA591D">
              <w:rPr>
                <w:rFonts w:cs="Times New Roman"/>
                <w:b/>
                <w:noProof/>
                <w:sz w:val="32"/>
                <w:szCs w:val="32"/>
                <w:u w:val="single"/>
              </w:rPr>
              <w:t>Ranking</w:t>
            </w:r>
            <w:r>
              <w:rPr>
                <w:rFonts w:cs="Times New Roman"/>
                <w:b/>
                <w:noProof/>
                <w:sz w:val="32"/>
                <w:szCs w:val="32"/>
                <w:u w:val="single"/>
              </w:rPr>
              <w:t>s</w:t>
            </w:r>
          </w:p>
        </w:tc>
      </w:tr>
      <w:tr w:rsidR="00A31790" w:rsidTr="00A31790">
        <w:tc>
          <w:tcPr>
            <w:tcW w:w="4788" w:type="dxa"/>
          </w:tcPr>
          <w:p w:rsidR="00A31790" w:rsidRPr="00A31790" w:rsidRDefault="00A31790" w:rsidP="00121297">
            <w:pPr>
              <w:jc w:val="center"/>
              <w:rPr>
                <w:rFonts w:cs="Times New Roman"/>
                <w:noProof/>
                <w:sz w:val="32"/>
                <w:szCs w:val="32"/>
              </w:rPr>
            </w:pPr>
            <w:r>
              <w:rPr>
                <w:rFonts w:cs="Times New Roman"/>
                <w:noProof/>
                <w:sz w:val="32"/>
                <w:szCs w:val="32"/>
              </w:rPr>
              <w:t>Tesco</w:t>
            </w:r>
          </w:p>
        </w:tc>
        <w:tc>
          <w:tcPr>
            <w:tcW w:w="4788" w:type="dxa"/>
          </w:tcPr>
          <w:p w:rsidR="00A31790" w:rsidRPr="00A31790" w:rsidRDefault="00A31790" w:rsidP="00121297">
            <w:pPr>
              <w:jc w:val="center"/>
              <w:rPr>
                <w:rFonts w:cs="Times New Roman"/>
                <w:noProof/>
                <w:sz w:val="32"/>
                <w:szCs w:val="32"/>
              </w:rPr>
            </w:pPr>
            <w:r w:rsidRPr="00A31790">
              <w:rPr>
                <w:rFonts w:cs="Times New Roman"/>
                <w:noProof/>
                <w:sz w:val="32"/>
                <w:szCs w:val="32"/>
              </w:rPr>
              <w:t>7th</w:t>
            </w:r>
          </w:p>
        </w:tc>
      </w:tr>
      <w:tr w:rsidR="00A31790" w:rsidTr="00A31790">
        <w:tc>
          <w:tcPr>
            <w:tcW w:w="4788" w:type="dxa"/>
          </w:tcPr>
          <w:p w:rsidR="00A31790" w:rsidRPr="00A31790" w:rsidRDefault="00DA591D" w:rsidP="00121297">
            <w:pPr>
              <w:jc w:val="center"/>
              <w:rPr>
                <w:rFonts w:cs="Times New Roman"/>
                <w:noProof/>
                <w:sz w:val="32"/>
                <w:szCs w:val="32"/>
              </w:rPr>
            </w:pPr>
            <w:r>
              <w:rPr>
                <w:rFonts w:cs="Times New Roman"/>
                <w:noProof/>
                <w:sz w:val="32"/>
                <w:szCs w:val="32"/>
              </w:rPr>
              <w:t>Sainsburys</w:t>
            </w:r>
          </w:p>
        </w:tc>
        <w:tc>
          <w:tcPr>
            <w:tcW w:w="4788" w:type="dxa"/>
          </w:tcPr>
          <w:p w:rsidR="00A31790" w:rsidRPr="00A31790" w:rsidRDefault="00A31790" w:rsidP="00121297">
            <w:pPr>
              <w:jc w:val="center"/>
              <w:rPr>
                <w:rFonts w:cs="Times New Roman"/>
                <w:noProof/>
                <w:sz w:val="32"/>
                <w:szCs w:val="32"/>
              </w:rPr>
            </w:pPr>
            <w:r w:rsidRPr="00A31790">
              <w:rPr>
                <w:rFonts w:cs="Times New Roman"/>
                <w:noProof/>
                <w:sz w:val="32"/>
                <w:szCs w:val="32"/>
              </w:rPr>
              <w:t>1</w:t>
            </w:r>
            <w:r w:rsidR="00DA591D">
              <w:rPr>
                <w:rFonts w:cs="Times New Roman"/>
                <w:noProof/>
                <w:sz w:val="32"/>
                <w:szCs w:val="32"/>
              </w:rPr>
              <w:t>8</w:t>
            </w:r>
            <w:r w:rsidRPr="00A31790">
              <w:rPr>
                <w:rFonts w:cs="Times New Roman"/>
                <w:noProof/>
                <w:sz w:val="32"/>
                <w:szCs w:val="32"/>
              </w:rPr>
              <w:t>th</w:t>
            </w:r>
          </w:p>
        </w:tc>
      </w:tr>
      <w:tr w:rsidR="00A31790" w:rsidTr="00A31790">
        <w:tc>
          <w:tcPr>
            <w:tcW w:w="4788" w:type="dxa"/>
          </w:tcPr>
          <w:p w:rsidR="00A31790" w:rsidRPr="00A31790" w:rsidRDefault="00DA591D" w:rsidP="00121297">
            <w:pPr>
              <w:jc w:val="center"/>
              <w:rPr>
                <w:rFonts w:cs="Times New Roman"/>
                <w:noProof/>
                <w:sz w:val="32"/>
                <w:szCs w:val="32"/>
              </w:rPr>
            </w:pPr>
            <w:r>
              <w:rPr>
                <w:rFonts w:cs="Times New Roman"/>
                <w:noProof/>
                <w:sz w:val="32"/>
                <w:szCs w:val="32"/>
              </w:rPr>
              <w:t xml:space="preserve">Asda </w:t>
            </w:r>
          </w:p>
        </w:tc>
        <w:tc>
          <w:tcPr>
            <w:tcW w:w="4788" w:type="dxa"/>
          </w:tcPr>
          <w:p w:rsidR="00A31790" w:rsidRPr="00A31790" w:rsidRDefault="00DA591D" w:rsidP="00121297">
            <w:pPr>
              <w:jc w:val="center"/>
              <w:rPr>
                <w:rFonts w:cs="Times New Roman"/>
                <w:noProof/>
                <w:sz w:val="32"/>
                <w:szCs w:val="32"/>
              </w:rPr>
            </w:pPr>
            <w:r>
              <w:rPr>
                <w:rFonts w:cs="Times New Roman"/>
                <w:noProof/>
                <w:sz w:val="32"/>
                <w:szCs w:val="32"/>
              </w:rPr>
              <w:t>19th</w:t>
            </w:r>
          </w:p>
        </w:tc>
      </w:tr>
    </w:tbl>
    <w:p w:rsidR="00A31790" w:rsidRDefault="00A31790" w:rsidP="000B0537">
      <w:pPr>
        <w:ind w:firstLine="720"/>
        <w:rPr>
          <w:rFonts w:cs="Times New Roman"/>
          <w:noProof/>
          <w:szCs w:val="24"/>
        </w:rPr>
      </w:pPr>
    </w:p>
    <w:p w:rsidR="00A31790" w:rsidRDefault="00A31790" w:rsidP="000B0537">
      <w:pPr>
        <w:ind w:firstLine="720"/>
        <w:rPr>
          <w:rFonts w:cs="Times New Roman"/>
          <w:noProof/>
          <w:szCs w:val="24"/>
        </w:rPr>
      </w:pPr>
    </w:p>
    <w:p w:rsidR="00F973D7" w:rsidRPr="00CA4CCB" w:rsidRDefault="00F973D7" w:rsidP="00F973D7">
      <w:pPr>
        <w:pStyle w:val="Heading3"/>
        <w:rPr>
          <w:rFonts w:cs="Times New Roman"/>
          <w:noProof/>
        </w:rPr>
      </w:pPr>
      <w:r>
        <w:rPr>
          <w:rFonts w:cs="Times New Roman"/>
          <w:noProof/>
        </w:rPr>
        <w:lastRenderedPageBreak/>
        <w:t>Value-Added Services</w:t>
      </w:r>
    </w:p>
    <w:p w:rsidR="00E6185C" w:rsidRDefault="00E6185C" w:rsidP="000B0537">
      <w:pPr>
        <w:ind w:firstLine="720"/>
        <w:rPr>
          <w:rFonts w:cs="Times New Roman"/>
          <w:noProof/>
          <w:szCs w:val="24"/>
        </w:rPr>
      </w:pPr>
      <w:r w:rsidRPr="00CA4CCB">
        <w:rPr>
          <w:rFonts w:cs="Times New Roman"/>
          <w:noProof/>
          <w:szCs w:val="24"/>
        </w:rPr>
        <w:t xml:space="preserve">Fourth dimension of customer value is value added services that are delivered along with offered product or service. For example, telecommunication service provider delivers customer care services to assist the users. Simultaneously, after sale services to aid the customers in getting better experience of the product is also counted in as value added services. In simple words, value added services is a non-core service that is offered by the producers. This service is considered as important dimension of customer value as non-core services are offered to the customers to enhance their experience towards the core product. This dimension is important as it allows the customers to avail more satisfying experiences while consuming a product or service (Jordan, 2015). In contrast to this, value added services increase the cost for producers. In spite of this drawback, most of the famous brands have adapted the element of value added services to develop an effective experience for their customers and establish a strong bond with them. </w:t>
      </w:r>
    </w:p>
    <w:p w:rsidR="00BF1E06" w:rsidRDefault="00BF1E06" w:rsidP="000B0537">
      <w:pPr>
        <w:ind w:firstLine="720"/>
        <w:rPr>
          <w:rFonts w:cs="Times New Roman"/>
          <w:noProof/>
          <w:szCs w:val="24"/>
        </w:rPr>
      </w:pPr>
      <w:r>
        <w:rPr>
          <w:rFonts w:cs="Times New Roman"/>
          <w:noProof/>
          <w:szCs w:val="24"/>
          <w:lang w:val="en-US"/>
        </w:rPr>
        <w:drawing>
          <wp:inline distT="0" distB="0" distL="0" distR="0">
            <wp:extent cx="5545085" cy="2955852"/>
            <wp:effectExtent l="1905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pic:cNvPicPr>
                      <a:picLocks noChangeAspect="1" noChangeArrowheads="1"/>
                    </pic:cNvPicPr>
                  </pic:nvPicPr>
                  <pic:blipFill>
                    <a:blip r:embed="rId10"/>
                    <a:srcRect l="17920" t="36524" r="16943" b="14573"/>
                    <a:stretch>
                      <a:fillRect/>
                    </a:stretch>
                  </pic:blipFill>
                  <pic:spPr bwMode="auto">
                    <a:xfrm>
                      <a:off x="0" y="0"/>
                      <a:ext cx="5551940" cy="2959506"/>
                    </a:xfrm>
                    <a:prstGeom prst="rect">
                      <a:avLst/>
                    </a:prstGeom>
                    <a:noFill/>
                    <a:ln w="9525">
                      <a:noFill/>
                      <a:miter lim="800000"/>
                      <a:headEnd/>
                      <a:tailEnd/>
                    </a:ln>
                  </pic:spPr>
                </pic:pic>
              </a:graphicData>
            </a:graphic>
          </wp:inline>
        </w:drawing>
      </w:r>
    </w:p>
    <w:p w:rsidR="00F973D7" w:rsidRDefault="00F973D7" w:rsidP="000B0537">
      <w:pPr>
        <w:ind w:firstLine="720"/>
        <w:rPr>
          <w:rFonts w:cs="Times New Roman"/>
          <w:noProof/>
          <w:szCs w:val="24"/>
        </w:rPr>
      </w:pPr>
    </w:p>
    <w:p w:rsidR="00EB3996" w:rsidRDefault="00BF1E06" w:rsidP="000B0537">
      <w:pPr>
        <w:ind w:firstLine="720"/>
        <w:rPr>
          <w:rFonts w:cs="Times New Roman"/>
          <w:noProof/>
          <w:szCs w:val="24"/>
        </w:rPr>
      </w:pPr>
      <w:r>
        <w:rPr>
          <w:rFonts w:cs="Times New Roman"/>
          <w:noProof/>
          <w:szCs w:val="24"/>
        </w:rPr>
        <w:t xml:space="preserve">                            </w:t>
      </w:r>
      <w:r w:rsidR="00EB3996">
        <w:rPr>
          <w:rFonts w:cs="Times New Roman"/>
          <w:noProof/>
          <w:szCs w:val="24"/>
        </w:rPr>
        <w:t xml:space="preserve">  </w:t>
      </w:r>
      <w:r w:rsidR="00E543AD">
        <w:rPr>
          <w:rFonts w:cs="Times New Roman"/>
          <w:noProof/>
          <w:szCs w:val="24"/>
        </w:rPr>
        <w:t xml:space="preserve">Source: </w:t>
      </w:r>
      <w:r w:rsidR="00EB3996">
        <w:rPr>
          <w:rFonts w:cs="Times New Roman"/>
          <w:noProof/>
          <w:szCs w:val="24"/>
        </w:rPr>
        <w:t>(</w:t>
      </w:r>
      <w:r>
        <w:rPr>
          <w:rFonts w:cs="Times New Roman"/>
          <w:noProof/>
          <w:szCs w:val="24"/>
        </w:rPr>
        <w:t>harrisinteractive, 2015</w:t>
      </w:r>
      <w:r w:rsidR="00EB3996">
        <w:rPr>
          <w:rFonts w:cs="Times New Roman"/>
          <w:noProof/>
          <w:szCs w:val="24"/>
        </w:rPr>
        <w:t>)</w:t>
      </w:r>
      <w:r w:rsidR="00E543AD">
        <w:rPr>
          <w:rFonts w:cs="Times New Roman"/>
          <w:noProof/>
          <w:szCs w:val="24"/>
        </w:rPr>
        <w:t xml:space="preserve">   </w:t>
      </w:r>
    </w:p>
    <w:p w:rsidR="00E543AD" w:rsidRDefault="00EB3996" w:rsidP="000B0537">
      <w:pPr>
        <w:ind w:firstLine="720"/>
        <w:rPr>
          <w:rFonts w:cs="Times New Roman"/>
          <w:noProof/>
          <w:szCs w:val="24"/>
        </w:rPr>
      </w:pPr>
      <w:r>
        <w:rPr>
          <w:rFonts w:cs="Times New Roman"/>
          <w:noProof/>
          <w:szCs w:val="24"/>
        </w:rPr>
        <w:lastRenderedPageBreak/>
        <w:t xml:space="preserve">I would like to add that Asda does not have a loyalty card system, rather they still use paper coupons, which is not very accesible for most customers espeiscally those who prefer home-delivery to in–store shopping. Clubcards by tesco and Nectar cards by sainburys are more accesiable for everyone because they can be delievered to the home aswell as accessed online. They also have added benefits, for example, discounted rewards on both proudcts in-store and online aswell as, commerical products such as pizza express or railcards. </w:t>
      </w:r>
      <w:r w:rsidR="00121297">
        <w:rPr>
          <w:rFonts w:cs="Times New Roman"/>
          <w:noProof/>
          <w:szCs w:val="24"/>
        </w:rPr>
        <w:t xml:space="preserve"> </w:t>
      </w:r>
      <w:r>
        <w:rPr>
          <w:rFonts w:cs="Times New Roman"/>
          <w:noProof/>
          <w:szCs w:val="24"/>
        </w:rPr>
        <w:t xml:space="preserve"> </w:t>
      </w:r>
      <w:r w:rsidR="00E543AD">
        <w:rPr>
          <w:rFonts w:cs="Times New Roman"/>
          <w:noProof/>
          <w:szCs w:val="24"/>
        </w:rPr>
        <w:t xml:space="preserve">    </w:t>
      </w:r>
    </w:p>
    <w:p w:rsidR="00E543AD" w:rsidRDefault="00E543AD" w:rsidP="007506C3">
      <w:pPr>
        <w:rPr>
          <w:rFonts w:cs="Times New Roman"/>
          <w:noProof/>
          <w:szCs w:val="24"/>
        </w:rPr>
      </w:pPr>
    </w:p>
    <w:p w:rsidR="00F973D7" w:rsidRPr="00CA4CCB" w:rsidRDefault="00F973D7" w:rsidP="00F973D7">
      <w:pPr>
        <w:pStyle w:val="Heading3"/>
        <w:rPr>
          <w:rFonts w:cs="Times New Roman"/>
          <w:noProof/>
        </w:rPr>
      </w:pPr>
      <w:r>
        <w:rPr>
          <w:rFonts w:cs="Times New Roman"/>
          <w:noProof/>
        </w:rPr>
        <w:t>Relationship</w:t>
      </w:r>
      <w:r w:rsidR="00121297">
        <w:rPr>
          <w:rFonts w:cs="Times New Roman"/>
          <w:noProof/>
        </w:rPr>
        <w:t>s</w:t>
      </w:r>
      <w:r>
        <w:rPr>
          <w:rFonts w:cs="Times New Roman"/>
          <w:noProof/>
        </w:rPr>
        <w:t xml:space="preserve"> and Experience</w:t>
      </w:r>
      <w:r w:rsidR="00121297">
        <w:rPr>
          <w:rFonts w:cs="Times New Roman"/>
          <w:noProof/>
        </w:rPr>
        <w:t>s</w:t>
      </w:r>
      <w:r>
        <w:rPr>
          <w:rFonts w:cs="Times New Roman"/>
          <w:noProof/>
        </w:rPr>
        <w:t xml:space="preserve"> </w:t>
      </w:r>
    </w:p>
    <w:p w:rsidR="00341265" w:rsidRDefault="00E6185C" w:rsidP="00E6185C">
      <w:pPr>
        <w:ind w:firstLine="720"/>
        <w:rPr>
          <w:rFonts w:cs="Times New Roman"/>
          <w:noProof/>
          <w:szCs w:val="24"/>
        </w:rPr>
      </w:pPr>
      <w:r w:rsidRPr="00CA4CCB">
        <w:rPr>
          <w:rFonts w:cs="Times New Roman"/>
          <w:noProof/>
          <w:szCs w:val="24"/>
        </w:rPr>
        <w:t xml:space="preserve">Fifth dimension of customer value is relationship and experience. In association to this, the producers tend to develop a sense of belonging with their potential </w:t>
      </w:r>
      <w:r w:rsidR="00121297">
        <w:rPr>
          <w:rFonts w:cs="Times New Roman"/>
          <w:noProof/>
          <w:szCs w:val="24"/>
        </w:rPr>
        <w:t xml:space="preserve">and </w:t>
      </w:r>
      <w:r w:rsidRPr="00CA4CCB">
        <w:rPr>
          <w:rFonts w:cs="Times New Roman"/>
          <w:noProof/>
          <w:szCs w:val="24"/>
        </w:rPr>
        <w:t xml:space="preserve"> actual customers to highlight their insights, demands and requirements (</w:t>
      </w:r>
      <w:r w:rsidRPr="00CA4CCB">
        <w:rPr>
          <w:rFonts w:cs="Times New Roman"/>
          <w:noProof/>
          <w:szCs w:val="24"/>
          <w:shd w:val="clear" w:color="auto" w:fill="FFFFFF"/>
        </w:rPr>
        <w:t>Ma and Simchi-Levi, 2017)</w:t>
      </w:r>
      <w:r w:rsidRPr="00CA4CCB">
        <w:rPr>
          <w:rFonts w:cs="Times New Roman"/>
          <w:noProof/>
          <w:szCs w:val="24"/>
        </w:rPr>
        <w:t xml:space="preserve">. This aspect is important because it allows the producers to work on customer-centric objectives and deliver a suitable value. In response, the producers charge their customers with relevant price for creating value for them (Jordan, 2015). Under all this procedure, development of an ongoing procedure is important for both the producer as well as the consumer. It is because, scalability is practiced to measure the customer insight and market potential through strong customer relations. </w:t>
      </w:r>
    </w:p>
    <w:p w:rsidR="00E6185C" w:rsidRDefault="00E6185C" w:rsidP="00E6185C">
      <w:pPr>
        <w:ind w:firstLine="720"/>
        <w:rPr>
          <w:rFonts w:cs="Times New Roman"/>
          <w:noProof/>
          <w:szCs w:val="24"/>
        </w:rPr>
      </w:pPr>
      <w:r w:rsidRPr="00CA4CCB">
        <w:rPr>
          <w:rFonts w:cs="Times New Roman"/>
          <w:noProof/>
          <w:szCs w:val="24"/>
        </w:rPr>
        <w:t>Moreover, remote accessibility to direct expectation of customers is exercised through this dimension. Lastly, faster conversion rate from potential to actual customers is obtained (</w:t>
      </w:r>
      <w:r w:rsidRPr="00CA4CCB">
        <w:rPr>
          <w:rFonts w:cs="Times New Roman"/>
          <w:noProof/>
          <w:szCs w:val="24"/>
          <w:shd w:val="clear" w:color="auto" w:fill="FFFFFF"/>
        </w:rPr>
        <w:t>Simchi-Levi, 2010)</w:t>
      </w:r>
      <w:r w:rsidRPr="00CA4CCB">
        <w:rPr>
          <w:rFonts w:cs="Times New Roman"/>
          <w:noProof/>
          <w:szCs w:val="24"/>
        </w:rPr>
        <w:t>. Conversely, an abundant recording of all the potential customers is a complex process that require both time and money. Moreover, the actual probability of conversion rates is merely dependent on the customers rather than the producer. Thus, the risk remains constant throughout the procedure. However, the consistent relationship and bonding with the customer surely pays back in the longer-terms.</w:t>
      </w:r>
    </w:p>
    <w:tbl>
      <w:tblPr>
        <w:tblStyle w:val="TableGrid"/>
        <w:tblW w:w="0" w:type="auto"/>
        <w:tblLook w:val="04A0"/>
      </w:tblPr>
      <w:tblGrid>
        <w:gridCol w:w="4788"/>
        <w:gridCol w:w="4788"/>
      </w:tblGrid>
      <w:tr w:rsidR="00BF1E06" w:rsidTr="00BF1E06">
        <w:tc>
          <w:tcPr>
            <w:tcW w:w="4788" w:type="dxa"/>
          </w:tcPr>
          <w:p w:rsidR="00BF1E06" w:rsidRPr="006733B5" w:rsidRDefault="00BF1E06" w:rsidP="006733B5">
            <w:pPr>
              <w:jc w:val="center"/>
              <w:rPr>
                <w:rFonts w:cs="Times New Roman"/>
                <w:b/>
                <w:noProof/>
                <w:sz w:val="32"/>
                <w:szCs w:val="32"/>
                <w:u w:val="single"/>
              </w:rPr>
            </w:pPr>
            <w:r w:rsidRPr="006733B5">
              <w:rPr>
                <w:rFonts w:cs="Times New Roman"/>
                <w:b/>
                <w:noProof/>
                <w:sz w:val="32"/>
                <w:szCs w:val="32"/>
                <w:u w:val="single"/>
              </w:rPr>
              <w:lastRenderedPageBreak/>
              <w:t>Comparators</w:t>
            </w:r>
          </w:p>
        </w:tc>
        <w:tc>
          <w:tcPr>
            <w:tcW w:w="4788" w:type="dxa"/>
          </w:tcPr>
          <w:p w:rsidR="00BF1E06" w:rsidRPr="006733B5" w:rsidRDefault="00BF1E06" w:rsidP="006733B5">
            <w:pPr>
              <w:jc w:val="center"/>
              <w:rPr>
                <w:rFonts w:cs="Times New Roman"/>
                <w:b/>
                <w:noProof/>
                <w:sz w:val="32"/>
                <w:szCs w:val="32"/>
                <w:u w:val="single"/>
              </w:rPr>
            </w:pPr>
            <w:r w:rsidRPr="006733B5">
              <w:rPr>
                <w:rFonts w:cs="Times New Roman"/>
                <w:b/>
                <w:noProof/>
                <w:sz w:val="32"/>
                <w:szCs w:val="32"/>
                <w:u w:val="single"/>
              </w:rPr>
              <w:t>Rankings</w:t>
            </w:r>
          </w:p>
        </w:tc>
      </w:tr>
      <w:tr w:rsidR="00BF1E06" w:rsidTr="00BF1E06">
        <w:tc>
          <w:tcPr>
            <w:tcW w:w="4788" w:type="dxa"/>
          </w:tcPr>
          <w:p w:rsidR="00BF1E06" w:rsidRPr="006733B5" w:rsidRDefault="00BF1E06" w:rsidP="006733B5">
            <w:pPr>
              <w:jc w:val="center"/>
              <w:rPr>
                <w:rFonts w:cs="Times New Roman"/>
                <w:noProof/>
                <w:sz w:val="32"/>
                <w:szCs w:val="32"/>
              </w:rPr>
            </w:pPr>
            <w:r w:rsidRPr="006733B5">
              <w:rPr>
                <w:rFonts w:cs="Times New Roman"/>
                <w:noProof/>
                <w:sz w:val="32"/>
                <w:szCs w:val="32"/>
              </w:rPr>
              <w:t>Asda</w:t>
            </w:r>
          </w:p>
        </w:tc>
        <w:tc>
          <w:tcPr>
            <w:tcW w:w="4788" w:type="dxa"/>
          </w:tcPr>
          <w:p w:rsidR="00BF1E06" w:rsidRPr="006733B5" w:rsidRDefault="006733B5" w:rsidP="006733B5">
            <w:pPr>
              <w:jc w:val="center"/>
              <w:rPr>
                <w:rFonts w:cs="Times New Roman"/>
                <w:noProof/>
                <w:sz w:val="32"/>
                <w:szCs w:val="32"/>
              </w:rPr>
            </w:pPr>
            <w:r w:rsidRPr="006733B5">
              <w:rPr>
                <w:rFonts w:cs="Times New Roman"/>
                <w:noProof/>
                <w:sz w:val="32"/>
                <w:szCs w:val="32"/>
              </w:rPr>
              <w:t>7/10</w:t>
            </w:r>
          </w:p>
        </w:tc>
      </w:tr>
      <w:tr w:rsidR="00BF1E06" w:rsidTr="00BF1E06">
        <w:tc>
          <w:tcPr>
            <w:tcW w:w="4788" w:type="dxa"/>
          </w:tcPr>
          <w:p w:rsidR="00BF1E06" w:rsidRPr="006733B5" w:rsidRDefault="00BF1E06" w:rsidP="006733B5">
            <w:pPr>
              <w:jc w:val="center"/>
              <w:rPr>
                <w:rFonts w:cs="Times New Roman"/>
                <w:noProof/>
                <w:sz w:val="32"/>
                <w:szCs w:val="32"/>
              </w:rPr>
            </w:pPr>
            <w:r w:rsidRPr="006733B5">
              <w:rPr>
                <w:rFonts w:cs="Times New Roman"/>
                <w:noProof/>
                <w:sz w:val="32"/>
                <w:szCs w:val="32"/>
              </w:rPr>
              <w:t>Sainsburys</w:t>
            </w:r>
          </w:p>
        </w:tc>
        <w:tc>
          <w:tcPr>
            <w:tcW w:w="4788" w:type="dxa"/>
          </w:tcPr>
          <w:p w:rsidR="00BF1E06" w:rsidRPr="006733B5" w:rsidRDefault="006733B5" w:rsidP="006733B5">
            <w:pPr>
              <w:jc w:val="center"/>
              <w:rPr>
                <w:rFonts w:cs="Times New Roman"/>
                <w:noProof/>
                <w:sz w:val="32"/>
                <w:szCs w:val="32"/>
              </w:rPr>
            </w:pPr>
            <w:r w:rsidRPr="006733B5">
              <w:rPr>
                <w:rFonts w:cs="Times New Roman"/>
                <w:noProof/>
                <w:sz w:val="32"/>
                <w:szCs w:val="32"/>
              </w:rPr>
              <w:t>8/10</w:t>
            </w:r>
          </w:p>
        </w:tc>
      </w:tr>
      <w:tr w:rsidR="00BF1E06" w:rsidTr="00BF1E06">
        <w:tc>
          <w:tcPr>
            <w:tcW w:w="4788" w:type="dxa"/>
          </w:tcPr>
          <w:p w:rsidR="00BF1E06" w:rsidRPr="006733B5" w:rsidRDefault="00BF1E06" w:rsidP="006733B5">
            <w:pPr>
              <w:jc w:val="center"/>
              <w:rPr>
                <w:rFonts w:cs="Times New Roman"/>
                <w:noProof/>
                <w:sz w:val="32"/>
                <w:szCs w:val="32"/>
              </w:rPr>
            </w:pPr>
            <w:r w:rsidRPr="006733B5">
              <w:rPr>
                <w:rFonts w:cs="Times New Roman"/>
                <w:noProof/>
                <w:sz w:val="32"/>
                <w:szCs w:val="32"/>
              </w:rPr>
              <w:t>Tesco</w:t>
            </w:r>
          </w:p>
        </w:tc>
        <w:tc>
          <w:tcPr>
            <w:tcW w:w="4788" w:type="dxa"/>
          </w:tcPr>
          <w:p w:rsidR="00BF1E06" w:rsidRPr="006733B5" w:rsidRDefault="006733B5" w:rsidP="006733B5">
            <w:pPr>
              <w:jc w:val="center"/>
              <w:rPr>
                <w:rFonts w:cs="Times New Roman"/>
                <w:noProof/>
                <w:sz w:val="32"/>
                <w:szCs w:val="32"/>
              </w:rPr>
            </w:pPr>
            <w:r w:rsidRPr="006733B5">
              <w:rPr>
                <w:rFonts w:cs="Times New Roman"/>
                <w:noProof/>
                <w:sz w:val="32"/>
                <w:szCs w:val="32"/>
              </w:rPr>
              <w:t>8/10</w:t>
            </w:r>
          </w:p>
        </w:tc>
      </w:tr>
    </w:tbl>
    <w:p w:rsidR="00BF1E06" w:rsidRDefault="00BF1E06" w:rsidP="00E6185C">
      <w:pPr>
        <w:ind w:firstLine="720"/>
        <w:rPr>
          <w:rFonts w:cs="Times New Roman"/>
          <w:noProof/>
          <w:szCs w:val="24"/>
        </w:rPr>
      </w:pPr>
    </w:p>
    <w:p w:rsidR="002E4420" w:rsidRPr="00CA4CCB" w:rsidRDefault="002E4420" w:rsidP="006733B5">
      <w:pPr>
        <w:rPr>
          <w:rFonts w:cs="Times New Roman"/>
          <w:noProof/>
          <w:szCs w:val="24"/>
        </w:rPr>
      </w:pPr>
    </w:p>
    <w:p w:rsidR="00E6185C" w:rsidRPr="00CA4CCB" w:rsidRDefault="00E6185C" w:rsidP="00E6185C">
      <w:pPr>
        <w:pStyle w:val="Heading2"/>
        <w:rPr>
          <w:rFonts w:cs="Times New Roman"/>
          <w:noProof/>
          <w:szCs w:val="24"/>
        </w:rPr>
      </w:pPr>
      <w:bookmarkStart w:id="5" w:name="_Toc40233095"/>
      <w:r w:rsidRPr="00CA4CCB">
        <w:rPr>
          <w:rFonts w:cs="Times New Roman"/>
          <w:noProof/>
          <w:szCs w:val="24"/>
        </w:rPr>
        <w:t>Practical Application of Dimensions</w:t>
      </w:r>
      <w:bookmarkEnd w:id="5"/>
    </w:p>
    <w:p w:rsidR="00E6185C" w:rsidRPr="00CA4CCB" w:rsidRDefault="00E6185C" w:rsidP="000B0537">
      <w:pPr>
        <w:ind w:firstLine="720"/>
        <w:rPr>
          <w:rFonts w:cs="Times New Roman"/>
          <w:noProof/>
          <w:szCs w:val="24"/>
        </w:rPr>
      </w:pPr>
      <w:r w:rsidRPr="00CA4CCB">
        <w:rPr>
          <w:rFonts w:cs="Times New Roman"/>
          <w:noProof/>
          <w:szCs w:val="24"/>
        </w:rPr>
        <w:t xml:space="preserve">Asda is a giant grocery store chain operating in Britain. The brand offers grocery items to their customer through both online as well as offline channels. In response to this practice, the company has established a comprehensive customer value for their customers in terms of product offering, delivery, and services. Besides, groceries the company also offers financial and telecommunication services. To maintain a table standard, this report has only highlight customer value offered by Asda to its main business customers only. </w:t>
      </w:r>
    </w:p>
    <w:p w:rsidR="00E6185C" w:rsidRPr="00CA4CCB" w:rsidRDefault="00E6185C" w:rsidP="000B0537">
      <w:pPr>
        <w:ind w:firstLine="720"/>
        <w:rPr>
          <w:rFonts w:cs="Times New Roman"/>
          <w:noProof/>
          <w:szCs w:val="24"/>
        </w:rPr>
      </w:pPr>
      <w:r w:rsidRPr="00CA4CCB">
        <w:rPr>
          <w:rFonts w:cs="Times New Roman"/>
          <w:noProof/>
          <w:szCs w:val="24"/>
        </w:rPr>
        <w:t xml:space="preserve">To begin with, conformance of requirement is observed at Asda through its wide range of products under daily usage criteria. The company aligns with more than 1000 brands to deliver a complete household package to their customer (ASDA, 2020). The company has a keen understanding of its customers’ needs, wants and demands. Moreover, the firm targets three income groups starting from lower-middle, middle and upper-middle strata of the society (ASDA, 2020). The product selection as made by Asda is also wide in range, As the firm has targeted its market offering in terms of grocery and household products, it offers them in five major categories. Briefly, the categories involve dairy products, consumer goods, grocery items, home and living, and fresh fruit, vegetables and meat. </w:t>
      </w:r>
    </w:p>
    <w:p w:rsidR="00E6185C" w:rsidRDefault="00E6185C" w:rsidP="00E6185C">
      <w:pPr>
        <w:ind w:firstLine="720"/>
        <w:rPr>
          <w:rFonts w:cs="Times New Roman"/>
          <w:noProof/>
          <w:szCs w:val="24"/>
        </w:rPr>
      </w:pPr>
      <w:r w:rsidRPr="00CA4CCB">
        <w:rPr>
          <w:rFonts w:cs="Times New Roman"/>
          <w:noProof/>
          <w:szCs w:val="24"/>
        </w:rPr>
        <w:lastRenderedPageBreak/>
        <w:t>Next is the price dimension of the customer value as offered by Asda. The company targets three different income groups on the grounds of which the price ranges are also variable. Under this, company’s work-records with different brands assist it in developing a competitive pricing strategy at the same market ground. Similarly, the company practice its value added service dimension through customer care services, online store and free-home delivery. The store is equipped with friendly and happy staff to assist every shopper in their experience to the Asda Store. The company also offers free-home delivery to its customers so that they can avail their groceries even if they do not have time to shop (Jordan, 2015). Lastly, the company delivers strong relationship dimension through effective communication and direct association with their customers. the company also regularly updates its customers through promotional activities and advertisement of the same paradigms. In this manner, Asda store manages to practice all five dimensions of customer value. However, there are still certain areas that can be highlighted by the company to execute more effective customer value. For instance, the company have no feedback scenarios to list the customer insights. This addition can also assist the company in growth and development of the brand as per the customers; desires.</w:t>
      </w:r>
    </w:p>
    <w:p w:rsidR="00051B7D" w:rsidRPr="00CA4CCB" w:rsidRDefault="00051B7D" w:rsidP="00E6185C">
      <w:pPr>
        <w:ind w:firstLine="720"/>
        <w:rPr>
          <w:rFonts w:cs="Times New Roman"/>
          <w:noProof/>
          <w:szCs w:val="24"/>
        </w:rPr>
      </w:pPr>
    </w:p>
    <w:p w:rsidR="00E6185C" w:rsidRPr="00CA4CCB" w:rsidRDefault="00E6185C" w:rsidP="00DC06C1">
      <w:pPr>
        <w:rPr>
          <w:rFonts w:cs="Times New Roman"/>
          <w:noProof/>
          <w:szCs w:val="24"/>
        </w:rPr>
      </w:pPr>
      <w:r w:rsidRPr="00CA4CCB">
        <w:rPr>
          <w:rFonts w:cs="Times New Roman"/>
          <w:noProof/>
          <w:szCs w:val="24"/>
        </w:rPr>
        <w:t>From the ranking perspective, Asda stands at third rank into the services of a grocery retail chain in Britain. Also, Asda is a subsidiary brand of Walmart whilst Tesco and Sainsbury are direct retailers. Moreover, Asda’s pricing structure is also ranked as lowest in comparison with Tesco and Sainsbury. In this regard, Asda is indicated as an attentive and creative business in terms of product offering and customer conformance. However, there are certain limitations that ranks the company at third level. These limitations are due to s</w:t>
      </w:r>
      <w:r w:rsidR="00C621B1">
        <w:rPr>
          <w:rFonts w:cs="Times New Roman"/>
          <w:noProof/>
          <w:szCs w:val="24"/>
        </w:rPr>
        <w:t>ize and structure of businesses.</w:t>
      </w:r>
    </w:p>
    <w:p w:rsidR="00E6185C" w:rsidRPr="00CA4CCB" w:rsidRDefault="00E6185C" w:rsidP="00E6185C">
      <w:pPr>
        <w:pStyle w:val="Heading2"/>
        <w:rPr>
          <w:rFonts w:cs="Times New Roman"/>
          <w:noProof/>
          <w:szCs w:val="24"/>
        </w:rPr>
      </w:pPr>
      <w:bookmarkStart w:id="6" w:name="_Toc40233097"/>
      <w:r w:rsidRPr="00CA4CCB">
        <w:rPr>
          <w:rFonts w:cs="Times New Roman"/>
          <w:noProof/>
          <w:szCs w:val="24"/>
        </w:rPr>
        <w:lastRenderedPageBreak/>
        <w:t>Summary Table</w:t>
      </w:r>
      <w:bookmarkEnd w:id="6"/>
    </w:p>
    <w:tbl>
      <w:tblPr>
        <w:tblStyle w:val="TableGrid"/>
        <w:tblW w:w="9924" w:type="dxa"/>
        <w:tblInd w:w="-318" w:type="dxa"/>
        <w:tblLook w:val="04A0"/>
      </w:tblPr>
      <w:tblGrid>
        <w:gridCol w:w="2836"/>
        <w:gridCol w:w="2268"/>
        <w:gridCol w:w="2410"/>
        <w:gridCol w:w="2410"/>
      </w:tblGrid>
      <w:tr w:rsidR="00E6185C" w:rsidRPr="00CA4CCB" w:rsidTr="0001686D">
        <w:trPr>
          <w:trHeight w:val="276"/>
        </w:trPr>
        <w:tc>
          <w:tcPr>
            <w:tcW w:w="2836" w:type="dxa"/>
          </w:tcPr>
          <w:p w:rsidR="00E6185C" w:rsidRPr="00CA4CCB" w:rsidRDefault="00E6185C" w:rsidP="00420971">
            <w:pPr>
              <w:spacing w:line="240" w:lineRule="auto"/>
              <w:rPr>
                <w:rFonts w:cs="Times New Roman"/>
                <w:noProof/>
                <w:szCs w:val="24"/>
              </w:rPr>
            </w:pPr>
            <w:r w:rsidRPr="00CA4CCB">
              <w:rPr>
                <w:rFonts w:cs="Times New Roman"/>
                <w:noProof/>
                <w:szCs w:val="24"/>
              </w:rPr>
              <w:t>Dimensions</w:t>
            </w:r>
            <w:r w:rsidR="006733B5">
              <w:rPr>
                <w:rFonts w:cs="Times New Roman"/>
                <w:noProof/>
                <w:szCs w:val="24"/>
              </w:rPr>
              <w:t xml:space="preserve"> of customer value</w:t>
            </w:r>
          </w:p>
        </w:tc>
        <w:tc>
          <w:tcPr>
            <w:tcW w:w="2268" w:type="dxa"/>
          </w:tcPr>
          <w:p w:rsidR="00E6185C" w:rsidRPr="00CA4CCB" w:rsidRDefault="006733B5" w:rsidP="006733B5">
            <w:pPr>
              <w:spacing w:line="240" w:lineRule="auto"/>
              <w:rPr>
                <w:rFonts w:cs="Times New Roman"/>
                <w:noProof/>
                <w:szCs w:val="24"/>
              </w:rPr>
            </w:pPr>
            <w:r>
              <w:rPr>
                <w:rFonts w:cs="Times New Roman"/>
                <w:noProof/>
                <w:szCs w:val="24"/>
              </w:rPr>
              <w:t>Evaluation ranking score for Asda</w:t>
            </w:r>
          </w:p>
        </w:tc>
        <w:tc>
          <w:tcPr>
            <w:tcW w:w="2410" w:type="dxa"/>
          </w:tcPr>
          <w:p w:rsidR="00E6185C" w:rsidRPr="00CA4CCB" w:rsidRDefault="006733B5" w:rsidP="006733B5">
            <w:pPr>
              <w:spacing w:line="240" w:lineRule="auto"/>
              <w:rPr>
                <w:rFonts w:cs="Times New Roman"/>
                <w:noProof/>
                <w:szCs w:val="24"/>
              </w:rPr>
            </w:pPr>
            <w:r>
              <w:rPr>
                <w:rFonts w:cs="Times New Roman"/>
                <w:noProof/>
                <w:szCs w:val="24"/>
              </w:rPr>
              <w:t>Evaluation ranking scores  for comparator organisation: Tesco</w:t>
            </w:r>
          </w:p>
        </w:tc>
        <w:tc>
          <w:tcPr>
            <w:tcW w:w="2410" w:type="dxa"/>
          </w:tcPr>
          <w:p w:rsidR="006733B5" w:rsidRDefault="006733B5" w:rsidP="00420971">
            <w:pPr>
              <w:spacing w:line="240" w:lineRule="auto"/>
              <w:rPr>
                <w:rFonts w:cs="Times New Roman"/>
                <w:noProof/>
                <w:szCs w:val="24"/>
              </w:rPr>
            </w:pPr>
            <w:r>
              <w:rPr>
                <w:rFonts w:cs="Times New Roman"/>
                <w:noProof/>
                <w:szCs w:val="24"/>
              </w:rPr>
              <w:t xml:space="preserve">Second </w:t>
            </w:r>
          </w:p>
          <w:p w:rsidR="006733B5" w:rsidRDefault="006733B5" w:rsidP="00420971">
            <w:pPr>
              <w:spacing w:line="240" w:lineRule="auto"/>
              <w:rPr>
                <w:rFonts w:cs="Times New Roman"/>
                <w:noProof/>
                <w:szCs w:val="24"/>
              </w:rPr>
            </w:pPr>
            <w:r>
              <w:rPr>
                <w:rFonts w:cs="Times New Roman"/>
                <w:noProof/>
                <w:szCs w:val="24"/>
              </w:rPr>
              <w:t xml:space="preserve">comparator </w:t>
            </w:r>
          </w:p>
          <w:p w:rsidR="00E6185C" w:rsidRPr="00CA4CCB" w:rsidRDefault="006733B5" w:rsidP="00420971">
            <w:pPr>
              <w:spacing w:line="240" w:lineRule="auto"/>
              <w:rPr>
                <w:rFonts w:cs="Times New Roman"/>
                <w:noProof/>
                <w:szCs w:val="24"/>
              </w:rPr>
            </w:pPr>
            <w:r>
              <w:rPr>
                <w:rFonts w:cs="Times New Roman"/>
                <w:noProof/>
                <w:szCs w:val="24"/>
              </w:rPr>
              <w:t xml:space="preserve">organisation: sainsbury </w:t>
            </w:r>
          </w:p>
        </w:tc>
      </w:tr>
      <w:tr w:rsidR="00E6185C" w:rsidRPr="00CA4CCB" w:rsidTr="0001686D">
        <w:trPr>
          <w:trHeight w:val="844"/>
        </w:trPr>
        <w:tc>
          <w:tcPr>
            <w:tcW w:w="2836" w:type="dxa"/>
          </w:tcPr>
          <w:p w:rsidR="0001686D" w:rsidRDefault="00E6185C" w:rsidP="00420971">
            <w:pPr>
              <w:spacing w:line="240" w:lineRule="auto"/>
              <w:rPr>
                <w:rFonts w:cs="Times New Roman"/>
                <w:noProof/>
                <w:sz w:val="28"/>
                <w:szCs w:val="28"/>
              </w:rPr>
            </w:pPr>
            <w:r w:rsidRPr="0001686D">
              <w:rPr>
                <w:rFonts w:cs="Times New Roman"/>
                <w:noProof/>
                <w:sz w:val="28"/>
                <w:szCs w:val="28"/>
              </w:rPr>
              <w:t xml:space="preserve">Conformance </w:t>
            </w:r>
          </w:p>
          <w:p w:rsidR="00E6185C" w:rsidRPr="0001686D" w:rsidRDefault="00E6185C" w:rsidP="00420971">
            <w:pPr>
              <w:spacing w:line="240" w:lineRule="auto"/>
              <w:rPr>
                <w:rFonts w:cs="Times New Roman"/>
                <w:noProof/>
                <w:sz w:val="28"/>
                <w:szCs w:val="28"/>
              </w:rPr>
            </w:pPr>
            <w:r w:rsidRPr="0001686D">
              <w:rPr>
                <w:rFonts w:cs="Times New Roman"/>
                <w:noProof/>
                <w:sz w:val="28"/>
                <w:szCs w:val="28"/>
              </w:rPr>
              <w:t>to Requirement</w:t>
            </w:r>
          </w:p>
        </w:tc>
        <w:tc>
          <w:tcPr>
            <w:tcW w:w="2268" w:type="dxa"/>
          </w:tcPr>
          <w:p w:rsidR="00E6185C" w:rsidRPr="0001686D" w:rsidRDefault="007506C3" w:rsidP="0001686D">
            <w:pPr>
              <w:spacing w:line="240" w:lineRule="auto"/>
              <w:jc w:val="center"/>
              <w:rPr>
                <w:rFonts w:cs="Times New Roman"/>
                <w:noProof/>
                <w:sz w:val="32"/>
                <w:szCs w:val="32"/>
              </w:rPr>
            </w:pPr>
            <w:r w:rsidRPr="0001686D">
              <w:rPr>
                <w:rFonts w:cs="Times New Roman"/>
                <w:noProof/>
                <w:sz w:val="32"/>
                <w:szCs w:val="32"/>
              </w:rPr>
              <w:t>6/10</w:t>
            </w:r>
          </w:p>
        </w:tc>
        <w:tc>
          <w:tcPr>
            <w:tcW w:w="2410" w:type="dxa"/>
          </w:tcPr>
          <w:p w:rsidR="00E6185C" w:rsidRPr="0001686D" w:rsidRDefault="007506C3" w:rsidP="0001686D">
            <w:pPr>
              <w:spacing w:line="240" w:lineRule="auto"/>
              <w:jc w:val="center"/>
              <w:rPr>
                <w:rFonts w:cs="Times New Roman"/>
                <w:noProof/>
                <w:sz w:val="32"/>
                <w:szCs w:val="32"/>
              </w:rPr>
            </w:pPr>
            <w:r w:rsidRPr="0001686D">
              <w:rPr>
                <w:rFonts w:cs="Times New Roman"/>
                <w:noProof/>
                <w:sz w:val="32"/>
                <w:szCs w:val="32"/>
              </w:rPr>
              <w:t>7/10</w:t>
            </w:r>
          </w:p>
        </w:tc>
        <w:tc>
          <w:tcPr>
            <w:tcW w:w="2410" w:type="dxa"/>
          </w:tcPr>
          <w:p w:rsidR="00E6185C" w:rsidRPr="0001686D" w:rsidRDefault="007506C3" w:rsidP="0001686D">
            <w:pPr>
              <w:spacing w:line="240" w:lineRule="auto"/>
              <w:jc w:val="center"/>
              <w:rPr>
                <w:rFonts w:cs="Times New Roman"/>
                <w:noProof/>
                <w:sz w:val="32"/>
                <w:szCs w:val="32"/>
              </w:rPr>
            </w:pPr>
            <w:r w:rsidRPr="0001686D">
              <w:rPr>
                <w:rFonts w:cs="Times New Roman"/>
                <w:noProof/>
                <w:sz w:val="32"/>
                <w:szCs w:val="32"/>
              </w:rPr>
              <w:t>7/10</w:t>
            </w:r>
          </w:p>
        </w:tc>
      </w:tr>
      <w:tr w:rsidR="00E6185C" w:rsidRPr="00CA4CCB" w:rsidTr="0001686D">
        <w:trPr>
          <w:trHeight w:val="1413"/>
        </w:trPr>
        <w:tc>
          <w:tcPr>
            <w:tcW w:w="2836" w:type="dxa"/>
          </w:tcPr>
          <w:p w:rsidR="00E6185C" w:rsidRPr="0001686D" w:rsidRDefault="00E6185C" w:rsidP="00420971">
            <w:pPr>
              <w:spacing w:line="240" w:lineRule="auto"/>
              <w:rPr>
                <w:rFonts w:cs="Times New Roman"/>
                <w:noProof/>
                <w:sz w:val="28"/>
                <w:szCs w:val="28"/>
              </w:rPr>
            </w:pPr>
            <w:r w:rsidRPr="0001686D">
              <w:rPr>
                <w:rFonts w:cs="Times New Roman"/>
                <w:noProof/>
                <w:sz w:val="28"/>
                <w:szCs w:val="28"/>
              </w:rPr>
              <w:t>Product Selection</w:t>
            </w:r>
          </w:p>
        </w:tc>
        <w:tc>
          <w:tcPr>
            <w:tcW w:w="2268" w:type="dxa"/>
          </w:tcPr>
          <w:p w:rsidR="00E6185C" w:rsidRPr="0001686D" w:rsidRDefault="007506C3" w:rsidP="0001686D">
            <w:pPr>
              <w:spacing w:line="240" w:lineRule="auto"/>
              <w:jc w:val="center"/>
              <w:rPr>
                <w:rFonts w:cs="Times New Roman"/>
                <w:noProof/>
                <w:sz w:val="32"/>
                <w:szCs w:val="32"/>
              </w:rPr>
            </w:pPr>
            <w:r w:rsidRPr="0001686D">
              <w:rPr>
                <w:rFonts w:cs="Times New Roman"/>
                <w:noProof/>
                <w:sz w:val="32"/>
                <w:szCs w:val="32"/>
              </w:rPr>
              <w:t>6/10</w:t>
            </w:r>
          </w:p>
        </w:tc>
        <w:tc>
          <w:tcPr>
            <w:tcW w:w="2410" w:type="dxa"/>
          </w:tcPr>
          <w:p w:rsidR="00E6185C" w:rsidRPr="0001686D" w:rsidRDefault="007506C3" w:rsidP="0001686D">
            <w:pPr>
              <w:spacing w:line="240" w:lineRule="auto"/>
              <w:jc w:val="center"/>
              <w:rPr>
                <w:rFonts w:cs="Times New Roman"/>
                <w:noProof/>
                <w:sz w:val="32"/>
                <w:szCs w:val="32"/>
              </w:rPr>
            </w:pPr>
            <w:r w:rsidRPr="0001686D">
              <w:rPr>
                <w:rFonts w:cs="Times New Roman"/>
                <w:noProof/>
                <w:sz w:val="32"/>
                <w:szCs w:val="32"/>
              </w:rPr>
              <w:t>8/10</w:t>
            </w:r>
          </w:p>
        </w:tc>
        <w:tc>
          <w:tcPr>
            <w:tcW w:w="2410" w:type="dxa"/>
          </w:tcPr>
          <w:p w:rsidR="00E6185C" w:rsidRPr="0001686D" w:rsidRDefault="007506C3" w:rsidP="0001686D">
            <w:pPr>
              <w:spacing w:line="240" w:lineRule="auto"/>
              <w:jc w:val="center"/>
              <w:rPr>
                <w:rFonts w:cs="Times New Roman"/>
                <w:noProof/>
                <w:sz w:val="32"/>
                <w:szCs w:val="32"/>
              </w:rPr>
            </w:pPr>
            <w:r w:rsidRPr="0001686D">
              <w:rPr>
                <w:rFonts w:cs="Times New Roman"/>
                <w:noProof/>
                <w:sz w:val="32"/>
                <w:szCs w:val="32"/>
              </w:rPr>
              <w:t>8/10</w:t>
            </w:r>
          </w:p>
        </w:tc>
      </w:tr>
      <w:tr w:rsidR="00E6185C" w:rsidRPr="00CA4CCB" w:rsidTr="0001686D">
        <w:trPr>
          <w:trHeight w:val="829"/>
        </w:trPr>
        <w:tc>
          <w:tcPr>
            <w:tcW w:w="2836" w:type="dxa"/>
          </w:tcPr>
          <w:p w:rsidR="00E6185C" w:rsidRPr="0001686D" w:rsidRDefault="00E6185C" w:rsidP="00420971">
            <w:pPr>
              <w:spacing w:line="240" w:lineRule="auto"/>
              <w:rPr>
                <w:rFonts w:cs="Times New Roman"/>
                <w:noProof/>
                <w:sz w:val="28"/>
                <w:szCs w:val="28"/>
              </w:rPr>
            </w:pPr>
            <w:r w:rsidRPr="0001686D">
              <w:rPr>
                <w:rFonts w:cs="Times New Roman"/>
                <w:noProof/>
                <w:sz w:val="28"/>
                <w:szCs w:val="28"/>
              </w:rPr>
              <w:t xml:space="preserve">Price </w:t>
            </w:r>
            <w:r w:rsidR="0001686D" w:rsidRPr="0001686D">
              <w:rPr>
                <w:rFonts w:cs="Times New Roman"/>
                <w:noProof/>
                <w:sz w:val="28"/>
                <w:szCs w:val="28"/>
              </w:rPr>
              <w:t>and Brand</w:t>
            </w:r>
          </w:p>
        </w:tc>
        <w:tc>
          <w:tcPr>
            <w:tcW w:w="2268" w:type="dxa"/>
          </w:tcPr>
          <w:p w:rsidR="00E6185C" w:rsidRPr="0001686D" w:rsidRDefault="0001686D" w:rsidP="0001686D">
            <w:pPr>
              <w:spacing w:line="240" w:lineRule="auto"/>
              <w:jc w:val="center"/>
              <w:rPr>
                <w:rFonts w:cs="Times New Roman"/>
                <w:noProof/>
                <w:sz w:val="32"/>
                <w:szCs w:val="32"/>
              </w:rPr>
            </w:pPr>
            <w:r w:rsidRPr="0001686D">
              <w:rPr>
                <w:rFonts w:cs="Times New Roman"/>
                <w:noProof/>
                <w:sz w:val="32"/>
                <w:szCs w:val="32"/>
              </w:rPr>
              <w:t>7</w:t>
            </w:r>
            <w:r w:rsidR="007506C3" w:rsidRPr="0001686D">
              <w:rPr>
                <w:rFonts w:cs="Times New Roman"/>
                <w:noProof/>
                <w:sz w:val="32"/>
                <w:szCs w:val="32"/>
              </w:rPr>
              <w:t>/</w:t>
            </w:r>
            <w:r w:rsidRPr="0001686D">
              <w:rPr>
                <w:rFonts w:cs="Times New Roman"/>
                <w:noProof/>
                <w:sz w:val="32"/>
                <w:szCs w:val="32"/>
              </w:rPr>
              <w:t>20</w:t>
            </w:r>
          </w:p>
        </w:tc>
        <w:tc>
          <w:tcPr>
            <w:tcW w:w="2410" w:type="dxa"/>
          </w:tcPr>
          <w:p w:rsidR="00E6185C" w:rsidRPr="0001686D" w:rsidRDefault="0001686D" w:rsidP="0001686D">
            <w:pPr>
              <w:spacing w:line="240" w:lineRule="auto"/>
              <w:jc w:val="center"/>
              <w:rPr>
                <w:rFonts w:cs="Times New Roman"/>
                <w:noProof/>
                <w:sz w:val="32"/>
                <w:szCs w:val="32"/>
              </w:rPr>
            </w:pPr>
            <w:r w:rsidRPr="0001686D">
              <w:rPr>
                <w:rFonts w:cs="Times New Roman"/>
                <w:noProof/>
                <w:sz w:val="32"/>
                <w:szCs w:val="32"/>
              </w:rPr>
              <w:t>14</w:t>
            </w:r>
            <w:r w:rsidR="007506C3" w:rsidRPr="0001686D">
              <w:rPr>
                <w:rFonts w:cs="Times New Roman"/>
                <w:noProof/>
                <w:sz w:val="32"/>
                <w:szCs w:val="32"/>
              </w:rPr>
              <w:t>/</w:t>
            </w:r>
            <w:r w:rsidRPr="0001686D">
              <w:rPr>
                <w:rFonts w:cs="Times New Roman"/>
                <w:noProof/>
                <w:sz w:val="32"/>
                <w:szCs w:val="32"/>
              </w:rPr>
              <w:t>20</w:t>
            </w:r>
          </w:p>
        </w:tc>
        <w:tc>
          <w:tcPr>
            <w:tcW w:w="2410" w:type="dxa"/>
          </w:tcPr>
          <w:p w:rsidR="00E6185C" w:rsidRPr="0001686D" w:rsidRDefault="0001686D" w:rsidP="0001686D">
            <w:pPr>
              <w:spacing w:line="240" w:lineRule="auto"/>
              <w:jc w:val="center"/>
              <w:rPr>
                <w:rFonts w:cs="Times New Roman"/>
                <w:noProof/>
                <w:sz w:val="32"/>
                <w:szCs w:val="32"/>
              </w:rPr>
            </w:pPr>
            <w:r w:rsidRPr="0001686D">
              <w:rPr>
                <w:rFonts w:cs="Times New Roman"/>
                <w:noProof/>
                <w:sz w:val="32"/>
                <w:szCs w:val="32"/>
              </w:rPr>
              <w:t>9/20</w:t>
            </w:r>
          </w:p>
        </w:tc>
      </w:tr>
      <w:tr w:rsidR="00E6185C" w:rsidRPr="00CA4CCB" w:rsidTr="0001686D">
        <w:trPr>
          <w:trHeight w:val="1413"/>
        </w:trPr>
        <w:tc>
          <w:tcPr>
            <w:tcW w:w="2836" w:type="dxa"/>
          </w:tcPr>
          <w:p w:rsidR="00E6185C" w:rsidRPr="0001686D" w:rsidRDefault="00E6185C" w:rsidP="00420971">
            <w:pPr>
              <w:spacing w:line="240" w:lineRule="auto"/>
              <w:rPr>
                <w:rFonts w:cs="Times New Roman"/>
                <w:noProof/>
                <w:sz w:val="28"/>
                <w:szCs w:val="28"/>
              </w:rPr>
            </w:pPr>
            <w:r w:rsidRPr="0001686D">
              <w:rPr>
                <w:rFonts w:cs="Times New Roman"/>
                <w:noProof/>
                <w:sz w:val="28"/>
                <w:szCs w:val="28"/>
              </w:rPr>
              <w:t>Value Added Services</w:t>
            </w:r>
          </w:p>
        </w:tc>
        <w:tc>
          <w:tcPr>
            <w:tcW w:w="2268" w:type="dxa"/>
          </w:tcPr>
          <w:p w:rsidR="00E6185C" w:rsidRPr="0001686D" w:rsidRDefault="005B7E82" w:rsidP="0001686D">
            <w:pPr>
              <w:spacing w:line="240" w:lineRule="auto"/>
              <w:jc w:val="center"/>
              <w:rPr>
                <w:rFonts w:cs="Times New Roman"/>
                <w:noProof/>
                <w:sz w:val="32"/>
                <w:szCs w:val="32"/>
              </w:rPr>
            </w:pPr>
            <w:r w:rsidRPr="0001686D">
              <w:rPr>
                <w:rFonts w:cs="Times New Roman"/>
                <w:noProof/>
                <w:sz w:val="32"/>
                <w:szCs w:val="32"/>
              </w:rPr>
              <w:t>5/10</w:t>
            </w:r>
          </w:p>
        </w:tc>
        <w:tc>
          <w:tcPr>
            <w:tcW w:w="2410" w:type="dxa"/>
          </w:tcPr>
          <w:p w:rsidR="00E6185C" w:rsidRPr="0001686D" w:rsidRDefault="005B7E82" w:rsidP="0001686D">
            <w:pPr>
              <w:spacing w:line="240" w:lineRule="auto"/>
              <w:jc w:val="center"/>
              <w:rPr>
                <w:rFonts w:cs="Times New Roman"/>
                <w:noProof/>
                <w:sz w:val="32"/>
                <w:szCs w:val="32"/>
              </w:rPr>
            </w:pPr>
            <w:r w:rsidRPr="0001686D">
              <w:rPr>
                <w:rFonts w:cs="Times New Roman"/>
                <w:noProof/>
                <w:sz w:val="32"/>
                <w:szCs w:val="32"/>
              </w:rPr>
              <w:t>8/10</w:t>
            </w:r>
          </w:p>
        </w:tc>
        <w:tc>
          <w:tcPr>
            <w:tcW w:w="2410" w:type="dxa"/>
          </w:tcPr>
          <w:p w:rsidR="00E6185C" w:rsidRPr="0001686D" w:rsidRDefault="005B7E82" w:rsidP="0001686D">
            <w:pPr>
              <w:spacing w:line="240" w:lineRule="auto"/>
              <w:jc w:val="center"/>
              <w:rPr>
                <w:rFonts w:cs="Times New Roman"/>
                <w:noProof/>
                <w:sz w:val="32"/>
                <w:szCs w:val="32"/>
              </w:rPr>
            </w:pPr>
            <w:r w:rsidRPr="0001686D">
              <w:rPr>
                <w:rFonts w:cs="Times New Roman"/>
                <w:noProof/>
                <w:sz w:val="32"/>
                <w:szCs w:val="32"/>
              </w:rPr>
              <w:t>8/10</w:t>
            </w:r>
          </w:p>
        </w:tc>
      </w:tr>
      <w:tr w:rsidR="00E6185C" w:rsidRPr="00CA4CCB" w:rsidTr="0001686D">
        <w:trPr>
          <w:trHeight w:val="1244"/>
        </w:trPr>
        <w:tc>
          <w:tcPr>
            <w:tcW w:w="2836" w:type="dxa"/>
          </w:tcPr>
          <w:p w:rsidR="0001686D" w:rsidRDefault="00E6185C" w:rsidP="00420971">
            <w:pPr>
              <w:spacing w:line="240" w:lineRule="auto"/>
              <w:rPr>
                <w:rFonts w:cs="Times New Roman"/>
                <w:noProof/>
                <w:sz w:val="28"/>
                <w:szCs w:val="28"/>
              </w:rPr>
            </w:pPr>
            <w:r w:rsidRPr="0001686D">
              <w:rPr>
                <w:rFonts w:cs="Times New Roman"/>
                <w:noProof/>
                <w:sz w:val="28"/>
                <w:szCs w:val="28"/>
              </w:rPr>
              <w:t>Relationship</w:t>
            </w:r>
            <w:r w:rsidR="005B7E82" w:rsidRPr="0001686D">
              <w:rPr>
                <w:rFonts w:cs="Times New Roman"/>
                <w:noProof/>
                <w:sz w:val="28"/>
                <w:szCs w:val="28"/>
              </w:rPr>
              <w:t xml:space="preserve"> </w:t>
            </w:r>
          </w:p>
          <w:p w:rsidR="00E6185C" w:rsidRPr="0001686D" w:rsidRDefault="005B7E82" w:rsidP="00420971">
            <w:pPr>
              <w:spacing w:line="240" w:lineRule="auto"/>
              <w:rPr>
                <w:rFonts w:cs="Times New Roman"/>
                <w:noProof/>
                <w:sz w:val="28"/>
                <w:szCs w:val="28"/>
              </w:rPr>
            </w:pPr>
            <w:r w:rsidRPr="0001686D">
              <w:rPr>
                <w:rFonts w:cs="Times New Roman"/>
                <w:noProof/>
                <w:sz w:val="28"/>
                <w:szCs w:val="28"/>
              </w:rPr>
              <w:t>and experiences</w:t>
            </w:r>
          </w:p>
        </w:tc>
        <w:tc>
          <w:tcPr>
            <w:tcW w:w="2268" w:type="dxa"/>
          </w:tcPr>
          <w:p w:rsidR="00E6185C" w:rsidRPr="0001686D" w:rsidRDefault="005B7E82" w:rsidP="0001686D">
            <w:pPr>
              <w:spacing w:line="240" w:lineRule="auto"/>
              <w:jc w:val="center"/>
              <w:rPr>
                <w:rFonts w:cs="Times New Roman"/>
                <w:noProof/>
                <w:sz w:val="32"/>
                <w:szCs w:val="32"/>
              </w:rPr>
            </w:pPr>
            <w:r w:rsidRPr="0001686D">
              <w:rPr>
                <w:rFonts w:cs="Times New Roman"/>
                <w:noProof/>
                <w:sz w:val="32"/>
                <w:szCs w:val="32"/>
              </w:rPr>
              <w:t>7/10</w:t>
            </w:r>
          </w:p>
        </w:tc>
        <w:tc>
          <w:tcPr>
            <w:tcW w:w="2410" w:type="dxa"/>
          </w:tcPr>
          <w:p w:rsidR="00E6185C" w:rsidRPr="0001686D" w:rsidRDefault="005B7E82" w:rsidP="0001686D">
            <w:pPr>
              <w:spacing w:line="240" w:lineRule="auto"/>
              <w:jc w:val="center"/>
              <w:rPr>
                <w:rFonts w:cs="Times New Roman"/>
                <w:noProof/>
                <w:sz w:val="32"/>
                <w:szCs w:val="32"/>
              </w:rPr>
            </w:pPr>
            <w:r w:rsidRPr="0001686D">
              <w:rPr>
                <w:rFonts w:cs="Times New Roman"/>
                <w:noProof/>
                <w:sz w:val="32"/>
                <w:szCs w:val="32"/>
              </w:rPr>
              <w:t>8/10</w:t>
            </w:r>
          </w:p>
        </w:tc>
        <w:tc>
          <w:tcPr>
            <w:tcW w:w="2410" w:type="dxa"/>
          </w:tcPr>
          <w:p w:rsidR="00E6185C" w:rsidRPr="0001686D" w:rsidRDefault="005B7E82" w:rsidP="0001686D">
            <w:pPr>
              <w:spacing w:line="240" w:lineRule="auto"/>
              <w:jc w:val="center"/>
              <w:rPr>
                <w:rFonts w:cs="Times New Roman"/>
                <w:noProof/>
                <w:sz w:val="32"/>
                <w:szCs w:val="32"/>
              </w:rPr>
            </w:pPr>
            <w:r w:rsidRPr="0001686D">
              <w:rPr>
                <w:rFonts w:cs="Times New Roman"/>
                <w:noProof/>
                <w:sz w:val="32"/>
                <w:szCs w:val="32"/>
              </w:rPr>
              <w:t>8/10</w:t>
            </w:r>
          </w:p>
        </w:tc>
      </w:tr>
      <w:tr w:rsidR="005B7E82" w:rsidRPr="00CA4CCB" w:rsidTr="0001686D">
        <w:trPr>
          <w:trHeight w:val="560"/>
        </w:trPr>
        <w:tc>
          <w:tcPr>
            <w:tcW w:w="2836" w:type="dxa"/>
          </w:tcPr>
          <w:p w:rsidR="005B7E82" w:rsidRPr="0001686D" w:rsidRDefault="005B7E82" w:rsidP="00420971">
            <w:pPr>
              <w:spacing w:line="240" w:lineRule="auto"/>
              <w:rPr>
                <w:rFonts w:cs="Times New Roman"/>
                <w:noProof/>
                <w:sz w:val="28"/>
                <w:szCs w:val="28"/>
              </w:rPr>
            </w:pPr>
            <w:r w:rsidRPr="0001686D">
              <w:rPr>
                <w:rFonts w:cs="Times New Roman"/>
                <w:noProof/>
                <w:sz w:val="24"/>
                <w:szCs w:val="28"/>
              </w:rPr>
              <w:t>Total</w:t>
            </w:r>
            <w:r w:rsidR="0001686D">
              <w:rPr>
                <w:rFonts w:cs="Times New Roman"/>
                <w:noProof/>
                <w:sz w:val="24"/>
                <w:szCs w:val="28"/>
              </w:rPr>
              <w:t xml:space="preserve"> </w:t>
            </w:r>
            <w:r w:rsidRPr="0001686D">
              <w:rPr>
                <w:rFonts w:cs="Times New Roman"/>
                <w:noProof/>
                <w:sz w:val="24"/>
                <w:szCs w:val="28"/>
              </w:rPr>
              <w:t xml:space="preserve">Evaluation </w:t>
            </w:r>
            <w:r w:rsidR="0001686D">
              <w:rPr>
                <w:rFonts w:cs="Times New Roman"/>
                <w:noProof/>
                <w:sz w:val="24"/>
                <w:szCs w:val="28"/>
              </w:rPr>
              <w:t>S</w:t>
            </w:r>
            <w:r w:rsidRPr="0001686D">
              <w:rPr>
                <w:rFonts w:cs="Times New Roman"/>
                <w:noProof/>
                <w:sz w:val="24"/>
                <w:szCs w:val="28"/>
              </w:rPr>
              <w:t>cores</w:t>
            </w:r>
          </w:p>
        </w:tc>
        <w:tc>
          <w:tcPr>
            <w:tcW w:w="2268" w:type="dxa"/>
          </w:tcPr>
          <w:p w:rsidR="005B7E82" w:rsidRPr="0001686D" w:rsidRDefault="0001686D" w:rsidP="0001686D">
            <w:pPr>
              <w:spacing w:line="240" w:lineRule="auto"/>
              <w:jc w:val="center"/>
              <w:rPr>
                <w:rFonts w:cs="Times New Roman"/>
                <w:noProof/>
                <w:sz w:val="32"/>
                <w:szCs w:val="32"/>
              </w:rPr>
            </w:pPr>
            <w:r w:rsidRPr="0001686D">
              <w:rPr>
                <w:rFonts w:cs="Times New Roman"/>
                <w:noProof/>
                <w:sz w:val="32"/>
                <w:szCs w:val="32"/>
              </w:rPr>
              <w:t>31</w:t>
            </w:r>
            <w:r w:rsidR="00E30600" w:rsidRPr="0001686D">
              <w:rPr>
                <w:rFonts w:cs="Times New Roman"/>
                <w:noProof/>
                <w:sz w:val="32"/>
                <w:szCs w:val="32"/>
              </w:rPr>
              <w:t>/</w:t>
            </w:r>
            <w:r w:rsidRPr="0001686D">
              <w:rPr>
                <w:rFonts w:cs="Times New Roman"/>
                <w:noProof/>
                <w:sz w:val="32"/>
                <w:szCs w:val="32"/>
              </w:rPr>
              <w:t>60</w:t>
            </w:r>
          </w:p>
        </w:tc>
        <w:tc>
          <w:tcPr>
            <w:tcW w:w="2410" w:type="dxa"/>
          </w:tcPr>
          <w:p w:rsidR="00E30600" w:rsidRPr="0001686D" w:rsidRDefault="0001686D" w:rsidP="0001686D">
            <w:pPr>
              <w:spacing w:line="240" w:lineRule="auto"/>
              <w:jc w:val="center"/>
              <w:rPr>
                <w:rFonts w:cs="Times New Roman"/>
                <w:noProof/>
                <w:sz w:val="32"/>
                <w:szCs w:val="32"/>
              </w:rPr>
            </w:pPr>
            <w:r w:rsidRPr="0001686D">
              <w:rPr>
                <w:rFonts w:cs="Times New Roman"/>
                <w:noProof/>
                <w:sz w:val="32"/>
                <w:szCs w:val="32"/>
              </w:rPr>
              <w:t>45/60</w:t>
            </w:r>
          </w:p>
          <w:p w:rsidR="005B7E82" w:rsidRPr="0001686D" w:rsidRDefault="005B7E82" w:rsidP="0001686D">
            <w:pPr>
              <w:jc w:val="center"/>
              <w:rPr>
                <w:rFonts w:cs="Times New Roman"/>
                <w:sz w:val="32"/>
                <w:szCs w:val="32"/>
              </w:rPr>
            </w:pPr>
          </w:p>
        </w:tc>
        <w:tc>
          <w:tcPr>
            <w:tcW w:w="2410" w:type="dxa"/>
          </w:tcPr>
          <w:p w:rsidR="005B7E82" w:rsidRPr="0001686D" w:rsidRDefault="0001686D" w:rsidP="0001686D">
            <w:pPr>
              <w:spacing w:line="240" w:lineRule="auto"/>
              <w:jc w:val="center"/>
              <w:rPr>
                <w:rFonts w:cs="Times New Roman"/>
                <w:noProof/>
                <w:sz w:val="32"/>
                <w:szCs w:val="32"/>
              </w:rPr>
            </w:pPr>
            <w:r w:rsidRPr="0001686D">
              <w:rPr>
                <w:rFonts w:cs="Times New Roman"/>
                <w:noProof/>
                <w:sz w:val="32"/>
                <w:szCs w:val="32"/>
              </w:rPr>
              <w:t>40/60</w:t>
            </w:r>
          </w:p>
        </w:tc>
      </w:tr>
    </w:tbl>
    <w:p w:rsidR="005B7E82" w:rsidRDefault="005B7E82" w:rsidP="00E6185C">
      <w:pPr>
        <w:jc w:val="center"/>
        <w:rPr>
          <w:rFonts w:cs="Times New Roman"/>
          <w:noProof/>
          <w:szCs w:val="24"/>
        </w:rPr>
      </w:pPr>
    </w:p>
    <w:p w:rsidR="006733B5" w:rsidRDefault="0001686D" w:rsidP="00524D00">
      <w:pPr>
        <w:jc w:val="left"/>
        <w:rPr>
          <w:rFonts w:cs="Times New Roman"/>
          <w:noProof/>
          <w:szCs w:val="24"/>
        </w:rPr>
      </w:pPr>
      <w:r>
        <w:rPr>
          <w:rFonts w:cs="Times New Roman"/>
          <w:noProof/>
          <w:szCs w:val="24"/>
        </w:rPr>
        <w:t xml:space="preserve">In regards to the scores given in the summary table, it shows that sainsburys and tesco are far more superior while Asda is not, when it comes to customer value. For example, Asda is 5% lower than sainsburys and 7% lower than tesco </w:t>
      </w:r>
      <w:r w:rsidRPr="00CA4CCB">
        <w:rPr>
          <w:rFonts w:cs="Times New Roman"/>
          <w:noProof/>
          <w:szCs w:val="24"/>
        </w:rPr>
        <w:t>(Jordan, 2015; Lovemoney, 2020)</w:t>
      </w:r>
      <w:r>
        <w:rPr>
          <w:rFonts w:cs="Times New Roman"/>
          <w:noProof/>
          <w:szCs w:val="24"/>
        </w:rPr>
        <w:t xml:space="preserve"> when it comes to price and branding. It illustrates th</w:t>
      </w:r>
      <w:r w:rsidR="00A5407D">
        <w:rPr>
          <w:rFonts w:cs="Times New Roman"/>
          <w:noProof/>
          <w:szCs w:val="24"/>
        </w:rPr>
        <w:t xml:space="preserve">at price and branding quality is significantly more important when it comes to sainsburys and tesco. It is also clear, as shown in the summary table, sainsburys and tesco have a better product selection which is accessed through supermarkets, hypermarkets, superstores (which are usually 24 hours), convenience and online stores. However, asda seems to lack in this area with general merchandise, online store and supermarket. Therefore, what the </w:t>
      </w:r>
      <w:r w:rsidR="00A5407D">
        <w:rPr>
          <w:rFonts w:cs="Times New Roman"/>
          <w:noProof/>
          <w:szCs w:val="24"/>
        </w:rPr>
        <w:lastRenderedPageBreak/>
        <w:t xml:space="preserve">table is demonstrated with the total evaluation score is that Asda still needs improvement in regards to its customer value aspect while sanisbury and tesco seem to </w:t>
      </w:r>
      <w:r w:rsidR="00524D00">
        <w:rPr>
          <w:rFonts w:cs="Times New Roman"/>
          <w:noProof/>
          <w:szCs w:val="24"/>
        </w:rPr>
        <w:t xml:space="preserve">customer value as the centre focus. </w:t>
      </w:r>
    </w:p>
    <w:p w:rsidR="006733B5" w:rsidRPr="00CA4CCB" w:rsidRDefault="006733B5" w:rsidP="00E6185C">
      <w:pPr>
        <w:jc w:val="center"/>
        <w:rPr>
          <w:rFonts w:cs="Times New Roman"/>
          <w:noProof/>
          <w:szCs w:val="24"/>
        </w:rPr>
      </w:pPr>
    </w:p>
    <w:p w:rsidR="00E6185C" w:rsidRPr="00CA4CCB" w:rsidRDefault="00E6185C" w:rsidP="00E6185C">
      <w:pPr>
        <w:pStyle w:val="Heading2"/>
        <w:rPr>
          <w:rFonts w:cs="Times New Roman"/>
          <w:noProof/>
          <w:szCs w:val="24"/>
        </w:rPr>
      </w:pPr>
      <w:bookmarkStart w:id="7" w:name="_Toc40233098"/>
      <w:r w:rsidRPr="00CA4CCB">
        <w:rPr>
          <w:rFonts w:cs="Times New Roman"/>
          <w:noProof/>
          <w:szCs w:val="24"/>
        </w:rPr>
        <w:t>Conclusion</w:t>
      </w:r>
      <w:bookmarkEnd w:id="7"/>
    </w:p>
    <w:p w:rsidR="00FD2C93" w:rsidRDefault="00524D00" w:rsidP="00CA4CCB">
      <w:pPr>
        <w:ind w:firstLine="720"/>
        <w:rPr>
          <w:rFonts w:cs="Times New Roman"/>
          <w:noProof/>
          <w:szCs w:val="24"/>
        </w:rPr>
      </w:pPr>
      <w:r>
        <w:rPr>
          <w:rFonts w:cs="Times New Roman"/>
          <w:noProof/>
          <w:szCs w:val="24"/>
        </w:rPr>
        <w:t xml:space="preserve">In conclusion,  customer value dimensions </w:t>
      </w:r>
      <w:r w:rsidR="00E6185C" w:rsidRPr="00CA4CCB">
        <w:rPr>
          <w:rFonts w:cs="Times New Roman"/>
          <w:noProof/>
          <w:szCs w:val="24"/>
        </w:rPr>
        <w:t xml:space="preserve">has analysed that every business </w:t>
      </w:r>
      <w:r>
        <w:rPr>
          <w:rFonts w:cs="Times New Roman"/>
          <w:noProof/>
          <w:szCs w:val="24"/>
        </w:rPr>
        <w:t xml:space="preserve">is centred around </w:t>
      </w:r>
      <w:r w:rsidR="00E6185C" w:rsidRPr="00CA4CCB">
        <w:rPr>
          <w:rFonts w:cs="Times New Roman"/>
          <w:noProof/>
          <w:szCs w:val="24"/>
        </w:rPr>
        <w:t>its customers</w:t>
      </w:r>
      <w:r>
        <w:rPr>
          <w:rFonts w:cs="Times New Roman"/>
          <w:noProof/>
          <w:szCs w:val="24"/>
        </w:rPr>
        <w:t xml:space="preserve"> and there experience</w:t>
      </w:r>
      <w:r w:rsidR="00E6185C" w:rsidRPr="00CA4CCB">
        <w:rPr>
          <w:rFonts w:cs="Times New Roman"/>
          <w:noProof/>
          <w:szCs w:val="24"/>
        </w:rPr>
        <w:t xml:space="preserve">. </w:t>
      </w:r>
      <w:r>
        <w:rPr>
          <w:rFonts w:cs="Times New Roman"/>
          <w:noProof/>
          <w:szCs w:val="24"/>
        </w:rPr>
        <w:t>C</w:t>
      </w:r>
      <w:r w:rsidR="00E6185C" w:rsidRPr="00CA4CCB">
        <w:rPr>
          <w:rFonts w:cs="Times New Roman"/>
          <w:noProof/>
          <w:szCs w:val="24"/>
        </w:rPr>
        <w:t>ustomer value possesses five peculiar dimensions that ranks up the quality of the delivered value towards the customer. These dimensions are conformance to requirement, product selection, price</w:t>
      </w:r>
      <w:r>
        <w:rPr>
          <w:rFonts w:cs="Times New Roman"/>
          <w:noProof/>
          <w:szCs w:val="24"/>
        </w:rPr>
        <w:t xml:space="preserve"> and brand</w:t>
      </w:r>
      <w:r w:rsidR="00E6185C" w:rsidRPr="00CA4CCB">
        <w:rPr>
          <w:rFonts w:cs="Times New Roman"/>
          <w:noProof/>
          <w:szCs w:val="24"/>
        </w:rPr>
        <w:t>, value added services and relationship</w:t>
      </w:r>
      <w:r>
        <w:rPr>
          <w:rFonts w:cs="Times New Roman"/>
          <w:noProof/>
          <w:szCs w:val="24"/>
        </w:rPr>
        <w:t xml:space="preserve"> and experience</w:t>
      </w:r>
      <w:r w:rsidR="00E6185C" w:rsidRPr="00CA4CCB">
        <w:rPr>
          <w:rFonts w:cs="Times New Roman"/>
          <w:noProof/>
          <w:szCs w:val="24"/>
        </w:rPr>
        <w:t xml:space="preserve">. </w:t>
      </w:r>
      <w:r>
        <w:rPr>
          <w:rFonts w:cs="Times New Roman"/>
          <w:noProof/>
          <w:szCs w:val="24"/>
        </w:rPr>
        <w:t xml:space="preserve">The </w:t>
      </w:r>
      <w:r w:rsidR="00E6185C" w:rsidRPr="00CA4CCB">
        <w:rPr>
          <w:rFonts w:cs="Times New Roman"/>
          <w:noProof/>
          <w:szCs w:val="24"/>
        </w:rPr>
        <w:t>report has critically indicated the practical implication of each dimension as practiced by Asda</w:t>
      </w:r>
      <w:r>
        <w:rPr>
          <w:rFonts w:cs="Times New Roman"/>
          <w:noProof/>
          <w:szCs w:val="24"/>
        </w:rPr>
        <w:t xml:space="preserve"> aswell, as looking at the comparators Tesco and sainsburys</w:t>
      </w:r>
      <w:r w:rsidR="00E6185C" w:rsidRPr="00CA4CCB">
        <w:rPr>
          <w:rFonts w:cs="Times New Roman"/>
          <w:noProof/>
          <w:szCs w:val="24"/>
        </w:rPr>
        <w:t xml:space="preserve">. Lastly, it has been determined that Asda is ranked at third position in comparison with competing </w:t>
      </w:r>
      <w:r>
        <w:rPr>
          <w:rFonts w:cs="Times New Roman"/>
          <w:noProof/>
          <w:szCs w:val="24"/>
        </w:rPr>
        <w:t xml:space="preserve">organisations </w:t>
      </w:r>
      <w:r w:rsidR="00E6185C" w:rsidRPr="00CA4CCB">
        <w:rPr>
          <w:rFonts w:cs="Times New Roman"/>
          <w:noProof/>
          <w:szCs w:val="24"/>
        </w:rPr>
        <w:t>Tesco and Sainsbury</w:t>
      </w:r>
      <w:r>
        <w:rPr>
          <w:rFonts w:cs="Times New Roman"/>
          <w:noProof/>
          <w:szCs w:val="24"/>
        </w:rPr>
        <w:t>s</w:t>
      </w:r>
      <w:r w:rsidR="00E6185C" w:rsidRPr="00CA4CCB">
        <w:rPr>
          <w:rFonts w:cs="Times New Roman"/>
          <w:noProof/>
          <w:szCs w:val="24"/>
        </w:rPr>
        <w:t>.</w:t>
      </w:r>
    </w:p>
    <w:p w:rsidR="00CA4CCB" w:rsidRPr="00CA4CCB" w:rsidRDefault="00CA4CCB" w:rsidP="00CA4CCB">
      <w:pPr>
        <w:ind w:firstLine="720"/>
        <w:rPr>
          <w:rFonts w:cs="Times New Roman"/>
          <w:noProof/>
          <w:szCs w:val="24"/>
        </w:rPr>
      </w:pPr>
    </w:p>
    <w:p w:rsidR="002E3F98" w:rsidRPr="00CA4CCB" w:rsidRDefault="002E3F98" w:rsidP="003C4016">
      <w:pPr>
        <w:pStyle w:val="Heading1"/>
        <w:rPr>
          <w:noProof/>
        </w:rPr>
      </w:pPr>
      <w:bookmarkStart w:id="8" w:name="_Toc40233099"/>
      <w:r w:rsidRPr="00CA4CCB">
        <w:rPr>
          <w:noProof/>
        </w:rPr>
        <w:t>Part 2 (a): Service Quality</w:t>
      </w:r>
      <w:bookmarkEnd w:id="8"/>
    </w:p>
    <w:p w:rsidR="002E3F98" w:rsidRPr="00CA4CCB" w:rsidRDefault="0019410E" w:rsidP="0019410E">
      <w:pPr>
        <w:pStyle w:val="Heading2"/>
        <w:rPr>
          <w:rFonts w:cs="Times New Roman"/>
          <w:noProof/>
          <w:szCs w:val="24"/>
          <w:shd w:val="clear" w:color="auto" w:fill="FFFFFF"/>
        </w:rPr>
      </w:pPr>
      <w:bookmarkStart w:id="9" w:name="_Toc40233100"/>
      <w:r w:rsidRPr="00CA4CCB">
        <w:rPr>
          <w:rFonts w:cs="Times New Roman"/>
          <w:noProof/>
          <w:szCs w:val="24"/>
          <w:shd w:val="clear" w:color="auto" w:fill="FFFFFF"/>
        </w:rPr>
        <w:t>Dimensions of Service Quality</w:t>
      </w:r>
      <w:bookmarkEnd w:id="9"/>
    </w:p>
    <w:p w:rsidR="0041477A" w:rsidRDefault="00E6185C" w:rsidP="00E6185C">
      <w:pPr>
        <w:ind w:firstLine="720"/>
        <w:rPr>
          <w:rFonts w:cs="Times New Roman"/>
          <w:noProof/>
          <w:szCs w:val="24"/>
        </w:rPr>
      </w:pPr>
      <w:r w:rsidRPr="00CA4CCB">
        <w:rPr>
          <w:rFonts w:cs="Times New Roman"/>
          <w:noProof/>
          <w:szCs w:val="24"/>
        </w:rPr>
        <w:t>Service quality is determined as a comparison of perceived expectation regarding a service and actual performance of the service (</w:t>
      </w:r>
      <w:r w:rsidRPr="00CA4CCB">
        <w:rPr>
          <w:rFonts w:cs="Times New Roman"/>
          <w:noProof/>
          <w:szCs w:val="24"/>
          <w:shd w:val="clear" w:color="auto" w:fill="FFFFFF"/>
        </w:rPr>
        <w:t>Dimyati, 2018)</w:t>
      </w:r>
      <w:r w:rsidRPr="00CA4CCB">
        <w:rPr>
          <w:rFonts w:cs="Times New Roman"/>
          <w:noProof/>
          <w:szCs w:val="24"/>
        </w:rPr>
        <w:t>. In association to this, service quality is quite important for the business as it allows the firms to satisfy their customers by meeting their expectations (</w:t>
      </w:r>
      <w:r w:rsidRPr="00CA4CCB">
        <w:rPr>
          <w:rFonts w:cs="Times New Roman"/>
          <w:noProof/>
          <w:szCs w:val="24"/>
          <w:shd w:val="clear" w:color="auto" w:fill="FFFFFF"/>
        </w:rPr>
        <w:t>Andrianto and Santoso, 2019)</w:t>
      </w:r>
      <w:r w:rsidRPr="00CA4CCB">
        <w:rPr>
          <w:rFonts w:cs="Times New Roman"/>
          <w:noProof/>
          <w:szCs w:val="24"/>
        </w:rPr>
        <w:t>. In response, there are certain dimensions of service quality that are underpinned by the past studies to assess consumer perception and expectation regarding a service. These dimensions are</w:t>
      </w:r>
      <w:r w:rsidR="0041477A">
        <w:rPr>
          <w:rFonts w:cs="Times New Roman"/>
          <w:noProof/>
          <w:szCs w:val="24"/>
        </w:rPr>
        <w:t>:</w:t>
      </w:r>
    </w:p>
    <w:p w:rsidR="0041477A" w:rsidRDefault="0041477A" w:rsidP="00E6185C">
      <w:pPr>
        <w:ind w:firstLine="720"/>
        <w:rPr>
          <w:rFonts w:cs="Times New Roman"/>
          <w:noProof/>
          <w:szCs w:val="24"/>
        </w:rPr>
      </w:pPr>
      <w:r>
        <w:rPr>
          <w:rFonts w:cs="Times New Roman"/>
          <w:noProof/>
          <w:szCs w:val="24"/>
        </w:rPr>
        <w:t>1.  tangibility</w:t>
      </w:r>
    </w:p>
    <w:p w:rsidR="0041477A" w:rsidRDefault="0041477A" w:rsidP="00E6185C">
      <w:pPr>
        <w:ind w:firstLine="720"/>
        <w:rPr>
          <w:rFonts w:cs="Times New Roman"/>
          <w:noProof/>
          <w:szCs w:val="24"/>
        </w:rPr>
      </w:pPr>
      <w:r>
        <w:rPr>
          <w:rFonts w:cs="Times New Roman"/>
          <w:noProof/>
          <w:szCs w:val="24"/>
        </w:rPr>
        <w:lastRenderedPageBreak/>
        <w:t>2. reliability</w:t>
      </w:r>
    </w:p>
    <w:p w:rsidR="0041477A" w:rsidRDefault="0041477A" w:rsidP="00E6185C">
      <w:pPr>
        <w:ind w:firstLine="720"/>
        <w:rPr>
          <w:rFonts w:cs="Times New Roman"/>
          <w:noProof/>
          <w:szCs w:val="24"/>
        </w:rPr>
      </w:pPr>
      <w:r>
        <w:rPr>
          <w:rFonts w:cs="Times New Roman"/>
          <w:noProof/>
          <w:szCs w:val="24"/>
        </w:rPr>
        <w:t>3. responsiveness</w:t>
      </w:r>
    </w:p>
    <w:p w:rsidR="0041477A" w:rsidRDefault="0041477A" w:rsidP="00E6185C">
      <w:pPr>
        <w:ind w:firstLine="720"/>
        <w:rPr>
          <w:rFonts w:cs="Times New Roman"/>
          <w:noProof/>
          <w:szCs w:val="24"/>
        </w:rPr>
      </w:pPr>
      <w:r>
        <w:rPr>
          <w:rFonts w:cs="Times New Roman"/>
          <w:noProof/>
          <w:szCs w:val="24"/>
        </w:rPr>
        <w:t xml:space="preserve">4.  assurance </w:t>
      </w:r>
    </w:p>
    <w:p w:rsidR="0041477A" w:rsidRDefault="0041477A" w:rsidP="00E6185C">
      <w:pPr>
        <w:ind w:firstLine="720"/>
        <w:rPr>
          <w:rFonts w:cs="Times New Roman"/>
          <w:noProof/>
          <w:szCs w:val="24"/>
        </w:rPr>
      </w:pPr>
      <w:r>
        <w:rPr>
          <w:rFonts w:cs="Times New Roman"/>
          <w:noProof/>
          <w:szCs w:val="24"/>
        </w:rPr>
        <w:t>5.  empathy</w:t>
      </w:r>
    </w:p>
    <w:p w:rsidR="0041477A" w:rsidRDefault="0041477A" w:rsidP="00E6185C">
      <w:pPr>
        <w:ind w:firstLine="720"/>
        <w:rPr>
          <w:rFonts w:cs="Times New Roman"/>
          <w:noProof/>
          <w:szCs w:val="24"/>
        </w:rPr>
      </w:pPr>
    </w:p>
    <w:p w:rsidR="002E278F" w:rsidRPr="0041477A" w:rsidRDefault="002E278F" w:rsidP="002E278F">
      <w:pPr>
        <w:pStyle w:val="Heading3"/>
        <w:rPr>
          <w:rFonts w:cs="Times New Roman"/>
          <w:b/>
          <w:i w:val="0"/>
          <w:noProof/>
        </w:rPr>
      </w:pPr>
      <w:r w:rsidRPr="0041477A">
        <w:rPr>
          <w:rFonts w:cs="Times New Roman"/>
          <w:b/>
          <w:i w:val="0"/>
          <w:noProof/>
        </w:rPr>
        <w:t>Tangibility</w:t>
      </w:r>
    </w:p>
    <w:p w:rsidR="0041477A" w:rsidRDefault="00E6185C" w:rsidP="0041477A">
      <w:pPr>
        <w:rPr>
          <w:rFonts w:cs="Times New Roman"/>
          <w:noProof/>
          <w:szCs w:val="24"/>
        </w:rPr>
      </w:pPr>
      <w:r w:rsidRPr="00CA4CCB">
        <w:rPr>
          <w:rFonts w:cs="Times New Roman"/>
          <w:noProof/>
          <w:szCs w:val="24"/>
        </w:rPr>
        <w:t xml:space="preserve">First, tangibility of services is considered by the analysts. It has been denoted that services are intangible elements; </w:t>
      </w:r>
      <w:r w:rsidRPr="00CA4CCB">
        <w:rPr>
          <w:rFonts w:cs="Times New Roman"/>
          <w:szCs w:val="24"/>
          <w:lang w:val="en-US"/>
        </w:rPr>
        <w:t>thus</w:t>
      </w:r>
      <w:r w:rsidRPr="00CA4CCB">
        <w:rPr>
          <w:rFonts w:cs="Times New Roman"/>
          <w:noProof/>
          <w:szCs w:val="24"/>
        </w:rPr>
        <w:t xml:space="preserve"> they are perceived on the basis of tangible associations. For instance, a customer care service is perceived as satisfactory or not-satisfactory on the basis of the performance of product associated with the service (</w:t>
      </w:r>
      <w:r w:rsidRPr="00CA4CCB">
        <w:rPr>
          <w:rFonts w:cs="Times New Roman"/>
          <w:noProof/>
          <w:szCs w:val="24"/>
          <w:shd w:val="clear" w:color="auto" w:fill="FFFFFF"/>
        </w:rPr>
        <w:t>Colette, 2018)</w:t>
      </w:r>
      <w:r w:rsidRPr="00CA4CCB">
        <w:rPr>
          <w:rFonts w:cs="Times New Roman"/>
          <w:noProof/>
          <w:szCs w:val="24"/>
        </w:rPr>
        <w:t xml:space="preserve">. Therefore, every service quality is obliged to be efficiently aligned with it tangible obligations. </w:t>
      </w:r>
    </w:p>
    <w:p w:rsidR="002E278F" w:rsidRDefault="0041477A" w:rsidP="0041477A">
      <w:pPr>
        <w:rPr>
          <w:rFonts w:cs="Times New Roman"/>
          <w:noProof/>
          <w:szCs w:val="24"/>
          <w:lang w:eastAsia="en-GB"/>
        </w:rPr>
      </w:pPr>
      <w:r>
        <w:rPr>
          <w:rFonts w:cs="Times New Roman"/>
          <w:noProof/>
          <w:szCs w:val="24"/>
          <w:lang w:eastAsia="en-GB"/>
        </w:rPr>
        <w:t xml:space="preserve">Tangibility </w:t>
      </w:r>
      <w:r w:rsidRPr="00CA4CCB">
        <w:rPr>
          <w:rFonts w:cs="Times New Roman"/>
          <w:noProof/>
          <w:szCs w:val="24"/>
          <w:lang w:eastAsia="en-GB"/>
        </w:rPr>
        <w:t>is</w:t>
      </w:r>
      <w:r>
        <w:rPr>
          <w:rFonts w:cs="Times New Roman"/>
          <w:noProof/>
          <w:szCs w:val="24"/>
          <w:lang w:eastAsia="en-GB"/>
        </w:rPr>
        <w:t xml:space="preserve"> also used when </w:t>
      </w:r>
      <w:r w:rsidRPr="00CA4CCB">
        <w:rPr>
          <w:rFonts w:cs="Times New Roman"/>
          <w:noProof/>
          <w:szCs w:val="24"/>
          <w:lang w:eastAsia="en-GB"/>
        </w:rPr>
        <w:t xml:space="preserve">advertising items </w:t>
      </w:r>
      <w:r>
        <w:rPr>
          <w:rFonts w:cs="Times New Roman"/>
          <w:noProof/>
          <w:szCs w:val="24"/>
          <w:lang w:eastAsia="en-GB"/>
        </w:rPr>
        <w:t xml:space="preserve">in order to boost </w:t>
      </w:r>
      <w:r w:rsidRPr="00CA4CCB">
        <w:rPr>
          <w:rFonts w:cs="Times New Roman"/>
          <w:noProof/>
          <w:szCs w:val="24"/>
          <w:lang w:eastAsia="en-GB"/>
        </w:rPr>
        <w:t>recognition of</w:t>
      </w:r>
      <w:r>
        <w:rPr>
          <w:rFonts w:cs="Times New Roman"/>
          <w:noProof/>
          <w:szCs w:val="24"/>
          <w:lang w:eastAsia="en-GB"/>
        </w:rPr>
        <w:t xml:space="preserve"> the</w:t>
      </w:r>
      <w:r w:rsidRPr="00CA4CCB">
        <w:rPr>
          <w:rFonts w:cs="Times New Roman"/>
          <w:noProof/>
          <w:szCs w:val="24"/>
          <w:lang w:eastAsia="en-GB"/>
        </w:rPr>
        <w:t xml:space="preserve"> brand and loyalty of customers (</w:t>
      </w:r>
      <w:r w:rsidRPr="00CA4CCB">
        <w:rPr>
          <w:rFonts w:cs="Times New Roman"/>
          <w:noProof/>
          <w:szCs w:val="24"/>
        </w:rPr>
        <w:t>Ding and Keh, 2017</w:t>
      </w:r>
      <w:r w:rsidRPr="00CA4CCB">
        <w:rPr>
          <w:rFonts w:cs="Times New Roman"/>
          <w:noProof/>
          <w:szCs w:val="24"/>
          <w:lang w:eastAsia="en-GB"/>
        </w:rPr>
        <w:t>). It is an organisational competency that permits an organisation to quickly answer to changing demands of market similarly it can be defined as the quality of responding positively and quickly (</w:t>
      </w:r>
      <w:r w:rsidRPr="00CA4CCB">
        <w:rPr>
          <w:rFonts w:cs="Times New Roman"/>
          <w:noProof/>
          <w:szCs w:val="24"/>
        </w:rPr>
        <w:t>Aya Pastrana, Somerville and Suggs, 2020</w:t>
      </w:r>
      <w:r w:rsidRPr="00CA4CCB">
        <w:rPr>
          <w:rFonts w:cs="Times New Roman"/>
          <w:noProof/>
          <w:szCs w:val="24"/>
          <w:lang w:eastAsia="en-GB"/>
        </w:rPr>
        <w:t>).</w:t>
      </w:r>
    </w:p>
    <w:p w:rsidR="0041477A" w:rsidRDefault="00255A7D" w:rsidP="00CA4CCB">
      <w:pPr>
        <w:ind w:firstLine="720"/>
        <w:rPr>
          <w:rFonts w:cs="Times New Roman"/>
          <w:noProof/>
          <w:szCs w:val="24"/>
        </w:rPr>
      </w:pPr>
      <w:r w:rsidRPr="00255A7D">
        <w:rPr>
          <w:rFonts w:cs="Times New Roman"/>
          <w:noProof/>
          <w:szCs w:val="24"/>
        </w:rPr>
        <w:lastRenderedPageBreak/>
        <w:drawing>
          <wp:inline distT="0" distB="0" distL="0" distR="0">
            <wp:extent cx="3596020" cy="3801912"/>
            <wp:effectExtent l="19050" t="0" r="4430" b="0"/>
            <wp:docPr id="27"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11"/>
                    <a:srcRect l="8621" t="10076" r="32711" b="2519"/>
                    <a:stretch>
                      <a:fillRect/>
                    </a:stretch>
                  </pic:blipFill>
                  <pic:spPr bwMode="auto">
                    <a:xfrm>
                      <a:off x="0" y="0"/>
                      <a:ext cx="3600332" cy="3806471"/>
                    </a:xfrm>
                    <a:prstGeom prst="rect">
                      <a:avLst/>
                    </a:prstGeom>
                    <a:noFill/>
                    <a:ln w="9525">
                      <a:noFill/>
                      <a:miter lim="800000"/>
                      <a:headEnd/>
                      <a:tailEnd/>
                    </a:ln>
                  </pic:spPr>
                </pic:pic>
              </a:graphicData>
            </a:graphic>
          </wp:inline>
        </w:drawing>
      </w:r>
    </w:p>
    <w:p w:rsidR="007B0B52" w:rsidRDefault="008E0AFD" w:rsidP="008E0AFD">
      <w:pPr>
        <w:ind w:firstLine="720"/>
        <w:jc w:val="center"/>
        <w:rPr>
          <w:rFonts w:cs="Times New Roman"/>
          <w:noProof/>
          <w:szCs w:val="24"/>
        </w:rPr>
      </w:pPr>
      <w:r>
        <w:rPr>
          <w:rFonts w:cs="Times New Roman"/>
          <w:noProof/>
          <w:szCs w:val="24"/>
        </w:rPr>
        <w:t>Source: (which.co.uk, 2019)</w:t>
      </w:r>
    </w:p>
    <w:p w:rsidR="008E0AFD" w:rsidRDefault="008E0AFD" w:rsidP="00CA4CCB">
      <w:pPr>
        <w:ind w:firstLine="720"/>
        <w:rPr>
          <w:rFonts w:cs="Times New Roman"/>
          <w:noProof/>
          <w:szCs w:val="24"/>
        </w:rPr>
      </w:pPr>
    </w:p>
    <w:p w:rsidR="00255A7D" w:rsidRDefault="00255A7D" w:rsidP="00CA4CCB">
      <w:pPr>
        <w:ind w:firstLine="720"/>
        <w:rPr>
          <w:rFonts w:cs="Times New Roman"/>
          <w:noProof/>
          <w:szCs w:val="24"/>
        </w:rPr>
      </w:pPr>
    </w:p>
    <w:p w:rsidR="00255A7D" w:rsidRPr="00255A7D" w:rsidRDefault="00255A7D" w:rsidP="00255A7D">
      <w:pPr>
        <w:ind w:firstLine="720"/>
        <w:jc w:val="center"/>
        <w:rPr>
          <w:rFonts w:cs="Times New Roman"/>
          <w:b/>
          <w:noProof/>
          <w:sz w:val="22"/>
          <w:szCs w:val="24"/>
          <w:u w:val="single"/>
        </w:rPr>
      </w:pPr>
      <w:r w:rsidRPr="00255A7D">
        <w:rPr>
          <w:rFonts w:cs="Times New Roman"/>
          <w:b/>
          <w:noProof/>
          <w:szCs w:val="24"/>
          <w:u w:val="single"/>
        </w:rPr>
        <w:t>Tangibility</w:t>
      </w:r>
      <w:r>
        <w:rPr>
          <w:rFonts w:cs="Times New Roman"/>
          <w:b/>
          <w:noProof/>
          <w:sz w:val="22"/>
          <w:szCs w:val="24"/>
          <w:u w:val="single"/>
        </w:rPr>
        <w:t xml:space="preserve"> Ranking</w:t>
      </w:r>
    </w:p>
    <w:tbl>
      <w:tblPr>
        <w:tblStyle w:val="TableGrid"/>
        <w:tblW w:w="0" w:type="auto"/>
        <w:tblLook w:val="04A0"/>
      </w:tblPr>
      <w:tblGrid>
        <w:gridCol w:w="4788"/>
        <w:gridCol w:w="4788"/>
      </w:tblGrid>
      <w:tr w:rsidR="00255A7D" w:rsidTr="00255A7D">
        <w:tc>
          <w:tcPr>
            <w:tcW w:w="4788" w:type="dxa"/>
          </w:tcPr>
          <w:p w:rsidR="00255A7D" w:rsidRPr="00255A7D" w:rsidRDefault="00255A7D" w:rsidP="00255A7D">
            <w:pPr>
              <w:jc w:val="center"/>
              <w:rPr>
                <w:rFonts w:cs="Times New Roman"/>
                <w:b/>
                <w:noProof/>
                <w:szCs w:val="24"/>
                <w:u w:val="single"/>
              </w:rPr>
            </w:pPr>
            <w:r w:rsidRPr="00255A7D">
              <w:rPr>
                <w:rFonts w:cs="Times New Roman"/>
                <w:b/>
                <w:noProof/>
                <w:szCs w:val="24"/>
                <w:u w:val="single"/>
              </w:rPr>
              <w:t>Comparators</w:t>
            </w:r>
          </w:p>
        </w:tc>
        <w:tc>
          <w:tcPr>
            <w:tcW w:w="4788" w:type="dxa"/>
          </w:tcPr>
          <w:p w:rsidR="00255A7D" w:rsidRPr="00255A7D" w:rsidRDefault="00255A7D" w:rsidP="00255A7D">
            <w:pPr>
              <w:jc w:val="center"/>
              <w:rPr>
                <w:rFonts w:cs="Times New Roman"/>
                <w:b/>
                <w:noProof/>
                <w:szCs w:val="24"/>
                <w:u w:val="single"/>
              </w:rPr>
            </w:pPr>
            <w:r w:rsidRPr="00255A7D">
              <w:rPr>
                <w:rFonts w:cs="Times New Roman"/>
                <w:b/>
                <w:noProof/>
                <w:szCs w:val="24"/>
                <w:u w:val="single"/>
              </w:rPr>
              <w:t>Rankings</w:t>
            </w:r>
          </w:p>
        </w:tc>
      </w:tr>
      <w:tr w:rsidR="00255A7D" w:rsidTr="00255A7D">
        <w:tc>
          <w:tcPr>
            <w:tcW w:w="4788" w:type="dxa"/>
          </w:tcPr>
          <w:p w:rsidR="00255A7D" w:rsidRPr="00255A7D" w:rsidRDefault="00255A7D" w:rsidP="00255A7D">
            <w:pPr>
              <w:jc w:val="center"/>
              <w:rPr>
                <w:rFonts w:cs="Times New Roman"/>
                <w:noProof/>
                <w:sz w:val="32"/>
                <w:szCs w:val="32"/>
              </w:rPr>
            </w:pPr>
            <w:r w:rsidRPr="00255A7D">
              <w:rPr>
                <w:rFonts w:cs="Times New Roman"/>
                <w:noProof/>
                <w:sz w:val="32"/>
                <w:szCs w:val="32"/>
              </w:rPr>
              <w:t>Asda</w:t>
            </w:r>
          </w:p>
        </w:tc>
        <w:tc>
          <w:tcPr>
            <w:tcW w:w="4788" w:type="dxa"/>
          </w:tcPr>
          <w:p w:rsidR="00255A7D" w:rsidRPr="00255A7D" w:rsidRDefault="00255A7D" w:rsidP="00255A7D">
            <w:pPr>
              <w:jc w:val="center"/>
              <w:rPr>
                <w:rFonts w:cs="Times New Roman"/>
                <w:noProof/>
                <w:sz w:val="32"/>
                <w:szCs w:val="32"/>
              </w:rPr>
            </w:pPr>
            <w:r w:rsidRPr="00255A7D">
              <w:rPr>
                <w:rFonts w:cs="Times New Roman"/>
                <w:noProof/>
                <w:sz w:val="32"/>
                <w:szCs w:val="32"/>
              </w:rPr>
              <w:t>4/10</w:t>
            </w:r>
          </w:p>
        </w:tc>
      </w:tr>
      <w:tr w:rsidR="00255A7D" w:rsidTr="00255A7D">
        <w:tc>
          <w:tcPr>
            <w:tcW w:w="4788" w:type="dxa"/>
          </w:tcPr>
          <w:p w:rsidR="00255A7D" w:rsidRPr="00255A7D" w:rsidRDefault="00255A7D" w:rsidP="00255A7D">
            <w:pPr>
              <w:jc w:val="center"/>
              <w:rPr>
                <w:rFonts w:cs="Times New Roman"/>
                <w:noProof/>
                <w:sz w:val="32"/>
                <w:szCs w:val="32"/>
              </w:rPr>
            </w:pPr>
            <w:r w:rsidRPr="00255A7D">
              <w:rPr>
                <w:rFonts w:cs="Times New Roman"/>
                <w:noProof/>
                <w:sz w:val="32"/>
                <w:szCs w:val="32"/>
              </w:rPr>
              <w:t>Tesco</w:t>
            </w:r>
          </w:p>
        </w:tc>
        <w:tc>
          <w:tcPr>
            <w:tcW w:w="4788" w:type="dxa"/>
          </w:tcPr>
          <w:p w:rsidR="00255A7D" w:rsidRPr="00255A7D" w:rsidRDefault="00255A7D" w:rsidP="00255A7D">
            <w:pPr>
              <w:jc w:val="center"/>
              <w:rPr>
                <w:rFonts w:cs="Times New Roman"/>
                <w:noProof/>
                <w:sz w:val="32"/>
                <w:szCs w:val="32"/>
              </w:rPr>
            </w:pPr>
            <w:r w:rsidRPr="00255A7D">
              <w:rPr>
                <w:rFonts w:cs="Times New Roman"/>
                <w:noProof/>
                <w:sz w:val="32"/>
                <w:szCs w:val="32"/>
              </w:rPr>
              <w:t>6/10</w:t>
            </w:r>
          </w:p>
        </w:tc>
      </w:tr>
      <w:tr w:rsidR="00255A7D" w:rsidTr="00255A7D">
        <w:tc>
          <w:tcPr>
            <w:tcW w:w="4788" w:type="dxa"/>
          </w:tcPr>
          <w:p w:rsidR="00255A7D" w:rsidRPr="00255A7D" w:rsidRDefault="00255A7D" w:rsidP="00255A7D">
            <w:pPr>
              <w:jc w:val="center"/>
              <w:rPr>
                <w:rFonts w:cs="Times New Roman"/>
                <w:noProof/>
                <w:sz w:val="32"/>
                <w:szCs w:val="32"/>
              </w:rPr>
            </w:pPr>
            <w:r w:rsidRPr="00255A7D">
              <w:rPr>
                <w:rFonts w:cs="Times New Roman"/>
                <w:noProof/>
                <w:sz w:val="32"/>
                <w:szCs w:val="32"/>
              </w:rPr>
              <w:t>Sainsburys</w:t>
            </w:r>
          </w:p>
        </w:tc>
        <w:tc>
          <w:tcPr>
            <w:tcW w:w="4788" w:type="dxa"/>
          </w:tcPr>
          <w:p w:rsidR="00255A7D" w:rsidRPr="00255A7D" w:rsidRDefault="00255A7D" w:rsidP="00255A7D">
            <w:pPr>
              <w:jc w:val="center"/>
              <w:rPr>
                <w:rFonts w:cs="Times New Roman"/>
                <w:noProof/>
                <w:sz w:val="32"/>
                <w:szCs w:val="32"/>
              </w:rPr>
            </w:pPr>
            <w:r w:rsidRPr="00255A7D">
              <w:rPr>
                <w:rFonts w:cs="Times New Roman"/>
                <w:noProof/>
                <w:sz w:val="32"/>
                <w:szCs w:val="32"/>
              </w:rPr>
              <w:t>8/10</w:t>
            </w:r>
          </w:p>
        </w:tc>
      </w:tr>
    </w:tbl>
    <w:p w:rsidR="008E0AFD" w:rsidRDefault="008E0AFD" w:rsidP="008E0AFD">
      <w:pPr>
        <w:ind w:firstLine="720"/>
        <w:jc w:val="center"/>
        <w:rPr>
          <w:rFonts w:cs="Times New Roman"/>
          <w:noProof/>
          <w:szCs w:val="24"/>
        </w:rPr>
      </w:pPr>
      <w:r>
        <w:rPr>
          <w:rFonts w:cs="Times New Roman"/>
          <w:noProof/>
          <w:szCs w:val="24"/>
        </w:rPr>
        <w:t>Source: (which.co.uk, 2019)</w:t>
      </w:r>
    </w:p>
    <w:p w:rsidR="00255A7D" w:rsidRDefault="00255A7D" w:rsidP="00CA4CCB">
      <w:pPr>
        <w:ind w:firstLine="720"/>
        <w:rPr>
          <w:rFonts w:cs="Times New Roman"/>
          <w:noProof/>
          <w:szCs w:val="24"/>
        </w:rPr>
      </w:pPr>
    </w:p>
    <w:p w:rsidR="00255A7D" w:rsidRDefault="00255A7D" w:rsidP="00CA4CCB">
      <w:pPr>
        <w:ind w:firstLine="720"/>
        <w:rPr>
          <w:rFonts w:cs="Times New Roman"/>
          <w:noProof/>
          <w:szCs w:val="24"/>
        </w:rPr>
      </w:pPr>
      <w:r>
        <w:rPr>
          <w:rFonts w:cs="Times New Roman"/>
          <w:noProof/>
          <w:szCs w:val="24"/>
        </w:rPr>
        <w:lastRenderedPageBreak/>
        <w:t>Based on the tangibility ranking table, asda is the lowest to it’s comparators sainsburys and tesco.</w:t>
      </w:r>
    </w:p>
    <w:p w:rsidR="002E278F" w:rsidRPr="0041477A" w:rsidRDefault="002E278F" w:rsidP="002E278F">
      <w:pPr>
        <w:pStyle w:val="Heading3"/>
        <w:rPr>
          <w:rFonts w:cs="Times New Roman"/>
          <w:b/>
          <w:i w:val="0"/>
          <w:noProof/>
        </w:rPr>
      </w:pPr>
      <w:r w:rsidRPr="0041477A">
        <w:rPr>
          <w:rFonts w:cs="Times New Roman"/>
          <w:b/>
          <w:i w:val="0"/>
          <w:noProof/>
        </w:rPr>
        <w:t>Reliability</w:t>
      </w:r>
    </w:p>
    <w:p w:rsidR="00E6185C" w:rsidRDefault="00E6185C" w:rsidP="0041477A">
      <w:pPr>
        <w:rPr>
          <w:rFonts w:cs="Times New Roman"/>
          <w:noProof/>
          <w:szCs w:val="24"/>
        </w:rPr>
      </w:pPr>
      <w:r w:rsidRPr="00CA4CCB">
        <w:rPr>
          <w:rFonts w:cs="Times New Roman"/>
          <w:noProof/>
          <w:szCs w:val="24"/>
        </w:rPr>
        <w:t>Secondly, reliability of service quality is determined as another important dimension. Reliability of services delivered is denoted as consistency in the level of service being delivered by the producer (</w:t>
      </w:r>
      <w:r w:rsidRPr="00CA4CCB">
        <w:rPr>
          <w:rFonts w:cs="Times New Roman"/>
          <w:noProof/>
          <w:szCs w:val="24"/>
          <w:shd w:val="clear" w:color="auto" w:fill="FFFFFF"/>
        </w:rPr>
        <w:t>Kumar, 2019)</w:t>
      </w:r>
      <w:r w:rsidRPr="00CA4CCB">
        <w:rPr>
          <w:rFonts w:cs="Times New Roman"/>
          <w:noProof/>
          <w:szCs w:val="24"/>
        </w:rPr>
        <w:t>. In other words, promised services are delivered in a consistent manner along with accuracy. Therefore, this dimension is critically essential to be considered while delivering services to the</w:t>
      </w:r>
      <w:r w:rsidR="0041477A">
        <w:rPr>
          <w:rFonts w:cs="Times New Roman"/>
          <w:noProof/>
          <w:szCs w:val="24"/>
        </w:rPr>
        <w:t xml:space="preserve"> customers.</w:t>
      </w:r>
    </w:p>
    <w:tbl>
      <w:tblPr>
        <w:tblStyle w:val="TableGrid"/>
        <w:tblW w:w="0" w:type="auto"/>
        <w:tblLook w:val="04A0"/>
      </w:tblPr>
      <w:tblGrid>
        <w:gridCol w:w="4788"/>
        <w:gridCol w:w="4788"/>
      </w:tblGrid>
      <w:tr w:rsidR="00255A7D" w:rsidTr="00255A7D">
        <w:tc>
          <w:tcPr>
            <w:tcW w:w="4788" w:type="dxa"/>
          </w:tcPr>
          <w:p w:rsidR="00255A7D" w:rsidRPr="00540491" w:rsidRDefault="00540491" w:rsidP="00540491">
            <w:pPr>
              <w:jc w:val="center"/>
              <w:rPr>
                <w:rFonts w:cs="Times New Roman"/>
                <w:b/>
                <w:noProof/>
                <w:sz w:val="32"/>
                <w:szCs w:val="32"/>
                <w:u w:val="single"/>
              </w:rPr>
            </w:pPr>
            <w:r w:rsidRPr="00540491">
              <w:rPr>
                <w:rFonts w:cs="Times New Roman"/>
                <w:b/>
                <w:noProof/>
                <w:sz w:val="32"/>
                <w:szCs w:val="32"/>
                <w:u w:val="single"/>
              </w:rPr>
              <w:t>Comparators</w:t>
            </w:r>
          </w:p>
        </w:tc>
        <w:tc>
          <w:tcPr>
            <w:tcW w:w="4788" w:type="dxa"/>
          </w:tcPr>
          <w:p w:rsidR="00255A7D" w:rsidRPr="00540491" w:rsidRDefault="00540491" w:rsidP="00540491">
            <w:pPr>
              <w:jc w:val="center"/>
              <w:rPr>
                <w:rFonts w:cs="Times New Roman"/>
                <w:b/>
                <w:noProof/>
                <w:sz w:val="32"/>
                <w:szCs w:val="32"/>
                <w:u w:val="single"/>
              </w:rPr>
            </w:pPr>
            <w:r>
              <w:rPr>
                <w:rFonts w:cs="Times New Roman"/>
                <w:b/>
                <w:noProof/>
                <w:sz w:val="32"/>
                <w:szCs w:val="32"/>
                <w:u w:val="single"/>
              </w:rPr>
              <w:t>R</w:t>
            </w:r>
            <w:r w:rsidRPr="00540491">
              <w:rPr>
                <w:rFonts w:cs="Times New Roman"/>
                <w:b/>
                <w:noProof/>
                <w:sz w:val="32"/>
                <w:szCs w:val="32"/>
                <w:u w:val="single"/>
              </w:rPr>
              <w:t>ankings</w:t>
            </w:r>
          </w:p>
        </w:tc>
      </w:tr>
      <w:tr w:rsidR="00255A7D" w:rsidTr="00255A7D">
        <w:tc>
          <w:tcPr>
            <w:tcW w:w="4788" w:type="dxa"/>
          </w:tcPr>
          <w:p w:rsidR="00255A7D" w:rsidRPr="00540491" w:rsidRDefault="00255A7D" w:rsidP="00540491">
            <w:pPr>
              <w:jc w:val="center"/>
              <w:rPr>
                <w:rFonts w:cs="Times New Roman"/>
                <w:noProof/>
                <w:sz w:val="32"/>
                <w:szCs w:val="32"/>
              </w:rPr>
            </w:pPr>
            <w:r w:rsidRPr="00540491">
              <w:rPr>
                <w:rFonts w:cs="Times New Roman"/>
                <w:noProof/>
                <w:sz w:val="32"/>
                <w:szCs w:val="32"/>
              </w:rPr>
              <w:t>Asda</w:t>
            </w:r>
          </w:p>
        </w:tc>
        <w:tc>
          <w:tcPr>
            <w:tcW w:w="4788" w:type="dxa"/>
          </w:tcPr>
          <w:p w:rsidR="00255A7D" w:rsidRPr="00540491" w:rsidRDefault="00540491" w:rsidP="00540491">
            <w:pPr>
              <w:jc w:val="center"/>
              <w:rPr>
                <w:rFonts w:cs="Times New Roman"/>
                <w:noProof/>
                <w:sz w:val="32"/>
                <w:szCs w:val="32"/>
              </w:rPr>
            </w:pPr>
            <w:r w:rsidRPr="00540491">
              <w:rPr>
                <w:rFonts w:cs="Times New Roman"/>
                <w:noProof/>
                <w:sz w:val="32"/>
                <w:szCs w:val="32"/>
              </w:rPr>
              <w:t>6/10</w:t>
            </w:r>
          </w:p>
        </w:tc>
      </w:tr>
      <w:tr w:rsidR="00255A7D" w:rsidTr="00255A7D">
        <w:tc>
          <w:tcPr>
            <w:tcW w:w="4788" w:type="dxa"/>
          </w:tcPr>
          <w:p w:rsidR="00255A7D" w:rsidRPr="00540491" w:rsidRDefault="00255A7D" w:rsidP="00540491">
            <w:pPr>
              <w:jc w:val="center"/>
              <w:rPr>
                <w:rFonts w:cs="Times New Roman"/>
                <w:noProof/>
                <w:sz w:val="32"/>
                <w:szCs w:val="32"/>
              </w:rPr>
            </w:pPr>
            <w:r w:rsidRPr="00540491">
              <w:rPr>
                <w:rFonts w:cs="Times New Roman"/>
                <w:noProof/>
                <w:sz w:val="32"/>
                <w:szCs w:val="32"/>
              </w:rPr>
              <w:t>sainsburys</w:t>
            </w:r>
          </w:p>
        </w:tc>
        <w:tc>
          <w:tcPr>
            <w:tcW w:w="4788" w:type="dxa"/>
          </w:tcPr>
          <w:p w:rsidR="00255A7D" w:rsidRPr="00540491" w:rsidRDefault="00540491" w:rsidP="00540491">
            <w:pPr>
              <w:jc w:val="center"/>
              <w:rPr>
                <w:rFonts w:cs="Times New Roman"/>
                <w:noProof/>
                <w:sz w:val="32"/>
                <w:szCs w:val="32"/>
              </w:rPr>
            </w:pPr>
            <w:r w:rsidRPr="00540491">
              <w:rPr>
                <w:rFonts w:cs="Times New Roman"/>
                <w:noProof/>
                <w:sz w:val="32"/>
                <w:szCs w:val="32"/>
              </w:rPr>
              <w:t>10/10</w:t>
            </w:r>
          </w:p>
        </w:tc>
      </w:tr>
      <w:tr w:rsidR="00255A7D" w:rsidTr="00255A7D">
        <w:tc>
          <w:tcPr>
            <w:tcW w:w="4788" w:type="dxa"/>
          </w:tcPr>
          <w:p w:rsidR="00255A7D" w:rsidRPr="00540491" w:rsidRDefault="00540491" w:rsidP="00540491">
            <w:pPr>
              <w:jc w:val="center"/>
              <w:rPr>
                <w:rFonts w:cs="Times New Roman"/>
                <w:noProof/>
                <w:sz w:val="32"/>
                <w:szCs w:val="32"/>
              </w:rPr>
            </w:pPr>
            <w:r w:rsidRPr="00540491">
              <w:rPr>
                <w:rFonts w:cs="Times New Roman"/>
                <w:noProof/>
                <w:sz w:val="32"/>
                <w:szCs w:val="32"/>
              </w:rPr>
              <w:t>Tesco</w:t>
            </w:r>
          </w:p>
        </w:tc>
        <w:tc>
          <w:tcPr>
            <w:tcW w:w="4788" w:type="dxa"/>
          </w:tcPr>
          <w:p w:rsidR="00255A7D" w:rsidRPr="00540491" w:rsidRDefault="00540491" w:rsidP="00540491">
            <w:pPr>
              <w:jc w:val="center"/>
              <w:rPr>
                <w:rFonts w:cs="Times New Roman"/>
                <w:noProof/>
                <w:sz w:val="32"/>
                <w:szCs w:val="32"/>
              </w:rPr>
            </w:pPr>
            <w:r w:rsidRPr="00540491">
              <w:rPr>
                <w:rFonts w:cs="Times New Roman"/>
                <w:noProof/>
                <w:sz w:val="32"/>
                <w:szCs w:val="32"/>
              </w:rPr>
              <w:t>8/10</w:t>
            </w:r>
          </w:p>
        </w:tc>
      </w:tr>
    </w:tbl>
    <w:p w:rsidR="008E0AFD" w:rsidRDefault="008E0AFD" w:rsidP="008E0AFD">
      <w:pPr>
        <w:ind w:firstLine="720"/>
        <w:jc w:val="center"/>
        <w:rPr>
          <w:rFonts w:cs="Times New Roman"/>
          <w:noProof/>
          <w:szCs w:val="24"/>
        </w:rPr>
      </w:pPr>
      <w:r>
        <w:rPr>
          <w:rFonts w:cs="Times New Roman"/>
          <w:noProof/>
          <w:szCs w:val="24"/>
        </w:rPr>
        <w:t>Source: (which.co.uk, 2019)</w:t>
      </w:r>
    </w:p>
    <w:p w:rsidR="00255A7D" w:rsidRDefault="00255A7D" w:rsidP="0041477A">
      <w:pPr>
        <w:rPr>
          <w:rFonts w:cs="Times New Roman"/>
          <w:noProof/>
          <w:szCs w:val="24"/>
        </w:rPr>
      </w:pPr>
    </w:p>
    <w:p w:rsidR="00540491" w:rsidRDefault="00540491" w:rsidP="0041477A">
      <w:pPr>
        <w:rPr>
          <w:rFonts w:cs="Times New Roman"/>
          <w:noProof/>
          <w:szCs w:val="24"/>
        </w:rPr>
      </w:pPr>
      <w:r>
        <w:rPr>
          <w:rFonts w:cs="Times New Roman"/>
          <w:noProof/>
          <w:szCs w:val="24"/>
        </w:rPr>
        <w:t xml:space="preserve">The ranking table above indicates that sainsbury’s is the highest when it comes to reliablity of service quality whilst tesco is the second and asda ranks last in reliability. </w:t>
      </w:r>
    </w:p>
    <w:p w:rsidR="0041477A" w:rsidRPr="00CA4CCB" w:rsidRDefault="0041477A" w:rsidP="00540491">
      <w:pPr>
        <w:rPr>
          <w:rFonts w:cs="Times New Roman"/>
          <w:noProof/>
          <w:szCs w:val="24"/>
        </w:rPr>
      </w:pPr>
    </w:p>
    <w:p w:rsidR="002E278F" w:rsidRPr="0041477A" w:rsidRDefault="002E278F" w:rsidP="002E278F">
      <w:pPr>
        <w:pStyle w:val="Heading3"/>
        <w:rPr>
          <w:rFonts w:cs="Times New Roman"/>
          <w:b/>
          <w:i w:val="0"/>
          <w:noProof/>
        </w:rPr>
      </w:pPr>
      <w:r w:rsidRPr="0041477A">
        <w:rPr>
          <w:rFonts w:cs="Times New Roman"/>
          <w:b/>
          <w:i w:val="0"/>
          <w:noProof/>
        </w:rPr>
        <w:t>Responsiveness</w:t>
      </w:r>
    </w:p>
    <w:p w:rsidR="002E278F" w:rsidRDefault="00E6185C" w:rsidP="0041477A">
      <w:pPr>
        <w:rPr>
          <w:rFonts w:cs="Times New Roman"/>
          <w:noProof/>
          <w:szCs w:val="24"/>
        </w:rPr>
      </w:pPr>
      <w:r w:rsidRPr="00CA4CCB">
        <w:rPr>
          <w:rFonts w:cs="Times New Roman"/>
          <w:noProof/>
          <w:szCs w:val="24"/>
        </w:rPr>
        <w:t>Third dimension of service quality is responsiveness as per the customer’s requirement (</w:t>
      </w:r>
      <w:r w:rsidRPr="00CA4CCB">
        <w:rPr>
          <w:rFonts w:cs="Times New Roman"/>
          <w:noProof/>
          <w:szCs w:val="24"/>
          <w:shd w:val="clear" w:color="auto" w:fill="FFFFFF"/>
        </w:rPr>
        <w:t>Ahemed et al., 2018)</w:t>
      </w:r>
      <w:r w:rsidRPr="00CA4CCB">
        <w:rPr>
          <w:rFonts w:cs="Times New Roman"/>
          <w:noProof/>
          <w:szCs w:val="24"/>
        </w:rPr>
        <w:t xml:space="preserve">. This dimension also coincides with the conformance dimension of customer value as the marketers are responsible to interpret customer’s expectation and perceived values for serving them in the desired manner. </w:t>
      </w:r>
    </w:p>
    <w:p w:rsidR="00540491" w:rsidRDefault="00540491" w:rsidP="0041477A">
      <w:pPr>
        <w:rPr>
          <w:rFonts w:cs="Times New Roman"/>
          <w:noProof/>
          <w:szCs w:val="24"/>
        </w:rPr>
      </w:pPr>
    </w:p>
    <w:p w:rsidR="00540491" w:rsidRDefault="00540491" w:rsidP="0041477A">
      <w:pPr>
        <w:rPr>
          <w:rFonts w:cs="Times New Roman"/>
          <w:noProof/>
          <w:szCs w:val="24"/>
        </w:rPr>
      </w:pPr>
    </w:p>
    <w:p w:rsidR="00540491" w:rsidRPr="008E0AFD" w:rsidRDefault="008E0AFD" w:rsidP="008E0AFD">
      <w:pPr>
        <w:jc w:val="center"/>
        <w:rPr>
          <w:rFonts w:cs="Times New Roman"/>
          <w:b/>
          <w:noProof/>
          <w:szCs w:val="24"/>
          <w:u w:val="single"/>
        </w:rPr>
      </w:pPr>
      <w:r w:rsidRPr="008E0AFD">
        <w:rPr>
          <w:rFonts w:cs="Times New Roman"/>
          <w:b/>
          <w:noProof/>
          <w:szCs w:val="24"/>
          <w:u w:val="single"/>
        </w:rPr>
        <w:t>Responsiveness rankings</w:t>
      </w:r>
    </w:p>
    <w:tbl>
      <w:tblPr>
        <w:tblStyle w:val="TableGrid"/>
        <w:tblW w:w="0" w:type="auto"/>
        <w:tblLook w:val="04A0"/>
      </w:tblPr>
      <w:tblGrid>
        <w:gridCol w:w="4788"/>
        <w:gridCol w:w="4788"/>
      </w:tblGrid>
      <w:tr w:rsidR="00540491" w:rsidTr="00540491">
        <w:tc>
          <w:tcPr>
            <w:tcW w:w="4788" w:type="dxa"/>
          </w:tcPr>
          <w:p w:rsidR="00540491" w:rsidRPr="00540491" w:rsidRDefault="00540491" w:rsidP="00540491">
            <w:pPr>
              <w:jc w:val="center"/>
              <w:rPr>
                <w:rFonts w:cs="Times New Roman"/>
                <w:b/>
                <w:noProof/>
                <w:szCs w:val="24"/>
                <w:u w:val="single"/>
              </w:rPr>
            </w:pPr>
            <w:r w:rsidRPr="00540491">
              <w:rPr>
                <w:rFonts w:cs="Times New Roman"/>
                <w:b/>
                <w:noProof/>
                <w:szCs w:val="24"/>
                <w:u w:val="single"/>
              </w:rPr>
              <w:t>Comparators</w:t>
            </w:r>
          </w:p>
        </w:tc>
        <w:tc>
          <w:tcPr>
            <w:tcW w:w="4788" w:type="dxa"/>
          </w:tcPr>
          <w:p w:rsidR="00540491" w:rsidRPr="00540491" w:rsidRDefault="00540491" w:rsidP="00540491">
            <w:pPr>
              <w:jc w:val="center"/>
              <w:rPr>
                <w:rFonts w:cs="Times New Roman"/>
                <w:b/>
                <w:noProof/>
                <w:szCs w:val="24"/>
                <w:u w:val="single"/>
              </w:rPr>
            </w:pPr>
            <w:r w:rsidRPr="00540491">
              <w:rPr>
                <w:rFonts w:cs="Times New Roman"/>
                <w:b/>
                <w:noProof/>
                <w:szCs w:val="24"/>
                <w:u w:val="single"/>
              </w:rPr>
              <w:t>Rankings</w:t>
            </w:r>
          </w:p>
        </w:tc>
      </w:tr>
      <w:tr w:rsidR="00540491" w:rsidTr="00540491">
        <w:tc>
          <w:tcPr>
            <w:tcW w:w="4788" w:type="dxa"/>
          </w:tcPr>
          <w:p w:rsidR="00540491" w:rsidRDefault="00540491" w:rsidP="00540491">
            <w:pPr>
              <w:jc w:val="center"/>
              <w:rPr>
                <w:rFonts w:cs="Times New Roman"/>
                <w:noProof/>
                <w:szCs w:val="24"/>
              </w:rPr>
            </w:pPr>
            <w:r>
              <w:rPr>
                <w:rFonts w:cs="Times New Roman"/>
                <w:noProof/>
                <w:szCs w:val="24"/>
              </w:rPr>
              <w:t>Asda</w:t>
            </w:r>
          </w:p>
        </w:tc>
        <w:tc>
          <w:tcPr>
            <w:tcW w:w="4788" w:type="dxa"/>
          </w:tcPr>
          <w:p w:rsidR="00540491" w:rsidRDefault="00540491" w:rsidP="00540491">
            <w:pPr>
              <w:jc w:val="center"/>
              <w:rPr>
                <w:rFonts w:cs="Times New Roman"/>
                <w:noProof/>
                <w:szCs w:val="24"/>
              </w:rPr>
            </w:pPr>
            <w:r>
              <w:rPr>
                <w:rFonts w:cs="Times New Roman"/>
                <w:noProof/>
                <w:szCs w:val="24"/>
              </w:rPr>
              <w:t>4/10</w:t>
            </w:r>
          </w:p>
        </w:tc>
      </w:tr>
      <w:tr w:rsidR="00540491" w:rsidTr="00540491">
        <w:tc>
          <w:tcPr>
            <w:tcW w:w="4788" w:type="dxa"/>
          </w:tcPr>
          <w:p w:rsidR="00540491" w:rsidRDefault="00540491" w:rsidP="00540491">
            <w:pPr>
              <w:jc w:val="center"/>
              <w:rPr>
                <w:rFonts w:cs="Times New Roman"/>
                <w:noProof/>
                <w:szCs w:val="24"/>
              </w:rPr>
            </w:pPr>
            <w:r>
              <w:rPr>
                <w:rFonts w:cs="Times New Roman"/>
                <w:noProof/>
                <w:szCs w:val="24"/>
              </w:rPr>
              <w:t>Sainsbury</w:t>
            </w:r>
          </w:p>
        </w:tc>
        <w:tc>
          <w:tcPr>
            <w:tcW w:w="4788" w:type="dxa"/>
          </w:tcPr>
          <w:p w:rsidR="00540491" w:rsidRDefault="00540491" w:rsidP="00540491">
            <w:pPr>
              <w:jc w:val="center"/>
              <w:rPr>
                <w:rFonts w:cs="Times New Roman"/>
                <w:noProof/>
                <w:szCs w:val="24"/>
              </w:rPr>
            </w:pPr>
            <w:r>
              <w:rPr>
                <w:rFonts w:cs="Times New Roman"/>
                <w:noProof/>
                <w:szCs w:val="24"/>
              </w:rPr>
              <w:t>6/10</w:t>
            </w:r>
          </w:p>
        </w:tc>
      </w:tr>
      <w:tr w:rsidR="00540491" w:rsidTr="00540491">
        <w:tc>
          <w:tcPr>
            <w:tcW w:w="4788" w:type="dxa"/>
          </w:tcPr>
          <w:p w:rsidR="00540491" w:rsidRDefault="00540491" w:rsidP="00540491">
            <w:pPr>
              <w:jc w:val="center"/>
              <w:rPr>
                <w:rFonts w:cs="Times New Roman"/>
                <w:noProof/>
                <w:szCs w:val="24"/>
              </w:rPr>
            </w:pPr>
            <w:r>
              <w:rPr>
                <w:rFonts w:cs="Times New Roman"/>
                <w:noProof/>
                <w:szCs w:val="24"/>
              </w:rPr>
              <w:t>Tesco</w:t>
            </w:r>
          </w:p>
        </w:tc>
        <w:tc>
          <w:tcPr>
            <w:tcW w:w="4788" w:type="dxa"/>
          </w:tcPr>
          <w:p w:rsidR="00540491" w:rsidRDefault="00540491" w:rsidP="00540491">
            <w:pPr>
              <w:jc w:val="center"/>
              <w:rPr>
                <w:rFonts w:cs="Times New Roman"/>
                <w:noProof/>
                <w:szCs w:val="24"/>
              </w:rPr>
            </w:pPr>
            <w:r>
              <w:rPr>
                <w:rFonts w:cs="Times New Roman"/>
                <w:noProof/>
                <w:szCs w:val="24"/>
              </w:rPr>
              <w:t>6/10</w:t>
            </w:r>
          </w:p>
        </w:tc>
      </w:tr>
    </w:tbl>
    <w:p w:rsidR="008E0AFD" w:rsidRDefault="008E0AFD" w:rsidP="008E0AFD">
      <w:pPr>
        <w:ind w:firstLine="720"/>
        <w:jc w:val="center"/>
        <w:rPr>
          <w:rFonts w:cs="Times New Roman"/>
          <w:noProof/>
          <w:szCs w:val="24"/>
        </w:rPr>
      </w:pPr>
      <w:r>
        <w:rPr>
          <w:rFonts w:cs="Times New Roman"/>
          <w:noProof/>
          <w:szCs w:val="24"/>
        </w:rPr>
        <w:t>Source: (which.co.uk, 2019)</w:t>
      </w:r>
    </w:p>
    <w:p w:rsidR="00540491" w:rsidRDefault="00540491" w:rsidP="0041477A">
      <w:pPr>
        <w:rPr>
          <w:rFonts w:cs="Times New Roman"/>
          <w:noProof/>
          <w:szCs w:val="24"/>
        </w:rPr>
      </w:pPr>
    </w:p>
    <w:p w:rsidR="00540491" w:rsidRDefault="00540491" w:rsidP="0041477A">
      <w:pPr>
        <w:rPr>
          <w:rFonts w:cs="Times New Roman"/>
          <w:noProof/>
          <w:szCs w:val="24"/>
        </w:rPr>
      </w:pPr>
      <w:r>
        <w:rPr>
          <w:rFonts w:cs="Times New Roman"/>
          <w:noProof/>
          <w:szCs w:val="24"/>
        </w:rPr>
        <w:t>The table shows that Asda’s responsiveness is the poorest, while sainsbury and tesco are on the leading side.</w:t>
      </w:r>
    </w:p>
    <w:p w:rsidR="0041477A" w:rsidRDefault="0041477A" w:rsidP="0041477A">
      <w:pPr>
        <w:rPr>
          <w:rFonts w:cs="Times New Roman"/>
          <w:noProof/>
          <w:szCs w:val="24"/>
        </w:rPr>
      </w:pPr>
    </w:p>
    <w:p w:rsidR="002E278F" w:rsidRPr="0041477A" w:rsidRDefault="002E278F" w:rsidP="002E278F">
      <w:pPr>
        <w:pStyle w:val="Heading3"/>
        <w:rPr>
          <w:rFonts w:cs="Times New Roman"/>
          <w:b/>
          <w:i w:val="0"/>
          <w:noProof/>
        </w:rPr>
      </w:pPr>
      <w:r w:rsidRPr="0041477A">
        <w:rPr>
          <w:rFonts w:cs="Times New Roman"/>
          <w:b/>
          <w:i w:val="0"/>
          <w:noProof/>
        </w:rPr>
        <w:t>Assurance</w:t>
      </w:r>
    </w:p>
    <w:p w:rsidR="002E278F" w:rsidRDefault="00E6185C" w:rsidP="0041477A">
      <w:pPr>
        <w:rPr>
          <w:rFonts w:cs="Times New Roman"/>
          <w:noProof/>
          <w:szCs w:val="24"/>
        </w:rPr>
      </w:pPr>
      <w:r w:rsidRPr="00CA4CCB">
        <w:rPr>
          <w:rFonts w:cs="Times New Roman"/>
          <w:noProof/>
          <w:szCs w:val="24"/>
        </w:rPr>
        <w:t>Fourth dimension of service quality is composed of assurance (</w:t>
      </w:r>
      <w:r w:rsidRPr="00CA4CCB">
        <w:rPr>
          <w:rFonts w:cs="Times New Roman"/>
          <w:noProof/>
          <w:szCs w:val="24"/>
          <w:shd w:val="clear" w:color="auto" w:fill="FFFFFF"/>
        </w:rPr>
        <w:t>Andrianto and Santoso, 2019)</w:t>
      </w:r>
      <w:r w:rsidRPr="00CA4CCB">
        <w:rPr>
          <w:rFonts w:cs="Times New Roman"/>
          <w:noProof/>
          <w:szCs w:val="24"/>
        </w:rPr>
        <w:t xml:space="preserve">. Here, assurance denote trust and confidence in the minds of customers that is built by the producers. Particularly, services with high evaluating abilities are scaled on the grounds of assurance. In simple words, employees are obliged to develop trust and confidence among their customers through assurance that also wins a competitive advantage for the producers. </w:t>
      </w:r>
    </w:p>
    <w:p w:rsidR="008E0AFD" w:rsidRDefault="008E0AFD" w:rsidP="0041477A">
      <w:pPr>
        <w:rPr>
          <w:rFonts w:cs="Times New Roman"/>
          <w:noProof/>
          <w:szCs w:val="24"/>
        </w:rPr>
      </w:pPr>
    </w:p>
    <w:p w:rsidR="008E0AFD" w:rsidRDefault="008E0AFD" w:rsidP="0041477A">
      <w:pPr>
        <w:rPr>
          <w:rFonts w:cs="Times New Roman"/>
          <w:noProof/>
          <w:szCs w:val="24"/>
        </w:rPr>
      </w:pPr>
    </w:p>
    <w:p w:rsidR="008E0AFD" w:rsidRDefault="008E0AFD" w:rsidP="0041477A">
      <w:pPr>
        <w:rPr>
          <w:rFonts w:cs="Times New Roman"/>
          <w:noProof/>
          <w:szCs w:val="24"/>
        </w:rPr>
      </w:pPr>
    </w:p>
    <w:p w:rsidR="008E0AFD" w:rsidRDefault="008E0AFD" w:rsidP="0041477A">
      <w:pPr>
        <w:rPr>
          <w:rFonts w:cs="Times New Roman"/>
          <w:noProof/>
          <w:szCs w:val="24"/>
        </w:rPr>
      </w:pPr>
    </w:p>
    <w:p w:rsidR="008E0AFD" w:rsidRDefault="008E0AFD" w:rsidP="0041477A">
      <w:pPr>
        <w:rPr>
          <w:rFonts w:cs="Times New Roman"/>
          <w:noProof/>
          <w:szCs w:val="24"/>
        </w:rPr>
      </w:pPr>
    </w:p>
    <w:p w:rsidR="008E0AFD" w:rsidRDefault="008E0AFD" w:rsidP="0041477A">
      <w:pPr>
        <w:rPr>
          <w:rFonts w:cs="Times New Roman"/>
          <w:noProof/>
          <w:szCs w:val="24"/>
        </w:rPr>
      </w:pPr>
    </w:p>
    <w:p w:rsidR="008E0AFD" w:rsidRPr="008E0AFD" w:rsidRDefault="008E0AFD" w:rsidP="008E0AFD">
      <w:pPr>
        <w:jc w:val="center"/>
        <w:rPr>
          <w:rFonts w:cs="Times New Roman"/>
          <w:b/>
          <w:noProof/>
          <w:szCs w:val="24"/>
          <w:u w:val="single"/>
        </w:rPr>
      </w:pPr>
      <w:r w:rsidRPr="008E0AFD">
        <w:rPr>
          <w:rFonts w:cs="Times New Roman"/>
          <w:b/>
          <w:noProof/>
          <w:szCs w:val="24"/>
          <w:u w:val="single"/>
        </w:rPr>
        <w:lastRenderedPageBreak/>
        <w:t>Assurance Rankings</w:t>
      </w:r>
    </w:p>
    <w:tbl>
      <w:tblPr>
        <w:tblStyle w:val="TableGrid"/>
        <w:tblW w:w="0" w:type="auto"/>
        <w:tblLook w:val="04A0"/>
      </w:tblPr>
      <w:tblGrid>
        <w:gridCol w:w="4788"/>
        <w:gridCol w:w="4788"/>
      </w:tblGrid>
      <w:tr w:rsidR="00540491" w:rsidTr="00540491">
        <w:tc>
          <w:tcPr>
            <w:tcW w:w="4788" w:type="dxa"/>
          </w:tcPr>
          <w:p w:rsidR="00540491" w:rsidRPr="002A67C5" w:rsidRDefault="002A67C5" w:rsidP="002A67C5">
            <w:pPr>
              <w:jc w:val="center"/>
              <w:rPr>
                <w:rFonts w:cs="Times New Roman"/>
                <w:b/>
                <w:noProof/>
                <w:sz w:val="32"/>
                <w:szCs w:val="32"/>
                <w:u w:val="single"/>
              </w:rPr>
            </w:pPr>
            <w:r>
              <w:rPr>
                <w:rFonts w:cs="Times New Roman"/>
                <w:b/>
                <w:noProof/>
                <w:sz w:val="32"/>
                <w:szCs w:val="32"/>
                <w:u w:val="single"/>
              </w:rPr>
              <w:t>C</w:t>
            </w:r>
            <w:r w:rsidRPr="002A67C5">
              <w:rPr>
                <w:rFonts w:cs="Times New Roman"/>
                <w:b/>
                <w:noProof/>
                <w:sz w:val="32"/>
                <w:szCs w:val="32"/>
                <w:u w:val="single"/>
              </w:rPr>
              <w:t>omparators</w:t>
            </w:r>
          </w:p>
        </w:tc>
        <w:tc>
          <w:tcPr>
            <w:tcW w:w="4788" w:type="dxa"/>
          </w:tcPr>
          <w:p w:rsidR="00540491" w:rsidRPr="002A67C5" w:rsidRDefault="002A67C5" w:rsidP="002A67C5">
            <w:pPr>
              <w:jc w:val="center"/>
              <w:rPr>
                <w:rFonts w:cs="Times New Roman"/>
                <w:b/>
                <w:noProof/>
                <w:sz w:val="32"/>
                <w:szCs w:val="32"/>
                <w:u w:val="single"/>
              </w:rPr>
            </w:pPr>
            <w:r>
              <w:rPr>
                <w:rFonts w:cs="Times New Roman"/>
                <w:b/>
                <w:noProof/>
                <w:sz w:val="32"/>
                <w:szCs w:val="32"/>
                <w:u w:val="single"/>
              </w:rPr>
              <w:t>R</w:t>
            </w:r>
            <w:r w:rsidRPr="002A67C5">
              <w:rPr>
                <w:rFonts w:cs="Times New Roman"/>
                <w:b/>
                <w:noProof/>
                <w:sz w:val="32"/>
                <w:szCs w:val="32"/>
                <w:u w:val="single"/>
              </w:rPr>
              <w:t>ankings</w:t>
            </w:r>
          </w:p>
        </w:tc>
      </w:tr>
      <w:tr w:rsidR="00540491" w:rsidTr="00540491">
        <w:tc>
          <w:tcPr>
            <w:tcW w:w="4788" w:type="dxa"/>
          </w:tcPr>
          <w:p w:rsidR="00540491" w:rsidRPr="002A67C5" w:rsidRDefault="00540491" w:rsidP="002A67C5">
            <w:pPr>
              <w:jc w:val="center"/>
              <w:rPr>
                <w:rFonts w:cs="Times New Roman"/>
                <w:noProof/>
                <w:sz w:val="32"/>
                <w:szCs w:val="32"/>
              </w:rPr>
            </w:pPr>
            <w:r w:rsidRPr="002A67C5">
              <w:rPr>
                <w:rFonts w:cs="Times New Roman"/>
                <w:noProof/>
                <w:sz w:val="32"/>
                <w:szCs w:val="32"/>
              </w:rPr>
              <w:t>Asda</w:t>
            </w:r>
          </w:p>
        </w:tc>
        <w:tc>
          <w:tcPr>
            <w:tcW w:w="4788" w:type="dxa"/>
          </w:tcPr>
          <w:p w:rsidR="00540491" w:rsidRPr="002A67C5" w:rsidRDefault="00540491" w:rsidP="002A67C5">
            <w:pPr>
              <w:jc w:val="center"/>
              <w:rPr>
                <w:rFonts w:cs="Times New Roman"/>
                <w:noProof/>
                <w:sz w:val="32"/>
                <w:szCs w:val="32"/>
              </w:rPr>
            </w:pPr>
            <w:r w:rsidRPr="002A67C5">
              <w:rPr>
                <w:rFonts w:cs="Times New Roman"/>
                <w:noProof/>
                <w:sz w:val="32"/>
                <w:szCs w:val="32"/>
              </w:rPr>
              <w:t>4/10</w:t>
            </w:r>
          </w:p>
        </w:tc>
      </w:tr>
      <w:tr w:rsidR="00540491" w:rsidTr="00540491">
        <w:tc>
          <w:tcPr>
            <w:tcW w:w="4788" w:type="dxa"/>
          </w:tcPr>
          <w:p w:rsidR="00540491" w:rsidRPr="002A67C5" w:rsidRDefault="00540491" w:rsidP="002A67C5">
            <w:pPr>
              <w:jc w:val="center"/>
              <w:rPr>
                <w:rFonts w:cs="Times New Roman"/>
                <w:noProof/>
                <w:sz w:val="32"/>
                <w:szCs w:val="32"/>
              </w:rPr>
            </w:pPr>
            <w:r w:rsidRPr="002A67C5">
              <w:rPr>
                <w:rFonts w:cs="Times New Roman"/>
                <w:noProof/>
                <w:sz w:val="32"/>
                <w:szCs w:val="32"/>
              </w:rPr>
              <w:t>Tesco</w:t>
            </w:r>
          </w:p>
        </w:tc>
        <w:tc>
          <w:tcPr>
            <w:tcW w:w="4788" w:type="dxa"/>
          </w:tcPr>
          <w:p w:rsidR="00540491" w:rsidRPr="002A67C5" w:rsidRDefault="00540491" w:rsidP="002A67C5">
            <w:pPr>
              <w:jc w:val="center"/>
              <w:rPr>
                <w:rFonts w:cs="Times New Roman"/>
                <w:noProof/>
                <w:sz w:val="32"/>
                <w:szCs w:val="32"/>
              </w:rPr>
            </w:pPr>
            <w:r w:rsidRPr="002A67C5">
              <w:rPr>
                <w:rFonts w:cs="Times New Roman"/>
                <w:noProof/>
                <w:sz w:val="32"/>
                <w:szCs w:val="32"/>
              </w:rPr>
              <w:t>4/10</w:t>
            </w:r>
          </w:p>
        </w:tc>
      </w:tr>
      <w:tr w:rsidR="00540491" w:rsidTr="00540491">
        <w:tc>
          <w:tcPr>
            <w:tcW w:w="4788" w:type="dxa"/>
          </w:tcPr>
          <w:p w:rsidR="00540491" w:rsidRPr="002A67C5" w:rsidRDefault="00540491" w:rsidP="002A67C5">
            <w:pPr>
              <w:jc w:val="center"/>
              <w:rPr>
                <w:rFonts w:cs="Times New Roman"/>
                <w:noProof/>
                <w:sz w:val="32"/>
                <w:szCs w:val="32"/>
              </w:rPr>
            </w:pPr>
            <w:r w:rsidRPr="002A67C5">
              <w:rPr>
                <w:rFonts w:cs="Times New Roman"/>
                <w:noProof/>
                <w:sz w:val="32"/>
                <w:szCs w:val="32"/>
              </w:rPr>
              <w:t>sainsburys</w:t>
            </w:r>
          </w:p>
        </w:tc>
        <w:tc>
          <w:tcPr>
            <w:tcW w:w="4788" w:type="dxa"/>
          </w:tcPr>
          <w:p w:rsidR="00540491" w:rsidRPr="002A67C5" w:rsidRDefault="00540491" w:rsidP="002A67C5">
            <w:pPr>
              <w:jc w:val="center"/>
              <w:rPr>
                <w:rFonts w:cs="Times New Roman"/>
                <w:noProof/>
                <w:sz w:val="32"/>
                <w:szCs w:val="32"/>
              </w:rPr>
            </w:pPr>
            <w:r w:rsidRPr="002A67C5">
              <w:rPr>
                <w:rFonts w:cs="Times New Roman"/>
                <w:noProof/>
                <w:sz w:val="32"/>
                <w:szCs w:val="32"/>
              </w:rPr>
              <w:t>6/10</w:t>
            </w:r>
          </w:p>
        </w:tc>
      </w:tr>
    </w:tbl>
    <w:p w:rsidR="008E0AFD" w:rsidRDefault="008E0AFD" w:rsidP="008E0AFD">
      <w:pPr>
        <w:ind w:firstLine="720"/>
        <w:jc w:val="center"/>
        <w:rPr>
          <w:rFonts w:cs="Times New Roman"/>
          <w:noProof/>
          <w:szCs w:val="24"/>
        </w:rPr>
      </w:pPr>
      <w:r>
        <w:rPr>
          <w:rFonts w:cs="Times New Roman"/>
          <w:noProof/>
          <w:szCs w:val="24"/>
        </w:rPr>
        <w:t>Source: (which.co.uk, 2019)</w:t>
      </w:r>
    </w:p>
    <w:p w:rsidR="00540491" w:rsidRDefault="00540491" w:rsidP="00540491">
      <w:pPr>
        <w:rPr>
          <w:rFonts w:cs="Times New Roman"/>
          <w:noProof/>
          <w:szCs w:val="24"/>
        </w:rPr>
      </w:pPr>
    </w:p>
    <w:p w:rsidR="00540491" w:rsidRDefault="00540491" w:rsidP="00540491">
      <w:pPr>
        <w:rPr>
          <w:rFonts w:cs="Times New Roman"/>
          <w:noProof/>
          <w:szCs w:val="24"/>
        </w:rPr>
      </w:pPr>
      <w:r>
        <w:rPr>
          <w:rFonts w:cs="Times New Roman"/>
          <w:noProof/>
          <w:szCs w:val="24"/>
        </w:rPr>
        <w:t xml:space="preserve">It is shown in the table above that both Asda and Tesco lack in Assurance towards customers, while sainsburys looks as though it is improving it’s assurance towards customer as it is leading in the rankings. </w:t>
      </w:r>
    </w:p>
    <w:p w:rsidR="008E0AFD" w:rsidRDefault="008E0AFD" w:rsidP="00540491">
      <w:pPr>
        <w:rPr>
          <w:rFonts w:cs="Times New Roman"/>
          <w:noProof/>
          <w:szCs w:val="24"/>
        </w:rPr>
      </w:pPr>
    </w:p>
    <w:p w:rsidR="002E278F" w:rsidRPr="0041477A" w:rsidRDefault="002E278F" w:rsidP="002E278F">
      <w:pPr>
        <w:pStyle w:val="Heading3"/>
        <w:rPr>
          <w:rFonts w:asciiTheme="minorHAnsi" w:hAnsiTheme="minorHAnsi" w:cstheme="minorHAnsi"/>
          <w:b/>
          <w:i w:val="0"/>
          <w:noProof/>
        </w:rPr>
      </w:pPr>
      <w:r w:rsidRPr="0041477A">
        <w:rPr>
          <w:rFonts w:asciiTheme="minorHAnsi" w:hAnsiTheme="minorHAnsi" w:cstheme="minorHAnsi"/>
          <w:b/>
          <w:i w:val="0"/>
          <w:noProof/>
        </w:rPr>
        <w:t>Empathy</w:t>
      </w:r>
    </w:p>
    <w:p w:rsidR="00E6185C" w:rsidRDefault="00E6185C" w:rsidP="0041477A">
      <w:pPr>
        <w:rPr>
          <w:rFonts w:cs="Times New Roman"/>
          <w:noProof/>
          <w:szCs w:val="24"/>
        </w:rPr>
      </w:pPr>
      <w:r w:rsidRPr="00CA4CCB">
        <w:rPr>
          <w:rFonts w:cs="Times New Roman"/>
          <w:noProof/>
          <w:szCs w:val="24"/>
        </w:rPr>
        <w:t xml:space="preserve">Fifth dimension of service quality is empathy that is referred as individualized attention towards the customers. </w:t>
      </w:r>
      <w:r w:rsidR="00255A7D" w:rsidRPr="00CA4CCB">
        <w:rPr>
          <w:rFonts w:cs="Times New Roman"/>
          <w:noProof/>
          <w:szCs w:val="24"/>
          <w:lang w:eastAsia="en-GB"/>
        </w:rPr>
        <w:t>Empathy is the capability to identify and share the sentiments felt by another individual (</w:t>
      </w:r>
      <w:r w:rsidR="00255A7D" w:rsidRPr="00CA4CCB">
        <w:rPr>
          <w:rFonts w:cs="Times New Roman"/>
          <w:noProof/>
          <w:szCs w:val="24"/>
        </w:rPr>
        <w:t>Martini, Suardana and Astawa, 2018</w:t>
      </w:r>
      <w:r w:rsidR="00255A7D" w:rsidRPr="00CA4CCB">
        <w:rPr>
          <w:rFonts w:cs="Times New Roman"/>
          <w:noProof/>
          <w:szCs w:val="24"/>
          <w:lang w:eastAsia="en-GB"/>
        </w:rPr>
        <w:t xml:space="preserve">). </w:t>
      </w:r>
      <w:r w:rsidRPr="00CA4CCB">
        <w:rPr>
          <w:rFonts w:cs="Times New Roman"/>
          <w:noProof/>
          <w:szCs w:val="24"/>
        </w:rPr>
        <w:t xml:space="preserve">In this scenario, the producers are expected to adapt user-centric perspective while designing services. In simple explanation, the marketers produce certain level of service that they would prefer satisfactory while experiencing the same service as they are offering. This dimension acts as an addition into the establishment of strong relationship, trust and confidence on the brand. Therefore, this dimension is treated as a top up among the service quality measurement scales. Eventually, customer demands are enhancing with upgradation of the business world, competition is also increasing and resources are getting limited as well. On behalf of all these variable of the modern business world, the organizations </w:t>
      </w:r>
      <w:r w:rsidRPr="00CA4CCB">
        <w:rPr>
          <w:rFonts w:cs="Times New Roman"/>
          <w:noProof/>
          <w:szCs w:val="24"/>
        </w:rPr>
        <w:lastRenderedPageBreak/>
        <w:t>are actively implying tactics such as customer value and service quality to both retain the existing customers and attract the new ones.</w:t>
      </w:r>
      <w:r w:rsidR="008E0AFD">
        <w:rPr>
          <w:rFonts w:cs="Times New Roman"/>
          <w:noProof/>
          <w:szCs w:val="24"/>
        </w:rPr>
        <w:t xml:space="preserve"> </w:t>
      </w:r>
    </w:p>
    <w:p w:rsidR="008E0AFD" w:rsidRPr="008E0AFD" w:rsidRDefault="008E0AFD" w:rsidP="008E0AFD">
      <w:pPr>
        <w:jc w:val="center"/>
        <w:rPr>
          <w:rFonts w:cs="Times New Roman"/>
          <w:b/>
          <w:noProof/>
          <w:szCs w:val="24"/>
          <w:u w:val="single"/>
        </w:rPr>
      </w:pPr>
      <w:r w:rsidRPr="008E0AFD">
        <w:rPr>
          <w:rFonts w:cs="Times New Roman"/>
          <w:b/>
          <w:noProof/>
          <w:szCs w:val="24"/>
          <w:u w:val="single"/>
        </w:rPr>
        <w:t>Empathy Rankings</w:t>
      </w:r>
    </w:p>
    <w:tbl>
      <w:tblPr>
        <w:tblStyle w:val="TableGrid"/>
        <w:tblW w:w="0" w:type="auto"/>
        <w:tblLook w:val="04A0"/>
      </w:tblPr>
      <w:tblGrid>
        <w:gridCol w:w="4788"/>
        <w:gridCol w:w="4788"/>
      </w:tblGrid>
      <w:tr w:rsidR="002A67C5" w:rsidTr="002A67C5">
        <w:tc>
          <w:tcPr>
            <w:tcW w:w="4788" w:type="dxa"/>
          </w:tcPr>
          <w:p w:rsidR="002A67C5" w:rsidRPr="002A67C5" w:rsidRDefault="002A67C5" w:rsidP="002A67C5">
            <w:pPr>
              <w:jc w:val="center"/>
              <w:rPr>
                <w:rFonts w:cs="Times New Roman"/>
                <w:b/>
                <w:noProof/>
                <w:sz w:val="32"/>
                <w:szCs w:val="24"/>
                <w:u w:val="single"/>
              </w:rPr>
            </w:pPr>
            <w:r w:rsidRPr="002A67C5">
              <w:rPr>
                <w:rFonts w:cs="Times New Roman"/>
                <w:b/>
                <w:noProof/>
                <w:sz w:val="32"/>
                <w:szCs w:val="24"/>
                <w:u w:val="single"/>
              </w:rPr>
              <w:t>Comparators</w:t>
            </w:r>
          </w:p>
        </w:tc>
        <w:tc>
          <w:tcPr>
            <w:tcW w:w="4788" w:type="dxa"/>
          </w:tcPr>
          <w:p w:rsidR="002A67C5" w:rsidRPr="002A67C5" w:rsidRDefault="002A67C5" w:rsidP="002A67C5">
            <w:pPr>
              <w:jc w:val="center"/>
              <w:rPr>
                <w:rFonts w:cs="Times New Roman"/>
                <w:b/>
                <w:noProof/>
                <w:sz w:val="32"/>
                <w:szCs w:val="24"/>
                <w:u w:val="single"/>
              </w:rPr>
            </w:pPr>
            <w:r w:rsidRPr="002A67C5">
              <w:rPr>
                <w:rFonts w:cs="Times New Roman"/>
                <w:b/>
                <w:noProof/>
                <w:sz w:val="32"/>
                <w:szCs w:val="24"/>
                <w:u w:val="single"/>
              </w:rPr>
              <w:t>Rankings</w:t>
            </w:r>
          </w:p>
        </w:tc>
      </w:tr>
      <w:tr w:rsidR="002A67C5" w:rsidTr="002A67C5">
        <w:tc>
          <w:tcPr>
            <w:tcW w:w="4788" w:type="dxa"/>
          </w:tcPr>
          <w:p w:rsidR="002A67C5" w:rsidRPr="002A67C5" w:rsidRDefault="002A67C5" w:rsidP="002A67C5">
            <w:pPr>
              <w:jc w:val="center"/>
              <w:rPr>
                <w:rFonts w:cs="Times New Roman"/>
                <w:noProof/>
                <w:sz w:val="32"/>
                <w:szCs w:val="24"/>
              </w:rPr>
            </w:pPr>
            <w:r w:rsidRPr="002A67C5">
              <w:rPr>
                <w:rFonts w:cs="Times New Roman"/>
                <w:noProof/>
                <w:sz w:val="32"/>
                <w:szCs w:val="24"/>
              </w:rPr>
              <w:t>Asda</w:t>
            </w:r>
          </w:p>
        </w:tc>
        <w:tc>
          <w:tcPr>
            <w:tcW w:w="4788" w:type="dxa"/>
          </w:tcPr>
          <w:p w:rsidR="002A67C5" w:rsidRPr="002A67C5" w:rsidRDefault="002A67C5" w:rsidP="002A67C5">
            <w:pPr>
              <w:jc w:val="center"/>
              <w:rPr>
                <w:rFonts w:cs="Times New Roman"/>
                <w:noProof/>
                <w:sz w:val="32"/>
                <w:szCs w:val="24"/>
              </w:rPr>
            </w:pPr>
            <w:r w:rsidRPr="002A67C5">
              <w:rPr>
                <w:rFonts w:cs="Times New Roman"/>
                <w:noProof/>
                <w:sz w:val="32"/>
                <w:szCs w:val="24"/>
              </w:rPr>
              <w:t>6/10</w:t>
            </w:r>
          </w:p>
        </w:tc>
      </w:tr>
      <w:tr w:rsidR="002A67C5" w:rsidTr="002A67C5">
        <w:tc>
          <w:tcPr>
            <w:tcW w:w="4788" w:type="dxa"/>
          </w:tcPr>
          <w:p w:rsidR="002A67C5" w:rsidRPr="002A67C5" w:rsidRDefault="002A67C5" w:rsidP="002A67C5">
            <w:pPr>
              <w:jc w:val="center"/>
              <w:rPr>
                <w:rFonts w:cs="Times New Roman"/>
                <w:noProof/>
                <w:sz w:val="32"/>
                <w:szCs w:val="24"/>
              </w:rPr>
            </w:pPr>
            <w:r w:rsidRPr="002A67C5">
              <w:rPr>
                <w:rFonts w:cs="Times New Roman"/>
                <w:noProof/>
                <w:sz w:val="32"/>
                <w:szCs w:val="24"/>
              </w:rPr>
              <w:t>Sainsburys</w:t>
            </w:r>
          </w:p>
        </w:tc>
        <w:tc>
          <w:tcPr>
            <w:tcW w:w="4788" w:type="dxa"/>
          </w:tcPr>
          <w:p w:rsidR="002A67C5" w:rsidRPr="002A67C5" w:rsidRDefault="002A67C5" w:rsidP="002A67C5">
            <w:pPr>
              <w:jc w:val="center"/>
              <w:rPr>
                <w:rFonts w:cs="Times New Roman"/>
                <w:noProof/>
                <w:sz w:val="32"/>
                <w:szCs w:val="24"/>
              </w:rPr>
            </w:pPr>
            <w:r w:rsidRPr="002A67C5">
              <w:rPr>
                <w:rFonts w:cs="Times New Roman"/>
                <w:noProof/>
                <w:sz w:val="32"/>
                <w:szCs w:val="24"/>
              </w:rPr>
              <w:t>4/10</w:t>
            </w:r>
          </w:p>
        </w:tc>
      </w:tr>
      <w:tr w:rsidR="002A67C5" w:rsidTr="002A67C5">
        <w:tc>
          <w:tcPr>
            <w:tcW w:w="4788" w:type="dxa"/>
          </w:tcPr>
          <w:p w:rsidR="002A67C5" w:rsidRPr="002A67C5" w:rsidRDefault="002A67C5" w:rsidP="002A67C5">
            <w:pPr>
              <w:jc w:val="center"/>
              <w:rPr>
                <w:rFonts w:cs="Times New Roman"/>
                <w:noProof/>
                <w:sz w:val="32"/>
                <w:szCs w:val="24"/>
              </w:rPr>
            </w:pPr>
            <w:r w:rsidRPr="002A67C5">
              <w:rPr>
                <w:rFonts w:cs="Times New Roman"/>
                <w:noProof/>
                <w:sz w:val="32"/>
                <w:szCs w:val="24"/>
              </w:rPr>
              <w:t>Tesco</w:t>
            </w:r>
          </w:p>
        </w:tc>
        <w:tc>
          <w:tcPr>
            <w:tcW w:w="4788" w:type="dxa"/>
          </w:tcPr>
          <w:p w:rsidR="002A67C5" w:rsidRPr="002A67C5" w:rsidRDefault="002A67C5" w:rsidP="002A67C5">
            <w:pPr>
              <w:jc w:val="center"/>
              <w:rPr>
                <w:rFonts w:cs="Times New Roman"/>
                <w:noProof/>
                <w:sz w:val="32"/>
                <w:szCs w:val="24"/>
              </w:rPr>
            </w:pPr>
            <w:r w:rsidRPr="002A67C5">
              <w:rPr>
                <w:rFonts w:cs="Times New Roman"/>
                <w:noProof/>
                <w:sz w:val="32"/>
                <w:szCs w:val="24"/>
              </w:rPr>
              <w:t>4/10</w:t>
            </w:r>
          </w:p>
        </w:tc>
      </w:tr>
    </w:tbl>
    <w:p w:rsidR="008E0AFD" w:rsidRDefault="008E0AFD" w:rsidP="008E0AFD">
      <w:pPr>
        <w:ind w:firstLine="720"/>
        <w:jc w:val="center"/>
        <w:rPr>
          <w:rFonts w:cs="Times New Roman"/>
          <w:noProof/>
          <w:szCs w:val="24"/>
        </w:rPr>
      </w:pPr>
      <w:r>
        <w:rPr>
          <w:rFonts w:cs="Times New Roman"/>
          <w:noProof/>
          <w:szCs w:val="24"/>
        </w:rPr>
        <w:t>Source: (which.co.uk, 2019)</w:t>
      </w:r>
    </w:p>
    <w:p w:rsidR="002A67C5" w:rsidRDefault="002A67C5" w:rsidP="0041477A">
      <w:pPr>
        <w:rPr>
          <w:rFonts w:cs="Times New Roman"/>
          <w:noProof/>
          <w:szCs w:val="24"/>
        </w:rPr>
      </w:pPr>
    </w:p>
    <w:p w:rsidR="00255A7D" w:rsidRPr="002A67C5" w:rsidRDefault="002A67C5" w:rsidP="0041477A">
      <w:pPr>
        <w:rPr>
          <w:rFonts w:cs="Times New Roman"/>
          <w:noProof/>
          <w:szCs w:val="24"/>
        </w:rPr>
      </w:pPr>
      <w:r w:rsidRPr="002A67C5">
        <w:rPr>
          <w:rFonts w:cs="Times New Roman"/>
          <w:noProof/>
          <w:szCs w:val="24"/>
        </w:rPr>
        <w:t>The table shows that</w:t>
      </w:r>
      <w:r>
        <w:rPr>
          <w:rFonts w:cs="Times New Roman"/>
          <w:noProof/>
          <w:szCs w:val="24"/>
        </w:rPr>
        <w:t xml:space="preserve"> Asda is leading in the aspect of empathy as opposed to sainsburys and tesco who are lacking in the service quality aspect. </w:t>
      </w:r>
    </w:p>
    <w:p w:rsidR="003E0018" w:rsidRPr="00CA4CCB" w:rsidRDefault="003E0018" w:rsidP="00CA4CCB">
      <w:pPr>
        <w:ind w:firstLine="720"/>
        <w:rPr>
          <w:rFonts w:cs="Times New Roman"/>
          <w:noProof/>
          <w:szCs w:val="24"/>
          <w:lang w:eastAsia="en-GB"/>
        </w:rPr>
      </w:pPr>
    </w:p>
    <w:p w:rsidR="002E3F98" w:rsidRPr="00CA4CCB" w:rsidRDefault="002E3F98" w:rsidP="002E3F98">
      <w:pPr>
        <w:pStyle w:val="Heading2"/>
        <w:rPr>
          <w:rFonts w:eastAsia="Times New Roman" w:cs="Times New Roman"/>
          <w:b w:val="0"/>
          <w:i w:val="0"/>
          <w:noProof/>
          <w:szCs w:val="24"/>
          <w:lang w:eastAsia="en-GB"/>
        </w:rPr>
      </w:pPr>
      <w:bookmarkStart w:id="10" w:name="_Toc40233102"/>
      <w:r w:rsidRPr="00CA4CCB">
        <w:rPr>
          <w:rFonts w:eastAsia="Times New Roman" w:cs="Times New Roman"/>
          <w:noProof/>
          <w:szCs w:val="24"/>
          <w:lang w:eastAsia="en-GB"/>
        </w:rPr>
        <w:t>Apply to your organisation</w:t>
      </w:r>
      <w:bookmarkEnd w:id="10"/>
    </w:p>
    <w:p w:rsidR="002334D0" w:rsidRDefault="002E3F98" w:rsidP="008E0AFD">
      <w:pPr>
        <w:ind w:firstLine="720"/>
        <w:rPr>
          <w:rFonts w:cs="Times New Roman"/>
          <w:noProof/>
          <w:szCs w:val="24"/>
          <w:lang w:eastAsia="en-GB"/>
        </w:rPr>
      </w:pPr>
      <w:r w:rsidRPr="00CA4CCB">
        <w:rPr>
          <w:rFonts w:cs="Times New Roman"/>
          <w:noProof/>
          <w:szCs w:val="24"/>
          <w:lang w:eastAsia="en-GB"/>
        </w:rPr>
        <w:t xml:space="preserve">For the critical assessment of this report, the selected organisation is Asda UK. Concerning tangibility of Asda UK a value proposition is contained and at a certain time the clear promise made by the breadwinner of a product or services. The tangible or intangibility of a product of an Asda along with the satisfaction of customers. This particular characteristic associated to the tangibility of the product comprises all kinds of utility that can be relished bu the customers of Asada, manifested in certain areas such as areas as sentiments, self-actualisation and status advantages to be attained from the pattern of consumption. Similarly, the sustainable quality of product and services of Asda is its reliability. Asda came lowermost of the table of in-store and joint last at the end of entire ranking. Likewise, the responsiveness is related to the </w:t>
      </w:r>
      <w:r w:rsidRPr="00CA4CCB">
        <w:rPr>
          <w:rFonts w:cs="Times New Roman"/>
          <w:noProof/>
          <w:szCs w:val="24"/>
          <w:lang w:eastAsia="en-GB"/>
        </w:rPr>
        <w:lastRenderedPageBreak/>
        <w:t xml:space="preserve">footprint of customers which is increasing by the time is a responsiveness an Asda. Moreover, the customer value proposition of Asda is the empathy of customers and others which also creates an assurance of the Asda. Hence, all dimensions are important for Asda in order to ensure the growth and sustainability of the store. </w:t>
      </w:r>
    </w:p>
    <w:p w:rsidR="008E0AFD" w:rsidRDefault="008E0AFD" w:rsidP="008E0AFD">
      <w:pPr>
        <w:ind w:firstLine="720"/>
        <w:rPr>
          <w:rFonts w:cs="Times New Roman"/>
          <w:noProof/>
          <w:szCs w:val="24"/>
          <w:lang w:eastAsia="en-GB"/>
        </w:rPr>
      </w:pPr>
    </w:p>
    <w:p w:rsidR="002A67C5" w:rsidRPr="00CA4CCB" w:rsidRDefault="002A67C5" w:rsidP="002A67C5">
      <w:pPr>
        <w:pStyle w:val="Heading2"/>
        <w:rPr>
          <w:rFonts w:cs="Times New Roman"/>
          <w:noProof/>
          <w:szCs w:val="24"/>
          <w:shd w:val="clear" w:color="auto" w:fill="FFFFFF"/>
        </w:rPr>
      </w:pPr>
      <w:r w:rsidRPr="00CA4CCB">
        <w:rPr>
          <w:rFonts w:cs="Times New Roman"/>
          <w:noProof/>
          <w:szCs w:val="24"/>
          <w:shd w:val="clear" w:color="auto" w:fill="FFFFFF"/>
        </w:rPr>
        <w:t>Summary Table</w:t>
      </w:r>
    </w:p>
    <w:tbl>
      <w:tblPr>
        <w:tblStyle w:val="TableGrid"/>
        <w:tblW w:w="9606" w:type="dxa"/>
        <w:tblLook w:val="04A0"/>
      </w:tblPr>
      <w:tblGrid>
        <w:gridCol w:w="2394"/>
        <w:gridCol w:w="1967"/>
        <w:gridCol w:w="2551"/>
        <w:gridCol w:w="2694"/>
      </w:tblGrid>
      <w:tr w:rsidR="002A67C5" w:rsidTr="002334D0">
        <w:tc>
          <w:tcPr>
            <w:tcW w:w="2394" w:type="dxa"/>
          </w:tcPr>
          <w:p w:rsidR="002A67C5" w:rsidRPr="002334D0" w:rsidRDefault="002334D0" w:rsidP="002A67C5">
            <w:pPr>
              <w:jc w:val="left"/>
              <w:rPr>
                <w:sz w:val="24"/>
              </w:rPr>
            </w:pPr>
            <w:r>
              <w:rPr>
                <w:sz w:val="24"/>
              </w:rPr>
              <w:t xml:space="preserve">Dimensions of </w:t>
            </w:r>
            <w:r w:rsidR="002A67C5" w:rsidRPr="002334D0">
              <w:rPr>
                <w:sz w:val="24"/>
              </w:rPr>
              <w:t>Service Quality</w:t>
            </w:r>
          </w:p>
        </w:tc>
        <w:tc>
          <w:tcPr>
            <w:tcW w:w="1967" w:type="dxa"/>
          </w:tcPr>
          <w:p w:rsidR="002A67C5" w:rsidRPr="002334D0" w:rsidRDefault="002A67C5" w:rsidP="007B0B52">
            <w:pPr>
              <w:spacing w:line="240" w:lineRule="auto"/>
              <w:rPr>
                <w:rFonts w:cs="Times New Roman"/>
                <w:noProof/>
                <w:sz w:val="24"/>
                <w:szCs w:val="24"/>
              </w:rPr>
            </w:pPr>
            <w:r w:rsidRPr="002334D0">
              <w:rPr>
                <w:rFonts w:cs="Times New Roman"/>
                <w:noProof/>
                <w:sz w:val="24"/>
                <w:szCs w:val="24"/>
              </w:rPr>
              <w:t>Evaluation ranking score for: Asda</w:t>
            </w:r>
          </w:p>
        </w:tc>
        <w:tc>
          <w:tcPr>
            <w:tcW w:w="2551" w:type="dxa"/>
          </w:tcPr>
          <w:p w:rsidR="002A67C5" w:rsidRPr="002334D0" w:rsidRDefault="002A67C5" w:rsidP="007B0B52">
            <w:pPr>
              <w:spacing w:line="240" w:lineRule="auto"/>
              <w:rPr>
                <w:rFonts w:cs="Times New Roman"/>
                <w:noProof/>
                <w:sz w:val="24"/>
                <w:szCs w:val="24"/>
              </w:rPr>
            </w:pPr>
            <w:r w:rsidRPr="002334D0">
              <w:rPr>
                <w:rFonts w:cs="Times New Roman"/>
                <w:noProof/>
                <w:sz w:val="24"/>
                <w:szCs w:val="24"/>
              </w:rPr>
              <w:t xml:space="preserve">Evaluation </w:t>
            </w:r>
          </w:p>
          <w:p w:rsidR="002A67C5" w:rsidRPr="002334D0" w:rsidRDefault="002A67C5" w:rsidP="007B0B52">
            <w:pPr>
              <w:spacing w:line="240" w:lineRule="auto"/>
              <w:rPr>
                <w:rFonts w:cs="Times New Roman"/>
                <w:noProof/>
                <w:sz w:val="24"/>
                <w:szCs w:val="24"/>
              </w:rPr>
            </w:pPr>
            <w:r w:rsidRPr="002334D0">
              <w:rPr>
                <w:rFonts w:cs="Times New Roman"/>
                <w:noProof/>
                <w:sz w:val="24"/>
                <w:szCs w:val="24"/>
              </w:rPr>
              <w:t xml:space="preserve">ranking scores  </w:t>
            </w:r>
          </w:p>
          <w:p w:rsidR="002A67C5" w:rsidRPr="002334D0" w:rsidRDefault="002A67C5" w:rsidP="007B0B52">
            <w:pPr>
              <w:spacing w:line="240" w:lineRule="auto"/>
              <w:rPr>
                <w:rFonts w:cs="Times New Roman"/>
                <w:noProof/>
                <w:sz w:val="24"/>
                <w:szCs w:val="24"/>
              </w:rPr>
            </w:pPr>
            <w:r w:rsidRPr="002334D0">
              <w:rPr>
                <w:rFonts w:cs="Times New Roman"/>
                <w:noProof/>
                <w:sz w:val="24"/>
                <w:szCs w:val="24"/>
              </w:rPr>
              <w:t xml:space="preserve">for </w:t>
            </w:r>
          </w:p>
          <w:p w:rsidR="002A67C5" w:rsidRPr="002334D0" w:rsidRDefault="002A67C5" w:rsidP="007B0B52">
            <w:pPr>
              <w:spacing w:line="240" w:lineRule="auto"/>
              <w:rPr>
                <w:rFonts w:cs="Times New Roman"/>
                <w:noProof/>
                <w:sz w:val="24"/>
                <w:szCs w:val="24"/>
              </w:rPr>
            </w:pPr>
            <w:r w:rsidRPr="002334D0">
              <w:rPr>
                <w:rFonts w:cs="Times New Roman"/>
                <w:noProof/>
                <w:sz w:val="24"/>
                <w:szCs w:val="24"/>
              </w:rPr>
              <w:t>comparator organisation: Tesco</w:t>
            </w:r>
          </w:p>
        </w:tc>
        <w:tc>
          <w:tcPr>
            <w:tcW w:w="2694" w:type="dxa"/>
          </w:tcPr>
          <w:p w:rsidR="002A67C5" w:rsidRPr="002334D0" w:rsidRDefault="002A67C5" w:rsidP="007B0B52">
            <w:pPr>
              <w:spacing w:line="240" w:lineRule="auto"/>
              <w:rPr>
                <w:rFonts w:cs="Times New Roman"/>
                <w:noProof/>
                <w:sz w:val="24"/>
                <w:szCs w:val="24"/>
              </w:rPr>
            </w:pPr>
            <w:r w:rsidRPr="002334D0">
              <w:rPr>
                <w:rFonts w:cs="Times New Roman"/>
                <w:noProof/>
                <w:sz w:val="24"/>
                <w:szCs w:val="24"/>
              </w:rPr>
              <w:t xml:space="preserve">Second </w:t>
            </w:r>
          </w:p>
          <w:p w:rsidR="002A67C5" w:rsidRPr="002334D0" w:rsidRDefault="002A67C5" w:rsidP="007B0B52">
            <w:pPr>
              <w:spacing w:line="240" w:lineRule="auto"/>
              <w:rPr>
                <w:rFonts w:cs="Times New Roman"/>
                <w:noProof/>
                <w:sz w:val="24"/>
                <w:szCs w:val="24"/>
              </w:rPr>
            </w:pPr>
            <w:r w:rsidRPr="002334D0">
              <w:rPr>
                <w:rFonts w:cs="Times New Roman"/>
                <w:noProof/>
                <w:sz w:val="24"/>
                <w:szCs w:val="24"/>
              </w:rPr>
              <w:t xml:space="preserve">comparator </w:t>
            </w:r>
          </w:p>
          <w:p w:rsidR="002A67C5" w:rsidRPr="002334D0" w:rsidRDefault="002A67C5" w:rsidP="007B0B52">
            <w:pPr>
              <w:spacing w:line="240" w:lineRule="auto"/>
              <w:rPr>
                <w:rFonts w:cs="Times New Roman"/>
                <w:noProof/>
                <w:sz w:val="24"/>
                <w:szCs w:val="24"/>
              </w:rPr>
            </w:pPr>
            <w:r w:rsidRPr="002334D0">
              <w:rPr>
                <w:rFonts w:cs="Times New Roman"/>
                <w:noProof/>
                <w:sz w:val="24"/>
                <w:szCs w:val="24"/>
              </w:rPr>
              <w:t xml:space="preserve">organisation: sainsbury </w:t>
            </w:r>
          </w:p>
        </w:tc>
      </w:tr>
      <w:tr w:rsidR="002A67C5" w:rsidTr="002334D0">
        <w:tc>
          <w:tcPr>
            <w:tcW w:w="2394" w:type="dxa"/>
          </w:tcPr>
          <w:p w:rsidR="002A67C5" w:rsidRDefault="002A67C5" w:rsidP="002A67C5">
            <w:pPr>
              <w:jc w:val="left"/>
            </w:pPr>
            <w:r>
              <w:t xml:space="preserve">Reliability </w:t>
            </w:r>
          </w:p>
        </w:tc>
        <w:tc>
          <w:tcPr>
            <w:tcW w:w="1967" w:type="dxa"/>
          </w:tcPr>
          <w:p w:rsidR="002A67C5" w:rsidRDefault="002334D0" w:rsidP="002A67C5">
            <w:pPr>
              <w:jc w:val="left"/>
            </w:pPr>
            <w:r>
              <w:t>6/10</w:t>
            </w:r>
          </w:p>
        </w:tc>
        <w:tc>
          <w:tcPr>
            <w:tcW w:w="2551" w:type="dxa"/>
          </w:tcPr>
          <w:p w:rsidR="002A67C5" w:rsidRDefault="002334D0" w:rsidP="002A67C5">
            <w:pPr>
              <w:jc w:val="left"/>
            </w:pPr>
            <w:r>
              <w:t>8/10</w:t>
            </w:r>
          </w:p>
        </w:tc>
        <w:tc>
          <w:tcPr>
            <w:tcW w:w="2694" w:type="dxa"/>
          </w:tcPr>
          <w:p w:rsidR="002A67C5" w:rsidRDefault="002334D0" w:rsidP="002A67C5">
            <w:pPr>
              <w:jc w:val="left"/>
            </w:pPr>
            <w:r>
              <w:t>10/10</w:t>
            </w:r>
          </w:p>
        </w:tc>
      </w:tr>
      <w:tr w:rsidR="002A67C5" w:rsidTr="002334D0">
        <w:tc>
          <w:tcPr>
            <w:tcW w:w="2394" w:type="dxa"/>
          </w:tcPr>
          <w:p w:rsidR="002A67C5" w:rsidRDefault="002A67C5" w:rsidP="002A67C5">
            <w:pPr>
              <w:jc w:val="left"/>
            </w:pPr>
            <w:r>
              <w:t>Responsiveness</w:t>
            </w:r>
          </w:p>
        </w:tc>
        <w:tc>
          <w:tcPr>
            <w:tcW w:w="1967" w:type="dxa"/>
          </w:tcPr>
          <w:p w:rsidR="002A67C5" w:rsidRDefault="002334D0" w:rsidP="002A67C5">
            <w:pPr>
              <w:jc w:val="left"/>
            </w:pPr>
            <w:r>
              <w:t>4/10</w:t>
            </w:r>
          </w:p>
        </w:tc>
        <w:tc>
          <w:tcPr>
            <w:tcW w:w="2551" w:type="dxa"/>
          </w:tcPr>
          <w:p w:rsidR="002A67C5" w:rsidRDefault="002334D0" w:rsidP="002A67C5">
            <w:pPr>
              <w:jc w:val="left"/>
            </w:pPr>
            <w:r>
              <w:t>6/10</w:t>
            </w:r>
          </w:p>
        </w:tc>
        <w:tc>
          <w:tcPr>
            <w:tcW w:w="2694" w:type="dxa"/>
          </w:tcPr>
          <w:p w:rsidR="002A67C5" w:rsidRDefault="002334D0" w:rsidP="002A67C5">
            <w:pPr>
              <w:jc w:val="left"/>
            </w:pPr>
            <w:r>
              <w:t>6/10</w:t>
            </w:r>
          </w:p>
        </w:tc>
      </w:tr>
      <w:tr w:rsidR="002A67C5" w:rsidTr="002334D0">
        <w:tc>
          <w:tcPr>
            <w:tcW w:w="2394" w:type="dxa"/>
          </w:tcPr>
          <w:p w:rsidR="002A67C5" w:rsidRDefault="002A67C5" w:rsidP="002A67C5">
            <w:pPr>
              <w:jc w:val="left"/>
            </w:pPr>
            <w:r>
              <w:t>assurance</w:t>
            </w:r>
          </w:p>
        </w:tc>
        <w:tc>
          <w:tcPr>
            <w:tcW w:w="1967" w:type="dxa"/>
          </w:tcPr>
          <w:p w:rsidR="002A67C5" w:rsidRDefault="002334D0" w:rsidP="002A67C5">
            <w:pPr>
              <w:jc w:val="left"/>
            </w:pPr>
            <w:r>
              <w:t>4/10</w:t>
            </w:r>
          </w:p>
        </w:tc>
        <w:tc>
          <w:tcPr>
            <w:tcW w:w="2551" w:type="dxa"/>
          </w:tcPr>
          <w:p w:rsidR="002A67C5" w:rsidRDefault="002334D0" w:rsidP="002A67C5">
            <w:pPr>
              <w:jc w:val="left"/>
            </w:pPr>
            <w:r>
              <w:t>4/10</w:t>
            </w:r>
          </w:p>
        </w:tc>
        <w:tc>
          <w:tcPr>
            <w:tcW w:w="2694" w:type="dxa"/>
          </w:tcPr>
          <w:p w:rsidR="002A67C5" w:rsidRDefault="002334D0" w:rsidP="002A67C5">
            <w:pPr>
              <w:jc w:val="left"/>
            </w:pPr>
            <w:r>
              <w:t>6/10</w:t>
            </w:r>
          </w:p>
        </w:tc>
      </w:tr>
      <w:tr w:rsidR="002A67C5" w:rsidTr="002334D0">
        <w:tc>
          <w:tcPr>
            <w:tcW w:w="2394" w:type="dxa"/>
          </w:tcPr>
          <w:p w:rsidR="002A67C5" w:rsidRDefault="002A67C5" w:rsidP="002A67C5">
            <w:pPr>
              <w:jc w:val="left"/>
            </w:pPr>
            <w:r>
              <w:t>empathy</w:t>
            </w:r>
          </w:p>
        </w:tc>
        <w:tc>
          <w:tcPr>
            <w:tcW w:w="1967" w:type="dxa"/>
          </w:tcPr>
          <w:p w:rsidR="002A67C5" w:rsidRDefault="002334D0" w:rsidP="002A67C5">
            <w:pPr>
              <w:jc w:val="left"/>
            </w:pPr>
            <w:r>
              <w:t>6/10</w:t>
            </w:r>
          </w:p>
        </w:tc>
        <w:tc>
          <w:tcPr>
            <w:tcW w:w="2551" w:type="dxa"/>
          </w:tcPr>
          <w:p w:rsidR="002A67C5" w:rsidRDefault="002334D0" w:rsidP="002A67C5">
            <w:pPr>
              <w:jc w:val="left"/>
            </w:pPr>
            <w:r>
              <w:t>4/10</w:t>
            </w:r>
          </w:p>
        </w:tc>
        <w:tc>
          <w:tcPr>
            <w:tcW w:w="2694" w:type="dxa"/>
          </w:tcPr>
          <w:p w:rsidR="002A67C5" w:rsidRDefault="002334D0" w:rsidP="002A67C5">
            <w:pPr>
              <w:jc w:val="left"/>
            </w:pPr>
            <w:r>
              <w:t>4/10</w:t>
            </w:r>
          </w:p>
        </w:tc>
      </w:tr>
      <w:tr w:rsidR="002A67C5" w:rsidTr="002334D0">
        <w:tc>
          <w:tcPr>
            <w:tcW w:w="2394" w:type="dxa"/>
          </w:tcPr>
          <w:p w:rsidR="002A67C5" w:rsidRDefault="002A67C5" w:rsidP="002A67C5">
            <w:pPr>
              <w:jc w:val="left"/>
            </w:pPr>
            <w:r>
              <w:t xml:space="preserve">Tangibility </w:t>
            </w:r>
          </w:p>
        </w:tc>
        <w:tc>
          <w:tcPr>
            <w:tcW w:w="1967" w:type="dxa"/>
          </w:tcPr>
          <w:p w:rsidR="002A67C5" w:rsidRDefault="002334D0" w:rsidP="002A67C5">
            <w:pPr>
              <w:jc w:val="left"/>
            </w:pPr>
            <w:r>
              <w:t>4/10</w:t>
            </w:r>
          </w:p>
        </w:tc>
        <w:tc>
          <w:tcPr>
            <w:tcW w:w="2551" w:type="dxa"/>
          </w:tcPr>
          <w:p w:rsidR="002A67C5" w:rsidRDefault="002334D0" w:rsidP="002A67C5">
            <w:pPr>
              <w:jc w:val="left"/>
            </w:pPr>
            <w:r>
              <w:t>6/10</w:t>
            </w:r>
          </w:p>
        </w:tc>
        <w:tc>
          <w:tcPr>
            <w:tcW w:w="2694" w:type="dxa"/>
          </w:tcPr>
          <w:p w:rsidR="002A67C5" w:rsidRDefault="002334D0" w:rsidP="002A67C5">
            <w:pPr>
              <w:jc w:val="left"/>
            </w:pPr>
            <w:r>
              <w:t>8/10</w:t>
            </w:r>
          </w:p>
        </w:tc>
      </w:tr>
      <w:tr w:rsidR="002A67C5" w:rsidTr="002334D0">
        <w:tc>
          <w:tcPr>
            <w:tcW w:w="2394" w:type="dxa"/>
          </w:tcPr>
          <w:p w:rsidR="002A67C5" w:rsidRDefault="002334D0" w:rsidP="002A67C5">
            <w:pPr>
              <w:jc w:val="left"/>
            </w:pPr>
            <w:r>
              <w:t>Total evaluation scores:</w:t>
            </w:r>
          </w:p>
        </w:tc>
        <w:tc>
          <w:tcPr>
            <w:tcW w:w="1967" w:type="dxa"/>
          </w:tcPr>
          <w:p w:rsidR="002A67C5" w:rsidRDefault="002334D0" w:rsidP="002A67C5">
            <w:pPr>
              <w:jc w:val="left"/>
            </w:pPr>
            <w:r>
              <w:t>24/50</w:t>
            </w:r>
          </w:p>
        </w:tc>
        <w:tc>
          <w:tcPr>
            <w:tcW w:w="2551" w:type="dxa"/>
          </w:tcPr>
          <w:p w:rsidR="002A67C5" w:rsidRDefault="002334D0" w:rsidP="002A67C5">
            <w:pPr>
              <w:jc w:val="left"/>
            </w:pPr>
            <w:r>
              <w:t>28/50</w:t>
            </w:r>
          </w:p>
        </w:tc>
        <w:tc>
          <w:tcPr>
            <w:tcW w:w="2694" w:type="dxa"/>
          </w:tcPr>
          <w:p w:rsidR="002A67C5" w:rsidRDefault="002334D0" w:rsidP="002A67C5">
            <w:pPr>
              <w:jc w:val="left"/>
            </w:pPr>
            <w:r>
              <w:t>34/50</w:t>
            </w:r>
          </w:p>
        </w:tc>
      </w:tr>
    </w:tbl>
    <w:p w:rsidR="00255A7D" w:rsidRDefault="00255A7D" w:rsidP="002A67C5">
      <w:pPr>
        <w:jc w:val="left"/>
      </w:pPr>
    </w:p>
    <w:p w:rsidR="008A15B3" w:rsidRPr="007B0B52" w:rsidRDefault="008A15B3" w:rsidP="002A67C5">
      <w:pPr>
        <w:jc w:val="left"/>
        <w:rPr>
          <w:b/>
        </w:rPr>
      </w:pPr>
      <w:r w:rsidRPr="007B0B52">
        <w:rPr>
          <w:b/>
        </w:rPr>
        <w:t xml:space="preserve">Conclusion </w:t>
      </w:r>
    </w:p>
    <w:p w:rsidR="008A15B3" w:rsidRDefault="008A15B3" w:rsidP="002A67C5">
      <w:pPr>
        <w:jc w:val="left"/>
      </w:pPr>
      <w:r>
        <w:t xml:space="preserve">In conclusion, service quality is important when it comes to satisfying customer as well as, ensuring that organisations such as Asda, Sainsburys and Tesco are running smoothly. Service quality is </w:t>
      </w:r>
      <w:r w:rsidR="007B0B52">
        <w:t xml:space="preserve">needed in regards to service and actual performance of the service given by the organisation. It is clear that service quality is an important aspect for business because it allows organisations satisfy their customers by meeting the customers’ expectations that they may have. </w:t>
      </w:r>
      <w:r>
        <w:t xml:space="preserve">The summary table demonstrates the difference between the organisations, </w:t>
      </w:r>
      <w:r w:rsidR="007B0B52">
        <w:t xml:space="preserve">For example, </w:t>
      </w:r>
      <w:r>
        <w:t xml:space="preserve">responsiveness </w:t>
      </w:r>
      <w:r w:rsidR="007B0B52">
        <w:t xml:space="preserve">is </w:t>
      </w:r>
      <w:r>
        <w:t>one</w:t>
      </w:r>
      <w:r w:rsidR="007B0B52">
        <w:t xml:space="preserve"> of the</w:t>
      </w:r>
      <w:r>
        <w:t xml:space="preserve"> service </w:t>
      </w:r>
      <w:r w:rsidR="007B0B52">
        <w:t>qualities</w:t>
      </w:r>
      <w:r>
        <w:t xml:space="preserve"> which Asda does not possess however, </w:t>
      </w:r>
      <w:r w:rsidR="007B0B52">
        <w:t xml:space="preserve">and </w:t>
      </w:r>
      <w:r w:rsidR="007B0B52">
        <w:lastRenderedPageBreak/>
        <w:t>Sainsburys</w:t>
      </w:r>
      <w:r>
        <w:t xml:space="preserve"> and Tesco are very good in this respect</w:t>
      </w:r>
      <w:r w:rsidR="007B0B52">
        <w:t>. As well as, reliability which shows that, Asda is not reliable when it comes to service quality as indicated but, Sainsburys and Tesco have this quality within their organisations.</w:t>
      </w:r>
    </w:p>
    <w:p w:rsidR="002E3F98" w:rsidRPr="00CA4CCB" w:rsidRDefault="002E3F98" w:rsidP="002E3F98">
      <w:pPr>
        <w:rPr>
          <w:rFonts w:cs="Times New Roman"/>
          <w:noProof/>
          <w:szCs w:val="24"/>
          <w:shd w:val="clear" w:color="auto" w:fill="FFFFFF"/>
        </w:rPr>
      </w:pPr>
    </w:p>
    <w:p w:rsidR="00FD2C93" w:rsidRPr="00CA4CCB" w:rsidRDefault="00FD2C93" w:rsidP="003C4016">
      <w:pPr>
        <w:pStyle w:val="Heading1"/>
        <w:rPr>
          <w:noProof/>
        </w:rPr>
      </w:pPr>
      <w:bookmarkStart w:id="11" w:name="_Toc40233105"/>
      <w:r w:rsidRPr="00CA4CCB">
        <w:rPr>
          <w:noProof/>
        </w:rPr>
        <w:t xml:space="preserve">Part 2 (b): Gaps in Service </w:t>
      </w:r>
      <w:r w:rsidR="0020760F" w:rsidRPr="00CA4CCB">
        <w:rPr>
          <w:noProof/>
        </w:rPr>
        <w:t>–</w:t>
      </w:r>
      <w:r w:rsidRPr="00CA4CCB">
        <w:rPr>
          <w:noProof/>
        </w:rPr>
        <w:t xml:space="preserve"> SERVQUAL</w:t>
      </w:r>
      <w:bookmarkEnd w:id="11"/>
    </w:p>
    <w:p w:rsidR="00A133B7" w:rsidRPr="00CA4CCB" w:rsidRDefault="00A02104" w:rsidP="00A02104">
      <w:pPr>
        <w:pStyle w:val="Heading2"/>
        <w:rPr>
          <w:rFonts w:cs="Times New Roman"/>
          <w:noProof/>
          <w:szCs w:val="24"/>
        </w:rPr>
      </w:pPr>
      <w:bookmarkStart w:id="12" w:name="_Toc40233106"/>
      <w:r w:rsidRPr="00CA4CCB">
        <w:rPr>
          <w:rFonts w:cs="Times New Roman"/>
          <w:noProof/>
          <w:szCs w:val="24"/>
        </w:rPr>
        <w:t>5 Gaps in services</w:t>
      </w:r>
      <w:bookmarkEnd w:id="12"/>
    </w:p>
    <w:p w:rsidR="0020760F" w:rsidRDefault="00C82908" w:rsidP="00CA4CCB">
      <w:pPr>
        <w:ind w:firstLine="720"/>
        <w:rPr>
          <w:rFonts w:cs="Times New Roman"/>
          <w:noProof/>
          <w:szCs w:val="24"/>
        </w:rPr>
      </w:pPr>
      <w:r w:rsidRPr="00CA4CCB">
        <w:rPr>
          <w:rFonts w:cs="Times New Roman"/>
          <w:noProof/>
          <w:szCs w:val="24"/>
          <w:shd w:val="clear" w:color="auto" w:fill="FFFFFF"/>
        </w:rPr>
        <w:t xml:space="preserve">There </w:t>
      </w:r>
      <w:r w:rsidRPr="00CA4CCB">
        <w:rPr>
          <w:rFonts w:cs="Times New Roman"/>
          <w:szCs w:val="24"/>
          <w:lang w:val="en-US"/>
        </w:rPr>
        <w:t>are</w:t>
      </w:r>
      <w:r w:rsidRPr="00CA4CCB">
        <w:rPr>
          <w:rFonts w:cs="Times New Roman"/>
          <w:noProof/>
          <w:szCs w:val="24"/>
          <w:shd w:val="clear" w:color="auto" w:fill="FFFFFF"/>
        </w:rPr>
        <w:t xml:space="preserve"> 5 gaps that are </w:t>
      </w:r>
      <w:r w:rsidRPr="00CA4CCB">
        <w:rPr>
          <w:rFonts w:cs="Times New Roman"/>
          <w:noProof/>
          <w:szCs w:val="24"/>
        </w:rPr>
        <w:t xml:space="preserve">mentioned for the Asda online grocery store. Following below are mentioned and explained each dimension </w:t>
      </w:r>
      <w:r w:rsidR="000154D5" w:rsidRPr="00CA4CCB">
        <w:rPr>
          <w:rFonts w:cs="Times New Roman"/>
          <w:noProof/>
          <w:szCs w:val="24"/>
        </w:rPr>
        <w:t>accordingly</w:t>
      </w:r>
      <w:r w:rsidR="004C2E5C">
        <w:rPr>
          <w:rFonts w:cs="Times New Roman"/>
          <w:noProof/>
          <w:szCs w:val="24"/>
        </w:rPr>
        <w:t xml:space="preserve">: </w:t>
      </w:r>
    </w:p>
    <w:p w:rsidR="004C2E5C" w:rsidRDefault="004C2E5C" w:rsidP="00CA4CCB">
      <w:pPr>
        <w:ind w:firstLine="720"/>
        <w:rPr>
          <w:rFonts w:cs="Times New Roman"/>
          <w:noProof/>
          <w:szCs w:val="24"/>
        </w:rPr>
      </w:pPr>
      <w:r>
        <w:rPr>
          <w:rFonts w:cs="Times New Roman"/>
          <w:noProof/>
          <w:szCs w:val="24"/>
        </w:rPr>
        <w:t xml:space="preserve">1. Not knowing what customers except </w:t>
      </w:r>
    </w:p>
    <w:p w:rsidR="004C2E5C" w:rsidRDefault="004C2E5C" w:rsidP="00CA4CCB">
      <w:pPr>
        <w:ind w:firstLine="720"/>
        <w:rPr>
          <w:rFonts w:cs="Times New Roman"/>
          <w:noProof/>
          <w:szCs w:val="24"/>
        </w:rPr>
      </w:pPr>
      <w:r>
        <w:rPr>
          <w:rFonts w:cs="Times New Roman"/>
          <w:noProof/>
          <w:szCs w:val="24"/>
        </w:rPr>
        <w:t xml:space="preserve">2. Wrong service quality standards </w:t>
      </w:r>
    </w:p>
    <w:p w:rsidR="004C2E5C" w:rsidRDefault="004C2E5C" w:rsidP="00CA4CCB">
      <w:pPr>
        <w:ind w:firstLine="720"/>
        <w:rPr>
          <w:rFonts w:cs="Times New Roman"/>
          <w:noProof/>
          <w:szCs w:val="24"/>
        </w:rPr>
      </w:pPr>
      <w:r>
        <w:rPr>
          <w:rFonts w:cs="Times New Roman"/>
          <w:noProof/>
          <w:szCs w:val="24"/>
        </w:rPr>
        <w:t xml:space="preserve">3. service performance gap </w:t>
      </w:r>
    </w:p>
    <w:p w:rsidR="004C2E5C" w:rsidRDefault="004C2E5C" w:rsidP="00CA4CCB">
      <w:pPr>
        <w:ind w:firstLine="720"/>
        <w:rPr>
          <w:rFonts w:cs="Times New Roman"/>
          <w:noProof/>
          <w:szCs w:val="24"/>
        </w:rPr>
      </w:pPr>
      <w:r>
        <w:rPr>
          <w:rFonts w:cs="Times New Roman"/>
          <w:noProof/>
          <w:szCs w:val="24"/>
        </w:rPr>
        <w:t xml:space="preserve">4. promises do not match delivery </w:t>
      </w:r>
    </w:p>
    <w:p w:rsidR="004C2E5C" w:rsidRDefault="004C2E5C" w:rsidP="00CA4CCB">
      <w:pPr>
        <w:ind w:firstLine="720"/>
        <w:rPr>
          <w:rFonts w:cs="Times New Roman"/>
          <w:noProof/>
          <w:szCs w:val="24"/>
        </w:rPr>
      </w:pPr>
      <w:r>
        <w:rPr>
          <w:rFonts w:cs="Times New Roman"/>
          <w:noProof/>
          <w:szCs w:val="24"/>
        </w:rPr>
        <w:t>5. Difference between customer exceptation</w:t>
      </w:r>
    </w:p>
    <w:p w:rsidR="00B93EDD" w:rsidRPr="00CA4CCB" w:rsidRDefault="00B93EDD" w:rsidP="00CA4CCB">
      <w:pPr>
        <w:ind w:firstLine="720"/>
        <w:rPr>
          <w:rFonts w:cs="Times New Roman"/>
          <w:noProof/>
          <w:szCs w:val="24"/>
        </w:rPr>
      </w:pPr>
    </w:p>
    <w:p w:rsidR="000154D5" w:rsidRPr="00B93EDD" w:rsidRDefault="004C2E5C" w:rsidP="003C4016">
      <w:pPr>
        <w:pStyle w:val="Heading3"/>
        <w:rPr>
          <w:b/>
          <w:i w:val="0"/>
          <w:noProof/>
        </w:rPr>
      </w:pPr>
      <w:r w:rsidRPr="00B93EDD">
        <w:rPr>
          <w:b/>
          <w:i w:val="0"/>
          <w:noProof/>
        </w:rPr>
        <w:t>Not knowing what the customers except</w:t>
      </w:r>
    </w:p>
    <w:p w:rsidR="00822137" w:rsidRDefault="0025397C" w:rsidP="00B93EDD">
      <w:pPr>
        <w:rPr>
          <w:rFonts w:cs="Times New Roman"/>
          <w:noProof/>
          <w:szCs w:val="24"/>
          <w:shd w:val="clear" w:color="auto" w:fill="FFFFFF"/>
        </w:rPr>
      </w:pPr>
      <w:r w:rsidRPr="00CA4CCB">
        <w:rPr>
          <w:rFonts w:cs="Times New Roman"/>
          <w:noProof/>
          <w:szCs w:val="24"/>
          <w:shd w:val="clear" w:color="auto" w:fill="FFFFFF"/>
        </w:rPr>
        <w:t>Customer expectation is one of the underlying reason the gap can be found in the service of the Asda Online grocery store.</w:t>
      </w:r>
      <w:r w:rsidR="00B93EDD">
        <w:rPr>
          <w:rFonts w:cs="Times New Roman"/>
          <w:noProof/>
          <w:szCs w:val="24"/>
          <w:shd w:val="clear" w:color="auto" w:fill="FFFFFF"/>
        </w:rPr>
        <w:t xml:space="preserve"> </w:t>
      </w:r>
      <w:r w:rsidR="00946AD9" w:rsidRPr="00CA4CCB">
        <w:rPr>
          <w:rFonts w:cs="Times New Roman"/>
          <w:noProof/>
          <w:szCs w:val="24"/>
          <w:shd w:val="clear" w:color="auto" w:fill="FFFFFF"/>
        </w:rPr>
        <w:t>Uncertainty</w:t>
      </w:r>
      <w:r w:rsidR="00477445" w:rsidRPr="00CA4CCB">
        <w:rPr>
          <w:rFonts w:cs="Times New Roman"/>
          <w:noProof/>
          <w:szCs w:val="24"/>
          <w:shd w:val="clear" w:color="auto" w:fill="FFFFFF"/>
        </w:rPr>
        <w:t xml:space="preserve"> in the expectation negatively add value to the sales of the company. </w:t>
      </w:r>
      <w:r w:rsidR="00434E20" w:rsidRPr="00CA4CCB">
        <w:rPr>
          <w:rFonts w:cs="Times New Roman"/>
          <w:szCs w:val="24"/>
          <w:lang w:val="en-US"/>
        </w:rPr>
        <w:t>Customer</w:t>
      </w:r>
      <w:r w:rsidR="00434E20" w:rsidRPr="00CA4CCB">
        <w:rPr>
          <w:rFonts w:cs="Times New Roman"/>
          <w:noProof/>
          <w:szCs w:val="24"/>
          <w:shd w:val="clear" w:color="auto" w:fill="FFFFFF"/>
        </w:rPr>
        <w:t xml:space="preserve"> orientation at </w:t>
      </w:r>
      <w:r w:rsidR="00434E20" w:rsidRPr="00CA4CCB">
        <w:rPr>
          <w:rFonts w:cs="Times New Roman"/>
          <w:noProof/>
          <w:szCs w:val="24"/>
        </w:rPr>
        <w:t xml:space="preserve">service organizations are tailored to needs, wants, desires and taste of customers. </w:t>
      </w:r>
      <w:r w:rsidR="006F5E14" w:rsidRPr="00CA4CCB">
        <w:rPr>
          <w:rFonts w:cs="Times New Roman"/>
          <w:noProof/>
          <w:szCs w:val="24"/>
        </w:rPr>
        <w:t>It is one of the key strategic issue for the</w:t>
      </w:r>
      <w:r w:rsidR="00B93EDD">
        <w:rPr>
          <w:rFonts w:cs="Times New Roman"/>
          <w:noProof/>
          <w:szCs w:val="24"/>
        </w:rPr>
        <w:t xml:space="preserve"> organisation </w:t>
      </w:r>
      <w:r w:rsidR="006F5E14" w:rsidRPr="00CA4CCB">
        <w:rPr>
          <w:rFonts w:cs="Times New Roman"/>
          <w:noProof/>
          <w:szCs w:val="24"/>
        </w:rPr>
        <w:t xml:space="preserve"> in the promotion of the service quality</w:t>
      </w:r>
      <w:r w:rsidR="009E3197" w:rsidRPr="00CA4CCB">
        <w:rPr>
          <w:rFonts w:cs="Times New Roman"/>
          <w:noProof/>
          <w:szCs w:val="24"/>
        </w:rPr>
        <w:t xml:space="preserve"> (Azizi, Jafari, and Moghadam, 2014)</w:t>
      </w:r>
      <w:r w:rsidR="006F5E14" w:rsidRPr="00CA4CCB">
        <w:rPr>
          <w:rFonts w:cs="Times New Roman"/>
          <w:noProof/>
          <w:szCs w:val="24"/>
        </w:rPr>
        <w:t xml:space="preserve">. </w:t>
      </w:r>
      <w:r w:rsidR="00314EE7" w:rsidRPr="00CA4CCB">
        <w:rPr>
          <w:rFonts w:cs="Times New Roman"/>
          <w:noProof/>
          <w:szCs w:val="24"/>
        </w:rPr>
        <w:t>The</w:t>
      </w:r>
      <w:r w:rsidR="00314EE7" w:rsidRPr="00CA4CCB">
        <w:rPr>
          <w:rFonts w:cs="Times New Roman"/>
          <w:noProof/>
          <w:szCs w:val="24"/>
          <w:shd w:val="clear" w:color="auto" w:fill="FFFFFF"/>
        </w:rPr>
        <w:t xml:space="preserve"> service quality is used to remove the customer expectation gap in determining the service gap due to the higher expectation </w:t>
      </w:r>
      <w:r w:rsidR="00B93EDD">
        <w:rPr>
          <w:rFonts w:cs="Times New Roman"/>
          <w:noProof/>
          <w:szCs w:val="24"/>
          <w:shd w:val="clear" w:color="auto" w:fill="FFFFFF"/>
        </w:rPr>
        <w:t>and</w:t>
      </w:r>
      <w:r w:rsidR="00314EE7" w:rsidRPr="00CA4CCB">
        <w:rPr>
          <w:rFonts w:cs="Times New Roman"/>
          <w:noProof/>
          <w:szCs w:val="24"/>
          <w:shd w:val="clear" w:color="auto" w:fill="FFFFFF"/>
        </w:rPr>
        <w:t xml:space="preserve"> demand </w:t>
      </w:r>
      <w:r w:rsidR="00B93EDD">
        <w:rPr>
          <w:rFonts w:cs="Times New Roman"/>
          <w:noProof/>
          <w:szCs w:val="24"/>
          <w:shd w:val="clear" w:color="auto" w:fill="FFFFFF"/>
        </w:rPr>
        <w:t>which</w:t>
      </w:r>
      <w:r w:rsidR="00314EE7" w:rsidRPr="00CA4CCB">
        <w:rPr>
          <w:rFonts w:cs="Times New Roman"/>
          <w:noProof/>
          <w:szCs w:val="24"/>
          <w:shd w:val="clear" w:color="auto" w:fill="FFFFFF"/>
        </w:rPr>
        <w:t xml:space="preserve"> influence</w:t>
      </w:r>
      <w:r w:rsidR="00B93EDD">
        <w:rPr>
          <w:rFonts w:cs="Times New Roman"/>
          <w:noProof/>
          <w:szCs w:val="24"/>
          <w:shd w:val="clear" w:color="auto" w:fill="FFFFFF"/>
        </w:rPr>
        <w:t>s</w:t>
      </w:r>
      <w:r w:rsidR="00314EE7" w:rsidRPr="00CA4CCB">
        <w:rPr>
          <w:rFonts w:cs="Times New Roman"/>
          <w:noProof/>
          <w:szCs w:val="24"/>
          <w:shd w:val="clear" w:color="auto" w:fill="FFFFFF"/>
        </w:rPr>
        <w:t xml:space="preserve"> the customer buying behavior</w:t>
      </w:r>
      <w:r w:rsidR="009E3197" w:rsidRPr="00CA4CCB">
        <w:rPr>
          <w:rFonts w:cs="Times New Roman"/>
          <w:noProof/>
          <w:szCs w:val="24"/>
          <w:shd w:val="clear" w:color="auto" w:fill="FFFFFF"/>
        </w:rPr>
        <w:t>.</w:t>
      </w:r>
    </w:p>
    <w:p w:rsidR="004C2E5C" w:rsidRPr="00CA4CCB" w:rsidRDefault="004C2E5C" w:rsidP="00CA4CCB">
      <w:pPr>
        <w:ind w:firstLine="720"/>
        <w:rPr>
          <w:rFonts w:cs="Times New Roman"/>
          <w:noProof/>
          <w:szCs w:val="24"/>
          <w:shd w:val="clear" w:color="auto" w:fill="FFFFFF"/>
        </w:rPr>
      </w:pPr>
    </w:p>
    <w:p w:rsidR="00FD2C93" w:rsidRPr="00B93EDD" w:rsidRDefault="006C7458" w:rsidP="003C4016">
      <w:pPr>
        <w:pStyle w:val="Heading3"/>
        <w:rPr>
          <w:b/>
          <w:i w:val="0"/>
          <w:noProof/>
          <w:shd w:val="clear" w:color="auto" w:fill="FFFFFF"/>
        </w:rPr>
      </w:pPr>
      <w:bookmarkStart w:id="13" w:name="_Toc40233108"/>
      <w:r w:rsidRPr="00B93EDD">
        <w:rPr>
          <w:b/>
          <w:i w:val="0"/>
          <w:noProof/>
          <w:shd w:val="clear" w:color="auto" w:fill="FFFFFF"/>
        </w:rPr>
        <w:lastRenderedPageBreak/>
        <w:t>Wrong service quality standards</w:t>
      </w:r>
      <w:bookmarkEnd w:id="13"/>
    </w:p>
    <w:p w:rsidR="007C01AE" w:rsidRDefault="006C7458" w:rsidP="00B93EDD">
      <w:pPr>
        <w:rPr>
          <w:rFonts w:cs="Times New Roman"/>
          <w:noProof/>
          <w:szCs w:val="24"/>
        </w:rPr>
      </w:pPr>
      <w:r w:rsidRPr="00CA4CCB">
        <w:rPr>
          <w:rFonts w:cs="Times New Roman"/>
          <w:noProof/>
          <w:szCs w:val="24"/>
        </w:rPr>
        <w:t>Organizational quality gap is one of the service gap that is where the quality is compromised such as online grocery shopping service can be main management problem, specific quality gaps and the mismanagement in the quality assurance of the service can lead to the wrong service quality standards</w:t>
      </w:r>
      <w:r w:rsidR="00037D15" w:rsidRPr="00CA4CCB">
        <w:rPr>
          <w:rFonts w:cs="Times New Roman"/>
          <w:noProof/>
          <w:szCs w:val="24"/>
        </w:rPr>
        <w:t xml:space="preserve"> (Urban, 2009). Quality holds a significant importance in the management of the service specifications such as quality must be maintained by the company in order to enhance the shareholders point of view. </w:t>
      </w:r>
      <w:r w:rsidR="005F6CDE" w:rsidRPr="00CA4CCB">
        <w:rPr>
          <w:rFonts w:cs="Times New Roman"/>
          <w:noProof/>
          <w:szCs w:val="24"/>
        </w:rPr>
        <w:t xml:space="preserve">In today’s modern day, service organizations strive to build </w:t>
      </w:r>
      <w:r w:rsidR="00065B8D" w:rsidRPr="00CA4CCB">
        <w:rPr>
          <w:rFonts w:cs="Times New Roman"/>
          <w:noProof/>
          <w:szCs w:val="24"/>
        </w:rPr>
        <w:t>enhance</w:t>
      </w:r>
      <w:r w:rsidR="005F6CDE" w:rsidRPr="00CA4CCB">
        <w:rPr>
          <w:rFonts w:cs="Times New Roman"/>
          <w:noProof/>
          <w:szCs w:val="24"/>
        </w:rPr>
        <w:t xml:space="preserve"> competitive service quality to </w:t>
      </w:r>
      <w:r w:rsidR="00065B8D" w:rsidRPr="00CA4CCB">
        <w:rPr>
          <w:rFonts w:cs="Times New Roman"/>
          <w:noProof/>
          <w:szCs w:val="24"/>
        </w:rPr>
        <w:t>enhance</w:t>
      </w:r>
      <w:r w:rsidR="005F6CDE" w:rsidRPr="00CA4CCB">
        <w:rPr>
          <w:rFonts w:cs="Times New Roman"/>
          <w:noProof/>
          <w:szCs w:val="24"/>
        </w:rPr>
        <w:t xml:space="preserve"> their target market</w:t>
      </w:r>
      <w:r w:rsidR="00DF3B25" w:rsidRPr="00CA4CCB">
        <w:rPr>
          <w:rFonts w:cs="Times New Roman"/>
          <w:noProof/>
          <w:szCs w:val="24"/>
        </w:rPr>
        <w:t xml:space="preserve"> (Sharabi, M. and Davidow, 2010)</w:t>
      </w:r>
      <w:r w:rsidR="005F6CDE" w:rsidRPr="00CA4CCB">
        <w:rPr>
          <w:rFonts w:cs="Times New Roman"/>
          <w:noProof/>
          <w:szCs w:val="24"/>
        </w:rPr>
        <w:t>.</w:t>
      </w:r>
    </w:p>
    <w:p w:rsidR="00B93EDD" w:rsidRPr="00CA4CCB" w:rsidRDefault="00B93EDD" w:rsidP="00CA4CCB">
      <w:pPr>
        <w:ind w:firstLine="720"/>
        <w:rPr>
          <w:rFonts w:cs="Times New Roman"/>
          <w:noProof/>
          <w:szCs w:val="24"/>
        </w:rPr>
      </w:pPr>
    </w:p>
    <w:p w:rsidR="00DF3B25" w:rsidRPr="00B93EDD" w:rsidRDefault="008610BE" w:rsidP="003C4016">
      <w:pPr>
        <w:pStyle w:val="Heading3"/>
        <w:rPr>
          <w:b/>
          <w:i w:val="0"/>
          <w:noProof/>
          <w:u w:val="single"/>
        </w:rPr>
      </w:pPr>
      <w:bookmarkStart w:id="14" w:name="_Toc40233109"/>
      <w:r w:rsidRPr="00B93EDD">
        <w:rPr>
          <w:b/>
          <w:i w:val="0"/>
          <w:noProof/>
          <w:u w:val="single"/>
        </w:rPr>
        <w:t>Se</w:t>
      </w:r>
      <w:r w:rsidRPr="00B93EDD">
        <w:rPr>
          <w:rStyle w:val="Heading3Char"/>
          <w:rFonts w:cs="Times New Roman"/>
          <w:b/>
          <w:i/>
          <w:noProof/>
          <w:u w:val="single"/>
        </w:rPr>
        <w:t>r</w:t>
      </w:r>
      <w:r w:rsidRPr="00B93EDD">
        <w:rPr>
          <w:b/>
          <w:i w:val="0"/>
          <w:noProof/>
          <w:u w:val="single"/>
        </w:rPr>
        <w:t>vice performance gap</w:t>
      </w:r>
      <w:bookmarkEnd w:id="14"/>
    </w:p>
    <w:p w:rsidR="00531ED0" w:rsidRDefault="003E0AE1" w:rsidP="00B93EDD">
      <w:pPr>
        <w:rPr>
          <w:rFonts w:cs="Times New Roman"/>
          <w:noProof/>
          <w:szCs w:val="24"/>
        </w:rPr>
      </w:pPr>
      <w:r w:rsidRPr="00CA4CCB">
        <w:rPr>
          <w:rFonts w:cs="Times New Roman"/>
          <w:noProof/>
          <w:szCs w:val="24"/>
        </w:rPr>
        <w:t xml:space="preserve">The service performance gap is associated with the resource mismanagement and employee unproductivity. </w:t>
      </w:r>
      <w:r w:rsidR="00AE1235" w:rsidRPr="00CA4CCB">
        <w:rPr>
          <w:rFonts w:cs="Times New Roman"/>
          <w:noProof/>
          <w:szCs w:val="24"/>
        </w:rPr>
        <w:t xml:space="preserve">The </w:t>
      </w:r>
      <w:r w:rsidR="00A933B3" w:rsidRPr="00CA4CCB">
        <w:rPr>
          <w:rFonts w:cs="Times New Roman"/>
          <w:noProof/>
          <w:szCs w:val="24"/>
        </w:rPr>
        <w:t>productivity</w:t>
      </w:r>
      <w:r w:rsidR="00AE1235" w:rsidRPr="00CA4CCB">
        <w:rPr>
          <w:rFonts w:cs="Times New Roman"/>
          <w:noProof/>
          <w:szCs w:val="24"/>
        </w:rPr>
        <w:t xml:space="preserve"> of the employees is directly linked to </w:t>
      </w:r>
      <w:r w:rsidR="00A933B3" w:rsidRPr="00CA4CCB">
        <w:rPr>
          <w:rFonts w:cs="Times New Roman"/>
          <w:noProof/>
          <w:szCs w:val="24"/>
        </w:rPr>
        <w:t>enhance</w:t>
      </w:r>
      <w:r w:rsidR="00AE1235" w:rsidRPr="00CA4CCB">
        <w:rPr>
          <w:rFonts w:cs="Times New Roman"/>
          <w:noProof/>
          <w:szCs w:val="24"/>
        </w:rPr>
        <w:t xml:space="preserve"> the </w:t>
      </w:r>
      <w:r w:rsidR="00A933B3" w:rsidRPr="00CA4CCB">
        <w:rPr>
          <w:rFonts w:cs="Times New Roman"/>
          <w:noProof/>
          <w:szCs w:val="24"/>
        </w:rPr>
        <w:t>serviceperformance</w:t>
      </w:r>
      <w:r w:rsidR="00AE1235" w:rsidRPr="00CA4CCB">
        <w:rPr>
          <w:rFonts w:cs="Times New Roman"/>
          <w:noProof/>
          <w:szCs w:val="24"/>
        </w:rPr>
        <w:t xml:space="preserve"> of the company.</w:t>
      </w:r>
      <w:r w:rsidR="00A21ABE" w:rsidRPr="00CA4CCB">
        <w:rPr>
          <w:rFonts w:cs="Times New Roman"/>
          <w:noProof/>
          <w:szCs w:val="24"/>
        </w:rPr>
        <w:t xml:space="preserve"> The performance gap of the service is associated to the customer satisfaction, engagement and knowledge management, resource management, and communication that add value to the service performance</w:t>
      </w:r>
      <w:r w:rsidR="00A9056C" w:rsidRPr="00CA4CCB">
        <w:rPr>
          <w:rFonts w:cs="Times New Roman"/>
          <w:noProof/>
          <w:szCs w:val="24"/>
        </w:rPr>
        <w:t xml:space="preserve"> (Villatoro, 2014)</w:t>
      </w:r>
      <w:r w:rsidR="00A21ABE" w:rsidRPr="00CA4CCB">
        <w:rPr>
          <w:rFonts w:cs="Times New Roman"/>
          <w:noProof/>
          <w:szCs w:val="24"/>
        </w:rPr>
        <w:t>.</w:t>
      </w:r>
      <w:r w:rsidR="009A0AD8" w:rsidRPr="00CA4CCB">
        <w:rPr>
          <w:rFonts w:cs="Times New Roman"/>
          <w:noProof/>
          <w:szCs w:val="24"/>
        </w:rPr>
        <w:t xml:space="preserve"> Customer service is one of the major areas at which Asda online grocery store are striving to minimize the gap and to shape strategies for the better service p-</w:t>
      </w:r>
      <w:r w:rsidR="00531ED0" w:rsidRPr="00CA4CCB">
        <w:rPr>
          <w:rFonts w:cs="Times New Roman"/>
          <w:noProof/>
          <w:szCs w:val="24"/>
        </w:rPr>
        <w:t>performance</w:t>
      </w:r>
    </w:p>
    <w:p w:rsidR="00B93EDD" w:rsidRPr="00CA4CCB" w:rsidRDefault="00B93EDD" w:rsidP="00B93EDD">
      <w:pPr>
        <w:rPr>
          <w:rFonts w:cs="Times New Roman"/>
          <w:noProof/>
          <w:szCs w:val="24"/>
        </w:rPr>
      </w:pPr>
    </w:p>
    <w:p w:rsidR="005F6CDE" w:rsidRPr="003F7681" w:rsidRDefault="004C2E5C" w:rsidP="003C4016">
      <w:pPr>
        <w:pStyle w:val="Heading3"/>
        <w:rPr>
          <w:b/>
          <w:i w:val="0"/>
          <w:noProof/>
          <w:u w:val="single"/>
        </w:rPr>
      </w:pPr>
      <w:r w:rsidRPr="003F7681">
        <w:rPr>
          <w:b/>
          <w:i w:val="0"/>
          <w:noProof/>
          <w:u w:val="single"/>
        </w:rPr>
        <w:t>Promises  do not match delivery</w:t>
      </w:r>
    </w:p>
    <w:p w:rsidR="000567F3" w:rsidRDefault="00D221C1" w:rsidP="00B93EDD">
      <w:pPr>
        <w:rPr>
          <w:rFonts w:cs="Times New Roman"/>
          <w:noProof/>
          <w:szCs w:val="24"/>
        </w:rPr>
      </w:pPr>
      <w:r w:rsidRPr="00CA4CCB">
        <w:rPr>
          <w:rFonts w:cs="Times New Roman"/>
          <w:noProof/>
          <w:szCs w:val="24"/>
        </w:rPr>
        <w:t xml:space="preserve">Maintaining quality is one of the major task that each company whether product manufacturing or service </w:t>
      </w:r>
      <w:r w:rsidR="007F7041" w:rsidRPr="00CA4CCB">
        <w:rPr>
          <w:rFonts w:cs="Times New Roman"/>
          <w:noProof/>
          <w:szCs w:val="24"/>
        </w:rPr>
        <w:t xml:space="preserve">can influence the major perception of the consumer buying behavior. </w:t>
      </w:r>
      <w:r w:rsidR="005A24C1" w:rsidRPr="00CA4CCB">
        <w:rPr>
          <w:rFonts w:cs="Times New Roman"/>
          <w:noProof/>
          <w:szCs w:val="24"/>
        </w:rPr>
        <w:t xml:space="preserve">The external communication can be improved with via matching the quality of the service with the customer </w:t>
      </w:r>
      <w:r w:rsidR="005A24C1" w:rsidRPr="00CA4CCB">
        <w:rPr>
          <w:rFonts w:cs="Times New Roman"/>
          <w:noProof/>
          <w:szCs w:val="24"/>
        </w:rPr>
        <w:lastRenderedPageBreak/>
        <w:t>expectations</w:t>
      </w:r>
      <w:r w:rsidR="006A18E5" w:rsidRPr="00CA4CCB">
        <w:rPr>
          <w:rFonts w:cs="Times New Roman"/>
          <w:noProof/>
          <w:szCs w:val="24"/>
        </w:rPr>
        <w:t xml:space="preserve"> (Large, and König, 2009). </w:t>
      </w:r>
      <w:r w:rsidR="005A24C1" w:rsidRPr="00CA4CCB">
        <w:rPr>
          <w:rFonts w:cs="Times New Roman"/>
          <w:noProof/>
          <w:szCs w:val="24"/>
        </w:rPr>
        <w:t xml:space="preserve">The quality assurance must be maintained in order to remain competitive and to build a value of their promises. </w:t>
      </w:r>
    </w:p>
    <w:p w:rsidR="00B93EDD" w:rsidRPr="00CA4CCB" w:rsidRDefault="00B93EDD" w:rsidP="00B93EDD">
      <w:pPr>
        <w:rPr>
          <w:rFonts w:cs="Times New Roman"/>
          <w:noProof/>
          <w:szCs w:val="24"/>
        </w:rPr>
      </w:pPr>
    </w:p>
    <w:p w:rsidR="001411A9" w:rsidRPr="00B93EDD" w:rsidRDefault="000567F3" w:rsidP="003C4016">
      <w:pPr>
        <w:pStyle w:val="Heading3"/>
        <w:rPr>
          <w:b/>
          <w:i w:val="0"/>
          <w:noProof/>
          <w:u w:val="single"/>
        </w:rPr>
      </w:pPr>
      <w:bookmarkStart w:id="15" w:name="_Toc40233111"/>
      <w:r w:rsidRPr="00B93EDD">
        <w:rPr>
          <w:b/>
          <w:i w:val="0"/>
          <w:noProof/>
          <w:u w:val="single"/>
        </w:rPr>
        <w:t>Difference between customer expectation and perception</w:t>
      </w:r>
      <w:bookmarkEnd w:id="15"/>
    </w:p>
    <w:p w:rsidR="004C0330" w:rsidRDefault="000567F3" w:rsidP="00B93EDD">
      <w:pPr>
        <w:rPr>
          <w:rFonts w:cs="Times New Roman"/>
          <w:noProof/>
          <w:color w:val="222222"/>
          <w:szCs w:val="24"/>
          <w:shd w:val="clear" w:color="auto" w:fill="FFFFFF"/>
        </w:rPr>
      </w:pPr>
      <w:r w:rsidRPr="00CA4CCB">
        <w:rPr>
          <w:rFonts w:cs="Times New Roman"/>
          <w:noProof/>
          <w:szCs w:val="24"/>
          <w:shd w:val="clear" w:color="auto" w:fill="FFFFFF"/>
        </w:rPr>
        <w:t xml:space="preserve">Matching the performance with the customer expectation and the perception that is made by the mass customers that are desiring the value from the firm. </w:t>
      </w:r>
      <w:r w:rsidR="00B620D5" w:rsidRPr="00CA4CCB">
        <w:rPr>
          <w:rFonts w:cs="Times New Roman"/>
          <w:noProof/>
          <w:szCs w:val="24"/>
          <w:shd w:val="clear" w:color="auto" w:fill="FFFFFF"/>
        </w:rPr>
        <w:t xml:space="preserve">On the other hand, firms are striving to update their performance </w:t>
      </w:r>
      <w:r w:rsidR="00057E86" w:rsidRPr="00CA4CCB">
        <w:rPr>
          <w:rFonts w:cs="Times New Roman"/>
          <w:noProof/>
          <w:szCs w:val="24"/>
          <w:shd w:val="clear" w:color="auto" w:fill="FFFFFF"/>
        </w:rPr>
        <w:t xml:space="preserve">to balance the service quality with the customer perception to enhance consumer value with </w:t>
      </w:r>
      <w:r w:rsidR="008F2250" w:rsidRPr="00CA4CCB">
        <w:rPr>
          <w:rFonts w:cs="Times New Roman"/>
          <w:noProof/>
          <w:szCs w:val="24"/>
          <w:shd w:val="clear" w:color="auto" w:fill="FFFFFF"/>
        </w:rPr>
        <w:t xml:space="preserve">the service offering. </w:t>
      </w:r>
      <w:r w:rsidR="00DE3E08" w:rsidRPr="00CA4CCB">
        <w:rPr>
          <w:rFonts w:cs="Times New Roman"/>
          <w:noProof/>
          <w:szCs w:val="24"/>
          <w:shd w:val="clear" w:color="auto" w:fill="FFFFFF"/>
        </w:rPr>
        <w:t xml:space="preserve">People expects a high quality of the service and in return companies tend to hold their </w:t>
      </w:r>
      <w:r w:rsidR="00DE3E08" w:rsidRPr="00CA4CCB">
        <w:rPr>
          <w:rFonts w:cs="Times New Roman"/>
          <w:noProof/>
          <w:szCs w:val="24"/>
        </w:rPr>
        <w:t>promise by adding value via maintaining the quality of service at their end</w:t>
      </w:r>
      <w:r w:rsidR="004C0330" w:rsidRPr="00CA4CCB">
        <w:rPr>
          <w:rFonts w:cs="Times New Roman"/>
          <w:noProof/>
          <w:szCs w:val="24"/>
        </w:rPr>
        <w:t xml:space="preserve"> (Ali, Ali, and Ahmad, 2019).</w:t>
      </w:r>
      <w:r w:rsidR="004C0330" w:rsidRPr="00CA4CCB">
        <w:rPr>
          <w:rFonts w:cs="Times New Roman"/>
          <w:noProof/>
          <w:color w:val="222222"/>
          <w:szCs w:val="24"/>
          <w:shd w:val="clear" w:color="auto" w:fill="FFFFFF"/>
        </w:rPr>
        <w:t> </w:t>
      </w:r>
    </w:p>
    <w:p w:rsidR="003F7681" w:rsidRDefault="003F7681" w:rsidP="00697AA7">
      <w:pPr>
        <w:pStyle w:val="Heading2"/>
        <w:rPr>
          <w:rFonts w:cs="Times New Roman"/>
          <w:noProof/>
          <w:szCs w:val="24"/>
          <w:shd w:val="clear" w:color="auto" w:fill="FFFFFF"/>
        </w:rPr>
      </w:pPr>
      <w:bookmarkStart w:id="16" w:name="_Toc40233112"/>
    </w:p>
    <w:p w:rsidR="00733FE6" w:rsidRPr="00CA4CCB" w:rsidRDefault="00697AA7" w:rsidP="00697AA7">
      <w:pPr>
        <w:pStyle w:val="Heading2"/>
        <w:rPr>
          <w:rFonts w:cs="Times New Roman"/>
          <w:noProof/>
          <w:szCs w:val="24"/>
          <w:shd w:val="clear" w:color="auto" w:fill="FFFFFF"/>
        </w:rPr>
      </w:pPr>
      <w:r w:rsidRPr="00CA4CCB">
        <w:rPr>
          <w:rFonts w:cs="Times New Roman"/>
          <w:noProof/>
          <w:szCs w:val="24"/>
          <w:shd w:val="clear" w:color="auto" w:fill="FFFFFF"/>
        </w:rPr>
        <w:t>Explaining each gap</w:t>
      </w:r>
      <w:bookmarkEnd w:id="16"/>
    </w:p>
    <w:p w:rsidR="003D69AF" w:rsidRPr="00CA4CCB" w:rsidRDefault="00085B8B" w:rsidP="00E1507F">
      <w:pPr>
        <w:rPr>
          <w:rFonts w:cs="Times New Roman"/>
          <w:noProof/>
          <w:szCs w:val="24"/>
          <w:shd w:val="clear" w:color="auto" w:fill="FFFFFF"/>
        </w:rPr>
      </w:pPr>
      <w:r w:rsidRPr="00CA4CCB">
        <w:rPr>
          <w:rFonts w:cs="Times New Roman"/>
          <w:noProof/>
          <w:szCs w:val="24"/>
          <w:shd w:val="clear" w:color="auto" w:fill="FFFFFF"/>
        </w:rPr>
        <w:t xml:space="preserve">Various external factors are affecting the dimensions of the company, thus affecting the growth of the company. Shareholders of the </w:t>
      </w:r>
      <w:r w:rsidR="00B93EDD">
        <w:rPr>
          <w:rFonts w:cs="Times New Roman"/>
          <w:noProof/>
          <w:szCs w:val="24"/>
          <w:shd w:val="clear" w:color="auto" w:fill="FFFFFF"/>
        </w:rPr>
        <w:t>organisation</w:t>
      </w:r>
      <w:r w:rsidRPr="00CA4CCB">
        <w:rPr>
          <w:rFonts w:cs="Times New Roman"/>
          <w:noProof/>
          <w:szCs w:val="24"/>
          <w:shd w:val="clear" w:color="auto" w:fill="FFFFFF"/>
        </w:rPr>
        <w:t xml:space="preserve"> are striving to achieve the expectations that are desired by the </w:t>
      </w:r>
      <w:r w:rsidR="008B1A7A" w:rsidRPr="00CA4CCB">
        <w:rPr>
          <w:rFonts w:cs="Times New Roman"/>
          <w:noProof/>
          <w:szCs w:val="24"/>
          <w:shd w:val="clear" w:color="auto" w:fill="FFFFFF"/>
        </w:rPr>
        <w:t>stakeholders</w:t>
      </w:r>
      <w:r w:rsidRPr="00CA4CCB">
        <w:rPr>
          <w:rFonts w:cs="Times New Roman"/>
          <w:noProof/>
          <w:szCs w:val="24"/>
          <w:shd w:val="clear" w:color="auto" w:fill="FFFFFF"/>
        </w:rPr>
        <w:t xml:space="preserve"> such as customers.</w:t>
      </w:r>
      <w:r w:rsidR="008B1A7A" w:rsidRPr="00CA4CCB">
        <w:rPr>
          <w:rFonts w:cs="Times New Roman"/>
          <w:noProof/>
          <w:szCs w:val="24"/>
          <w:shd w:val="clear" w:color="auto" w:fill="FFFFFF"/>
        </w:rPr>
        <w:t xml:space="preserve"> The service should </w:t>
      </w:r>
      <w:r w:rsidR="0059778A" w:rsidRPr="00CA4CCB">
        <w:rPr>
          <w:rFonts w:cs="Times New Roman"/>
          <w:noProof/>
          <w:szCs w:val="24"/>
          <w:shd w:val="clear" w:color="auto" w:fill="FFFFFF"/>
        </w:rPr>
        <w:t>influence</w:t>
      </w:r>
      <w:r w:rsidR="008B1A7A" w:rsidRPr="00CA4CCB">
        <w:rPr>
          <w:rFonts w:cs="Times New Roman"/>
          <w:noProof/>
          <w:szCs w:val="24"/>
          <w:shd w:val="clear" w:color="auto" w:fill="FFFFFF"/>
        </w:rPr>
        <w:t xml:space="preserve"> the consumer buying behavior.</w:t>
      </w:r>
      <w:r w:rsidR="00B93EDD">
        <w:rPr>
          <w:rFonts w:cs="Times New Roman"/>
          <w:noProof/>
          <w:szCs w:val="24"/>
          <w:shd w:val="clear" w:color="auto" w:fill="FFFFFF"/>
        </w:rPr>
        <w:t xml:space="preserve"> </w:t>
      </w:r>
      <w:r w:rsidR="0059778A" w:rsidRPr="00CA4CCB">
        <w:rPr>
          <w:rFonts w:cs="Times New Roman"/>
          <w:noProof/>
          <w:szCs w:val="24"/>
          <w:shd w:val="clear" w:color="auto" w:fill="FFFFFF"/>
        </w:rPr>
        <w:t xml:space="preserve">Wrong service quality standards can become a serious problem for the </w:t>
      </w:r>
      <w:r w:rsidR="00B93EDD">
        <w:rPr>
          <w:rFonts w:cs="Times New Roman"/>
          <w:noProof/>
          <w:szCs w:val="24"/>
          <w:shd w:val="clear" w:color="auto" w:fill="FFFFFF"/>
        </w:rPr>
        <w:t>organisation</w:t>
      </w:r>
      <w:r w:rsidR="0059778A" w:rsidRPr="00CA4CCB">
        <w:rPr>
          <w:rFonts w:cs="Times New Roman"/>
          <w:noProof/>
          <w:szCs w:val="24"/>
          <w:shd w:val="clear" w:color="auto" w:fill="FFFFFF"/>
        </w:rPr>
        <w:t xml:space="preserve"> and customers that are expecting a specific quality and not getting the product as per their expectation can lead to the decrease in the sales.</w:t>
      </w:r>
      <w:r w:rsidR="00E1507F">
        <w:rPr>
          <w:rFonts w:cs="Times New Roman"/>
          <w:noProof/>
          <w:szCs w:val="24"/>
          <w:shd w:val="clear" w:color="auto" w:fill="FFFFFF"/>
        </w:rPr>
        <w:t xml:space="preserve"> Service performance gap </w:t>
      </w:r>
      <w:r w:rsidR="00B776D2" w:rsidRPr="00CA4CCB">
        <w:rPr>
          <w:rFonts w:cs="Times New Roman"/>
          <w:noProof/>
          <w:szCs w:val="24"/>
          <w:shd w:val="clear" w:color="auto" w:fill="FFFFFF"/>
        </w:rPr>
        <w:t xml:space="preserve">is entirely depends on their offering of the service and how the firms are designing each element of the service as per the demand of the customers. </w:t>
      </w:r>
      <w:r w:rsidR="009E40E5" w:rsidRPr="00CA4CCB">
        <w:rPr>
          <w:rFonts w:cs="Times New Roman"/>
          <w:noProof/>
          <w:szCs w:val="24"/>
          <w:shd w:val="clear" w:color="auto" w:fill="FFFFFF"/>
        </w:rPr>
        <w:t xml:space="preserve">The gap can be created if the </w:t>
      </w:r>
      <w:r w:rsidR="003B6AE1" w:rsidRPr="00CA4CCB">
        <w:rPr>
          <w:rFonts w:cs="Times New Roman"/>
          <w:noProof/>
          <w:szCs w:val="24"/>
          <w:shd w:val="clear" w:color="auto" w:fill="FFFFFF"/>
        </w:rPr>
        <w:t>performance</w:t>
      </w:r>
      <w:r w:rsidR="009E40E5" w:rsidRPr="00CA4CCB">
        <w:rPr>
          <w:rFonts w:cs="Times New Roman"/>
          <w:noProof/>
          <w:szCs w:val="24"/>
          <w:shd w:val="clear" w:color="auto" w:fill="FFFFFF"/>
        </w:rPr>
        <w:t xml:space="preserve"> of the company such as employees are not up to the mark that eventually </w:t>
      </w:r>
      <w:r w:rsidR="003B6AE1" w:rsidRPr="00CA4CCB">
        <w:rPr>
          <w:rFonts w:cs="Times New Roman"/>
          <w:noProof/>
          <w:szCs w:val="24"/>
          <w:shd w:val="clear" w:color="auto" w:fill="FFFFFF"/>
        </w:rPr>
        <w:t>causes</w:t>
      </w:r>
      <w:r w:rsidR="009E40E5" w:rsidRPr="00CA4CCB">
        <w:rPr>
          <w:rFonts w:cs="Times New Roman"/>
          <w:noProof/>
          <w:szCs w:val="24"/>
          <w:shd w:val="clear" w:color="auto" w:fill="FFFFFF"/>
        </w:rPr>
        <w:t xml:space="preserve"> the lower </w:t>
      </w:r>
      <w:r w:rsidR="003B6AE1" w:rsidRPr="00CA4CCB">
        <w:rPr>
          <w:rFonts w:cs="Times New Roman"/>
          <w:noProof/>
          <w:szCs w:val="24"/>
          <w:shd w:val="clear" w:color="auto" w:fill="FFFFFF"/>
        </w:rPr>
        <w:t>performance</w:t>
      </w:r>
      <w:r w:rsidR="009E40E5" w:rsidRPr="00CA4CCB">
        <w:rPr>
          <w:rFonts w:cs="Times New Roman"/>
          <w:noProof/>
          <w:szCs w:val="24"/>
          <w:shd w:val="clear" w:color="auto" w:fill="FFFFFF"/>
        </w:rPr>
        <w:t>.</w:t>
      </w:r>
    </w:p>
    <w:p w:rsidR="00370078" w:rsidRDefault="00E1507F" w:rsidP="00E1507F">
      <w:pPr>
        <w:rPr>
          <w:rFonts w:cs="Times New Roman"/>
          <w:noProof/>
          <w:szCs w:val="24"/>
          <w:shd w:val="clear" w:color="auto" w:fill="FFFFFF"/>
        </w:rPr>
      </w:pPr>
      <w:r>
        <w:rPr>
          <w:rFonts w:cs="Times New Roman"/>
          <w:noProof/>
          <w:szCs w:val="24"/>
          <w:shd w:val="clear" w:color="auto" w:fill="FFFFFF"/>
        </w:rPr>
        <w:t>Promises do not match delievery</w:t>
      </w:r>
      <w:r w:rsidR="003D69AF" w:rsidRPr="00CA4CCB">
        <w:rPr>
          <w:rFonts w:cs="Times New Roman"/>
          <w:noProof/>
          <w:szCs w:val="24"/>
          <w:shd w:val="clear" w:color="auto" w:fill="FFFFFF"/>
        </w:rPr>
        <w:t xml:space="preserve"> is one of the major element in assessing the high sales and thus incrementing revenue for the firms. </w:t>
      </w:r>
      <w:r w:rsidR="00E52524" w:rsidRPr="00CA4CCB">
        <w:rPr>
          <w:rFonts w:cs="Times New Roman"/>
          <w:noProof/>
          <w:szCs w:val="24"/>
          <w:shd w:val="clear" w:color="auto" w:fill="FFFFFF"/>
        </w:rPr>
        <w:t>The poor quality control</w:t>
      </w:r>
      <w:r>
        <w:rPr>
          <w:rFonts w:cs="Times New Roman"/>
          <w:noProof/>
          <w:szCs w:val="24"/>
          <w:shd w:val="clear" w:color="auto" w:fill="FFFFFF"/>
        </w:rPr>
        <w:t xml:space="preserve"> and delivery</w:t>
      </w:r>
      <w:r w:rsidR="00E52524" w:rsidRPr="00CA4CCB">
        <w:rPr>
          <w:rFonts w:cs="Times New Roman"/>
          <w:noProof/>
          <w:szCs w:val="24"/>
          <w:shd w:val="clear" w:color="auto" w:fill="FFFFFF"/>
        </w:rPr>
        <w:t xml:space="preserve"> check could cause the </w:t>
      </w:r>
      <w:r w:rsidR="00E52524" w:rsidRPr="00CA4CCB">
        <w:rPr>
          <w:rFonts w:cs="Times New Roman"/>
          <w:noProof/>
          <w:szCs w:val="24"/>
          <w:shd w:val="clear" w:color="auto" w:fill="FFFFFF"/>
        </w:rPr>
        <w:lastRenderedPageBreak/>
        <w:t xml:space="preserve">gap regarding the quality and customer desire. </w:t>
      </w:r>
      <w:r w:rsidR="003B5F44" w:rsidRPr="00CA4CCB">
        <w:rPr>
          <w:rFonts w:cs="Times New Roman"/>
          <w:noProof/>
          <w:szCs w:val="24"/>
          <w:shd w:val="clear" w:color="auto" w:fill="FFFFFF"/>
        </w:rPr>
        <w:t xml:space="preserve">The difference itself is a gap that is common among the </w:t>
      </w:r>
      <w:r w:rsidR="0027749F" w:rsidRPr="00CA4CCB">
        <w:rPr>
          <w:rFonts w:cs="Times New Roman"/>
          <w:noProof/>
          <w:szCs w:val="24"/>
          <w:shd w:val="clear" w:color="auto" w:fill="FFFFFF"/>
        </w:rPr>
        <w:t>global</w:t>
      </w:r>
      <w:r w:rsidR="003B5F44" w:rsidRPr="00CA4CCB">
        <w:rPr>
          <w:rFonts w:cs="Times New Roman"/>
          <w:noProof/>
          <w:szCs w:val="24"/>
          <w:shd w:val="clear" w:color="auto" w:fill="FFFFFF"/>
        </w:rPr>
        <w:t xml:space="preserve"> firms that are </w:t>
      </w:r>
      <w:r w:rsidR="0027749F" w:rsidRPr="00CA4CCB">
        <w:rPr>
          <w:rFonts w:cs="Times New Roman"/>
          <w:noProof/>
          <w:szCs w:val="24"/>
          <w:shd w:val="clear" w:color="auto" w:fill="FFFFFF"/>
        </w:rPr>
        <w:t xml:space="preserve">serviceproviders. </w:t>
      </w:r>
      <w:r w:rsidR="002C0076" w:rsidRPr="00CA4CCB">
        <w:rPr>
          <w:rFonts w:cs="Times New Roman"/>
          <w:noProof/>
          <w:szCs w:val="24"/>
          <w:shd w:val="clear" w:color="auto" w:fill="FFFFFF"/>
        </w:rPr>
        <w:t xml:space="preserve">The service of the quality should be well controlled in order to minimize the </w:t>
      </w:r>
      <w:r w:rsidR="00402A02" w:rsidRPr="00CA4CCB">
        <w:rPr>
          <w:rFonts w:cs="Times New Roman"/>
          <w:noProof/>
          <w:szCs w:val="24"/>
          <w:shd w:val="clear" w:color="auto" w:fill="FFFFFF"/>
        </w:rPr>
        <w:t>differenc</w:t>
      </w:r>
      <w:r w:rsidR="002C0076" w:rsidRPr="00CA4CCB">
        <w:rPr>
          <w:rFonts w:cs="Times New Roman"/>
          <w:noProof/>
          <w:szCs w:val="24"/>
          <w:shd w:val="clear" w:color="auto" w:fill="FFFFFF"/>
        </w:rPr>
        <w:t>e</w:t>
      </w:r>
      <w:r>
        <w:rPr>
          <w:rFonts w:cs="Times New Roman"/>
          <w:noProof/>
          <w:szCs w:val="24"/>
          <w:shd w:val="clear" w:color="auto" w:fill="FFFFFF"/>
        </w:rPr>
        <w:t xml:space="preserve"> </w:t>
      </w:r>
      <w:r w:rsidR="002C0076" w:rsidRPr="00CA4CCB">
        <w:rPr>
          <w:rFonts w:cs="Times New Roman"/>
          <w:noProof/>
          <w:szCs w:val="24"/>
          <w:shd w:val="clear" w:color="auto" w:fill="FFFFFF"/>
        </w:rPr>
        <w:t xml:space="preserve">of the </w:t>
      </w:r>
      <w:r w:rsidR="00402A02" w:rsidRPr="00CA4CCB">
        <w:rPr>
          <w:rFonts w:cs="Times New Roman"/>
          <w:noProof/>
          <w:szCs w:val="24"/>
          <w:shd w:val="clear" w:color="auto" w:fill="FFFFFF"/>
        </w:rPr>
        <w:t xml:space="preserve">  customer</w:t>
      </w:r>
      <w:r w:rsidR="002C0076" w:rsidRPr="00CA4CCB">
        <w:rPr>
          <w:rFonts w:cs="Times New Roman"/>
          <w:noProof/>
          <w:szCs w:val="24"/>
          <w:shd w:val="clear" w:color="auto" w:fill="FFFFFF"/>
        </w:rPr>
        <w:t xml:space="preserve"> expectations and perception. </w:t>
      </w:r>
    </w:p>
    <w:p w:rsidR="004C2E5C" w:rsidRPr="00E1507F" w:rsidRDefault="004C2E5C" w:rsidP="00E1507F">
      <w:pPr>
        <w:rPr>
          <w:rFonts w:cs="Times New Roman"/>
          <w:noProof/>
          <w:szCs w:val="24"/>
          <w:shd w:val="clear" w:color="auto" w:fill="FFFFFF"/>
        </w:rPr>
      </w:pPr>
    </w:p>
    <w:p w:rsidR="00B776D2" w:rsidRPr="00E1507F" w:rsidRDefault="005B6E74" w:rsidP="005B6E74">
      <w:pPr>
        <w:pStyle w:val="Heading2"/>
        <w:rPr>
          <w:rFonts w:cs="Times New Roman"/>
          <w:i w:val="0"/>
          <w:noProof/>
          <w:szCs w:val="24"/>
          <w:shd w:val="clear" w:color="auto" w:fill="FFFFFF"/>
        </w:rPr>
      </w:pPr>
      <w:bookmarkStart w:id="17" w:name="_Toc40233118"/>
      <w:r w:rsidRPr="00E1507F">
        <w:rPr>
          <w:rFonts w:cs="Times New Roman"/>
          <w:i w:val="0"/>
          <w:noProof/>
          <w:szCs w:val="24"/>
          <w:shd w:val="clear" w:color="auto" w:fill="FFFFFF"/>
        </w:rPr>
        <w:t>Applying</w:t>
      </w:r>
      <w:r w:rsidR="00E1507F" w:rsidRPr="00E1507F">
        <w:rPr>
          <w:rFonts w:cs="Times New Roman"/>
          <w:i w:val="0"/>
          <w:noProof/>
          <w:szCs w:val="24"/>
          <w:shd w:val="clear" w:color="auto" w:fill="FFFFFF"/>
        </w:rPr>
        <w:t xml:space="preserve"> service gaps</w:t>
      </w:r>
      <w:r w:rsidRPr="00E1507F">
        <w:rPr>
          <w:rFonts w:cs="Times New Roman"/>
          <w:i w:val="0"/>
          <w:noProof/>
          <w:szCs w:val="24"/>
          <w:shd w:val="clear" w:color="auto" w:fill="FFFFFF"/>
        </w:rPr>
        <w:t xml:space="preserve"> to </w:t>
      </w:r>
      <w:r w:rsidRPr="00E1507F">
        <w:rPr>
          <w:rFonts w:cs="Times New Roman"/>
          <w:i w:val="0"/>
          <w:noProof/>
          <w:szCs w:val="24"/>
        </w:rPr>
        <w:t xml:space="preserve">Asda </w:t>
      </w:r>
      <w:bookmarkEnd w:id="17"/>
    </w:p>
    <w:p w:rsidR="002B651E" w:rsidRPr="00CA4CCB" w:rsidRDefault="00CA245E" w:rsidP="00E1507F">
      <w:pPr>
        <w:rPr>
          <w:rFonts w:cs="Times New Roman"/>
          <w:noProof/>
          <w:szCs w:val="24"/>
          <w:shd w:val="clear" w:color="auto" w:fill="FFFFFF"/>
        </w:rPr>
      </w:pPr>
      <w:r w:rsidRPr="00CA4CCB">
        <w:rPr>
          <w:rFonts w:cs="Times New Roman"/>
          <w:noProof/>
          <w:szCs w:val="24"/>
          <w:shd w:val="clear" w:color="auto" w:fill="FFFFFF"/>
        </w:rPr>
        <w:t>This section provides an overview of the service gap and how it can be appl</w:t>
      </w:r>
      <w:r w:rsidR="00E1507F">
        <w:rPr>
          <w:rFonts w:cs="Times New Roman"/>
          <w:noProof/>
          <w:szCs w:val="24"/>
          <w:shd w:val="clear" w:color="auto" w:fill="FFFFFF"/>
        </w:rPr>
        <w:t>ied to Asda as an organisation</w:t>
      </w:r>
      <w:r w:rsidRPr="00CA4CCB">
        <w:rPr>
          <w:rFonts w:cs="Times New Roman"/>
          <w:noProof/>
          <w:szCs w:val="24"/>
          <w:shd w:val="clear" w:color="auto" w:fill="FFFFFF"/>
        </w:rPr>
        <w:t xml:space="preserve">. </w:t>
      </w:r>
      <w:r w:rsidR="00EE66D1" w:rsidRPr="00CA4CCB">
        <w:rPr>
          <w:rFonts w:cs="Times New Roman"/>
          <w:noProof/>
          <w:szCs w:val="24"/>
          <w:shd w:val="clear" w:color="auto" w:fill="FFFFFF"/>
        </w:rPr>
        <w:t>Customer expectations regarding the groceries are common and more people are encouraged to buy if the uncertainty is low in terms of the customer expectations. Asda store should be capable of knowing the customer demand and a</w:t>
      </w:r>
      <w:r w:rsidR="00E1507F">
        <w:rPr>
          <w:rFonts w:cs="Times New Roman"/>
          <w:noProof/>
          <w:szCs w:val="24"/>
          <w:shd w:val="clear" w:color="auto" w:fill="FFFFFF"/>
        </w:rPr>
        <w:t>nalyse it to provide and</w:t>
      </w:r>
      <w:r w:rsidR="00EE66D1" w:rsidRPr="00CA4CCB">
        <w:rPr>
          <w:rFonts w:cs="Times New Roman"/>
          <w:noProof/>
          <w:szCs w:val="24"/>
          <w:shd w:val="clear" w:color="auto" w:fill="FFFFFF"/>
        </w:rPr>
        <w:t xml:space="preserve"> overcome all the expectations</w:t>
      </w:r>
      <w:r w:rsidR="00E1507F">
        <w:rPr>
          <w:rFonts w:cs="Times New Roman"/>
          <w:noProof/>
          <w:szCs w:val="24"/>
          <w:shd w:val="clear" w:color="auto" w:fill="FFFFFF"/>
        </w:rPr>
        <w:t xml:space="preserve"> of customers</w:t>
      </w:r>
      <w:r w:rsidR="00EE66D1" w:rsidRPr="00CA4CCB">
        <w:rPr>
          <w:rFonts w:cs="Times New Roman"/>
          <w:noProof/>
          <w:szCs w:val="24"/>
          <w:shd w:val="clear" w:color="auto" w:fill="FFFFFF"/>
        </w:rPr>
        <w:t>.</w:t>
      </w:r>
    </w:p>
    <w:p w:rsidR="00613CF1" w:rsidRPr="00CA4CCB" w:rsidRDefault="00632797" w:rsidP="00E1507F">
      <w:pPr>
        <w:rPr>
          <w:rFonts w:cs="Times New Roman"/>
          <w:noProof/>
          <w:szCs w:val="24"/>
          <w:shd w:val="clear" w:color="auto" w:fill="FFFFFF"/>
        </w:rPr>
      </w:pPr>
      <w:r w:rsidRPr="00CA4CCB">
        <w:rPr>
          <w:rFonts w:cs="Times New Roman"/>
          <w:noProof/>
          <w:szCs w:val="24"/>
          <w:shd w:val="clear" w:color="auto" w:fill="FFFFFF"/>
        </w:rPr>
        <w:t>The wrong service quality standards could decrease the sales revenue as the customers visiting the store are suppos</w:t>
      </w:r>
      <w:r w:rsidR="00E1507F">
        <w:rPr>
          <w:rFonts w:cs="Times New Roman"/>
          <w:noProof/>
          <w:szCs w:val="24"/>
          <w:shd w:val="clear" w:color="auto" w:fill="FFFFFF"/>
        </w:rPr>
        <w:t xml:space="preserve">ed to also, </w:t>
      </w:r>
      <w:r w:rsidRPr="00CA4CCB">
        <w:rPr>
          <w:rFonts w:cs="Times New Roman"/>
          <w:noProof/>
          <w:szCs w:val="24"/>
          <w:shd w:val="clear" w:color="auto" w:fill="FFFFFF"/>
        </w:rPr>
        <w:t xml:space="preserve">buy high quality </w:t>
      </w:r>
      <w:r w:rsidR="002B4BDF" w:rsidRPr="00CA4CCB">
        <w:rPr>
          <w:rFonts w:cs="Times New Roman"/>
          <w:noProof/>
          <w:szCs w:val="24"/>
          <w:shd w:val="clear" w:color="auto" w:fill="FFFFFF"/>
        </w:rPr>
        <w:t>standard</w:t>
      </w:r>
      <w:r w:rsidRPr="00CA4CCB">
        <w:rPr>
          <w:rFonts w:cs="Times New Roman"/>
          <w:noProof/>
          <w:szCs w:val="24"/>
          <w:shd w:val="clear" w:color="auto" w:fill="FFFFFF"/>
        </w:rPr>
        <w:t xml:space="preserve"> of groceries online. </w:t>
      </w:r>
      <w:r w:rsidR="002B4BDF" w:rsidRPr="00CA4CCB">
        <w:rPr>
          <w:rFonts w:cs="Times New Roman"/>
          <w:noProof/>
          <w:szCs w:val="24"/>
          <w:shd w:val="clear" w:color="auto" w:fill="FFFFFF"/>
        </w:rPr>
        <w:t xml:space="preserve">Low rate of service quality standards such as high delivery time could cause </w:t>
      </w:r>
      <w:r w:rsidR="00E1507F">
        <w:rPr>
          <w:rFonts w:cs="Times New Roman"/>
          <w:noProof/>
          <w:szCs w:val="24"/>
          <w:shd w:val="clear" w:color="auto" w:fill="FFFFFF"/>
        </w:rPr>
        <w:t>an</w:t>
      </w:r>
      <w:r w:rsidR="002B4BDF" w:rsidRPr="00CA4CCB">
        <w:rPr>
          <w:rFonts w:cs="Times New Roman"/>
          <w:noProof/>
          <w:szCs w:val="24"/>
          <w:shd w:val="clear" w:color="auto" w:fill="FFFFFF"/>
        </w:rPr>
        <w:t xml:space="preserve"> effect on the online traffic. </w:t>
      </w:r>
    </w:p>
    <w:p w:rsidR="008054AB" w:rsidRPr="00CA4CCB" w:rsidRDefault="00613CF1" w:rsidP="00E1507F">
      <w:pPr>
        <w:rPr>
          <w:rFonts w:cs="Times New Roman"/>
          <w:noProof/>
          <w:szCs w:val="24"/>
          <w:shd w:val="clear" w:color="auto" w:fill="FFFFFF"/>
        </w:rPr>
      </w:pPr>
      <w:r w:rsidRPr="00CA4CCB">
        <w:rPr>
          <w:rFonts w:cs="Times New Roman"/>
          <w:noProof/>
          <w:szCs w:val="24"/>
          <w:shd w:val="clear" w:color="auto" w:fill="FFFFFF"/>
        </w:rPr>
        <w:t>Service performance gap could become problem as the service of providing the fresh grocery items online and to enrich the customer experience with eliminating the gap of ser</w:t>
      </w:r>
      <w:r w:rsidR="00E1507F">
        <w:rPr>
          <w:rFonts w:cs="Times New Roman"/>
          <w:noProof/>
          <w:szCs w:val="24"/>
          <w:shd w:val="clear" w:color="auto" w:fill="FFFFFF"/>
        </w:rPr>
        <w:t xml:space="preserve">vice performance. It includes the, </w:t>
      </w:r>
      <w:r w:rsidRPr="00CA4CCB">
        <w:rPr>
          <w:rFonts w:cs="Times New Roman"/>
          <w:noProof/>
          <w:szCs w:val="24"/>
          <w:shd w:val="clear" w:color="auto" w:fill="FFFFFF"/>
        </w:rPr>
        <w:t xml:space="preserve"> </w:t>
      </w:r>
      <w:r w:rsidR="008054AB" w:rsidRPr="00CA4CCB">
        <w:rPr>
          <w:rFonts w:cs="Times New Roman"/>
          <w:noProof/>
          <w:szCs w:val="24"/>
          <w:shd w:val="clear" w:color="auto" w:fill="FFFFFF"/>
        </w:rPr>
        <w:t>influence</w:t>
      </w:r>
      <w:r w:rsidR="00E1507F">
        <w:rPr>
          <w:rFonts w:cs="Times New Roman"/>
          <w:noProof/>
          <w:szCs w:val="24"/>
          <w:shd w:val="clear" w:color="auto" w:fill="FFFFFF"/>
        </w:rPr>
        <w:t xml:space="preserve"> of</w:t>
      </w:r>
      <w:r w:rsidRPr="00CA4CCB">
        <w:rPr>
          <w:rFonts w:cs="Times New Roman"/>
          <w:noProof/>
          <w:szCs w:val="24"/>
          <w:shd w:val="clear" w:color="auto" w:fill="FFFFFF"/>
        </w:rPr>
        <w:t xml:space="preserve"> the online presence such as website </w:t>
      </w:r>
      <w:r w:rsidR="008054AB" w:rsidRPr="00CA4CCB">
        <w:rPr>
          <w:rFonts w:cs="Times New Roman"/>
          <w:noProof/>
          <w:szCs w:val="24"/>
          <w:shd w:val="clear" w:color="auto" w:fill="FFFFFF"/>
        </w:rPr>
        <w:t>design</w:t>
      </w:r>
      <w:r w:rsidRPr="00CA4CCB">
        <w:rPr>
          <w:rFonts w:cs="Times New Roman"/>
          <w:noProof/>
          <w:szCs w:val="24"/>
          <w:shd w:val="clear" w:color="auto" w:fill="FFFFFF"/>
        </w:rPr>
        <w:t xml:space="preserve">, </w:t>
      </w:r>
      <w:r w:rsidR="008054AB" w:rsidRPr="00CA4CCB">
        <w:rPr>
          <w:rFonts w:cs="Times New Roman"/>
          <w:noProof/>
          <w:szCs w:val="24"/>
          <w:shd w:val="clear" w:color="auto" w:fill="FFFFFF"/>
        </w:rPr>
        <w:t>customer</w:t>
      </w:r>
      <w:r w:rsidRPr="00CA4CCB">
        <w:rPr>
          <w:rFonts w:cs="Times New Roman"/>
          <w:noProof/>
          <w:szCs w:val="24"/>
          <w:shd w:val="clear" w:color="auto" w:fill="FFFFFF"/>
        </w:rPr>
        <w:t xml:space="preserve"> service 24/7 and to facilitate the </w:t>
      </w:r>
      <w:r w:rsidR="008054AB" w:rsidRPr="00CA4CCB">
        <w:rPr>
          <w:rFonts w:cs="Times New Roman"/>
          <w:noProof/>
          <w:szCs w:val="24"/>
          <w:shd w:val="clear" w:color="auto" w:fill="FFFFFF"/>
        </w:rPr>
        <w:t>customer</w:t>
      </w:r>
      <w:r w:rsidR="00E1507F">
        <w:rPr>
          <w:rFonts w:cs="Times New Roman"/>
          <w:noProof/>
          <w:szCs w:val="24"/>
          <w:shd w:val="clear" w:color="auto" w:fill="FFFFFF"/>
        </w:rPr>
        <w:t xml:space="preserve"> </w:t>
      </w:r>
      <w:r w:rsidR="008054AB" w:rsidRPr="00CA4CCB">
        <w:rPr>
          <w:rFonts w:cs="Times New Roman"/>
          <w:noProof/>
          <w:szCs w:val="24"/>
          <w:shd w:val="clear" w:color="auto" w:fill="FFFFFF"/>
        </w:rPr>
        <w:t>beyond</w:t>
      </w:r>
      <w:r w:rsidRPr="00CA4CCB">
        <w:rPr>
          <w:rFonts w:cs="Times New Roman"/>
          <w:noProof/>
          <w:szCs w:val="24"/>
          <w:shd w:val="clear" w:color="auto" w:fill="FFFFFF"/>
        </w:rPr>
        <w:t xml:space="preserve"> their </w:t>
      </w:r>
      <w:r w:rsidR="008054AB" w:rsidRPr="00CA4CCB">
        <w:rPr>
          <w:rFonts w:cs="Times New Roman"/>
          <w:noProof/>
          <w:szCs w:val="24"/>
          <w:shd w:val="clear" w:color="auto" w:fill="FFFFFF"/>
        </w:rPr>
        <w:t>expectations</w:t>
      </w:r>
      <w:r w:rsidRPr="00CA4CCB">
        <w:rPr>
          <w:rFonts w:cs="Times New Roman"/>
          <w:noProof/>
          <w:szCs w:val="24"/>
          <w:shd w:val="clear" w:color="auto" w:fill="FFFFFF"/>
        </w:rPr>
        <w:t>.</w:t>
      </w:r>
    </w:p>
    <w:p w:rsidR="00E66DA6" w:rsidRPr="00CA4CCB" w:rsidRDefault="00E1507F" w:rsidP="00E1507F">
      <w:pPr>
        <w:rPr>
          <w:rFonts w:cs="Times New Roman"/>
          <w:noProof/>
          <w:szCs w:val="24"/>
          <w:shd w:val="clear" w:color="auto" w:fill="FFFFFF"/>
        </w:rPr>
      </w:pPr>
      <w:r>
        <w:rPr>
          <w:rFonts w:cs="Times New Roman"/>
          <w:noProof/>
          <w:szCs w:val="24"/>
          <w:shd w:val="clear" w:color="auto" w:fill="FFFFFF"/>
        </w:rPr>
        <w:t>Promises do not match delivery</w:t>
      </w:r>
      <w:r w:rsidR="008054AB" w:rsidRPr="00CA4CCB">
        <w:rPr>
          <w:rFonts w:cs="Times New Roman"/>
          <w:noProof/>
          <w:szCs w:val="24"/>
          <w:shd w:val="clear" w:color="auto" w:fill="FFFFFF"/>
        </w:rPr>
        <w:t xml:space="preserve"> could be made if the grocery store fails to maintain the quality of their grocery items such as freshness and </w:t>
      </w:r>
      <w:r w:rsidR="00994FC9" w:rsidRPr="00CA4CCB">
        <w:rPr>
          <w:rFonts w:cs="Times New Roman"/>
          <w:noProof/>
          <w:szCs w:val="24"/>
          <w:shd w:val="clear" w:color="auto" w:fill="FFFFFF"/>
        </w:rPr>
        <w:t>hygienic</w:t>
      </w:r>
      <w:r w:rsidR="008054AB" w:rsidRPr="00CA4CCB">
        <w:rPr>
          <w:rFonts w:cs="Times New Roman"/>
          <w:noProof/>
          <w:szCs w:val="24"/>
          <w:shd w:val="clear" w:color="auto" w:fill="FFFFFF"/>
        </w:rPr>
        <w:t xml:space="preserve"> food service.</w:t>
      </w:r>
    </w:p>
    <w:p w:rsidR="00C7441C" w:rsidRPr="00CA4CCB" w:rsidRDefault="00A65A09" w:rsidP="00E1507F">
      <w:pPr>
        <w:rPr>
          <w:rFonts w:cs="Times New Roman"/>
          <w:noProof/>
          <w:szCs w:val="24"/>
          <w:shd w:val="clear" w:color="auto" w:fill="FFFFFF"/>
        </w:rPr>
      </w:pPr>
      <w:r w:rsidRPr="00CA4CCB">
        <w:rPr>
          <w:rFonts w:cs="Times New Roman"/>
          <w:noProof/>
          <w:szCs w:val="24"/>
          <w:shd w:val="clear" w:color="auto" w:fill="FFFFFF"/>
        </w:rPr>
        <w:t xml:space="preserve">The gap could be applied in a way if the company is not meeting their customer service after building a high customer perception regarding their food or vegetable quality. </w:t>
      </w:r>
    </w:p>
    <w:p w:rsidR="00632797" w:rsidRPr="00CA4CCB" w:rsidRDefault="00EA1AA5" w:rsidP="00EA1AA5">
      <w:pPr>
        <w:pStyle w:val="Heading2"/>
        <w:rPr>
          <w:rFonts w:cs="Times New Roman"/>
          <w:noProof/>
          <w:szCs w:val="24"/>
          <w:shd w:val="clear" w:color="auto" w:fill="FFFFFF"/>
        </w:rPr>
      </w:pPr>
      <w:bookmarkStart w:id="18" w:name="_Toc40233124"/>
      <w:r w:rsidRPr="00CA4CCB">
        <w:rPr>
          <w:rFonts w:cs="Times New Roman"/>
          <w:noProof/>
          <w:szCs w:val="24"/>
          <w:shd w:val="clear" w:color="auto" w:fill="FFFFFF"/>
        </w:rPr>
        <w:t>Ranking for each Gap</w:t>
      </w:r>
      <w:bookmarkEnd w:id="18"/>
    </w:p>
    <w:p w:rsidR="00962379" w:rsidRPr="00CA4CCB" w:rsidRDefault="00962379" w:rsidP="000567F3">
      <w:pPr>
        <w:rPr>
          <w:rFonts w:cs="Times New Roman"/>
          <w:noProof/>
          <w:szCs w:val="24"/>
          <w:shd w:val="clear" w:color="auto" w:fill="FFFFFF"/>
        </w:rPr>
      </w:pPr>
      <w:r w:rsidRPr="00CA4CCB">
        <w:rPr>
          <w:rFonts w:cs="Times New Roman"/>
          <w:noProof/>
          <w:szCs w:val="24"/>
          <w:shd w:val="clear" w:color="auto" w:fill="FFFFFF"/>
        </w:rPr>
        <w:t>This section provides ranking for each gap.</w:t>
      </w:r>
    </w:p>
    <w:tbl>
      <w:tblPr>
        <w:tblStyle w:val="GridTableLight"/>
        <w:tblW w:w="0" w:type="auto"/>
        <w:tblLook w:val="04A0"/>
      </w:tblPr>
      <w:tblGrid>
        <w:gridCol w:w="4675"/>
        <w:gridCol w:w="4675"/>
      </w:tblGrid>
      <w:tr w:rsidR="00962379" w:rsidRPr="00CA4CCB" w:rsidTr="00962379">
        <w:tc>
          <w:tcPr>
            <w:tcW w:w="4675" w:type="dxa"/>
          </w:tcPr>
          <w:p w:rsidR="00962379" w:rsidRPr="00CA4CCB" w:rsidRDefault="00962379" w:rsidP="00CA4CCB">
            <w:pPr>
              <w:spacing w:line="240" w:lineRule="auto"/>
              <w:jc w:val="center"/>
              <w:rPr>
                <w:rFonts w:cs="Times New Roman"/>
                <w:b/>
                <w:noProof/>
                <w:szCs w:val="24"/>
                <w:shd w:val="clear" w:color="auto" w:fill="FFFFFF"/>
              </w:rPr>
            </w:pPr>
            <w:r w:rsidRPr="00CA4CCB">
              <w:rPr>
                <w:rFonts w:cs="Times New Roman"/>
                <w:b/>
                <w:noProof/>
                <w:szCs w:val="24"/>
                <w:shd w:val="clear" w:color="auto" w:fill="FFFFFF"/>
              </w:rPr>
              <w:lastRenderedPageBreak/>
              <w:t>Service gap</w:t>
            </w:r>
          </w:p>
        </w:tc>
        <w:tc>
          <w:tcPr>
            <w:tcW w:w="4675" w:type="dxa"/>
          </w:tcPr>
          <w:p w:rsidR="00962379" w:rsidRPr="00CA4CCB" w:rsidRDefault="00962379" w:rsidP="00CA4CCB">
            <w:pPr>
              <w:spacing w:line="240" w:lineRule="auto"/>
              <w:jc w:val="center"/>
              <w:rPr>
                <w:rFonts w:cs="Times New Roman"/>
                <w:b/>
                <w:noProof/>
                <w:szCs w:val="24"/>
                <w:shd w:val="clear" w:color="auto" w:fill="FFFFFF"/>
              </w:rPr>
            </w:pPr>
            <w:r w:rsidRPr="00CA4CCB">
              <w:rPr>
                <w:rFonts w:cs="Times New Roman"/>
                <w:b/>
                <w:noProof/>
                <w:szCs w:val="24"/>
                <w:shd w:val="clear" w:color="auto" w:fill="FFFFFF"/>
              </w:rPr>
              <w:t>Ranks</w:t>
            </w:r>
          </w:p>
        </w:tc>
      </w:tr>
      <w:tr w:rsidR="00962379" w:rsidRPr="00CA4CCB" w:rsidTr="00962379">
        <w:trPr>
          <w:trHeight w:val="782"/>
        </w:trPr>
        <w:tc>
          <w:tcPr>
            <w:tcW w:w="4675" w:type="dxa"/>
          </w:tcPr>
          <w:p w:rsidR="00962379" w:rsidRPr="00CA4CCB" w:rsidRDefault="00962379" w:rsidP="00CA4CCB">
            <w:pPr>
              <w:spacing w:line="240" w:lineRule="auto"/>
              <w:jc w:val="center"/>
              <w:rPr>
                <w:rFonts w:cs="Times New Roman"/>
                <w:noProof/>
                <w:szCs w:val="24"/>
              </w:rPr>
            </w:pPr>
            <w:r w:rsidRPr="00CA4CCB">
              <w:rPr>
                <w:rFonts w:cs="Times New Roman"/>
                <w:noProof/>
                <w:szCs w:val="24"/>
              </w:rPr>
              <w:t>Difference between customer expectation and perception.</w:t>
            </w:r>
          </w:p>
        </w:tc>
        <w:tc>
          <w:tcPr>
            <w:tcW w:w="4675" w:type="dxa"/>
          </w:tcPr>
          <w:p w:rsidR="00962379" w:rsidRPr="00CA4CCB" w:rsidRDefault="00962379" w:rsidP="00CA4CCB">
            <w:pPr>
              <w:spacing w:line="240" w:lineRule="auto"/>
              <w:jc w:val="center"/>
              <w:rPr>
                <w:rFonts w:cs="Times New Roman"/>
                <w:noProof/>
                <w:szCs w:val="24"/>
                <w:shd w:val="clear" w:color="auto" w:fill="FFFFFF"/>
              </w:rPr>
            </w:pPr>
            <w:r w:rsidRPr="00CA4CCB">
              <w:rPr>
                <w:rFonts w:cs="Times New Roman"/>
                <w:noProof/>
                <w:szCs w:val="24"/>
                <w:shd w:val="clear" w:color="auto" w:fill="FFFFFF"/>
              </w:rPr>
              <w:t>1</w:t>
            </w:r>
          </w:p>
        </w:tc>
      </w:tr>
      <w:tr w:rsidR="00962379" w:rsidRPr="00CA4CCB" w:rsidTr="00962379">
        <w:tc>
          <w:tcPr>
            <w:tcW w:w="4675" w:type="dxa"/>
          </w:tcPr>
          <w:p w:rsidR="00962379" w:rsidRPr="00CA4CCB" w:rsidRDefault="00033772" w:rsidP="00CA4CCB">
            <w:pPr>
              <w:spacing w:line="240" w:lineRule="auto"/>
              <w:jc w:val="center"/>
              <w:rPr>
                <w:rFonts w:cs="Times New Roman"/>
                <w:noProof/>
                <w:szCs w:val="24"/>
                <w:shd w:val="clear" w:color="auto" w:fill="FFFFFF"/>
              </w:rPr>
            </w:pPr>
            <w:r>
              <w:rPr>
                <w:rFonts w:cs="Times New Roman"/>
                <w:noProof/>
                <w:szCs w:val="24"/>
              </w:rPr>
              <w:t xml:space="preserve">Promise do not match delivery </w:t>
            </w:r>
          </w:p>
        </w:tc>
        <w:tc>
          <w:tcPr>
            <w:tcW w:w="4675" w:type="dxa"/>
          </w:tcPr>
          <w:p w:rsidR="00962379" w:rsidRPr="00CA4CCB" w:rsidRDefault="00962379" w:rsidP="00CA4CCB">
            <w:pPr>
              <w:spacing w:line="240" w:lineRule="auto"/>
              <w:jc w:val="center"/>
              <w:rPr>
                <w:rFonts w:cs="Times New Roman"/>
                <w:noProof/>
                <w:szCs w:val="24"/>
                <w:shd w:val="clear" w:color="auto" w:fill="FFFFFF"/>
              </w:rPr>
            </w:pPr>
            <w:r w:rsidRPr="00CA4CCB">
              <w:rPr>
                <w:rFonts w:cs="Times New Roman"/>
                <w:noProof/>
                <w:szCs w:val="24"/>
                <w:shd w:val="clear" w:color="auto" w:fill="FFFFFF"/>
              </w:rPr>
              <w:t>2</w:t>
            </w:r>
          </w:p>
        </w:tc>
      </w:tr>
      <w:tr w:rsidR="00962379" w:rsidRPr="00CA4CCB" w:rsidTr="00962379">
        <w:tc>
          <w:tcPr>
            <w:tcW w:w="4675" w:type="dxa"/>
          </w:tcPr>
          <w:p w:rsidR="00962379" w:rsidRPr="00CA4CCB" w:rsidRDefault="00033772" w:rsidP="00CA4CCB">
            <w:pPr>
              <w:spacing w:line="240" w:lineRule="auto"/>
              <w:jc w:val="center"/>
              <w:rPr>
                <w:rFonts w:cs="Times New Roman"/>
                <w:noProof/>
                <w:szCs w:val="24"/>
                <w:shd w:val="clear" w:color="auto" w:fill="FFFFFF"/>
              </w:rPr>
            </w:pPr>
            <w:r>
              <w:rPr>
                <w:rFonts w:cs="Times New Roman"/>
                <w:noProof/>
                <w:szCs w:val="24"/>
              </w:rPr>
              <w:t>Not knowing what customer expect</w:t>
            </w:r>
          </w:p>
          <w:p w:rsidR="00962379" w:rsidRPr="00CA4CCB" w:rsidRDefault="00962379" w:rsidP="00CA4CCB">
            <w:pPr>
              <w:spacing w:line="240" w:lineRule="auto"/>
              <w:jc w:val="center"/>
              <w:rPr>
                <w:rFonts w:cs="Times New Roman"/>
                <w:noProof/>
                <w:szCs w:val="24"/>
                <w:shd w:val="clear" w:color="auto" w:fill="FFFFFF"/>
              </w:rPr>
            </w:pPr>
          </w:p>
        </w:tc>
        <w:tc>
          <w:tcPr>
            <w:tcW w:w="4675" w:type="dxa"/>
          </w:tcPr>
          <w:p w:rsidR="00962379" w:rsidRPr="00CA4CCB" w:rsidRDefault="00962379" w:rsidP="00CA4CCB">
            <w:pPr>
              <w:spacing w:line="240" w:lineRule="auto"/>
              <w:jc w:val="center"/>
              <w:rPr>
                <w:rFonts w:cs="Times New Roman"/>
                <w:noProof/>
                <w:szCs w:val="24"/>
                <w:shd w:val="clear" w:color="auto" w:fill="FFFFFF"/>
              </w:rPr>
            </w:pPr>
            <w:r w:rsidRPr="00CA4CCB">
              <w:rPr>
                <w:rFonts w:cs="Times New Roman"/>
                <w:noProof/>
                <w:szCs w:val="24"/>
                <w:shd w:val="clear" w:color="auto" w:fill="FFFFFF"/>
              </w:rPr>
              <w:t>3</w:t>
            </w:r>
          </w:p>
        </w:tc>
      </w:tr>
      <w:tr w:rsidR="00962379" w:rsidRPr="00CA4CCB" w:rsidTr="00962379">
        <w:tc>
          <w:tcPr>
            <w:tcW w:w="4675" w:type="dxa"/>
          </w:tcPr>
          <w:p w:rsidR="00962379" w:rsidRPr="00CA4CCB" w:rsidRDefault="00962379" w:rsidP="00CA4CCB">
            <w:pPr>
              <w:spacing w:line="240" w:lineRule="auto"/>
              <w:jc w:val="center"/>
              <w:rPr>
                <w:rFonts w:cs="Times New Roman"/>
                <w:noProof/>
                <w:szCs w:val="24"/>
                <w:shd w:val="clear" w:color="auto" w:fill="FFFFFF"/>
              </w:rPr>
            </w:pPr>
            <w:r w:rsidRPr="00CA4CCB">
              <w:rPr>
                <w:rFonts w:cs="Times New Roman"/>
                <w:noProof/>
                <w:szCs w:val="24"/>
                <w:shd w:val="clear" w:color="auto" w:fill="FFFFFF"/>
              </w:rPr>
              <w:t>Wrong service quality standards</w:t>
            </w:r>
          </w:p>
          <w:p w:rsidR="00962379" w:rsidRPr="00CA4CCB" w:rsidRDefault="00962379" w:rsidP="00CA4CCB">
            <w:pPr>
              <w:spacing w:line="240" w:lineRule="auto"/>
              <w:jc w:val="center"/>
              <w:rPr>
                <w:rFonts w:cs="Times New Roman"/>
                <w:noProof/>
                <w:szCs w:val="24"/>
                <w:shd w:val="clear" w:color="auto" w:fill="FFFFFF"/>
              </w:rPr>
            </w:pPr>
          </w:p>
        </w:tc>
        <w:tc>
          <w:tcPr>
            <w:tcW w:w="4675" w:type="dxa"/>
          </w:tcPr>
          <w:p w:rsidR="00962379" w:rsidRPr="00CA4CCB" w:rsidRDefault="00962379" w:rsidP="00CA4CCB">
            <w:pPr>
              <w:spacing w:line="240" w:lineRule="auto"/>
              <w:jc w:val="center"/>
              <w:rPr>
                <w:rFonts w:cs="Times New Roman"/>
                <w:noProof/>
                <w:szCs w:val="24"/>
                <w:shd w:val="clear" w:color="auto" w:fill="FFFFFF"/>
              </w:rPr>
            </w:pPr>
            <w:r w:rsidRPr="00CA4CCB">
              <w:rPr>
                <w:rFonts w:cs="Times New Roman"/>
                <w:noProof/>
                <w:szCs w:val="24"/>
                <w:shd w:val="clear" w:color="auto" w:fill="FFFFFF"/>
              </w:rPr>
              <w:t>4</w:t>
            </w:r>
          </w:p>
        </w:tc>
      </w:tr>
      <w:tr w:rsidR="00962379" w:rsidRPr="00CA4CCB" w:rsidTr="00962379">
        <w:tc>
          <w:tcPr>
            <w:tcW w:w="4675" w:type="dxa"/>
          </w:tcPr>
          <w:p w:rsidR="00962379" w:rsidRPr="00CA4CCB" w:rsidRDefault="00962379" w:rsidP="00CA4CCB">
            <w:pPr>
              <w:spacing w:line="240" w:lineRule="auto"/>
              <w:jc w:val="center"/>
              <w:rPr>
                <w:rFonts w:cs="Times New Roman"/>
                <w:noProof/>
                <w:szCs w:val="24"/>
                <w:shd w:val="clear" w:color="auto" w:fill="FFFFFF"/>
              </w:rPr>
            </w:pPr>
            <w:r w:rsidRPr="00CA4CCB">
              <w:rPr>
                <w:rFonts w:cs="Times New Roman"/>
                <w:noProof/>
                <w:szCs w:val="24"/>
              </w:rPr>
              <w:t>Se</w:t>
            </w:r>
            <w:r w:rsidRPr="00CA4CCB">
              <w:rPr>
                <w:rStyle w:val="Heading3Char"/>
                <w:rFonts w:cs="Times New Roman"/>
                <w:noProof/>
              </w:rPr>
              <w:t>r</w:t>
            </w:r>
            <w:r w:rsidRPr="00CA4CCB">
              <w:rPr>
                <w:rFonts w:cs="Times New Roman"/>
                <w:noProof/>
                <w:szCs w:val="24"/>
              </w:rPr>
              <w:t>vice performance gap</w:t>
            </w:r>
          </w:p>
        </w:tc>
        <w:tc>
          <w:tcPr>
            <w:tcW w:w="4675" w:type="dxa"/>
          </w:tcPr>
          <w:p w:rsidR="00962379" w:rsidRPr="00CA4CCB" w:rsidRDefault="00962379" w:rsidP="00CA4CCB">
            <w:pPr>
              <w:spacing w:line="240" w:lineRule="auto"/>
              <w:jc w:val="center"/>
              <w:rPr>
                <w:rFonts w:cs="Times New Roman"/>
                <w:noProof/>
                <w:szCs w:val="24"/>
                <w:shd w:val="clear" w:color="auto" w:fill="FFFFFF"/>
              </w:rPr>
            </w:pPr>
            <w:r w:rsidRPr="00CA4CCB">
              <w:rPr>
                <w:rFonts w:cs="Times New Roman"/>
                <w:noProof/>
                <w:szCs w:val="24"/>
                <w:shd w:val="clear" w:color="auto" w:fill="FFFFFF"/>
              </w:rPr>
              <w:t>5</w:t>
            </w:r>
          </w:p>
        </w:tc>
      </w:tr>
    </w:tbl>
    <w:p w:rsidR="00FD2C93" w:rsidRPr="00CA4CCB" w:rsidRDefault="00FD2C93" w:rsidP="000567F3">
      <w:pPr>
        <w:rPr>
          <w:rFonts w:cs="Times New Roman"/>
          <w:noProof/>
          <w:szCs w:val="24"/>
          <w:shd w:val="clear" w:color="auto" w:fill="FFFFFF"/>
        </w:rPr>
      </w:pPr>
    </w:p>
    <w:p w:rsidR="002D56E0" w:rsidRPr="00CA4CCB" w:rsidRDefault="00962379" w:rsidP="00CA4CCB">
      <w:pPr>
        <w:ind w:firstLine="720"/>
        <w:rPr>
          <w:rFonts w:cs="Times New Roman"/>
          <w:noProof/>
          <w:color w:val="000000"/>
          <w:szCs w:val="24"/>
          <w:shd w:val="clear" w:color="auto" w:fill="FFFFFF"/>
        </w:rPr>
      </w:pPr>
      <w:r w:rsidRPr="00CA4CCB">
        <w:rPr>
          <w:rFonts w:cs="Times New Roman"/>
          <w:noProof/>
          <w:szCs w:val="24"/>
          <w:shd w:val="clear" w:color="auto" w:fill="FFFFFF"/>
        </w:rPr>
        <w:t xml:space="preserve">The above table provides a ranking of the service gap and on which gap is a threat to </w:t>
      </w:r>
      <w:r w:rsidR="00E1507F">
        <w:rPr>
          <w:rFonts w:cs="Times New Roman"/>
          <w:noProof/>
          <w:szCs w:val="24"/>
          <w:shd w:val="clear" w:color="auto" w:fill="FFFFFF"/>
        </w:rPr>
        <w:t>how the company operates</w:t>
      </w:r>
      <w:r w:rsidRPr="00CA4CCB">
        <w:rPr>
          <w:rFonts w:cs="Times New Roman"/>
          <w:noProof/>
          <w:szCs w:val="24"/>
          <w:shd w:val="clear" w:color="auto" w:fill="FFFFFF"/>
        </w:rPr>
        <w:t xml:space="preserve">. The </w:t>
      </w:r>
      <w:r w:rsidRPr="00CA4CCB">
        <w:rPr>
          <w:rFonts w:cs="Times New Roman"/>
          <w:noProof/>
          <w:szCs w:val="24"/>
        </w:rPr>
        <w:t xml:space="preserve">ranks explains the extent of each service gap and how it could be problematic for the Asda online grocery store to cater in order to remain competitive in </w:t>
      </w:r>
      <w:r w:rsidR="002D56E0" w:rsidRPr="00CA4CCB">
        <w:rPr>
          <w:rFonts w:cs="Times New Roman"/>
          <w:noProof/>
          <w:szCs w:val="24"/>
        </w:rPr>
        <w:t>corporate</w:t>
      </w:r>
      <w:r w:rsidRPr="00CA4CCB">
        <w:rPr>
          <w:rFonts w:cs="Times New Roman"/>
          <w:noProof/>
          <w:szCs w:val="24"/>
        </w:rPr>
        <w:t xml:space="preserve"> market</w:t>
      </w:r>
      <w:r w:rsidR="002D56E0" w:rsidRPr="00CA4CCB">
        <w:rPr>
          <w:rFonts w:cs="Times New Roman"/>
          <w:noProof/>
          <w:szCs w:val="24"/>
        </w:rPr>
        <w:t xml:space="preserve"> (Corporate – ASDA, 2020).</w:t>
      </w:r>
      <w:r w:rsidR="002D56E0" w:rsidRPr="00CA4CCB">
        <w:rPr>
          <w:rFonts w:cs="Times New Roman"/>
          <w:noProof/>
          <w:color w:val="000000"/>
          <w:szCs w:val="24"/>
          <w:shd w:val="clear" w:color="auto" w:fill="FFFFFF"/>
        </w:rPr>
        <w:t> </w:t>
      </w:r>
    </w:p>
    <w:p w:rsidR="00AC1021" w:rsidRPr="00CA4CCB" w:rsidRDefault="002D56E0" w:rsidP="002D56E0">
      <w:pPr>
        <w:pStyle w:val="Heading2"/>
        <w:rPr>
          <w:rFonts w:cs="Times New Roman"/>
          <w:noProof/>
          <w:szCs w:val="24"/>
          <w:shd w:val="clear" w:color="auto" w:fill="FFFFFF"/>
        </w:rPr>
      </w:pPr>
      <w:bookmarkStart w:id="19" w:name="_Toc40233125"/>
      <w:r w:rsidRPr="00CA4CCB">
        <w:rPr>
          <w:rFonts w:cs="Times New Roman"/>
          <w:noProof/>
          <w:szCs w:val="24"/>
          <w:shd w:val="clear" w:color="auto" w:fill="FFFFFF"/>
        </w:rPr>
        <w:t>Summary Table</w:t>
      </w:r>
      <w:bookmarkEnd w:id="19"/>
    </w:p>
    <w:p w:rsidR="00157499" w:rsidRPr="00CA4CCB" w:rsidRDefault="00AC1021" w:rsidP="00CA4CCB">
      <w:pPr>
        <w:ind w:firstLine="720"/>
        <w:rPr>
          <w:rFonts w:cs="Times New Roman"/>
          <w:noProof/>
          <w:szCs w:val="24"/>
          <w:shd w:val="clear" w:color="auto" w:fill="FFFFFF"/>
        </w:rPr>
      </w:pPr>
      <w:r w:rsidRPr="00CA4CCB">
        <w:rPr>
          <w:rFonts w:cs="Times New Roman"/>
          <w:noProof/>
          <w:szCs w:val="24"/>
          <w:shd w:val="clear" w:color="auto" w:fill="FFFFFF"/>
        </w:rPr>
        <w:t xml:space="preserve">The four major players on </w:t>
      </w:r>
      <w:r w:rsidRPr="00CA4CCB">
        <w:rPr>
          <w:rFonts w:cs="Times New Roman"/>
          <w:noProof/>
          <w:szCs w:val="24"/>
        </w:rPr>
        <w:t xml:space="preserve">the British grocery scene that are enhancing the online grocery shopping </w:t>
      </w:r>
      <w:r w:rsidRPr="00CA4CCB">
        <w:rPr>
          <w:rFonts w:cs="Times New Roman"/>
          <w:szCs w:val="24"/>
          <w:lang w:val="en-US"/>
        </w:rPr>
        <w:t>system</w:t>
      </w:r>
      <w:r w:rsidR="0070712C" w:rsidRPr="00CA4CCB">
        <w:rPr>
          <w:rFonts w:cs="Times New Roman"/>
          <w:noProof/>
          <w:szCs w:val="24"/>
        </w:rPr>
        <w:t xml:space="preserve"> (Statista, 2020).</w:t>
      </w:r>
      <w:r w:rsidR="0070712C" w:rsidRPr="00CA4CCB">
        <w:rPr>
          <w:rFonts w:cs="Times New Roman"/>
          <w:noProof/>
          <w:color w:val="000000"/>
          <w:szCs w:val="24"/>
          <w:shd w:val="clear" w:color="auto" w:fill="FFFFFF"/>
        </w:rPr>
        <w:t> </w:t>
      </w:r>
    </w:p>
    <w:tbl>
      <w:tblPr>
        <w:tblStyle w:val="GridTableLight"/>
        <w:tblW w:w="0" w:type="auto"/>
        <w:tblLook w:val="04A0"/>
      </w:tblPr>
      <w:tblGrid>
        <w:gridCol w:w="5125"/>
        <w:gridCol w:w="1980"/>
        <w:gridCol w:w="2245"/>
      </w:tblGrid>
      <w:tr w:rsidR="00AC1021" w:rsidRPr="00CA4CCB" w:rsidTr="00E1799C">
        <w:tc>
          <w:tcPr>
            <w:tcW w:w="5125" w:type="dxa"/>
          </w:tcPr>
          <w:p w:rsidR="00AC1021" w:rsidRPr="00CA4CCB" w:rsidRDefault="00AC1021" w:rsidP="003C4016">
            <w:pPr>
              <w:spacing w:line="240" w:lineRule="auto"/>
              <w:rPr>
                <w:rFonts w:cs="Times New Roman"/>
                <w:b/>
                <w:noProof/>
                <w:szCs w:val="24"/>
                <w:shd w:val="clear" w:color="auto" w:fill="FFFFFF"/>
              </w:rPr>
            </w:pPr>
            <w:r w:rsidRPr="00CA4CCB">
              <w:rPr>
                <w:rFonts w:cs="Times New Roman"/>
                <w:b/>
                <w:noProof/>
                <w:szCs w:val="24"/>
                <w:shd w:val="clear" w:color="auto" w:fill="FFFFFF"/>
              </w:rPr>
              <w:t xml:space="preserve">Description </w:t>
            </w:r>
          </w:p>
        </w:tc>
        <w:tc>
          <w:tcPr>
            <w:tcW w:w="1980" w:type="dxa"/>
          </w:tcPr>
          <w:p w:rsidR="00AC1021" w:rsidRPr="00CA4CCB" w:rsidRDefault="00AC1021" w:rsidP="003C4016">
            <w:pPr>
              <w:spacing w:line="240" w:lineRule="auto"/>
              <w:rPr>
                <w:rFonts w:cs="Times New Roman"/>
                <w:b/>
                <w:noProof/>
                <w:szCs w:val="24"/>
                <w:shd w:val="clear" w:color="auto" w:fill="FFFFFF"/>
              </w:rPr>
            </w:pPr>
            <w:r w:rsidRPr="00CA4CCB">
              <w:rPr>
                <w:rFonts w:cs="Times New Roman"/>
                <w:b/>
                <w:noProof/>
                <w:szCs w:val="24"/>
                <w:shd w:val="clear" w:color="auto" w:fill="FFFFFF"/>
              </w:rPr>
              <w:t>Ranking</w:t>
            </w:r>
          </w:p>
        </w:tc>
        <w:tc>
          <w:tcPr>
            <w:tcW w:w="2245" w:type="dxa"/>
          </w:tcPr>
          <w:p w:rsidR="00AC1021" w:rsidRPr="00CA4CCB" w:rsidRDefault="00AC1021" w:rsidP="003C4016">
            <w:pPr>
              <w:spacing w:line="240" w:lineRule="auto"/>
              <w:rPr>
                <w:rFonts w:cs="Times New Roman"/>
                <w:b/>
                <w:noProof/>
                <w:szCs w:val="24"/>
                <w:shd w:val="clear" w:color="auto" w:fill="FFFFFF"/>
              </w:rPr>
            </w:pPr>
            <w:r w:rsidRPr="00CA4CCB">
              <w:rPr>
                <w:rFonts w:cs="Times New Roman"/>
                <w:b/>
                <w:noProof/>
                <w:szCs w:val="24"/>
                <w:shd w:val="clear" w:color="auto" w:fill="FFFFFF"/>
              </w:rPr>
              <w:t>Comparator organization</w:t>
            </w:r>
          </w:p>
        </w:tc>
      </w:tr>
      <w:tr w:rsidR="00AC1021" w:rsidRPr="00CA4CCB" w:rsidTr="00E1799C">
        <w:tc>
          <w:tcPr>
            <w:tcW w:w="5125" w:type="dxa"/>
          </w:tcPr>
          <w:p w:rsidR="00AC1021" w:rsidRPr="00CA4CCB" w:rsidRDefault="00AC1021" w:rsidP="00033772">
            <w:pPr>
              <w:spacing w:line="240" w:lineRule="auto"/>
              <w:rPr>
                <w:rFonts w:cs="Times New Roman"/>
                <w:noProof/>
                <w:szCs w:val="24"/>
                <w:shd w:val="clear" w:color="auto" w:fill="FFFFFF"/>
              </w:rPr>
            </w:pPr>
            <w:r w:rsidRPr="00CA4CCB">
              <w:rPr>
                <w:rFonts w:cs="Times New Roman"/>
                <w:noProof/>
                <w:szCs w:val="24"/>
                <w:shd w:val="clear" w:color="auto" w:fill="FFFFFF"/>
              </w:rPr>
              <w:t xml:space="preserve">The first service gap that is </w:t>
            </w:r>
            <w:r w:rsidR="00033772">
              <w:rPr>
                <w:rFonts w:cs="Times New Roman"/>
                <w:noProof/>
                <w:szCs w:val="24"/>
              </w:rPr>
              <w:t xml:space="preserve">not knowing what customers except </w:t>
            </w:r>
            <w:r w:rsidR="00157499" w:rsidRPr="00CA4CCB">
              <w:rPr>
                <w:rFonts w:cs="Times New Roman"/>
                <w:noProof/>
                <w:szCs w:val="24"/>
              </w:rPr>
              <w:t>and Sainsbury's</w:t>
            </w:r>
            <w:r w:rsidR="00033772">
              <w:rPr>
                <w:rFonts w:cs="Times New Roman"/>
                <w:noProof/>
                <w:szCs w:val="24"/>
              </w:rPr>
              <w:t xml:space="preserve"> </w:t>
            </w:r>
            <w:r w:rsidR="00157499" w:rsidRPr="00CA4CCB">
              <w:rPr>
                <w:rFonts w:cs="Times New Roman"/>
                <w:noProof/>
                <w:szCs w:val="24"/>
              </w:rPr>
              <w:t xml:space="preserve">leading </w:t>
            </w:r>
            <w:r w:rsidR="005D7368" w:rsidRPr="00CA4CCB">
              <w:rPr>
                <w:rFonts w:cs="Times New Roman"/>
                <w:noProof/>
                <w:szCs w:val="24"/>
              </w:rPr>
              <w:t>with</w:t>
            </w:r>
            <w:r w:rsidR="00157499" w:rsidRPr="00CA4CCB">
              <w:rPr>
                <w:rFonts w:cs="Times New Roman"/>
                <w:noProof/>
                <w:szCs w:val="24"/>
              </w:rPr>
              <w:t xml:space="preserve"> the high investment in the research </w:t>
            </w:r>
            <w:r w:rsidR="005D7368" w:rsidRPr="00CA4CCB">
              <w:rPr>
                <w:rFonts w:cs="Times New Roman"/>
                <w:noProof/>
                <w:szCs w:val="24"/>
              </w:rPr>
              <w:t>had</w:t>
            </w:r>
            <w:r w:rsidR="00157499" w:rsidRPr="00CA4CCB">
              <w:rPr>
                <w:rFonts w:cs="Times New Roman"/>
                <w:noProof/>
                <w:szCs w:val="24"/>
              </w:rPr>
              <w:t xml:space="preserve"> development department. </w:t>
            </w:r>
          </w:p>
        </w:tc>
        <w:tc>
          <w:tcPr>
            <w:tcW w:w="1980" w:type="dxa"/>
          </w:tcPr>
          <w:p w:rsidR="00AC1021" w:rsidRPr="00CA4CCB" w:rsidRDefault="00157499" w:rsidP="003C4016">
            <w:pPr>
              <w:spacing w:line="240" w:lineRule="auto"/>
              <w:jc w:val="center"/>
              <w:rPr>
                <w:rFonts w:cs="Times New Roman"/>
                <w:noProof/>
                <w:szCs w:val="24"/>
                <w:shd w:val="clear" w:color="auto" w:fill="FFFFFF"/>
              </w:rPr>
            </w:pPr>
            <w:r w:rsidRPr="00CA4CCB">
              <w:rPr>
                <w:rFonts w:cs="Times New Roman"/>
                <w:noProof/>
                <w:szCs w:val="24"/>
                <w:shd w:val="clear" w:color="auto" w:fill="FFFFFF"/>
              </w:rPr>
              <w:t>3</w:t>
            </w:r>
          </w:p>
        </w:tc>
        <w:tc>
          <w:tcPr>
            <w:tcW w:w="2245" w:type="dxa"/>
          </w:tcPr>
          <w:p w:rsidR="00AC1021" w:rsidRPr="00CA4CCB" w:rsidRDefault="005D7368" w:rsidP="003C4016">
            <w:pPr>
              <w:spacing w:line="240" w:lineRule="auto"/>
              <w:jc w:val="center"/>
              <w:rPr>
                <w:rFonts w:cs="Times New Roman"/>
                <w:noProof/>
                <w:szCs w:val="24"/>
                <w:shd w:val="clear" w:color="auto" w:fill="FFFFFF"/>
              </w:rPr>
            </w:pPr>
            <w:r w:rsidRPr="00CA4CCB">
              <w:rPr>
                <w:rFonts w:cs="Times New Roman"/>
                <w:noProof/>
                <w:szCs w:val="24"/>
                <w:shd w:val="clear" w:color="auto" w:fill="FFFFFF"/>
              </w:rPr>
              <w:t>Sainsbury's</w:t>
            </w:r>
          </w:p>
        </w:tc>
      </w:tr>
      <w:tr w:rsidR="00AC1021" w:rsidRPr="00CA4CCB" w:rsidTr="00E1799C">
        <w:tc>
          <w:tcPr>
            <w:tcW w:w="5125" w:type="dxa"/>
          </w:tcPr>
          <w:p w:rsidR="00AC1021" w:rsidRPr="00CA4CCB" w:rsidRDefault="005D7368" w:rsidP="003C4016">
            <w:pPr>
              <w:spacing w:line="240" w:lineRule="auto"/>
              <w:rPr>
                <w:rFonts w:cs="Times New Roman"/>
                <w:noProof/>
                <w:szCs w:val="24"/>
                <w:shd w:val="clear" w:color="auto" w:fill="FFFFFF"/>
              </w:rPr>
            </w:pPr>
            <w:r w:rsidRPr="00CA4CCB">
              <w:rPr>
                <w:rFonts w:cs="Times New Roman"/>
                <w:noProof/>
                <w:szCs w:val="24"/>
                <w:shd w:val="clear" w:color="auto" w:fill="FFFFFF"/>
              </w:rPr>
              <w:t>The second service gap is the wrong service quality and that is catered best catered by the Tesco and leading in the area via minimizing the risk of wrong service.</w:t>
            </w:r>
          </w:p>
        </w:tc>
        <w:tc>
          <w:tcPr>
            <w:tcW w:w="1980" w:type="dxa"/>
          </w:tcPr>
          <w:p w:rsidR="00AC1021" w:rsidRPr="00CA4CCB" w:rsidRDefault="005D7368" w:rsidP="003C4016">
            <w:pPr>
              <w:spacing w:line="240" w:lineRule="auto"/>
              <w:jc w:val="center"/>
              <w:rPr>
                <w:rFonts w:cs="Times New Roman"/>
                <w:noProof/>
                <w:szCs w:val="24"/>
                <w:shd w:val="clear" w:color="auto" w:fill="FFFFFF"/>
              </w:rPr>
            </w:pPr>
            <w:r w:rsidRPr="00CA4CCB">
              <w:rPr>
                <w:rFonts w:cs="Times New Roman"/>
                <w:noProof/>
                <w:szCs w:val="24"/>
                <w:shd w:val="clear" w:color="auto" w:fill="FFFFFF"/>
              </w:rPr>
              <w:t>4</w:t>
            </w:r>
          </w:p>
        </w:tc>
        <w:tc>
          <w:tcPr>
            <w:tcW w:w="2245" w:type="dxa"/>
          </w:tcPr>
          <w:p w:rsidR="00AC1021" w:rsidRPr="00CA4CCB" w:rsidRDefault="00986E51" w:rsidP="003C4016">
            <w:pPr>
              <w:spacing w:line="240" w:lineRule="auto"/>
              <w:jc w:val="center"/>
              <w:rPr>
                <w:rFonts w:cs="Times New Roman"/>
                <w:noProof/>
                <w:szCs w:val="24"/>
                <w:shd w:val="clear" w:color="auto" w:fill="FFFFFF"/>
              </w:rPr>
            </w:pPr>
            <w:r w:rsidRPr="00CA4CCB">
              <w:rPr>
                <w:rFonts w:cs="Times New Roman"/>
                <w:noProof/>
                <w:szCs w:val="24"/>
                <w:shd w:val="clear" w:color="auto" w:fill="FFFFFF"/>
              </w:rPr>
              <w:t>Tesco</w:t>
            </w:r>
          </w:p>
        </w:tc>
      </w:tr>
      <w:tr w:rsidR="005D7368" w:rsidRPr="00CA4CCB" w:rsidTr="00E1799C">
        <w:tc>
          <w:tcPr>
            <w:tcW w:w="5125" w:type="dxa"/>
          </w:tcPr>
          <w:p w:rsidR="005D7368" w:rsidRPr="00CA4CCB" w:rsidRDefault="005D7368" w:rsidP="003C4016">
            <w:pPr>
              <w:spacing w:line="240" w:lineRule="auto"/>
              <w:rPr>
                <w:rFonts w:cs="Times New Roman"/>
                <w:noProof/>
                <w:szCs w:val="24"/>
                <w:shd w:val="clear" w:color="auto" w:fill="FFFFFF"/>
              </w:rPr>
            </w:pPr>
            <w:r w:rsidRPr="00CA4CCB">
              <w:rPr>
                <w:rFonts w:cs="Times New Roman"/>
                <w:noProof/>
                <w:szCs w:val="24"/>
                <w:shd w:val="clear" w:color="auto" w:fill="FFFFFF"/>
              </w:rPr>
              <w:t xml:space="preserve">The third gap is service performance that is not a major gap to any market leader as it is ranked as the lowest service gap that can be found in one of the </w:t>
            </w:r>
            <w:r w:rsidR="00986E51" w:rsidRPr="00CA4CCB">
              <w:rPr>
                <w:rFonts w:cs="Times New Roman"/>
                <w:noProof/>
                <w:szCs w:val="24"/>
                <w:shd w:val="clear" w:color="auto" w:fill="FFFFFF"/>
              </w:rPr>
              <w:t>competitors</w:t>
            </w:r>
            <w:r w:rsidRPr="00CA4CCB">
              <w:rPr>
                <w:rFonts w:cs="Times New Roman"/>
                <w:noProof/>
                <w:szCs w:val="24"/>
                <w:shd w:val="clear" w:color="auto" w:fill="FFFFFF"/>
              </w:rPr>
              <w:t xml:space="preserve">. </w:t>
            </w:r>
          </w:p>
        </w:tc>
        <w:tc>
          <w:tcPr>
            <w:tcW w:w="1980" w:type="dxa"/>
          </w:tcPr>
          <w:p w:rsidR="005D7368" w:rsidRPr="00CA4CCB" w:rsidRDefault="005D7368" w:rsidP="003C4016">
            <w:pPr>
              <w:spacing w:line="240" w:lineRule="auto"/>
              <w:jc w:val="center"/>
              <w:rPr>
                <w:rFonts w:cs="Times New Roman"/>
                <w:noProof/>
                <w:szCs w:val="24"/>
                <w:shd w:val="clear" w:color="auto" w:fill="FFFFFF"/>
              </w:rPr>
            </w:pPr>
            <w:r w:rsidRPr="00CA4CCB">
              <w:rPr>
                <w:rFonts w:cs="Times New Roman"/>
                <w:noProof/>
                <w:szCs w:val="24"/>
                <w:shd w:val="clear" w:color="auto" w:fill="FFFFFF"/>
              </w:rPr>
              <w:t>5</w:t>
            </w:r>
          </w:p>
        </w:tc>
        <w:tc>
          <w:tcPr>
            <w:tcW w:w="2245" w:type="dxa"/>
          </w:tcPr>
          <w:p w:rsidR="005D7368" w:rsidRPr="00CA4CCB" w:rsidRDefault="00986E51" w:rsidP="003C4016">
            <w:pPr>
              <w:spacing w:line="240" w:lineRule="auto"/>
              <w:jc w:val="center"/>
              <w:rPr>
                <w:rFonts w:cs="Times New Roman"/>
                <w:noProof/>
                <w:szCs w:val="24"/>
                <w:shd w:val="clear" w:color="auto" w:fill="FFFFFF"/>
              </w:rPr>
            </w:pPr>
            <w:r w:rsidRPr="00CA4CCB">
              <w:rPr>
                <w:rFonts w:cs="Times New Roman"/>
                <w:noProof/>
                <w:szCs w:val="24"/>
                <w:shd w:val="clear" w:color="auto" w:fill="FFFFFF"/>
              </w:rPr>
              <w:t>Sainsbury's, Morrison’s and Tesco</w:t>
            </w:r>
          </w:p>
        </w:tc>
      </w:tr>
      <w:tr w:rsidR="00986E51" w:rsidRPr="00CA4CCB" w:rsidTr="00E1799C">
        <w:tc>
          <w:tcPr>
            <w:tcW w:w="5125" w:type="dxa"/>
          </w:tcPr>
          <w:p w:rsidR="00986E51" w:rsidRPr="00CA4CCB" w:rsidRDefault="00986E51" w:rsidP="00033772">
            <w:pPr>
              <w:spacing w:line="240" w:lineRule="auto"/>
              <w:rPr>
                <w:rFonts w:cs="Times New Roman"/>
                <w:noProof/>
                <w:szCs w:val="24"/>
                <w:shd w:val="clear" w:color="auto" w:fill="FFFFFF"/>
              </w:rPr>
            </w:pPr>
            <w:r w:rsidRPr="00CA4CCB">
              <w:rPr>
                <w:rFonts w:cs="Times New Roman"/>
                <w:noProof/>
                <w:szCs w:val="24"/>
                <w:shd w:val="clear" w:color="auto" w:fill="FFFFFF"/>
              </w:rPr>
              <w:t xml:space="preserve">The fourth gap is </w:t>
            </w:r>
            <w:r w:rsidR="00033772">
              <w:rPr>
                <w:rFonts w:cs="Times New Roman"/>
                <w:noProof/>
                <w:szCs w:val="24"/>
                <w:shd w:val="clear" w:color="auto" w:fill="FFFFFF"/>
              </w:rPr>
              <w:t>promise do not match delivery</w:t>
            </w:r>
            <w:r w:rsidRPr="00CA4CCB">
              <w:rPr>
                <w:rFonts w:cs="Times New Roman"/>
                <w:noProof/>
                <w:szCs w:val="24"/>
                <w:shd w:val="clear" w:color="auto" w:fill="FFFFFF"/>
              </w:rPr>
              <w:t xml:space="preserve"> and it is best lead by the Morison’s that are investing huge amount of finances on their quality check and control.  </w:t>
            </w:r>
          </w:p>
        </w:tc>
        <w:tc>
          <w:tcPr>
            <w:tcW w:w="1980" w:type="dxa"/>
          </w:tcPr>
          <w:p w:rsidR="00986E51" w:rsidRPr="00CA4CCB" w:rsidRDefault="0052786E" w:rsidP="003C4016">
            <w:pPr>
              <w:spacing w:line="240" w:lineRule="auto"/>
              <w:jc w:val="center"/>
              <w:rPr>
                <w:rFonts w:cs="Times New Roman"/>
                <w:noProof/>
                <w:szCs w:val="24"/>
                <w:shd w:val="clear" w:color="auto" w:fill="FFFFFF"/>
              </w:rPr>
            </w:pPr>
            <w:r w:rsidRPr="00CA4CCB">
              <w:rPr>
                <w:rFonts w:cs="Times New Roman"/>
                <w:noProof/>
                <w:szCs w:val="24"/>
                <w:shd w:val="clear" w:color="auto" w:fill="FFFFFF"/>
              </w:rPr>
              <w:t>2</w:t>
            </w:r>
          </w:p>
        </w:tc>
        <w:tc>
          <w:tcPr>
            <w:tcW w:w="2245" w:type="dxa"/>
          </w:tcPr>
          <w:p w:rsidR="00986E51" w:rsidRPr="00CA4CCB" w:rsidRDefault="0052786E" w:rsidP="003C4016">
            <w:pPr>
              <w:spacing w:line="240" w:lineRule="auto"/>
              <w:jc w:val="center"/>
              <w:rPr>
                <w:rFonts w:cs="Times New Roman"/>
                <w:noProof/>
                <w:szCs w:val="24"/>
                <w:shd w:val="clear" w:color="auto" w:fill="FFFFFF"/>
              </w:rPr>
            </w:pPr>
            <w:r w:rsidRPr="00CA4CCB">
              <w:rPr>
                <w:rFonts w:cs="Times New Roman"/>
                <w:noProof/>
                <w:szCs w:val="24"/>
                <w:shd w:val="clear" w:color="auto" w:fill="FFFFFF"/>
              </w:rPr>
              <w:t>Morrison’s</w:t>
            </w:r>
          </w:p>
        </w:tc>
      </w:tr>
      <w:tr w:rsidR="00986E51" w:rsidRPr="00CA4CCB" w:rsidTr="00E1799C">
        <w:tc>
          <w:tcPr>
            <w:tcW w:w="5125" w:type="dxa"/>
          </w:tcPr>
          <w:p w:rsidR="00986E51" w:rsidRPr="00CA4CCB" w:rsidRDefault="0052786E" w:rsidP="003C4016">
            <w:pPr>
              <w:spacing w:line="240" w:lineRule="auto"/>
              <w:rPr>
                <w:rFonts w:cs="Times New Roman"/>
                <w:noProof/>
                <w:szCs w:val="24"/>
                <w:shd w:val="clear" w:color="auto" w:fill="FFFFFF"/>
              </w:rPr>
            </w:pPr>
            <w:r w:rsidRPr="00CA4CCB">
              <w:rPr>
                <w:rFonts w:cs="Times New Roman"/>
                <w:noProof/>
                <w:szCs w:val="24"/>
                <w:shd w:val="clear" w:color="auto" w:fill="FFFFFF"/>
              </w:rPr>
              <w:t xml:space="preserve">The last service gap is the </w:t>
            </w:r>
            <w:r w:rsidR="00C511B4" w:rsidRPr="00CA4CCB">
              <w:rPr>
                <w:rFonts w:cs="Times New Roman"/>
                <w:noProof/>
                <w:szCs w:val="24"/>
                <w:shd w:val="clear" w:color="auto" w:fill="FFFFFF"/>
              </w:rPr>
              <w:t>difference</w:t>
            </w:r>
            <w:r w:rsidRPr="00CA4CCB">
              <w:rPr>
                <w:rFonts w:cs="Times New Roman"/>
                <w:noProof/>
                <w:szCs w:val="24"/>
                <w:shd w:val="clear" w:color="auto" w:fill="FFFFFF"/>
              </w:rPr>
              <w:t xml:space="preserve"> of the perception and expectations that could lead to the either market leading position or could provide threat to the </w:t>
            </w:r>
            <w:r w:rsidR="00C511B4" w:rsidRPr="00CA4CCB">
              <w:rPr>
                <w:rFonts w:cs="Times New Roman"/>
                <w:noProof/>
                <w:szCs w:val="24"/>
                <w:shd w:val="clear" w:color="auto" w:fill="FFFFFF"/>
              </w:rPr>
              <w:t>survival</w:t>
            </w:r>
            <w:r w:rsidR="00154A82" w:rsidRPr="00CA4CCB">
              <w:rPr>
                <w:rFonts w:cs="Times New Roman"/>
                <w:noProof/>
                <w:szCs w:val="24"/>
                <w:shd w:val="clear" w:color="auto" w:fill="FFFFFF"/>
              </w:rPr>
              <w:t xml:space="preserve"> of the company and Asda itself is leading in </w:t>
            </w:r>
            <w:r w:rsidR="00154A82" w:rsidRPr="00CA4CCB">
              <w:rPr>
                <w:rFonts w:cs="Times New Roman"/>
                <w:noProof/>
                <w:szCs w:val="24"/>
              </w:rPr>
              <w:t>this service factor (statista, 2020).</w:t>
            </w:r>
            <w:r w:rsidR="00154A82" w:rsidRPr="00CA4CCB">
              <w:rPr>
                <w:rFonts w:cs="Times New Roman"/>
                <w:noProof/>
                <w:color w:val="000000"/>
                <w:szCs w:val="24"/>
                <w:shd w:val="clear" w:color="auto" w:fill="FFFFFF"/>
              </w:rPr>
              <w:t> </w:t>
            </w:r>
          </w:p>
        </w:tc>
        <w:tc>
          <w:tcPr>
            <w:tcW w:w="1980" w:type="dxa"/>
          </w:tcPr>
          <w:p w:rsidR="00986E51" w:rsidRPr="00CA4CCB" w:rsidRDefault="0052786E" w:rsidP="003C4016">
            <w:pPr>
              <w:spacing w:line="240" w:lineRule="auto"/>
              <w:jc w:val="center"/>
              <w:rPr>
                <w:rFonts w:cs="Times New Roman"/>
                <w:noProof/>
                <w:szCs w:val="24"/>
                <w:shd w:val="clear" w:color="auto" w:fill="FFFFFF"/>
              </w:rPr>
            </w:pPr>
            <w:r w:rsidRPr="00CA4CCB">
              <w:rPr>
                <w:rFonts w:cs="Times New Roman"/>
                <w:noProof/>
                <w:szCs w:val="24"/>
                <w:shd w:val="clear" w:color="auto" w:fill="FFFFFF"/>
              </w:rPr>
              <w:t>1</w:t>
            </w:r>
          </w:p>
        </w:tc>
        <w:tc>
          <w:tcPr>
            <w:tcW w:w="2245" w:type="dxa"/>
          </w:tcPr>
          <w:p w:rsidR="00986E51" w:rsidRPr="00CA4CCB" w:rsidRDefault="00154A82" w:rsidP="003C4016">
            <w:pPr>
              <w:spacing w:line="240" w:lineRule="auto"/>
              <w:jc w:val="center"/>
              <w:rPr>
                <w:rFonts w:cs="Times New Roman"/>
                <w:noProof/>
                <w:szCs w:val="24"/>
                <w:shd w:val="clear" w:color="auto" w:fill="FFFFFF"/>
              </w:rPr>
            </w:pPr>
            <w:r w:rsidRPr="00CA4CCB">
              <w:rPr>
                <w:rFonts w:cs="Times New Roman"/>
                <w:noProof/>
                <w:szCs w:val="24"/>
                <w:shd w:val="clear" w:color="auto" w:fill="FFFFFF"/>
              </w:rPr>
              <w:t>-</w:t>
            </w:r>
          </w:p>
        </w:tc>
      </w:tr>
    </w:tbl>
    <w:p w:rsidR="00FD2C93" w:rsidRPr="00CA4CCB" w:rsidRDefault="00FD2C93" w:rsidP="002D56E0">
      <w:pPr>
        <w:rPr>
          <w:rFonts w:cs="Times New Roman"/>
          <w:noProof/>
          <w:szCs w:val="24"/>
          <w:shd w:val="clear" w:color="auto" w:fill="FFFFFF"/>
        </w:rPr>
      </w:pPr>
    </w:p>
    <w:p w:rsidR="00FD2C93" w:rsidRPr="00CA4CCB" w:rsidRDefault="000F2DD2" w:rsidP="003C4016">
      <w:pPr>
        <w:pStyle w:val="Heading1"/>
        <w:rPr>
          <w:noProof/>
        </w:rPr>
      </w:pPr>
      <w:bookmarkStart w:id="20" w:name="_Toc40233126"/>
      <w:r w:rsidRPr="00CA4CCB">
        <w:rPr>
          <w:noProof/>
        </w:rPr>
        <w:lastRenderedPageBreak/>
        <w:t>Conclusion</w:t>
      </w:r>
      <w:bookmarkEnd w:id="20"/>
    </w:p>
    <w:p w:rsidR="00FD2C93" w:rsidRPr="00CA4CCB" w:rsidRDefault="000F2DD2" w:rsidP="00B32A5D">
      <w:pPr>
        <w:ind w:firstLine="720"/>
        <w:rPr>
          <w:rFonts w:cs="Times New Roman"/>
          <w:noProof/>
          <w:szCs w:val="24"/>
          <w:shd w:val="clear" w:color="auto" w:fill="FFFFFF"/>
        </w:rPr>
      </w:pPr>
      <w:r w:rsidRPr="00CA4CCB">
        <w:rPr>
          <w:rFonts w:cs="Times New Roman"/>
          <w:noProof/>
          <w:szCs w:val="24"/>
          <w:shd w:val="clear" w:color="auto" w:fill="FFFFFF"/>
        </w:rPr>
        <w:t>This report provides a detail</w:t>
      </w:r>
      <w:r w:rsidR="00033772">
        <w:rPr>
          <w:rFonts w:cs="Times New Roman"/>
          <w:noProof/>
          <w:szCs w:val="24"/>
          <w:shd w:val="clear" w:color="auto" w:fill="FFFFFF"/>
        </w:rPr>
        <w:t>ed</w:t>
      </w:r>
      <w:r w:rsidRPr="00CA4CCB">
        <w:rPr>
          <w:rFonts w:cs="Times New Roman"/>
          <w:noProof/>
          <w:szCs w:val="24"/>
          <w:shd w:val="clear" w:color="auto" w:fill="FFFFFF"/>
        </w:rPr>
        <w:t xml:space="preserve"> overview of the various service </w:t>
      </w:r>
      <w:r w:rsidR="00033772">
        <w:rPr>
          <w:rFonts w:cs="Times New Roman"/>
          <w:noProof/>
          <w:szCs w:val="24"/>
          <w:shd w:val="clear" w:color="auto" w:fill="FFFFFF"/>
        </w:rPr>
        <w:t>quality</w:t>
      </w:r>
      <w:r w:rsidRPr="00CA4CCB">
        <w:rPr>
          <w:rFonts w:cs="Times New Roman"/>
          <w:noProof/>
          <w:szCs w:val="24"/>
          <w:shd w:val="clear" w:color="auto" w:fill="FFFFFF"/>
        </w:rPr>
        <w:t xml:space="preserve"> and its gap of the Asda grocery online store that is one of the market leading online stores at UK. </w:t>
      </w:r>
      <w:r w:rsidR="00524424" w:rsidRPr="00CA4CCB">
        <w:rPr>
          <w:rFonts w:cs="Times New Roman"/>
          <w:noProof/>
          <w:szCs w:val="24"/>
          <w:shd w:val="clear" w:color="auto" w:fill="FFFFFF"/>
        </w:rPr>
        <w:t xml:space="preserve">One of the 4 major companies that are leading in the online </w:t>
      </w:r>
      <w:r w:rsidR="00524424" w:rsidRPr="00CA4CCB">
        <w:rPr>
          <w:rFonts w:cs="Times New Roman"/>
          <w:noProof/>
          <w:szCs w:val="24"/>
        </w:rPr>
        <w:t xml:space="preserve">shopping experience and hence providing a rich customer service. </w:t>
      </w:r>
      <w:r w:rsidR="00F2374C" w:rsidRPr="00CA4CCB">
        <w:rPr>
          <w:rFonts w:cs="Times New Roman"/>
          <w:noProof/>
          <w:szCs w:val="24"/>
        </w:rPr>
        <w:t xml:space="preserve">This report provides a 5 dimensions such as Tangibility, Reliability, Responsiveness, Assurance, and empathy via </w:t>
      </w:r>
      <w:r w:rsidR="00F2374C" w:rsidRPr="00B32A5D">
        <w:rPr>
          <w:rFonts w:cs="Times New Roman"/>
          <w:szCs w:val="24"/>
          <w:lang w:val="en-US"/>
        </w:rPr>
        <w:t>that</w:t>
      </w:r>
      <w:r w:rsidR="00F2374C" w:rsidRPr="00CA4CCB">
        <w:rPr>
          <w:rFonts w:cs="Times New Roman"/>
          <w:noProof/>
          <w:szCs w:val="24"/>
        </w:rPr>
        <w:t xml:space="preserve"> company are enhancing a large market share and catering </w:t>
      </w:r>
      <w:r w:rsidR="00033772">
        <w:rPr>
          <w:rFonts w:cs="Times New Roman"/>
          <w:noProof/>
          <w:szCs w:val="24"/>
        </w:rPr>
        <w:t xml:space="preserve">to </w:t>
      </w:r>
      <w:r w:rsidR="00F2374C" w:rsidRPr="00CA4CCB">
        <w:rPr>
          <w:rFonts w:cs="Times New Roman"/>
          <w:noProof/>
          <w:szCs w:val="24"/>
        </w:rPr>
        <w:t xml:space="preserve">mass customers all around </w:t>
      </w:r>
      <w:r w:rsidR="00033772">
        <w:rPr>
          <w:rFonts w:cs="Times New Roman"/>
          <w:noProof/>
          <w:szCs w:val="24"/>
        </w:rPr>
        <w:t xml:space="preserve">the </w:t>
      </w:r>
      <w:r w:rsidR="00F2374C" w:rsidRPr="00CA4CCB">
        <w:rPr>
          <w:rFonts w:cs="Times New Roman"/>
          <w:noProof/>
          <w:szCs w:val="24"/>
        </w:rPr>
        <w:t xml:space="preserve">UK. </w:t>
      </w:r>
      <w:r w:rsidR="00843833" w:rsidRPr="00CA4CCB">
        <w:rPr>
          <w:rFonts w:cs="Times New Roman"/>
          <w:noProof/>
          <w:szCs w:val="24"/>
        </w:rPr>
        <w:t>There are also 5 major service gap that are explained</w:t>
      </w:r>
      <w:r w:rsidR="00033772">
        <w:rPr>
          <w:rFonts w:cs="Times New Roman"/>
          <w:noProof/>
          <w:szCs w:val="24"/>
        </w:rPr>
        <w:t xml:space="preserve"> such as, Not knowing what customer except</w:t>
      </w:r>
      <w:r w:rsidR="00843833" w:rsidRPr="00CA4CCB">
        <w:rPr>
          <w:rFonts w:cs="Times New Roman"/>
          <w:noProof/>
          <w:szCs w:val="24"/>
        </w:rPr>
        <w:t xml:space="preserve">, </w:t>
      </w:r>
      <w:r w:rsidR="00843833" w:rsidRPr="00CA4CCB">
        <w:rPr>
          <w:rFonts w:cs="Times New Roman"/>
          <w:noProof/>
          <w:szCs w:val="24"/>
          <w:shd w:val="clear" w:color="auto" w:fill="FFFFFF"/>
        </w:rPr>
        <w:t xml:space="preserve">Wrong service quality standards, </w:t>
      </w:r>
      <w:r w:rsidR="00843833" w:rsidRPr="00CA4CCB">
        <w:rPr>
          <w:rFonts w:cs="Times New Roman"/>
          <w:noProof/>
          <w:szCs w:val="24"/>
        </w:rPr>
        <w:t>Se</w:t>
      </w:r>
      <w:r w:rsidR="00843833" w:rsidRPr="00CA4CCB">
        <w:rPr>
          <w:rStyle w:val="Heading3Char"/>
          <w:rFonts w:cs="Times New Roman"/>
          <w:noProof/>
        </w:rPr>
        <w:t>r</w:t>
      </w:r>
      <w:r w:rsidR="00843833" w:rsidRPr="00CA4CCB">
        <w:rPr>
          <w:rFonts w:cs="Times New Roman"/>
          <w:noProof/>
          <w:szCs w:val="24"/>
        </w:rPr>
        <w:t xml:space="preserve">vice performance gap, </w:t>
      </w:r>
      <w:r w:rsidR="00033772">
        <w:rPr>
          <w:rFonts w:cs="Times New Roman"/>
          <w:noProof/>
          <w:szCs w:val="24"/>
        </w:rPr>
        <w:t>Promises do not match delievery</w:t>
      </w:r>
      <w:r w:rsidR="00843833" w:rsidRPr="00CA4CCB">
        <w:rPr>
          <w:rStyle w:val="Heading3Char"/>
          <w:rFonts w:cs="Times New Roman"/>
          <w:i w:val="0"/>
          <w:noProof/>
        </w:rPr>
        <w:t xml:space="preserve">, and </w:t>
      </w:r>
      <w:r w:rsidR="00843833" w:rsidRPr="00CA4CCB">
        <w:rPr>
          <w:rFonts w:cs="Times New Roman"/>
          <w:noProof/>
          <w:szCs w:val="24"/>
        </w:rPr>
        <w:t xml:space="preserve">Difference between customer expectation and </w:t>
      </w:r>
      <w:r w:rsidR="00033772">
        <w:rPr>
          <w:rFonts w:cs="Times New Roman"/>
          <w:noProof/>
          <w:szCs w:val="24"/>
        </w:rPr>
        <w:t xml:space="preserve">customer </w:t>
      </w:r>
      <w:r w:rsidR="00843833" w:rsidRPr="00CA4CCB">
        <w:rPr>
          <w:rFonts w:cs="Times New Roman"/>
          <w:noProof/>
          <w:szCs w:val="24"/>
        </w:rPr>
        <w:t>perception</w:t>
      </w:r>
      <w:r w:rsidR="00033772">
        <w:rPr>
          <w:rFonts w:cs="Times New Roman"/>
          <w:noProof/>
          <w:szCs w:val="24"/>
        </w:rPr>
        <w:t>. T</w:t>
      </w:r>
      <w:r w:rsidR="00843833" w:rsidRPr="00CA4CCB">
        <w:rPr>
          <w:rFonts w:cs="Times New Roman"/>
          <w:noProof/>
          <w:szCs w:val="24"/>
        </w:rPr>
        <w:t>he company</w:t>
      </w:r>
      <w:r w:rsidR="00033772">
        <w:rPr>
          <w:rFonts w:cs="Times New Roman"/>
          <w:noProof/>
          <w:szCs w:val="24"/>
        </w:rPr>
        <w:t>, in this instance, Asda</w:t>
      </w:r>
      <w:r w:rsidR="00843833" w:rsidRPr="00CA4CCB">
        <w:rPr>
          <w:rFonts w:cs="Times New Roman"/>
          <w:noProof/>
          <w:szCs w:val="24"/>
        </w:rPr>
        <w:t xml:space="preserve"> is striving </w:t>
      </w:r>
      <w:r w:rsidR="00EA180C" w:rsidRPr="00CA4CCB">
        <w:rPr>
          <w:rFonts w:cs="Times New Roman"/>
          <w:noProof/>
          <w:szCs w:val="24"/>
        </w:rPr>
        <w:t>t</w:t>
      </w:r>
      <w:r w:rsidR="00843833" w:rsidRPr="00CA4CCB">
        <w:rPr>
          <w:rFonts w:cs="Times New Roman"/>
          <w:noProof/>
          <w:szCs w:val="24"/>
        </w:rPr>
        <w:t>o</w:t>
      </w:r>
      <w:r w:rsidR="00033772">
        <w:rPr>
          <w:rFonts w:cs="Times New Roman"/>
          <w:noProof/>
          <w:szCs w:val="24"/>
        </w:rPr>
        <w:t xml:space="preserve"> </w:t>
      </w:r>
      <w:r w:rsidR="00843833" w:rsidRPr="00CA4CCB">
        <w:rPr>
          <w:rFonts w:cs="Times New Roman"/>
          <w:noProof/>
          <w:szCs w:val="24"/>
        </w:rPr>
        <w:t>minimize all the risk that are assoc</w:t>
      </w:r>
      <w:r w:rsidR="00EA180C" w:rsidRPr="00CA4CCB">
        <w:rPr>
          <w:rFonts w:cs="Times New Roman"/>
          <w:noProof/>
          <w:szCs w:val="24"/>
        </w:rPr>
        <w:t>ia</w:t>
      </w:r>
      <w:r w:rsidR="00843833" w:rsidRPr="00CA4CCB">
        <w:rPr>
          <w:rFonts w:cs="Times New Roman"/>
          <w:noProof/>
          <w:szCs w:val="24"/>
        </w:rPr>
        <w:t>ted to their service gaps.</w:t>
      </w:r>
      <w:r w:rsidR="000A6F12" w:rsidRPr="00CA4CCB">
        <w:rPr>
          <w:rFonts w:cs="Times New Roman"/>
          <w:noProof/>
          <w:szCs w:val="24"/>
        </w:rPr>
        <w:t xml:space="preserve"> The customer service value section is also described with the dimensions through which the company are adding positive value to the customer buying behavior. </w:t>
      </w:r>
    </w:p>
    <w:p w:rsidR="00B332B5" w:rsidRPr="00CA4CCB" w:rsidRDefault="00B332B5">
      <w:pPr>
        <w:spacing w:line="259" w:lineRule="auto"/>
        <w:rPr>
          <w:rFonts w:eastAsiaTheme="majorEastAsia" w:cs="Times New Roman"/>
          <w:b/>
          <w:noProof/>
          <w:color w:val="000000" w:themeColor="text1"/>
          <w:szCs w:val="24"/>
          <w:shd w:val="clear" w:color="auto" w:fill="FFFFFF"/>
        </w:rPr>
      </w:pPr>
      <w:r w:rsidRPr="00CA4CCB">
        <w:rPr>
          <w:rFonts w:cs="Times New Roman"/>
          <w:noProof/>
          <w:szCs w:val="24"/>
          <w:shd w:val="clear" w:color="auto" w:fill="FFFFFF"/>
        </w:rPr>
        <w:br w:type="page"/>
      </w:r>
    </w:p>
    <w:p w:rsidR="00FD2C93" w:rsidRPr="00CA4CCB" w:rsidRDefault="008675A9" w:rsidP="003C4016">
      <w:pPr>
        <w:pStyle w:val="Heading1"/>
        <w:rPr>
          <w:noProof/>
        </w:rPr>
      </w:pPr>
      <w:bookmarkStart w:id="21" w:name="_Toc40233127"/>
      <w:r w:rsidRPr="00CA4CCB">
        <w:rPr>
          <w:noProof/>
        </w:rPr>
        <w:lastRenderedPageBreak/>
        <w:t>References</w:t>
      </w:r>
      <w:bookmarkEnd w:id="21"/>
    </w:p>
    <w:p w:rsidR="00D75528" w:rsidRPr="00CA4CCB" w:rsidRDefault="00D75528" w:rsidP="00B332B5">
      <w:pPr>
        <w:pStyle w:val="NoSpacing"/>
        <w:rPr>
          <w:noProof/>
          <w:szCs w:val="24"/>
          <w:shd w:val="clear" w:color="auto" w:fill="FFFFFF"/>
        </w:rPr>
      </w:pPr>
      <w:r w:rsidRPr="00CA4CCB">
        <w:rPr>
          <w:noProof/>
          <w:szCs w:val="24"/>
          <w:shd w:val="clear" w:color="auto" w:fill="FFFFFF"/>
        </w:rPr>
        <w:t>Ahemed, N., Dowpiset, K. and Chaipoopirutana, S., 2018. Measurement and Evaluation of E-service Quality Dimension on Customer Satisfaction and Brand Loyalty towards Online Travel Agency. </w:t>
      </w:r>
      <w:r w:rsidRPr="00CA4CCB">
        <w:rPr>
          <w:rFonts w:ascii="Leelawadee UI" w:hAnsi="Leelawadee UI" w:cs="Leelawadee UI"/>
          <w:noProof/>
          <w:szCs w:val="24"/>
          <w:shd w:val="clear" w:color="auto" w:fill="FFFFFF"/>
        </w:rPr>
        <w:t>วารสารเศรษฐศาสตร์และกลยุทธ์การจัดการ</w:t>
      </w:r>
      <w:r w:rsidRPr="00CA4CCB">
        <w:rPr>
          <w:noProof/>
          <w:szCs w:val="24"/>
          <w:shd w:val="clear" w:color="auto" w:fill="FFFFFF"/>
        </w:rPr>
        <w:t>, 4(2), pp.1-16.</w:t>
      </w:r>
    </w:p>
    <w:p w:rsidR="00D75528" w:rsidRPr="00CA4CCB" w:rsidRDefault="00D75528" w:rsidP="008675A9">
      <w:pPr>
        <w:ind w:left="720" w:hanging="720"/>
        <w:rPr>
          <w:rFonts w:cs="Times New Roman"/>
          <w:noProof/>
          <w:szCs w:val="24"/>
          <w:shd w:val="clear" w:color="auto" w:fill="FFFFFF"/>
        </w:rPr>
      </w:pPr>
      <w:r w:rsidRPr="00CA4CCB">
        <w:rPr>
          <w:rFonts w:cs="Times New Roman"/>
          <w:noProof/>
          <w:szCs w:val="24"/>
          <w:shd w:val="clear" w:color="auto" w:fill="FFFFFF"/>
        </w:rPr>
        <w:t>Ali, H.Y., Ali, H.F. and Ahmad, M.B., 2019. Difference between Expectations and Perceptions of Students Regarding Service Quality of Public Sector HEIs. </w:t>
      </w:r>
      <w:r w:rsidRPr="00CA4CCB">
        <w:rPr>
          <w:rFonts w:cs="Times New Roman"/>
          <w:i/>
          <w:iCs/>
          <w:noProof/>
          <w:szCs w:val="24"/>
          <w:shd w:val="clear" w:color="auto" w:fill="FFFFFF"/>
        </w:rPr>
        <w:t>Bulletin of Education and Research</w:t>
      </w:r>
      <w:r w:rsidRPr="00CA4CCB">
        <w:rPr>
          <w:rFonts w:cs="Times New Roman"/>
          <w:noProof/>
          <w:szCs w:val="24"/>
          <w:shd w:val="clear" w:color="auto" w:fill="FFFFFF"/>
        </w:rPr>
        <w:t>, </w:t>
      </w:r>
      <w:r w:rsidRPr="00CA4CCB">
        <w:rPr>
          <w:rFonts w:cs="Times New Roman"/>
          <w:i/>
          <w:iCs/>
          <w:noProof/>
          <w:szCs w:val="24"/>
          <w:shd w:val="clear" w:color="auto" w:fill="FFFFFF"/>
        </w:rPr>
        <w:t>41</w:t>
      </w:r>
      <w:r w:rsidRPr="00CA4CCB">
        <w:rPr>
          <w:rFonts w:cs="Times New Roman"/>
          <w:noProof/>
          <w:szCs w:val="24"/>
          <w:shd w:val="clear" w:color="auto" w:fill="FFFFFF"/>
        </w:rPr>
        <w:t>(1), pp.131-146.</w:t>
      </w:r>
    </w:p>
    <w:p w:rsidR="00D75528" w:rsidRPr="00CA4CCB" w:rsidRDefault="00D75528" w:rsidP="00B332B5">
      <w:pPr>
        <w:pStyle w:val="NoSpacing"/>
        <w:rPr>
          <w:noProof/>
          <w:szCs w:val="24"/>
          <w:shd w:val="clear" w:color="auto" w:fill="FFFFFF"/>
        </w:rPr>
      </w:pPr>
      <w:r w:rsidRPr="00CA4CCB">
        <w:rPr>
          <w:noProof/>
          <w:szCs w:val="24"/>
          <w:shd w:val="clear" w:color="auto" w:fill="FFFFFF"/>
        </w:rPr>
        <w:t>Andrianto, Y. and Santoso, S., 2019. Effect of Service Quality Dimension and Marketing Mixed Dimension of Consumer Loyalty with Consumer Satisfaction as Mediation. International Journal of Multicultural and Multireligious Understanding, 6(5), pp.768-779.</w:t>
      </w:r>
    </w:p>
    <w:p w:rsidR="00D75528" w:rsidRPr="00CA4CCB" w:rsidRDefault="00D75528" w:rsidP="00B332B5">
      <w:pPr>
        <w:pStyle w:val="NoSpacing"/>
        <w:rPr>
          <w:noProof/>
          <w:szCs w:val="24"/>
        </w:rPr>
      </w:pPr>
      <w:r w:rsidRPr="00CA4CCB">
        <w:rPr>
          <w:noProof/>
          <w:szCs w:val="24"/>
        </w:rPr>
        <w:t>ASDA, 2020. ASDA group of companies; Company Details. [Online] Available at: https://www.asda.com/help/company-details</w:t>
      </w:r>
    </w:p>
    <w:p w:rsidR="00D75528" w:rsidRPr="00CA4CCB" w:rsidRDefault="00D75528" w:rsidP="008675A9">
      <w:pPr>
        <w:spacing w:line="360" w:lineRule="auto"/>
        <w:ind w:left="720" w:hanging="720"/>
        <w:rPr>
          <w:rFonts w:cs="Times New Roman"/>
          <w:noProof/>
          <w:szCs w:val="24"/>
        </w:rPr>
      </w:pPr>
      <w:r w:rsidRPr="00CA4CCB">
        <w:rPr>
          <w:rFonts w:cs="Times New Roman"/>
          <w:noProof/>
          <w:szCs w:val="24"/>
        </w:rPr>
        <w:t>Aya Pastrana, N., Somerville, C. and Suggs, L.S., 2020. The gender responsiveness of social marketing interventions focused on neglected tropical diseases. Global Health Action, 13(1), p.1711335.</w:t>
      </w:r>
    </w:p>
    <w:p w:rsidR="00D75528" w:rsidRPr="00CA4CCB" w:rsidRDefault="00D75528" w:rsidP="008675A9">
      <w:pPr>
        <w:ind w:left="720" w:hanging="720"/>
        <w:rPr>
          <w:rFonts w:cs="Times New Roman"/>
          <w:noProof/>
          <w:szCs w:val="24"/>
          <w:shd w:val="clear" w:color="auto" w:fill="FFFFFF"/>
        </w:rPr>
      </w:pPr>
      <w:r w:rsidRPr="00CA4CCB">
        <w:rPr>
          <w:rFonts w:cs="Times New Roman"/>
          <w:noProof/>
          <w:szCs w:val="24"/>
          <w:shd w:val="clear" w:color="auto" w:fill="FFFFFF"/>
        </w:rPr>
        <w:t>Azizi, E., Jafari, D. and Moghadam, B.F., 2014. Gap Analysis between Customer Expectations and Perceptions of ETKA Organization's Service Quality Using SERVQUAL Approach (Case Study: Pamizfam Sugar Company). </w:t>
      </w:r>
      <w:r w:rsidRPr="00CA4CCB">
        <w:rPr>
          <w:rFonts w:cs="Times New Roman"/>
          <w:i/>
          <w:iCs/>
          <w:noProof/>
          <w:szCs w:val="24"/>
          <w:shd w:val="clear" w:color="auto" w:fill="FFFFFF"/>
        </w:rPr>
        <w:t>Journal of Social Issues &amp; Humanities</w:t>
      </w:r>
      <w:r w:rsidRPr="00CA4CCB">
        <w:rPr>
          <w:rFonts w:cs="Times New Roman"/>
          <w:noProof/>
          <w:szCs w:val="24"/>
          <w:shd w:val="clear" w:color="auto" w:fill="FFFFFF"/>
        </w:rPr>
        <w:t>, </w:t>
      </w:r>
      <w:r w:rsidRPr="00CA4CCB">
        <w:rPr>
          <w:rFonts w:cs="Times New Roman"/>
          <w:i/>
          <w:iCs/>
          <w:noProof/>
          <w:szCs w:val="24"/>
          <w:shd w:val="clear" w:color="auto" w:fill="FFFFFF"/>
        </w:rPr>
        <w:t>2</w:t>
      </w:r>
      <w:r w:rsidRPr="00CA4CCB">
        <w:rPr>
          <w:rFonts w:cs="Times New Roman"/>
          <w:noProof/>
          <w:szCs w:val="24"/>
          <w:shd w:val="clear" w:color="auto" w:fill="FFFFFF"/>
        </w:rPr>
        <w:t>(3).</w:t>
      </w:r>
    </w:p>
    <w:p w:rsidR="00D75528" w:rsidRDefault="00D75528" w:rsidP="003A49AE">
      <w:pPr>
        <w:ind w:left="720" w:hanging="720"/>
        <w:rPr>
          <w:rFonts w:cs="Times New Roman"/>
          <w:noProof/>
          <w:color w:val="000000"/>
          <w:szCs w:val="24"/>
          <w:shd w:val="clear" w:color="auto" w:fill="FFFFFF"/>
        </w:rPr>
      </w:pPr>
      <w:r>
        <w:rPr>
          <w:rFonts w:cs="Times New Roman"/>
          <w:noProof/>
          <w:color w:val="000000"/>
          <w:szCs w:val="24"/>
          <w:shd w:val="clear" w:color="auto" w:fill="FFFFFF"/>
        </w:rPr>
        <w:t xml:space="preserve">BBC News, 2020., </w:t>
      </w:r>
      <w:r w:rsidRPr="00841A0D">
        <w:rPr>
          <w:rFonts w:cs="Times New Roman"/>
          <w:noProof/>
          <w:color w:val="000000"/>
          <w:szCs w:val="24"/>
          <w:shd w:val="clear" w:color="auto" w:fill="FFFFFF"/>
        </w:rPr>
        <w:t>Waitrose named best supermarket by Which?</w:t>
      </w:r>
      <w:r>
        <w:rPr>
          <w:rFonts w:cs="Times New Roman"/>
          <w:noProof/>
          <w:color w:val="000000"/>
          <w:szCs w:val="24"/>
          <w:shd w:val="clear" w:color="auto" w:fill="FFFFFF"/>
        </w:rPr>
        <w:t xml:space="preserve"> </w:t>
      </w:r>
      <w:r w:rsidRPr="00CA4CCB">
        <w:rPr>
          <w:rFonts w:cs="Times New Roman"/>
          <w:noProof/>
          <w:color w:val="000000"/>
          <w:szCs w:val="24"/>
          <w:shd w:val="clear" w:color="auto" w:fill="FFFFFF"/>
        </w:rPr>
        <w:t>[online] Available at:</w:t>
      </w:r>
      <w:r>
        <w:rPr>
          <w:rFonts w:cs="Times New Roman"/>
          <w:noProof/>
          <w:color w:val="000000"/>
          <w:szCs w:val="24"/>
          <w:shd w:val="clear" w:color="auto" w:fill="FFFFFF"/>
        </w:rPr>
        <w:t xml:space="preserve"> </w:t>
      </w:r>
      <w:r w:rsidRPr="00D75528">
        <w:rPr>
          <w:rFonts w:cs="Times New Roman"/>
          <w:noProof/>
          <w:color w:val="000000"/>
          <w:szCs w:val="24"/>
          <w:shd w:val="clear" w:color="auto" w:fill="FFFFFF"/>
        </w:rPr>
        <w:t>https://www.bbc.co.uk/news/business-51586870</w:t>
      </w:r>
    </w:p>
    <w:p w:rsidR="00D75528" w:rsidRDefault="00D75528" w:rsidP="003A49AE">
      <w:pPr>
        <w:ind w:left="720" w:hanging="720"/>
        <w:rPr>
          <w:rFonts w:cs="Times New Roman"/>
          <w:noProof/>
          <w:color w:val="000000"/>
          <w:szCs w:val="24"/>
          <w:shd w:val="clear" w:color="auto" w:fill="FFFFFF"/>
        </w:rPr>
      </w:pPr>
      <w:r>
        <w:rPr>
          <w:rFonts w:cs="Times New Roman"/>
          <w:noProof/>
          <w:color w:val="000000"/>
          <w:szCs w:val="24"/>
          <w:shd w:val="clear" w:color="auto" w:fill="FFFFFF"/>
        </w:rPr>
        <w:t xml:space="preserve">Brand finance, 2019. </w:t>
      </w:r>
      <w:r w:rsidRPr="00841A0D">
        <w:rPr>
          <w:rFonts w:cs="Times New Roman"/>
          <w:noProof/>
          <w:color w:val="000000"/>
          <w:szCs w:val="24"/>
          <w:shd w:val="clear" w:color="auto" w:fill="FFFFFF"/>
        </w:rPr>
        <w:t>UK 150 2019 ranking</w:t>
      </w:r>
      <w:r>
        <w:rPr>
          <w:rFonts w:cs="Times New Roman"/>
          <w:noProof/>
          <w:color w:val="000000"/>
          <w:szCs w:val="24"/>
          <w:shd w:val="clear" w:color="auto" w:fill="FFFFFF"/>
        </w:rPr>
        <w:t xml:space="preserve"> </w:t>
      </w:r>
      <w:r w:rsidRPr="00CA4CCB">
        <w:rPr>
          <w:rFonts w:cs="Times New Roman"/>
          <w:noProof/>
          <w:color w:val="000000"/>
          <w:szCs w:val="24"/>
          <w:shd w:val="clear" w:color="auto" w:fill="FFFFFF"/>
        </w:rPr>
        <w:t>[online] Available at:</w:t>
      </w:r>
      <w:r>
        <w:rPr>
          <w:rFonts w:cs="Times New Roman"/>
          <w:noProof/>
          <w:color w:val="000000"/>
          <w:szCs w:val="24"/>
          <w:shd w:val="clear" w:color="auto" w:fill="FFFFFF"/>
        </w:rPr>
        <w:t xml:space="preserve"> </w:t>
      </w:r>
      <w:r w:rsidRPr="00841A0D">
        <w:rPr>
          <w:rFonts w:cs="Times New Roman"/>
          <w:noProof/>
          <w:color w:val="000000"/>
          <w:szCs w:val="24"/>
          <w:shd w:val="clear" w:color="auto" w:fill="FFFFFF"/>
        </w:rPr>
        <w:t>https://brandirectory.com/rankings/uk/2019/table</w:t>
      </w:r>
    </w:p>
    <w:p w:rsidR="00D75528" w:rsidRPr="00CA4CCB" w:rsidRDefault="00D75528" w:rsidP="00B332B5">
      <w:pPr>
        <w:pStyle w:val="NoSpacing"/>
        <w:rPr>
          <w:noProof/>
          <w:szCs w:val="24"/>
          <w:shd w:val="clear" w:color="auto" w:fill="FFFFFF"/>
        </w:rPr>
      </w:pPr>
      <w:r w:rsidRPr="00CA4CCB">
        <w:rPr>
          <w:noProof/>
          <w:szCs w:val="24"/>
          <w:shd w:val="clear" w:color="auto" w:fill="FFFFFF"/>
        </w:rPr>
        <w:t>Cheung, W.C., Simchi-Levi, D. and Wang, H., 2017. Dynamic pricing and demand learning with limited price experimentation. Operations Research, 65(6), pp.1722-1731.</w:t>
      </w:r>
    </w:p>
    <w:p w:rsidR="00D75528" w:rsidRPr="00CA4CCB" w:rsidRDefault="00D75528" w:rsidP="00B332B5">
      <w:pPr>
        <w:pStyle w:val="NoSpacing"/>
        <w:rPr>
          <w:noProof/>
          <w:szCs w:val="24"/>
          <w:shd w:val="clear" w:color="auto" w:fill="FFFFFF"/>
        </w:rPr>
      </w:pPr>
      <w:r w:rsidRPr="00CA4CCB">
        <w:rPr>
          <w:noProof/>
          <w:szCs w:val="24"/>
          <w:shd w:val="clear" w:color="auto" w:fill="FFFFFF"/>
        </w:rPr>
        <w:lastRenderedPageBreak/>
        <w:t>Colette, S.M., 2018. The Effect of Mobile Service Quality Dimension on Customer Satisfaction in Cameroon: A Structural Equation Model. Int J Bus Mark Manag, 3, pp.1-7.</w:t>
      </w:r>
    </w:p>
    <w:p w:rsidR="00D75528" w:rsidRPr="00CA4CCB" w:rsidRDefault="00D75528" w:rsidP="008675A9">
      <w:pPr>
        <w:ind w:left="720" w:hanging="720"/>
        <w:rPr>
          <w:rFonts w:cs="Times New Roman"/>
          <w:noProof/>
          <w:color w:val="000000"/>
          <w:szCs w:val="24"/>
          <w:shd w:val="clear" w:color="auto" w:fill="FFFFFF"/>
        </w:rPr>
      </w:pPr>
      <w:r w:rsidRPr="00CA4CCB">
        <w:rPr>
          <w:rFonts w:cs="Times New Roman"/>
          <w:noProof/>
          <w:color w:val="000000"/>
          <w:szCs w:val="24"/>
          <w:shd w:val="clear" w:color="auto" w:fill="FFFFFF"/>
        </w:rPr>
        <w:t>Corporate - ASDA. 2020. </w:t>
      </w:r>
      <w:r w:rsidRPr="00CA4CCB">
        <w:rPr>
          <w:rFonts w:cs="Times New Roman"/>
          <w:i/>
          <w:iCs/>
          <w:noProof/>
          <w:color w:val="000000"/>
          <w:szCs w:val="24"/>
          <w:shd w:val="clear" w:color="auto" w:fill="FFFFFF"/>
        </w:rPr>
        <w:t>Asda Group Limited Publishes Annual Statutory Accounts</w:t>
      </w:r>
      <w:r w:rsidRPr="00CA4CCB">
        <w:rPr>
          <w:rFonts w:cs="Times New Roman"/>
          <w:noProof/>
          <w:color w:val="000000"/>
          <w:szCs w:val="24"/>
          <w:shd w:val="clear" w:color="auto" w:fill="FFFFFF"/>
        </w:rPr>
        <w:t>. [online] Available at: &lt;https://corporate.asda.com/newsroom/2019/09/16/asda-group-limited-publishes-annual-statutory-accounts&gt; [Accessed 11 May 2020].</w:t>
      </w:r>
    </w:p>
    <w:p w:rsidR="00D75528" w:rsidRPr="00CA4CCB" w:rsidRDefault="00D75528" w:rsidP="00B332B5">
      <w:pPr>
        <w:pStyle w:val="NoSpacing"/>
        <w:rPr>
          <w:noProof/>
          <w:szCs w:val="24"/>
          <w:shd w:val="clear" w:color="auto" w:fill="FFFFFF"/>
        </w:rPr>
      </w:pPr>
      <w:r w:rsidRPr="00CA4CCB">
        <w:rPr>
          <w:noProof/>
          <w:szCs w:val="24"/>
          <w:shd w:val="clear" w:color="auto" w:fill="FFFFFF"/>
        </w:rPr>
        <w:t>Dimyati, M., 2018. A Theoritical Effect Test Of The Banking Service Quality Dimension On Customer Satisfaction.</w:t>
      </w:r>
    </w:p>
    <w:p w:rsidR="00D75528" w:rsidRPr="00CA4CCB" w:rsidRDefault="00D75528" w:rsidP="008675A9">
      <w:pPr>
        <w:spacing w:line="360" w:lineRule="auto"/>
        <w:ind w:left="720" w:hanging="720"/>
        <w:rPr>
          <w:rFonts w:cs="Times New Roman"/>
          <w:noProof/>
          <w:szCs w:val="24"/>
        </w:rPr>
      </w:pPr>
      <w:r w:rsidRPr="00CA4CCB">
        <w:rPr>
          <w:rFonts w:cs="Times New Roman"/>
          <w:noProof/>
          <w:szCs w:val="24"/>
        </w:rPr>
        <w:t>Ding, Y. and Keh, H.T., 2017. Consumer reliance on intangible versus tangible attributes in service evaluation: the role of construal level. Journal of the Academy of Marketing Science, 45(6), pp.848-865.</w:t>
      </w:r>
    </w:p>
    <w:p w:rsidR="00D75528" w:rsidRPr="00CA4CCB" w:rsidRDefault="00D75528" w:rsidP="00B332B5">
      <w:pPr>
        <w:pStyle w:val="NoSpacing"/>
        <w:rPr>
          <w:noProof/>
          <w:szCs w:val="24"/>
          <w:shd w:val="clear" w:color="auto" w:fill="FFFFFF"/>
        </w:rPr>
      </w:pPr>
      <w:r w:rsidRPr="00CA4CCB">
        <w:rPr>
          <w:noProof/>
          <w:szCs w:val="24"/>
          <w:shd w:val="clear" w:color="auto" w:fill="FFFFFF"/>
        </w:rPr>
        <w:t>Fata, E., Ma, W. and Simchi-Levi, D., 2019. Multi-stage and Multi-customer Assortment Optimization with Inventory Constraints. Available at SSRN 3443109.</w:t>
      </w:r>
    </w:p>
    <w:p w:rsidR="00D75528" w:rsidRPr="00CA4CCB" w:rsidRDefault="00D75528" w:rsidP="00B332B5">
      <w:pPr>
        <w:pStyle w:val="NoSpacing"/>
        <w:rPr>
          <w:noProof/>
          <w:szCs w:val="24"/>
          <w:shd w:val="clear" w:color="auto" w:fill="FFFFFF"/>
        </w:rPr>
      </w:pPr>
      <w:r w:rsidRPr="00CA4CCB">
        <w:rPr>
          <w:noProof/>
          <w:szCs w:val="24"/>
          <w:shd w:val="clear" w:color="auto" w:fill="FFFFFF"/>
        </w:rPr>
        <w:t>Fu, H.P., Chang, T.H., Hsu, K.Y. and Chen, P.S., 2016. A study on factors that increase customer value when conducting television shopping. International Journal of Business and Systems Research, 10(2/3/4), pp.403-419.</w:t>
      </w:r>
    </w:p>
    <w:p w:rsidR="00D75528" w:rsidRDefault="00D75528" w:rsidP="00841A0D">
      <w:pPr>
        <w:ind w:left="720" w:hanging="720"/>
        <w:rPr>
          <w:rFonts w:cs="Times New Roman"/>
          <w:noProof/>
          <w:color w:val="000000"/>
          <w:szCs w:val="24"/>
          <w:shd w:val="clear" w:color="auto" w:fill="FFFFFF"/>
        </w:rPr>
      </w:pPr>
      <w:r>
        <w:rPr>
          <w:rFonts w:cs="Times New Roman"/>
          <w:noProof/>
          <w:color w:val="000000"/>
          <w:szCs w:val="24"/>
          <w:shd w:val="clear" w:color="auto" w:fill="FFFFFF"/>
        </w:rPr>
        <w:t xml:space="preserve">Harrisinteractive, 2015., Shopper loyalty: How strong a relationship do shoppers have with their supermarkets? </w:t>
      </w:r>
      <w:r w:rsidRPr="00CA4CCB">
        <w:rPr>
          <w:rFonts w:cs="Times New Roman"/>
          <w:noProof/>
          <w:color w:val="000000"/>
          <w:szCs w:val="24"/>
          <w:shd w:val="clear" w:color="auto" w:fill="FFFFFF"/>
        </w:rPr>
        <w:t>[online] Available at:</w:t>
      </w:r>
      <w:r>
        <w:rPr>
          <w:rFonts w:cs="Times New Roman"/>
          <w:noProof/>
          <w:color w:val="000000"/>
          <w:szCs w:val="24"/>
          <w:shd w:val="clear" w:color="auto" w:fill="FFFFFF"/>
        </w:rPr>
        <w:t xml:space="preserve"> </w:t>
      </w:r>
    </w:p>
    <w:p w:rsidR="00D75528" w:rsidRDefault="00D75528" w:rsidP="00841A0D">
      <w:pPr>
        <w:ind w:left="720" w:hanging="720"/>
        <w:rPr>
          <w:rFonts w:cs="Times New Roman"/>
          <w:noProof/>
          <w:color w:val="000000"/>
          <w:szCs w:val="24"/>
          <w:shd w:val="clear" w:color="auto" w:fill="FFFFFF"/>
        </w:rPr>
      </w:pPr>
      <w:r w:rsidRPr="00D75528">
        <w:rPr>
          <w:rFonts w:cs="Times New Roman"/>
          <w:noProof/>
          <w:color w:val="000000"/>
          <w:szCs w:val="24"/>
          <w:shd w:val="clear" w:color="auto" w:fill="FFFFFF"/>
        </w:rPr>
        <w:t>https://harris-interactive.co.uk/wp-content/uploads/sites/7/2015/11/Harris-Customer-Power-Supermarkets-16.pdf</w:t>
      </w:r>
    </w:p>
    <w:p w:rsidR="00D75528" w:rsidRPr="00CA4CCB" w:rsidRDefault="00D75528" w:rsidP="00B332B5">
      <w:pPr>
        <w:pStyle w:val="NoSpacing"/>
        <w:rPr>
          <w:noProof/>
          <w:szCs w:val="24"/>
        </w:rPr>
      </w:pPr>
      <w:r w:rsidRPr="00CA4CCB">
        <w:rPr>
          <w:noProof/>
          <w:szCs w:val="24"/>
        </w:rPr>
        <w:t>Jordan, A., 2015. Asda prices now 5% cheaper than Tesco and Sainsbury's. [Online] Available at: https://www.lovemoney.com/news/46891/asda-shopping-is-5-cheaper-than-tesco-and-sainsburys</w:t>
      </w:r>
    </w:p>
    <w:p w:rsidR="00D75528" w:rsidRPr="00CA4CCB" w:rsidRDefault="00D75528" w:rsidP="00B332B5">
      <w:pPr>
        <w:pStyle w:val="NoSpacing"/>
        <w:rPr>
          <w:noProof/>
          <w:szCs w:val="24"/>
          <w:shd w:val="clear" w:color="auto" w:fill="FFFFFF"/>
        </w:rPr>
      </w:pPr>
      <w:r w:rsidRPr="00CA4CCB">
        <w:rPr>
          <w:noProof/>
          <w:szCs w:val="24"/>
          <w:shd w:val="clear" w:color="auto" w:fill="FFFFFF"/>
        </w:rPr>
        <w:t>Kumar, M., 2019. Assessing Service Quality Dimension: A Study on Indian Management Education Sector. Invertis Journal of Management, 11(2), pp.69-78.</w:t>
      </w:r>
    </w:p>
    <w:p w:rsidR="00D75528" w:rsidRPr="00CA4CCB" w:rsidRDefault="00D75528" w:rsidP="008675A9">
      <w:pPr>
        <w:ind w:left="720" w:hanging="720"/>
        <w:rPr>
          <w:rFonts w:cs="Times New Roman"/>
          <w:noProof/>
          <w:szCs w:val="24"/>
          <w:shd w:val="clear" w:color="auto" w:fill="FFFFFF"/>
        </w:rPr>
      </w:pPr>
      <w:r w:rsidRPr="00CA4CCB">
        <w:rPr>
          <w:rFonts w:cs="Times New Roman"/>
          <w:noProof/>
          <w:szCs w:val="24"/>
          <w:shd w:val="clear" w:color="auto" w:fill="FFFFFF"/>
        </w:rPr>
        <w:lastRenderedPageBreak/>
        <w:t>Large, R.O. and König, T., 2009. A gap model of purchasing's internal service quality: Concept, case study and internal survey. </w:t>
      </w:r>
      <w:r w:rsidRPr="00CA4CCB">
        <w:rPr>
          <w:rFonts w:cs="Times New Roman"/>
          <w:i/>
          <w:iCs/>
          <w:noProof/>
          <w:szCs w:val="24"/>
          <w:shd w:val="clear" w:color="auto" w:fill="FFFFFF"/>
        </w:rPr>
        <w:t>Journal of purchasing and supply management</w:t>
      </w:r>
      <w:r w:rsidRPr="00CA4CCB">
        <w:rPr>
          <w:rFonts w:cs="Times New Roman"/>
          <w:noProof/>
          <w:szCs w:val="24"/>
          <w:shd w:val="clear" w:color="auto" w:fill="FFFFFF"/>
        </w:rPr>
        <w:t>, </w:t>
      </w:r>
      <w:r w:rsidRPr="00CA4CCB">
        <w:rPr>
          <w:rFonts w:cs="Times New Roman"/>
          <w:i/>
          <w:iCs/>
          <w:noProof/>
          <w:szCs w:val="24"/>
          <w:shd w:val="clear" w:color="auto" w:fill="FFFFFF"/>
        </w:rPr>
        <w:t>15</w:t>
      </w:r>
      <w:r w:rsidRPr="00CA4CCB">
        <w:rPr>
          <w:rFonts w:cs="Times New Roman"/>
          <w:noProof/>
          <w:szCs w:val="24"/>
          <w:shd w:val="clear" w:color="auto" w:fill="FFFFFF"/>
        </w:rPr>
        <w:t>(1), pp.24-32.</w:t>
      </w:r>
    </w:p>
    <w:p w:rsidR="00D75528" w:rsidRPr="00CA4CCB" w:rsidRDefault="00D75528" w:rsidP="00841A0D">
      <w:pPr>
        <w:pStyle w:val="NoSpacing"/>
        <w:ind w:left="0" w:firstLine="0"/>
        <w:rPr>
          <w:noProof/>
          <w:szCs w:val="24"/>
        </w:rPr>
      </w:pPr>
      <w:r>
        <w:rPr>
          <w:noProof/>
          <w:szCs w:val="24"/>
        </w:rPr>
        <w:t>Lovemoney, 2019</w:t>
      </w:r>
      <w:r w:rsidRPr="00CA4CCB">
        <w:rPr>
          <w:noProof/>
          <w:szCs w:val="24"/>
        </w:rPr>
        <w:t>.</w:t>
      </w:r>
      <w:r w:rsidRPr="00841A0D">
        <w:t xml:space="preserve"> </w:t>
      </w:r>
      <w:r w:rsidRPr="00841A0D">
        <w:rPr>
          <w:noProof/>
          <w:szCs w:val="24"/>
        </w:rPr>
        <w:t>Is Lidl really cheaper than Tesco, Asda and Sainsbury's?</w:t>
      </w:r>
      <w:r>
        <w:rPr>
          <w:noProof/>
          <w:szCs w:val="24"/>
        </w:rPr>
        <w:t xml:space="preserve"> </w:t>
      </w:r>
      <w:r w:rsidRPr="00CA4CCB">
        <w:rPr>
          <w:noProof/>
          <w:szCs w:val="24"/>
        </w:rPr>
        <w:t xml:space="preserve">[Online] Available </w:t>
      </w:r>
      <w:r>
        <w:rPr>
          <w:noProof/>
          <w:szCs w:val="24"/>
        </w:rPr>
        <w:t xml:space="preserve">  </w:t>
      </w:r>
      <w:r w:rsidRPr="00CA4CCB">
        <w:rPr>
          <w:noProof/>
          <w:szCs w:val="24"/>
        </w:rPr>
        <w:t>at:</w:t>
      </w:r>
      <w:r>
        <w:rPr>
          <w:noProof/>
          <w:szCs w:val="24"/>
        </w:rPr>
        <w:t xml:space="preserve"> </w:t>
      </w:r>
      <w:r w:rsidRPr="00841A0D">
        <w:rPr>
          <w:noProof/>
          <w:szCs w:val="24"/>
        </w:rPr>
        <w:t>https://www.lovemoney.com/news/85157/lidl-deals-cheapest-can-i-save-groceries-shopping</w:t>
      </w:r>
    </w:p>
    <w:p w:rsidR="00D75528" w:rsidRDefault="00D75528" w:rsidP="00B332B5">
      <w:pPr>
        <w:pStyle w:val="NoSpacing"/>
        <w:rPr>
          <w:noProof/>
          <w:szCs w:val="24"/>
        </w:rPr>
      </w:pPr>
      <w:r w:rsidRPr="00CA4CCB">
        <w:rPr>
          <w:noProof/>
          <w:szCs w:val="24"/>
        </w:rPr>
        <w:t xml:space="preserve">Lovemoney, 2020. Cheapest supermarket home deliveries: costs at Asda, Tesco, Sainsbury’s, Morrisons and Iceland compared. [Online] Available at: </w:t>
      </w:r>
    </w:p>
    <w:p w:rsidR="00D75528" w:rsidRDefault="00D75528" w:rsidP="00B332B5">
      <w:pPr>
        <w:pStyle w:val="NoSpacing"/>
        <w:rPr>
          <w:noProof/>
          <w:szCs w:val="24"/>
        </w:rPr>
      </w:pPr>
      <w:r w:rsidRPr="00D75528">
        <w:rPr>
          <w:noProof/>
          <w:szCs w:val="24"/>
        </w:rPr>
        <w:t>https://www.lovemoney.com/guides/3444/cheapest-supermarket-online-delivery-deals-asda-tesco-iceland-cost</w:t>
      </w:r>
    </w:p>
    <w:p w:rsidR="00D75528" w:rsidRPr="00CA4CCB" w:rsidRDefault="00D75528" w:rsidP="00B332B5">
      <w:pPr>
        <w:pStyle w:val="NoSpacing"/>
        <w:rPr>
          <w:noProof/>
          <w:szCs w:val="24"/>
          <w:shd w:val="clear" w:color="auto" w:fill="FFFFFF"/>
        </w:rPr>
      </w:pPr>
      <w:r w:rsidRPr="00CA4CCB">
        <w:rPr>
          <w:noProof/>
          <w:szCs w:val="24"/>
          <w:shd w:val="clear" w:color="auto" w:fill="FFFFFF"/>
        </w:rPr>
        <w:t>Ma, W. and Simchi-Levi, D., 2017. Online resource allocation under arbitrary arrivals: Optimal algorithms and tight competitive ratios. Available at SSRN 2989332.</w:t>
      </w:r>
    </w:p>
    <w:p w:rsidR="00D75528" w:rsidRPr="00CA4CCB" w:rsidRDefault="00D75528" w:rsidP="008675A9">
      <w:pPr>
        <w:spacing w:line="360" w:lineRule="auto"/>
        <w:ind w:left="720" w:hanging="720"/>
        <w:rPr>
          <w:rFonts w:cs="Times New Roman"/>
          <w:noProof/>
          <w:szCs w:val="24"/>
        </w:rPr>
      </w:pPr>
      <w:r w:rsidRPr="00CA4CCB">
        <w:rPr>
          <w:rFonts w:cs="Times New Roman"/>
          <w:noProof/>
          <w:szCs w:val="24"/>
        </w:rPr>
        <w:t>Martini, L.K.B., Suardana, I.B.R. and Astawa, I.N.D., 2018. Dimension Effect of Tangibles, Reliability, Responsiveness, Assurance, Empathy, Leadership towards Employee Satisfaction. International research journal of management, IT and social sciences, 5(2), pp.210-215.</w:t>
      </w:r>
    </w:p>
    <w:p w:rsidR="00D75528" w:rsidRPr="00CA4CCB" w:rsidRDefault="00D75528" w:rsidP="008675A9">
      <w:pPr>
        <w:ind w:left="720" w:hanging="720"/>
        <w:rPr>
          <w:rFonts w:cs="Times New Roman"/>
          <w:noProof/>
          <w:szCs w:val="24"/>
          <w:shd w:val="clear" w:color="auto" w:fill="FFFFFF"/>
        </w:rPr>
      </w:pPr>
      <w:r w:rsidRPr="00CA4CCB">
        <w:rPr>
          <w:rFonts w:cs="Times New Roman"/>
          <w:noProof/>
          <w:szCs w:val="24"/>
          <w:shd w:val="clear" w:color="auto" w:fill="FFFFFF"/>
        </w:rPr>
        <w:t>Sharabi, M. and Davidow, M., 2010. Service quality implementation: problems and solutions. </w:t>
      </w:r>
      <w:r w:rsidRPr="00CA4CCB">
        <w:rPr>
          <w:rFonts w:cs="Times New Roman"/>
          <w:i/>
          <w:iCs/>
          <w:noProof/>
          <w:szCs w:val="24"/>
          <w:shd w:val="clear" w:color="auto" w:fill="FFFFFF"/>
        </w:rPr>
        <w:t>International Journal of Quality and Service Sciences</w:t>
      </w:r>
      <w:r w:rsidRPr="00CA4CCB">
        <w:rPr>
          <w:rFonts w:cs="Times New Roman"/>
          <w:noProof/>
          <w:szCs w:val="24"/>
          <w:shd w:val="clear" w:color="auto" w:fill="FFFFFF"/>
        </w:rPr>
        <w:t>.</w:t>
      </w:r>
    </w:p>
    <w:p w:rsidR="00D75528" w:rsidRPr="00CA4CCB" w:rsidRDefault="00D75528" w:rsidP="00B332B5">
      <w:pPr>
        <w:pStyle w:val="NoSpacing"/>
        <w:rPr>
          <w:noProof/>
          <w:szCs w:val="24"/>
          <w:shd w:val="clear" w:color="auto" w:fill="FFFFFF"/>
        </w:rPr>
      </w:pPr>
      <w:r w:rsidRPr="00CA4CCB">
        <w:rPr>
          <w:noProof/>
          <w:szCs w:val="24"/>
          <w:shd w:val="clear" w:color="auto" w:fill="FFFFFF"/>
        </w:rPr>
        <w:t>Simchi-Levi, D., 2010. Operations rules: delivering customer value through flexible operations. Mit Press.</w:t>
      </w:r>
    </w:p>
    <w:p w:rsidR="00D75528" w:rsidRDefault="00D75528" w:rsidP="003A49AE">
      <w:pPr>
        <w:ind w:left="720" w:hanging="720"/>
        <w:rPr>
          <w:rFonts w:cs="Times New Roman"/>
          <w:noProof/>
          <w:color w:val="000000"/>
          <w:szCs w:val="24"/>
          <w:shd w:val="clear" w:color="auto" w:fill="FFFFFF"/>
        </w:rPr>
      </w:pPr>
      <w:r>
        <w:rPr>
          <w:rFonts w:cs="Times New Roman"/>
          <w:noProof/>
          <w:color w:val="000000"/>
          <w:szCs w:val="24"/>
          <w:shd w:val="clear" w:color="auto" w:fill="FFFFFF"/>
        </w:rPr>
        <w:t xml:space="preserve">Statista. 2019., </w:t>
      </w:r>
      <w:r w:rsidRPr="00841A0D">
        <w:rPr>
          <w:rFonts w:cs="Times New Roman"/>
          <w:noProof/>
          <w:color w:val="000000"/>
          <w:szCs w:val="24"/>
          <w:shd w:val="clear" w:color="auto" w:fill="FFFFFF"/>
        </w:rPr>
        <w:t xml:space="preserve">Leading supermarkets in the United Kingdom </w:t>
      </w:r>
      <w:r>
        <w:rPr>
          <w:rFonts w:cs="Times New Roman"/>
          <w:noProof/>
          <w:color w:val="000000"/>
          <w:szCs w:val="24"/>
          <w:shd w:val="clear" w:color="auto" w:fill="FFFFFF"/>
        </w:rPr>
        <w:t xml:space="preserve">(UK) in 2017, based on share of </w:t>
      </w:r>
      <w:r w:rsidRPr="00841A0D">
        <w:rPr>
          <w:rFonts w:cs="Times New Roman"/>
          <w:noProof/>
          <w:color w:val="000000"/>
          <w:szCs w:val="24"/>
          <w:shd w:val="clear" w:color="auto" w:fill="FFFFFF"/>
        </w:rPr>
        <w:t>customers satisfied with in-store experience</w:t>
      </w:r>
      <w:r>
        <w:rPr>
          <w:rFonts w:cs="Times New Roman"/>
          <w:noProof/>
          <w:color w:val="000000"/>
          <w:szCs w:val="24"/>
          <w:shd w:val="clear" w:color="auto" w:fill="FFFFFF"/>
        </w:rPr>
        <w:t xml:space="preserve"> </w:t>
      </w:r>
      <w:r w:rsidRPr="00CA4CCB">
        <w:rPr>
          <w:rFonts w:cs="Times New Roman"/>
          <w:noProof/>
          <w:color w:val="000000"/>
          <w:szCs w:val="24"/>
          <w:shd w:val="clear" w:color="auto" w:fill="FFFFFF"/>
        </w:rPr>
        <w:t>[online] Available at:</w:t>
      </w:r>
      <w:r>
        <w:rPr>
          <w:rFonts w:cs="Times New Roman"/>
          <w:noProof/>
          <w:color w:val="000000"/>
          <w:szCs w:val="24"/>
          <w:shd w:val="clear" w:color="auto" w:fill="FFFFFF"/>
        </w:rPr>
        <w:t xml:space="preserve"> </w:t>
      </w:r>
      <w:r w:rsidRPr="00D75528">
        <w:rPr>
          <w:rFonts w:cs="Times New Roman"/>
          <w:noProof/>
          <w:color w:val="000000"/>
          <w:szCs w:val="24"/>
          <w:shd w:val="clear" w:color="auto" w:fill="FFFFFF"/>
        </w:rPr>
        <w:t>https://www.statista.com/statistics/661074/customer-satisfaction-loyalty-index-uk/</w:t>
      </w:r>
      <w:r>
        <w:rPr>
          <w:rFonts w:cs="Times New Roman"/>
          <w:noProof/>
          <w:color w:val="000000"/>
          <w:szCs w:val="24"/>
          <w:shd w:val="clear" w:color="auto" w:fill="FFFFFF"/>
        </w:rPr>
        <w:t>]</w:t>
      </w:r>
    </w:p>
    <w:p w:rsidR="00D75528" w:rsidRPr="00CA4CCB" w:rsidRDefault="00D75528" w:rsidP="008675A9">
      <w:pPr>
        <w:ind w:left="720" w:hanging="720"/>
        <w:rPr>
          <w:rFonts w:cs="Times New Roman"/>
          <w:noProof/>
          <w:color w:val="000000"/>
          <w:szCs w:val="24"/>
          <w:shd w:val="clear" w:color="auto" w:fill="FFFFFF"/>
        </w:rPr>
      </w:pPr>
      <w:r w:rsidRPr="00CA4CCB">
        <w:rPr>
          <w:rFonts w:cs="Times New Roman"/>
          <w:noProof/>
          <w:color w:val="000000"/>
          <w:szCs w:val="24"/>
          <w:shd w:val="clear" w:color="auto" w:fill="FFFFFF"/>
        </w:rPr>
        <w:lastRenderedPageBreak/>
        <w:t>Statista. 2020. </w:t>
      </w:r>
      <w:r w:rsidRPr="00CA4CCB">
        <w:rPr>
          <w:rFonts w:cs="Times New Roman"/>
          <w:i/>
          <w:iCs/>
          <w:noProof/>
          <w:color w:val="000000"/>
          <w:szCs w:val="24"/>
          <w:shd w:val="clear" w:color="auto" w:fill="FFFFFF"/>
        </w:rPr>
        <w:t>Great Britain: Grocery Market Share 2015-2020 | Statista</w:t>
      </w:r>
      <w:r w:rsidRPr="00CA4CCB">
        <w:rPr>
          <w:rFonts w:cs="Times New Roman"/>
          <w:noProof/>
          <w:color w:val="000000"/>
          <w:szCs w:val="24"/>
          <w:shd w:val="clear" w:color="auto" w:fill="FFFFFF"/>
        </w:rPr>
        <w:t>. [online] Available at: &lt;https://www.statista.com/statistics/280208/grocery-market-share-in-the-united-kingdom-uk/&gt; [Accessed 11 May 2020].</w:t>
      </w:r>
    </w:p>
    <w:p w:rsidR="00D75528" w:rsidRPr="00CA4CCB" w:rsidRDefault="00D75528" w:rsidP="008675A9">
      <w:pPr>
        <w:ind w:left="720" w:hanging="720"/>
        <w:rPr>
          <w:rFonts w:cs="Times New Roman"/>
          <w:noProof/>
          <w:szCs w:val="24"/>
          <w:shd w:val="clear" w:color="auto" w:fill="FFFFFF"/>
        </w:rPr>
      </w:pPr>
      <w:r w:rsidRPr="00CA4CCB">
        <w:rPr>
          <w:rFonts w:cs="Times New Roman"/>
          <w:noProof/>
          <w:szCs w:val="24"/>
          <w:shd w:val="clear" w:color="auto" w:fill="FFFFFF"/>
        </w:rPr>
        <w:t>Urban, W., 2009. Service quality gaps and their role in service enterprises development. </w:t>
      </w:r>
      <w:r w:rsidRPr="00CA4CCB">
        <w:rPr>
          <w:rFonts w:cs="Times New Roman"/>
          <w:i/>
          <w:iCs/>
          <w:noProof/>
          <w:szCs w:val="24"/>
          <w:shd w:val="clear" w:color="auto" w:fill="FFFFFF"/>
        </w:rPr>
        <w:t>Technological and Economic Development of Economy</w:t>
      </w:r>
      <w:r w:rsidRPr="00CA4CCB">
        <w:rPr>
          <w:rFonts w:cs="Times New Roman"/>
          <w:noProof/>
          <w:szCs w:val="24"/>
          <w:shd w:val="clear" w:color="auto" w:fill="FFFFFF"/>
        </w:rPr>
        <w:t>, (4), pp.631-645.</w:t>
      </w:r>
    </w:p>
    <w:p w:rsidR="00D75528" w:rsidRPr="00CA4CCB" w:rsidRDefault="00D75528" w:rsidP="008675A9">
      <w:pPr>
        <w:ind w:left="720" w:hanging="720"/>
        <w:rPr>
          <w:rFonts w:cs="Times New Roman"/>
          <w:noProof/>
          <w:szCs w:val="24"/>
          <w:shd w:val="clear" w:color="auto" w:fill="FFFFFF"/>
        </w:rPr>
      </w:pPr>
      <w:r w:rsidRPr="00CA4CCB">
        <w:rPr>
          <w:rFonts w:cs="Times New Roman"/>
          <w:noProof/>
          <w:szCs w:val="24"/>
          <w:shd w:val="clear" w:color="auto" w:fill="FFFFFF"/>
        </w:rPr>
        <w:t>Villatoro, J.C., 2014. Identification of performance gaps in service interactions that influence customer satisfaction.</w:t>
      </w:r>
    </w:p>
    <w:p w:rsidR="00D75528" w:rsidRDefault="00D75528" w:rsidP="00841A0D">
      <w:pPr>
        <w:ind w:left="720" w:hanging="720"/>
        <w:rPr>
          <w:rFonts w:cs="Times New Roman"/>
          <w:noProof/>
          <w:color w:val="000000"/>
          <w:szCs w:val="24"/>
          <w:shd w:val="clear" w:color="auto" w:fill="FFFFFF"/>
        </w:rPr>
      </w:pPr>
      <w:r>
        <w:rPr>
          <w:rFonts w:cs="Times New Roman"/>
          <w:noProof/>
          <w:color w:val="000000"/>
          <w:szCs w:val="24"/>
          <w:shd w:val="clear" w:color="auto" w:fill="FFFFFF"/>
        </w:rPr>
        <w:t xml:space="preserve">Which.co.uk, 2019., </w:t>
      </w:r>
      <w:r w:rsidRPr="00841A0D">
        <w:rPr>
          <w:rFonts w:cs="Times New Roman"/>
          <w:noProof/>
          <w:color w:val="000000"/>
          <w:szCs w:val="24"/>
          <w:shd w:val="clear" w:color="auto" w:fill="FFFFFF"/>
        </w:rPr>
        <w:t>Best and worst supermarkets of 2019</w:t>
      </w:r>
      <w:r>
        <w:rPr>
          <w:rFonts w:cs="Times New Roman"/>
          <w:noProof/>
          <w:color w:val="000000"/>
          <w:szCs w:val="24"/>
          <w:shd w:val="clear" w:color="auto" w:fill="FFFFFF"/>
        </w:rPr>
        <w:t xml:space="preserve"> </w:t>
      </w:r>
      <w:r w:rsidRPr="00CA4CCB">
        <w:rPr>
          <w:rFonts w:cs="Times New Roman"/>
          <w:noProof/>
          <w:color w:val="000000"/>
          <w:szCs w:val="24"/>
          <w:shd w:val="clear" w:color="auto" w:fill="FFFFFF"/>
        </w:rPr>
        <w:t>[online] Available at:</w:t>
      </w:r>
      <w:r>
        <w:rPr>
          <w:rFonts w:cs="Times New Roman"/>
          <w:noProof/>
          <w:color w:val="000000"/>
          <w:szCs w:val="24"/>
          <w:shd w:val="clear" w:color="auto" w:fill="FFFFFF"/>
        </w:rPr>
        <w:t xml:space="preserve"> </w:t>
      </w:r>
      <w:r w:rsidRPr="00841A0D">
        <w:rPr>
          <w:rFonts w:cs="Times New Roman"/>
          <w:noProof/>
          <w:color w:val="000000"/>
          <w:szCs w:val="24"/>
          <w:shd w:val="clear" w:color="auto" w:fill="FFFFFF"/>
        </w:rPr>
        <w:t>https://www.which.co.uk/news/2019/02/best-and-worst-supermarkets-for-2019/ - Which?</w:t>
      </w:r>
    </w:p>
    <w:p w:rsidR="00D75528" w:rsidRDefault="00D75528" w:rsidP="003A49AE">
      <w:pPr>
        <w:ind w:left="720" w:hanging="720"/>
        <w:rPr>
          <w:rFonts w:cs="Times New Roman"/>
          <w:noProof/>
          <w:color w:val="000000"/>
          <w:szCs w:val="24"/>
          <w:shd w:val="clear" w:color="auto" w:fill="FFFFFF"/>
        </w:rPr>
      </w:pPr>
      <w:r w:rsidRPr="00CA4CCB">
        <w:rPr>
          <w:rFonts w:cs="Times New Roman"/>
          <w:noProof/>
          <w:color w:val="000000"/>
          <w:szCs w:val="24"/>
          <w:shd w:val="clear" w:color="auto" w:fill="FFFFFF"/>
        </w:rPr>
        <w:t>www.statista.com. 2020. </w:t>
      </w:r>
      <w:r w:rsidRPr="00CA4CCB">
        <w:rPr>
          <w:rFonts w:cs="Times New Roman"/>
          <w:i/>
          <w:iCs/>
          <w:noProof/>
          <w:color w:val="000000"/>
          <w:szCs w:val="24"/>
          <w:shd w:val="clear" w:color="auto" w:fill="FFFFFF"/>
        </w:rPr>
        <w:t>Topic: Online Grocery Shopping In The United Kingdom (UK)</w:t>
      </w:r>
      <w:r w:rsidRPr="00CA4CCB">
        <w:rPr>
          <w:rFonts w:cs="Times New Roman"/>
          <w:noProof/>
          <w:color w:val="000000"/>
          <w:szCs w:val="24"/>
          <w:shd w:val="clear" w:color="auto" w:fill="FFFFFF"/>
        </w:rPr>
        <w:t>. [online] Available at: &lt;https://www.statista.com/topics/3144/online-grocery-shopping-in-the-united-kingdom/&gt; [Accessed 11 May 2020].</w:t>
      </w:r>
    </w:p>
    <w:p w:rsidR="00841A0D" w:rsidRPr="00CA4CCB" w:rsidRDefault="00841A0D" w:rsidP="003A49AE">
      <w:pPr>
        <w:ind w:left="720" w:hanging="720"/>
        <w:rPr>
          <w:rFonts w:cs="Times New Roman"/>
          <w:noProof/>
          <w:color w:val="000000"/>
          <w:szCs w:val="24"/>
          <w:shd w:val="clear" w:color="auto" w:fill="FFFFFF"/>
        </w:rPr>
      </w:pPr>
    </w:p>
    <w:sectPr w:rsidR="00841A0D" w:rsidRPr="00CA4CCB" w:rsidSect="00A3323C">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F0235" w:rsidRDefault="008F0235" w:rsidP="00284CA9">
      <w:pPr>
        <w:spacing w:line="240" w:lineRule="auto"/>
      </w:pPr>
      <w:r>
        <w:separator/>
      </w:r>
    </w:p>
  </w:endnote>
  <w:endnote w:type="continuationSeparator" w:id="1">
    <w:p w:rsidR="008F0235" w:rsidRDefault="008F0235" w:rsidP="00284CA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sig w:usb0="00000000" w:usb1="00000000" w:usb2="00000000" w:usb3="00000000" w:csb0="00000000" w:csb1="00000000"/>
  </w:font>
  <w:font w:name="Leelawadee UI">
    <w:panose1 w:val="020B0502040204020203"/>
    <w:charset w:val="00"/>
    <w:family w:val="swiss"/>
    <w:pitch w:val="variable"/>
    <w:sig w:usb0="A3000003" w:usb1="00000000" w:usb2="00010000" w:usb3="00000000" w:csb0="000101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F0235" w:rsidRDefault="008F0235" w:rsidP="00284CA9">
      <w:pPr>
        <w:spacing w:line="240" w:lineRule="auto"/>
      </w:pPr>
      <w:r>
        <w:separator/>
      </w:r>
    </w:p>
  </w:footnote>
  <w:footnote w:type="continuationSeparator" w:id="1">
    <w:p w:rsidR="008F0235" w:rsidRDefault="008F0235" w:rsidP="00284CA9">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33772" w:rsidRDefault="00033772">
    <w:pPr>
      <w:pStyle w:val="Header"/>
      <w:jc w:val="right"/>
    </w:pPr>
    <w:sdt>
      <w:sdtPr>
        <w:id w:val="242075073"/>
        <w:docPartObj>
          <w:docPartGallery w:val="Page Numbers (Top of Page)"/>
          <w:docPartUnique/>
        </w:docPartObj>
      </w:sdtPr>
      <w:sdtEndPr>
        <w:rPr>
          <w:noProof/>
        </w:rPr>
      </w:sdtEndPr>
      <w:sdtContent>
        <w:fldSimple w:instr=" PAGE   \* MERGEFORMAT ">
          <w:r w:rsidR="003F7681">
            <w:rPr>
              <w:noProof/>
            </w:rPr>
            <w:t>32</w:t>
          </w:r>
        </w:fldSimple>
      </w:sdtContent>
    </w:sdt>
  </w:p>
  <w:p w:rsidR="00033772" w:rsidRDefault="0003377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a3MDS3MDawMDAyMTdR0lEKTi0uzszPAykwrAUAfe6aqSwAAAA="/>
  </w:docVars>
  <w:rsids>
    <w:rsidRoot w:val="00C2353B"/>
    <w:rsid w:val="000154D5"/>
    <w:rsid w:val="0001686D"/>
    <w:rsid w:val="00033772"/>
    <w:rsid w:val="00037D15"/>
    <w:rsid w:val="00045D08"/>
    <w:rsid w:val="00051B7D"/>
    <w:rsid w:val="000567F3"/>
    <w:rsid w:val="00057E86"/>
    <w:rsid w:val="00065B8D"/>
    <w:rsid w:val="00085B8B"/>
    <w:rsid w:val="00097267"/>
    <w:rsid w:val="000A6F12"/>
    <w:rsid w:val="000B0537"/>
    <w:rsid w:val="000D0DAD"/>
    <w:rsid w:val="000F2DD2"/>
    <w:rsid w:val="000F6802"/>
    <w:rsid w:val="00116D00"/>
    <w:rsid w:val="00121297"/>
    <w:rsid w:val="00130993"/>
    <w:rsid w:val="001411A9"/>
    <w:rsid w:val="00154A82"/>
    <w:rsid w:val="00157499"/>
    <w:rsid w:val="0019410E"/>
    <w:rsid w:val="001D3454"/>
    <w:rsid w:val="001E136A"/>
    <w:rsid w:val="0020760F"/>
    <w:rsid w:val="0022258F"/>
    <w:rsid w:val="002334D0"/>
    <w:rsid w:val="0025397C"/>
    <w:rsid w:val="00255A7D"/>
    <w:rsid w:val="00264384"/>
    <w:rsid w:val="0027749F"/>
    <w:rsid w:val="00284CA9"/>
    <w:rsid w:val="002A67C5"/>
    <w:rsid w:val="002B4BDF"/>
    <w:rsid w:val="002B651E"/>
    <w:rsid w:val="002C0076"/>
    <w:rsid w:val="002D56E0"/>
    <w:rsid w:val="002E1973"/>
    <w:rsid w:val="002E278F"/>
    <w:rsid w:val="002E3F98"/>
    <w:rsid w:val="002E4420"/>
    <w:rsid w:val="002E5891"/>
    <w:rsid w:val="00314EE7"/>
    <w:rsid w:val="003400A5"/>
    <w:rsid w:val="00341265"/>
    <w:rsid w:val="00362EFC"/>
    <w:rsid w:val="00370078"/>
    <w:rsid w:val="003A49AE"/>
    <w:rsid w:val="003B5F44"/>
    <w:rsid w:val="003B6AE1"/>
    <w:rsid w:val="003C4016"/>
    <w:rsid w:val="003D69AF"/>
    <w:rsid w:val="003E0018"/>
    <w:rsid w:val="003E0AE1"/>
    <w:rsid w:val="003F7681"/>
    <w:rsid w:val="00402A02"/>
    <w:rsid w:val="0041477A"/>
    <w:rsid w:val="00420971"/>
    <w:rsid w:val="00434E20"/>
    <w:rsid w:val="00453D39"/>
    <w:rsid w:val="00477445"/>
    <w:rsid w:val="004956E8"/>
    <w:rsid w:val="004B75E1"/>
    <w:rsid w:val="004C0330"/>
    <w:rsid w:val="004C2E5C"/>
    <w:rsid w:val="00522AB8"/>
    <w:rsid w:val="00524424"/>
    <w:rsid w:val="00524D00"/>
    <w:rsid w:val="0052786E"/>
    <w:rsid w:val="00531ED0"/>
    <w:rsid w:val="00540491"/>
    <w:rsid w:val="0057340B"/>
    <w:rsid w:val="00582BD0"/>
    <w:rsid w:val="0059778A"/>
    <w:rsid w:val="005A24C1"/>
    <w:rsid w:val="005B034C"/>
    <w:rsid w:val="005B6E74"/>
    <w:rsid w:val="005B7E82"/>
    <w:rsid w:val="005D7368"/>
    <w:rsid w:val="005F6CDE"/>
    <w:rsid w:val="00613CF1"/>
    <w:rsid w:val="00625DC7"/>
    <w:rsid w:val="006312F1"/>
    <w:rsid w:val="00632797"/>
    <w:rsid w:val="006733B5"/>
    <w:rsid w:val="00697AA7"/>
    <w:rsid w:val="006A18E5"/>
    <w:rsid w:val="006C7458"/>
    <w:rsid w:val="006F5E14"/>
    <w:rsid w:val="0070712C"/>
    <w:rsid w:val="00733FE6"/>
    <w:rsid w:val="007506C3"/>
    <w:rsid w:val="0079274D"/>
    <w:rsid w:val="007A48D3"/>
    <w:rsid w:val="007B0B52"/>
    <w:rsid w:val="007B1CFC"/>
    <w:rsid w:val="007B421A"/>
    <w:rsid w:val="007C01AE"/>
    <w:rsid w:val="007F7041"/>
    <w:rsid w:val="008054AB"/>
    <w:rsid w:val="00821356"/>
    <w:rsid w:val="00822137"/>
    <w:rsid w:val="0084185D"/>
    <w:rsid w:val="00841A0D"/>
    <w:rsid w:val="00843833"/>
    <w:rsid w:val="008610BE"/>
    <w:rsid w:val="008675A9"/>
    <w:rsid w:val="008A15B3"/>
    <w:rsid w:val="008B1A7A"/>
    <w:rsid w:val="008E0AFD"/>
    <w:rsid w:val="008F0235"/>
    <w:rsid w:val="008F2250"/>
    <w:rsid w:val="0091560E"/>
    <w:rsid w:val="00946AD9"/>
    <w:rsid w:val="00962379"/>
    <w:rsid w:val="00986E51"/>
    <w:rsid w:val="00994FC9"/>
    <w:rsid w:val="009A0AD8"/>
    <w:rsid w:val="009E3197"/>
    <w:rsid w:val="009E40E5"/>
    <w:rsid w:val="00A02104"/>
    <w:rsid w:val="00A133B7"/>
    <w:rsid w:val="00A21ABE"/>
    <w:rsid w:val="00A31790"/>
    <w:rsid w:val="00A3323C"/>
    <w:rsid w:val="00A5407D"/>
    <w:rsid w:val="00A65A09"/>
    <w:rsid w:val="00A81A8C"/>
    <w:rsid w:val="00A9056C"/>
    <w:rsid w:val="00A933B3"/>
    <w:rsid w:val="00AC1021"/>
    <w:rsid w:val="00AE1235"/>
    <w:rsid w:val="00AE20AE"/>
    <w:rsid w:val="00AF41E8"/>
    <w:rsid w:val="00AF77F0"/>
    <w:rsid w:val="00B20EC2"/>
    <w:rsid w:val="00B32A5D"/>
    <w:rsid w:val="00B332B5"/>
    <w:rsid w:val="00B620D5"/>
    <w:rsid w:val="00B776D2"/>
    <w:rsid w:val="00B827C8"/>
    <w:rsid w:val="00B91849"/>
    <w:rsid w:val="00B93EDD"/>
    <w:rsid w:val="00BA7795"/>
    <w:rsid w:val="00BB0243"/>
    <w:rsid w:val="00BF1E06"/>
    <w:rsid w:val="00C1779C"/>
    <w:rsid w:val="00C2353B"/>
    <w:rsid w:val="00C50570"/>
    <w:rsid w:val="00C511B4"/>
    <w:rsid w:val="00C621B1"/>
    <w:rsid w:val="00C7441C"/>
    <w:rsid w:val="00C82908"/>
    <w:rsid w:val="00CA245E"/>
    <w:rsid w:val="00CA4CCB"/>
    <w:rsid w:val="00CB5FE8"/>
    <w:rsid w:val="00D15253"/>
    <w:rsid w:val="00D17C89"/>
    <w:rsid w:val="00D20594"/>
    <w:rsid w:val="00D221C1"/>
    <w:rsid w:val="00D36775"/>
    <w:rsid w:val="00D75528"/>
    <w:rsid w:val="00DA591D"/>
    <w:rsid w:val="00DC06C1"/>
    <w:rsid w:val="00DD4D35"/>
    <w:rsid w:val="00DE3E08"/>
    <w:rsid w:val="00DF3B25"/>
    <w:rsid w:val="00E10172"/>
    <w:rsid w:val="00E111B7"/>
    <w:rsid w:val="00E1507F"/>
    <w:rsid w:val="00E1799C"/>
    <w:rsid w:val="00E30600"/>
    <w:rsid w:val="00E52524"/>
    <w:rsid w:val="00E543AD"/>
    <w:rsid w:val="00E6185C"/>
    <w:rsid w:val="00E66DA6"/>
    <w:rsid w:val="00E80BF7"/>
    <w:rsid w:val="00EA180C"/>
    <w:rsid w:val="00EA1AA5"/>
    <w:rsid w:val="00EB3996"/>
    <w:rsid w:val="00EE66D1"/>
    <w:rsid w:val="00F2374C"/>
    <w:rsid w:val="00F40495"/>
    <w:rsid w:val="00F973D7"/>
    <w:rsid w:val="00FC18CE"/>
    <w:rsid w:val="00FC2434"/>
    <w:rsid w:val="00FD2C93"/>
    <w:rsid w:val="00FE40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5FE8"/>
    <w:pPr>
      <w:spacing w:after="0" w:line="480" w:lineRule="auto"/>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3C4016"/>
    <w:pPr>
      <w:keepNext/>
      <w:keepLines/>
      <w:jc w:val="left"/>
      <w:outlineLvl w:val="0"/>
    </w:pPr>
    <w:rPr>
      <w:rFonts w:eastAsiaTheme="majorEastAsia" w:cs="Times New Roman"/>
      <w:b/>
      <w:color w:val="000000" w:themeColor="text1"/>
      <w:szCs w:val="24"/>
      <w:shd w:val="clear" w:color="auto" w:fill="FFFFFF"/>
    </w:rPr>
  </w:style>
  <w:style w:type="paragraph" w:styleId="Heading2">
    <w:name w:val="heading 2"/>
    <w:basedOn w:val="Normal"/>
    <w:next w:val="Normal"/>
    <w:link w:val="Heading2Char"/>
    <w:uiPriority w:val="9"/>
    <w:unhideWhenUsed/>
    <w:qFormat/>
    <w:rsid w:val="00CB5FE8"/>
    <w:pPr>
      <w:keepNext/>
      <w:keepLines/>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3C4016"/>
    <w:pPr>
      <w:keepNext/>
      <w:keepLines/>
      <w:outlineLvl w:val="2"/>
    </w:pPr>
    <w:rPr>
      <w:rFonts w:eastAsiaTheme="majorEastAsia" w:cstheme="majorBidi"/>
      <w:bCs/>
      <w:i/>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016"/>
    <w:rPr>
      <w:rFonts w:ascii="Times New Roman" w:eastAsiaTheme="majorEastAsia"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CB5FE8"/>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3C4016"/>
    <w:rPr>
      <w:rFonts w:ascii="Times New Roman" w:eastAsiaTheme="majorEastAsia" w:hAnsi="Times New Roman" w:cstheme="majorBidi"/>
      <w:bCs/>
      <w:i/>
      <w:color w:val="000000" w:themeColor="text1"/>
      <w:sz w:val="24"/>
      <w:szCs w:val="24"/>
    </w:rPr>
  </w:style>
  <w:style w:type="table" w:styleId="TableGrid">
    <w:name w:val="Table Grid"/>
    <w:basedOn w:val="TableNormal"/>
    <w:uiPriority w:val="39"/>
    <w:rsid w:val="0096237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Light">
    <w:name w:val="Grid Table Light"/>
    <w:basedOn w:val="TableNormal"/>
    <w:uiPriority w:val="40"/>
    <w:rsid w:val="00962379"/>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Header">
    <w:name w:val="header"/>
    <w:basedOn w:val="Normal"/>
    <w:link w:val="HeaderChar"/>
    <w:uiPriority w:val="99"/>
    <w:unhideWhenUsed/>
    <w:rsid w:val="00284CA9"/>
    <w:pPr>
      <w:tabs>
        <w:tab w:val="center" w:pos="4680"/>
        <w:tab w:val="right" w:pos="9360"/>
      </w:tabs>
      <w:spacing w:line="240" w:lineRule="auto"/>
    </w:pPr>
  </w:style>
  <w:style w:type="character" w:customStyle="1" w:styleId="HeaderChar">
    <w:name w:val="Header Char"/>
    <w:basedOn w:val="DefaultParagraphFont"/>
    <w:link w:val="Header"/>
    <w:uiPriority w:val="99"/>
    <w:rsid w:val="00284CA9"/>
    <w:rPr>
      <w:rFonts w:ascii="Times New Roman" w:hAnsi="Times New Roman"/>
      <w:sz w:val="24"/>
    </w:rPr>
  </w:style>
  <w:style w:type="paragraph" w:styleId="Footer">
    <w:name w:val="footer"/>
    <w:basedOn w:val="Normal"/>
    <w:link w:val="FooterChar"/>
    <w:uiPriority w:val="99"/>
    <w:unhideWhenUsed/>
    <w:rsid w:val="00284CA9"/>
    <w:pPr>
      <w:tabs>
        <w:tab w:val="center" w:pos="4680"/>
        <w:tab w:val="right" w:pos="9360"/>
      </w:tabs>
      <w:spacing w:line="240" w:lineRule="auto"/>
    </w:pPr>
  </w:style>
  <w:style w:type="character" w:customStyle="1" w:styleId="FooterChar">
    <w:name w:val="Footer Char"/>
    <w:basedOn w:val="DefaultParagraphFont"/>
    <w:link w:val="Footer"/>
    <w:uiPriority w:val="99"/>
    <w:rsid w:val="00284CA9"/>
    <w:rPr>
      <w:rFonts w:ascii="Times New Roman" w:hAnsi="Times New Roman"/>
      <w:sz w:val="24"/>
    </w:rPr>
  </w:style>
  <w:style w:type="paragraph" w:styleId="NoSpacing">
    <w:name w:val="No Spacing"/>
    <w:uiPriority w:val="1"/>
    <w:qFormat/>
    <w:rsid w:val="00B332B5"/>
    <w:pPr>
      <w:spacing w:after="0" w:line="480" w:lineRule="auto"/>
      <w:ind w:left="720" w:hanging="720"/>
    </w:pPr>
    <w:rPr>
      <w:rFonts w:ascii="Times New Roman" w:eastAsia="Times New Roman" w:hAnsi="Times New Roman" w:cs="Times New Roman"/>
      <w:sz w:val="24"/>
      <w:szCs w:val="20"/>
      <w:lang w:val="en-GB"/>
    </w:rPr>
  </w:style>
  <w:style w:type="paragraph" w:styleId="TOC1">
    <w:name w:val="toc 1"/>
    <w:basedOn w:val="Normal"/>
    <w:next w:val="Normal"/>
    <w:autoRedefine/>
    <w:uiPriority w:val="39"/>
    <w:unhideWhenUsed/>
    <w:rsid w:val="00A3323C"/>
    <w:pPr>
      <w:spacing w:after="100"/>
    </w:pPr>
  </w:style>
  <w:style w:type="paragraph" w:styleId="TOC2">
    <w:name w:val="toc 2"/>
    <w:basedOn w:val="Normal"/>
    <w:next w:val="Normal"/>
    <w:autoRedefine/>
    <w:uiPriority w:val="39"/>
    <w:unhideWhenUsed/>
    <w:rsid w:val="00A3323C"/>
    <w:pPr>
      <w:spacing w:after="100"/>
      <w:ind w:left="240"/>
    </w:pPr>
  </w:style>
  <w:style w:type="paragraph" w:styleId="TOC3">
    <w:name w:val="toc 3"/>
    <w:basedOn w:val="Normal"/>
    <w:next w:val="Normal"/>
    <w:autoRedefine/>
    <w:uiPriority w:val="39"/>
    <w:unhideWhenUsed/>
    <w:rsid w:val="00A3323C"/>
    <w:pPr>
      <w:spacing w:after="100"/>
      <w:ind w:left="480"/>
    </w:pPr>
  </w:style>
  <w:style w:type="character" w:styleId="Hyperlink">
    <w:name w:val="Hyperlink"/>
    <w:basedOn w:val="DefaultParagraphFont"/>
    <w:uiPriority w:val="99"/>
    <w:unhideWhenUsed/>
    <w:rsid w:val="00A3323C"/>
    <w:rPr>
      <w:color w:val="0563C1" w:themeColor="hyperlink"/>
      <w:u w:val="single"/>
    </w:rPr>
  </w:style>
  <w:style w:type="character" w:styleId="Strong">
    <w:name w:val="Strong"/>
    <w:basedOn w:val="DefaultParagraphFont"/>
    <w:uiPriority w:val="22"/>
    <w:qFormat/>
    <w:rsid w:val="00C621B1"/>
    <w:rPr>
      <w:b/>
      <w:bCs/>
    </w:rPr>
  </w:style>
  <w:style w:type="paragraph" w:styleId="BalloonText">
    <w:name w:val="Balloon Text"/>
    <w:basedOn w:val="Normal"/>
    <w:link w:val="BalloonTextChar"/>
    <w:uiPriority w:val="99"/>
    <w:semiHidden/>
    <w:unhideWhenUsed/>
    <w:rsid w:val="00A317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1790"/>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889270713">
      <w:bodyDiv w:val="1"/>
      <w:marLeft w:val="0"/>
      <w:marRight w:val="0"/>
      <w:marTop w:val="0"/>
      <w:marBottom w:val="0"/>
      <w:divBdr>
        <w:top w:val="none" w:sz="0" w:space="0" w:color="auto"/>
        <w:left w:val="none" w:sz="0" w:space="0" w:color="auto"/>
        <w:bottom w:val="none" w:sz="0" w:space="0" w:color="auto"/>
        <w:right w:val="none" w:sz="0" w:space="0" w:color="auto"/>
      </w:divBdr>
    </w:div>
    <w:div w:id="1202399855">
      <w:bodyDiv w:val="1"/>
      <w:marLeft w:val="0"/>
      <w:marRight w:val="0"/>
      <w:marTop w:val="0"/>
      <w:marBottom w:val="0"/>
      <w:divBdr>
        <w:top w:val="none" w:sz="0" w:space="0" w:color="auto"/>
        <w:left w:val="none" w:sz="0" w:space="0" w:color="auto"/>
        <w:bottom w:val="none" w:sz="0" w:space="0" w:color="auto"/>
        <w:right w:val="none" w:sz="0" w:space="0" w:color="auto"/>
      </w:divBdr>
    </w:div>
    <w:div w:id="2007778834">
      <w:bodyDiv w:val="1"/>
      <w:marLeft w:val="0"/>
      <w:marRight w:val="0"/>
      <w:marTop w:val="0"/>
      <w:marBottom w:val="0"/>
      <w:divBdr>
        <w:top w:val="none" w:sz="0" w:space="0" w:color="auto"/>
        <w:left w:val="none" w:sz="0" w:space="0" w:color="auto"/>
        <w:bottom w:val="none" w:sz="0" w:space="0" w:color="auto"/>
        <w:right w:val="none" w:sz="0" w:space="0" w:color="auto"/>
      </w:divBdr>
      <w:divsChild>
        <w:div w:id="1962683625">
          <w:marLeft w:val="0"/>
          <w:marRight w:val="0"/>
          <w:marTop w:val="0"/>
          <w:marBottom w:val="0"/>
          <w:divBdr>
            <w:top w:val="none" w:sz="0" w:space="0" w:color="auto"/>
            <w:left w:val="none" w:sz="0" w:space="0" w:color="auto"/>
            <w:bottom w:val="none" w:sz="0" w:space="0" w:color="auto"/>
            <w:right w:val="none" w:sz="0" w:space="0" w:color="auto"/>
          </w:divBdr>
          <w:divsChild>
            <w:div w:id="1767798882">
              <w:marLeft w:val="0"/>
              <w:marRight w:val="0"/>
              <w:marTop w:val="0"/>
              <w:marBottom w:val="0"/>
              <w:divBdr>
                <w:top w:val="none" w:sz="0" w:space="0" w:color="auto"/>
                <w:left w:val="none" w:sz="0" w:space="0" w:color="auto"/>
                <w:bottom w:val="none" w:sz="0" w:space="0" w:color="auto"/>
                <w:right w:val="none" w:sz="0" w:space="0" w:color="auto"/>
              </w:divBdr>
              <w:divsChild>
                <w:div w:id="1804302390">
                  <w:marLeft w:val="0"/>
                  <w:marRight w:val="0"/>
                  <w:marTop w:val="0"/>
                  <w:marBottom w:val="0"/>
                  <w:divBdr>
                    <w:top w:val="none" w:sz="0" w:space="0" w:color="auto"/>
                    <w:left w:val="none" w:sz="0" w:space="0" w:color="auto"/>
                    <w:bottom w:val="none" w:sz="0" w:space="0" w:color="auto"/>
                    <w:right w:val="none" w:sz="0" w:space="0" w:color="auto"/>
                  </w:divBdr>
                  <w:divsChild>
                    <w:div w:id="1825507621">
                      <w:marLeft w:val="0"/>
                      <w:marRight w:val="0"/>
                      <w:marTop w:val="0"/>
                      <w:marBottom w:val="0"/>
                      <w:divBdr>
                        <w:top w:val="none" w:sz="0" w:space="0" w:color="auto"/>
                        <w:left w:val="none" w:sz="0" w:space="0" w:color="auto"/>
                        <w:bottom w:val="none" w:sz="0" w:space="0" w:color="auto"/>
                        <w:right w:val="none" w:sz="0" w:space="0" w:color="auto"/>
                      </w:divBdr>
                      <w:divsChild>
                        <w:div w:id="1135215292">
                          <w:marLeft w:val="0"/>
                          <w:marRight w:val="0"/>
                          <w:marTop w:val="0"/>
                          <w:marBottom w:val="0"/>
                          <w:divBdr>
                            <w:top w:val="none" w:sz="0" w:space="0" w:color="auto"/>
                            <w:left w:val="none" w:sz="0" w:space="0" w:color="auto"/>
                            <w:bottom w:val="none" w:sz="0" w:space="0" w:color="auto"/>
                            <w:right w:val="none" w:sz="0" w:space="0" w:color="auto"/>
                          </w:divBdr>
                          <w:divsChild>
                            <w:div w:id="1261138413">
                              <w:marLeft w:val="0"/>
                              <w:marRight w:val="0"/>
                              <w:marTop w:val="0"/>
                              <w:marBottom w:val="0"/>
                              <w:divBdr>
                                <w:top w:val="none" w:sz="0" w:space="0" w:color="auto"/>
                                <w:left w:val="none" w:sz="0" w:space="0" w:color="auto"/>
                                <w:bottom w:val="none" w:sz="0" w:space="0" w:color="auto"/>
                                <w:right w:val="none" w:sz="0" w:space="0" w:color="auto"/>
                              </w:divBdr>
                              <w:divsChild>
                                <w:div w:id="1904411193">
                                  <w:marLeft w:val="0"/>
                                  <w:marRight w:val="0"/>
                                  <w:marTop w:val="0"/>
                                  <w:marBottom w:val="0"/>
                                  <w:divBdr>
                                    <w:top w:val="none" w:sz="0" w:space="0" w:color="auto"/>
                                    <w:left w:val="none" w:sz="0" w:space="0" w:color="auto"/>
                                    <w:bottom w:val="none" w:sz="0" w:space="0" w:color="auto"/>
                                    <w:right w:val="none" w:sz="0" w:space="0" w:color="auto"/>
                                  </w:divBdr>
                                  <w:divsChild>
                                    <w:div w:id="664473964">
                                      <w:marLeft w:val="-268"/>
                                      <w:marRight w:val="-268"/>
                                      <w:marTop w:val="0"/>
                                      <w:marBottom w:val="0"/>
                                      <w:divBdr>
                                        <w:top w:val="none" w:sz="0" w:space="0" w:color="auto"/>
                                        <w:left w:val="none" w:sz="0" w:space="0" w:color="auto"/>
                                        <w:bottom w:val="none" w:sz="0" w:space="0" w:color="auto"/>
                                        <w:right w:val="none" w:sz="0" w:space="0" w:color="auto"/>
                                      </w:divBdr>
                                      <w:divsChild>
                                        <w:div w:id="1086338173">
                                          <w:marLeft w:val="0"/>
                                          <w:marRight w:val="0"/>
                                          <w:marTop w:val="0"/>
                                          <w:marBottom w:val="0"/>
                                          <w:divBdr>
                                            <w:top w:val="none" w:sz="0" w:space="0" w:color="auto"/>
                                            <w:left w:val="none" w:sz="0" w:space="0" w:color="auto"/>
                                            <w:bottom w:val="none" w:sz="0" w:space="0" w:color="auto"/>
                                            <w:right w:val="none" w:sz="0" w:space="0" w:color="auto"/>
                                          </w:divBdr>
                                          <w:divsChild>
                                            <w:div w:id="512720423">
                                              <w:marLeft w:val="0"/>
                                              <w:marRight w:val="0"/>
                                              <w:marTop w:val="0"/>
                                              <w:marBottom w:val="0"/>
                                              <w:divBdr>
                                                <w:top w:val="none" w:sz="0" w:space="0" w:color="auto"/>
                                                <w:left w:val="none" w:sz="0" w:space="0" w:color="auto"/>
                                                <w:bottom w:val="none" w:sz="0" w:space="0" w:color="auto"/>
                                                <w:right w:val="none" w:sz="0" w:space="0" w:color="auto"/>
                                              </w:divBdr>
                                              <w:divsChild>
                                                <w:div w:id="1936934160">
                                                  <w:marLeft w:val="0"/>
                                                  <w:marRight w:val="0"/>
                                                  <w:marTop w:val="0"/>
                                                  <w:marBottom w:val="0"/>
                                                  <w:divBdr>
                                                    <w:top w:val="none" w:sz="0" w:space="0" w:color="auto"/>
                                                    <w:left w:val="none" w:sz="0" w:space="0" w:color="auto"/>
                                                    <w:bottom w:val="none" w:sz="0" w:space="0" w:color="auto"/>
                                                    <w:right w:val="none" w:sz="0" w:space="0" w:color="auto"/>
                                                  </w:divBdr>
                                                  <w:divsChild>
                                                    <w:div w:id="667252854">
                                                      <w:marLeft w:val="0"/>
                                                      <w:marRight w:val="0"/>
                                                      <w:marTop w:val="0"/>
                                                      <w:marBottom w:val="0"/>
                                                      <w:divBdr>
                                                        <w:top w:val="none" w:sz="0" w:space="0" w:color="auto"/>
                                                        <w:left w:val="none" w:sz="0" w:space="0" w:color="auto"/>
                                                        <w:bottom w:val="none" w:sz="0" w:space="0" w:color="auto"/>
                                                        <w:right w:val="none" w:sz="0" w:space="0" w:color="auto"/>
                                                      </w:divBdr>
                                                      <w:divsChild>
                                                        <w:div w:id="1191919478">
                                                          <w:marLeft w:val="0"/>
                                                          <w:marRight w:val="0"/>
                                                          <w:marTop w:val="0"/>
                                                          <w:marBottom w:val="0"/>
                                                          <w:divBdr>
                                                            <w:top w:val="none" w:sz="0" w:space="0" w:color="auto"/>
                                                            <w:left w:val="none" w:sz="0" w:space="0" w:color="auto"/>
                                                            <w:bottom w:val="none" w:sz="0" w:space="0" w:color="auto"/>
                                                            <w:right w:val="none" w:sz="0" w:space="0" w:color="auto"/>
                                                          </w:divBdr>
                                                          <w:divsChild>
                                                            <w:div w:id="1732314865">
                                                              <w:marLeft w:val="0"/>
                                                              <w:marRight w:val="0"/>
                                                              <w:marTop w:val="0"/>
                                                              <w:marBottom w:val="0"/>
                                                              <w:divBdr>
                                                                <w:top w:val="none" w:sz="0" w:space="0" w:color="auto"/>
                                                                <w:left w:val="none" w:sz="0" w:space="0" w:color="auto"/>
                                                                <w:bottom w:val="none" w:sz="0" w:space="0" w:color="auto"/>
                                                                <w:right w:val="none" w:sz="0" w:space="0" w:color="auto"/>
                                                              </w:divBdr>
                                                              <w:divsChild>
                                                                <w:div w:id="908729392">
                                                                  <w:marLeft w:val="0"/>
                                                                  <w:marRight w:val="0"/>
                                                                  <w:marTop w:val="0"/>
                                                                  <w:marBottom w:val="0"/>
                                                                  <w:divBdr>
                                                                    <w:top w:val="none" w:sz="0" w:space="0" w:color="auto"/>
                                                                    <w:left w:val="none" w:sz="0" w:space="0" w:color="auto"/>
                                                                    <w:bottom w:val="none" w:sz="0" w:space="0" w:color="auto"/>
                                                                    <w:right w:val="none" w:sz="0" w:space="0" w:color="auto"/>
                                                                  </w:divBdr>
                                                                  <w:divsChild>
                                                                    <w:div w:id="282856415">
                                                                      <w:marLeft w:val="0"/>
                                                                      <w:marRight w:val="0"/>
                                                                      <w:marTop w:val="0"/>
                                                                      <w:marBottom w:val="0"/>
                                                                      <w:divBdr>
                                                                        <w:top w:val="none" w:sz="0" w:space="0" w:color="auto"/>
                                                                        <w:left w:val="none" w:sz="0" w:space="0" w:color="auto"/>
                                                                        <w:bottom w:val="none" w:sz="0" w:space="0" w:color="auto"/>
                                                                        <w:right w:val="none" w:sz="0" w:space="0" w:color="auto"/>
                                                                      </w:divBdr>
                                                                    </w:div>
                                                                    <w:div w:id="1963340712">
                                                                      <w:marLeft w:val="0"/>
                                                                      <w:marRight w:val="0"/>
                                                                      <w:marTop w:val="0"/>
                                                                      <w:marBottom w:val="0"/>
                                                                      <w:divBdr>
                                                                        <w:top w:val="none" w:sz="0" w:space="0" w:color="auto"/>
                                                                        <w:left w:val="none" w:sz="0" w:space="0" w:color="auto"/>
                                                                        <w:bottom w:val="none" w:sz="0" w:space="0" w:color="auto"/>
                                                                        <w:right w:val="none" w:sz="0" w:space="0" w:color="auto"/>
                                                                      </w:divBdr>
                                                                    </w:div>
                                                                    <w:div w:id="847871793">
                                                                      <w:marLeft w:val="0"/>
                                                                      <w:marRight w:val="0"/>
                                                                      <w:marTop w:val="0"/>
                                                                      <w:marBottom w:val="0"/>
                                                                      <w:divBdr>
                                                                        <w:top w:val="none" w:sz="0" w:space="0" w:color="auto"/>
                                                                        <w:left w:val="none" w:sz="0" w:space="0" w:color="auto"/>
                                                                        <w:bottom w:val="none" w:sz="0" w:space="0" w:color="auto"/>
                                                                        <w:right w:val="none" w:sz="0" w:space="0" w:color="auto"/>
                                                                      </w:divBdr>
                                                                      <w:divsChild>
                                                                        <w:div w:id="1053850287">
                                                                          <w:marLeft w:val="0"/>
                                                                          <w:marRight w:val="0"/>
                                                                          <w:marTop w:val="0"/>
                                                                          <w:marBottom w:val="0"/>
                                                                          <w:divBdr>
                                                                            <w:top w:val="none" w:sz="0" w:space="0" w:color="auto"/>
                                                                            <w:left w:val="none" w:sz="0" w:space="0" w:color="auto"/>
                                                                            <w:bottom w:val="none" w:sz="0" w:space="0" w:color="auto"/>
                                                                            <w:right w:val="none" w:sz="0" w:space="0" w:color="auto"/>
                                                                          </w:divBdr>
                                                                        </w:div>
                                                                      </w:divsChild>
                                                                    </w:div>
                                                                    <w:div w:id="712273467">
                                                                      <w:marLeft w:val="0"/>
                                                                      <w:marRight w:val="0"/>
                                                                      <w:marTop w:val="0"/>
                                                                      <w:marBottom w:val="0"/>
                                                                      <w:divBdr>
                                                                        <w:top w:val="none" w:sz="0" w:space="0" w:color="auto"/>
                                                                        <w:left w:val="none" w:sz="0" w:space="0" w:color="auto"/>
                                                                        <w:bottom w:val="none" w:sz="0" w:space="0" w:color="auto"/>
                                                                        <w:right w:val="none" w:sz="0" w:space="0" w:color="auto"/>
                                                                      </w:divBdr>
                                                                    </w:div>
                                                                    <w:div w:id="2056808584">
                                                                      <w:marLeft w:val="0"/>
                                                                      <w:marRight w:val="0"/>
                                                                      <w:marTop w:val="0"/>
                                                                      <w:marBottom w:val="0"/>
                                                                      <w:divBdr>
                                                                        <w:top w:val="none" w:sz="0" w:space="0" w:color="auto"/>
                                                                        <w:left w:val="none" w:sz="0" w:space="0" w:color="auto"/>
                                                                        <w:bottom w:val="none" w:sz="0" w:space="0" w:color="auto"/>
                                                                        <w:right w:val="none" w:sz="0" w:space="0" w:color="auto"/>
                                                                      </w:divBdr>
                                                                    </w:div>
                                                                    <w:div w:id="1469474730">
                                                                      <w:marLeft w:val="0"/>
                                                                      <w:marRight w:val="0"/>
                                                                      <w:marTop w:val="0"/>
                                                                      <w:marBottom w:val="0"/>
                                                                      <w:divBdr>
                                                                        <w:top w:val="none" w:sz="0" w:space="0" w:color="auto"/>
                                                                        <w:left w:val="none" w:sz="0" w:space="0" w:color="auto"/>
                                                                        <w:bottom w:val="none" w:sz="0" w:space="0" w:color="auto"/>
                                                                        <w:right w:val="none" w:sz="0" w:space="0" w:color="auto"/>
                                                                      </w:divBdr>
                                                                      <w:divsChild>
                                                                        <w:div w:id="1259749836">
                                                                          <w:marLeft w:val="0"/>
                                                                          <w:marRight w:val="0"/>
                                                                          <w:marTop w:val="0"/>
                                                                          <w:marBottom w:val="0"/>
                                                                          <w:divBdr>
                                                                            <w:top w:val="none" w:sz="0" w:space="0" w:color="auto"/>
                                                                            <w:left w:val="none" w:sz="0" w:space="0" w:color="auto"/>
                                                                            <w:bottom w:val="none" w:sz="0" w:space="0" w:color="auto"/>
                                                                            <w:right w:val="none" w:sz="0" w:space="0" w:color="auto"/>
                                                                          </w:divBdr>
                                                                        </w:div>
                                                                      </w:divsChild>
                                                                    </w:div>
                                                                    <w:div w:id="406727608">
                                                                      <w:marLeft w:val="0"/>
                                                                      <w:marRight w:val="0"/>
                                                                      <w:marTop w:val="0"/>
                                                                      <w:marBottom w:val="0"/>
                                                                      <w:divBdr>
                                                                        <w:top w:val="none" w:sz="0" w:space="0" w:color="auto"/>
                                                                        <w:left w:val="none" w:sz="0" w:space="0" w:color="auto"/>
                                                                        <w:bottom w:val="none" w:sz="0" w:space="0" w:color="auto"/>
                                                                        <w:right w:val="none" w:sz="0" w:space="0" w:color="auto"/>
                                                                      </w:divBdr>
                                                                    </w:div>
                                                                    <w:div w:id="888344360">
                                                                      <w:marLeft w:val="0"/>
                                                                      <w:marRight w:val="0"/>
                                                                      <w:marTop w:val="0"/>
                                                                      <w:marBottom w:val="0"/>
                                                                      <w:divBdr>
                                                                        <w:top w:val="none" w:sz="0" w:space="0" w:color="auto"/>
                                                                        <w:left w:val="none" w:sz="0" w:space="0" w:color="auto"/>
                                                                        <w:bottom w:val="none" w:sz="0" w:space="0" w:color="auto"/>
                                                                        <w:right w:val="none" w:sz="0" w:space="0" w:color="auto"/>
                                                                      </w:divBdr>
                                                                    </w:div>
                                                                    <w:div w:id="1020473436">
                                                                      <w:marLeft w:val="0"/>
                                                                      <w:marRight w:val="0"/>
                                                                      <w:marTop w:val="0"/>
                                                                      <w:marBottom w:val="0"/>
                                                                      <w:divBdr>
                                                                        <w:top w:val="none" w:sz="0" w:space="0" w:color="auto"/>
                                                                        <w:left w:val="none" w:sz="0" w:space="0" w:color="auto"/>
                                                                        <w:bottom w:val="none" w:sz="0" w:space="0" w:color="auto"/>
                                                                        <w:right w:val="none" w:sz="0" w:space="0" w:color="auto"/>
                                                                      </w:divBdr>
                                                                      <w:divsChild>
                                                                        <w:div w:id="2044598632">
                                                                          <w:marLeft w:val="0"/>
                                                                          <w:marRight w:val="0"/>
                                                                          <w:marTop w:val="0"/>
                                                                          <w:marBottom w:val="0"/>
                                                                          <w:divBdr>
                                                                            <w:top w:val="none" w:sz="0" w:space="0" w:color="auto"/>
                                                                            <w:left w:val="none" w:sz="0" w:space="0" w:color="auto"/>
                                                                            <w:bottom w:val="none" w:sz="0" w:space="0" w:color="auto"/>
                                                                            <w:right w:val="none" w:sz="0" w:space="0" w:color="auto"/>
                                                                          </w:divBdr>
                                                                        </w:div>
                                                                      </w:divsChild>
                                                                    </w:div>
                                                                    <w:div w:id="1635255529">
                                                                      <w:marLeft w:val="0"/>
                                                                      <w:marRight w:val="0"/>
                                                                      <w:marTop w:val="0"/>
                                                                      <w:marBottom w:val="0"/>
                                                                      <w:divBdr>
                                                                        <w:top w:val="none" w:sz="0" w:space="0" w:color="auto"/>
                                                                        <w:left w:val="none" w:sz="0" w:space="0" w:color="auto"/>
                                                                        <w:bottom w:val="none" w:sz="0" w:space="0" w:color="auto"/>
                                                                        <w:right w:val="none" w:sz="0" w:space="0" w:color="auto"/>
                                                                      </w:divBdr>
                                                                    </w:div>
                                                                    <w:div w:id="1565412964">
                                                                      <w:marLeft w:val="0"/>
                                                                      <w:marRight w:val="0"/>
                                                                      <w:marTop w:val="0"/>
                                                                      <w:marBottom w:val="0"/>
                                                                      <w:divBdr>
                                                                        <w:top w:val="none" w:sz="0" w:space="0" w:color="auto"/>
                                                                        <w:left w:val="none" w:sz="0" w:space="0" w:color="auto"/>
                                                                        <w:bottom w:val="none" w:sz="0" w:space="0" w:color="auto"/>
                                                                        <w:right w:val="none" w:sz="0" w:space="0" w:color="auto"/>
                                                                      </w:divBdr>
                                                                    </w:div>
                                                                    <w:div w:id="1577478476">
                                                                      <w:marLeft w:val="0"/>
                                                                      <w:marRight w:val="0"/>
                                                                      <w:marTop w:val="0"/>
                                                                      <w:marBottom w:val="0"/>
                                                                      <w:divBdr>
                                                                        <w:top w:val="none" w:sz="0" w:space="0" w:color="auto"/>
                                                                        <w:left w:val="none" w:sz="0" w:space="0" w:color="auto"/>
                                                                        <w:bottom w:val="none" w:sz="0" w:space="0" w:color="auto"/>
                                                                        <w:right w:val="none" w:sz="0" w:space="0" w:color="auto"/>
                                                                      </w:divBdr>
                                                                      <w:divsChild>
                                                                        <w:div w:id="33242072">
                                                                          <w:marLeft w:val="0"/>
                                                                          <w:marRight w:val="0"/>
                                                                          <w:marTop w:val="0"/>
                                                                          <w:marBottom w:val="0"/>
                                                                          <w:divBdr>
                                                                            <w:top w:val="none" w:sz="0" w:space="0" w:color="auto"/>
                                                                            <w:left w:val="none" w:sz="0" w:space="0" w:color="auto"/>
                                                                            <w:bottom w:val="none" w:sz="0" w:space="0" w:color="auto"/>
                                                                            <w:right w:val="none" w:sz="0" w:space="0" w:color="auto"/>
                                                                          </w:divBdr>
                                                                        </w:div>
                                                                      </w:divsChild>
                                                                    </w:div>
                                                                    <w:div w:id="585264042">
                                                                      <w:marLeft w:val="0"/>
                                                                      <w:marRight w:val="0"/>
                                                                      <w:marTop w:val="0"/>
                                                                      <w:marBottom w:val="0"/>
                                                                      <w:divBdr>
                                                                        <w:top w:val="none" w:sz="0" w:space="0" w:color="auto"/>
                                                                        <w:left w:val="none" w:sz="0" w:space="0" w:color="auto"/>
                                                                        <w:bottom w:val="none" w:sz="0" w:space="0" w:color="auto"/>
                                                                        <w:right w:val="none" w:sz="0" w:space="0" w:color="auto"/>
                                                                      </w:divBdr>
                                                                    </w:div>
                                                                    <w:div w:id="25914901">
                                                                      <w:marLeft w:val="0"/>
                                                                      <w:marRight w:val="0"/>
                                                                      <w:marTop w:val="0"/>
                                                                      <w:marBottom w:val="0"/>
                                                                      <w:divBdr>
                                                                        <w:top w:val="none" w:sz="0" w:space="0" w:color="auto"/>
                                                                        <w:left w:val="none" w:sz="0" w:space="0" w:color="auto"/>
                                                                        <w:bottom w:val="none" w:sz="0" w:space="0" w:color="auto"/>
                                                                        <w:right w:val="none" w:sz="0" w:space="0" w:color="auto"/>
                                                                      </w:divBdr>
                                                                    </w:div>
                                                                    <w:div w:id="1000045544">
                                                                      <w:marLeft w:val="0"/>
                                                                      <w:marRight w:val="0"/>
                                                                      <w:marTop w:val="0"/>
                                                                      <w:marBottom w:val="0"/>
                                                                      <w:divBdr>
                                                                        <w:top w:val="none" w:sz="0" w:space="0" w:color="auto"/>
                                                                        <w:left w:val="none" w:sz="0" w:space="0" w:color="auto"/>
                                                                        <w:bottom w:val="none" w:sz="0" w:space="0" w:color="auto"/>
                                                                        <w:right w:val="none" w:sz="0" w:space="0" w:color="auto"/>
                                                                      </w:divBdr>
                                                                      <w:divsChild>
                                                                        <w:div w:id="1322849973">
                                                                          <w:marLeft w:val="0"/>
                                                                          <w:marRight w:val="0"/>
                                                                          <w:marTop w:val="0"/>
                                                                          <w:marBottom w:val="0"/>
                                                                          <w:divBdr>
                                                                            <w:top w:val="none" w:sz="0" w:space="0" w:color="auto"/>
                                                                            <w:left w:val="none" w:sz="0" w:space="0" w:color="auto"/>
                                                                            <w:bottom w:val="none" w:sz="0" w:space="0" w:color="auto"/>
                                                                            <w:right w:val="none" w:sz="0" w:space="0" w:color="auto"/>
                                                                          </w:divBdr>
                                                                        </w:div>
                                                                      </w:divsChild>
                                                                    </w:div>
                                                                    <w:div w:id="690958729">
                                                                      <w:marLeft w:val="0"/>
                                                                      <w:marRight w:val="0"/>
                                                                      <w:marTop w:val="0"/>
                                                                      <w:marBottom w:val="0"/>
                                                                      <w:divBdr>
                                                                        <w:top w:val="none" w:sz="0" w:space="0" w:color="auto"/>
                                                                        <w:left w:val="none" w:sz="0" w:space="0" w:color="auto"/>
                                                                        <w:bottom w:val="none" w:sz="0" w:space="0" w:color="auto"/>
                                                                        <w:right w:val="none" w:sz="0" w:space="0" w:color="auto"/>
                                                                      </w:divBdr>
                                                                    </w:div>
                                                                    <w:div w:id="2048408820">
                                                                      <w:marLeft w:val="0"/>
                                                                      <w:marRight w:val="0"/>
                                                                      <w:marTop w:val="0"/>
                                                                      <w:marBottom w:val="0"/>
                                                                      <w:divBdr>
                                                                        <w:top w:val="none" w:sz="0" w:space="0" w:color="auto"/>
                                                                        <w:left w:val="none" w:sz="0" w:space="0" w:color="auto"/>
                                                                        <w:bottom w:val="none" w:sz="0" w:space="0" w:color="auto"/>
                                                                        <w:right w:val="none" w:sz="0" w:space="0" w:color="auto"/>
                                                                      </w:divBdr>
                                                                    </w:div>
                                                                    <w:div w:id="1710378182">
                                                                      <w:marLeft w:val="0"/>
                                                                      <w:marRight w:val="0"/>
                                                                      <w:marTop w:val="0"/>
                                                                      <w:marBottom w:val="0"/>
                                                                      <w:divBdr>
                                                                        <w:top w:val="none" w:sz="0" w:space="0" w:color="auto"/>
                                                                        <w:left w:val="none" w:sz="0" w:space="0" w:color="auto"/>
                                                                        <w:bottom w:val="none" w:sz="0" w:space="0" w:color="auto"/>
                                                                        <w:right w:val="none" w:sz="0" w:space="0" w:color="auto"/>
                                                                      </w:divBdr>
                                                                      <w:divsChild>
                                                                        <w:div w:id="109936565">
                                                                          <w:marLeft w:val="0"/>
                                                                          <w:marRight w:val="0"/>
                                                                          <w:marTop w:val="0"/>
                                                                          <w:marBottom w:val="0"/>
                                                                          <w:divBdr>
                                                                            <w:top w:val="none" w:sz="0" w:space="0" w:color="auto"/>
                                                                            <w:left w:val="none" w:sz="0" w:space="0" w:color="auto"/>
                                                                            <w:bottom w:val="none" w:sz="0" w:space="0" w:color="auto"/>
                                                                            <w:right w:val="none" w:sz="0" w:space="0" w:color="auto"/>
                                                                          </w:divBdr>
                                                                        </w:div>
                                                                      </w:divsChild>
                                                                    </w:div>
                                                                    <w:div w:id="1598178219">
                                                                      <w:marLeft w:val="0"/>
                                                                      <w:marRight w:val="0"/>
                                                                      <w:marTop w:val="0"/>
                                                                      <w:marBottom w:val="0"/>
                                                                      <w:divBdr>
                                                                        <w:top w:val="none" w:sz="0" w:space="0" w:color="auto"/>
                                                                        <w:left w:val="none" w:sz="0" w:space="0" w:color="auto"/>
                                                                        <w:bottom w:val="none" w:sz="0" w:space="0" w:color="auto"/>
                                                                        <w:right w:val="none" w:sz="0" w:space="0" w:color="auto"/>
                                                                      </w:divBdr>
                                                                    </w:div>
                                                                    <w:div w:id="84888382">
                                                                      <w:marLeft w:val="0"/>
                                                                      <w:marRight w:val="0"/>
                                                                      <w:marTop w:val="0"/>
                                                                      <w:marBottom w:val="0"/>
                                                                      <w:divBdr>
                                                                        <w:top w:val="none" w:sz="0" w:space="0" w:color="auto"/>
                                                                        <w:left w:val="none" w:sz="0" w:space="0" w:color="auto"/>
                                                                        <w:bottom w:val="none" w:sz="0" w:space="0" w:color="auto"/>
                                                                        <w:right w:val="none" w:sz="0" w:space="0" w:color="auto"/>
                                                                      </w:divBdr>
                                                                    </w:div>
                                                                    <w:div w:id="1019619488">
                                                                      <w:marLeft w:val="0"/>
                                                                      <w:marRight w:val="0"/>
                                                                      <w:marTop w:val="0"/>
                                                                      <w:marBottom w:val="0"/>
                                                                      <w:divBdr>
                                                                        <w:top w:val="none" w:sz="0" w:space="0" w:color="auto"/>
                                                                        <w:left w:val="none" w:sz="0" w:space="0" w:color="auto"/>
                                                                        <w:bottom w:val="none" w:sz="0" w:space="0" w:color="auto"/>
                                                                        <w:right w:val="none" w:sz="0" w:space="0" w:color="auto"/>
                                                                      </w:divBdr>
                                                                      <w:divsChild>
                                                                        <w:div w:id="759061679">
                                                                          <w:marLeft w:val="0"/>
                                                                          <w:marRight w:val="0"/>
                                                                          <w:marTop w:val="0"/>
                                                                          <w:marBottom w:val="0"/>
                                                                          <w:divBdr>
                                                                            <w:top w:val="none" w:sz="0" w:space="0" w:color="auto"/>
                                                                            <w:left w:val="none" w:sz="0" w:space="0" w:color="auto"/>
                                                                            <w:bottom w:val="none" w:sz="0" w:space="0" w:color="auto"/>
                                                                            <w:right w:val="none" w:sz="0" w:space="0" w:color="auto"/>
                                                                          </w:divBdr>
                                                                        </w:div>
                                                                      </w:divsChild>
                                                                    </w:div>
                                                                    <w:div w:id="390037368">
                                                                      <w:marLeft w:val="0"/>
                                                                      <w:marRight w:val="0"/>
                                                                      <w:marTop w:val="0"/>
                                                                      <w:marBottom w:val="0"/>
                                                                      <w:divBdr>
                                                                        <w:top w:val="none" w:sz="0" w:space="0" w:color="auto"/>
                                                                        <w:left w:val="none" w:sz="0" w:space="0" w:color="auto"/>
                                                                        <w:bottom w:val="none" w:sz="0" w:space="0" w:color="auto"/>
                                                                        <w:right w:val="none" w:sz="0" w:space="0" w:color="auto"/>
                                                                      </w:divBdr>
                                                                    </w:div>
                                                                    <w:div w:id="1414356793">
                                                                      <w:marLeft w:val="0"/>
                                                                      <w:marRight w:val="0"/>
                                                                      <w:marTop w:val="0"/>
                                                                      <w:marBottom w:val="0"/>
                                                                      <w:divBdr>
                                                                        <w:top w:val="none" w:sz="0" w:space="0" w:color="auto"/>
                                                                        <w:left w:val="none" w:sz="0" w:space="0" w:color="auto"/>
                                                                        <w:bottom w:val="none" w:sz="0" w:space="0" w:color="auto"/>
                                                                        <w:right w:val="none" w:sz="0" w:space="0" w:color="auto"/>
                                                                      </w:divBdr>
                                                                    </w:div>
                                                                    <w:div w:id="1679194858">
                                                                      <w:marLeft w:val="0"/>
                                                                      <w:marRight w:val="0"/>
                                                                      <w:marTop w:val="0"/>
                                                                      <w:marBottom w:val="0"/>
                                                                      <w:divBdr>
                                                                        <w:top w:val="none" w:sz="0" w:space="0" w:color="auto"/>
                                                                        <w:left w:val="none" w:sz="0" w:space="0" w:color="auto"/>
                                                                        <w:bottom w:val="none" w:sz="0" w:space="0" w:color="auto"/>
                                                                        <w:right w:val="none" w:sz="0" w:space="0" w:color="auto"/>
                                                                      </w:divBdr>
                                                                      <w:divsChild>
                                                                        <w:div w:id="592010349">
                                                                          <w:marLeft w:val="0"/>
                                                                          <w:marRight w:val="0"/>
                                                                          <w:marTop w:val="0"/>
                                                                          <w:marBottom w:val="0"/>
                                                                          <w:divBdr>
                                                                            <w:top w:val="none" w:sz="0" w:space="0" w:color="auto"/>
                                                                            <w:left w:val="none" w:sz="0" w:space="0" w:color="auto"/>
                                                                            <w:bottom w:val="none" w:sz="0" w:space="0" w:color="auto"/>
                                                                            <w:right w:val="none" w:sz="0" w:space="0" w:color="auto"/>
                                                                          </w:divBdr>
                                                                        </w:div>
                                                                      </w:divsChild>
                                                                    </w:div>
                                                                    <w:div w:id="494538959">
                                                                      <w:marLeft w:val="0"/>
                                                                      <w:marRight w:val="0"/>
                                                                      <w:marTop w:val="0"/>
                                                                      <w:marBottom w:val="0"/>
                                                                      <w:divBdr>
                                                                        <w:top w:val="none" w:sz="0" w:space="0" w:color="auto"/>
                                                                        <w:left w:val="none" w:sz="0" w:space="0" w:color="auto"/>
                                                                        <w:bottom w:val="none" w:sz="0" w:space="0" w:color="auto"/>
                                                                        <w:right w:val="none" w:sz="0" w:space="0" w:color="auto"/>
                                                                      </w:divBdr>
                                                                    </w:div>
                                                                    <w:div w:id="1830905358">
                                                                      <w:marLeft w:val="0"/>
                                                                      <w:marRight w:val="0"/>
                                                                      <w:marTop w:val="0"/>
                                                                      <w:marBottom w:val="0"/>
                                                                      <w:divBdr>
                                                                        <w:top w:val="none" w:sz="0" w:space="0" w:color="auto"/>
                                                                        <w:left w:val="none" w:sz="0" w:space="0" w:color="auto"/>
                                                                        <w:bottom w:val="none" w:sz="0" w:space="0" w:color="auto"/>
                                                                        <w:right w:val="none" w:sz="0" w:space="0" w:color="auto"/>
                                                                      </w:divBdr>
                                                                    </w:div>
                                                                    <w:div w:id="301497543">
                                                                      <w:marLeft w:val="0"/>
                                                                      <w:marRight w:val="0"/>
                                                                      <w:marTop w:val="0"/>
                                                                      <w:marBottom w:val="0"/>
                                                                      <w:divBdr>
                                                                        <w:top w:val="none" w:sz="0" w:space="0" w:color="auto"/>
                                                                        <w:left w:val="none" w:sz="0" w:space="0" w:color="auto"/>
                                                                        <w:bottom w:val="none" w:sz="0" w:space="0" w:color="auto"/>
                                                                        <w:right w:val="none" w:sz="0" w:space="0" w:color="auto"/>
                                                                      </w:divBdr>
                                                                      <w:divsChild>
                                                                        <w:div w:id="1384983846">
                                                                          <w:marLeft w:val="0"/>
                                                                          <w:marRight w:val="0"/>
                                                                          <w:marTop w:val="0"/>
                                                                          <w:marBottom w:val="0"/>
                                                                          <w:divBdr>
                                                                            <w:top w:val="none" w:sz="0" w:space="0" w:color="auto"/>
                                                                            <w:left w:val="none" w:sz="0" w:space="0" w:color="auto"/>
                                                                            <w:bottom w:val="none" w:sz="0" w:space="0" w:color="auto"/>
                                                                            <w:right w:val="none" w:sz="0" w:space="0" w:color="auto"/>
                                                                          </w:divBdr>
                                                                        </w:div>
                                                                      </w:divsChild>
                                                                    </w:div>
                                                                    <w:div w:id="1980322">
                                                                      <w:marLeft w:val="0"/>
                                                                      <w:marRight w:val="0"/>
                                                                      <w:marTop w:val="0"/>
                                                                      <w:marBottom w:val="0"/>
                                                                      <w:divBdr>
                                                                        <w:top w:val="none" w:sz="0" w:space="0" w:color="auto"/>
                                                                        <w:left w:val="none" w:sz="0" w:space="0" w:color="auto"/>
                                                                        <w:bottom w:val="none" w:sz="0" w:space="0" w:color="auto"/>
                                                                        <w:right w:val="none" w:sz="0" w:space="0" w:color="auto"/>
                                                                      </w:divBdr>
                                                                    </w:div>
                                                                    <w:div w:id="1656228739">
                                                                      <w:marLeft w:val="0"/>
                                                                      <w:marRight w:val="0"/>
                                                                      <w:marTop w:val="0"/>
                                                                      <w:marBottom w:val="0"/>
                                                                      <w:divBdr>
                                                                        <w:top w:val="none" w:sz="0" w:space="0" w:color="auto"/>
                                                                        <w:left w:val="none" w:sz="0" w:space="0" w:color="auto"/>
                                                                        <w:bottom w:val="none" w:sz="0" w:space="0" w:color="auto"/>
                                                                        <w:right w:val="none" w:sz="0" w:space="0" w:color="auto"/>
                                                                      </w:divBdr>
                                                                    </w:div>
                                                                    <w:div w:id="1131441061">
                                                                      <w:marLeft w:val="0"/>
                                                                      <w:marRight w:val="0"/>
                                                                      <w:marTop w:val="0"/>
                                                                      <w:marBottom w:val="0"/>
                                                                      <w:divBdr>
                                                                        <w:top w:val="none" w:sz="0" w:space="0" w:color="auto"/>
                                                                        <w:left w:val="none" w:sz="0" w:space="0" w:color="auto"/>
                                                                        <w:bottom w:val="none" w:sz="0" w:space="0" w:color="auto"/>
                                                                        <w:right w:val="none" w:sz="0" w:space="0" w:color="auto"/>
                                                                      </w:divBdr>
                                                                      <w:divsChild>
                                                                        <w:div w:id="675571494">
                                                                          <w:marLeft w:val="0"/>
                                                                          <w:marRight w:val="0"/>
                                                                          <w:marTop w:val="0"/>
                                                                          <w:marBottom w:val="0"/>
                                                                          <w:divBdr>
                                                                            <w:top w:val="none" w:sz="0" w:space="0" w:color="auto"/>
                                                                            <w:left w:val="none" w:sz="0" w:space="0" w:color="auto"/>
                                                                            <w:bottom w:val="none" w:sz="0" w:space="0" w:color="auto"/>
                                                                            <w:right w:val="none" w:sz="0" w:space="0" w:color="auto"/>
                                                                          </w:divBdr>
                                                                        </w:div>
                                                                      </w:divsChild>
                                                                    </w:div>
                                                                    <w:div w:id="1008293758">
                                                                      <w:marLeft w:val="0"/>
                                                                      <w:marRight w:val="0"/>
                                                                      <w:marTop w:val="0"/>
                                                                      <w:marBottom w:val="0"/>
                                                                      <w:divBdr>
                                                                        <w:top w:val="none" w:sz="0" w:space="0" w:color="auto"/>
                                                                        <w:left w:val="none" w:sz="0" w:space="0" w:color="auto"/>
                                                                        <w:bottom w:val="none" w:sz="0" w:space="0" w:color="auto"/>
                                                                        <w:right w:val="none" w:sz="0" w:space="0" w:color="auto"/>
                                                                      </w:divBdr>
                                                                    </w:div>
                                                                    <w:div w:id="449517460">
                                                                      <w:marLeft w:val="0"/>
                                                                      <w:marRight w:val="0"/>
                                                                      <w:marTop w:val="0"/>
                                                                      <w:marBottom w:val="0"/>
                                                                      <w:divBdr>
                                                                        <w:top w:val="none" w:sz="0" w:space="0" w:color="auto"/>
                                                                        <w:left w:val="none" w:sz="0" w:space="0" w:color="auto"/>
                                                                        <w:bottom w:val="none" w:sz="0" w:space="0" w:color="auto"/>
                                                                        <w:right w:val="none" w:sz="0" w:space="0" w:color="auto"/>
                                                                      </w:divBdr>
                                                                    </w:div>
                                                                    <w:div w:id="1312443753">
                                                                      <w:marLeft w:val="0"/>
                                                                      <w:marRight w:val="0"/>
                                                                      <w:marTop w:val="0"/>
                                                                      <w:marBottom w:val="0"/>
                                                                      <w:divBdr>
                                                                        <w:top w:val="none" w:sz="0" w:space="0" w:color="auto"/>
                                                                        <w:left w:val="none" w:sz="0" w:space="0" w:color="auto"/>
                                                                        <w:bottom w:val="none" w:sz="0" w:space="0" w:color="auto"/>
                                                                        <w:right w:val="none" w:sz="0" w:space="0" w:color="auto"/>
                                                                      </w:divBdr>
                                                                      <w:divsChild>
                                                                        <w:div w:id="663044586">
                                                                          <w:marLeft w:val="0"/>
                                                                          <w:marRight w:val="0"/>
                                                                          <w:marTop w:val="0"/>
                                                                          <w:marBottom w:val="0"/>
                                                                          <w:divBdr>
                                                                            <w:top w:val="none" w:sz="0" w:space="0" w:color="auto"/>
                                                                            <w:left w:val="none" w:sz="0" w:space="0" w:color="auto"/>
                                                                            <w:bottom w:val="none" w:sz="0" w:space="0" w:color="auto"/>
                                                                            <w:right w:val="none" w:sz="0" w:space="0" w:color="auto"/>
                                                                          </w:divBdr>
                                                                        </w:div>
                                                                      </w:divsChild>
                                                                    </w:div>
                                                                    <w:div w:id="1537498859">
                                                                      <w:marLeft w:val="0"/>
                                                                      <w:marRight w:val="0"/>
                                                                      <w:marTop w:val="0"/>
                                                                      <w:marBottom w:val="0"/>
                                                                      <w:divBdr>
                                                                        <w:top w:val="none" w:sz="0" w:space="0" w:color="auto"/>
                                                                        <w:left w:val="none" w:sz="0" w:space="0" w:color="auto"/>
                                                                        <w:bottom w:val="none" w:sz="0" w:space="0" w:color="auto"/>
                                                                        <w:right w:val="none" w:sz="0" w:space="0" w:color="auto"/>
                                                                      </w:divBdr>
                                                                    </w:div>
                                                                    <w:div w:id="1906984853">
                                                                      <w:marLeft w:val="0"/>
                                                                      <w:marRight w:val="0"/>
                                                                      <w:marTop w:val="0"/>
                                                                      <w:marBottom w:val="0"/>
                                                                      <w:divBdr>
                                                                        <w:top w:val="none" w:sz="0" w:space="0" w:color="auto"/>
                                                                        <w:left w:val="none" w:sz="0" w:space="0" w:color="auto"/>
                                                                        <w:bottom w:val="none" w:sz="0" w:space="0" w:color="auto"/>
                                                                        <w:right w:val="none" w:sz="0" w:space="0" w:color="auto"/>
                                                                      </w:divBdr>
                                                                    </w:div>
                                                                    <w:div w:id="235936946">
                                                                      <w:marLeft w:val="0"/>
                                                                      <w:marRight w:val="0"/>
                                                                      <w:marTop w:val="0"/>
                                                                      <w:marBottom w:val="0"/>
                                                                      <w:divBdr>
                                                                        <w:top w:val="none" w:sz="0" w:space="0" w:color="auto"/>
                                                                        <w:left w:val="none" w:sz="0" w:space="0" w:color="auto"/>
                                                                        <w:bottom w:val="none" w:sz="0" w:space="0" w:color="auto"/>
                                                                        <w:right w:val="none" w:sz="0" w:space="0" w:color="auto"/>
                                                                      </w:divBdr>
                                                                      <w:divsChild>
                                                                        <w:div w:id="1304429645">
                                                                          <w:marLeft w:val="0"/>
                                                                          <w:marRight w:val="0"/>
                                                                          <w:marTop w:val="0"/>
                                                                          <w:marBottom w:val="0"/>
                                                                          <w:divBdr>
                                                                            <w:top w:val="none" w:sz="0" w:space="0" w:color="auto"/>
                                                                            <w:left w:val="none" w:sz="0" w:space="0" w:color="auto"/>
                                                                            <w:bottom w:val="none" w:sz="0" w:space="0" w:color="auto"/>
                                                                            <w:right w:val="none" w:sz="0" w:space="0" w:color="auto"/>
                                                                          </w:divBdr>
                                                                        </w:div>
                                                                      </w:divsChild>
                                                                    </w:div>
                                                                    <w:div w:id="1615285485">
                                                                      <w:marLeft w:val="0"/>
                                                                      <w:marRight w:val="0"/>
                                                                      <w:marTop w:val="0"/>
                                                                      <w:marBottom w:val="0"/>
                                                                      <w:divBdr>
                                                                        <w:top w:val="none" w:sz="0" w:space="0" w:color="auto"/>
                                                                        <w:left w:val="none" w:sz="0" w:space="0" w:color="auto"/>
                                                                        <w:bottom w:val="none" w:sz="0" w:space="0" w:color="auto"/>
                                                                        <w:right w:val="none" w:sz="0" w:space="0" w:color="auto"/>
                                                                      </w:divBdr>
                                                                    </w:div>
                                                                    <w:div w:id="890844603">
                                                                      <w:marLeft w:val="0"/>
                                                                      <w:marRight w:val="0"/>
                                                                      <w:marTop w:val="0"/>
                                                                      <w:marBottom w:val="0"/>
                                                                      <w:divBdr>
                                                                        <w:top w:val="none" w:sz="0" w:space="0" w:color="auto"/>
                                                                        <w:left w:val="none" w:sz="0" w:space="0" w:color="auto"/>
                                                                        <w:bottom w:val="none" w:sz="0" w:space="0" w:color="auto"/>
                                                                        <w:right w:val="none" w:sz="0" w:space="0" w:color="auto"/>
                                                                      </w:divBdr>
                                                                    </w:div>
                                                                    <w:div w:id="993797327">
                                                                      <w:marLeft w:val="0"/>
                                                                      <w:marRight w:val="0"/>
                                                                      <w:marTop w:val="0"/>
                                                                      <w:marBottom w:val="0"/>
                                                                      <w:divBdr>
                                                                        <w:top w:val="none" w:sz="0" w:space="0" w:color="auto"/>
                                                                        <w:left w:val="none" w:sz="0" w:space="0" w:color="auto"/>
                                                                        <w:bottom w:val="none" w:sz="0" w:space="0" w:color="auto"/>
                                                                        <w:right w:val="none" w:sz="0" w:space="0" w:color="auto"/>
                                                                      </w:divBdr>
                                                                      <w:divsChild>
                                                                        <w:div w:id="131113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4E2F22-ADDC-4408-B2E6-9CB6C6D38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5925</Words>
  <Characters>33779</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39625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Nkechi Jefia</dc:creator>
  <cp:lastModifiedBy>CHNAZA</cp:lastModifiedBy>
  <cp:revision>2</cp:revision>
  <dcterms:created xsi:type="dcterms:W3CDTF">2020-05-19T20:56:00Z</dcterms:created>
  <dcterms:modified xsi:type="dcterms:W3CDTF">2020-05-19T20:56:00Z</dcterms:modified>
</cp:coreProperties>
</file>