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4416512" w:displacedByCustomXml="next"/>
    <w:sdt>
      <w:sdtPr>
        <w:id w:val="812292522"/>
        <w:docPartObj>
          <w:docPartGallery w:val="Cover Pages"/>
          <w:docPartUnique/>
        </w:docPartObj>
      </w:sdtPr>
      <w:sdtEndPr>
        <w:rPr>
          <w:rFonts w:ascii="Arial" w:hAnsi="Arial" w:cs="Arial"/>
          <w:sz w:val="24"/>
          <w:szCs w:val="24"/>
          <w:u w:val="single"/>
        </w:rPr>
      </w:sdtEndPr>
      <w:sdtContent>
        <w:p w14:paraId="4032D738" w14:textId="6DBD74C2" w:rsidR="00E07F20" w:rsidRDefault="00E07F20">
          <w:r>
            <w:rPr>
              <w:noProof/>
            </w:rPr>
            <mc:AlternateContent>
              <mc:Choice Requires="wps">
                <w:drawing>
                  <wp:anchor distT="0" distB="0" distL="114300" distR="114300" simplePos="0" relativeHeight="251659264" behindDoc="0" locked="0" layoutInCell="1" allowOverlap="1" wp14:anchorId="74ECB77D" wp14:editId="38483DA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41DB9FD" w14:textId="6DA7F73B" w:rsidR="00E07F20" w:rsidRDefault="00E07F20">
                                    <w:pPr>
                                      <w:pStyle w:val="Title"/>
                                      <w:jc w:val="right"/>
                                      <w:rPr>
                                        <w:caps/>
                                        <w:color w:val="FFFFFF" w:themeColor="background1"/>
                                        <w:sz w:val="80"/>
                                        <w:szCs w:val="80"/>
                                      </w:rPr>
                                    </w:pPr>
                                    <w:r>
                                      <w:rPr>
                                        <w:caps/>
                                        <w:color w:val="FFFFFF" w:themeColor="background1"/>
                                        <w:sz w:val="80"/>
                                        <w:szCs w:val="80"/>
                                      </w:rPr>
                                      <w:t>Accountability within the police: Budgetary constraints, accountability and best value</w:t>
                                    </w:r>
                                  </w:p>
                                </w:sdtContent>
                              </w:sdt>
                              <w:p w14:paraId="5374CF50" w14:textId="77777777" w:rsidR="00E07F20" w:rsidRDefault="00E07F20">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434216F0" w14:textId="10492AD9" w:rsidR="00E07F20" w:rsidRDefault="00E07F20">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4ECB77D"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41DB9FD" w14:textId="6DA7F73B" w:rsidR="00E07F20" w:rsidRDefault="00E07F20">
                              <w:pPr>
                                <w:pStyle w:val="Title"/>
                                <w:jc w:val="right"/>
                                <w:rPr>
                                  <w:caps/>
                                  <w:color w:val="FFFFFF" w:themeColor="background1"/>
                                  <w:sz w:val="80"/>
                                  <w:szCs w:val="80"/>
                                </w:rPr>
                              </w:pPr>
                              <w:r>
                                <w:rPr>
                                  <w:caps/>
                                  <w:color w:val="FFFFFF" w:themeColor="background1"/>
                                  <w:sz w:val="80"/>
                                  <w:szCs w:val="80"/>
                                </w:rPr>
                                <w:t>Accountability within the police: Budgetary constraints, accountability and best value</w:t>
                              </w:r>
                            </w:p>
                          </w:sdtContent>
                        </w:sdt>
                        <w:p w14:paraId="5374CF50" w14:textId="77777777" w:rsidR="00E07F20" w:rsidRDefault="00E07F20">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434216F0" w14:textId="10492AD9" w:rsidR="00E07F20" w:rsidRDefault="00E07F20">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6722AA0" wp14:editId="24DA18B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976DE16" w14:textId="31AF3DEE" w:rsidR="00E07F20" w:rsidRDefault="00E07F20">
                                    <w:pPr>
                                      <w:pStyle w:val="Subtitle"/>
                                      <w:rPr>
                                        <w:rFonts w:cstheme="minorBidi"/>
                                        <w:color w:val="FFFFFF" w:themeColor="background1"/>
                                      </w:rPr>
                                    </w:pPr>
                                    <w:r>
                                      <w:rPr>
                                        <w:rFonts w:cstheme="minorBidi"/>
                                        <w:color w:val="FFFFFF" w:themeColor="background1"/>
                                      </w:rPr>
                                      <w:t>Bobbie-louise Gannon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6722AA0"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976DE16" w14:textId="31AF3DEE" w:rsidR="00E07F20" w:rsidRDefault="00E07F20">
                              <w:pPr>
                                <w:pStyle w:val="Subtitle"/>
                                <w:rPr>
                                  <w:rFonts w:cstheme="minorBidi"/>
                                  <w:color w:val="FFFFFF" w:themeColor="background1"/>
                                </w:rPr>
                              </w:pPr>
                              <w:r>
                                <w:rPr>
                                  <w:rFonts w:cstheme="minorBidi"/>
                                  <w:color w:val="FFFFFF" w:themeColor="background1"/>
                                </w:rPr>
                                <w:t>Bobbie-louise Gannon</w:t>
                              </w:r>
                            </w:p>
                          </w:sdtContent>
                        </w:sdt>
                      </w:txbxContent>
                    </v:textbox>
                    <w10:wrap anchorx="page" anchory="page"/>
                  </v:rect>
                </w:pict>
              </mc:Fallback>
            </mc:AlternateContent>
          </w:r>
        </w:p>
        <w:p w14:paraId="79776864" w14:textId="77777777" w:rsidR="00E07F20" w:rsidRDefault="00E07F20"/>
        <w:p w14:paraId="454F73E4" w14:textId="5DF3D19E" w:rsidR="00E07F20" w:rsidRDefault="00E07F20">
          <w:pPr>
            <w:rPr>
              <w:rFonts w:ascii="Arial" w:hAnsi="Arial" w:cs="Arial"/>
              <w:sz w:val="24"/>
              <w:szCs w:val="24"/>
              <w:u w:val="single"/>
            </w:rPr>
          </w:pPr>
          <w:r>
            <w:rPr>
              <w:rFonts w:ascii="Arial" w:hAnsi="Arial" w:cs="Arial"/>
              <w:sz w:val="24"/>
              <w:szCs w:val="24"/>
              <w:u w:val="single"/>
            </w:rPr>
            <w:br w:type="page"/>
          </w:r>
        </w:p>
      </w:sdtContent>
    </w:sdt>
    <w:p w14:paraId="2FD57BC8" w14:textId="782F2FF3" w:rsidR="002A6A21" w:rsidRPr="003E0D04" w:rsidRDefault="00F17CF7" w:rsidP="003E0D04">
      <w:pPr>
        <w:spacing w:line="480" w:lineRule="auto"/>
        <w:rPr>
          <w:rFonts w:ascii="Arial" w:hAnsi="Arial" w:cs="Arial"/>
          <w:sz w:val="24"/>
          <w:szCs w:val="24"/>
        </w:rPr>
      </w:pPr>
      <w:r w:rsidRPr="003E0D04">
        <w:rPr>
          <w:rFonts w:ascii="Arial" w:hAnsi="Arial" w:cs="Arial"/>
          <w:sz w:val="24"/>
          <w:szCs w:val="24"/>
        </w:rPr>
        <w:lastRenderedPageBreak/>
        <w:t>This assignment will discuss accountability within the public sector</w:t>
      </w:r>
      <w:r w:rsidR="00E90C00" w:rsidRPr="003E0D04">
        <w:rPr>
          <w:rFonts w:ascii="Arial" w:hAnsi="Arial" w:cs="Arial"/>
          <w:sz w:val="24"/>
          <w:szCs w:val="24"/>
        </w:rPr>
        <w:t>. In relation to best value and value for money, as well as the key principles that are involved. And how they all work with the work the police do.</w:t>
      </w:r>
      <w:bookmarkEnd w:id="0"/>
    </w:p>
    <w:p w14:paraId="54473024" w14:textId="0463572F" w:rsidR="0095097A" w:rsidRPr="003E0D04" w:rsidRDefault="001508D6" w:rsidP="003E0D04">
      <w:pPr>
        <w:spacing w:line="480" w:lineRule="auto"/>
        <w:rPr>
          <w:rFonts w:ascii="Arial" w:hAnsi="Arial" w:cs="Arial"/>
          <w:sz w:val="24"/>
          <w:szCs w:val="24"/>
        </w:rPr>
      </w:pPr>
      <w:r w:rsidRPr="003E0D04">
        <w:rPr>
          <w:rFonts w:ascii="Arial" w:hAnsi="Arial" w:cs="Arial"/>
          <w:sz w:val="24"/>
          <w:szCs w:val="24"/>
        </w:rPr>
        <w:t>According to the Victoria hospitals foundation</w:t>
      </w:r>
      <w:r w:rsidR="00364603" w:rsidRPr="003E0D04">
        <w:rPr>
          <w:rFonts w:ascii="Arial" w:hAnsi="Arial" w:cs="Arial"/>
          <w:sz w:val="24"/>
          <w:szCs w:val="24"/>
        </w:rPr>
        <w:t xml:space="preserve"> (2018)</w:t>
      </w:r>
      <w:r w:rsidRPr="003E0D04">
        <w:rPr>
          <w:rFonts w:ascii="Arial" w:hAnsi="Arial" w:cs="Arial"/>
          <w:sz w:val="24"/>
          <w:szCs w:val="24"/>
        </w:rPr>
        <w:t xml:space="preserve"> </w:t>
      </w:r>
      <w:r w:rsidR="00135B56" w:rsidRPr="003E0D04">
        <w:rPr>
          <w:rFonts w:ascii="Arial" w:hAnsi="Arial" w:cs="Arial"/>
          <w:sz w:val="24"/>
          <w:szCs w:val="24"/>
        </w:rPr>
        <w:t>“</w:t>
      </w:r>
      <w:r w:rsidR="0095097A" w:rsidRPr="003E0D04">
        <w:rPr>
          <w:rFonts w:ascii="Arial" w:hAnsi="Arial" w:cs="Arial"/>
          <w:sz w:val="24"/>
          <w:szCs w:val="24"/>
        </w:rPr>
        <w:t>Accountability means ensuring that officials in public, private and voluntary sector organisations are answerable for their actions and that there is redress when duties and commitments are not met.</w:t>
      </w:r>
      <w:r w:rsidR="00135B56" w:rsidRPr="003E0D04">
        <w:rPr>
          <w:rFonts w:ascii="Arial" w:hAnsi="Arial" w:cs="Arial"/>
          <w:sz w:val="24"/>
          <w:szCs w:val="24"/>
        </w:rPr>
        <w:t xml:space="preserve">” </w:t>
      </w:r>
    </w:p>
    <w:p w14:paraId="3940C8A0" w14:textId="7FFEF28E" w:rsidR="009C5D21" w:rsidRPr="003E0D04" w:rsidRDefault="009C5D21" w:rsidP="003E0D04">
      <w:pPr>
        <w:spacing w:line="480" w:lineRule="auto"/>
        <w:rPr>
          <w:rFonts w:ascii="Arial" w:hAnsi="Arial" w:cs="Arial"/>
          <w:sz w:val="24"/>
          <w:szCs w:val="24"/>
        </w:rPr>
      </w:pPr>
      <w:r w:rsidRPr="003E0D04">
        <w:rPr>
          <w:rFonts w:ascii="Arial" w:hAnsi="Arial" w:cs="Arial"/>
          <w:sz w:val="24"/>
          <w:szCs w:val="24"/>
        </w:rPr>
        <w:t xml:space="preserve">Accountability is vital when it comes to the public sector to make sure everyone can explain all actions, they have completed in their role with their public sector organization. </w:t>
      </w:r>
      <w:r w:rsidR="00E90C00" w:rsidRPr="003E0D04">
        <w:rPr>
          <w:rFonts w:ascii="Arial" w:hAnsi="Arial" w:cs="Arial"/>
          <w:sz w:val="24"/>
          <w:szCs w:val="24"/>
        </w:rPr>
        <w:t xml:space="preserve">An example could a reason for why you stop and search someone. And ensuring that you have </w:t>
      </w:r>
      <w:r w:rsidR="00A24501" w:rsidRPr="003E0D04">
        <w:rPr>
          <w:rFonts w:ascii="Arial" w:hAnsi="Arial" w:cs="Arial"/>
          <w:sz w:val="24"/>
          <w:szCs w:val="24"/>
        </w:rPr>
        <w:t xml:space="preserve">intelligence to justify stopping and search people. </w:t>
      </w:r>
    </w:p>
    <w:p w14:paraId="50A485EC" w14:textId="76640128" w:rsidR="00135B56" w:rsidRPr="003E0D04" w:rsidRDefault="00A24501" w:rsidP="003E0D04">
      <w:pPr>
        <w:spacing w:line="480" w:lineRule="auto"/>
        <w:rPr>
          <w:rFonts w:ascii="Arial" w:hAnsi="Arial" w:cs="Arial"/>
          <w:sz w:val="24"/>
          <w:szCs w:val="24"/>
        </w:rPr>
      </w:pPr>
      <w:r w:rsidRPr="003E0D04">
        <w:rPr>
          <w:rFonts w:ascii="Arial" w:hAnsi="Arial" w:cs="Arial"/>
          <w:sz w:val="24"/>
          <w:szCs w:val="24"/>
        </w:rPr>
        <w:t xml:space="preserve">Accountability is also seen as </w:t>
      </w:r>
      <w:r w:rsidR="00135B56" w:rsidRPr="003E0D04">
        <w:rPr>
          <w:rFonts w:ascii="Arial" w:hAnsi="Arial" w:cs="Arial"/>
          <w:sz w:val="24"/>
          <w:szCs w:val="24"/>
        </w:rPr>
        <w:t>“The allocation or acceptance of responsibility for actions” (Allen et al, 2011, Page 1303)</w:t>
      </w:r>
      <w:r w:rsidRPr="003E0D04">
        <w:rPr>
          <w:rFonts w:ascii="Arial" w:hAnsi="Arial" w:cs="Arial"/>
          <w:sz w:val="24"/>
          <w:szCs w:val="24"/>
        </w:rPr>
        <w:t>. Which means that if you choose to complete an action then you are then responsibility for what happens.</w:t>
      </w:r>
    </w:p>
    <w:p w14:paraId="3B06CD96" w14:textId="0A542C3E" w:rsidR="00135B56" w:rsidRPr="003E0D04" w:rsidRDefault="004874E7" w:rsidP="003E0D04">
      <w:pPr>
        <w:spacing w:line="480" w:lineRule="auto"/>
        <w:rPr>
          <w:rFonts w:ascii="Arial" w:hAnsi="Arial" w:cs="Arial"/>
          <w:sz w:val="24"/>
          <w:szCs w:val="24"/>
        </w:rPr>
      </w:pPr>
      <w:r w:rsidRPr="003E0D04">
        <w:rPr>
          <w:rFonts w:ascii="Arial" w:hAnsi="Arial" w:cs="Arial"/>
          <w:sz w:val="24"/>
          <w:szCs w:val="24"/>
        </w:rPr>
        <w:t xml:space="preserve">To ensure accountability is used within the public sector best value must be used to keep good governance and to keep improving. </w:t>
      </w:r>
      <w:r w:rsidR="001B4E09" w:rsidRPr="003E0D04">
        <w:rPr>
          <w:rFonts w:ascii="Arial" w:hAnsi="Arial" w:cs="Arial"/>
          <w:sz w:val="24"/>
          <w:szCs w:val="24"/>
        </w:rPr>
        <w:t xml:space="preserve">Best Value is defined as </w:t>
      </w:r>
      <w:r w:rsidR="00560CCC" w:rsidRPr="003E0D04">
        <w:rPr>
          <w:rFonts w:ascii="Arial" w:hAnsi="Arial" w:cs="Arial"/>
          <w:sz w:val="24"/>
          <w:szCs w:val="24"/>
        </w:rPr>
        <w:t>“Best Value is about ensuring that there is good governance and effective management of resources, with a focus on improvement, to deliver the best possible outcomes for the public” (</w:t>
      </w:r>
      <w:r w:rsidR="008E7C8A" w:rsidRPr="003E0D04">
        <w:rPr>
          <w:rFonts w:ascii="Arial" w:hAnsi="Arial" w:cs="Arial"/>
          <w:sz w:val="24"/>
          <w:szCs w:val="24"/>
        </w:rPr>
        <w:t>Audit Scotland, 2020</w:t>
      </w:r>
      <w:r w:rsidR="00560CCC" w:rsidRPr="003E0D04">
        <w:rPr>
          <w:rFonts w:ascii="Arial" w:hAnsi="Arial" w:cs="Arial"/>
          <w:sz w:val="24"/>
          <w:szCs w:val="24"/>
        </w:rPr>
        <w:t>)</w:t>
      </w:r>
      <w:r w:rsidR="001B4E09" w:rsidRPr="003E0D04">
        <w:rPr>
          <w:rFonts w:ascii="Arial" w:hAnsi="Arial" w:cs="Arial"/>
          <w:sz w:val="24"/>
          <w:szCs w:val="24"/>
        </w:rPr>
        <w:t xml:space="preserve">. Best value is ensuring that </w:t>
      </w:r>
      <w:r w:rsidR="008325C7" w:rsidRPr="003E0D04">
        <w:rPr>
          <w:rFonts w:ascii="Arial" w:hAnsi="Arial" w:cs="Arial"/>
          <w:sz w:val="24"/>
          <w:szCs w:val="24"/>
        </w:rPr>
        <w:t xml:space="preserve">services are thriving to improve and give the best possible service for the public. This applies to all public services and anyone who is in public office. </w:t>
      </w:r>
    </w:p>
    <w:p w14:paraId="48A7898B" w14:textId="2E39B915" w:rsidR="00877F76" w:rsidRPr="003E0D04" w:rsidRDefault="004874E7" w:rsidP="003E0D04">
      <w:pPr>
        <w:spacing w:line="480" w:lineRule="auto"/>
        <w:rPr>
          <w:rFonts w:ascii="Arial" w:hAnsi="Arial" w:cs="Arial"/>
          <w:sz w:val="24"/>
          <w:szCs w:val="24"/>
        </w:rPr>
      </w:pPr>
      <w:r w:rsidRPr="003E0D04">
        <w:rPr>
          <w:rFonts w:ascii="Arial" w:hAnsi="Arial" w:cs="Arial"/>
          <w:sz w:val="24"/>
          <w:szCs w:val="24"/>
        </w:rPr>
        <w:t xml:space="preserve">Then you have </w:t>
      </w:r>
      <w:r w:rsidR="008325C7" w:rsidRPr="003E0D04">
        <w:rPr>
          <w:rFonts w:ascii="Arial" w:hAnsi="Arial" w:cs="Arial"/>
          <w:sz w:val="24"/>
          <w:szCs w:val="24"/>
        </w:rPr>
        <w:t>Value for money</w:t>
      </w:r>
      <w:r w:rsidRPr="003E0D04">
        <w:rPr>
          <w:rFonts w:ascii="Arial" w:hAnsi="Arial" w:cs="Arial"/>
          <w:sz w:val="24"/>
          <w:szCs w:val="24"/>
        </w:rPr>
        <w:t xml:space="preserve"> which</w:t>
      </w:r>
      <w:r w:rsidR="008325C7" w:rsidRPr="003E0D04">
        <w:rPr>
          <w:rFonts w:ascii="Arial" w:hAnsi="Arial" w:cs="Arial"/>
          <w:sz w:val="24"/>
          <w:szCs w:val="24"/>
        </w:rPr>
        <w:t xml:space="preserve"> is defined as </w:t>
      </w:r>
      <w:r w:rsidR="00877F76" w:rsidRPr="003E0D04">
        <w:rPr>
          <w:rFonts w:ascii="Arial" w:hAnsi="Arial" w:cs="Arial"/>
          <w:sz w:val="24"/>
          <w:szCs w:val="24"/>
        </w:rPr>
        <w:t xml:space="preserve">“Value for money may be important to some buyers. That does not mean buyers will always look for the lowest price. Some customers may be happy to pay more for a product with an integral </w:t>
      </w:r>
      <w:r w:rsidR="00877F76" w:rsidRPr="003E0D04">
        <w:rPr>
          <w:rFonts w:ascii="Arial" w:hAnsi="Arial" w:cs="Arial"/>
          <w:sz w:val="24"/>
          <w:szCs w:val="24"/>
        </w:rPr>
        <w:lastRenderedPageBreak/>
        <w:t>maintenance package. Quality can be an important differentiator and companies that excel in quality build confidence” (Allen et al, 2011, page 764).</w:t>
      </w:r>
    </w:p>
    <w:p w14:paraId="7D2D4100" w14:textId="413C09AB" w:rsidR="008325C7" w:rsidRPr="003E0D04" w:rsidRDefault="008325C7" w:rsidP="003E0D04">
      <w:pPr>
        <w:spacing w:line="480" w:lineRule="auto"/>
        <w:rPr>
          <w:rFonts w:ascii="Arial" w:hAnsi="Arial" w:cs="Arial"/>
          <w:sz w:val="24"/>
          <w:szCs w:val="24"/>
        </w:rPr>
      </w:pPr>
      <w:r w:rsidRPr="003E0D04">
        <w:rPr>
          <w:rFonts w:ascii="Arial" w:hAnsi="Arial" w:cs="Arial"/>
          <w:sz w:val="24"/>
          <w:szCs w:val="24"/>
        </w:rPr>
        <w:t xml:space="preserve">Value for money is when the cost </w:t>
      </w:r>
      <w:r w:rsidR="005724D6" w:rsidRPr="003E0D04">
        <w:rPr>
          <w:rFonts w:ascii="Arial" w:hAnsi="Arial" w:cs="Arial"/>
          <w:sz w:val="24"/>
          <w:szCs w:val="24"/>
        </w:rPr>
        <w:t xml:space="preserve">is lower or equal to the quality that you get from the service. And in relation to the public sector ensuring that the public are getting the moneys worth with the services they are getting. As the public are the main stakeholder for the public services. </w:t>
      </w:r>
      <w:r w:rsidR="004874E7" w:rsidRPr="003E0D04">
        <w:rPr>
          <w:rFonts w:ascii="Arial" w:hAnsi="Arial" w:cs="Arial"/>
          <w:sz w:val="24"/>
          <w:szCs w:val="24"/>
        </w:rPr>
        <w:t>So,</w:t>
      </w:r>
      <w:r w:rsidR="005724D6" w:rsidRPr="003E0D04">
        <w:rPr>
          <w:rFonts w:ascii="Arial" w:hAnsi="Arial" w:cs="Arial"/>
          <w:sz w:val="24"/>
          <w:szCs w:val="24"/>
        </w:rPr>
        <w:t xml:space="preserve"> it is important that the public receive the best quality service and that they are able to access the services at any time when needed. </w:t>
      </w:r>
    </w:p>
    <w:p w14:paraId="65B0BE9A" w14:textId="27D214DF" w:rsidR="00CF12CC" w:rsidRPr="003E0D04" w:rsidRDefault="004874E7" w:rsidP="003E0D04">
      <w:pPr>
        <w:spacing w:line="480" w:lineRule="auto"/>
        <w:rPr>
          <w:rFonts w:ascii="Arial" w:hAnsi="Arial" w:cs="Arial"/>
          <w:sz w:val="24"/>
          <w:szCs w:val="24"/>
          <w:u w:val="single"/>
        </w:rPr>
      </w:pPr>
      <w:r w:rsidRPr="003E0D04">
        <w:rPr>
          <w:rFonts w:ascii="Arial" w:hAnsi="Arial" w:cs="Arial"/>
          <w:sz w:val="24"/>
          <w:szCs w:val="24"/>
        </w:rPr>
        <w:t>There are key principles used when it comes to best value and value for money which are the Nolan report and the three E’s. which are lied out as follows.</w:t>
      </w:r>
    </w:p>
    <w:p w14:paraId="710CC1E1" w14:textId="26FBCA62" w:rsidR="001B27E4" w:rsidRPr="003E0D04" w:rsidRDefault="002E0D65" w:rsidP="003E0D04">
      <w:pPr>
        <w:spacing w:line="480" w:lineRule="auto"/>
        <w:rPr>
          <w:rFonts w:ascii="Arial" w:hAnsi="Arial" w:cs="Arial"/>
          <w:sz w:val="24"/>
          <w:szCs w:val="24"/>
        </w:rPr>
      </w:pPr>
      <w:r w:rsidRPr="003E0D04">
        <w:rPr>
          <w:rFonts w:ascii="Arial" w:hAnsi="Arial" w:cs="Arial"/>
          <w:sz w:val="24"/>
          <w:szCs w:val="24"/>
        </w:rPr>
        <w:t>The Nolan report was set out by Lord Nolan and it applies to people who work in public office</w:t>
      </w:r>
      <w:r w:rsidR="00782B53" w:rsidRPr="003E0D04">
        <w:rPr>
          <w:rFonts w:ascii="Arial" w:hAnsi="Arial" w:cs="Arial"/>
          <w:sz w:val="24"/>
          <w:szCs w:val="24"/>
        </w:rPr>
        <w:t>, some examples are the police, the probation and education services. The Nolan report is made up of 7 principles</w:t>
      </w:r>
      <w:r w:rsidR="001A6ED9" w:rsidRPr="003E0D04">
        <w:rPr>
          <w:rFonts w:ascii="Arial" w:hAnsi="Arial" w:cs="Arial"/>
          <w:sz w:val="24"/>
          <w:szCs w:val="24"/>
        </w:rPr>
        <w:t>.</w:t>
      </w:r>
    </w:p>
    <w:p w14:paraId="198547E0" w14:textId="117539F6" w:rsidR="00A3340E" w:rsidRPr="003E0D04" w:rsidRDefault="001A6ED9" w:rsidP="003E0D04">
      <w:pPr>
        <w:spacing w:line="480" w:lineRule="auto"/>
        <w:rPr>
          <w:rFonts w:ascii="Arial" w:hAnsi="Arial" w:cs="Arial"/>
          <w:sz w:val="24"/>
          <w:szCs w:val="24"/>
        </w:rPr>
      </w:pPr>
      <w:r w:rsidRPr="003E0D04">
        <w:rPr>
          <w:rFonts w:ascii="Arial" w:hAnsi="Arial" w:cs="Arial"/>
          <w:sz w:val="24"/>
          <w:szCs w:val="24"/>
        </w:rPr>
        <w:t>According to committee on standards in public life (1995), the</w:t>
      </w:r>
      <w:r w:rsidR="001B27E4" w:rsidRPr="003E0D04">
        <w:rPr>
          <w:rFonts w:ascii="Arial" w:hAnsi="Arial" w:cs="Arial"/>
          <w:sz w:val="24"/>
          <w:szCs w:val="24"/>
        </w:rPr>
        <w:t xml:space="preserve"> first principle is s</w:t>
      </w:r>
      <w:r w:rsidR="002E0D65" w:rsidRPr="003E0D04">
        <w:rPr>
          <w:rFonts w:ascii="Arial" w:hAnsi="Arial" w:cs="Arial"/>
          <w:sz w:val="24"/>
          <w:szCs w:val="24"/>
        </w:rPr>
        <w:t>elflessness</w:t>
      </w:r>
      <w:r w:rsidR="001B27E4" w:rsidRPr="003E0D04">
        <w:rPr>
          <w:rFonts w:ascii="Arial" w:hAnsi="Arial" w:cs="Arial"/>
          <w:sz w:val="24"/>
          <w:szCs w:val="24"/>
        </w:rPr>
        <w:t xml:space="preserve"> which is acting solely in the public interest. Then you have i</w:t>
      </w:r>
      <w:r w:rsidR="002E0D65" w:rsidRPr="003E0D04">
        <w:rPr>
          <w:rFonts w:ascii="Arial" w:hAnsi="Arial" w:cs="Arial"/>
          <w:sz w:val="24"/>
          <w:szCs w:val="24"/>
        </w:rPr>
        <w:t>ntegrity</w:t>
      </w:r>
      <w:r w:rsidR="001B27E4" w:rsidRPr="003E0D04">
        <w:rPr>
          <w:rFonts w:ascii="Arial" w:hAnsi="Arial" w:cs="Arial"/>
          <w:sz w:val="24"/>
          <w:szCs w:val="24"/>
        </w:rPr>
        <w:t xml:space="preserve"> which is not letting themselves be influenced inappropriately. As well as not taking acts that will result in financial or other material gain. The next principle is o</w:t>
      </w:r>
      <w:r w:rsidR="002E0D65" w:rsidRPr="003E0D04">
        <w:rPr>
          <w:rFonts w:ascii="Arial" w:hAnsi="Arial" w:cs="Arial"/>
          <w:sz w:val="24"/>
          <w:szCs w:val="24"/>
        </w:rPr>
        <w:t>bjectivity</w:t>
      </w:r>
      <w:r w:rsidR="001B27E4" w:rsidRPr="003E0D04">
        <w:rPr>
          <w:rFonts w:ascii="Arial" w:hAnsi="Arial" w:cs="Arial"/>
          <w:sz w:val="24"/>
          <w:szCs w:val="24"/>
        </w:rPr>
        <w:t xml:space="preserve"> which is making sure all decisions are fair and unbiased. Then you have a</w:t>
      </w:r>
      <w:r w:rsidR="002E0D65" w:rsidRPr="003E0D04">
        <w:rPr>
          <w:rFonts w:ascii="Arial" w:hAnsi="Arial" w:cs="Arial"/>
          <w:sz w:val="24"/>
          <w:szCs w:val="24"/>
        </w:rPr>
        <w:t>ccountability</w:t>
      </w:r>
      <w:r w:rsidR="001B27E4" w:rsidRPr="003E0D04">
        <w:rPr>
          <w:rFonts w:ascii="Arial" w:hAnsi="Arial" w:cs="Arial"/>
          <w:sz w:val="24"/>
          <w:szCs w:val="24"/>
        </w:rPr>
        <w:t xml:space="preserve"> which is being accountable for all decisions and actions that are taken as a public official. The fifth principle is o</w:t>
      </w:r>
      <w:r w:rsidR="002E0D65" w:rsidRPr="003E0D04">
        <w:rPr>
          <w:rFonts w:ascii="Arial" w:hAnsi="Arial" w:cs="Arial"/>
          <w:sz w:val="24"/>
          <w:szCs w:val="24"/>
        </w:rPr>
        <w:t>penness</w:t>
      </w:r>
      <w:r w:rsidR="001B27E4" w:rsidRPr="003E0D04">
        <w:rPr>
          <w:rFonts w:ascii="Arial" w:hAnsi="Arial" w:cs="Arial"/>
          <w:sz w:val="24"/>
          <w:szCs w:val="24"/>
        </w:rPr>
        <w:t xml:space="preserve"> which is when taking decisions, they must be open and transparent. No information should be withheld from the public unless there are lawful reasons for doing it.</w:t>
      </w:r>
      <w:r w:rsidR="00D46CE6" w:rsidRPr="003E0D04">
        <w:rPr>
          <w:rFonts w:ascii="Arial" w:hAnsi="Arial" w:cs="Arial"/>
          <w:sz w:val="24"/>
          <w:szCs w:val="24"/>
        </w:rPr>
        <w:t xml:space="preserve"> </w:t>
      </w:r>
      <w:r w:rsidR="000711FA" w:rsidRPr="003E0D04">
        <w:rPr>
          <w:rFonts w:ascii="Arial" w:hAnsi="Arial" w:cs="Arial"/>
          <w:sz w:val="24"/>
          <w:szCs w:val="24"/>
        </w:rPr>
        <w:t xml:space="preserve">Then </w:t>
      </w:r>
      <w:r w:rsidR="009F1E75" w:rsidRPr="003E0D04">
        <w:rPr>
          <w:rFonts w:ascii="Arial" w:hAnsi="Arial" w:cs="Arial"/>
          <w:sz w:val="24"/>
          <w:szCs w:val="24"/>
        </w:rPr>
        <w:t>there is</w:t>
      </w:r>
      <w:r w:rsidR="00D46CE6" w:rsidRPr="003E0D04">
        <w:rPr>
          <w:rFonts w:ascii="Arial" w:hAnsi="Arial" w:cs="Arial"/>
          <w:sz w:val="24"/>
          <w:szCs w:val="24"/>
        </w:rPr>
        <w:t xml:space="preserve"> h</w:t>
      </w:r>
      <w:r w:rsidR="002E0D65" w:rsidRPr="003E0D04">
        <w:rPr>
          <w:rFonts w:ascii="Arial" w:hAnsi="Arial" w:cs="Arial"/>
          <w:sz w:val="24"/>
          <w:szCs w:val="24"/>
        </w:rPr>
        <w:t>onesty</w:t>
      </w:r>
      <w:r w:rsidR="009F1E75" w:rsidRPr="003E0D04">
        <w:rPr>
          <w:rFonts w:ascii="Arial" w:hAnsi="Arial" w:cs="Arial"/>
          <w:sz w:val="24"/>
          <w:szCs w:val="24"/>
        </w:rPr>
        <w:t xml:space="preserve"> which is that public officials should be truthful. The final principle is l</w:t>
      </w:r>
      <w:r w:rsidR="002E0D65" w:rsidRPr="003E0D04">
        <w:rPr>
          <w:rFonts w:ascii="Arial" w:hAnsi="Arial" w:cs="Arial"/>
          <w:sz w:val="24"/>
          <w:szCs w:val="24"/>
        </w:rPr>
        <w:t>eadership</w:t>
      </w:r>
      <w:r w:rsidR="009F1E75" w:rsidRPr="003E0D04">
        <w:rPr>
          <w:rFonts w:ascii="Arial" w:hAnsi="Arial" w:cs="Arial"/>
          <w:sz w:val="24"/>
          <w:szCs w:val="24"/>
        </w:rPr>
        <w:t xml:space="preserve"> which is promoting these principles and challenging any behaviour which goes against them. </w:t>
      </w:r>
    </w:p>
    <w:p w14:paraId="46112259" w14:textId="0896C120" w:rsidR="00B313EC" w:rsidRPr="003E0D04" w:rsidRDefault="001A6ED9" w:rsidP="003E0D04">
      <w:pPr>
        <w:spacing w:line="480" w:lineRule="auto"/>
        <w:rPr>
          <w:rFonts w:ascii="Arial" w:hAnsi="Arial" w:cs="Arial"/>
          <w:sz w:val="24"/>
          <w:szCs w:val="24"/>
        </w:rPr>
      </w:pPr>
      <w:r w:rsidRPr="003E0D04">
        <w:rPr>
          <w:rFonts w:ascii="Arial" w:hAnsi="Arial" w:cs="Arial"/>
          <w:sz w:val="24"/>
          <w:szCs w:val="24"/>
        </w:rPr>
        <w:lastRenderedPageBreak/>
        <w:t>According to the national audit office (2020),the</w:t>
      </w:r>
      <w:r w:rsidR="00560CCC" w:rsidRPr="003E0D04">
        <w:rPr>
          <w:rFonts w:ascii="Arial" w:hAnsi="Arial" w:cs="Arial"/>
          <w:sz w:val="24"/>
          <w:szCs w:val="24"/>
        </w:rPr>
        <w:t xml:space="preserve"> three E’s</w:t>
      </w:r>
      <w:r w:rsidR="004874E7" w:rsidRPr="003E0D04">
        <w:rPr>
          <w:rFonts w:ascii="Arial" w:hAnsi="Arial" w:cs="Arial"/>
          <w:sz w:val="24"/>
          <w:szCs w:val="24"/>
        </w:rPr>
        <w:t xml:space="preserve"> </w:t>
      </w:r>
      <w:r w:rsidR="00560CCC" w:rsidRPr="003E0D04">
        <w:rPr>
          <w:rFonts w:ascii="Arial" w:hAnsi="Arial" w:cs="Arial"/>
          <w:sz w:val="24"/>
          <w:szCs w:val="24"/>
        </w:rPr>
        <w:t xml:space="preserve">are a way of assessing value </w:t>
      </w:r>
      <w:r w:rsidR="003162EE" w:rsidRPr="003E0D04">
        <w:rPr>
          <w:rFonts w:ascii="Arial" w:hAnsi="Arial" w:cs="Arial"/>
          <w:sz w:val="24"/>
          <w:szCs w:val="24"/>
        </w:rPr>
        <w:t>for money. Which is used by the National Audit Office for making sure the governments spending is the best value for money. The three E’s are e</w:t>
      </w:r>
      <w:r w:rsidR="00B313EC" w:rsidRPr="003E0D04">
        <w:rPr>
          <w:rFonts w:ascii="Arial" w:hAnsi="Arial" w:cs="Arial"/>
          <w:sz w:val="24"/>
          <w:szCs w:val="24"/>
        </w:rPr>
        <w:t>ffective</w:t>
      </w:r>
      <w:r w:rsidR="003162EE" w:rsidRPr="003E0D04">
        <w:rPr>
          <w:rFonts w:ascii="Arial" w:hAnsi="Arial" w:cs="Arial"/>
          <w:sz w:val="24"/>
          <w:szCs w:val="24"/>
        </w:rPr>
        <w:t>, e</w:t>
      </w:r>
      <w:r w:rsidR="00B313EC" w:rsidRPr="003E0D04">
        <w:rPr>
          <w:rFonts w:ascii="Arial" w:hAnsi="Arial" w:cs="Arial"/>
          <w:sz w:val="24"/>
          <w:szCs w:val="24"/>
        </w:rPr>
        <w:t>fficient</w:t>
      </w:r>
      <w:r w:rsidR="003162EE" w:rsidRPr="003E0D04">
        <w:rPr>
          <w:rFonts w:ascii="Arial" w:hAnsi="Arial" w:cs="Arial"/>
          <w:sz w:val="24"/>
          <w:szCs w:val="24"/>
        </w:rPr>
        <w:t xml:space="preserve"> and e</w:t>
      </w:r>
      <w:r w:rsidR="00B313EC" w:rsidRPr="003E0D04">
        <w:rPr>
          <w:rFonts w:ascii="Arial" w:hAnsi="Arial" w:cs="Arial"/>
          <w:sz w:val="24"/>
          <w:szCs w:val="24"/>
        </w:rPr>
        <w:t>conomical</w:t>
      </w:r>
      <w:r w:rsidR="003162EE" w:rsidRPr="003E0D04">
        <w:rPr>
          <w:rFonts w:ascii="Arial" w:hAnsi="Arial" w:cs="Arial"/>
          <w:sz w:val="24"/>
          <w:szCs w:val="24"/>
        </w:rPr>
        <w:t xml:space="preserve">. </w:t>
      </w:r>
      <w:r w:rsidR="0052645B" w:rsidRPr="003E0D04">
        <w:rPr>
          <w:rFonts w:ascii="Arial" w:hAnsi="Arial" w:cs="Arial"/>
          <w:sz w:val="24"/>
          <w:szCs w:val="24"/>
        </w:rPr>
        <w:t xml:space="preserve">Effective is to make sure all goals are achieved and also making sure money is used in the best way. Then efficient part is to make sure that time and resources are used efficiently. The final part is economical which is making sure use the other two parts are delving them economically. </w:t>
      </w:r>
    </w:p>
    <w:p w14:paraId="5B192957" w14:textId="52CE12E6" w:rsidR="00BB3A5A" w:rsidRPr="003E0D04" w:rsidRDefault="001A6ED9" w:rsidP="003E0D04">
      <w:pPr>
        <w:spacing w:line="480" w:lineRule="auto"/>
        <w:rPr>
          <w:rFonts w:ascii="Arial" w:hAnsi="Arial" w:cs="Arial"/>
          <w:sz w:val="24"/>
          <w:szCs w:val="24"/>
        </w:rPr>
      </w:pPr>
      <w:r w:rsidRPr="003E0D04">
        <w:rPr>
          <w:rFonts w:ascii="Arial" w:hAnsi="Arial" w:cs="Arial"/>
          <w:sz w:val="24"/>
          <w:szCs w:val="24"/>
        </w:rPr>
        <w:t>According to north west Leicestershire district council (2020), t</w:t>
      </w:r>
      <w:r w:rsidR="00C27F57" w:rsidRPr="003E0D04">
        <w:rPr>
          <w:rFonts w:ascii="Arial" w:hAnsi="Arial" w:cs="Arial"/>
          <w:sz w:val="24"/>
          <w:szCs w:val="24"/>
        </w:rPr>
        <w:t xml:space="preserve">he 4C’s are a part of the original Best Value principles along with the 3E’s and are as follows. </w:t>
      </w:r>
      <w:r w:rsidR="001E234A" w:rsidRPr="003E0D04">
        <w:rPr>
          <w:rFonts w:ascii="Arial" w:hAnsi="Arial" w:cs="Arial"/>
          <w:sz w:val="24"/>
          <w:szCs w:val="24"/>
        </w:rPr>
        <w:t>The first C is challenge which means to challenge a service to whether they need to be delivered at all. They will be challenged to ensure they are essential. The second C is compare which means to compare all areas of a service to ensure that it compares to others inside and outside the public sector. This is to make sure that the best service is provided.</w:t>
      </w:r>
    </w:p>
    <w:p w14:paraId="359043B6" w14:textId="126E4793" w:rsidR="00BB3A5A" w:rsidRPr="003E0D04" w:rsidRDefault="001E234A" w:rsidP="003E0D04">
      <w:pPr>
        <w:spacing w:line="480" w:lineRule="auto"/>
        <w:rPr>
          <w:rFonts w:ascii="Arial" w:hAnsi="Arial" w:cs="Arial"/>
          <w:sz w:val="24"/>
          <w:szCs w:val="24"/>
        </w:rPr>
      </w:pPr>
      <w:r w:rsidRPr="003E0D04">
        <w:rPr>
          <w:rFonts w:ascii="Arial" w:hAnsi="Arial" w:cs="Arial"/>
          <w:sz w:val="24"/>
          <w:szCs w:val="24"/>
        </w:rPr>
        <w:t>The next C is c</w:t>
      </w:r>
      <w:r w:rsidR="00BB3A5A" w:rsidRPr="003E0D04">
        <w:rPr>
          <w:rFonts w:ascii="Arial" w:hAnsi="Arial" w:cs="Arial"/>
          <w:sz w:val="24"/>
          <w:szCs w:val="24"/>
        </w:rPr>
        <w:t>onsult</w:t>
      </w:r>
      <w:r w:rsidRPr="003E0D04">
        <w:rPr>
          <w:rFonts w:ascii="Arial" w:hAnsi="Arial" w:cs="Arial"/>
          <w:sz w:val="24"/>
          <w:szCs w:val="24"/>
        </w:rPr>
        <w:t xml:space="preserve"> which means that local communities must be consulted. So, they get to have their say for the quality and the type of services which people we. They also pay for the service so get a say in what happens.</w:t>
      </w:r>
      <w:r w:rsidR="00C27F57" w:rsidRPr="003E0D04">
        <w:rPr>
          <w:rFonts w:ascii="Arial" w:hAnsi="Arial" w:cs="Arial"/>
          <w:sz w:val="24"/>
          <w:szCs w:val="24"/>
        </w:rPr>
        <w:t xml:space="preserve"> </w:t>
      </w:r>
      <w:r w:rsidRPr="003E0D04">
        <w:rPr>
          <w:rFonts w:ascii="Arial" w:hAnsi="Arial" w:cs="Arial"/>
          <w:sz w:val="24"/>
          <w:szCs w:val="24"/>
        </w:rPr>
        <w:t xml:space="preserve">The final C is </w:t>
      </w:r>
      <w:r w:rsidR="00BB3A5A" w:rsidRPr="003E0D04">
        <w:rPr>
          <w:rFonts w:ascii="Arial" w:hAnsi="Arial" w:cs="Arial"/>
          <w:sz w:val="24"/>
          <w:szCs w:val="24"/>
        </w:rPr>
        <w:t>compete</w:t>
      </w:r>
      <w:r w:rsidRPr="003E0D04">
        <w:rPr>
          <w:rFonts w:ascii="Arial" w:hAnsi="Arial" w:cs="Arial"/>
          <w:sz w:val="24"/>
          <w:szCs w:val="24"/>
        </w:rPr>
        <w:t xml:space="preserve"> which ensures that the services are competitive, this is so the service is the best in comparison to others. As well as making sure continuous improvements are made to keep the service under what best value requires. </w:t>
      </w:r>
    </w:p>
    <w:p w14:paraId="3CA08BC5" w14:textId="1E8163D0" w:rsidR="002A6A21" w:rsidRPr="003E0D04" w:rsidRDefault="004874E7" w:rsidP="003E0D04">
      <w:pPr>
        <w:spacing w:line="480" w:lineRule="auto"/>
        <w:rPr>
          <w:rFonts w:ascii="Arial" w:hAnsi="Arial" w:cs="Arial"/>
          <w:sz w:val="24"/>
          <w:szCs w:val="24"/>
        </w:rPr>
      </w:pPr>
      <w:r w:rsidRPr="003E0D04">
        <w:rPr>
          <w:rFonts w:ascii="Arial" w:hAnsi="Arial" w:cs="Arial"/>
          <w:sz w:val="24"/>
          <w:szCs w:val="24"/>
        </w:rPr>
        <w:t>There are ways that the best value principles could be improved. Firstly, you have that, in</w:t>
      </w:r>
      <w:r w:rsidR="00A77CA7" w:rsidRPr="003E0D04">
        <w:rPr>
          <w:rFonts w:ascii="Arial" w:hAnsi="Arial" w:cs="Arial"/>
          <w:sz w:val="24"/>
          <w:szCs w:val="24"/>
        </w:rPr>
        <w:t xml:space="preserve"> relation to the best value principles the </w:t>
      </w:r>
      <w:r w:rsidR="00FD2201" w:rsidRPr="003E0D04">
        <w:rPr>
          <w:rFonts w:ascii="Arial" w:hAnsi="Arial" w:cs="Arial"/>
          <w:sz w:val="24"/>
          <w:szCs w:val="24"/>
        </w:rPr>
        <w:t>government</w:t>
      </w:r>
      <w:r w:rsidR="00A77CA7" w:rsidRPr="003E0D04">
        <w:rPr>
          <w:rFonts w:ascii="Arial" w:hAnsi="Arial" w:cs="Arial"/>
          <w:sz w:val="24"/>
          <w:szCs w:val="24"/>
        </w:rPr>
        <w:t xml:space="preserve"> should create an official structure. Which can be followed by all public services and anyone who is in public </w:t>
      </w:r>
      <w:r w:rsidR="00A77CA7" w:rsidRPr="003E0D04">
        <w:rPr>
          <w:rFonts w:ascii="Arial" w:hAnsi="Arial" w:cs="Arial"/>
          <w:sz w:val="24"/>
          <w:szCs w:val="24"/>
        </w:rPr>
        <w:lastRenderedPageBreak/>
        <w:t xml:space="preserve">office. </w:t>
      </w:r>
      <w:r w:rsidR="00FD2201" w:rsidRPr="003E0D04">
        <w:rPr>
          <w:rFonts w:ascii="Arial" w:hAnsi="Arial" w:cs="Arial"/>
          <w:sz w:val="24"/>
          <w:szCs w:val="24"/>
        </w:rPr>
        <w:t>This would ensure all public officials are ensure that the public get the best value from these services.</w:t>
      </w:r>
    </w:p>
    <w:p w14:paraId="6515528F" w14:textId="2503F79E" w:rsidR="002A6A21" w:rsidRPr="003E0D04" w:rsidRDefault="004874E7" w:rsidP="003E0D04">
      <w:pPr>
        <w:spacing w:line="480" w:lineRule="auto"/>
        <w:rPr>
          <w:rFonts w:ascii="Arial" w:hAnsi="Arial" w:cs="Arial"/>
          <w:sz w:val="24"/>
          <w:szCs w:val="24"/>
        </w:rPr>
      </w:pPr>
      <w:r w:rsidRPr="003E0D04">
        <w:rPr>
          <w:rFonts w:ascii="Arial" w:hAnsi="Arial" w:cs="Arial"/>
          <w:sz w:val="24"/>
          <w:szCs w:val="24"/>
        </w:rPr>
        <w:t xml:space="preserve">Secondly </w:t>
      </w:r>
      <w:r w:rsidR="00EA21A9" w:rsidRPr="003E0D04">
        <w:rPr>
          <w:rFonts w:ascii="Arial" w:hAnsi="Arial" w:cs="Arial"/>
          <w:sz w:val="24"/>
          <w:szCs w:val="24"/>
        </w:rPr>
        <w:t xml:space="preserve">having an </w:t>
      </w:r>
      <w:r w:rsidR="00AF048E" w:rsidRPr="003E0D04">
        <w:rPr>
          <w:rFonts w:ascii="Arial" w:hAnsi="Arial" w:cs="Arial"/>
          <w:sz w:val="24"/>
          <w:szCs w:val="24"/>
        </w:rPr>
        <w:t>agreed definition</w:t>
      </w:r>
      <w:r w:rsidR="00EA21A9" w:rsidRPr="003E0D04">
        <w:rPr>
          <w:rFonts w:ascii="Arial" w:hAnsi="Arial" w:cs="Arial"/>
          <w:sz w:val="24"/>
          <w:szCs w:val="24"/>
        </w:rPr>
        <w:t xml:space="preserve"> for best value ensures that everyone follows it in the same way. And it is universal for all services to use. This will also be helpful when working together in multi-agency work.</w:t>
      </w:r>
      <w:r w:rsidRPr="003E0D04">
        <w:rPr>
          <w:rFonts w:ascii="Arial" w:hAnsi="Arial" w:cs="Arial"/>
          <w:sz w:val="24"/>
          <w:szCs w:val="24"/>
        </w:rPr>
        <w:t xml:space="preserve"> Finally having multi-agency</w:t>
      </w:r>
      <w:r w:rsidR="00AF048E" w:rsidRPr="003E0D04">
        <w:rPr>
          <w:rFonts w:ascii="Arial" w:hAnsi="Arial" w:cs="Arial"/>
          <w:sz w:val="24"/>
          <w:szCs w:val="24"/>
        </w:rPr>
        <w:t xml:space="preserve"> work</w:t>
      </w:r>
      <w:r w:rsidR="00E90C00" w:rsidRPr="003E0D04">
        <w:rPr>
          <w:rFonts w:ascii="Arial" w:hAnsi="Arial" w:cs="Arial"/>
          <w:sz w:val="24"/>
          <w:szCs w:val="24"/>
        </w:rPr>
        <w:t xml:space="preserve"> is always vital to all public services to ensure good cooperation. This will give the public, the best public services. It will make them more efficient and effective. Especially when it comes to certain areas that the public services deal with. “</w:t>
      </w:r>
      <w:r w:rsidR="00EA21A9" w:rsidRPr="003E0D04">
        <w:rPr>
          <w:rFonts w:ascii="Arial" w:hAnsi="Arial" w:cs="Arial"/>
          <w:sz w:val="24"/>
          <w:szCs w:val="24"/>
        </w:rPr>
        <w:t>Multi-agency working is key to effective safeguarding and child protection</w:t>
      </w:r>
      <w:r w:rsidR="00E90C00" w:rsidRPr="003E0D04">
        <w:rPr>
          <w:rFonts w:ascii="Arial" w:hAnsi="Arial" w:cs="Arial"/>
          <w:sz w:val="24"/>
          <w:szCs w:val="24"/>
        </w:rPr>
        <w:t>”</w:t>
      </w:r>
      <w:r w:rsidR="00EA21A9" w:rsidRPr="003E0D04">
        <w:rPr>
          <w:rFonts w:ascii="Arial" w:hAnsi="Arial" w:cs="Arial"/>
          <w:sz w:val="24"/>
          <w:szCs w:val="24"/>
        </w:rPr>
        <w:t xml:space="preserve"> (</w:t>
      </w:r>
      <w:proofErr w:type="spellStart"/>
      <w:r w:rsidR="00EA21A9" w:rsidRPr="003E0D04">
        <w:rPr>
          <w:rFonts w:ascii="Arial" w:hAnsi="Arial" w:cs="Arial"/>
          <w:sz w:val="24"/>
          <w:szCs w:val="24"/>
        </w:rPr>
        <w:t>Sidebotham</w:t>
      </w:r>
      <w:proofErr w:type="spellEnd"/>
      <w:r w:rsidR="00EA21A9" w:rsidRPr="003E0D04">
        <w:rPr>
          <w:rFonts w:ascii="Arial" w:hAnsi="Arial" w:cs="Arial"/>
          <w:sz w:val="24"/>
          <w:szCs w:val="24"/>
        </w:rPr>
        <w:t xml:space="preserve"> et al, 2016)</w:t>
      </w:r>
      <w:r w:rsidR="00E90C00" w:rsidRPr="003E0D04">
        <w:rPr>
          <w:rFonts w:ascii="Arial" w:hAnsi="Arial" w:cs="Arial"/>
          <w:sz w:val="24"/>
          <w:szCs w:val="24"/>
        </w:rPr>
        <w:t>.</w:t>
      </w:r>
    </w:p>
    <w:p w14:paraId="0732A976" w14:textId="49B9CAAD" w:rsidR="00FA4120" w:rsidRPr="003E0D04" w:rsidRDefault="004874E7" w:rsidP="003E0D04">
      <w:pPr>
        <w:spacing w:line="480" w:lineRule="auto"/>
        <w:rPr>
          <w:rFonts w:ascii="Arial" w:hAnsi="Arial" w:cs="Arial"/>
          <w:sz w:val="24"/>
          <w:szCs w:val="24"/>
        </w:rPr>
      </w:pPr>
      <w:r w:rsidRPr="003E0D04">
        <w:rPr>
          <w:rFonts w:ascii="Arial" w:hAnsi="Arial" w:cs="Arial"/>
          <w:sz w:val="24"/>
          <w:szCs w:val="24"/>
        </w:rPr>
        <w:t>Accountability</w:t>
      </w:r>
      <w:r w:rsidR="0097702B" w:rsidRPr="003E0D04">
        <w:rPr>
          <w:rFonts w:ascii="Arial" w:hAnsi="Arial" w:cs="Arial"/>
          <w:sz w:val="24"/>
          <w:szCs w:val="24"/>
        </w:rPr>
        <w:t xml:space="preserve">, best value and value for money has a massive impact on the public sector and more specifically the police. </w:t>
      </w:r>
      <w:r w:rsidR="00FA4120" w:rsidRPr="003E0D04">
        <w:rPr>
          <w:rFonts w:ascii="Arial" w:hAnsi="Arial" w:cs="Arial"/>
          <w:sz w:val="24"/>
          <w:szCs w:val="24"/>
        </w:rPr>
        <w:t xml:space="preserve">The public sector </w:t>
      </w:r>
      <w:r w:rsidR="00495647" w:rsidRPr="003E0D04">
        <w:rPr>
          <w:rFonts w:ascii="Arial" w:hAnsi="Arial" w:cs="Arial"/>
          <w:sz w:val="24"/>
          <w:szCs w:val="24"/>
        </w:rPr>
        <w:t>is</w:t>
      </w:r>
      <w:r w:rsidR="00FA4120" w:rsidRPr="003E0D04">
        <w:rPr>
          <w:rFonts w:ascii="Arial" w:hAnsi="Arial" w:cs="Arial"/>
          <w:sz w:val="24"/>
          <w:szCs w:val="24"/>
        </w:rPr>
        <w:t xml:space="preserve"> dealing with reduced funding in many ways. As well as having to deal with a higher demand on the public services. More specifically the police service, which have a huge decrease in budget. Which occurred between 2011/12 and 2018/19</w:t>
      </w:r>
      <w:r w:rsidR="00495647" w:rsidRPr="003E0D04">
        <w:rPr>
          <w:rFonts w:ascii="Arial" w:hAnsi="Arial" w:cs="Arial"/>
          <w:sz w:val="24"/>
          <w:szCs w:val="24"/>
        </w:rPr>
        <w:t xml:space="preserve"> and fell by 19%.</w:t>
      </w:r>
      <w:r w:rsidR="0041496B" w:rsidRPr="003E0D04">
        <w:rPr>
          <w:rFonts w:ascii="Arial" w:hAnsi="Arial" w:cs="Arial"/>
          <w:sz w:val="24"/>
          <w:szCs w:val="24"/>
        </w:rPr>
        <w:t xml:space="preserve"> As well as this huge cut to budgets, with a lack of funding means that the number of police officers has decreased as well. The number of officers were at there peak in 2009 at 143,800 but then by 2019 it has dropped to 123,200. “The number of police officers in England and Wales is at close to the lowest recorded level since the early 1980s” </w:t>
      </w:r>
      <w:r w:rsidR="001A6ED9" w:rsidRPr="003E0D04">
        <w:rPr>
          <w:rFonts w:ascii="Arial" w:hAnsi="Arial" w:cs="Arial"/>
          <w:sz w:val="24"/>
          <w:szCs w:val="24"/>
        </w:rPr>
        <w:t>(Full Fact, 2019)</w:t>
      </w:r>
      <w:r w:rsidR="0041496B" w:rsidRPr="003E0D04">
        <w:rPr>
          <w:rFonts w:ascii="Arial" w:hAnsi="Arial" w:cs="Arial"/>
          <w:sz w:val="24"/>
          <w:szCs w:val="24"/>
        </w:rPr>
        <w:t>.</w:t>
      </w:r>
    </w:p>
    <w:p w14:paraId="5F03282B" w14:textId="0C6CFF96" w:rsidR="0082158F" w:rsidRPr="003E0D04" w:rsidRDefault="0082158F" w:rsidP="003E0D04">
      <w:pPr>
        <w:spacing w:line="480" w:lineRule="auto"/>
        <w:rPr>
          <w:rFonts w:ascii="Arial" w:hAnsi="Arial" w:cs="Arial"/>
          <w:sz w:val="24"/>
          <w:szCs w:val="24"/>
        </w:rPr>
      </w:pPr>
      <w:r w:rsidRPr="003E0D04">
        <w:rPr>
          <w:rFonts w:ascii="Arial" w:hAnsi="Arial" w:cs="Arial"/>
          <w:sz w:val="24"/>
          <w:szCs w:val="24"/>
        </w:rPr>
        <w:t>Although crime overall has decreased, there are more crimes like cybercrime and most crimes have increased a lot. An example is knife crime, which is a crime which effects a lot of communities and the public.</w:t>
      </w:r>
      <w:r w:rsidR="003C6E21" w:rsidRPr="003E0D04">
        <w:rPr>
          <w:rFonts w:ascii="Arial" w:hAnsi="Arial" w:cs="Arial"/>
          <w:sz w:val="24"/>
          <w:szCs w:val="24"/>
        </w:rPr>
        <w:t xml:space="preserve"> </w:t>
      </w:r>
      <w:r w:rsidR="001A6ED9" w:rsidRPr="003E0D04">
        <w:rPr>
          <w:rFonts w:ascii="Arial" w:hAnsi="Arial" w:cs="Arial"/>
          <w:sz w:val="24"/>
          <w:szCs w:val="24"/>
        </w:rPr>
        <w:t>A</w:t>
      </w:r>
      <w:r w:rsidR="005D2E19" w:rsidRPr="003E0D04">
        <w:rPr>
          <w:rFonts w:ascii="Arial" w:hAnsi="Arial" w:cs="Arial"/>
          <w:sz w:val="24"/>
          <w:szCs w:val="24"/>
        </w:rPr>
        <w:t>ccording to</w:t>
      </w:r>
      <w:r w:rsidR="001A6ED9" w:rsidRPr="003E0D04">
        <w:rPr>
          <w:rFonts w:ascii="Arial" w:hAnsi="Arial" w:cs="Arial"/>
          <w:sz w:val="24"/>
          <w:szCs w:val="24"/>
        </w:rPr>
        <w:t xml:space="preserve"> The House of Commons </w:t>
      </w:r>
      <w:r w:rsidR="001A6ED9" w:rsidRPr="003E0D04">
        <w:rPr>
          <w:rFonts w:ascii="Arial" w:hAnsi="Arial" w:cs="Arial"/>
          <w:sz w:val="24"/>
          <w:szCs w:val="24"/>
        </w:rPr>
        <w:lastRenderedPageBreak/>
        <w:t>(2019),</w:t>
      </w:r>
      <w:r w:rsidR="005D2E19" w:rsidRPr="003E0D04">
        <w:rPr>
          <w:rFonts w:ascii="Arial" w:hAnsi="Arial" w:cs="Arial"/>
          <w:sz w:val="24"/>
          <w:szCs w:val="24"/>
        </w:rPr>
        <w:t xml:space="preserve"> </w:t>
      </w:r>
      <w:r w:rsidR="003C6E21" w:rsidRPr="003E0D04">
        <w:rPr>
          <w:rFonts w:ascii="Arial" w:hAnsi="Arial" w:cs="Arial"/>
          <w:sz w:val="24"/>
          <w:szCs w:val="24"/>
        </w:rPr>
        <w:t>knife crime incident</w:t>
      </w:r>
      <w:r w:rsidR="005D2E19" w:rsidRPr="003E0D04">
        <w:rPr>
          <w:rFonts w:ascii="Arial" w:hAnsi="Arial" w:cs="Arial"/>
          <w:sz w:val="24"/>
          <w:szCs w:val="24"/>
        </w:rPr>
        <w:t xml:space="preserve">s have gone up hugely up to </w:t>
      </w:r>
      <w:r w:rsidR="003C6E21" w:rsidRPr="003E0D04">
        <w:rPr>
          <w:rFonts w:ascii="Arial" w:hAnsi="Arial" w:cs="Arial"/>
          <w:sz w:val="24"/>
          <w:szCs w:val="24"/>
        </w:rPr>
        <w:t xml:space="preserve">47,000 in the year ending </w:t>
      </w:r>
      <w:r w:rsidR="005D2E19" w:rsidRPr="003E0D04">
        <w:rPr>
          <w:rFonts w:ascii="Arial" w:hAnsi="Arial" w:cs="Arial"/>
          <w:sz w:val="24"/>
          <w:szCs w:val="24"/>
        </w:rPr>
        <w:t>March</w:t>
      </w:r>
      <w:r w:rsidR="003C6E21" w:rsidRPr="003E0D04">
        <w:rPr>
          <w:rFonts w:ascii="Arial" w:hAnsi="Arial" w:cs="Arial"/>
          <w:sz w:val="24"/>
          <w:szCs w:val="24"/>
        </w:rPr>
        <w:t xml:space="preserve"> 2019 and has not been this high in 9 years.</w:t>
      </w:r>
      <w:r w:rsidR="000E3041" w:rsidRPr="003E0D04">
        <w:rPr>
          <w:rFonts w:ascii="Arial" w:hAnsi="Arial" w:cs="Arial"/>
          <w:sz w:val="24"/>
          <w:szCs w:val="24"/>
        </w:rPr>
        <w:t xml:space="preserve"> </w:t>
      </w:r>
    </w:p>
    <w:p w14:paraId="104DA010" w14:textId="6ACC6C51" w:rsidR="005C254B" w:rsidRPr="003E0D04" w:rsidRDefault="000E3041" w:rsidP="003E0D04">
      <w:pPr>
        <w:spacing w:line="480" w:lineRule="auto"/>
        <w:rPr>
          <w:rFonts w:ascii="Arial" w:hAnsi="Arial" w:cs="Arial"/>
          <w:sz w:val="24"/>
          <w:szCs w:val="24"/>
        </w:rPr>
      </w:pPr>
      <w:r w:rsidRPr="003E0D04">
        <w:rPr>
          <w:rFonts w:ascii="Arial" w:hAnsi="Arial" w:cs="Arial"/>
          <w:sz w:val="24"/>
          <w:szCs w:val="24"/>
        </w:rPr>
        <w:t>Police financial r</w:t>
      </w:r>
      <w:r w:rsidR="0082158F" w:rsidRPr="003E0D04">
        <w:rPr>
          <w:rFonts w:ascii="Arial" w:hAnsi="Arial" w:cs="Arial"/>
          <w:sz w:val="24"/>
          <w:szCs w:val="24"/>
        </w:rPr>
        <w:t>eserve</w:t>
      </w:r>
      <w:r w:rsidRPr="003E0D04">
        <w:rPr>
          <w:rFonts w:ascii="Arial" w:hAnsi="Arial" w:cs="Arial"/>
          <w:sz w:val="24"/>
          <w:szCs w:val="24"/>
        </w:rPr>
        <w:t>s</w:t>
      </w:r>
      <w:r w:rsidR="0082158F" w:rsidRPr="003E0D04">
        <w:rPr>
          <w:rFonts w:ascii="Arial" w:hAnsi="Arial" w:cs="Arial"/>
          <w:sz w:val="24"/>
          <w:szCs w:val="24"/>
        </w:rPr>
        <w:t xml:space="preserve"> are </w:t>
      </w:r>
      <w:r w:rsidRPr="003E0D04">
        <w:rPr>
          <w:rFonts w:ascii="Arial" w:hAnsi="Arial" w:cs="Arial"/>
          <w:sz w:val="24"/>
          <w:szCs w:val="24"/>
        </w:rPr>
        <w:t xml:space="preserve">also </w:t>
      </w:r>
      <w:r w:rsidR="0082158F" w:rsidRPr="003E0D04">
        <w:rPr>
          <w:rFonts w:ascii="Arial" w:hAnsi="Arial" w:cs="Arial"/>
          <w:sz w:val="24"/>
          <w:szCs w:val="24"/>
        </w:rPr>
        <w:t>being used by most police forces across the UK</w:t>
      </w:r>
      <w:r w:rsidRPr="003E0D04">
        <w:rPr>
          <w:rFonts w:ascii="Arial" w:hAnsi="Arial" w:cs="Arial"/>
          <w:sz w:val="24"/>
          <w:szCs w:val="24"/>
        </w:rPr>
        <w:t xml:space="preserve"> as they do not have enough money to run if they do not the extra money that the reserves give them</w:t>
      </w:r>
      <w:r w:rsidR="0082158F" w:rsidRPr="003E0D04">
        <w:rPr>
          <w:rFonts w:ascii="Arial" w:hAnsi="Arial" w:cs="Arial"/>
          <w:sz w:val="24"/>
          <w:szCs w:val="24"/>
        </w:rPr>
        <w:t>.</w:t>
      </w:r>
      <w:r w:rsidRPr="003E0D04">
        <w:rPr>
          <w:rFonts w:ascii="Arial" w:hAnsi="Arial" w:cs="Arial"/>
          <w:sz w:val="24"/>
          <w:szCs w:val="24"/>
        </w:rPr>
        <w:t xml:space="preserve"> These reserve funds are </w:t>
      </w:r>
      <w:r w:rsidR="0082158F" w:rsidRPr="003E0D04">
        <w:rPr>
          <w:rFonts w:ascii="Arial" w:hAnsi="Arial" w:cs="Arial"/>
          <w:sz w:val="24"/>
          <w:szCs w:val="24"/>
        </w:rPr>
        <w:t>not supposed to be used unless it is an emergency like a terrorist incident.</w:t>
      </w:r>
      <w:r w:rsidRPr="003E0D04">
        <w:rPr>
          <w:rFonts w:ascii="Arial" w:hAnsi="Arial" w:cs="Arial"/>
          <w:sz w:val="24"/>
          <w:szCs w:val="24"/>
        </w:rPr>
        <w:t xml:space="preserve"> </w:t>
      </w:r>
      <w:r w:rsidR="001A6ED9" w:rsidRPr="003E0D04">
        <w:rPr>
          <w:rFonts w:ascii="Arial" w:hAnsi="Arial" w:cs="Arial"/>
          <w:sz w:val="24"/>
          <w:szCs w:val="24"/>
        </w:rPr>
        <w:t>According to National Audit Office (2018), i</w:t>
      </w:r>
      <w:r w:rsidR="00B50CB3" w:rsidRPr="003E0D04">
        <w:rPr>
          <w:rFonts w:ascii="Arial" w:hAnsi="Arial" w:cs="Arial"/>
          <w:sz w:val="24"/>
          <w:szCs w:val="24"/>
        </w:rPr>
        <w:t>n 2015/16 the police had to take out £272m of the reserves which they normally put money in, not out. They also had to use £83m of the reserves just to have enough money to run the police forces.</w:t>
      </w:r>
      <w:r w:rsidR="00191989" w:rsidRPr="003E0D04">
        <w:rPr>
          <w:rFonts w:ascii="Arial" w:hAnsi="Arial" w:cs="Arial"/>
          <w:sz w:val="24"/>
          <w:szCs w:val="24"/>
        </w:rPr>
        <w:t xml:space="preserve"> </w:t>
      </w:r>
    </w:p>
    <w:p w14:paraId="191DECB9" w14:textId="251F5032" w:rsidR="00193E77" w:rsidRPr="003E0D04" w:rsidRDefault="0041496B" w:rsidP="003E0D04">
      <w:pPr>
        <w:spacing w:line="480" w:lineRule="auto"/>
        <w:rPr>
          <w:rFonts w:ascii="Arial" w:hAnsi="Arial" w:cs="Arial"/>
          <w:sz w:val="24"/>
          <w:szCs w:val="24"/>
        </w:rPr>
      </w:pPr>
      <w:r w:rsidRPr="003E0D04">
        <w:rPr>
          <w:rFonts w:ascii="Arial" w:hAnsi="Arial" w:cs="Arial"/>
          <w:sz w:val="24"/>
          <w:szCs w:val="24"/>
        </w:rPr>
        <w:t xml:space="preserve">The use of volunteers and special constables </w:t>
      </w:r>
      <w:r w:rsidR="0082158F" w:rsidRPr="003E0D04">
        <w:rPr>
          <w:rFonts w:ascii="Arial" w:hAnsi="Arial" w:cs="Arial"/>
          <w:sz w:val="24"/>
          <w:szCs w:val="24"/>
        </w:rPr>
        <w:t xml:space="preserve">are vital when the budgets are being decreased. </w:t>
      </w:r>
      <w:r w:rsidR="00105F39" w:rsidRPr="003E0D04">
        <w:rPr>
          <w:rFonts w:ascii="Arial" w:hAnsi="Arial" w:cs="Arial"/>
          <w:sz w:val="24"/>
          <w:szCs w:val="24"/>
        </w:rPr>
        <w:t xml:space="preserve">They are a great asset to use, especially as they are unpaid. But special constables have the same powers and training as a regular police constable. </w:t>
      </w:r>
    </w:p>
    <w:p w14:paraId="4A492988" w14:textId="0822B7EE" w:rsidR="00335791" w:rsidRPr="003E0D04" w:rsidRDefault="00193E77" w:rsidP="003E0D04">
      <w:pPr>
        <w:spacing w:line="480" w:lineRule="auto"/>
        <w:rPr>
          <w:rFonts w:ascii="Arial" w:hAnsi="Arial" w:cs="Arial"/>
          <w:sz w:val="24"/>
          <w:szCs w:val="24"/>
        </w:rPr>
      </w:pPr>
      <w:r w:rsidRPr="003E0D04">
        <w:rPr>
          <w:rFonts w:ascii="Arial" w:hAnsi="Arial" w:cs="Arial"/>
          <w:sz w:val="24"/>
          <w:szCs w:val="24"/>
        </w:rPr>
        <w:t>When it comes to the increase in demand of police officers it is important that they stay accountable for all their actions. They must make sure they can justify every action they make as a police officer. Being more accountable can help with funding when it comes to extra grants they can get. If they are seen as trustworthy police officer that the public can rely on to help, they to stay safe.</w:t>
      </w:r>
    </w:p>
    <w:p w14:paraId="177F96C9" w14:textId="24D917FF" w:rsidR="00C54485" w:rsidRPr="003E0D04" w:rsidRDefault="00C54485" w:rsidP="003E0D04">
      <w:pPr>
        <w:spacing w:line="480" w:lineRule="auto"/>
        <w:rPr>
          <w:rFonts w:ascii="Arial" w:hAnsi="Arial" w:cs="Arial"/>
          <w:sz w:val="24"/>
          <w:szCs w:val="24"/>
        </w:rPr>
      </w:pPr>
      <w:r w:rsidRPr="003E0D04">
        <w:rPr>
          <w:rFonts w:ascii="Arial" w:hAnsi="Arial" w:cs="Arial"/>
          <w:sz w:val="24"/>
          <w:szCs w:val="24"/>
        </w:rPr>
        <w:t xml:space="preserve">The police strive to give the public the best value in the service they are providing them. Although there staffing and budgets have decreased, they are always trying to improve the service they provide. They also try to ensure that all resources are used as efficiently and effectively as possible. </w:t>
      </w:r>
    </w:p>
    <w:p w14:paraId="5AA7B134" w14:textId="413BC8D3" w:rsidR="009D7CD0" w:rsidRPr="003E0D04" w:rsidRDefault="004B3E67" w:rsidP="003E0D04">
      <w:pPr>
        <w:spacing w:line="480" w:lineRule="auto"/>
        <w:rPr>
          <w:rFonts w:ascii="Arial" w:hAnsi="Arial" w:cs="Arial"/>
          <w:sz w:val="24"/>
          <w:szCs w:val="24"/>
        </w:rPr>
      </w:pPr>
      <w:r w:rsidRPr="003E0D04">
        <w:rPr>
          <w:rFonts w:ascii="Arial" w:hAnsi="Arial" w:cs="Arial"/>
          <w:sz w:val="24"/>
          <w:szCs w:val="24"/>
        </w:rPr>
        <w:t xml:space="preserve">The police strive to give the public as the main stakeholder the best value for money. And to ensure that they receive a good quality service which is done at a great value. Making sure that the quality is higher or equal to the cost. </w:t>
      </w:r>
    </w:p>
    <w:p w14:paraId="645372A6" w14:textId="66367219" w:rsidR="00F93CD7" w:rsidRPr="003E0D04" w:rsidRDefault="004C7D4E" w:rsidP="003E0D04">
      <w:pPr>
        <w:spacing w:line="480" w:lineRule="auto"/>
        <w:rPr>
          <w:rFonts w:ascii="Arial" w:hAnsi="Arial" w:cs="Arial"/>
          <w:sz w:val="24"/>
          <w:szCs w:val="24"/>
          <w:u w:val="single"/>
        </w:rPr>
      </w:pPr>
      <w:r w:rsidRPr="003E0D04">
        <w:rPr>
          <w:rFonts w:ascii="Arial" w:hAnsi="Arial" w:cs="Arial"/>
          <w:sz w:val="24"/>
          <w:szCs w:val="24"/>
        </w:rPr>
        <w:lastRenderedPageBreak/>
        <w:t xml:space="preserve">An example of best value principles within the police are body worn cameras. Body worn cameras were introduced </w:t>
      </w:r>
      <w:r w:rsidR="005970A0" w:rsidRPr="003E0D04">
        <w:rPr>
          <w:rFonts w:ascii="Arial" w:hAnsi="Arial" w:cs="Arial"/>
          <w:sz w:val="24"/>
          <w:szCs w:val="24"/>
        </w:rPr>
        <w:t xml:space="preserve">to most </w:t>
      </w:r>
      <w:r w:rsidRPr="003E0D04">
        <w:rPr>
          <w:rFonts w:ascii="Arial" w:hAnsi="Arial" w:cs="Arial"/>
          <w:sz w:val="24"/>
          <w:szCs w:val="24"/>
        </w:rPr>
        <w:t>police</w:t>
      </w:r>
      <w:r w:rsidR="005970A0" w:rsidRPr="003E0D04">
        <w:rPr>
          <w:rFonts w:ascii="Arial" w:hAnsi="Arial" w:cs="Arial"/>
          <w:sz w:val="24"/>
          <w:szCs w:val="24"/>
        </w:rPr>
        <w:t xml:space="preserve"> forces in the UK</w:t>
      </w:r>
      <w:r w:rsidRPr="003E0D04">
        <w:rPr>
          <w:rFonts w:ascii="Arial" w:hAnsi="Arial" w:cs="Arial"/>
          <w:sz w:val="24"/>
          <w:szCs w:val="24"/>
        </w:rPr>
        <w:t xml:space="preserve"> in 20</w:t>
      </w:r>
      <w:r w:rsidR="005970A0" w:rsidRPr="003E0D04">
        <w:rPr>
          <w:rFonts w:ascii="Arial" w:hAnsi="Arial" w:cs="Arial"/>
          <w:sz w:val="24"/>
          <w:szCs w:val="24"/>
        </w:rPr>
        <w:t>10 to help the police with evidence, as well as complains against police officers. And ensuring that the police are accountable for all their actions. The body worn cameras are helping improve the polices efficiency when it comes to criminal activity and when police are witness to crimes or confessions. As well as ensuring all body worn cameras are used effectively.</w:t>
      </w:r>
    </w:p>
    <w:p w14:paraId="6D0392E5" w14:textId="41E76473" w:rsidR="005970A0" w:rsidRPr="003E0D04" w:rsidRDefault="005970A0" w:rsidP="003E0D04">
      <w:pPr>
        <w:spacing w:line="480" w:lineRule="auto"/>
        <w:rPr>
          <w:rFonts w:ascii="Arial" w:hAnsi="Arial" w:cs="Arial"/>
          <w:sz w:val="24"/>
          <w:szCs w:val="24"/>
        </w:rPr>
      </w:pPr>
      <w:r w:rsidRPr="003E0D04">
        <w:rPr>
          <w:rFonts w:ascii="Arial" w:hAnsi="Arial" w:cs="Arial"/>
          <w:sz w:val="24"/>
          <w:szCs w:val="24"/>
        </w:rPr>
        <w:t>Body worn cameras are a great asset and are really useful for both the police and the public as they can help people to get justice a lot quicker the before.</w:t>
      </w:r>
    </w:p>
    <w:p w14:paraId="61F00B5F" w14:textId="77777777" w:rsidR="0097702B" w:rsidRPr="003E0D04" w:rsidRDefault="0097702B" w:rsidP="003E0D04">
      <w:pPr>
        <w:spacing w:line="480" w:lineRule="auto"/>
        <w:rPr>
          <w:rFonts w:ascii="Arial" w:hAnsi="Arial" w:cs="Arial"/>
          <w:sz w:val="24"/>
          <w:szCs w:val="24"/>
        </w:rPr>
      </w:pPr>
      <w:r w:rsidRPr="003E0D04">
        <w:rPr>
          <w:rFonts w:ascii="Arial" w:hAnsi="Arial" w:cs="Arial"/>
          <w:sz w:val="24"/>
          <w:szCs w:val="24"/>
        </w:rPr>
        <w:t>In relation to the police and the best value principles there are improvements that can be made. Firstly, you have m</w:t>
      </w:r>
      <w:r w:rsidR="00AF048E" w:rsidRPr="003E0D04">
        <w:rPr>
          <w:rFonts w:ascii="Arial" w:hAnsi="Arial" w:cs="Arial"/>
          <w:sz w:val="24"/>
          <w:szCs w:val="24"/>
        </w:rPr>
        <w:t>ulti-agency work</w:t>
      </w:r>
      <w:r w:rsidR="004B3E67" w:rsidRPr="003E0D04">
        <w:rPr>
          <w:rFonts w:ascii="Arial" w:hAnsi="Arial" w:cs="Arial"/>
          <w:sz w:val="24"/>
          <w:szCs w:val="24"/>
        </w:rPr>
        <w:t xml:space="preserve"> is a great way for the police to get best value. </w:t>
      </w:r>
      <w:r w:rsidR="00550E6C" w:rsidRPr="003E0D04">
        <w:rPr>
          <w:rFonts w:ascii="Arial" w:hAnsi="Arial" w:cs="Arial"/>
          <w:sz w:val="24"/>
          <w:szCs w:val="24"/>
        </w:rPr>
        <w:t xml:space="preserve">And to ensure that the police are being efficient, effective and economical running the police. </w:t>
      </w:r>
      <w:r w:rsidRPr="003E0D04">
        <w:rPr>
          <w:rFonts w:ascii="Arial" w:hAnsi="Arial" w:cs="Arial"/>
          <w:sz w:val="24"/>
          <w:szCs w:val="24"/>
        </w:rPr>
        <w:t xml:space="preserve">Many police forces and other public services are now starting to have shared headquarters, training centres and command centres. </w:t>
      </w:r>
    </w:p>
    <w:p w14:paraId="7ADAC552" w14:textId="420E54EB" w:rsidR="00F93CD7" w:rsidRPr="003E0D04" w:rsidRDefault="0097702B" w:rsidP="003E0D04">
      <w:pPr>
        <w:spacing w:line="480" w:lineRule="auto"/>
        <w:rPr>
          <w:rFonts w:ascii="Arial" w:hAnsi="Arial" w:cs="Arial"/>
          <w:sz w:val="24"/>
          <w:szCs w:val="24"/>
        </w:rPr>
      </w:pPr>
      <w:r w:rsidRPr="003E0D04">
        <w:rPr>
          <w:rFonts w:ascii="Arial" w:hAnsi="Arial" w:cs="Arial"/>
          <w:sz w:val="24"/>
          <w:szCs w:val="24"/>
        </w:rPr>
        <w:t>Secondly h</w:t>
      </w:r>
      <w:r w:rsidR="00550E6C" w:rsidRPr="003E0D04">
        <w:rPr>
          <w:rFonts w:ascii="Arial" w:hAnsi="Arial" w:cs="Arial"/>
          <w:sz w:val="24"/>
          <w:szCs w:val="24"/>
        </w:rPr>
        <w:t xml:space="preserve">aving a clear indication as to what the police must do in relation to the three E’s. </w:t>
      </w:r>
      <w:r w:rsidR="00C338E8" w:rsidRPr="003E0D04">
        <w:rPr>
          <w:rFonts w:ascii="Arial" w:hAnsi="Arial" w:cs="Arial"/>
          <w:sz w:val="24"/>
          <w:szCs w:val="24"/>
        </w:rPr>
        <w:t>A</w:t>
      </w:r>
      <w:r w:rsidR="00550E6C" w:rsidRPr="003E0D04">
        <w:rPr>
          <w:rFonts w:ascii="Arial" w:hAnsi="Arial" w:cs="Arial"/>
          <w:sz w:val="24"/>
          <w:szCs w:val="24"/>
        </w:rPr>
        <w:t xml:space="preserve">nd being more poststent with the three E’s </w:t>
      </w:r>
      <w:r w:rsidR="00C338E8" w:rsidRPr="003E0D04">
        <w:rPr>
          <w:rFonts w:ascii="Arial" w:hAnsi="Arial" w:cs="Arial"/>
          <w:sz w:val="24"/>
          <w:szCs w:val="24"/>
        </w:rPr>
        <w:t>and what they mean.</w:t>
      </w:r>
      <w:r w:rsidRPr="003E0D04">
        <w:rPr>
          <w:rFonts w:ascii="Arial" w:hAnsi="Arial" w:cs="Arial"/>
          <w:sz w:val="24"/>
          <w:szCs w:val="24"/>
        </w:rPr>
        <w:t xml:space="preserve"> As well as ensuring that all police officers know what the three E’s are. And intruding them into police training. Hopefully this will keep the ethos that the public sector </w:t>
      </w:r>
      <w:r w:rsidR="007B1A19" w:rsidRPr="003E0D04">
        <w:rPr>
          <w:rFonts w:ascii="Arial" w:hAnsi="Arial" w:cs="Arial"/>
          <w:sz w:val="24"/>
          <w:szCs w:val="24"/>
        </w:rPr>
        <w:t>is</w:t>
      </w:r>
      <w:r w:rsidRPr="003E0D04">
        <w:rPr>
          <w:rFonts w:ascii="Arial" w:hAnsi="Arial" w:cs="Arial"/>
          <w:sz w:val="24"/>
          <w:szCs w:val="24"/>
        </w:rPr>
        <w:t xml:space="preserve"> trying to achieve.</w:t>
      </w:r>
      <w:r w:rsidR="007B1A19" w:rsidRPr="003E0D04">
        <w:rPr>
          <w:rFonts w:ascii="Arial" w:hAnsi="Arial" w:cs="Arial"/>
          <w:sz w:val="24"/>
          <w:szCs w:val="24"/>
        </w:rPr>
        <w:t xml:space="preserve"> Finally, although body worn cameras are an effective and efficient piece of equipment. Some of the public do not agree with using them, as they are recording people without audio, until they are pressed. Then it takes 30 seconds for the audio to start recording. Some people do not like the fact that they are being recording when they walk past a police officer.</w:t>
      </w:r>
      <w:r w:rsidR="002B0197" w:rsidRPr="003E0D04">
        <w:rPr>
          <w:rFonts w:ascii="Arial" w:hAnsi="Arial" w:cs="Arial"/>
          <w:sz w:val="24"/>
          <w:szCs w:val="24"/>
        </w:rPr>
        <w:t xml:space="preserve"> The reason people do not like them is that they </w:t>
      </w:r>
      <w:r w:rsidR="002B0197" w:rsidRPr="003E0D04">
        <w:rPr>
          <w:rFonts w:ascii="Arial" w:hAnsi="Arial" w:cs="Arial"/>
          <w:sz w:val="24"/>
          <w:szCs w:val="24"/>
        </w:rPr>
        <w:lastRenderedPageBreak/>
        <w:t xml:space="preserve">see them as an invasion of their privacy, and </w:t>
      </w:r>
      <w:r w:rsidR="00BB3A5A" w:rsidRPr="003E0D04">
        <w:rPr>
          <w:rFonts w:ascii="Arial" w:hAnsi="Arial" w:cs="Arial"/>
          <w:sz w:val="24"/>
          <w:szCs w:val="24"/>
        </w:rPr>
        <w:t xml:space="preserve">they believe it </w:t>
      </w:r>
      <w:r w:rsidR="002B0197" w:rsidRPr="003E0D04">
        <w:rPr>
          <w:rFonts w:ascii="Arial" w:hAnsi="Arial" w:cs="Arial"/>
          <w:sz w:val="24"/>
          <w:szCs w:val="24"/>
        </w:rPr>
        <w:t>does not follow GDPR (General Data Protection Regulation)</w:t>
      </w:r>
      <w:r w:rsidR="00BB3A5A" w:rsidRPr="003E0D04">
        <w:rPr>
          <w:rFonts w:ascii="Arial" w:hAnsi="Arial" w:cs="Arial"/>
          <w:sz w:val="24"/>
          <w:szCs w:val="24"/>
        </w:rPr>
        <w:t>.</w:t>
      </w:r>
    </w:p>
    <w:p w14:paraId="168C83CC" w14:textId="3EEC90E5" w:rsidR="00BF0B88" w:rsidRPr="003E0D04" w:rsidRDefault="00C338E8" w:rsidP="003E0D04">
      <w:pPr>
        <w:spacing w:line="480" w:lineRule="auto"/>
        <w:rPr>
          <w:rFonts w:ascii="Arial" w:hAnsi="Arial" w:cs="Arial"/>
          <w:sz w:val="24"/>
          <w:szCs w:val="24"/>
        </w:rPr>
      </w:pPr>
      <w:r w:rsidRPr="003E0D04">
        <w:rPr>
          <w:rFonts w:ascii="Arial" w:hAnsi="Arial" w:cs="Arial"/>
          <w:sz w:val="24"/>
          <w:szCs w:val="24"/>
        </w:rPr>
        <w:t xml:space="preserve">There is a lot of </w:t>
      </w:r>
      <w:r w:rsidR="00BF0B88" w:rsidRPr="003E0D04">
        <w:rPr>
          <w:rFonts w:ascii="Arial" w:hAnsi="Arial" w:cs="Arial"/>
          <w:sz w:val="24"/>
          <w:szCs w:val="24"/>
        </w:rPr>
        <w:t>multi-agency</w:t>
      </w:r>
      <w:r w:rsidRPr="003E0D04">
        <w:rPr>
          <w:rFonts w:ascii="Arial" w:hAnsi="Arial" w:cs="Arial"/>
          <w:sz w:val="24"/>
          <w:szCs w:val="24"/>
        </w:rPr>
        <w:t xml:space="preserve"> work and multi organisational work which helps a lot with best value. </w:t>
      </w:r>
      <w:r w:rsidR="00F93CD7" w:rsidRPr="003E0D04">
        <w:rPr>
          <w:rFonts w:ascii="Arial" w:hAnsi="Arial" w:cs="Arial"/>
          <w:sz w:val="24"/>
          <w:szCs w:val="24"/>
        </w:rPr>
        <w:t>Shared buildings</w:t>
      </w:r>
      <w:r w:rsidR="00BF0B88" w:rsidRPr="003E0D04">
        <w:rPr>
          <w:rFonts w:ascii="Arial" w:hAnsi="Arial" w:cs="Arial"/>
          <w:sz w:val="24"/>
          <w:szCs w:val="24"/>
        </w:rPr>
        <w:t xml:space="preserve"> like control room and fire and police stations combining</w:t>
      </w:r>
      <w:r w:rsidR="00A31A9F" w:rsidRPr="003E0D04">
        <w:rPr>
          <w:rFonts w:ascii="Arial" w:hAnsi="Arial" w:cs="Arial"/>
          <w:sz w:val="24"/>
          <w:szCs w:val="24"/>
        </w:rPr>
        <w:t xml:space="preserve">. Some examples are Portishead fire and police headquarters which has Avon and Somerset police force and Avon fire and rescue. As well as </w:t>
      </w:r>
      <w:r w:rsidR="00BF0B88" w:rsidRPr="003E0D04">
        <w:rPr>
          <w:rFonts w:ascii="Arial" w:hAnsi="Arial" w:cs="Arial"/>
          <w:sz w:val="24"/>
          <w:szCs w:val="24"/>
        </w:rPr>
        <w:t>South wales</w:t>
      </w:r>
      <w:r w:rsidR="00A31A9F" w:rsidRPr="003E0D04">
        <w:rPr>
          <w:rFonts w:ascii="Arial" w:hAnsi="Arial" w:cs="Arial"/>
          <w:sz w:val="24"/>
          <w:szCs w:val="24"/>
        </w:rPr>
        <w:t xml:space="preserve"> which are in the process of having fire and rescue join them at their headquarters at Bridgend.</w:t>
      </w:r>
      <w:r w:rsidR="00BF0B88" w:rsidRPr="003E0D04">
        <w:rPr>
          <w:rFonts w:ascii="Arial" w:hAnsi="Arial" w:cs="Arial"/>
          <w:sz w:val="24"/>
          <w:szCs w:val="24"/>
        </w:rPr>
        <w:t xml:space="preserve"> </w:t>
      </w:r>
    </w:p>
    <w:p w14:paraId="441F5D96" w14:textId="324A993B" w:rsidR="002D72DD" w:rsidRPr="003E0D04" w:rsidRDefault="0097702B" w:rsidP="003E0D04">
      <w:pPr>
        <w:spacing w:line="480" w:lineRule="auto"/>
        <w:rPr>
          <w:rFonts w:ascii="Arial" w:hAnsi="Arial" w:cs="Arial"/>
          <w:sz w:val="24"/>
          <w:szCs w:val="24"/>
        </w:rPr>
      </w:pPr>
      <w:r w:rsidRPr="003E0D04">
        <w:rPr>
          <w:rFonts w:ascii="Arial" w:hAnsi="Arial" w:cs="Arial"/>
          <w:sz w:val="24"/>
          <w:szCs w:val="24"/>
        </w:rPr>
        <w:t xml:space="preserve">To conclude the </w:t>
      </w:r>
      <w:r w:rsidR="00240AB8" w:rsidRPr="003E0D04">
        <w:rPr>
          <w:rFonts w:ascii="Arial" w:hAnsi="Arial" w:cs="Arial"/>
          <w:sz w:val="24"/>
          <w:szCs w:val="24"/>
        </w:rPr>
        <w:t xml:space="preserve">police and other public sectors and working well in ensuring that they have good accountability. As well as great value for money and best value. Although the overall result was that budgets are being slashed and staffing decreased. Even though there is a higher demand for police officers and other public services members. The future for police looks a lot brighter as there are plans for an increase in police budget and staffing. It was decided in government that in the year of </w:t>
      </w:r>
      <w:r w:rsidR="002D72DD" w:rsidRPr="003E0D04">
        <w:rPr>
          <w:rFonts w:ascii="Arial" w:hAnsi="Arial" w:cs="Arial"/>
          <w:sz w:val="24"/>
          <w:szCs w:val="24"/>
        </w:rPr>
        <w:t>2020/21</w:t>
      </w:r>
      <w:r w:rsidR="00240AB8" w:rsidRPr="003E0D04">
        <w:rPr>
          <w:rFonts w:ascii="Arial" w:hAnsi="Arial" w:cs="Arial"/>
          <w:sz w:val="24"/>
          <w:szCs w:val="24"/>
        </w:rPr>
        <w:t xml:space="preserve"> there will be </w:t>
      </w:r>
      <w:r w:rsidR="002D72DD" w:rsidRPr="003E0D04">
        <w:rPr>
          <w:rFonts w:ascii="Arial" w:hAnsi="Arial" w:cs="Arial"/>
          <w:sz w:val="24"/>
          <w:szCs w:val="24"/>
        </w:rPr>
        <w:t xml:space="preserve">“The biggest increase in funding to forces since 2010. This includes £700m for the recruitment of 6,000 additional officers by the end of March 2021” </w:t>
      </w:r>
      <w:r w:rsidR="0099401A" w:rsidRPr="003E0D04">
        <w:rPr>
          <w:rFonts w:ascii="Arial" w:hAnsi="Arial" w:cs="Arial"/>
          <w:sz w:val="24"/>
          <w:szCs w:val="24"/>
        </w:rPr>
        <w:t>(Malthouse, 2020).</w:t>
      </w:r>
    </w:p>
    <w:p w14:paraId="3BE7A3B2" w14:textId="72E52899" w:rsidR="00BB3A5A" w:rsidRPr="003E0D04" w:rsidRDefault="00BB3A5A" w:rsidP="003E0D04">
      <w:pPr>
        <w:spacing w:line="480" w:lineRule="auto"/>
        <w:rPr>
          <w:rFonts w:ascii="Arial" w:hAnsi="Arial" w:cs="Arial"/>
          <w:sz w:val="24"/>
          <w:szCs w:val="24"/>
        </w:rPr>
      </w:pPr>
    </w:p>
    <w:p w14:paraId="5C537050" w14:textId="08089B49" w:rsidR="0099401A" w:rsidRPr="003E0D04" w:rsidRDefault="0099401A" w:rsidP="003E0D04">
      <w:pPr>
        <w:spacing w:line="480" w:lineRule="auto"/>
        <w:rPr>
          <w:rFonts w:ascii="Arial" w:hAnsi="Arial" w:cs="Arial"/>
          <w:sz w:val="24"/>
          <w:szCs w:val="24"/>
        </w:rPr>
      </w:pPr>
    </w:p>
    <w:p w14:paraId="4D39FA6A" w14:textId="20D636A8" w:rsidR="0099401A" w:rsidRPr="003E0D04" w:rsidRDefault="0099401A" w:rsidP="003E0D04">
      <w:pPr>
        <w:spacing w:line="480" w:lineRule="auto"/>
        <w:rPr>
          <w:rFonts w:ascii="Arial" w:hAnsi="Arial" w:cs="Arial"/>
          <w:sz w:val="24"/>
          <w:szCs w:val="24"/>
        </w:rPr>
      </w:pPr>
    </w:p>
    <w:p w14:paraId="54FB9369" w14:textId="52530ED1" w:rsidR="0099401A" w:rsidRPr="003E0D04" w:rsidRDefault="0099401A" w:rsidP="003E0D04">
      <w:pPr>
        <w:spacing w:line="480" w:lineRule="auto"/>
        <w:rPr>
          <w:rFonts w:ascii="Arial" w:hAnsi="Arial" w:cs="Arial"/>
          <w:sz w:val="24"/>
          <w:szCs w:val="24"/>
        </w:rPr>
      </w:pPr>
    </w:p>
    <w:p w14:paraId="576C4270" w14:textId="77777777" w:rsidR="0099401A" w:rsidRPr="003E0D04" w:rsidRDefault="0099401A" w:rsidP="003E0D04">
      <w:pPr>
        <w:spacing w:line="480" w:lineRule="auto"/>
        <w:rPr>
          <w:rFonts w:ascii="Arial" w:hAnsi="Arial" w:cs="Arial"/>
          <w:sz w:val="24"/>
          <w:szCs w:val="24"/>
        </w:rPr>
      </w:pPr>
    </w:p>
    <w:p w14:paraId="2D368D44" w14:textId="77777777" w:rsidR="0099401A" w:rsidRPr="003E0D04" w:rsidRDefault="0099401A" w:rsidP="003E0D04">
      <w:pPr>
        <w:spacing w:line="480" w:lineRule="auto"/>
        <w:rPr>
          <w:rFonts w:ascii="Arial" w:hAnsi="Arial" w:cs="Arial"/>
          <w:sz w:val="24"/>
          <w:szCs w:val="24"/>
        </w:rPr>
      </w:pPr>
    </w:p>
    <w:p w14:paraId="33136AF7" w14:textId="27119A63" w:rsidR="00877F76" w:rsidRPr="003E0D04" w:rsidRDefault="00877F76" w:rsidP="003E0D04">
      <w:pPr>
        <w:spacing w:line="480" w:lineRule="auto"/>
        <w:rPr>
          <w:rFonts w:ascii="Arial" w:hAnsi="Arial" w:cs="Arial"/>
          <w:sz w:val="24"/>
          <w:szCs w:val="24"/>
          <w:u w:val="single"/>
        </w:rPr>
      </w:pPr>
      <w:r w:rsidRPr="003E0D04">
        <w:rPr>
          <w:rFonts w:ascii="Arial" w:hAnsi="Arial" w:cs="Arial"/>
          <w:sz w:val="24"/>
          <w:szCs w:val="24"/>
          <w:u w:val="single"/>
        </w:rPr>
        <w:lastRenderedPageBreak/>
        <w:t xml:space="preserve">Harvard reference </w:t>
      </w:r>
      <w:r w:rsidR="003C49B6" w:rsidRPr="003E0D04">
        <w:rPr>
          <w:rFonts w:ascii="Arial" w:hAnsi="Arial" w:cs="Arial"/>
          <w:sz w:val="24"/>
          <w:szCs w:val="24"/>
          <w:u w:val="single"/>
        </w:rPr>
        <w:t>list</w:t>
      </w:r>
    </w:p>
    <w:p w14:paraId="1CDA6818" w14:textId="3B8C995D" w:rsidR="00BF1176" w:rsidRPr="003E0D04" w:rsidRDefault="00BF1176"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Allen, D et al, (2011) </w:t>
      </w:r>
      <w:r w:rsidRPr="003E0D04">
        <w:rPr>
          <w:rFonts w:ascii="Arial" w:hAnsi="Arial" w:cs="Arial"/>
          <w:i/>
          <w:iCs/>
          <w:sz w:val="24"/>
          <w:szCs w:val="24"/>
        </w:rPr>
        <w:t>Business the ultimate resource</w:t>
      </w:r>
      <w:r w:rsidR="00C7548C" w:rsidRPr="003E0D04">
        <w:rPr>
          <w:rFonts w:ascii="Arial" w:hAnsi="Arial" w:cs="Arial"/>
          <w:sz w:val="24"/>
          <w:szCs w:val="24"/>
        </w:rPr>
        <w:t xml:space="preserve"> 3rd</w:t>
      </w:r>
      <w:r w:rsidRPr="003E0D04">
        <w:rPr>
          <w:rFonts w:ascii="Arial" w:hAnsi="Arial" w:cs="Arial"/>
          <w:sz w:val="24"/>
          <w:szCs w:val="24"/>
        </w:rPr>
        <w:t xml:space="preserve"> edition, London: A&amp;C black publishers Ltd.</w:t>
      </w:r>
    </w:p>
    <w:p w14:paraId="6FC6F23F" w14:textId="482FED2D" w:rsidR="00BF1176" w:rsidRPr="003E0D04" w:rsidRDefault="00BF1176"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Audit Scotland (2020) </w:t>
      </w:r>
      <w:r w:rsidRPr="003E0D04">
        <w:rPr>
          <w:rFonts w:ascii="Arial" w:hAnsi="Arial" w:cs="Arial"/>
          <w:i/>
          <w:iCs/>
          <w:sz w:val="24"/>
          <w:szCs w:val="24"/>
        </w:rPr>
        <w:t>best value.</w:t>
      </w:r>
      <w:r w:rsidRPr="003E0D04">
        <w:rPr>
          <w:rFonts w:ascii="Arial" w:hAnsi="Arial" w:cs="Arial"/>
          <w:sz w:val="24"/>
          <w:szCs w:val="24"/>
        </w:rPr>
        <w:t xml:space="preserve"> Available at: </w:t>
      </w:r>
      <w:hyperlink r:id="rId5" w:history="1">
        <w:r w:rsidRPr="003E0D04">
          <w:rPr>
            <w:rStyle w:val="Hyperlink"/>
            <w:rFonts w:ascii="Arial" w:hAnsi="Arial" w:cs="Arial"/>
            <w:sz w:val="24"/>
            <w:szCs w:val="24"/>
          </w:rPr>
          <w:t>https://www.audit-scotland.gov.uk/our-work/best-value</w:t>
        </w:r>
      </w:hyperlink>
      <w:r w:rsidRPr="003E0D04">
        <w:rPr>
          <w:rFonts w:ascii="Arial" w:hAnsi="Arial" w:cs="Arial"/>
          <w:sz w:val="24"/>
          <w:szCs w:val="24"/>
        </w:rPr>
        <w:t xml:space="preserve">. (accessed on: </w:t>
      </w:r>
      <w:r w:rsidR="008E7C8A" w:rsidRPr="003E0D04">
        <w:rPr>
          <w:rFonts w:ascii="Arial" w:hAnsi="Arial" w:cs="Arial"/>
          <w:sz w:val="24"/>
          <w:szCs w:val="24"/>
        </w:rPr>
        <w:t>20</w:t>
      </w:r>
      <w:r w:rsidR="008E7C8A" w:rsidRPr="003E0D04">
        <w:rPr>
          <w:rFonts w:ascii="Arial" w:hAnsi="Arial" w:cs="Arial"/>
          <w:sz w:val="24"/>
          <w:szCs w:val="24"/>
          <w:vertAlign w:val="superscript"/>
        </w:rPr>
        <w:t>th</w:t>
      </w:r>
      <w:r w:rsidR="008E7C8A" w:rsidRPr="003E0D04">
        <w:rPr>
          <w:rFonts w:ascii="Arial" w:hAnsi="Arial" w:cs="Arial"/>
          <w:sz w:val="24"/>
          <w:szCs w:val="24"/>
        </w:rPr>
        <w:t xml:space="preserve"> February 2020</w:t>
      </w:r>
      <w:r w:rsidRPr="003E0D04">
        <w:rPr>
          <w:rFonts w:ascii="Arial" w:hAnsi="Arial" w:cs="Arial"/>
          <w:sz w:val="24"/>
          <w:szCs w:val="24"/>
        </w:rPr>
        <w:t>)</w:t>
      </w:r>
    </w:p>
    <w:p w14:paraId="58A10585" w14:textId="77777777" w:rsidR="00A40836" w:rsidRPr="003E0D04" w:rsidRDefault="00A40836" w:rsidP="003E0D04">
      <w:pPr>
        <w:pStyle w:val="ListParagraph"/>
        <w:numPr>
          <w:ilvl w:val="0"/>
          <w:numId w:val="1"/>
        </w:numPr>
        <w:tabs>
          <w:tab w:val="left" w:pos="6435"/>
        </w:tabs>
        <w:spacing w:line="480" w:lineRule="auto"/>
        <w:rPr>
          <w:rFonts w:ascii="Arial" w:hAnsi="Arial" w:cs="Arial"/>
          <w:sz w:val="24"/>
          <w:szCs w:val="24"/>
        </w:rPr>
      </w:pPr>
      <w:r w:rsidRPr="003E0D04">
        <w:rPr>
          <w:rFonts w:ascii="Arial" w:hAnsi="Arial" w:cs="Arial"/>
          <w:sz w:val="24"/>
          <w:szCs w:val="24"/>
        </w:rPr>
        <w:t xml:space="preserve">Bergmann, A (2009) </w:t>
      </w:r>
      <w:r w:rsidRPr="003E0D04">
        <w:rPr>
          <w:rFonts w:ascii="Arial" w:hAnsi="Arial" w:cs="Arial"/>
          <w:i/>
          <w:iCs/>
          <w:sz w:val="24"/>
          <w:szCs w:val="24"/>
        </w:rPr>
        <w:t>Public sector financial management.</w:t>
      </w:r>
      <w:r w:rsidRPr="003E0D04">
        <w:rPr>
          <w:rFonts w:ascii="Arial" w:hAnsi="Arial" w:cs="Arial"/>
          <w:sz w:val="24"/>
          <w:szCs w:val="24"/>
        </w:rPr>
        <w:t xml:space="preserve"> Harlow: Pearson Education Limited  </w:t>
      </w:r>
    </w:p>
    <w:p w14:paraId="5F25860C" w14:textId="3323AB91" w:rsidR="00BF1176" w:rsidRPr="003E0D04" w:rsidRDefault="00BF1176"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Committee on standards in public life (1995) </w:t>
      </w:r>
      <w:r w:rsidRPr="003E0D04">
        <w:rPr>
          <w:rFonts w:ascii="Arial" w:hAnsi="Arial" w:cs="Arial"/>
          <w:i/>
          <w:iCs/>
          <w:sz w:val="24"/>
          <w:szCs w:val="24"/>
        </w:rPr>
        <w:t>the 7 principles of public life.</w:t>
      </w:r>
      <w:r w:rsidRPr="003E0D04">
        <w:rPr>
          <w:rFonts w:ascii="Arial" w:hAnsi="Arial" w:cs="Arial"/>
          <w:sz w:val="24"/>
          <w:szCs w:val="24"/>
        </w:rPr>
        <w:t xml:space="preserve"> Available at: </w:t>
      </w:r>
      <w:hyperlink r:id="rId6" w:history="1">
        <w:r w:rsidRPr="003E0D04">
          <w:rPr>
            <w:rStyle w:val="Hyperlink"/>
            <w:rFonts w:ascii="Arial" w:hAnsi="Arial" w:cs="Arial"/>
            <w:sz w:val="24"/>
            <w:szCs w:val="24"/>
          </w:rPr>
          <w:t>https://www.gov.uk/government/publications/the-7-principles-of-public-life/the-7-principles-of-public-life--2</w:t>
        </w:r>
      </w:hyperlink>
      <w:r w:rsidRPr="003E0D04">
        <w:rPr>
          <w:rFonts w:ascii="Arial" w:hAnsi="Arial" w:cs="Arial"/>
          <w:sz w:val="24"/>
          <w:szCs w:val="24"/>
        </w:rPr>
        <w:t xml:space="preserve">. (accessed on: </w:t>
      </w:r>
      <w:r w:rsidR="0099401A" w:rsidRPr="003E0D04">
        <w:rPr>
          <w:rFonts w:ascii="Arial" w:hAnsi="Arial" w:cs="Arial"/>
          <w:sz w:val="24"/>
          <w:szCs w:val="24"/>
        </w:rPr>
        <w:t>15</w:t>
      </w:r>
      <w:r w:rsidR="0099401A" w:rsidRPr="003E0D04">
        <w:rPr>
          <w:rFonts w:ascii="Arial" w:hAnsi="Arial" w:cs="Arial"/>
          <w:sz w:val="24"/>
          <w:szCs w:val="24"/>
          <w:vertAlign w:val="superscript"/>
        </w:rPr>
        <w:t>th</w:t>
      </w:r>
      <w:r w:rsidR="0099401A" w:rsidRPr="003E0D04">
        <w:rPr>
          <w:rFonts w:ascii="Arial" w:hAnsi="Arial" w:cs="Arial"/>
          <w:sz w:val="24"/>
          <w:szCs w:val="24"/>
        </w:rPr>
        <w:t xml:space="preserve"> February 2020</w:t>
      </w:r>
      <w:r w:rsidRPr="003E0D04">
        <w:rPr>
          <w:rFonts w:ascii="Arial" w:hAnsi="Arial" w:cs="Arial"/>
          <w:sz w:val="24"/>
          <w:szCs w:val="24"/>
        </w:rPr>
        <w:t>)</w:t>
      </w:r>
    </w:p>
    <w:p w14:paraId="5C44FB61" w14:textId="522128A1"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Department for communities and local government (2015) </w:t>
      </w:r>
      <w:r w:rsidRPr="003E0D04">
        <w:rPr>
          <w:rFonts w:ascii="Arial" w:hAnsi="Arial" w:cs="Arial"/>
          <w:i/>
          <w:iCs/>
          <w:sz w:val="24"/>
          <w:szCs w:val="24"/>
        </w:rPr>
        <w:t>revised best value statutory guidance.</w:t>
      </w:r>
      <w:r w:rsidRPr="003E0D04">
        <w:rPr>
          <w:rFonts w:ascii="Arial" w:hAnsi="Arial" w:cs="Arial"/>
          <w:sz w:val="24"/>
          <w:szCs w:val="24"/>
        </w:rPr>
        <w:t xml:space="preserve"> Available at: </w:t>
      </w:r>
      <w:hyperlink r:id="rId7" w:history="1">
        <w:r w:rsidRPr="003E0D04">
          <w:rPr>
            <w:rStyle w:val="Hyperlink"/>
            <w:rFonts w:ascii="Arial" w:hAnsi="Arial" w:cs="Arial"/>
            <w:sz w:val="24"/>
            <w:szCs w:val="24"/>
          </w:rPr>
          <w:t>https://assets.publishing.service.gov.uk/government/uploads/system/uploads/attachment_data/file/418505/Revised_Best_Value_Statutory_Guidance_final.pdf</w:t>
        </w:r>
      </w:hyperlink>
      <w:r w:rsidRPr="003E0D04">
        <w:rPr>
          <w:rFonts w:ascii="Arial" w:hAnsi="Arial" w:cs="Arial"/>
          <w:sz w:val="24"/>
          <w:szCs w:val="24"/>
        </w:rPr>
        <w:t xml:space="preserve">. </w:t>
      </w:r>
      <w:r w:rsidRPr="003E0D04">
        <w:rPr>
          <w:rFonts w:ascii="Arial" w:hAnsi="Arial" w:cs="Arial"/>
          <w:sz w:val="24"/>
          <w:szCs w:val="24"/>
        </w:rPr>
        <w:t xml:space="preserve">(accessed on: </w:t>
      </w:r>
      <w:r w:rsidR="0099401A" w:rsidRPr="003E0D04">
        <w:rPr>
          <w:rFonts w:ascii="Arial" w:hAnsi="Arial" w:cs="Arial"/>
          <w:sz w:val="24"/>
          <w:szCs w:val="24"/>
        </w:rPr>
        <w:t>26th February 2020</w:t>
      </w:r>
      <w:r w:rsidRPr="003E0D04">
        <w:rPr>
          <w:rFonts w:ascii="Arial" w:hAnsi="Arial" w:cs="Arial"/>
          <w:sz w:val="24"/>
          <w:szCs w:val="24"/>
        </w:rPr>
        <w:t>)</w:t>
      </w:r>
    </w:p>
    <w:p w14:paraId="6FB0DE22" w14:textId="09E7F27E" w:rsidR="00BF1176" w:rsidRPr="003E0D04" w:rsidRDefault="00BF1176"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Department for transport (2015) </w:t>
      </w:r>
      <w:r w:rsidRPr="003E0D04">
        <w:rPr>
          <w:rFonts w:ascii="Arial" w:hAnsi="Arial" w:cs="Arial"/>
          <w:i/>
          <w:iCs/>
          <w:sz w:val="24"/>
          <w:szCs w:val="24"/>
        </w:rPr>
        <w:t xml:space="preserve">value for money framework. </w:t>
      </w:r>
      <w:r w:rsidRPr="003E0D04">
        <w:rPr>
          <w:rFonts w:ascii="Arial" w:hAnsi="Arial" w:cs="Arial"/>
          <w:sz w:val="24"/>
          <w:szCs w:val="24"/>
        </w:rPr>
        <w:t xml:space="preserve">Available at: </w:t>
      </w:r>
      <w:hyperlink r:id="rId8" w:history="1">
        <w:r w:rsidRPr="003E0D04">
          <w:rPr>
            <w:rStyle w:val="Hyperlink"/>
            <w:rFonts w:ascii="Arial" w:hAnsi="Arial" w:cs="Arial"/>
            <w:sz w:val="24"/>
            <w:szCs w:val="24"/>
          </w:rPr>
          <w:t>https://assets.publishing.service.gov.uk/government/uploads/system/uploads/attachment_data/file/630704/value-for-money-framework.pdf</w:t>
        </w:r>
      </w:hyperlink>
      <w:r w:rsidRPr="003E0D04">
        <w:rPr>
          <w:rFonts w:ascii="Arial" w:hAnsi="Arial" w:cs="Arial"/>
          <w:sz w:val="24"/>
          <w:szCs w:val="24"/>
        </w:rPr>
        <w:t xml:space="preserve">. (Accessed on: </w:t>
      </w:r>
      <w:r w:rsidR="0099401A" w:rsidRPr="003E0D04">
        <w:rPr>
          <w:rFonts w:ascii="Arial" w:hAnsi="Arial" w:cs="Arial"/>
          <w:sz w:val="24"/>
          <w:szCs w:val="24"/>
        </w:rPr>
        <w:t>1</w:t>
      </w:r>
      <w:r w:rsidR="0099401A" w:rsidRPr="003E0D04">
        <w:rPr>
          <w:rFonts w:ascii="Arial" w:hAnsi="Arial" w:cs="Arial"/>
          <w:sz w:val="24"/>
          <w:szCs w:val="24"/>
          <w:vertAlign w:val="superscript"/>
        </w:rPr>
        <w:t>st</w:t>
      </w:r>
      <w:r w:rsidR="0099401A" w:rsidRPr="003E0D04">
        <w:rPr>
          <w:rFonts w:ascii="Arial" w:hAnsi="Arial" w:cs="Arial"/>
          <w:sz w:val="24"/>
          <w:szCs w:val="24"/>
        </w:rPr>
        <w:t xml:space="preserve"> March 2020</w:t>
      </w:r>
      <w:r w:rsidRPr="003E0D04">
        <w:rPr>
          <w:rFonts w:ascii="Arial" w:hAnsi="Arial" w:cs="Arial"/>
          <w:sz w:val="24"/>
          <w:szCs w:val="24"/>
        </w:rPr>
        <w:t>)</w:t>
      </w:r>
    </w:p>
    <w:p w14:paraId="01995544" w14:textId="6A2257FE"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Disney, R and Simpson, P (2017) </w:t>
      </w:r>
      <w:r w:rsidRPr="003E0D04">
        <w:rPr>
          <w:rFonts w:ascii="Arial" w:hAnsi="Arial" w:cs="Arial"/>
          <w:i/>
          <w:iCs/>
          <w:sz w:val="24"/>
          <w:szCs w:val="24"/>
        </w:rPr>
        <w:t>police workforce and funding in England and wales.</w:t>
      </w:r>
      <w:r w:rsidRPr="003E0D04">
        <w:rPr>
          <w:rFonts w:ascii="Arial" w:hAnsi="Arial" w:cs="Arial"/>
          <w:sz w:val="24"/>
          <w:szCs w:val="24"/>
        </w:rPr>
        <w:t xml:space="preserve"> Available at: </w:t>
      </w:r>
      <w:hyperlink r:id="rId9" w:history="1">
        <w:r w:rsidRPr="003E0D04">
          <w:rPr>
            <w:rStyle w:val="Hyperlink"/>
            <w:rFonts w:ascii="Arial" w:hAnsi="Arial" w:cs="Arial"/>
            <w:sz w:val="24"/>
            <w:szCs w:val="24"/>
          </w:rPr>
          <w:t>https://www.ifs.org.uk/uploads/publications/bns/bn208.pdf</w:t>
        </w:r>
      </w:hyperlink>
      <w:r w:rsidRPr="003E0D04">
        <w:rPr>
          <w:rFonts w:ascii="Arial" w:hAnsi="Arial" w:cs="Arial"/>
          <w:sz w:val="24"/>
          <w:szCs w:val="24"/>
        </w:rPr>
        <w:t>. (accessed on:</w:t>
      </w:r>
      <w:r w:rsidR="0099401A" w:rsidRPr="003E0D04">
        <w:rPr>
          <w:rFonts w:ascii="Arial" w:hAnsi="Arial" w:cs="Arial"/>
          <w:sz w:val="24"/>
          <w:szCs w:val="24"/>
        </w:rPr>
        <w:t xml:space="preserve"> </w:t>
      </w:r>
      <w:r w:rsidR="0099401A" w:rsidRPr="003E0D04">
        <w:rPr>
          <w:rFonts w:ascii="Arial" w:hAnsi="Arial" w:cs="Arial"/>
          <w:sz w:val="24"/>
          <w:szCs w:val="24"/>
        </w:rPr>
        <w:t>1st March 2020</w:t>
      </w:r>
      <w:r w:rsidRPr="003E0D04">
        <w:rPr>
          <w:rFonts w:ascii="Arial" w:hAnsi="Arial" w:cs="Arial"/>
          <w:sz w:val="24"/>
          <w:szCs w:val="24"/>
        </w:rPr>
        <w:t>)</w:t>
      </w:r>
    </w:p>
    <w:p w14:paraId="5F9524B8" w14:textId="04F9FBE3" w:rsidR="00BF1176" w:rsidRPr="003E0D04" w:rsidRDefault="00BF1176"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lastRenderedPageBreak/>
        <w:t xml:space="preserve">Full Fact (2018) </w:t>
      </w:r>
      <w:r w:rsidRPr="003E0D04">
        <w:rPr>
          <w:rFonts w:ascii="Arial" w:hAnsi="Arial" w:cs="Arial"/>
          <w:i/>
          <w:iCs/>
          <w:sz w:val="24"/>
          <w:szCs w:val="24"/>
        </w:rPr>
        <w:t>police funding in England and wales.</w:t>
      </w:r>
      <w:r w:rsidRPr="003E0D04">
        <w:rPr>
          <w:rFonts w:ascii="Arial" w:hAnsi="Arial" w:cs="Arial"/>
          <w:sz w:val="24"/>
          <w:szCs w:val="24"/>
        </w:rPr>
        <w:t xml:space="preserve"> Available at: </w:t>
      </w:r>
      <w:hyperlink r:id="rId10" w:history="1">
        <w:r w:rsidRPr="003E0D04">
          <w:rPr>
            <w:rStyle w:val="Hyperlink"/>
            <w:rFonts w:ascii="Arial" w:hAnsi="Arial" w:cs="Arial"/>
            <w:sz w:val="24"/>
            <w:szCs w:val="24"/>
          </w:rPr>
          <w:t>https://fullfact.org/crime/police-funding-england-and-wales/</w:t>
        </w:r>
      </w:hyperlink>
      <w:r w:rsidRPr="003E0D04">
        <w:rPr>
          <w:rFonts w:ascii="Arial" w:hAnsi="Arial" w:cs="Arial"/>
          <w:sz w:val="24"/>
          <w:szCs w:val="24"/>
        </w:rPr>
        <w:t xml:space="preserve">. (accessed on: </w:t>
      </w:r>
      <w:r w:rsidR="0099401A" w:rsidRPr="003E0D04">
        <w:rPr>
          <w:rFonts w:ascii="Arial" w:hAnsi="Arial" w:cs="Arial"/>
          <w:sz w:val="24"/>
          <w:szCs w:val="24"/>
        </w:rPr>
        <w:t>26th February 2020</w:t>
      </w:r>
      <w:r w:rsidRPr="003E0D04">
        <w:rPr>
          <w:rFonts w:ascii="Arial" w:hAnsi="Arial" w:cs="Arial"/>
          <w:sz w:val="24"/>
          <w:szCs w:val="24"/>
        </w:rPr>
        <w:t>)</w:t>
      </w:r>
    </w:p>
    <w:p w14:paraId="77AE7FEE" w14:textId="73150C4B" w:rsidR="00BF1176" w:rsidRPr="003E0D04" w:rsidRDefault="00BF1176"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Full fact (2019) </w:t>
      </w:r>
      <w:r w:rsidRPr="003E0D04">
        <w:rPr>
          <w:rFonts w:ascii="Arial" w:hAnsi="Arial" w:cs="Arial"/>
          <w:i/>
          <w:iCs/>
          <w:sz w:val="24"/>
          <w:szCs w:val="24"/>
        </w:rPr>
        <w:t>police officer numbers in England and wales</w:t>
      </w:r>
      <w:r w:rsidRPr="003E0D04">
        <w:rPr>
          <w:rFonts w:ascii="Arial" w:hAnsi="Arial" w:cs="Arial"/>
          <w:sz w:val="24"/>
          <w:szCs w:val="24"/>
        </w:rPr>
        <w:t xml:space="preserve">. Available at: </w:t>
      </w:r>
      <w:hyperlink r:id="rId11" w:history="1">
        <w:r w:rsidRPr="003E0D04">
          <w:rPr>
            <w:rStyle w:val="Hyperlink"/>
            <w:rFonts w:ascii="Arial" w:hAnsi="Arial" w:cs="Arial"/>
            <w:sz w:val="24"/>
            <w:szCs w:val="24"/>
          </w:rPr>
          <w:t>https://fullfact.org/crime/police-numbers/</w:t>
        </w:r>
      </w:hyperlink>
      <w:r w:rsidRPr="003E0D04">
        <w:rPr>
          <w:rFonts w:ascii="Arial" w:hAnsi="Arial" w:cs="Arial"/>
          <w:sz w:val="24"/>
          <w:szCs w:val="24"/>
        </w:rPr>
        <w:t xml:space="preserve">. (accessed on: </w:t>
      </w:r>
      <w:r w:rsidR="008E7C8A" w:rsidRPr="003E0D04">
        <w:rPr>
          <w:rFonts w:ascii="Arial" w:hAnsi="Arial" w:cs="Arial"/>
          <w:sz w:val="24"/>
          <w:szCs w:val="24"/>
        </w:rPr>
        <w:t>20th February 2020</w:t>
      </w:r>
      <w:r w:rsidRPr="003E0D04">
        <w:rPr>
          <w:rFonts w:ascii="Arial" w:hAnsi="Arial" w:cs="Arial"/>
          <w:sz w:val="24"/>
          <w:szCs w:val="24"/>
        </w:rPr>
        <w:t>)</w:t>
      </w:r>
    </w:p>
    <w:p w14:paraId="272D051A" w14:textId="77777777" w:rsidR="00323064" w:rsidRPr="003E0D04" w:rsidRDefault="00323064" w:rsidP="003E0D04">
      <w:pPr>
        <w:pStyle w:val="ListParagraph"/>
        <w:numPr>
          <w:ilvl w:val="0"/>
          <w:numId w:val="1"/>
        </w:numPr>
        <w:spacing w:line="480" w:lineRule="auto"/>
        <w:rPr>
          <w:rFonts w:ascii="Arial" w:hAnsi="Arial" w:cs="Arial"/>
          <w:sz w:val="24"/>
          <w:szCs w:val="24"/>
        </w:rPr>
      </w:pPr>
      <w:r w:rsidRPr="003E0D04">
        <w:rPr>
          <w:rFonts w:ascii="Arial" w:hAnsi="Arial" w:cs="Arial"/>
          <w:sz w:val="24"/>
          <w:szCs w:val="24"/>
        </w:rPr>
        <w:t xml:space="preserve">Gaster, L (1995) </w:t>
      </w:r>
      <w:r w:rsidRPr="003E0D04">
        <w:rPr>
          <w:rFonts w:ascii="Arial" w:hAnsi="Arial" w:cs="Arial"/>
          <w:i/>
          <w:iCs/>
          <w:sz w:val="24"/>
          <w:szCs w:val="24"/>
        </w:rPr>
        <w:t>Quality in Public Services: Managers’ choices.</w:t>
      </w:r>
      <w:r w:rsidRPr="003E0D04">
        <w:rPr>
          <w:rFonts w:ascii="Arial" w:hAnsi="Arial" w:cs="Arial"/>
          <w:sz w:val="24"/>
          <w:szCs w:val="24"/>
        </w:rPr>
        <w:t xml:space="preserve"> Buckingham: Open university press</w:t>
      </w:r>
    </w:p>
    <w:p w14:paraId="4F45D431" w14:textId="429697D8"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Her majesty’s inspectorate of constabulary (2005) </w:t>
      </w:r>
      <w:r w:rsidRPr="003E0D04">
        <w:rPr>
          <w:rFonts w:ascii="Arial" w:hAnsi="Arial" w:cs="Arial"/>
          <w:i/>
          <w:iCs/>
          <w:sz w:val="24"/>
          <w:szCs w:val="24"/>
        </w:rPr>
        <w:t>best value review of police training.</w:t>
      </w:r>
      <w:r w:rsidRPr="003E0D04">
        <w:rPr>
          <w:rFonts w:ascii="Arial" w:hAnsi="Arial" w:cs="Arial"/>
          <w:sz w:val="24"/>
          <w:szCs w:val="24"/>
        </w:rPr>
        <w:t xml:space="preserve"> Available at: </w:t>
      </w:r>
      <w:hyperlink r:id="rId12" w:history="1">
        <w:r w:rsidRPr="003E0D04">
          <w:rPr>
            <w:rStyle w:val="Hyperlink"/>
            <w:rFonts w:ascii="Arial" w:hAnsi="Arial" w:cs="Arial"/>
            <w:sz w:val="24"/>
            <w:szCs w:val="24"/>
          </w:rPr>
          <w:t>https://www.justiceinspectorates.gov.uk/hmicfrs/media/norfolk-best-value-police-training-20040730.pdf</w:t>
        </w:r>
      </w:hyperlink>
      <w:r w:rsidRPr="003E0D04">
        <w:rPr>
          <w:rFonts w:ascii="Arial" w:hAnsi="Arial" w:cs="Arial"/>
          <w:sz w:val="24"/>
          <w:szCs w:val="24"/>
        </w:rPr>
        <w:t>. (accessed on:</w:t>
      </w:r>
      <w:r w:rsidR="0099401A" w:rsidRPr="003E0D04">
        <w:rPr>
          <w:rFonts w:ascii="Arial" w:hAnsi="Arial" w:cs="Arial"/>
          <w:sz w:val="24"/>
          <w:szCs w:val="24"/>
        </w:rPr>
        <w:t xml:space="preserve"> </w:t>
      </w:r>
      <w:r w:rsidR="0099401A" w:rsidRPr="003E0D04">
        <w:rPr>
          <w:rFonts w:ascii="Arial" w:hAnsi="Arial" w:cs="Arial"/>
          <w:sz w:val="24"/>
          <w:szCs w:val="24"/>
        </w:rPr>
        <w:t>15th February 2020</w:t>
      </w:r>
      <w:r w:rsidRPr="003E0D04">
        <w:rPr>
          <w:rFonts w:ascii="Arial" w:hAnsi="Arial" w:cs="Arial"/>
          <w:sz w:val="24"/>
          <w:szCs w:val="24"/>
        </w:rPr>
        <w:t>)</w:t>
      </w:r>
    </w:p>
    <w:p w14:paraId="2C5535A9" w14:textId="264C1AE1"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House of commons (2019) </w:t>
      </w:r>
      <w:r w:rsidRPr="003E0D04">
        <w:rPr>
          <w:rFonts w:ascii="Arial" w:hAnsi="Arial" w:cs="Arial"/>
          <w:i/>
          <w:iCs/>
          <w:sz w:val="24"/>
          <w:szCs w:val="24"/>
        </w:rPr>
        <w:t>knife crime statistics</w:t>
      </w:r>
      <w:r w:rsidRPr="003E0D04">
        <w:rPr>
          <w:rFonts w:ascii="Arial" w:hAnsi="Arial" w:cs="Arial"/>
          <w:sz w:val="24"/>
          <w:szCs w:val="24"/>
        </w:rPr>
        <w:t xml:space="preserve">. Available at: </w:t>
      </w:r>
      <w:hyperlink r:id="rId13" w:history="1">
        <w:r w:rsidRPr="003E0D04">
          <w:rPr>
            <w:rStyle w:val="Hyperlink"/>
            <w:rFonts w:ascii="Arial" w:hAnsi="Arial" w:cs="Arial"/>
            <w:sz w:val="24"/>
            <w:szCs w:val="24"/>
          </w:rPr>
          <w:t>https://researchbriefings.parliament.uk/ResearchBriefing/Summary/SN04304</w:t>
        </w:r>
      </w:hyperlink>
      <w:r w:rsidRPr="003E0D04">
        <w:rPr>
          <w:rFonts w:ascii="Arial" w:hAnsi="Arial" w:cs="Arial"/>
          <w:sz w:val="24"/>
          <w:szCs w:val="24"/>
        </w:rPr>
        <w:t>. (accessed on:</w:t>
      </w:r>
      <w:r w:rsidR="0099401A" w:rsidRPr="003E0D04">
        <w:rPr>
          <w:rFonts w:ascii="Arial" w:hAnsi="Arial" w:cs="Arial"/>
          <w:sz w:val="24"/>
          <w:szCs w:val="24"/>
        </w:rPr>
        <w:t xml:space="preserve"> </w:t>
      </w:r>
      <w:r w:rsidR="0099401A" w:rsidRPr="003E0D04">
        <w:rPr>
          <w:rFonts w:ascii="Arial" w:hAnsi="Arial" w:cs="Arial"/>
          <w:sz w:val="24"/>
          <w:szCs w:val="24"/>
        </w:rPr>
        <w:t>1st March 2020</w:t>
      </w:r>
      <w:r w:rsidRPr="003E0D04">
        <w:rPr>
          <w:rFonts w:ascii="Arial" w:hAnsi="Arial" w:cs="Arial"/>
          <w:sz w:val="24"/>
          <w:szCs w:val="24"/>
        </w:rPr>
        <w:t>)</w:t>
      </w:r>
    </w:p>
    <w:p w14:paraId="3317A6AC" w14:textId="2D6AD7B4"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Malthouse, K (2020) </w:t>
      </w:r>
      <w:r w:rsidRPr="003E0D04">
        <w:rPr>
          <w:rFonts w:ascii="Arial" w:hAnsi="Arial" w:cs="Arial"/>
          <w:i/>
          <w:iCs/>
          <w:sz w:val="24"/>
          <w:szCs w:val="24"/>
        </w:rPr>
        <w:t>Police funding 2020/21: written statement.</w:t>
      </w:r>
      <w:r w:rsidRPr="003E0D04">
        <w:rPr>
          <w:rFonts w:ascii="Arial" w:hAnsi="Arial" w:cs="Arial"/>
          <w:sz w:val="24"/>
          <w:szCs w:val="24"/>
        </w:rPr>
        <w:t xml:space="preserve"> Available at: </w:t>
      </w:r>
      <w:hyperlink r:id="rId14" w:history="1">
        <w:r w:rsidRPr="003E0D04">
          <w:rPr>
            <w:rStyle w:val="Hyperlink"/>
            <w:rFonts w:ascii="Arial" w:hAnsi="Arial" w:cs="Arial"/>
            <w:sz w:val="24"/>
            <w:szCs w:val="24"/>
          </w:rPr>
          <w:t>https://www.parliament.uk/business/publications/written-questions-answers-statements/written-statement/Commons/2020-01-22/HCWS51/</w:t>
        </w:r>
      </w:hyperlink>
      <w:r w:rsidRPr="003E0D04">
        <w:rPr>
          <w:rFonts w:ascii="Arial" w:hAnsi="Arial" w:cs="Arial"/>
          <w:sz w:val="24"/>
          <w:szCs w:val="24"/>
        </w:rPr>
        <w:t>. (accessed on:</w:t>
      </w:r>
      <w:r w:rsidR="0099401A" w:rsidRPr="003E0D04">
        <w:rPr>
          <w:rFonts w:ascii="Arial" w:hAnsi="Arial" w:cs="Arial"/>
          <w:sz w:val="24"/>
          <w:szCs w:val="24"/>
        </w:rPr>
        <w:t xml:space="preserve"> </w:t>
      </w:r>
      <w:r w:rsidR="0099401A" w:rsidRPr="003E0D04">
        <w:rPr>
          <w:rFonts w:ascii="Arial" w:hAnsi="Arial" w:cs="Arial"/>
          <w:sz w:val="24"/>
          <w:szCs w:val="24"/>
        </w:rPr>
        <w:t>26th February 2020</w:t>
      </w:r>
      <w:r w:rsidRPr="003E0D04">
        <w:rPr>
          <w:rFonts w:ascii="Arial" w:hAnsi="Arial" w:cs="Arial"/>
          <w:sz w:val="24"/>
          <w:szCs w:val="24"/>
        </w:rPr>
        <w:t>)</w:t>
      </w:r>
    </w:p>
    <w:p w14:paraId="0F3CAF4A" w14:textId="33BD66F1"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National audit office (2018) f</w:t>
      </w:r>
      <w:r w:rsidRPr="003E0D04">
        <w:rPr>
          <w:rFonts w:ascii="Arial" w:hAnsi="Arial" w:cs="Arial"/>
          <w:i/>
          <w:iCs/>
          <w:sz w:val="24"/>
          <w:szCs w:val="24"/>
        </w:rPr>
        <w:t>inancial sustainability of police forces in England and wales 2018</w:t>
      </w:r>
      <w:r w:rsidRPr="003E0D04">
        <w:rPr>
          <w:rFonts w:ascii="Arial" w:hAnsi="Arial" w:cs="Arial"/>
          <w:sz w:val="24"/>
          <w:szCs w:val="24"/>
        </w:rPr>
        <w:t xml:space="preserve">. Available at: </w:t>
      </w:r>
      <w:hyperlink r:id="rId15" w:history="1">
        <w:r w:rsidRPr="003E0D04">
          <w:rPr>
            <w:rStyle w:val="Hyperlink"/>
            <w:rFonts w:ascii="Arial" w:hAnsi="Arial" w:cs="Arial"/>
            <w:sz w:val="24"/>
            <w:szCs w:val="24"/>
          </w:rPr>
          <w:t>https://www.nao.org.uk/wp-content/uploads/2018/09/Financial-sustainability-of-police-forces-in-England-and-Wales-2018.pdf</w:t>
        </w:r>
      </w:hyperlink>
      <w:r w:rsidRPr="003E0D04">
        <w:rPr>
          <w:rFonts w:ascii="Arial" w:hAnsi="Arial" w:cs="Arial"/>
          <w:sz w:val="24"/>
          <w:szCs w:val="24"/>
        </w:rPr>
        <w:t xml:space="preserve">. (accessed on: </w:t>
      </w:r>
      <w:r w:rsidR="0099401A" w:rsidRPr="003E0D04">
        <w:rPr>
          <w:rFonts w:ascii="Arial" w:hAnsi="Arial" w:cs="Arial"/>
          <w:sz w:val="24"/>
          <w:szCs w:val="24"/>
        </w:rPr>
        <w:t>1st March 2020</w:t>
      </w:r>
      <w:r w:rsidRPr="003E0D04">
        <w:rPr>
          <w:rFonts w:ascii="Arial" w:hAnsi="Arial" w:cs="Arial"/>
          <w:sz w:val="24"/>
          <w:szCs w:val="24"/>
        </w:rPr>
        <w:t>)</w:t>
      </w:r>
    </w:p>
    <w:p w14:paraId="4A152169" w14:textId="06EEF726"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National audit office (2020) </w:t>
      </w:r>
      <w:r w:rsidRPr="003E0D04">
        <w:rPr>
          <w:rFonts w:ascii="Arial" w:hAnsi="Arial" w:cs="Arial"/>
          <w:i/>
          <w:iCs/>
          <w:sz w:val="24"/>
          <w:szCs w:val="24"/>
        </w:rPr>
        <w:t>assessing value for money.</w:t>
      </w:r>
      <w:r w:rsidRPr="003E0D04">
        <w:rPr>
          <w:rFonts w:ascii="Arial" w:hAnsi="Arial" w:cs="Arial"/>
          <w:sz w:val="24"/>
          <w:szCs w:val="24"/>
        </w:rPr>
        <w:t xml:space="preserve"> Available at: </w:t>
      </w:r>
      <w:hyperlink r:id="rId16" w:history="1">
        <w:r w:rsidRPr="003E0D04">
          <w:rPr>
            <w:rStyle w:val="Hyperlink"/>
            <w:rFonts w:ascii="Arial" w:hAnsi="Arial" w:cs="Arial"/>
            <w:sz w:val="24"/>
            <w:szCs w:val="24"/>
          </w:rPr>
          <w:t>https://www.nao.org.uk/successful-commissioning/general-principles/value-for-money/assessing-value-for-money/#</w:t>
        </w:r>
      </w:hyperlink>
      <w:r w:rsidRPr="003E0D04">
        <w:rPr>
          <w:rFonts w:ascii="Arial" w:hAnsi="Arial" w:cs="Arial"/>
          <w:sz w:val="24"/>
          <w:szCs w:val="24"/>
        </w:rPr>
        <w:t xml:space="preserve">. (accessed on: </w:t>
      </w:r>
      <w:r w:rsidR="008E7C8A" w:rsidRPr="003E0D04">
        <w:rPr>
          <w:rFonts w:ascii="Arial" w:hAnsi="Arial" w:cs="Arial"/>
          <w:sz w:val="24"/>
          <w:szCs w:val="24"/>
        </w:rPr>
        <w:t>20th February 2020</w:t>
      </w:r>
      <w:r w:rsidRPr="003E0D04">
        <w:rPr>
          <w:rFonts w:ascii="Arial" w:hAnsi="Arial" w:cs="Arial"/>
          <w:sz w:val="24"/>
          <w:szCs w:val="24"/>
        </w:rPr>
        <w:t>)</w:t>
      </w:r>
    </w:p>
    <w:p w14:paraId="261D67C7" w14:textId="60E2A16F"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lastRenderedPageBreak/>
        <w:t xml:space="preserve">North west Leicestershire district council (2020) </w:t>
      </w:r>
      <w:r w:rsidRPr="003E0D04">
        <w:rPr>
          <w:rFonts w:ascii="Arial" w:hAnsi="Arial" w:cs="Arial"/>
          <w:i/>
          <w:iCs/>
          <w:sz w:val="24"/>
          <w:szCs w:val="24"/>
        </w:rPr>
        <w:t>best value service review Manu</w:t>
      </w:r>
      <w:r w:rsidR="00C7548C" w:rsidRPr="003E0D04">
        <w:rPr>
          <w:rFonts w:ascii="Arial" w:hAnsi="Arial" w:cs="Arial"/>
          <w:i/>
          <w:iCs/>
          <w:sz w:val="24"/>
          <w:szCs w:val="24"/>
        </w:rPr>
        <w:t>a</w:t>
      </w:r>
      <w:r w:rsidRPr="003E0D04">
        <w:rPr>
          <w:rFonts w:ascii="Arial" w:hAnsi="Arial" w:cs="Arial"/>
          <w:i/>
          <w:iCs/>
          <w:sz w:val="24"/>
          <w:szCs w:val="24"/>
        </w:rPr>
        <w:t>l.</w:t>
      </w:r>
      <w:r w:rsidRPr="003E0D04">
        <w:rPr>
          <w:rFonts w:ascii="Arial" w:hAnsi="Arial" w:cs="Arial"/>
          <w:sz w:val="24"/>
          <w:szCs w:val="24"/>
        </w:rPr>
        <w:t xml:space="preserve"> Available at:  </w:t>
      </w:r>
      <w:hyperlink r:id="rId17" w:history="1">
        <w:r w:rsidRPr="003E0D04">
          <w:rPr>
            <w:rStyle w:val="Hyperlink"/>
            <w:rFonts w:ascii="Arial" w:hAnsi="Arial" w:cs="Arial"/>
            <w:sz w:val="24"/>
            <w:szCs w:val="24"/>
          </w:rPr>
          <w:t>https://www.nwleics.gov.uk/files/documents/best_value_review_manual/BV%20-%20Review%20Manual-AMENDMENTS.pdf</w:t>
        </w:r>
      </w:hyperlink>
      <w:r w:rsidRPr="003E0D04">
        <w:rPr>
          <w:rFonts w:ascii="Arial" w:hAnsi="Arial" w:cs="Arial"/>
          <w:sz w:val="24"/>
          <w:szCs w:val="24"/>
        </w:rPr>
        <w:t xml:space="preserve">. (accessed on: </w:t>
      </w:r>
      <w:r w:rsidR="0099401A" w:rsidRPr="003E0D04">
        <w:rPr>
          <w:rFonts w:ascii="Arial" w:hAnsi="Arial" w:cs="Arial"/>
          <w:sz w:val="24"/>
          <w:szCs w:val="24"/>
        </w:rPr>
        <w:t>15th February 2020</w:t>
      </w:r>
      <w:r w:rsidRPr="003E0D04">
        <w:rPr>
          <w:rFonts w:ascii="Arial" w:hAnsi="Arial" w:cs="Arial"/>
          <w:sz w:val="24"/>
          <w:szCs w:val="24"/>
        </w:rPr>
        <w:t>)</w:t>
      </w:r>
    </w:p>
    <w:p w14:paraId="5FC1B8BD" w14:textId="6707D488"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Scottish Government (2004) </w:t>
      </w:r>
      <w:r w:rsidRPr="003E0D04">
        <w:rPr>
          <w:rFonts w:ascii="Arial" w:hAnsi="Arial" w:cs="Arial"/>
          <w:i/>
          <w:iCs/>
          <w:sz w:val="24"/>
          <w:szCs w:val="24"/>
        </w:rPr>
        <w:t>Best Value Guidance.</w:t>
      </w:r>
      <w:r w:rsidRPr="003E0D04">
        <w:rPr>
          <w:rFonts w:ascii="Arial" w:hAnsi="Arial" w:cs="Arial"/>
          <w:sz w:val="24"/>
          <w:szCs w:val="24"/>
        </w:rPr>
        <w:t xml:space="preserve"> Available at: </w:t>
      </w:r>
      <w:hyperlink r:id="rId18" w:history="1">
        <w:r w:rsidRPr="003E0D04">
          <w:rPr>
            <w:rStyle w:val="Hyperlink"/>
            <w:rFonts w:ascii="Arial" w:hAnsi="Arial" w:cs="Arial"/>
            <w:sz w:val="24"/>
            <w:szCs w:val="24"/>
          </w:rPr>
          <w:t>https://www.gov.scot/publications/best-value-guidance/pages/3/</w:t>
        </w:r>
      </w:hyperlink>
      <w:r w:rsidRPr="003E0D04">
        <w:rPr>
          <w:rFonts w:ascii="Arial" w:hAnsi="Arial" w:cs="Arial"/>
          <w:sz w:val="24"/>
          <w:szCs w:val="24"/>
        </w:rPr>
        <w:t xml:space="preserve"> (accessed on: </w:t>
      </w:r>
      <w:bookmarkStart w:id="1" w:name="_Hlk34427719"/>
      <w:r w:rsidR="0099401A" w:rsidRPr="003E0D04">
        <w:rPr>
          <w:rFonts w:ascii="Arial" w:hAnsi="Arial" w:cs="Arial"/>
          <w:sz w:val="24"/>
          <w:szCs w:val="24"/>
        </w:rPr>
        <w:t>26</w:t>
      </w:r>
      <w:r w:rsidR="0099401A" w:rsidRPr="003E0D04">
        <w:rPr>
          <w:rFonts w:ascii="Arial" w:hAnsi="Arial" w:cs="Arial"/>
          <w:sz w:val="24"/>
          <w:szCs w:val="24"/>
          <w:vertAlign w:val="superscript"/>
        </w:rPr>
        <w:t>th</w:t>
      </w:r>
      <w:r w:rsidR="0099401A" w:rsidRPr="003E0D04">
        <w:rPr>
          <w:rFonts w:ascii="Arial" w:hAnsi="Arial" w:cs="Arial"/>
          <w:sz w:val="24"/>
          <w:szCs w:val="24"/>
        </w:rPr>
        <w:t xml:space="preserve"> February 2020</w:t>
      </w:r>
      <w:bookmarkEnd w:id="1"/>
      <w:r w:rsidRPr="003E0D04">
        <w:rPr>
          <w:rFonts w:ascii="Arial" w:hAnsi="Arial" w:cs="Arial"/>
          <w:sz w:val="24"/>
          <w:szCs w:val="24"/>
        </w:rPr>
        <w:t>)</w:t>
      </w:r>
    </w:p>
    <w:p w14:paraId="7CC30290" w14:textId="77777777" w:rsidR="00A40836" w:rsidRPr="003E0D04" w:rsidRDefault="00A40836" w:rsidP="003E0D04">
      <w:pPr>
        <w:pStyle w:val="ListParagraph"/>
        <w:numPr>
          <w:ilvl w:val="0"/>
          <w:numId w:val="1"/>
        </w:numPr>
        <w:tabs>
          <w:tab w:val="left" w:pos="5955"/>
        </w:tabs>
        <w:spacing w:line="480" w:lineRule="auto"/>
        <w:rPr>
          <w:rFonts w:ascii="Arial" w:hAnsi="Arial" w:cs="Arial"/>
          <w:sz w:val="24"/>
          <w:szCs w:val="24"/>
        </w:rPr>
      </w:pPr>
      <w:proofErr w:type="spellStart"/>
      <w:r w:rsidRPr="003E0D04">
        <w:rPr>
          <w:rFonts w:ascii="Arial" w:hAnsi="Arial" w:cs="Arial"/>
          <w:sz w:val="24"/>
          <w:szCs w:val="24"/>
        </w:rPr>
        <w:t>Sidebotham</w:t>
      </w:r>
      <w:proofErr w:type="spellEnd"/>
      <w:r w:rsidRPr="003E0D04">
        <w:rPr>
          <w:rFonts w:ascii="Arial" w:hAnsi="Arial" w:cs="Arial"/>
          <w:sz w:val="24"/>
          <w:szCs w:val="24"/>
        </w:rPr>
        <w:t xml:space="preserve">, P. et al (2016) </w:t>
      </w:r>
      <w:r w:rsidRPr="003E0D04">
        <w:rPr>
          <w:rFonts w:ascii="Arial" w:hAnsi="Arial" w:cs="Arial"/>
          <w:i/>
          <w:iCs/>
          <w:sz w:val="24"/>
          <w:szCs w:val="24"/>
        </w:rPr>
        <w:t>Pathways to harm, pathways to protection: a triennial analysis of serious case reviews 2011 to 2014: final report.</w:t>
      </w:r>
      <w:r w:rsidRPr="003E0D04">
        <w:rPr>
          <w:rFonts w:ascii="Arial" w:hAnsi="Arial" w:cs="Arial"/>
          <w:sz w:val="24"/>
          <w:szCs w:val="24"/>
        </w:rPr>
        <w:t xml:space="preserve"> London: Department for Education (DfE).</w:t>
      </w:r>
    </w:p>
    <w:p w14:paraId="7CB52B6B" w14:textId="10E81249"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South Yorkshire police and crime commissioner (2020) </w:t>
      </w:r>
      <w:r w:rsidRPr="003E0D04">
        <w:rPr>
          <w:rFonts w:ascii="Arial" w:hAnsi="Arial" w:cs="Arial"/>
          <w:i/>
          <w:iCs/>
          <w:sz w:val="24"/>
          <w:szCs w:val="24"/>
        </w:rPr>
        <w:t>efficiency, effectiveness and value for money.</w:t>
      </w:r>
      <w:r w:rsidRPr="003E0D04">
        <w:rPr>
          <w:rFonts w:ascii="Arial" w:hAnsi="Arial" w:cs="Arial"/>
          <w:sz w:val="24"/>
          <w:szCs w:val="24"/>
        </w:rPr>
        <w:t xml:space="preserve"> Available at: </w:t>
      </w:r>
      <w:hyperlink r:id="rId19" w:history="1">
        <w:r w:rsidRPr="003E0D04">
          <w:rPr>
            <w:rStyle w:val="Hyperlink"/>
            <w:rFonts w:ascii="Arial" w:hAnsi="Arial" w:cs="Arial"/>
            <w:sz w:val="24"/>
            <w:szCs w:val="24"/>
          </w:rPr>
          <w:t>https://southyorkshire-pcc.gov.uk/what-we-do/police-crime-plan/efficiency-effectiveness-and-value-for-money/</w:t>
        </w:r>
      </w:hyperlink>
      <w:r w:rsidRPr="003E0D04">
        <w:rPr>
          <w:rFonts w:ascii="Arial" w:hAnsi="Arial" w:cs="Arial"/>
          <w:sz w:val="24"/>
          <w:szCs w:val="24"/>
        </w:rPr>
        <w:t xml:space="preserve">. (accessed on: </w:t>
      </w:r>
      <w:r w:rsidR="0099401A" w:rsidRPr="003E0D04">
        <w:rPr>
          <w:rFonts w:ascii="Arial" w:hAnsi="Arial" w:cs="Arial"/>
          <w:sz w:val="24"/>
          <w:szCs w:val="24"/>
        </w:rPr>
        <w:t>15th February 2020</w:t>
      </w:r>
      <w:r w:rsidRPr="003E0D04">
        <w:rPr>
          <w:rFonts w:ascii="Arial" w:hAnsi="Arial" w:cs="Arial"/>
          <w:sz w:val="24"/>
          <w:szCs w:val="24"/>
        </w:rPr>
        <w:t>)</w:t>
      </w:r>
    </w:p>
    <w:p w14:paraId="2B544B50" w14:textId="77777777"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The Audit Commission (1998) </w:t>
      </w:r>
      <w:r w:rsidRPr="003E0D04">
        <w:rPr>
          <w:rFonts w:ascii="Arial" w:hAnsi="Arial" w:cs="Arial"/>
          <w:i/>
          <w:iCs/>
          <w:sz w:val="24"/>
          <w:szCs w:val="24"/>
        </w:rPr>
        <w:t>Better by far: preparing for best value.</w:t>
      </w:r>
      <w:r w:rsidRPr="003E0D04">
        <w:rPr>
          <w:rFonts w:ascii="Arial" w:hAnsi="Arial" w:cs="Arial"/>
          <w:sz w:val="24"/>
          <w:szCs w:val="24"/>
        </w:rPr>
        <w:t xml:space="preserve"> Oxon: Audit Commission publications.</w:t>
      </w:r>
    </w:p>
    <w:p w14:paraId="01AE9528" w14:textId="1F074979" w:rsidR="00323064"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Victoria hospitals foundation (2018) </w:t>
      </w:r>
      <w:r w:rsidRPr="003E0D04">
        <w:rPr>
          <w:rFonts w:ascii="Arial" w:hAnsi="Arial" w:cs="Arial"/>
          <w:i/>
          <w:iCs/>
          <w:sz w:val="24"/>
          <w:szCs w:val="24"/>
        </w:rPr>
        <w:t xml:space="preserve">statement of purpose- transparency and accountability. </w:t>
      </w:r>
      <w:r w:rsidRPr="003E0D04">
        <w:rPr>
          <w:rFonts w:ascii="Arial" w:hAnsi="Arial" w:cs="Arial"/>
          <w:sz w:val="24"/>
          <w:szCs w:val="24"/>
        </w:rPr>
        <w:t xml:space="preserve">Available at: </w:t>
      </w:r>
      <w:hyperlink r:id="rId20" w:history="1">
        <w:r w:rsidRPr="003E0D04">
          <w:rPr>
            <w:rStyle w:val="Hyperlink"/>
            <w:rFonts w:ascii="Arial" w:hAnsi="Arial" w:cs="Arial"/>
            <w:sz w:val="24"/>
            <w:szCs w:val="24"/>
          </w:rPr>
          <w:t>https://www.victoriahf.ca/transparency-and-accountability/</w:t>
        </w:r>
      </w:hyperlink>
      <w:r w:rsidRPr="003E0D04">
        <w:rPr>
          <w:rFonts w:ascii="Arial" w:hAnsi="Arial" w:cs="Arial"/>
          <w:sz w:val="24"/>
          <w:szCs w:val="24"/>
        </w:rPr>
        <w:t xml:space="preserve">. (accessed on: </w:t>
      </w:r>
      <w:r w:rsidR="008E7C8A" w:rsidRPr="003E0D04">
        <w:rPr>
          <w:rFonts w:ascii="Arial" w:hAnsi="Arial" w:cs="Arial"/>
          <w:sz w:val="24"/>
          <w:szCs w:val="24"/>
        </w:rPr>
        <w:t>20th February 2020</w:t>
      </w:r>
      <w:r w:rsidRPr="003E0D04">
        <w:rPr>
          <w:rFonts w:ascii="Arial" w:hAnsi="Arial" w:cs="Arial"/>
          <w:sz w:val="24"/>
          <w:szCs w:val="24"/>
        </w:rPr>
        <w:t>)</w:t>
      </w:r>
    </w:p>
    <w:p w14:paraId="0B7787CB" w14:textId="77777777" w:rsidR="00323064" w:rsidRPr="003E0D04" w:rsidRDefault="00323064" w:rsidP="003E0D04">
      <w:pPr>
        <w:pStyle w:val="ListParagraph"/>
        <w:numPr>
          <w:ilvl w:val="0"/>
          <w:numId w:val="1"/>
        </w:numPr>
        <w:tabs>
          <w:tab w:val="left" w:pos="6435"/>
        </w:tabs>
        <w:spacing w:line="480" w:lineRule="auto"/>
        <w:rPr>
          <w:rFonts w:ascii="Arial" w:hAnsi="Arial" w:cs="Arial"/>
          <w:sz w:val="24"/>
          <w:szCs w:val="24"/>
        </w:rPr>
      </w:pPr>
      <w:r w:rsidRPr="003E0D04">
        <w:rPr>
          <w:rFonts w:ascii="Arial" w:hAnsi="Arial" w:cs="Arial"/>
          <w:sz w:val="24"/>
          <w:szCs w:val="24"/>
        </w:rPr>
        <w:t xml:space="preserve">Walker, D et al (1996) </w:t>
      </w:r>
      <w:r w:rsidRPr="003E0D04">
        <w:rPr>
          <w:rFonts w:ascii="Arial" w:hAnsi="Arial" w:cs="Arial"/>
          <w:i/>
          <w:iCs/>
          <w:sz w:val="24"/>
          <w:szCs w:val="24"/>
        </w:rPr>
        <w:t xml:space="preserve">Adding Value? Audit and accountability in the public </w:t>
      </w:r>
      <w:bookmarkStart w:id="2" w:name="_GoBack"/>
      <w:bookmarkEnd w:id="2"/>
      <w:r w:rsidRPr="003E0D04">
        <w:rPr>
          <w:rFonts w:ascii="Arial" w:hAnsi="Arial" w:cs="Arial"/>
          <w:i/>
          <w:iCs/>
          <w:sz w:val="24"/>
          <w:szCs w:val="24"/>
        </w:rPr>
        <w:t>services.</w:t>
      </w:r>
      <w:r w:rsidRPr="003E0D04">
        <w:rPr>
          <w:rFonts w:ascii="Arial" w:hAnsi="Arial" w:cs="Arial"/>
          <w:sz w:val="24"/>
          <w:szCs w:val="24"/>
        </w:rPr>
        <w:t xml:space="preserve"> London: CIPFA, The Chartered Institute of Finance and Accountancy.</w:t>
      </w:r>
    </w:p>
    <w:p w14:paraId="7EFCEF65" w14:textId="442BEA90" w:rsidR="00BB3A5A" w:rsidRPr="003E0D04" w:rsidRDefault="00323064" w:rsidP="003E0D04">
      <w:pPr>
        <w:pStyle w:val="ListParagraph"/>
        <w:numPr>
          <w:ilvl w:val="0"/>
          <w:numId w:val="1"/>
        </w:numPr>
        <w:tabs>
          <w:tab w:val="left" w:pos="5955"/>
        </w:tabs>
        <w:spacing w:line="480" w:lineRule="auto"/>
        <w:rPr>
          <w:rFonts w:ascii="Arial" w:hAnsi="Arial" w:cs="Arial"/>
          <w:sz w:val="24"/>
          <w:szCs w:val="24"/>
        </w:rPr>
      </w:pPr>
      <w:r w:rsidRPr="003E0D04">
        <w:rPr>
          <w:rFonts w:ascii="Arial" w:hAnsi="Arial" w:cs="Arial"/>
          <w:sz w:val="24"/>
          <w:szCs w:val="24"/>
        </w:rPr>
        <w:t xml:space="preserve">Wallace, M and Fertig, M and Schneller, E (2007) </w:t>
      </w:r>
      <w:r w:rsidRPr="003E0D04">
        <w:rPr>
          <w:rFonts w:ascii="Arial" w:hAnsi="Arial" w:cs="Arial"/>
          <w:i/>
          <w:iCs/>
          <w:sz w:val="24"/>
          <w:szCs w:val="24"/>
        </w:rPr>
        <w:t>Managing change in the public services.</w:t>
      </w:r>
      <w:r w:rsidRPr="003E0D04">
        <w:rPr>
          <w:rFonts w:ascii="Arial" w:hAnsi="Arial" w:cs="Arial"/>
          <w:sz w:val="24"/>
          <w:szCs w:val="24"/>
        </w:rPr>
        <w:t xml:space="preserve"> Oxford: Blackwell Publishing</w:t>
      </w:r>
    </w:p>
    <w:sectPr w:rsidR="00BB3A5A" w:rsidRPr="003E0D04" w:rsidSect="00240AB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007C"/>
    <w:multiLevelType w:val="hybridMultilevel"/>
    <w:tmpl w:val="7B0C0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E85A06"/>
    <w:multiLevelType w:val="hybridMultilevel"/>
    <w:tmpl w:val="A86E0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1F2DFB"/>
    <w:multiLevelType w:val="hybridMultilevel"/>
    <w:tmpl w:val="7062CE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883AA8"/>
    <w:multiLevelType w:val="hybridMultilevel"/>
    <w:tmpl w:val="E402A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892E1F"/>
    <w:multiLevelType w:val="hybridMultilevel"/>
    <w:tmpl w:val="2B7C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A21"/>
    <w:rsid w:val="000711FA"/>
    <w:rsid w:val="000C78CB"/>
    <w:rsid w:val="000D21B4"/>
    <w:rsid w:val="000E3041"/>
    <w:rsid w:val="00105F39"/>
    <w:rsid w:val="0011270D"/>
    <w:rsid w:val="00135B56"/>
    <w:rsid w:val="001508D6"/>
    <w:rsid w:val="00191989"/>
    <w:rsid w:val="00193E77"/>
    <w:rsid w:val="001A6ED9"/>
    <w:rsid w:val="001B27E4"/>
    <w:rsid w:val="001B4E09"/>
    <w:rsid w:val="001C1E89"/>
    <w:rsid w:val="001E234A"/>
    <w:rsid w:val="002219F6"/>
    <w:rsid w:val="00240AB8"/>
    <w:rsid w:val="00250058"/>
    <w:rsid w:val="002A6A21"/>
    <w:rsid w:val="002B0197"/>
    <w:rsid w:val="002D72DD"/>
    <w:rsid w:val="002E0D65"/>
    <w:rsid w:val="002F570D"/>
    <w:rsid w:val="003162EE"/>
    <w:rsid w:val="00323064"/>
    <w:rsid w:val="00335791"/>
    <w:rsid w:val="00364603"/>
    <w:rsid w:val="003654AD"/>
    <w:rsid w:val="003910A2"/>
    <w:rsid w:val="003C49B6"/>
    <w:rsid w:val="003C6E21"/>
    <w:rsid w:val="003D4B7B"/>
    <w:rsid w:val="003E0D04"/>
    <w:rsid w:val="0041496B"/>
    <w:rsid w:val="0042121D"/>
    <w:rsid w:val="00442347"/>
    <w:rsid w:val="004874E7"/>
    <w:rsid w:val="00495647"/>
    <w:rsid w:val="004B3E67"/>
    <w:rsid w:val="004C7D4E"/>
    <w:rsid w:val="00522EFF"/>
    <w:rsid w:val="0052645B"/>
    <w:rsid w:val="00550E6C"/>
    <w:rsid w:val="00556BCC"/>
    <w:rsid w:val="00560CCC"/>
    <w:rsid w:val="005724D6"/>
    <w:rsid w:val="00583117"/>
    <w:rsid w:val="00583F1D"/>
    <w:rsid w:val="005970A0"/>
    <w:rsid w:val="005A1A58"/>
    <w:rsid w:val="005A4A3C"/>
    <w:rsid w:val="005C254B"/>
    <w:rsid w:val="005C74EE"/>
    <w:rsid w:val="005D2E19"/>
    <w:rsid w:val="005D6DFA"/>
    <w:rsid w:val="00621655"/>
    <w:rsid w:val="00687FD1"/>
    <w:rsid w:val="006F3D95"/>
    <w:rsid w:val="007524B2"/>
    <w:rsid w:val="00782B53"/>
    <w:rsid w:val="007A197C"/>
    <w:rsid w:val="007B1A19"/>
    <w:rsid w:val="007D47B7"/>
    <w:rsid w:val="007F69CA"/>
    <w:rsid w:val="0082158F"/>
    <w:rsid w:val="00824CDC"/>
    <w:rsid w:val="008309E2"/>
    <w:rsid w:val="008325C7"/>
    <w:rsid w:val="00847830"/>
    <w:rsid w:val="00877F76"/>
    <w:rsid w:val="00883080"/>
    <w:rsid w:val="008E7C8A"/>
    <w:rsid w:val="009169FF"/>
    <w:rsid w:val="00920823"/>
    <w:rsid w:val="0095097A"/>
    <w:rsid w:val="0097702B"/>
    <w:rsid w:val="0099401A"/>
    <w:rsid w:val="009C5D21"/>
    <w:rsid w:val="009D7CD0"/>
    <w:rsid w:val="009F1E75"/>
    <w:rsid w:val="00A24501"/>
    <w:rsid w:val="00A31A9F"/>
    <w:rsid w:val="00A3340E"/>
    <w:rsid w:val="00A40836"/>
    <w:rsid w:val="00A77CA7"/>
    <w:rsid w:val="00AF048E"/>
    <w:rsid w:val="00B20761"/>
    <w:rsid w:val="00B313EC"/>
    <w:rsid w:val="00B50CB3"/>
    <w:rsid w:val="00B73007"/>
    <w:rsid w:val="00BB3A5A"/>
    <w:rsid w:val="00BF0B88"/>
    <w:rsid w:val="00BF1176"/>
    <w:rsid w:val="00C27F57"/>
    <w:rsid w:val="00C338E8"/>
    <w:rsid w:val="00C533BC"/>
    <w:rsid w:val="00C54485"/>
    <w:rsid w:val="00C7548C"/>
    <w:rsid w:val="00CF12CC"/>
    <w:rsid w:val="00D26517"/>
    <w:rsid w:val="00D46CE6"/>
    <w:rsid w:val="00DA4D27"/>
    <w:rsid w:val="00DA6FAD"/>
    <w:rsid w:val="00DA7FA3"/>
    <w:rsid w:val="00E07F20"/>
    <w:rsid w:val="00E36DA1"/>
    <w:rsid w:val="00E54C2F"/>
    <w:rsid w:val="00E90C00"/>
    <w:rsid w:val="00EA21A9"/>
    <w:rsid w:val="00EE7869"/>
    <w:rsid w:val="00F17CF7"/>
    <w:rsid w:val="00F93CD7"/>
    <w:rsid w:val="00FA4120"/>
    <w:rsid w:val="00FB6B55"/>
    <w:rsid w:val="00FD2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140F"/>
  <w15:chartTrackingRefBased/>
  <w15:docId w15:val="{976F3EA1-7603-429E-B82D-E73CCD25B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07"/>
    <w:pPr>
      <w:ind w:left="720"/>
      <w:contextualSpacing/>
    </w:pPr>
  </w:style>
  <w:style w:type="character" w:styleId="Hyperlink">
    <w:name w:val="Hyperlink"/>
    <w:basedOn w:val="DefaultParagraphFont"/>
    <w:uiPriority w:val="99"/>
    <w:unhideWhenUsed/>
    <w:rsid w:val="00135B56"/>
    <w:rPr>
      <w:color w:val="0563C1" w:themeColor="hyperlink"/>
      <w:u w:val="single"/>
    </w:rPr>
  </w:style>
  <w:style w:type="character" w:styleId="UnresolvedMention">
    <w:name w:val="Unresolved Mention"/>
    <w:basedOn w:val="DefaultParagraphFont"/>
    <w:uiPriority w:val="99"/>
    <w:semiHidden/>
    <w:unhideWhenUsed/>
    <w:rsid w:val="00135B56"/>
    <w:rPr>
      <w:color w:val="605E5C"/>
      <w:shd w:val="clear" w:color="auto" w:fill="E1DFDD"/>
    </w:rPr>
  </w:style>
  <w:style w:type="paragraph" w:styleId="NoSpacing">
    <w:name w:val="No Spacing"/>
    <w:link w:val="NoSpacingChar"/>
    <w:uiPriority w:val="1"/>
    <w:qFormat/>
    <w:rsid w:val="00240A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0AB8"/>
    <w:rPr>
      <w:rFonts w:eastAsiaTheme="minorEastAsia"/>
      <w:lang w:val="en-US"/>
    </w:rPr>
  </w:style>
  <w:style w:type="paragraph" w:styleId="Title">
    <w:name w:val="Title"/>
    <w:basedOn w:val="Normal"/>
    <w:next w:val="Normal"/>
    <w:link w:val="TitleChar"/>
    <w:uiPriority w:val="10"/>
    <w:qFormat/>
    <w:rsid w:val="00E07F2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E07F2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E07F2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E07F20"/>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30704/value-for-money-framework.pdf" TargetMode="External"/><Relationship Id="rId13" Type="http://schemas.openxmlformats.org/officeDocument/2006/relationships/hyperlink" Target="https://researchbriefings.parliament.uk/ResearchBriefing/Summary/SN04304" TargetMode="External"/><Relationship Id="rId18" Type="http://schemas.openxmlformats.org/officeDocument/2006/relationships/hyperlink" Target="https://www.gov.scot/publications/best-value-guidance/pages/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ssets.publishing.service.gov.uk/government/uploads/system/uploads/attachment_data/file/418505/Revised_Best_Value_Statutory_Guidance_final.pdf" TargetMode="External"/><Relationship Id="rId12" Type="http://schemas.openxmlformats.org/officeDocument/2006/relationships/hyperlink" Target="https://www.justiceinspectorates.gov.uk/hmicfrs/media/norfolk-best-value-police-training-20040730.pdf" TargetMode="External"/><Relationship Id="rId17" Type="http://schemas.openxmlformats.org/officeDocument/2006/relationships/hyperlink" Target="https://www.nwleics.gov.uk/files/documents/best_value_review_manual/BV%20-%20Review%20Manual-AMENDMENTS.pdf" TargetMode="External"/><Relationship Id="rId2" Type="http://schemas.openxmlformats.org/officeDocument/2006/relationships/styles" Target="styles.xml"/><Relationship Id="rId16" Type="http://schemas.openxmlformats.org/officeDocument/2006/relationships/hyperlink" Target="https://www.nao.org.uk/successful-commissioning/general-principles/value-for-money/assessing-value-for-money/#" TargetMode="External"/><Relationship Id="rId20" Type="http://schemas.openxmlformats.org/officeDocument/2006/relationships/hyperlink" Target="https://www.victoriahf.ca/transparency-and-accountability/" TargetMode="External"/><Relationship Id="rId1" Type="http://schemas.openxmlformats.org/officeDocument/2006/relationships/numbering" Target="numbering.xml"/><Relationship Id="rId6" Type="http://schemas.openxmlformats.org/officeDocument/2006/relationships/hyperlink" Target="https://www.gov.uk/government/publications/the-7-principles-of-public-life/the-7-principles-of-public-life--2" TargetMode="External"/><Relationship Id="rId11" Type="http://schemas.openxmlformats.org/officeDocument/2006/relationships/hyperlink" Target="https://fullfact.org/crime/police-numbers/" TargetMode="External"/><Relationship Id="rId5" Type="http://schemas.openxmlformats.org/officeDocument/2006/relationships/hyperlink" Target="https://www.audit-scotland.gov.uk/our-work/best-value" TargetMode="External"/><Relationship Id="rId15" Type="http://schemas.openxmlformats.org/officeDocument/2006/relationships/hyperlink" Target="https://www.nao.org.uk/wp-content/uploads/2018/09/Financial-sustainability-of-police-forces-in-England-and-Wales-2018.pdf" TargetMode="External"/><Relationship Id="rId10" Type="http://schemas.openxmlformats.org/officeDocument/2006/relationships/hyperlink" Target="https://fullfact.org/crime/police-funding-england-and-wales/" TargetMode="External"/><Relationship Id="rId19" Type="http://schemas.openxmlformats.org/officeDocument/2006/relationships/hyperlink" Target="https://southyorkshire-pcc.gov.uk/what-we-do/police-crime-plan/efficiency-effectiveness-and-value-for-money/" TargetMode="External"/><Relationship Id="rId4" Type="http://schemas.openxmlformats.org/officeDocument/2006/relationships/webSettings" Target="webSettings.xml"/><Relationship Id="rId9" Type="http://schemas.openxmlformats.org/officeDocument/2006/relationships/hyperlink" Target="https://www.ifs.org.uk/uploads/publications/bns/bn208.pdf" TargetMode="External"/><Relationship Id="rId14" Type="http://schemas.openxmlformats.org/officeDocument/2006/relationships/hyperlink" Target="https://www.parliament.uk/business/publications/written-questions-answers-statements/written-statement/Commons/2020-01-22/HCWS5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4719</TotalTime>
  <Pages>11</Pages>
  <Words>2704</Words>
  <Characters>15417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Accountability within the police</vt:lpstr>
    </vt:vector>
  </TitlesOfParts>
  <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Accountability within the police: Budgetary constraints, accountability and best value</dc:title>
  <dc:subject>Bobbie-louise Gannon</dc:subject>
  <dc:creator>Bobbie-Louise Gannon</dc:creator>
  <cp:keywords/>
  <dc:description/>
  <cp:lastModifiedBy>bobbie-louise gannon</cp:lastModifiedBy>
  <cp:revision>87</cp:revision>
  <dcterms:created xsi:type="dcterms:W3CDTF">2020-01-28T16:43:00Z</dcterms:created>
  <dcterms:modified xsi:type="dcterms:W3CDTF">2020-03-06T23:00:00Z</dcterms:modified>
</cp:coreProperties>
</file>