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98DC0" w14:textId="33980224" w:rsidR="00B1314D" w:rsidRDefault="00B1314D" w:rsidP="00962B32">
      <w:pPr>
        <w:jc w:val="both"/>
        <w:rPr>
          <w:b/>
          <w:bCs/>
          <w:u w:val="single"/>
        </w:rPr>
      </w:pPr>
      <w:r w:rsidRPr="00B1314D">
        <w:rPr>
          <w:b/>
          <w:bCs/>
          <w:u w:val="single"/>
        </w:rPr>
        <w:t>Introduction to the teaching experience</w:t>
      </w:r>
    </w:p>
    <w:p w14:paraId="7268F379" w14:textId="77777777" w:rsidR="00190AC1" w:rsidRDefault="00190AC1" w:rsidP="00962B32">
      <w:pPr>
        <w:jc w:val="both"/>
      </w:pPr>
    </w:p>
    <w:p w14:paraId="0373B4F9" w14:textId="7C84EC62" w:rsidR="00B50E0D" w:rsidRDefault="00B50E0D" w:rsidP="00962B32">
      <w:pPr>
        <w:jc w:val="both"/>
      </w:pPr>
      <w:r>
        <w:t>Throughout my whole life I have had a real desire to he</w:t>
      </w:r>
      <w:r w:rsidR="009F0E00">
        <w:t>l</w:t>
      </w:r>
      <w:r>
        <w:t xml:space="preserve">p others learn through my own personal experiences and sharing knowledge that I have obtained. After leaving school I went to university to study sport and exercise science which held different models around teaching and coaching and upon graduation, I qualified as a level 2 rugby union coach and moved into employment as a development officer in a secondary school. Part of this role was mentoring young adults who struggled in school either through poor behaviour or disabilities. I organised and supported these students in 1 to 1 session as well as group activities in order for them to get the best out of school and much needed qualifications. At this point in my teaching/training career I came to a cross roads and was offered to do my PGCE which was the obvious next step at the time, but I also had a burning desire to work with adults rather than child. The opportunity then came about to join the police and I joined Gwent Police in 2016 which is my local force and one my grandfather served in many years ago. The real draw to the police was the ability to again help people. This would now be in their time of need and I craved that real satisfaction of making a difference to someone and their life as well as building a long and successful career. </w:t>
      </w:r>
    </w:p>
    <w:p w14:paraId="291D17DD" w14:textId="7EB4D3B3" w:rsidR="007C4E86" w:rsidRDefault="00B50E0D" w:rsidP="00962B32">
      <w:pPr>
        <w:jc w:val="both"/>
      </w:pPr>
      <w:r>
        <w:t xml:space="preserve">Moreover, as I progressed in my career, </w:t>
      </w:r>
      <w:r w:rsidR="009F0E00">
        <w:t>the</w:t>
      </w:r>
      <w:r w:rsidR="007C4E86">
        <w:t xml:space="preserve"> desire to teach and assess others into making them the best they can be</w:t>
      </w:r>
      <w:r w:rsidR="009F0E00">
        <w:t xml:space="preserve"> has always existed</w:t>
      </w:r>
      <w:r w:rsidR="007C4E86">
        <w:t xml:space="preserve">. As I completed my </w:t>
      </w:r>
      <w:r w:rsidR="009F0E00">
        <w:t>2-year</w:t>
      </w:r>
      <w:r w:rsidR="007C4E86">
        <w:t xml:space="preserve"> probation period, I qualified as a tutor constable and tutored 2 student police officers in quick succession on shift where I completed practical assessments of their performance and documented their development with</w:t>
      </w:r>
      <w:r w:rsidR="009F0E00">
        <w:t xml:space="preserve">in </w:t>
      </w:r>
      <w:r w:rsidR="007C4E86">
        <w:t xml:space="preserve">a portfolio. </w:t>
      </w:r>
    </w:p>
    <w:p w14:paraId="3BC4298C" w14:textId="556AA86C" w:rsidR="00374E79" w:rsidRDefault="007C4E86" w:rsidP="00962B32">
      <w:pPr>
        <w:jc w:val="both"/>
      </w:pPr>
      <w:r>
        <w:t>Then around 2019, the college of policing changed the way in which police officers become qualified</w:t>
      </w:r>
      <w:r w:rsidR="009F0E00">
        <w:t>,</w:t>
      </w:r>
      <w:r>
        <w:t xml:space="preserve"> introducing a degree element and a more streamlined way of occupationally assessing officers. In response to this, my organisation made a decision to introduce professional development units where tutors and students are afforded protected tutoring/learning time without being impacted by wider pressures from the organisation. This allowed for the new streamlined </w:t>
      </w:r>
      <w:r w:rsidR="00374E79">
        <w:t xml:space="preserve">way of assessment to take place and allowed for more support to be offered to those that were struggling. </w:t>
      </w:r>
      <w:r w:rsidR="009F0E00">
        <w:t xml:space="preserve">I applied to join this team of tutors and was successful. </w:t>
      </w:r>
    </w:p>
    <w:p w14:paraId="52E231CF" w14:textId="7DAB27C8" w:rsidR="00374E79" w:rsidRDefault="00374E79" w:rsidP="00962B32">
      <w:pPr>
        <w:jc w:val="both"/>
      </w:pPr>
      <w:r>
        <w:t>From this I then completed my education and training as well as assessment in the work qualifications</w:t>
      </w:r>
      <w:r w:rsidR="009F0E00">
        <w:t xml:space="preserve"> (TAQA)</w:t>
      </w:r>
      <w:r>
        <w:t>. This allowed me to move over to the assessment team</w:t>
      </w:r>
      <w:r w:rsidR="009F0E00">
        <w:t>s</w:t>
      </w:r>
      <w:r>
        <w:t xml:space="preserve"> where I overs</w:t>
      </w:r>
      <w:r w:rsidR="009F0E00">
        <w:t>aw</w:t>
      </w:r>
      <w:r>
        <w:t xml:space="preserve"> 40 student </w:t>
      </w:r>
      <w:r w:rsidR="009835DA">
        <w:t>officers</w:t>
      </w:r>
      <w:r>
        <w:t xml:space="preserve"> through their occupational competency matrix once they had completed their tutor phase but were still in their </w:t>
      </w:r>
      <w:r w:rsidR="009F0E00">
        <w:t>2-year</w:t>
      </w:r>
      <w:r>
        <w:t xml:space="preserve"> probation period. I have then been promoted to the rank of sergeant where I now supervised 6 PC assessors and managed officer performance, providing additional support to those who needed it</w:t>
      </w:r>
      <w:r w:rsidR="009835DA">
        <w:t xml:space="preserve">. I have also led the tutor courses where I have taught officers outside of their probation the </w:t>
      </w:r>
      <w:r w:rsidR="009835DA">
        <w:lastRenderedPageBreak/>
        <w:t>fundamentals of tutoring and how to assess performance. This is a role I was thoroughly enjoying and gave me the motivation to undertake my PGCE and further enhance my own teach</w:t>
      </w:r>
      <w:r w:rsidR="009F0E00">
        <w:t>ing</w:t>
      </w:r>
      <w:r w:rsidR="009835DA">
        <w:t xml:space="preserve"> and assessment skills. </w:t>
      </w:r>
    </w:p>
    <w:p w14:paraId="7C840CB2" w14:textId="77777777" w:rsidR="009F0E00" w:rsidRDefault="009F0E00" w:rsidP="00962B32">
      <w:pPr>
        <w:jc w:val="both"/>
      </w:pPr>
    </w:p>
    <w:p w14:paraId="7313237D" w14:textId="77777777" w:rsidR="00B1314D" w:rsidRDefault="00B1314D" w:rsidP="00B1314D">
      <w:pPr>
        <w:rPr>
          <w:b/>
          <w:bCs/>
          <w:u w:val="single"/>
        </w:rPr>
      </w:pPr>
      <w:r w:rsidRPr="00B1314D">
        <w:rPr>
          <w:b/>
          <w:bCs/>
          <w:u w:val="single"/>
        </w:rPr>
        <w:t>Record of teaching hours</w:t>
      </w:r>
    </w:p>
    <w:tbl>
      <w:tblPr>
        <w:tblStyle w:val="TableGrid"/>
        <w:tblpPr w:leftFromText="180" w:rightFromText="180" w:vertAnchor="text" w:tblpY="376"/>
        <w:tblW w:w="0" w:type="auto"/>
        <w:tblLook w:val="04A0" w:firstRow="1" w:lastRow="0" w:firstColumn="1" w:lastColumn="0" w:noHBand="0" w:noVBand="1"/>
      </w:tblPr>
      <w:tblGrid>
        <w:gridCol w:w="3005"/>
        <w:gridCol w:w="3005"/>
      </w:tblGrid>
      <w:tr w:rsidR="00F772B1" w14:paraId="1DC48636" w14:textId="77777777" w:rsidTr="00F772B1">
        <w:tc>
          <w:tcPr>
            <w:tcW w:w="3005" w:type="dxa"/>
            <w:shd w:val="clear" w:color="auto" w:fill="E8E8E8" w:themeFill="background2"/>
          </w:tcPr>
          <w:p w14:paraId="34686109" w14:textId="77777777" w:rsidR="00F772B1" w:rsidRDefault="00F772B1" w:rsidP="00F772B1">
            <w:r>
              <w:t>Date</w:t>
            </w:r>
          </w:p>
        </w:tc>
        <w:tc>
          <w:tcPr>
            <w:tcW w:w="3005" w:type="dxa"/>
            <w:shd w:val="clear" w:color="auto" w:fill="E8E8E8" w:themeFill="background2"/>
          </w:tcPr>
          <w:p w14:paraId="235F6579" w14:textId="77777777" w:rsidR="00F772B1" w:rsidRDefault="00F772B1" w:rsidP="00F772B1">
            <w:r>
              <w:t xml:space="preserve">Hours </w:t>
            </w:r>
          </w:p>
        </w:tc>
      </w:tr>
      <w:tr w:rsidR="00F772B1" w14:paraId="6BA2A328" w14:textId="77777777" w:rsidTr="00F772B1">
        <w:tc>
          <w:tcPr>
            <w:tcW w:w="3005" w:type="dxa"/>
          </w:tcPr>
          <w:p w14:paraId="175D8263" w14:textId="77777777" w:rsidR="00F772B1" w:rsidRDefault="00F772B1" w:rsidP="00F772B1">
            <w:r>
              <w:t>10.01.24</w:t>
            </w:r>
          </w:p>
        </w:tc>
        <w:tc>
          <w:tcPr>
            <w:tcW w:w="3005" w:type="dxa"/>
          </w:tcPr>
          <w:p w14:paraId="795FCF5A" w14:textId="77777777" w:rsidR="00F772B1" w:rsidRDefault="00F772B1" w:rsidP="00F772B1">
            <w:r>
              <w:t>8</w:t>
            </w:r>
          </w:p>
        </w:tc>
      </w:tr>
      <w:tr w:rsidR="00F772B1" w14:paraId="09F46263" w14:textId="77777777" w:rsidTr="00F772B1">
        <w:tc>
          <w:tcPr>
            <w:tcW w:w="3005" w:type="dxa"/>
          </w:tcPr>
          <w:p w14:paraId="595A3249" w14:textId="77777777" w:rsidR="00F772B1" w:rsidRDefault="00F772B1" w:rsidP="00F772B1">
            <w:r>
              <w:t>11.01.24</w:t>
            </w:r>
          </w:p>
        </w:tc>
        <w:tc>
          <w:tcPr>
            <w:tcW w:w="3005" w:type="dxa"/>
          </w:tcPr>
          <w:p w14:paraId="744804FD" w14:textId="77777777" w:rsidR="00F772B1" w:rsidRDefault="00F772B1" w:rsidP="00F772B1">
            <w:r>
              <w:t>8</w:t>
            </w:r>
          </w:p>
        </w:tc>
      </w:tr>
      <w:tr w:rsidR="00F772B1" w14:paraId="1B5E95E0" w14:textId="77777777" w:rsidTr="00F772B1">
        <w:tc>
          <w:tcPr>
            <w:tcW w:w="3005" w:type="dxa"/>
          </w:tcPr>
          <w:p w14:paraId="7F6F28D5" w14:textId="77777777" w:rsidR="00F772B1" w:rsidRDefault="00F772B1" w:rsidP="00F772B1">
            <w:r>
              <w:t>12.01.24</w:t>
            </w:r>
          </w:p>
        </w:tc>
        <w:tc>
          <w:tcPr>
            <w:tcW w:w="3005" w:type="dxa"/>
          </w:tcPr>
          <w:p w14:paraId="667E6E69" w14:textId="77777777" w:rsidR="00F772B1" w:rsidRDefault="00F772B1" w:rsidP="00F772B1">
            <w:r>
              <w:t>8</w:t>
            </w:r>
          </w:p>
        </w:tc>
      </w:tr>
      <w:tr w:rsidR="00F772B1" w14:paraId="2070324A" w14:textId="77777777" w:rsidTr="00F772B1">
        <w:tc>
          <w:tcPr>
            <w:tcW w:w="3005" w:type="dxa"/>
          </w:tcPr>
          <w:p w14:paraId="16A88327" w14:textId="77777777" w:rsidR="00F772B1" w:rsidRDefault="00F772B1" w:rsidP="00F772B1">
            <w:r>
              <w:t>23.01.24</w:t>
            </w:r>
          </w:p>
        </w:tc>
        <w:tc>
          <w:tcPr>
            <w:tcW w:w="3005" w:type="dxa"/>
          </w:tcPr>
          <w:p w14:paraId="59BC1B4D" w14:textId="77777777" w:rsidR="00F772B1" w:rsidRDefault="00F772B1" w:rsidP="00F772B1">
            <w:r>
              <w:t>8</w:t>
            </w:r>
          </w:p>
        </w:tc>
      </w:tr>
      <w:tr w:rsidR="00F772B1" w14:paraId="2A6A883F" w14:textId="77777777" w:rsidTr="00F772B1">
        <w:tc>
          <w:tcPr>
            <w:tcW w:w="3005" w:type="dxa"/>
          </w:tcPr>
          <w:p w14:paraId="0B460825" w14:textId="77777777" w:rsidR="00F772B1" w:rsidRDefault="00F772B1" w:rsidP="00F772B1">
            <w:r>
              <w:t>24.01.24</w:t>
            </w:r>
          </w:p>
        </w:tc>
        <w:tc>
          <w:tcPr>
            <w:tcW w:w="3005" w:type="dxa"/>
          </w:tcPr>
          <w:p w14:paraId="18B31CF4" w14:textId="77777777" w:rsidR="00F772B1" w:rsidRDefault="00F772B1" w:rsidP="00F772B1">
            <w:r>
              <w:t>8</w:t>
            </w:r>
          </w:p>
        </w:tc>
      </w:tr>
      <w:tr w:rsidR="00F772B1" w14:paraId="488FBD7A" w14:textId="77777777" w:rsidTr="00F772B1">
        <w:tc>
          <w:tcPr>
            <w:tcW w:w="3005" w:type="dxa"/>
          </w:tcPr>
          <w:p w14:paraId="53F996ED" w14:textId="77777777" w:rsidR="00F772B1" w:rsidRDefault="00F772B1" w:rsidP="00F772B1">
            <w:r>
              <w:t>25.01.24</w:t>
            </w:r>
          </w:p>
        </w:tc>
        <w:tc>
          <w:tcPr>
            <w:tcW w:w="3005" w:type="dxa"/>
          </w:tcPr>
          <w:p w14:paraId="291FEB39" w14:textId="77777777" w:rsidR="00F772B1" w:rsidRDefault="00F772B1" w:rsidP="00F772B1">
            <w:r>
              <w:t>8</w:t>
            </w:r>
          </w:p>
        </w:tc>
      </w:tr>
      <w:tr w:rsidR="00F772B1" w14:paraId="43000CE9" w14:textId="77777777" w:rsidTr="00F772B1">
        <w:tc>
          <w:tcPr>
            <w:tcW w:w="3005" w:type="dxa"/>
          </w:tcPr>
          <w:p w14:paraId="4D64CE02" w14:textId="4098AA76" w:rsidR="00F772B1" w:rsidRDefault="00F772B1" w:rsidP="00F772B1">
            <w:r>
              <w:t>07.05.24</w:t>
            </w:r>
          </w:p>
        </w:tc>
        <w:tc>
          <w:tcPr>
            <w:tcW w:w="3005" w:type="dxa"/>
          </w:tcPr>
          <w:p w14:paraId="2F3FF0A7" w14:textId="3BD043F7" w:rsidR="00F772B1" w:rsidRDefault="00F772B1" w:rsidP="00F772B1">
            <w:r>
              <w:t>8</w:t>
            </w:r>
          </w:p>
        </w:tc>
      </w:tr>
      <w:tr w:rsidR="00F772B1" w14:paraId="46EA147B" w14:textId="77777777" w:rsidTr="00F772B1">
        <w:tc>
          <w:tcPr>
            <w:tcW w:w="3005" w:type="dxa"/>
          </w:tcPr>
          <w:p w14:paraId="73FC231A" w14:textId="1E598E53" w:rsidR="00F772B1" w:rsidRDefault="00F772B1" w:rsidP="00F772B1">
            <w:r>
              <w:t>08.05.24</w:t>
            </w:r>
          </w:p>
        </w:tc>
        <w:tc>
          <w:tcPr>
            <w:tcW w:w="3005" w:type="dxa"/>
          </w:tcPr>
          <w:p w14:paraId="2ADBA232" w14:textId="6CB5CE4E" w:rsidR="00F772B1" w:rsidRDefault="00F772B1" w:rsidP="00F772B1">
            <w:r>
              <w:t>8</w:t>
            </w:r>
          </w:p>
        </w:tc>
      </w:tr>
      <w:tr w:rsidR="00F772B1" w14:paraId="5F308DBA" w14:textId="77777777" w:rsidTr="00F772B1">
        <w:tc>
          <w:tcPr>
            <w:tcW w:w="3005" w:type="dxa"/>
          </w:tcPr>
          <w:p w14:paraId="1D2094FE" w14:textId="6CAAD255" w:rsidR="00F772B1" w:rsidRDefault="00F772B1" w:rsidP="00F772B1">
            <w:r>
              <w:t>Total:</w:t>
            </w:r>
          </w:p>
        </w:tc>
        <w:tc>
          <w:tcPr>
            <w:tcW w:w="3005" w:type="dxa"/>
          </w:tcPr>
          <w:p w14:paraId="060093BE" w14:textId="54951840" w:rsidR="00F772B1" w:rsidRDefault="00F772B1" w:rsidP="00F772B1">
            <w:r>
              <w:t xml:space="preserve">64 hours </w:t>
            </w:r>
          </w:p>
        </w:tc>
      </w:tr>
    </w:tbl>
    <w:p w14:paraId="3671595C" w14:textId="77777777" w:rsidR="00B1314D" w:rsidRDefault="00B1314D" w:rsidP="00B1314D">
      <w:pPr>
        <w:rPr>
          <w:b/>
          <w:bCs/>
          <w:u w:val="single"/>
        </w:rPr>
      </w:pPr>
    </w:p>
    <w:p w14:paraId="3A42CFB0" w14:textId="77777777" w:rsidR="00B1314D" w:rsidRDefault="00B1314D" w:rsidP="00B1314D">
      <w:pPr>
        <w:rPr>
          <w:b/>
          <w:bCs/>
          <w:u w:val="single"/>
        </w:rPr>
      </w:pPr>
    </w:p>
    <w:p w14:paraId="4D056184" w14:textId="77777777" w:rsidR="00B1314D" w:rsidRDefault="00B1314D" w:rsidP="00B1314D"/>
    <w:p w14:paraId="513002CB" w14:textId="77777777" w:rsidR="00F772B1" w:rsidRDefault="00F772B1" w:rsidP="00B1314D"/>
    <w:p w14:paraId="13F472CA" w14:textId="77777777" w:rsidR="00F772B1" w:rsidRDefault="00F772B1" w:rsidP="00B1314D"/>
    <w:p w14:paraId="0BABA3DB" w14:textId="77777777" w:rsidR="00F772B1" w:rsidRDefault="00F772B1" w:rsidP="00B1314D"/>
    <w:p w14:paraId="3B9A697E" w14:textId="77777777" w:rsidR="00F772B1" w:rsidRDefault="00F772B1" w:rsidP="00B1314D"/>
    <w:p w14:paraId="4D2084DD" w14:textId="77777777" w:rsidR="00F772B1" w:rsidRPr="00B1314D" w:rsidRDefault="00F772B1" w:rsidP="00B1314D"/>
    <w:p w14:paraId="0EF13243" w14:textId="77777777" w:rsidR="00690641" w:rsidRDefault="00690641"/>
    <w:p w14:paraId="02D330C9" w14:textId="77777777" w:rsidR="009F0E00" w:rsidRDefault="009F0E00"/>
    <w:p w14:paraId="7B8556FC" w14:textId="61900E09" w:rsidR="009F0E00" w:rsidRDefault="009F0E00">
      <w:pPr>
        <w:sectPr w:rsidR="009F0E00">
          <w:pgSz w:w="11906" w:h="16838"/>
          <w:pgMar w:top="1440" w:right="1440" w:bottom="1440" w:left="1440" w:header="708" w:footer="708" w:gutter="0"/>
          <w:cols w:space="708"/>
          <w:docGrid w:linePitch="360"/>
        </w:sectPr>
      </w:pPr>
      <w:r>
        <w:t xml:space="preserve">Within the above hours I have been assessed teaching 3 sessions by our internal quality assurance officer. Her comments and assessment of my performance are noted below. </w:t>
      </w:r>
    </w:p>
    <w:p w14:paraId="5A3EADA5" w14:textId="77777777" w:rsidR="00AC5F05" w:rsidRPr="00C71C2F" w:rsidRDefault="00AC5F05" w:rsidP="00AC5F05">
      <w:pPr>
        <w:rPr>
          <w:bCs/>
        </w:rPr>
      </w:pPr>
      <w:bookmarkStart w:id="0" w:name="_Toc48127147"/>
      <w:r w:rsidRPr="00AA4407">
        <w:rPr>
          <w:rStyle w:val="Heading2Char"/>
          <w:rFonts w:eastAsiaTheme="minorHAnsi"/>
        </w:rPr>
        <w:lastRenderedPageBreak/>
        <w:t>Lesson Assessment Form</w:t>
      </w:r>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eastAsia="en-GB"/>
        </w:rPr>
        <w:drawing>
          <wp:inline distT="0" distB="0" distL="0" distR="0" wp14:anchorId="7D81BB82" wp14:editId="6A5B8604">
            <wp:extent cx="933450" cy="357505"/>
            <wp:effectExtent l="0" t="0" r="0" b="4445"/>
            <wp:docPr id="1384679532" name="Picture 1384679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tbl>
      <w:tblPr>
        <w:tblpPr w:leftFromText="180" w:rightFromText="180" w:vertAnchor="text" w:horzAnchor="margin" w:tblpXSpec="center" w:tblpY="141"/>
        <w:tblW w:w="16443"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AC5F05" w:rsidRPr="00C71C2F" w14:paraId="0ED6E1A0" w14:textId="77777777" w:rsidTr="00AC5F05">
        <w:trPr>
          <w:gridBefore w:val="1"/>
          <w:wBefore w:w="34" w:type="dxa"/>
        </w:trPr>
        <w:tc>
          <w:tcPr>
            <w:tcW w:w="5778" w:type="dxa"/>
          </w:tcPr>
          <w:p w14:paraId="7792DE7E" w14:textId="77777777" w:rsidR="00AC5F05" w:rsidRPr="00C71C2F" w:rsidRDefault="00AC5F05" w:rsidP="00AC5F05">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Pr>
                <w:rFonts w:ascii="Calibri" w:hAnsi="Calibri" w:cs="Calibri"/>
                <w:b/>
              </w:rPr>
              <w:t>Kyle Tayler</w:t>
            </w:r>
            <w:r w:rsidRPr="00C71C2F">
              <w:rPr>
                <w:rFonts w:ascii="Calibri" w:hAnsi="Calibri" w:cs="Calibri"/>
                <w:b/>
              </w:rPr>
              <w:t>……………………………</w:t>
            </w:r>
            <w:proofErr w:type="gramStart"/>
            <w:r w:rsidRPr="00C71C2F">
              <w:rPr>
                <w:rFonts w:ascii="Calibri" w:hAnsi="Calibri" w:cs="Calibri"/>
                <w:b/>
              </w:rPr>
              <w:t>…..</w:t>
            </w:r>
            <w:proofErr w:type="gramEnd"/>
          </w:p>
        </w:tc>
        <w:tc>
          <w:tcPr>
            <w:tcW w:w="6521" w:type="dxa"/>
            <w:gridSpan w:val="7"/>
          </w:tcPr>
          <w:p w14:paraId="586E7B76" w14:textId="77777777" w:rsidR="00AC5F05" w:rsidRPr="00C71C2F" w:rsidRDefault="00AC5F05" w:rsidP="00AC5F05">
            <w:pPr>
              <w:tabs>
                <w:tab w:val="left" w:pos="12240"/>
                <w:tab w:val="right" w:leader="dot" w:pos="16229"/>
              </w:tabs>
              <w:ind w:left="-284" w:firstLine="284"/>
              <w:rPr>
                <w:rFonts w:ascii="Calibri" w:hAnsi="Calibri" w:cs="Calibri"/>
                <w:b/>
              </w:rPr>
            </w:pPr>
            <w:r w:rsidRPr="00C71C2F">
              <w:rPr>
                <w:rFonts w:ascii="Calibri" w:hAnsi="Calibri" w:cs="Calibri"/>
                <w:b/>
              </w:rPr>
              <w:t>Establishment</w:t>
            </w:r>
            <w:r>
              <w:rPr>
                <w:rFonts w:ascii="Calibri" w:hAnsi="Calibri" w:cs="Calibri"/>
                <w:b/>
              </w:rPr>
              <w:t xml:space="preserve"> Gwent Police</w:t>
            </w:r>
            <w:r w:rsidRPr="00C71C2F">
              <w:rPr>
                <w:rFonts w:ascii="Calibri" w:hAnsi="Calibri" w:cs="Calibri"/>
                <w:b/>
              </w:rPr>
              <w:t>………………………………………............</w:t>
            </w:r>
          </w:p>
        </w:tc>
        <w:tc>
          <w:tcPr>
            <w:tcW w:w="4110" w:type="dxa"/>
            <w:gridSpan w:val="2"/>
          </w:tcPr>
          <w:p w14:paraId="21834917" w14:textId="77777777" w:rsidR="00AC5F05" w:rsidRPr="00C71C2F" w:rsidRDefault="00AC5F05" w:rsidP="00AC5F05">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Pr>
                <w:rFonts w:ascii="Calibri" w:hAnsi="Calibri" w:cs="Calibri"/>
                <w:b/>
              </w:rPr>
              <w:t>12/01/2024</w:t>
            </w:r>
            <w:r w:rsidRPr="00C71C2F">
              <w:rPr>
                <w:rFonts w:ascii="Calibri" w:hAnsi="Calibri" w:cs="Calibri"/>
                <w:b/>
              </w:rPr>
              <w:t>…………………….</w:t>
            </w:r>
          </w:p>
          <w:p w14:paraId="4497CE6C" w14:textId="77777777" w:rsidR="00AC5F05" w:rsidRPr="00C71C2F" w:rsidRDefault="00AC5F05" w:rsidP="00AC5F05">
            <w:pPr>
              <w:tabs>
                <w:tab w:val="left" w:pos="12240"/>
                <w:tab w:val="right" w:leader="dot" w:pos="16229"/>
              </w:tabs>
              <w:ind w:left="-284" w:firstLine="284"/>
              <w:rPr>
                <w:rFonts w:ascii="Calibri" w:hAnsi="Calibri" w:cs="Calibri"/>
                <w:b/>
                <w:sz w:val="12"/>
                <w:szCs w:val="12"/>
              </w:rPr>
            </w:pPr>
          </w:p>
        </w:tc>
      </w:tr>
      <w:tr w:rsidR="00AC5F05" w:rsidRPr="00C71C2F" w14:paraId="6CFC4E6C" w14:textId="77777777" w:rsidTr="00AC5F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649A692D" w14:textId="77777777" w:rsidR="00AC5F05" w:rsidRPr="00C71C2F" w:rsidRDefault="00AC5F05" w:rsidP="00AC5F05">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2C1CA14" w14:textId="77777777" w:rsidR="00AC5F05" w:rsidRPr="00887937" w:rsidRDefault="00AC5F05" w:rsidP="00AC5F05">
            <w:pPr>
              <w:rPr>
                <w:rFonts w:ascii="Calibri" w:hAnsi="Calibri" w:cs="Calibri"/>
                <w:b/>
                <w:sz w:val="18"/>
                <w:szCs w:val="18"/>
              </w:rPr>
            </w:pPr>
            <w:r w:rsidRPr="00887937">
              <w:rPr>
                <w:rFonts w:ascii="Calibri" w:hAnsi="Calibri" w:cs="Calibri"/>
                <w:b/>
                <w:sz w:val="18"/>
                <w:szCs w:val="18"/>
              </w:rPr>
              <w:t>Context of observation</w:t>
            </w:r>
          </w:p>
          <w:p w14:paraId="2F7215DE" w14:textId="77777777" w:rsidR="00AC5F05" w:rsidRPr="00C71C2F" w:rsidRDefault="00AC5F05" w:rsidP="00AC5F05">
            <w:pPr>
              <w:ind w:left="-284" w:firstLine="284"/>
              <w:rPr>
                <w:rFonts w:ascii="Calibri" w:hAnsi="Calibri" w:cs="Calibri"/>
                <w:sz w:val="18"/>
              </w:rPr>
            </w:pPr>
            <w:r w:rsidRPr="00C71C2F">
              <w:rPr>
                <w:rFonts w:ascii="Calibri" w:hAnsi="Calibri" w:cs="Calibri"/>
                <w:sz w:val="18"/>
              </w:rPr>
              <w:t>(</w:t>
            </w:r>
            <w:proofErr w:type="spellStart"/>
            <w:r w:rsidRPr="00C71C2F">
              <w:rPr>
                <w:rFonts w:ascii="Calibri" w:hAnsi="Calibri" w:cs="Calibri"/>
                <w:sz w:val="18"/>
              </w:rPr>
              <w:t>e.g.</w:t>
            </w:r>
            <w:r>
              <w:rPr>
                <w:rFonts w:ascii="Calibri" w:hAnsi="Calibri" w:cs="Calibri"/>
                <w:sz w:val="18"/>
              </w:rPr>
              <w:t>class</w:t>
            </w:r>
            <w:proofErr w:type="spellEnd"/>
            <w:r>
              <w:rPr>
                <w:rFonts w:ascii="Calibri" w:hAnsi="Calibri" w:cs="Calibri"/>
                <w:sz w:val="18"/>
              </w:rPr>
              <w:t>, topic area, cohort)</w:t>
            </w:r>
          </w:p>
          <w:p w14:paraId="46BDACC1" w14:textId="77777777" w:rsidR="00AC5F05" w:rsidRPr="00887937" w:rsidRDefault="00AC5F05" w:rsidP="00AC5F05">
            <w:pPr>
              <w:jc w:val="both"/>
              <w:rPr>
                <w:rFonts w:ascii="Calibri" w:hAnsi="Calibri" w:cs="Calibri"/>
                <w:b/>
                <w:sz w:val="22"/>
              </w:rPr>
            </w:pPr>
            <w:r>
              <w:rPr>
                <w:rFonts w:ascii="Calibri" w:hAnsi="Calibri" w:cs="Calibri"/>
                <w:b/>
                <w:sz w:val="22"/>
              </w:rPr>
              <w:t xml:space="preserve">Tutoring Adult Learners – </w:t>
            </w:r>
            <w:r w:rsidRPr="005371AA">
              <w:rPr>
                <w:rFonts w:ascii="Calibri" w:hAnsi="Calibri" w:cs="Calibri"/>
                <w:b/>
                <w:sz w:val="22"/>
              </w:rPr>
              <w:t xml:space="preserve">To introduce </w:t>
            </w:r>
            <w:r>
              <w:rPr>
                <w:rFonts w:ascii="Calibri" w:hAnsi="Calibri" w:cs="Calibri"/>
                <w:b/>
                <w:sz w:val="22"/>
              </w:rPr>
              <w:t xml:space="preserve">what is dyslexia and how it impacts people differently.  </w:t>
            </w:r>
          </w:p>
          <w:p w14:paraId="75995069" w14:textId="77777777" w:rsidR="00AC5F05" w:rsidRPr="00C71C2F" w:rsidRDefault="00AC5F05" w:rsidP="00AC5F05">
            <w:pPr>
              <w:ind w:left="-284" w:firstLine="284"/>
              <w:rPr>
                <w:rFonts w:ascii="Calibri" w:hAnsi="Calibri" w:cs="Calibri"/>
                <w:sz w:val="18"/>
              </w:rPr>
            </w:pPr>
          </w:p>
          <w:p w14:paraId="15AEC65B" w14:textId="77777777" w:rsidR="00AC5F05" w:rsidRPr="00C71C2F" w:rsidRDefault="00AC5F05" w:rsidP="00AC5F05">
            <w:pPr>
              <w:ind w:left="-284" w:firstLine="284"/>
              <w:rPr>
                <w:rFonts w:ascii="Calibri" w:hAnsi="Calibri" w:cs="Calibri"/>
                <w:sz w:val="18"/>
              </w:rPr>
            </w:pPr>
          </w:p>
        </w:tc>
      </w:tr>
      <w:tr w:rsidR="00AC5F05" w:rsidRPr="00C71C2F" w14:paraId="1346CCC1" w14:textId="77777777" w:rsidTr="00AC5F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26597C5F" w14:textId="77777777" w:rsidR="00AC5F05" w:rsidRPr="00C71C2F" w:rsidRDefault="00AC5F05" w:rsidP="00AC5F05">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52051B28" w14:textId="77777777" w:rsidR="00AC5F05" w:rsidRPr="00C71C2F" w:rsidRDefault="00AC5F05" w:rsidP="00AC5F05">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28EFB4C9" w14:textId="77777777" w:rsidR="00AC5F05" w:rsidRPr="00C71C2F" w:rsidRDefault="00AC5F05" w:rsidP="00AC5F05">
            <w:pPr>
              <w:tabs>
                <w:tab w:val="left" w:pos="450"/>
                <w:tab w:val="left" w:pos="720"/>
                <w:tab w:val="left" w:pos="12240"/>
                <w:tab w:val="right" w:leader="dot" w:pos="16229"/>
              </w:tabs>
              <w:ind w:left="-284" w:firstLine="284"/>
              <w:rPr>
                <w:rFonts w:ascii="Calibri" w:hAnsi="Calibri" w:cs="Calibri"/>
                <w:sz w:val="15"/>
                <w:szCs w:val="15"/>
              </w:rPr>
            </w:pPr>
            <w:proofErr w:type="gramStart"/>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proofErr w:type="gramEnd"/>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0EF7420A" w14:textId="77777777" w:rsidR="00AC5F05" w:rsidRPr="00C71C2F" w:rsidRDefault="00AC5F05" w:rsidP="00AC5F05">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EAD23E5" w14:textId="77777777" w:rsidR="00AC5F05" w:rsidRPr="00C71C2F" w:rsidRDefault="00AC5F05" w:rsidP="00AC5F05">
            <w:pPr>
              <w:tabs>
                <w:tab w:val="left" w:pos="12240"/>
                <w:tab w:val="right" w:leader="dot" w:pos="16229"/>
              </w:tabs>
              <w:ind w:left="-284" w:firstLine="284"/>
              <w:rPr>
                <w:rFonts w:ascii="Calibri" w:hAnsi="Calibri" w:cs="Calibri"/>
                <w:b/>
                <w:sz w:val="18"/>
              </w:rPr>
            </w:pPr>
          </w:p>
        </w:tc>
      </w:tr>
      <w:tr w:rsidR="00AC5F05" w:rsidRPr="00C71C2F" w14:paraId="551D59E6" w14:textId="77777777" w:rsidTr="00AC5F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1E29C34F" w14:textId="77777777" w:rsidR="00AC5F05" w:rsidRPr="00887937" w:rsidRDefault="00AC5F05" w:rsidP="00AC5F05">
            <w:pPr>
              <w:rPr>
                <w:rFonts w:ascii="Calibri" w:hAnsi="Calibri" w:cs="Calibri"/>
                <w:b/>
                <w:sz w:val="18"/>
              </w:rPr>
            </w:pPr>
            <w:r w:rsidRPr="00887937">
              <w:rPr>
                <w:rFonts w:ascii="Calibri" w:hAnsi="Calibri" w:cs="Calibri"/>
                <w:b/>
                <w:sz w:val="16"/>
              </w:rPr>
              <w:t>Subject Knowledge</w:t>
            </w:r>
          </w:p>
        </w:tc>
        <w:tc>
          <w:tcPr>
            <w:tcW w:w="540" w:type="dxa"/>
          </w:tcPr>
          <w:p w14:paraId="43367435"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B14EC2C"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CB52270"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6DCFC" w14:textId="77777777" w:rsidR="00AC5F05" w:rsidRPr="00C71C2F" w:rsidRDefault="00AC5F05" w:rsidP="00AC5F05">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68886F29" w14:textId="77777777" w:rsidR="00AC5F05" w:rsidRPr="00C71C2F" w:rsidRDefault="00AC5F05" w:rsidP="00AC5F05">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AC5F05" w:rsidRPr="00C71C2F" w14:paraId="23C2C906" w14:textId="77777777" w:rsidTr="00AC5F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620EBCDF" w14:textId="77777777" w:rsidR="00AC5F05" w:rsidRPr="00C71C2F" w:rsidRDefault="00AC5F05" w:rsidP="00AC5F05">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A709B90"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D0CDA5F"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
        </w:tc>
        <w:tc>
          <w:tcPr>
            <w:tcW w:w="450" w:type="dxa"/>
          </w:tcPr>
          <w:p w14:paraId="71226066"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ED92CDA"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7C9A9483" w14:textId="77777777" w:rsidR="00AC5F05" w:rsidRDefault="00AC5F05" w:rsidP="00AC5F05">
            <w:pPr>
              <w:tabs>
                <w:tab w:val="left" w:pos="12240"/>
                <w:tab w:val="right" w:leader="dot" w:pos="16229"/>
              </w:tabs>
              <w:ind w:left="-284" w:firstLine="284"/>
              <w:rPr>
                <w:rFonts w:ascii="Calibri" w:hAnsi="Calibri" w:cs="Calibri"/>
                <w:b/>
                <w:sz w:val="20"/>
              </w:rPr>
            </w:pPr>
            <w:r w:rsidRPr="00C71C2F">
              <w:rPr>
                <w:rFonts w:ascii="Calibri" w:hAnsi="Calibri" w:cs="Calibri"/>
                <w:b/>
                <w:sz w:val="20"/>
              </w:rPr>
              <w:t>Planning and Preparation</w:t>
            </w:r>
          </w:p>
          <w:p w14:paraId="51406651" w14:textId="77777777" w:rsidR="00AC5F05" w:rsidRDefault="00AC5F05" w:rsidP="00AC5F05">
            <w:pPr>
              <w:tabs>
                <w:tab w:val="left" w:pos="12240"/>
                <w:tab w:val="right" w:leader="dot" w:pos="16229"/>
              </w:tabs>
              <w:ind w:left="-284" w:firstLine="284"/>
              <w:rPr>
                <w:rFonts w:ascii="Calibri" w:hAnsi="Calibri" w:cs="Calibri"/>
                <w:b/>
                <w:sz w:val="20"/>
              </w:rPr>
            </w:pPr>
          </w:p>
          <w:p w14:paraId="2EA20DAA" w14:textId="77777777" w:rsidR="00AC5F05" w:rsidRPr="00EA44A9" w:rsidRDefault="00AC5F05" w:rsidP="00AC5F05">
            <w:pPr>
              <w:tabs>
                <w:tab w:val="left" w:pos="12240"/>
                <w:tab w:val="right" w:leader="dot" w:pos="16229"/>
              </w:tabs>
              <w:rPr>
                <w:rFonts w:ascii="Calibri" w:hAnsi="Calibri" w:cs="Calibri"/>
                <w:b/>
                <w:sz w:val="16"/>
                <w:szCs w:val="16"/>
              </w:rPr>
            </w:pPr>
            <w:r w:rsidRPr="00EA44A9">
              <w:rPr>
                <w:rFonts w:ascii="Calibri" w:hAnsi="Calibri" w:cs="Calibri"/>
                <w:b/>
                <w:sz w:val="16"/>
                <w:szCs w:val="16"/>
              </w:rPr>
              <w:t xml:space="preserve">Kyle has an excellent knowledge and understanding of Gwent Police, so was able to put this topic into a policing context by providing relevant examples. </w:t>
            </w:r>
          </w:p>
          <w:p w14:paraId="19F2FD3D" w14:textId="77777777" w:rsidR="00AC5F05" w:rsidRDefault="00AC5F05" w:rsidP="00AC5F05">
            <w:pPr>
              <w:tabs>
                <w:tab w:val="left" w:pos="12240"/>
                <w:tab w:val="right" w:leader="dot" w:pos="16229"/>
              </w:tabs>
              <w:ind w:left="-284" w:firstLine="284"/>
              <w:rPr>
                <w:rFonts w:ascii="Calibri" w:hAnsi="Calibri" w:cs="Calibri"/>
                <w:b/>
                <w:sz w:val="20"/>
              </w:rPr>
            </w:pPr>
          </w:p>
          <w:p w14:paraId="19E9D5C5" w14:textId="77777777" w:rsidR="00AC5F05" w:rsidRDefault="00AC5F05" w:rsidP="00AC5F05">
            <w:pPr>
              <w:tabs>
                <w:tab w:val="left" w:pos="12240"/>
                <w:tab w:val="right" w:leader="dot" w:pos="16229"/>
              </w:tabs>
              <w:ind w:left="-284" w:firstLine="284"/>
              <w:rPr>
                <w:rFonts w:ascii="Calibri" w:hAnsi="Calibri" w:cs="Calibri"/>
                <w:b/>
                <w:sz w:val="20"/>
              </w:rPr>
            </w:pPr>
          </w:p>
          <w:p w14:paraId="3ABA9A6B" w14:textId="77777777" w:rsidR="00AC5F05" w:rsidRPr="00C71C2F" w:rsidRDefault="00AC5F05" w:rsidP="00AC5F05">
            <w:pPr>
              <w:tabs>
                <w:tab w:val="left" w:pos="12240"/>
                <w:tab w:val="right" w:leader="dot" w:pos="16229"/>
              </w:tabs>
              <w:ind w:left="-284" w:firstLine="284"/>
              <w:rPr>
                <w:rFonts w:ascii="Calibri" w:hAnsi="Calibri" w:cs="Calibri"/>
                <w:b/>
                <w:sz w:val="20"/>
              </w:rPr>
            </w:pPr>
          </w:p>
        </w:tc>
      </w:tr>
      <w:tr w:rsidR="00AC5F05" w:rsidRPr="00C71C2F" w14:paraId="4A75858E" w14:textId="77777777" w:rsidTr="00AC5F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02A6AFF8" w14:textId="77777777" w:rsidR="00AC5F05" w:rsidRPr="00C71C2F" w:rsidRDefault="00AC5F05" w:rsidP="00AC5F05">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understanding of context e.g. scheme of work, programme of study</w:t>
            </w:r>
            <w:r>
              <w:rPr>
                <w:rFonts w:ascii="Calibri" w:hAnsi="Calibri" w:cs="Calibri"/>
                <w:sz w:val="16"/>
                <w:szCs w:val="16"/>
              </w:rPr>
              <w:t>, learners</w:t>
            </w:r>
          </w:p>
        </w:tc>
        <w:tc>
          <w:tcPr>
            <w:tcW w:w="540" w:type="dxa"/>
          </w:tcPr>
          <w:p w14:paraId="4FB966D4"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6AAB387"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
        </w:tc>
        <w:tc>
          <w:tcPr>
            <w:tcW w:w="450" w:type="dxa"/>
          </w:tcPr>
          <w:p w14:paraId="2DB60ABA"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BC63C64"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3F07925C" w14:textId="77777777" w:rsidR="00AC5F05" w:rsidRDefault="00AC5F05" w:rsidP="00AC5F05">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Kyle has an excellent knowledge and understanding of Gwent Police, so was able to put this topic into police context</w:t>
            </w:r>
          </w:p>
          <w:p w14:paraId="20869895" w14:textId="77777777" w:rsidR="00AC5F05" w:rsidRDefault="00AC5F05" w:rsidP="00AC5F05">
            <w:pPr>
              <w:tabs>
                <w:tab w:val="left" w:pos="12240"/>
                <w:tab w:val="right" w:leader="dot" w:pos="16229"/>
              </w:tabs>
              <w:ind w:left="-284" w:firstLine="284"/>
              <w:rPr>
                <w:rFonts w:ascii="Calibri" w:hAnsi="Calibri" w:cs="Calibri"/>
                <w:b/>
                <w:sz w:val="16"/>
                <w:szCs w:val="16"/>
              </w:rPr>
            </w:pPr>
          </w:p>
          <w:p w14:paraId="669858B4" w14:textId="77777777" w:rsidR="00AC5F05" w:rsidRDefault="00AC5F05" w:rsidP="00AC5F05">
            <w:pPr>
              <w:tabs>
                <w:tab w:val="left" w:pos="12240"/>
                <w:tab w:val="right" w:leader="dot" w:pos="16229"/>
              </w:tabs>
              <w:ind w:left="-284" w:firstLine="284"/>
              <w:rPr>
                <w:rFonts w:ascii="Calibri" w:hAnsi="Calibri" w:cs="Calibri"/>
                <w:b/>
                <w:sz w:val="16"/>
                <w:szCs w:val="16"/>
              </w:rPr>
            </w:pPr>
          </w:p>
          <w:p w14:paraId="7D8FE3A7" w14:textId="77777777" w:rsidR="00AC5F05" w:rsidRDefault="00AC5F05" w:rsidP="00AC5F05">
            <w:pPr>
              <w:tabs>
                <w:tab w:val="left" w:pos="12240"/>
                <w:tab w:val="right" w:leader="dot" w:pos="16229"/>
              </w:tabs>
              <w:ind w:left="-284" w:firstLine="284"/>
              <w:rPr>
                <w:rFonts w:ascii="Calibri" w:hAnsi="Calibri" w:cs="Calibri"/>
                <w:b/>
                <w:sz w:val="16"/>
                <w:szCs w:val="16"/>
              </w:rPr>
            </w:pPr>
          </w:p>
          <w:p w14:paraId="141D7DF3" w14:textId="77777777" w:rsidR="00AC5F05" w:rsidRPr="00C71C2F" w:rsidRDefault="00AC5F05" w:rsidP="00AC5F05">
            <w:pPr>
              <w:tabs>
                <w:tab w:val="left" w:pos="12240"/>
                <w:tab w:val="right" w:leader="dot" w:pos="16229"/>
              </w:tabs>
              <w:ind w:left="-284" w:firstLine="284"/>
              <w:rPr>
                <w:rFonts w:ascii="Calibri" w:hAnsi="Calibri" w:cs="Calibri"/>
                <w:b/>
                <w:sz w:val="16"/>
                <w:szCs w:val="16"/>
              </w:rPr>
            </w:pPr>
            <w:proofErr w:type="spellStart"/>
            <w:r>
              <w:rPr>
                <w:rFonts w:ascii="Calibri" w:hAnsi="Calibri" w:cs="Calibri"/>
                <w:b/>
                <w:sz w:val="16"/>
                <w:szCs w:val="16"/>
              </w:rPr>
              <w:t>Contexy</w:t>
            </w:r>
            <w:proofErr w:type="spellEnd"/>
            <w:r>
              <w:rPr>
                <w:rFonts w:ascii="Calibri" w:hAnsi="Calibri" w:cs="Calibri"/>
                <w:b/>
                <w:sz w:val="16"/>
                <w:szCs w:val="16"/>
              </w:rPr>
              <w:t xml:space="preserve"> </w:t>
            </w:r>
          </w:p>
        </w:tc>
      </w:tr>
    </w:tbl>
    <w:p w14:paraId="31988B6D" w14:textId="77777777" w:rsidR="00AC5F05" w:rsidRPr="00C71C2F" w:rsidRDefault="00AC5F05" w:rsidP="00AC5F05">
      <w:pPr>
        <w:ind w:left="-284" w:firstLine="284"/>
        <w:rPr>
          <w:rFonts w:ascii="Calibri" w:hAnsi="Calibri" w:cs="Calibri"/>
          <w:b/>
          <w:bCs/>
          <w:sz w:val="28"/>
          <w:szCs w:val="28"/>
        </w:rPr>
      </w:pPr>
      <w:r w:rsidRPr="00C71C2F">
        <w:rPr>
          <w:rFonts w:ascii="Calibri" w:hAnsi="Calibri" w:cs="Calibri"/>
          <w:b/>
          <w:bCs/>
          <w:sz w:val="28"/>
          <w:szCs w:val="28"/>
        </w:rPr>
        <w:t xml:space="preserve"> </w:t>
      </w:r>
    </w:p>
    <w:p w14:paraId="688AE17F" w14:textId="77777777" w:rsidR="00AC5F05" w:rsidRPr="00C71C2F" w:rsidRDefault="00AC5F05" w:rsidP="00AC5F05">
      <w:pPr>
        <w:tabs>
          <w:tab w:val="left" w:pos="12240"/>
          <w:tab w:val="right" w:leader="dot" w:pos="16229"/>
        </w:tabs>
        <w:ind w:left="-284" w:firstLine="284"/>
        <w:rPr>
          <w:rFonts w:ascii="Calibri" w:hAnsi="Calibri" w:cs="Calibri"/>
          <w:b/>
          <w:sz w:val="4"/>
          <w:szCs w:val="4"/>
        </w:rPr>
      </w:pPr>
      <w:r>
        <w:rPr>
          <w:rFonts w:ascii="Calibri" w:hAnsi="Calibri" w:cs="Calibri"/>
          <w:b/>
          <w:sz w:val="4"/>
          <w:szCs w:val="4"/>
        </w:rPr>
        <w:t>ab</w:t>
      </w:r>
    </w:p>
    <w:tbl>
      <w:tblPr>
        <w:tblW w:w="15877"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AC5F05" w:rsidRPr="00C71C2F" w14:paraId="2A7DCBB3" w14:textId="77777777" w:rsidTr="00AC5F05">
        <w:trPr>
          <w:trHeight w:hRule="exact" w:val="220"/>
        </w:trPr>
        <w:tc>
          <w:tcPr>
            <w:tcW w:w="5992" w:type="dxa"/>
          </w:tcPr>
          <w:p w14:paraId="32F9AD10" w14:textId="77777777" w:rsidR="00AC5F05" w:rsidRPr="00887937" w:rsidRDefault="00AC5F05" w:rsidP="008B3D50">
            <w:pPr>
              <w:rPr>
                <w:rFonts w:ascii="Calibri" w:hAnsi="Calibri" w:cs="Calibri"/>
                <w:b/>
              </w:rPr>
            </w:pPr>
            <w:r w:rsidRPr="00887937">
              <w:rPr>
                <w:rFonts w:ascii="Calibri" w:hAnsi="Calibri" w:cs="Calibri"/>
                <w:b/>
                <w:sz w:val="16"/>
              </w:rPr>
              <w:t>Lesson Planning and Preparation</w:t>
            </w:r>
          </w:p>
        </w:tc>
        <w:tc>
          <w:tcPr>
            <w:tcW w:w="540" w:type="dxa"/>
          </w:tcPr>
          <w:p w14:paraId="2F71162E"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206CB49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5598C9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773D82B" w14:textId="77777777" w:rsidR="00AC5F05" w:rsidRPr="00C71C2F" w:rsidRDefault="00AC5F05" w:rsidP="008B3D50">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1238DCDD" w14:textId="77777777" w:rsidR="00AC5F05" w:rsidRPr="00C71C2F" w:rsidRDefault="00AC5F05" w:rsidP="008B3D50">
            <w:pPr>
              <w:tabs>
                <w:tab w:val="left" w:pos="12240"/>
                <w:tab w:val="right" w:leader="dot" w:pos="16229"/>
              </w:tabs>
              <w:rPr>
                <w:rFonts w:ascii="Calibri" w:hAnsi="Calibri" w:cs="Calibri"/>
                <w:b/>
                <w:sz w:val="16"/>
                <w:szCs w:val="16"/>
              </w:rPr>
            </w:pPr>
            <w:r>
              <w:rPr>
                <w:rFonts w:ascii="Calibri" w:hAnsi="Calibri" w:cs="Calibri"/>
                <w:b/>
                <w:sz w:val="16"/>
                <w:szCs w:val="16"/>
              </w:rPr>
              <w:t>Kyle has created a structured lesson plan, that supports a PowerPoint presentation.</w:t>
            </w:r>
          </w:p>
        </w:tc>
      </w:tr>
      <w:tr w:rsidR="00AC5F05" w:rsidRPr="00C71C2F" w14:paraId="49B38F19" w14:textId="77777777" w:rsidTr="00AC5F05">
        <w:trPr>
          <w:trHeight w:hRule="exact" w:val="220"/>
        </w:trPr>
        <w:tc>
          <w:tcPr>
            <w:tcW w:w="5992" w:type="dxa"/>
          </w:tcPr>
          <w:p w14:paraId="36FC5B75"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0A4D71A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580D8E1F"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B122A8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2F6732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3AB9D04" w14:textId="77777777" w:rsidR="00AC5F05" w:rsidRPr="00C71C2F" w:rsidRDefault="00AC5F05" w:rsidP="008B3D50">
            <w:pPr>
              <w:tabs>
                <w:tab w:val="left" w:pos="12240"/>
                <w:tab w:val="right" w:leader="dot" w:pos="16229"/>
              </w:tabs>
              <w:rPr>
                <w:rFonts w:ascii="Calibri" w:hAnsi="Calibri" w:cs="Calibri"/>
                <w:b/>
                <w:sz w:val="16"/>
                <w:szCs w:val="16"/>
              </w:rPr>
            </w:pPr>
            <w:r>
              <w:rPr>
                <w:rFonts w:ascii="Calibri" w:hAnsi="Calibri" w:cs="Calibri"/>
                <w:b/>
                <w:sz w:val="16"/>
                <w:szCs w:val="16"/>
              </w:rPr>
              <w:t xml:space="preserve">The PowerPoint slides are visual, and not text or theory heavy. </w:t>
            </w:r>
          </w:p>
        </w:tc>
      </w:tr>
      <w:tr w:rsidR="00AC5F05" w:rsidRPr="00C71C2F" w14:paraId="09E31043" w14:textId="77777777" w:rsidTr="00AC5F05">
        <w:trPr>
          <w:trHeight w:hRule="exact" w:val="220"/>
        </w:trPr>
        <w:tc>
          <w:tcPr>
            <w:tcW w:w="5992" w:type="dxa"/>
          </w:tcPr>
          <w:p w14:paraId="08859A76"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0883555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316CE3F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9721E8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A0AB3F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7A6825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has considered the needs of the students by incorporating a range of activities, and assessment methods such </w:t>
            </w:r>
          </w:p>
        </w:tc>
      </w:tr>
      <w:tr w:rsidR="00AC5F05" w:rsidRPr="00C71C2F" w14:paraId="1FE0E35E" w14:textId="77777777" w:rsidTr="00AC5F05">
        <w:trPr>
          <w:trHeight w:hRule="exact" w:val="220"/>
        </w:trPr>
        <w:tc>
          <w:tcPr>
            <w:tcW w:w="5992" w:type="dxa"/>
          </w:tcPr>
          <w:p w14:paraId="66F386D8"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r>
            <w:proofErr w:type="gramStart"/>
            <w:r w:rsidRPr="00C71C2F">
              <w:rPr>
                <w:rFonts w:ascii="Calibri" w:hAnsi="Calibri" w:cs="Calibri"/>
                <w:sz w:val="16"/>
                <w:szCs w:val="16"/>
              </w:rPr>
              <w:t>considera</w:t>
            </w:r>
            <w:r>
              <w:rPr>
                <w:rFonts w:ascii="Calibri" w:hAnsi="Calibri" w:cs="Calibri"/>
                <w:sz w:val="16"/>
                <w:szCs w:val="16"/>
              </w:rPr>
              <w:t>tion</w:t>
            </w:r>
            <w:proofErr w:type="gramEnd"/>
            <w:r>
              <w:rPr>
                <w:rFonts w:ascii="Calibri" w:hAnsi="Calibri" w:cs="Calibri"/>
                <w:sz w:val="16"/>
                <w:szCs w:val="16"/>
              </w:rPr>
              <w:t xml:space="preserve"> of differentiation in relation to learners </w:t>
            </w:r>
          </w:p>
        </w:tc>
        <w:tc>
          <w:tcPr>
            <w:tcW w:w="540" w:type="dxa"/>
          </w:tcPr>
          <w:p w14:paraId="278908A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F1CBB2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1C4425D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D6BF00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30E36D3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as Professional Discussions, Observation, Question and Answer to ensure engagement, and active learning. </w:t>
            </w:r>
          </w:p>
        </w:tc>
      </w:tr>
      <w:tr w:rsidR="00AC5F05" w:rsidRPr="00C71C2F" w14:paraId="2E1E517C" w14:textId="77777777" w:rsidTr="00AC5F05">
        <w:trPr>
          <w:trHeight w:hRule="exact" w:val="220"/>
        </w:trPr>
        <w:tc>
          <w:tcPr>
            <w:tcW w:w="5992" w:type="dxa"/>
          </w:tcPr>
          <w:p w14:paraId="117F5C93"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resources selected, prepared, organised</w:t>
            </w:r>
          </w:p>
        </w:tc>
        <w:tc>
          <w:tcPr>
            <w:tcW w:w="540" w:type="dxa"/>
          </w:tcPr>
          <w:p w14:paraId="5E0F3B8F"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96CB3B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2A375A5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8923DF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0D5FC53C" w14:textId="77777777" w:rsidR="00AC5F05" w:rsidRPr="00C71C2F" w:rsidRDefault="00AC5F05" w:rsidP="008B3D50">
            <w:pPr>
              <w:tabs>
                <w:tab w:val="left" w:pos="12240"/>
                <w:tab w:val="right" w:leader="dot" w:pos="16229"/>
              </w:tabs>
              <w:ind w:left="-284" w:firstLine="284"/>
              <w:rPr>
                <w:rFonts w:ascii="Calibri" w:hAnsi="Calibri" w:cs="Calibri"/>
                <w:b/>
                <w:sz w:val="20"/>
              </w:rPr>
            </w:pPr>
            <w:r>
              <w:rPr>
                <w:rFonts w:ascii="Calibri" w:hAnsi="Calibri" w:cs="Calibri"/>
                <w:b/>
                <w:sz w:val="20"/>
              </w:rPr>
              <w:t xml:space="preserve">Comments on the session </w:t>
            </w:r>
          </w:p>
        </w:tc>
      </w:tr>
      <w:tr w:rsidR="00AC5F05" w:rsidRPr="00C71C2F" w14:paraId="407DDDA9" w14:textId="77777777" w:rsidTr="00AC5F05">
        <w:trPr>
          <w:trHeight w:hRule="exact" w:val="220"/>
        </w:trPr>
        <w:tc>
          <w:tcPr>
            <w:tcW w:w="5992" w:type="dxa"/>
          </w:tcPr>
          <w:p w14:paraId="5C28CED9"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 xml:space="preserve">5    </w:t>
            </w:r>
            <w:proofErr w:type="gramStart"/>
            <w:r w:rsidRPr="00C71C2F">
              <w:rPr>
                <w:rFonts w:ascii="Calibri" w:hAnsi="Calibri" w:cs="Calibri"/>
                <w:sz w:val="16"/>
                <w:szCs w:val="16"/>
              </w:rPr>
              <w:t>consideration</w:t>
            </w:r>
            <w:proofErr w:type="gramEnd"/>
            <w:r w:rsidRPr="00C71C2F">
              <w:rPr>
                <w:rFonts w:ascii="Calibri" w:hAnsi="Calibri" w:cs="Calibri"/>
                <w:sz w:val="16"/>
                <w:szCs w:val="16"/>
              </w:rPr>
              <w:t xml:space="preserve"> of professional standards</w:t>
            </w:r>
          </w:p>
        </w:tc>
        <w:tc>
          <w:tcPr>
            <w:tcW w:w="540" w:type="dxa"/>
          </w:tcPr>
          <w:p w14:paraId="24943BA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5C0D02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30FD5BC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2B5C5D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272C070"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Prior to the session, Kyle prepared the room set up, including seating, resources, equipment etc.  </w:t>
            </w:r>
          </w:p>
          <w:p w14:paraId="574D568A" w14:textId="77777777" w:rsidR="00AC5F05" w:rsidRDefault="00AC5F05" w:rsidP="008B3D50">
            <w:pPr>
              <w:tabs>
                <w:tab w:val="left" w:pos="12240"/>
                <w:tab w:val="right" w:leader="dot" w:pos="16229"/>
              </w:tabs>
              <w:ind w:left="-284" w:firstLine="284"/>
              <w:rPr>
                <w:rFonts w:ascii="Calibri" w:hAnsi="Calibri" w:cs="Calibri"/>
                <w:b/>
                <w:sz w:val="16"/>
                <w:szCs w:val="16"/>
              </w:rPr>
            </w:pPr>
          </w:p>
          <w:p w14:paraId="4CFDD26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r>
      <w:tr w:rsidR="00AC5F05" w:rsidRPr="00C71C2F" w14:paraId="47B18D37" w14:textId="77777777" w:rsidTr="00AC5F05">
        <w:trPr>
          <w:trHeight w:hRule="exact" w:val="220"/>
        </w:trPr>
        <w:tc>
          <w:tcPr>
            <w:tcW w:w="5992" w:type="dxa"/>
          </w:tcPr>
          <w:p w14:paraId="37AD7C3B"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1583A32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615C53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3C3C7AFE"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474733"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4836312"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Within the lesson plan, Kyle has explained how he will adhere to professional standards, and this was observed.  </w:t>
            </w:r>
          </w:p>
          <w:p w14:paraId="3F7C609D"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In the </w:t>
            </w:r>
            <w:proofErr w:type="gramStart"/>
            <w:r>
              <w:rPr>
                <w:rFonts w:ascii="Calibri" w:hAnsi="Calibri" w:cs="Calibri"/>
                <w:b/>
                <w:sz w:val="16"/>
                <w:szCs w:val="16"/>
              </w:rPr>
              <w:t>session .</w:t>
            </w:r>
            <w:proofErr w:type="gramEnd"/>
          </w:p>
          <w:p w14:paraId="21932DEB" w14:textId="77777777" w:rsidR="00AC5F05" w:rsidRDefault="00AC5F05" w:rsidP="008B3D50">
            <w:pPr>
              <w:tabs>
                <w:tab w:val="left" w:pos="12240"/>
                <w:tab w:val="right" w:leader="dot" w:pos="16229"/>
              </w:tabs>
              <w:ind w:left="-284" w:firstLine="284"/>
              <w:rPr>
                <w:rFonts w:ascii="Calibri" w:hAnsi="Calibri" w:cs="Calibri"/>
                <w:b/>
                <w:sz w:val="16"/>
                <w:szCs w:val="16"/>
              </w:rPr>
            </w:pPr>
          </w:p>
          <w:p w14:paraId="265563C5" w14:textId="77777777" w:rsidR="00AC5F05" w:rsidRDefault="00AC5F05" w:rsidP="008B3D50">
            <w:pPr>
              <w:tabs>
                <w:tab w:val="left" w:pos="12240"/>
                <w:tab w:val="right" w:leader="dot" w:pos="16229"/>
              </w:tabs>
              <w:ind w:left="-284" w:firstLine="284"/>
              <w:rPr>
                <w:rFonts w:ascii="Calibri" w:hAnsi="Calibri" w:cs="Calibri"/>
                <w:b/>
                <w:sz w:val="16"/>
                <w:szCs w:val="16"/>
              </w:rPr>
            </w:pPr>
          </w:p>
          <w:p w14:paraId="34E13669" w14:textId="77777777" w:rsidR="00AC5F05" w:rsidRDefault="00AC5F05" w:rsidP="008B3D50">
            <w:pPr>
              <w:tabs>
                <w:tab w:val="left" w:pos="12240"/>
                <w:tab w:val="right" w:leader="dot" w:pos="16229"/>
              </w:tabs>
              <w:rPr>
                <w:rFonts w:ascii="Calibri" w:hAnsi="Calibri" w:cs="Calibri"/>
                <w:b/>
                <w:sz w:val="16"/>
                <w:szCs w:val="16"/>
              </w:rPr>
            </w:pPr>
          </w:p>
          <w:p w14:paraId="3EF13CAD" w14:textId="77777777" w:rsidR="00AC5F05" w:rsidRPr="00C71C2F" w:rsidRDefault="00AC5F05" w:rsidP="008B3D50">
            <w:pPr>
              <w:tabs>
                <w:tab w:val="left" w:pos="12240"/>
                <w:tab w:val="right" w:leader="dot" w:pos="16229"/>
              </w:tabs>
              <w:rPr>
                <w:rFonts w:ascii="Calibri" w:hAnsi="Calibri" w:cs="Calibri"/>
                <w:b/>
                <w:sz w:val="16"/>
                <w:szCs w:val="16"/>
              </w:rPr>
            </w:pPr>
          </w:p>
        </w:tc>
      </w:tr>
    </w:tbl>
    <w:p w14:paraId="0183650E" w14:textId="77777777" w:rsidR="00AC5F05" w:rsidRPr="00C71C2F" w:rsidRDefault="00AC5F05" w:rsidP="00AC5F05">
      <w:pPr>
        <w:tabs>
          <w:tab w:val="left" w:pos="12240"/>
          <w:tab w:val="right" w:leader="dot" w:pos="16229"/>
        </w:tabs>
        <w:ind w:left="-284" w:firstLine="284"/>
        <w:rPr>
          <w:rFonts w:ascii="Calibri" w:hAnsi="Calibri" w:cs="Calibri"/>
          <w:b/>
          <w:sz w:val="4"/>
          <w:szCs w:val="4"/>
        </w:rPr>
      </w:pPr>
    </w:p>
    <w:tbl>
      <w:tblPr>
        <w:tblW w:w="15877"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AC5F05" w:rsidRPr="00C71C2F" w14:paraId="11C84C06" w14:textId="77777777" w:rsidTr="00AC5F05">
        <w:trPr>
          <w:trHeight w:hRule="exact" w:val="220"/>
        </w:trPr>
        <w:tc>
          <w:tcPr>
            <w:tcW w:w="5992" w:type="dxa"/>
          </w:tcPr>
          <w:p w14:paraId="28C8770B" w14:textId="77777777" w:rsidR="00AC5F05" w:rsidRPr="00887937" w:rsidRDefault="00AC5F05" w:rsidP="008B3D50">
            <w:pPr>
              <w:rPr>
                <w:rFonts w:ascii="Calibri" w:hAnsi="Calibri" w:cs="Calibri"/>
                <w:b/>
                <w:sz w:val="16"/>
                <w:szCs w:val="16"/>
              </w:rPr>
            </w:pPr>
            <w:r w:rsidRPr="00887937">
              <w:rPr>
                <w:rFonts w:ascii="Calibri" w:hAnsi="Calibri" w:cs="Calibri"/>
                <w:b/>
                <w:sz w:val="16"/>
                <w:szCs w:val="16"/>
              </w:rPr>
              <w:t>Teaching</w:t>
            </w:r>
          </w:p>
        </w:tc>
        <w:tc>
          <w:tcPr>
            <w:tcW w:w="540" w:type="dxa"/>
          </w:tcPr>
          <w:p w14:paraId="2D8BBA3D"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47481F3"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4AA29E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6F170E6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290BD84" w14:textId="77777777" w:rsidR="00AC5F05" w:rsidRDefault="00AC5F05" w:rsidP="008B3D50">
            <w:pPr>
              <w:tabs>
                <w:tab w:val="left" w:pos="12240"/>
                <w:tab w:val="right" w:leader="dot" w:pos="16229"/>
              </w:tabs>
              <w:rPr>
                <w:rFonts w:ascii="Calibri" w:hAnsi="Calibri" w:cs="Calibri"/>
                <w:b/>
                <w:sz w:val="16"/>
                <w:szCs w:val="16"/>
              </w:rPr>
            </w:pPr>
            <w:r>
              <w:rPr>
                <w:rFonts w:ascii="Calibri" w:hAnsi="Calibri" w:cs="Calibri"/>
                <w:b/>
                <w:sz w:val="16"/>
                <w:szCs w:val="16"/>
              </w:rPr>
              <w:t>At the start of the session Kyle clearly explained the aims and objectives of the session. Throughout the session Kyle</w:t>
            </w:r>
          </w:p>
          <w:p w14:paraId="65C3560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r>
      <w:tr w:rsidR="00AC5F05" w:rsidRPr="00C71C2F" w14:paraId="619258AE" w14:textId="77777777" w:rsidTr="00AC5F05">
        <w:trPr>
          <w:trHeight w:hRule="exact" w:val="220"/>
        </w:trPr>
        <w:tc>
          <w:tcPr>
            <w:tcW w:w="5992" w:type="dxa"/>
          </w:tcPr>
          <w:p w14:paraId="4C1930DC"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D7447F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70FA3CC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AFA7AF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64CBD3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9029149"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ensured all students were engaged. Kyle used a range of questioning techniques, to support engagement, and to</w:t>
            </w:r>
          </w:p>
          <w:p w14:paraId="028C75DD"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roofErr w:type="spellStart"/>
            <w:r>
              <w:rPr>
                <w:rFonts w:ascii="Calibri" w:hAnsi="Calibri" w:cs="Calibri"/>
                <w:b/>
                <w:sz w:val="16"/>
                <w:szCs w:val="16"/>
              </w:rPr>
              <w:t>tyty</w:t>
            </w:r>
            <w:proofErr w:type="spellEnd"/>
          </w:p>
        </w:tc>
      </w:tr>
      <w:tr w:rsidR="00AC5F05" w:rsidRPr="00C71C2F" w14:paraId="09BD075F" w14:textId="77777777" w:rsidTr="00AC5F05">
        <w:trPr>
          <w:trHeight w:hRule="exact" w:val="220"/>
        </w:trPr>
        <w:tc>
          <w:tcPr>
            <w:tcW w:w="5992" w:type="dxa"/>
          </w:tcPr>
          <w:p w14:paraId="4660EA4C"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r>
            <w:proofErr w:type="gramStart"/>
            <w:r w:rsidRPr="00C71C2F">
              <w:rPr>
                <w:rFonts w:ascii="Calibri" w:hAnsi="Calibri" w:cs="Calibri"/>
                <w:sz w:val="16"/>
                <w:szCs w:val="16"/>
              </w:rPr>
              <w:t>presentation</w:t>
            </w:r>
            <w:proofErr w:type="gramEnd"/>
            <w:r w:rsidRPr="00C71C2F">
              <w:rPr>
                <w:rFonts w:ascii="Calibri" w:hAnsi="Calibri" w:cs="Calibri"/>
                <w:sz w:val="16"/>
                <w:szCs w:val="16"/>
              </w:rPr>
              <w:t>: instructing, explaining, demonstrating</w:t>
            </w:r>
          </w:p>
        </w:tc>
        <w:tc>
          <w:tcPr>
            <w:tcW w:w="540" w:type="dxa"/>
          </w:tcPr>
          <w:p w14:paraId="0F09435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16969B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7409C77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6369B7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7F6FFB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measure knowledge and understanding. Within the session Kyle used a range of activities, and resources such as </w:t>
            </w:r>
          </w:p>
        </w:tc>
      </w:tr>
      <w:tr w:rsidR="00AC5F05" w:rsidRPr="00C71C2F" w14:paraId="51005D3E" w14:textId="77777777" w:rsidTr="00AC5F05">
        <w:trPr>
          <w:trHeight w:hRule="exact" w:val="220"/>
        </w:trPr>
        <w:tc>
          <w:tcPr>
            <w:tcW w:w="5992" w:type="dxa"/>
          </w:tcPr>
          <w:p w14:paraId="33D06C9A"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5DE3266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6E457B8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AA0239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C82FB6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7F36F43"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group work and You Tube Videos. These were then discussed as a group which demonstrated good participation.</w:t>
            </w:r>
          </w:p>
        </w:tc>
      </w:tr>
      <w:tr w:rsidR="00AC5F05" w:rsidRPr="00C71C2F" w14:paraId="76781B78" w14:textId="77777777" w:rsidTr="00AC5F05">
        <w:trPr>
          <w:trHeight w:hRule="exact" w:val="220"/>
        </w:trPr>
        <w:tc>
          <w:tcPr>
            <w:tcW w:w="5992" w:type="dxa"/>
          </w:tcPr>
          <w:p w14:paraId="1605EFC3"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7CCBD65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2E9D06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4EEC8CF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3E94E4D"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86DC70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encouraged the students to share experiences, and self-reflection when they felt comfortable to do so. </w:t>
            </w:r>
          </w:p>
        </w:tc>
      </w:tr>
      <w:tr w:rsidR="00AC5F05" w:rsidRPr="00C71C2F" w14:paraId="28093715" w14:textId="77777777" w:rsidTr="00AC5F05">
        <w:trPr>
          <w:trHeight w:val="195"/>
        </w:trPr>
        <w:tc>
          <w:tcPr>
            <w:tcW w:w="5992" w:type="dxa"/>
          </w:tcPr>
          <w:p w14:paraId="78C2CDF1"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6463806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842A26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0F5D03DE"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E6A02D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3FBA58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managed the timing of the activities and session, it did run over the time planned; however, this was due to an </w:t>
            </w:r>
          </w:p>
        </w:tc>
      </w:tr>
      <w:tr w:rsidR="00AC5F05" w:rsidRPr="00C71C2F" w14:paraId="1C93132F" w14:textId="77777777" w:rsidTr="00AC5F05">
        <w:trPr>
          <w:trHeight w:val="195"/>
        </w:trPr>
        <w:tc>
          <w:tcPr>
            <w:tcW w:w="5992" w:type="dxa"/>
          </w:tcPr>
          <w:p w14:paraId="0492E5B7"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lastRenderedPageBreak/>
              <w:t>7</w:t>
            </w:r>
            <w:r w:rsidRPr="00C71C2F">
              <w:rPr>
                <w:rFonts w:ascii="Calibri" w:hAnsi="Calibri" w:cs="Calibri"/>
                <w:sz w:val="16"/>
                <w:szCs w:val="16"/>
              </w:rPr>
              <w:tab/>
              <w:t>pace of lesson, use of time</w:t>
            </w:r>
          </w:p>
        </w:tc>
        <w:tc>
          <w:tcPr>
            <w:tcW w:w="540" w:type="dxa"/>
          </w:tcPr>
          <w:p w14:paraId="1283631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57D396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400F17C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E10097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8479103"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Interesting topic, and how it can impact officers, which all the students could relate too. </w:t>
            </w:r>
          </w:p>
        </w:tc>
      </w:tr>
      <w:tr w:rsidR="00AC5F05" w:rsidRPr="00C71C2F" w14:paraId="71C1C303" w14:textId="77777777" w:rsidTr="00AC5F05">
        <w:trPr>
          <w:trHeight w:val="196"/>
        </w:trPr>
        <w:tc>
          <w:tcPr>
            <w:tcW w:w="5992" w:type="dxa"/>
          </w:tcPr>
          <w:p w14:paraId="5153A58D"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r>
            <w:proofErr w:type="gramStart"/>
            <w:r w:rsidRPr="00C71C2F">
              <w:rPr>
                <w:rFonts w:ascii="Calibri" w:hAnsi="Calibri" w:cs="Calibri"/>
                <w:sz w:val="16"/>
                <w:szCs w:val="16"/>
              </w:rPr>
              <w:t>lesson</w:t>
            </w:r>
            <w:proofErr w:type="gramEnd"/>
            <w:r w:rsidRPr="00C71C2F">
              <w:rPr>
                <w:rFonts w:ascii="Calibri" w:hAnsi="Calibri" w:cs="Calibri"/>
                <w:sz w:val="16"/>
                <w:szCs w:val="16"/>
              </w:rPr>
              <w:t xml:space="preserve"> ending, e.g. summarising, recapping key points, etc.</w:t>
            </w:r>
          </w:p>
        </w:tc>
        <w:tc>
          <w:tcPr>
            <w:tcW w:w="540" w:type="dxa"/>
          </w:tcPr>
          <w:p w14:paraId="1102E3E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36EDA19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55C9F5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D5A31CF"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835C48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At the end of the session, Kyle recapped the aims and objectives confirming these had been achieved. </w:t>
            </w:r>
          </w:p>
        </w:tc>
      </w:tr>
    </w:tbl>
    <w:p w14:paraId="316344F9" w14:textId="77777777" w:rsidR="00AC5F05" w:rsidRPr="00C71C2F" w:rsidRDefault="00AC5F05" w:rsidP="00AC5F05">
      <w:pPr>
        <w:tabs>
          <w:tab w:val="left" w:pos="12240"/>
          <w:tab w:val="right" w:leader="dot" w:pos="16229"/>
        </w:tabs>
        <w:ind w:left="-284" w:firstLine="284"/>
        <w:rPr>
          <w:rFonts w:ascii="Calibri" w:hAnsi="Calibri" w:cs="Calibri"/>
          <w:b/>
          <w:sz w:val="4"/>
          <w:szCs w:val="4"/>
        </w:rPr>
      </w:pPr>
    </w:p>
    <w:tbl>
      <w:tblPr>
        <w:tblW w:w="15877"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AC5F05" w:rsidRPr="00C71C2F" w14:paraId="6229752A" w14:textId="77777777" w:rsidTr="00AC5F05">
        <w:trPr>
          <w:trHeight w:hRule="exact" w:val="220"/>
        </w:trPr>
        <w:tc>
          <w:tcPr>
            <w:tcW w:w="5992" w:type="dxa"/>
          </w:tcPr>
          <w:p w14:paraId="4859DA1A" w14:textId="77777777" w:rsidR="00AC5F05" w:rsidRPr="00887937" w:rsidRDefault="00AC5F05" w:rsidP="008B3D50">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3A10E28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34CF08A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58C67B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674421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517EE9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demonstrated clear and consistent language throughout the session. </w:t>
            </w:r>
          </w:p>
        </w:tc>
      </w:tr>
      <w:tr w:rsidR="00AC5F05" w:rsidRPr="00C71C2F" w14:paraId="67D88202" w14:textId="77777777" w:rsidTr="00AC5F05">
        <w:trPr>
          <w:trHeight w:hRule="exact" w:val="220"/>
        </w:trPr>
        <w:tc>
          <w:tcPr>
            <w:tcW w:w="5992" w:type="dxa"/>
          </w:tcPr>
          <w:p w14:paraId="6B80C9AF"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46C64153"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EC4E5A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22AAB24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985FE4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74788AE9"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This was a large group, and Kyle maintained his presence, using the correct tone, and volume of his voice.  </w:t>
            </w:r>
          </w:p>
          <w:p w14:paraId="4F75F16C"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Throughout the session, all slides and activities were interlinked and free flowing. </w:t>
            </w:r>
          </w:p>
          <w:p w14:paraId="7ABBA1E9"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encouraged the group to share experiences, but was mindful this was a sensitive subject, and this was taken in </w:t>
            </w:r>
          </w:p>
          <w:p w14:paraId="0B3F5425" w14:textId="77777777" w:rsidR="00AC5F05"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consideration. Kyle used praise and encouragement throughout. He controlled and managed the session well, </w:t>
            </w:r>
          </w:p>
          <w:p w14:paraId="178BC38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allowing the students to engage and provide feedback following the group activities and discussions. </w:t>
            </w:r>
          </w:p>
        </w:tc>
      </w:tr>
      <w:tr w:rsidR="00AC5F05" w:rsidRPr="00C71C2F" w14:paraId="2500D09A" w14:textId="77777777" w:rsidTr="00AC5F05">
        <w:trPr>
          <w:trHeight w:hRule="exact" w:val="220"/>
        </w:trPr>
        <w:tc>
          <w:tcPr>
            <w:tcW w:w="5992" w:type="dxa"/>
          </w:tcPr>
          <w:p w14:paraId="78006582"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424323D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4C1B88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36D013D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795026E"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5A8B1711" w14:textId="77777777" w:rsidR="00AC5F05" w:rsidRPr="00C71C2F" w:rsidRDefault="00AC5F05" w:rsidP="008B3D50">
            <w:pPr>
              <w:tabs>
                <w:tab w:val="left" w:pos="12240"/>
                <w:tab w:val="right" w:leader="dot" w:pos="16229"/>
              </w:tabs>
              <w:ind w:left="-284" w:firstLine="284"/>
              <w:rPr>
                <w:rFonts w:ascii="Calibri" w:hAnsi="Calibri" w:cs="Calibri"/>
                <w:b/>
                <w:sz w:val="20"/>
              </w:rPr>
            </w:pPr>
          </w:p>
        </w:tc>
      </w:tr>
      <w:tr w:rsidR="00AC5F05" w:rsidRPr="00C71C2F" w14:paraId="414CBEBD" w14:textId="77777777" w:rsidTr="00AC5F05">
        <w:trPr>
          <w:trHeight w:hRule="exact" w:val="220"/>
        </w:trPr>
        <w:tc>
          <w:tcPr>
            <w:tcW w:w="5992" w:type="dxa"/>
          </w:tcPr>
          <w:p w14:paraId="2B4F6D3A"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211E164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494AD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08C97BB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49BF24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5DA941C3"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r>
      <w:tr w:rsidR="00AC5F05" w:rsidRPr="00C71C2F" w14:paraId="03C00E3A" w14:textId="77777777" w:rsidTr="00AC5F05">
        <w:trPr>
          <w:trHeight w:hRule="exact" w:val="220"/>
        </w:trPr>
        <w:tc>
          <w:tcPr>
            <w:tcW w:w="5992" w:type="dxa"/>
          </w:tcPr>
          <w:p w14:paraId="383E3DE4"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r>
            <w:proofErr w:type="gramStart"/>
            <w:r w:rsidRPr="00C71C2F">
              <w:rPr>
                <w:rFonts w:ascii="Calibri" w:hAnsi="Calibri" w:cs="Calibri"/>
                <w:sz w:val="16"/>
                <w:szCs w:val="16"/>
              </w:rPr>
              <w:t>use</w:t>
            </w:r>
            <w:proofErr w:type="gramEnd"/>
            <w:r w:rsidRPr="00C71C2F">
              <w:rPr>
                <w:rFonts w:ascii="Calibri" w:hAnsi="Calibri" w:cs="Calibri"/>
                <w:sz w:val="16"/>
                <w:szCs w:val="16"/>
              </w:rPr>
              <w:t xml:space="preserve"> of praise and encouragement</w:t>
            </w:r>
          </w:p>
        </w:tc>
        <w:tc>
          <w:tcPr>
            <w:tcW w:w="540" w:type="dxa"/>
          </w:tcPr>
          <w:p w14:paraId="46D9168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14192C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1BA7D6E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0ECE94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6BBE6F4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r>
      <w:tr w:rsidR="00AC5F05" w:rsidRPr="00C71C2F" w14:paraId="1C7847A5" w14:textId="77777777" w:rsidTr="00AC5F05">
        <w:trPr>
          <w:trHeight w:hRule="exact" w:val="220"/>
        </w:trPr>
        <w:tc>
          <w:tcPr>
            <w:tcW w:w="5992" w:type="dxa"/>
          </w:tcPr>
          <w:p w14:paraId="79EE7E4A"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4D6FD81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56C0CF5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DDEAA7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23EBF7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5C4349EF"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r>
    </w:tbl>
    <w:p w14:paraId="4D61350B" w14:textId="77777777" w:rsidR="00AC5F05" w:rsidRPr="00C71C2F" w:rsidRDefault="00AC5F05" w:rsidP="00AC5F05">
      <w:pPr>
        <w:tabs>
          <w:tab w:val="left" w:pos="12240"/>
          <w:tab w:val="right" w:leader="dot" w:pos="16229"/>
        </w:tabs>
        <w:ind w:left="-284" w:firstLine="284"/>
        <w:rPr>
          <w:rFonts w:ascii="Calibri" w:hAnsi="Calibri" w:cs="Calibri"/>
          <w:b/>
          <w:sz w:val="4"/>
          <w:szCs w:val="4"/>
        </w:rPr>
      </w:pPr>
    </w:p>
    <w:tbl>
      <w:tblPr>
        <w:tblW w:w="15877"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AC5F05" w:rsidRPr="00C71C2F" w14:paraId="69A822D0" w14:textId="77777777" w:rsidTr="00AC5F05">
        <w:trPr>
          <w:trHeight w:hRule="exact" w:val="254"/>
        </w:trPr>
        <w:tc>
          <w:tcPr>
            <w:tcW w:w="5992" w:type="dxa"/>
          </w:tcPr>
          <w:p w14:paraId="253CD85D" w14:textId="77777777" w:rsidR="00AC5F05" w:rsidRPr="00887937" w:rsidRDefault="00AC5F05" w:rsidP="008B3D50">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2A453ACF"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3CEDD49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B008F7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2F8C014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2919B3BF" w14:textId="77777777" w:rsidR="00AC5F05" w:rsidRPr="00CD24AA" w:rsidRDefault="00AC5F05" w:rsidP="008B3D50">
            <w:pPr>
              <w:rPr>
                <w:rFonts w:ascii="Calibri" w:hAnsi="Calibri" w:cs="Calibri"/>
                <w:b/>
                <w:sz w:val="16"/>
                <w:szCs w:val="16"/>
              </w:rPr>
            </w:pPr>
            <w:r w:rsidRPr="00CD24AA">
              <w:rPr>
                <w:rFonts w:ascii="Calibri" w:hAnsi="Calibri" w:cs="Calibri"/>
                <w:b/>
                <w:sz w:val="16"/>
                <w:szCs w:val="16"/>
              </w:rPr>
              <w:t xml:space="preserve">Throughout the session Kyle used a range of assessment methods, for example observation whilst </w:t>
            </w:r>
          </w:p>
          <w:p w14:paraId="5A116DA4" w14:textId="77777777" w:rsidR="00AC5F05" w:rsidRPr="00CD24AA" w:rsidRDefault="00AC5F05" w:rsidP="008B3D50">
            <w:pPr>
              <w:rPr>
                <w:rFonts w:ascii="Calibri" w:hAnsi="Calibri" w:cs="Calibri"/>
                <w:b/>
                <w:sz w:val="16"/>
                <w:szCs w:val="16"/>
              </w:rPr>
            </w:pPr>
          </w:p>
        </w:tc>
      </w:tr>
      <w:tr w:rsidR="00AC5F05" w:rsidRPr="00C71C2F" w14:paraId="5AB50B3E" w14:textId="77777777" w:rsidTr="00AC5F05">
        <w:trPr>
          <w:trHeight w:hRule="exact" w:val="220"/>
        </w:trPr>
        <w:tc>
          <w:tcPr>
            <w:tcW w:w="5992" w:type="dxa"/>
          </w:tcPr>
          <w:p w14:paraId="724C7787"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7A925A7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BA4B089"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581571F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9C2677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2087D20" w14:textId="77777777" w:rsidR="00AC5F05" w:rsidRPr="00CD24AA" w:rsidRDefault="00AC5F05" w:rsidP="008B3D50">
            <w:pPr>
              <w:tabs>
                <w:tab w:val="left" w:pos="12240"/>
                <w:tab w:val="right" w:leader="dot" w:pos="16229"/>
              </w:tabs>
              <w:rPr>
                <w:rFonts w:ascii="Calibri" w:hAnsi="Calibri" w:cs="Calibri"/>
                <w:b/>
                <w:sz w:val="16"/>
                <w:szCs w:val="16"/>
              </w:rPr>
            </w:pPr>
            <w:r w:rsidRPr="00CD24AA">
              <w:rPr>
                <w:rFonts w:ascii="Calibri" w:hAnsi="Calibri" w:cs="Calibri"/>
                <w:b/>
                <w:sz w:val="16"/>
                <w:szCs w:val="16"/>
              </w:rPr>
              <w:t xml:space="preserve">facilitating the group activities, along with open questions.  </w:t>
            </w:r>
            <w:r>
              <w:rPr>
                <w:rFonts w:ascii="Calibri" w:hAnsi="Calibri" w:cs="Calibri"/>
                <w:b/>
                <w:sz w:val="16"/>
                <w:szCs w:val="16"/>
              </w:rPr>
              <w:t>All assessment methods were suitable and fit</w:t>
            </w:r>
          </w:p>
        </w:tc>
      </w:tr>
      <w:tr w:rsidR="00AC5F05" w:rsidRPr="00C71C2F" w14:paraId="465CED50" w14:textId="77777777" w:rsidTr="00AC5F05">
        <w:trPr>
          <w:trHeight w:hRule="exact" w:val="220"/>
        </w:trPr>
        <w:tc>
          <w:tcPr>
            <w:tcW w:w="5992" w:type="dxa"/>
          </w:tcPr>
          <w:p w14:paraId="6E7D2276"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519FFA02"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147035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1C5891B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CDB53F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5318722" w14:textId="77777777" w:rsidR="00AC5F05" w:rsidRDefault="00AC5F05" w:rsidP="008B3D50">
            <w:pPr>
              <w:tabs>
                <w:tab w:val="left" w:pos="12240"/>
                <w:tab w:val="right" w:leader="dot" w:pos="16229"/>
              </w:tabs>
              <w:rPr>
                <w:rFonts w:ascii="Calibri" w:hAnsi="Calibri" w:cs="Calibri"/>
                <w:b/>
                <w:noProof/>
                <w:sz w:val="16"/>
                <w:szCs w:val="16"/>
                <w:lang w:eastAsia="en-GB"/>
              </w:rPr>
            </w:pPr>
            <w:r>
              <w:rPr>
                <w:rFonts w:ascii="Calibri" w:hAnsi="Calibri" w:cs="Calibri"/>
                <w:b/>
                <w:noProof/>
                <w:sz w:val="16"/>
                <w:szCs w:val="16"/>
                <w:lang w:eastAsia="en-GB"/>
              </w:rPr>
              <w:t xml:space="preserve">for purpose. Kyle also used these methods to confirm the LO had been achieved. </w:t>
            </w:r>
          </w:p>
          <w:p w14:paraId="6819F55C" w14:textId="77777777" w:rsidR="00AC5F05" w:rsidRDefault="00AC5F05" w:rsidP="008B3D50">
            <w:pPr>
              <w:tabs>
                <w:tab w:val="left" w:pos="12240"/>
                <w:tab w:val="right" w:leader="dot" w:pos="16229"/>
              </w:tabs>
              <w:rPr>
                <w:rFonts w:ascii="Calibri" w:hAnsi="Calibri" w:cs="Calibri"/>
                <w:b/>
                <w:noProof/>
                <w:sz w:val="16"/>
                <w:szCs w:val="16"/>
                <w:lang w:eastAsia="en-GB"/>
              </w:rPr>
            </w:pPr>
          </w:p>
          <w:p w14:paraId="46E6B006" w14:textId="77777777" w:rsidR="00AC5F05" w:rsidRDefault="00AC5F05" w:rsidP="008B3D50">
            <w:pPr>
              <w:tabs>
                <w:tab w:val="left" w:pos="12240"/>
                <w:tab w:val="right" w:leader="dot" w:pos="16229"/>
              </w:tabs>
              <w:rPr>
                <w:rFonts w:ascii="Calibri" w:hAnsi="Calibri" w:cs="Calibri"/>
                <w:b/>
                <w:noProof/>
                <w:sz w:val="16"/>
                <w:szCs w:val="16"/>
                <w:lang w:eastAsia="en-GB"/>
              </w:rPr>
            </w:pPr>
          </w:p>
          <w:p w14:paraId="1AFBBBB6" w14:textId="77777777" w:rsidR="00AC5F05" w:rsidRPr="00C71C2F" w:rsidRDefault="00AC5F05" w:rsidP="008B3D50">
            <w:pPr>
              <w:tabs>
                <w:tab w:val="left" w:pos="12240"/>
                <w:tab w:val="right" w:leader="dot" w:pos="16229"/>
              </w:tabs>
              <w:rPr>
                <w:rFonts w:ascii="Calibri" w:hAnsi="Calibri" w:cs="Calibri"/>
                <w:b/>
                <w:noProof/>
                <w:sz w:val="16"/>
                <w:szCs w:val="16"/>
                <w:lang w:eastAsia="en-GB"/>
              </w:rPr>
            </w:pPr>
          </w:p>
        </w:tc>
      </w:tr>
      <w:tr w:rsidR="00AC5F05" w:rsidRPr="00C71C2F" w14:paraId="44BE8BD0" w14:textId="77777777" w:rsidTr="00AC5F05">
        <w:trPr>
          <w:trHeight w:hRule="exact" w:val="220"/>
        </w:trPr>
        <w:tc>
          <w:tcPr>
            <w:tcW w:w="5992" w:type="dxa"/>
          </w:tcPr>
          <w:p w14:paraId="7608F8BD"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13B735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0C4435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34585B0A"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CA960F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FA4890" w14:textId="77777777" w:rsidR="00AC5F05" w:rsidRPr="00C71C2F" w:rsidRDefault="00AC5F05" w:rsidP="008B3D50">
            <w:pPr>
              <w:tabs>
                <w:tab w:val="left" w:pos="12240"/>
                <w:tab w:val="right" w:leader="dot" w:pos="16229"/>
              </w:tabs>
              <w:rPr>
                <w:rFonts w:ascii="Calibri" w:hAnsi="Calibri" w:cs="Calibri"/>
                <w:b/>
                <w:sz w:val="16"/>
                <w:szCs w:val="16"/>
              </w:rPr>
            </w:pPr>
            <w:r w:rsidRPr="00C71C2F">
              <w:rPr>
                <w:rFonts w:ascii="Calibri" w:hAnsi="Calibri" w:cs="Calibri"/>
                <w:b/>
                <w:noProof/>
                <w:sz w:val="16"/>
                <w:szCs w:val="16"/>
                <w:lang w:eastAsia="en-GB"/>
              </w:rPr>
              <w:drawing>
                <wp:inline distT="0" distB="0" distL="0" distR="0" wp14:anchorId="1D9E4094" wp14:editId="5B2023A3">
                  <wp:extent cx="124910381" cy="1135380"/>
                  <wp:effectExtent l="0" t="0" r="0" b="0"/>
                  <wp:docPr id="762818509" name="Picture 762818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30792487" cy="1188846"/>
                          </a:xfrm>
                          <a:prstGeom prst="rect">
                            <a:avLst/>
                          </a:prstGeom>
                          <a:noFill/>
                          <a:ln>
                            <a:noFill/>
                          </a:ln>
                        </pic:spPr>
                      </pic:pic>
                    </a:graphicData>
                  </a:graphic>
                </wp:inline>
              </w:drawing>
            </w:r>
          </w:p>
        </w:tc>
      </w:tr>
      <w:tr w:rsidR="00AC5F05" w:rsidRPr="00C71C2F" w14:paraId="29F55038" w14:textId="77777777" w:rsidTr="00AC5F05">
        <w:trPr>
          <w:trHeight w:hRule="exact" w:val="220"/>
        </w:trPr>
        <w:tc>
          <w:tcPr>
            <w:tcW w:w="5992" w:type="dxa"/>
          </w:tcPr>
          <w:p w14:paraId="5D0679AF"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5C77279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2366661"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5C027C9D"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6738A0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982CCB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Throughout the session Kyle provided feedback, praise, and encouragement. </w:t>
            </w:r>
          </w:p>
        </w:tc>
      </w:tr>
    </w:tbl>
    <w:p w14:paraId="43133B00" w14:textId="77777777" w:rsidR="00AC5F05" w:rsidRPr="00C71C2F" w:rsidRDefault="00AC5F05" w:rsidP="00AC5F05">
      <w:pPr>
        <w:tabs>
          <w:tab w:val="left" w:pos="12240"/>
          <w:tab w:val="right" w:leader="dot" w:pos="16229"/>
        </w:tabs>
        <w:ind w:left="-284" w:firstLine="284"/>
        <w:rPr>
          <w:rFonts w:ascii="Calibri" w:hAnsi="Calibri" w:cs="Calibri"/>
          <w:b/>
          <w:sz w:val="4"/>
          <w:szCs w:val="4"/>
        </w:rPr>
      </w:pPr>
    </w:p>
    <w:tbl>
      <w:tblPr>
        <w:tblW w:w="15877"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AC5F05" w:rsidRPr="00C71C2F" w14:paraId="5E792BF2" w14:textId="77777777" w:rsidTr="00AC5F05">
        <w:trPr>
          <w:trHeight w:hRule="exact" w:val="220"/>
        </w:trPr>
        <w:tc>
          <w:tcPr>
            <w:tcW w:w="5992" w:type="dxa"/>
          </w:tcPr>
          <w:p w14:paraId="53CB53DA" w14:textId="77777777" w:rsidR="00AC5F05" w:rsidRPr="00887937" w:rsidRDefault="00AC5F05" w:rsidP="008B3D50">
            <w:pPr>
              <w:rPr>
                <w:rFonts w:ascii="Calibri" w:hAnsi="Calibri" w:cs="Calibri"/>
                <w:b/>
                <w:sz w:val="16"/>
                <w:szCs w:val="16"/>
              </w:rPr>
            </w:pPr>
            <w:r w:rsidRPr="00887937">
              <w:rPr>
                <w:rFonts w:ascii="Calibri" w:hAnsi="Calibri" w:cs="Calibri"/>
                <w:b/>
                <w:sz w:val="16"/>
                <w:szCs w:val="16"/>
              </w:rPr>
              <w:t>Effectiveness</w:t>
            </w:r>
          </w:p>
        </w:tc>
        <w:tc>
          <w:tcPr>
            <w:tcW w:w="540" w:type="dxa"/>
          </w:tcPr>
          <w:p w14:paraId="3A5CBEC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30F469D"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4C14AD9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054F278"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65E6B34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set and demonstrated high standards which was observed throughout the session. Dyslexia is an important </w:t>
            </w:r>
          </w:p>
        </w:tc>
      </w:tr>
      <w:tr w:rsidR="00AC5F05" w:rsidRPr="00C71C2F" w14:paraId="4CC8B630" w14:textId="77777777" w:rsidTr="00AC5F05">
        <w:trPr>
          <w:trHeight w:hRule="exact" w:val="220"/>
        </w:trPr>
        <w:tc>
          <w:tcPr>
            <w:tcW w:w="5992" w:type="dxa"/>
          </w:tcPr>
          <w:p w14:paraId="6997CBBD"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F6FEFE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53F78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244C5C0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07230F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7CC1EDC"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topic to Kyle, and this was demonstrated in his knowledge, and enthusiasm. The topic is sensitive, but Kyle kept it </w:t>
            </w:r>
          </w:p>
        </w:tc>
      </w:tr>
      <w:tr w:rsidR="00AC5F05" w:rsidRPr="00C71C2F" w14:paraId="67E011CC" w14:textId="77777777" w:rsidTr="00AC5F05">
        <w:trPr>
          <w:trHeight w:hRule="exact" w:val="220"/>
        </w:trPr>
        <w:tc>
          <w:tcPr>
            <w:tcW w:w="5992" w:type="dxa"/>
          </w:tcPr>
          <w:p w14:paraId="4B02283A"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2CCE1C4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A1F962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28D01F2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347CBA5"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45C66CA" w14:textId="77777777" w:rsidR="00AC5F05" w:rsidRPr="00C71C2F" w:rsidRDefault="00AC5F05" w:rsidP="008B3D50">
            <w:pPr>
              <w:tabs>
                <w:tab w:val="left" w:pos="12240"/>
                <w:tab w:val="right" w:leader="dot" w:pos="16229"/>
              </w:tabs>
              <w:rPr>
                <w:rFonts w:ascii="Calibri" w:hAnsi="Calibri" w:cs="Calibri"/>
                <w:b/>
                <w:sz w:val="16"/>
                <w:szCs w:val="16"/>
              </w:rPr>
            </w:pPr>
            <w:r>
              <w:rPr>
                <w:rFonts w:ascii="Calibri" w:hAnsi="Calibri" w:cs="Calibri"/>
                <w:b/>
                <w:sz w:val="16"/>
                <w:szCs w:val="16"/>
              </w:rPr>
              <w:t xml:space="preserve">light, whilst communicating the importance and impact it can have on individuals. </w:t>
            </w:r>
          </w:p>
        </w:tc>
      </w:tr>
      <w:tr w:rsidR="00AC5F05" w:rsidRPr="00C71C2F" w14:paraId="7A5F4039" w14:textId="77777777" w:rsidTr="00AC5F05">
        <w:trPr>
          <w:trHeight w:hRule="exact" w:val="201"/>
        </w:trPr>
        <w:tc>
          <w:tcPr>
            <w:tcW w:w="5992" w:type="dxa"/>
          </w:tcPr>
          <w:p w14:paraId="1A17A4B7" w14:textId="77777777" w:rsidR="00AC5F05" w:rsidRPr="00C71C2F" w:rsidRDefault="00AC5F05"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1816BFA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BC2FB80"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Pr>
          <w:p w14:paraId="4237402E"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CA60704"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8680A4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continually asked the students questions to ensure they were engaged and learning throughout. </w:t>
            </w:r>
          </w:p>
        </w:tc>
      </w:tr>
      <w:tr w:rsidR="00AC5F05" w:rsidRPr="00C71C2F" w14:paraId="2DD3367D" w14:textId="77777777" w:rsidTr="00AC5F05">
        <w:trPr>
          <w:trHeight w:hRule="exact" w:val="57"/>
        </w:trPr>
        <w:tc>
          <w:tcPr>
            <w:tcW w:w="7882" w:type="dxa"/>
            <w:gridSpan w:val="5"/>
            <w:vMerge w:val="restart"/>
            <w:tcBorders>
              <w:right w:val="single" w:sz="4" w:space="0" w:color="auto"/>
            </w:tcBorders>
            <w:vAlign w:val="center"/>
          </w:tcPr>
          <w:p w14:paraId="332FC345" w14:textId="77777777" w:rsidR="00AC5F05" w:rsidRPr="00C71C2F" w:rsidRDefault="00AC5F05" w:rsidP="008B3D50">
            <w:pPr>
              <w:tabs>
                <w:tab w:val="left" w:pos="270"/>
                <w:tab w:val="left" w:pos="12240"/>
                <w:tab w:val="right" w:leader="dot" w:pos="16229"/>
              </w:tabs>
              <w:rPr>
                <w:rFonts w:ascii="Calibri" w:hAnsi="Calibri" w:cs="Calibri"/>
                <w:b/>
              </w:rPr>
            </w:pPr>
            <w:r w:rsidRPr="00C71C2F">
              <w:rPr>
                <w:rFonts w:ascii="Calibri" w:hAnsi="Calibri" w:cs="Calibri"/>
                <w:b/>
              </w:rPr>
              <w:t>Observer Signature</w:t>
            </w:r>
            <w:r>
              <w:rPr>
                <w:rFonts w:ascii="Calibri" w:hAnsi="Calibri" w:cs="Calibri"/>
                <w:b/>
              </w:rPr>
              <w:t xml:space="preserve">    Karen Webber </w:t>
            </w:r>
          </w:p>
          <w:p w14:paraId="4A62EB95" w14:textId="77777777" w:rsidR="00AC5F05" w:rsidRPr="00C71C2F" w:rsidRDefault="00AC5F05" w:rsidP="008B3D50">
            <w:pPr>
              <w:tabs>
                <w:tab w:val="left" w:pos="270"/>
                <w:tab w:val="left" w:pos="12240"/>
                <w:tab w:val="right" w:leader="dot" w:pos="16229"/>
              </w:tabs>
              <w:ind w:left="-284" w:firstLine="284"/>
              <w:rPr>
                <w:rFonts w:ascii="Calibri" w:hAnsi="Calibri" w:cs="Calibri"/>
                <w:b/>
              </w:rPr>
            </w:pPr>
          </w:p>
          <w:p w14:paraId="4FF491D6"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748BAF5B"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r>
      <w:tr w:rsidR="00AC5F05" w:rsidRPr="00C71C2F" w14:paraId="50F3B6E9" w14:textId="77777777" w:rsidTr="00AC5F05">
        <w:trPr>
          <w:trHeight w:hRule="exact" w:val="201"/>
        </w:trPr>
        <w:tc>
          <w:tcPr>
            <w:tcW w:w="7882" w:type="dxa"/>
            <w:gridSpan w:val="5"/>
            <w:vMerge/>
            <w:tcBorders>
              <w:right w:val="single" w:sz="4" w:space="0" w:color="auto"/>
            </w:tcBorders>
          </w:tcPr>
          <w:p w14:paraId="1ADE19C7"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58F9BE4" w14:textId="77777777" w:rsidR="00AC5F05" w:rsidRPr="00AB24E2" w:rsidRDefault="00AC5F05" w:rsidP="008B3D50">
            <w:pPr>
              <w:tabs>
                <w:tab w:val="left" w:pos="12240"/>
                <w:tab w:val="right" w:leader="dot" w:pos="16229"/>
              </w:tabs>
              <w:rPr>
                <w:rFonts w:ascii="Calibri" w:hAnsi="Calibri" w:cs="Calibri"/>
                <w:b/>
                <w:sz w:val="18"/>
                <w:szCs w:val="18"/>
              </w:rPr>
            </w:pPr>
            <w:r w:rsidRPr="00AB24E2">
              <w:rPr>
                <w:rFonts w:ascii="Calibri" w:hAnsi="Calibri" w:cs="Calibri"/>
                <w:b/>
                <w:sz w:val="18"/>
                <w:szCs w:val="18"/>
              </w:rPr>
              <w:t>Targets for Development – Make sure all students are involved within the discussion. Also consider the strengths/</w:t>
            </w:r>
          </w:p>
          <w:p w14:paraId="015C674D" w14:textId="77777777" w:rsidR="00AC5F05" w:rsidRPr="00AB24E2" w:rsidRDefault="00AC5F05" w:rsidP="008B3D50">
            <w:pPr>
              <w:tabs>
                <w:tab w:val="left" w:pos="12240"/>
                <w:tab w:val="right" w:leader="dot" w:pos="16229"/>
              </w:tabs>
              <w:ind w:left="-284" w:firstLine="284"/>
              <w:rPr>
                <w:rFonts w:ascii="Calibri" w:hAnsi="Calibri" w:cs="Calibri"/>
                <w:b/>
                <w:sz w:val="18"/>
                <w:szCs w:val="18"/>
              </w:rPr>
            </w:pPr>
          </w:p>
        </w:tc>
      </w:tr>
      <w:tr w:rsidR="00AC5F05" w:rsidRPr="00C71C2F" w14:paraId="373EC113" w14:textId="77777777" w:rsidTr="00AC5F05">
        <w:trPr>
          <w:trHeight w:hRule="exact" w:val="454"/>
        </w:trPr>
        <w:tc>
          <w:tcPr>
            <w:tcW w:w="7882" w:type="dxa"/>
            <w:gridSpan w:val="5"/>
            <w:vMerge/>
            <w:tcBorders>
              <w:bottom w:val="single" w:sz="4" w:space="0" w:color="auto"/>
              <w:right w:val="single" w:sz="4" w:space="0" w:color="auto"/>
            </w:tcBorders>
          </w:tcPr>
          <w:p w14:paraId="30BCDC7E" w14:textId="77777777" w:rsidR="00AC5F05" w:rsidRPr="00C71C2F" w:rsidRDefault="00AC5F05"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8639687" w14:textId="77777777" w:rsidR="00AC5F05" w:rsidRDefault="00AC5F05" w:rsidP="008B3D50">
            <w:pPr>
              <w:tabs>
                <w:tab w:val="left" w:pos="12240"/>
                <w:tab w:val="right" w:leader="dot" w:pos="16229"/>
              </w:tabs>
              <w:ind w:left="-284" w:firstLine="284"/>
              <w:rPr>
                <w:rFonts w:ascii="Calibri" w:hAnsi="Calibri" w:cs="Calibri"/>
                <w:b/>
                <w:sz w:val="18"/>
                <w:szCs w:val="18"/>
              </w:rPr>
            </w:pPr>
            <w:r>
              <w:rPr>
                <w:rFonts w:ascii="Calibri" w:hAnsi="Calibri" w:cs="Calibri"/>
                <w:b/>
                <w:sz w:val="18"/>
                <w:szCs w:val="18"/>
              </w:rPr>
              <w:t>strengths/</w:t>
            </w:r>
            <w:r w:rsidRPr="00AB24E2">
              <w:rPr>
                <w:rFonts w:ascii="Calibri" w:hAnsi="Calibri" w:cs="Calibri"/>
                <w:b/>
                <w:sz w:val="18"/>
                <w:szCs w:val="18"/>
              </w:rPr>
              <w:t xml:space="preserve">weaknesses of individuals when arranging group activities (if this information is known or </w:t>
            </w:r>
          </w:p>
          <w:p w14:paraId="7F92A131" w14:textId="77777777" w:rsidR="00AC5F05" w:rsidRPr="00AB24E2" w:rsidRDefault="00AC5F05" w:rsidP="008B3D50">
            <w:pPr>
              <w:tabs>
                <w:tab w:val="left" w:pos="12240"/>
                <w:tab w:val="right" w:leader="dot" w:pos="16229"/>
              </w:tabs>
              <w:ind w:left="-284" w:firstLine="284"/>
              <w:rPr>
                <w:rFonts w:ascii="Calibri" w:hAnsi="Calibri" w:cs="Calibri"/>
                <w:b/>
                <w:sz w:val="18"/>
                <w:szCs w:val="18"/>
              </w:rPr>
            </w:pPr>
            <w:proofErr w:type="gramStart"/>
            <w:r>
              <w:rPr>
                <w:rFonts w:ascii="Calibri" w:hAnsi="Calibri" w:cs="Calibri"/>
                <w:b/>
                <w:sz w:val="18"/>
                <w:szCs w:val="18"/>
              </w:rPr>
              <w:t>available)</w:t>
            </w:r>
            <w:r w:rsidRPr="00AB24E2">
              <w:rPr>
                <w:rFonts w:ascii="Calibri" w:hAnsi="Calibri" w:cs="Calibri"/>
                <w:b/>
                <w:sz w:val="18"/>
                <w:szCs w:val="18"/>
              </w:rPr>
              <w:t xml:space="preserve">   </w:t>
            </w:r>
            <w:proofErr w:type="gramEnd"/>
            <w:r w:rsidRPr="00AB24E2">
              <w:rPr>
                <w:rFonts w:ascii="Calibri" w:hAnsi="Calibri" w:cs="Calibri"/>
                <w:b/>
                <w:sz w:val="18"/>
                <w:szCs w:val="18"/>
              </w:rPr>
              <w:t xml:space="preserve">    </w:t>
            </w:r>
          </w:p>
        </w:tc>
      </w:tr>
    </w:tbl>
    <w:p w14:paraId="27EB6E3D" w14:textId="77777777" w:rsidR="00AC5F05" w:rsidRPr="00AC5F05" w:rsidRDefault="00AC5F05" w:rsidP="00690641">
      <w:pPr>
        <w:rPr>
          <w:rStyle w:val="Heading2Char"/>
          <w:rFonts w:eastAsiaTheme="minorHAnsi"/>
          <w:b w:val="0"/>
          <w:bCs w:val="0"/>
          <w:i w:val="0"/>
          <w:iCs w:val="0"/>
          <w:sz w:val="22"/>
          <w:szCs w:val="22"/>
        </w:rPr>
      </w:pPr>
    </w:p>
    <w:p w14:paraId="6AE54E2F" w14:textId="77777777" w:rsidR="00AC5F05" w:rsidRDefault="00AC5F05" w:rsidP="00690641">
      <w:pPr>
        <w:rPr>
          <w:rStyle w:val="Heading2Char"/>
          <w:rFonts w:eastAsiaTheme="minorHAnsi"/>
        </w:rPr>
      </w:pPr>
    </w:p>
    <w:p w14:paraId="553D16FE" w14:textId="77777777" w:rsidR="00AC5F05" w:rsidRDefault="00AC5F05" w:rsidP="00690641">
      <w:pPr>
        <w:rPr>
          <w:rStyle w:val="Heading2Char"/>
          <w:rFonts w:eastAsiaTheme="minorHAnsi"/>
        </w:rPr>
      </w:pPr>
    </w:p>
    <w:p w14:paraId="7A1082C2" w14:textId="77777777" w:rsidR="00AC5F05" w:rsidRDefault="00AC5F05" w:rsidP="00690641">
      <w:pPr>
        <w:rPr>
          <w:rStyle w:val="Heading2Char"/>
          <w:rFonts w:eastAsiaTheme="minorHAnsi"/>
        </w:rPr>
      </w:pPr>
    </w:p>
    <w:p w14:paraId="3B8A524A" w14:textId="77777777" w:rsidR="00AC5F05" w:rsidRDefault="00AC5F05" w:rsidP="00690641">
      <w:pPr>
        <w:rPr>
          <w:rStyle w:val="Heading2Char"/>
          <w:rFonts w:eastAsiaTheme="minorHAnsi"/>
        </w:rPr>
      </w:pPr>
    </w:p>
    <w:p w14:paraId="1AA94227" w14:textId="77777777" w:rsidR="00AC5F05" w:rsidRDefault="00AC5F05" w:rsidP="00690641">
      <w:pPr>
        <w:rPr>
          <w:rStyle w:val="Heading2Char"/>
          <w:rFonts w:eastAsiaTheme="minorHAnsi"/>
        </w:rPr>
      </w:pPr>
    </w:p>
    <w:p w14:paraId="18A19832" w14:textId="19D85107" w:rsidR="00690641" w:rsidRPr="00C71C2F" w:rsidRDefault="00690641" w:rsidP="00690641">
      <w:pPr>
        <w:rPr>
          <w:bCs/>
        </w:rPr>
      </w:pPr>
      <w:r w:rsidRPr="00AA4407">
        <w:rPr>
          <w:rStyle w:val="Heading2Char"/>
          <w:rFonts w:eastAsiaTheme="minorHAnsi"/>
        </w:rPr>
        <w:lastRenderedPageBreak/>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eastAsia="en-GB"/>
        </w:rPr>
        <w:drawing>
          <wp:inline distT="0" distB="0" distL="0" distR="0" wp14:anchorId="7D68808F" wp14:editId="3513396E">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tbl>
      <w:tblPr>
        <w:tblpPr w:leftFromText="180" w:rightFromText="180" w:vertAnchor="text" w:horzAnchor="margin" w:tblpXSpec="center" w:tblpY="-18"/>
        <w:tblW w:w="16443"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690641" w:rsidRPr="00C71C2F" w14:paraId="6ABDBE97" w14:textId="77777777" w:rsidTr="00690641">
        <w:trPr>
          <w:gridBefore w:val="1"/>
          <w:wBefore w:w="34" w:type="dxa"/>
        </w:trPr>
        <w:tc>
          <w:tcPr>
            <w:tcW w:w="5778" w:type="dxa"/>
          </w:tcPr>
          <w:p w14:paraId="24A31454" w14:textId="77777777" w:rsidR="00690641" w:rsidRPr="00C71C2F" w:rsidRDefault="00690641" w:rsidP="00690641">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Pr>
                <w:rFonts w:ascii="Calibri" w:hAnsi="Calibri" w:cs="Calibri"/>
                <w:b/>
              </w:rPr>
              <w:t>Kyle Tayler</w:t>
            </w:r>
            <w:r w:rsidRPr="00C71C2F">
              <w:rPr>
                <w:rFonts w:ascii="Calibri" w:hAnsi="Calibri" w:cs="Calibri"/>
                <w:b/>
              </w:rPr>
              <w:t>……………………………</w:t>
            </w:r>
            <w:proofErr w:type="gramStart"/>
            <w:r w:rsidRPr="00C71C2F">
              <w:rPr>
                <w:rFonts w:ascii="Calibri" w:hAnsi="Calibri" w:cs="Calibri"/>
                <w:b/>
              </w:rPr>
              <w:t>…..</w:t>
            </w:r>
            <w:proofErr w:type="gramEnd"/>
          </w:p>
        </w:tc>
        <w:tc>
          <w:tcPr>
            <w:tcW w:w="6521" w:type="dxa"/>
            <w:gridSpan w:val="7"/>
          </w:tcPr>
          <w:p w14:paraId="1F4FA48C" w14:textId="77777777" w:rsidR="00690641" w:rsidRPr="00C71C2F" w:rsidRDefault="00690641" w:rsidP="00690641">
            <w:pPr>
              <w:tabs>
                <w:tab w:val="left" w:pos="12240"/>
                <w:tab w:val="right" w:leader="dot" w:pos="16229"/>
              </w:tabs>
              <w:ind w:left="-284" w:firstLine="284"/>
              <w:rPr>
                <w:rFonts w:ascii="Calibri" w:hAnsi="Calibri" w:cs="Calibri"/>
                <w:b/>
              </w:rPr>
            </w:pPr>
            <w:r w:rsidRPr="00C71C2F">
              <w:rPr>
                <w:rFonts w:ascii="Calibri" w:hAnsi="Calibri" w:cs="Calibri"/>
                <w:b/>
              </w:rPr>
              <w:t>Establishment</w:t>
            </w:r>
            <w:r>
              <w:rPr>
                <w:rFonts w:ascii="Calibri" w:hAnsi="Calibri" w:cs="Calibri"/>
                <w:b/>
              </w:rPr>
              <w:t xml:space="preserve"> Gwent Police</w:t>
            </w:r>
            <w:r w:rsidRPr="00C71C2F">
              <w:rPr>
                <w:rFonts w:ascii="Calibri" w:hAnsi="Calibri" w:cs="Calibri"/>
                <w:b/>
              </w:rPr>
              <w:t>………………………………………............</w:t>
            </w:r>
          </w:p>
        </w:tc>
        <w:tc>
          <w:tcPr>
            <w:tcW w:w="4110" w:type="dxa"/>
            <w:gridSpan w:val="2"/>
          </w:tcPr>
          <w:p w14:paraId="4D685405" w14:textId="77777777" w:rsidR="00690641" w:rsidRPr="00C71C2F" w:rsidRDefault="00690641" w:rsidP="00690641">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Pr>
                <w:rFonts w:ascii="Calibri" w:hAnsi="Calibri" w:cs="Calibri"/>
                <w:b/>
              </w:rPr>
              <w:t>08/05/2024</w:t>
            </w:r>
            <w:r w:rsidRPr="00C71C2F">
              <w:rPr>
                <w:rFonts w:ascii="Calibri" w:hAnsi="Calibri" w:cs="Calibri"/>
                <w:b/>
              </w:rPr>
              <w:t>…………………….</w:t>
            </w:r>
          </w:p>
          <w:p w14:paraId="366C1065" w14:textId="77777777" w:rsidR="00690641" w:rsidRPr="00C71C2F" w:rsidRDefault="00690641" w:rsidP="00690641">
            <w:pPr>
              <w:tabs>
                <w:tab w:val="left" w:pos="12240"/>
                <w:tab w:val="right" w:leader="dot" w:pos="16229"/>
              </w:tabs>
              <w:ind w:left="-284" w:firstLine="284"/>
              <w:rPr>
                <w:rFonts w:ascii="Calibri" w:hAnsi="Calibri" w:cs="Calibri"/>
                <w:b/>
                <w:sz w:val="12"/>
                <w:szCs w:val="12"/>
              </w:rPr>
            </w:pPr>
          </w:p>
        </w:tc>
      </w:tr>
      <w:tr w:rsidR="00690641" w:rsidRPr="00C71C2F" w14:paraId="13C42F90" w14:textId="77777777" w:rsidTr="006906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0C45A723" w14:textId="77777777" w:rsidR="00690641" w:rsidRPr="00C71C2F" w:rsidRDefault="00690641" w:rsidP="00690641">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67299BFD" w14:textId="77777777" w:rsidR="00690641" w:rsidRPr="00887937" w:rsidRDefault="00690641" w:rsidP="00690641">
            <w:pPr>
              <w:rPr>
                <w:rFonts w:ascii="Calibri" w:hAnsi="Calibri" w:cs="Calibri"/>
                <w:b/>
                <w:sz w:val="18"/>
                <w:szCs w:val="18"/>
              </w:rPr>
            </w:pPr>
            <w:r w:rsidRPr="00887937">
              <w:rPr>
                <w:rFonts w:ascii="Calibri" w:hAnsi="Calibri" w:cs="Calibri"/>
                <w:b/>
                <w:sz w:val="18"/>
                <w:szCs w:val="18"/>
              </w:rPr>
              <w:t>Context of observation</w:t>
            </w:r>
          </w:p>
          <w:p w14:paraId="4252348B" w14:textId="77777777" w:rsidR="00690641" w:rsidRPr="00C71C2F" w:rsidRDefault="00690641" w:rsidP="00690641">
            <w:pPr>
              <w:ind w:left="-284" w:firstLine="284"/>
              <w:rPr>
                <w:rFonts w:ascii="Calibri" w:hAnsi="Calibri" w:cs="Calibri"/>
                <w:sz w:val="18"/>
              </w:rPr>
            </w:pPr>
            <w:r w:rsidRPr="00C71C2F">
              <w:rPr>
                <w:rFonts w:ascii="Calibri" w:hAnsi="Calibri" w:cs="Calibri"/>
                <w:sz w:val="18"/>
              </w:rPr>
              <w:t>(e.g.,</w:t>
            </w:r>
            <w:r>
              <w:rPr>
                <w:rFonts w:ascii="Calibri" w:hAnsi="Calibri" w:cs="Calibri"/>
                <w:sz w:val="18"/>
              </w:rPr>
              <w:t xml:space="preserve"> Class, topic area, cohort)</w:t>
            </w:r>
          </w:p>
          <w:p w14:paraId="66B68718" w14:textId="77777777" w:rsidR="00690641" w:rsidRPr="00887937" w:rsidRDefault="00690641" w:rsidP="00690641">
            <w:pPr>
              <w:jc w:val="both"/>
              <w:rPr>
                <w:rFonts w:ascii="Calibri" w:hAnsi="Calibri" w:cs="Calibri"/>
                <w:b/>
                <w:sz w:val="22"/>
              </w:rPr>
            </w:pPr>
            <w:r>
              <w:rPr>
                <w:rFonts w:ascii="Calibri" w:hAnsi="Calibri" w:cs="Calibri"/>
                <w:b/>
                <w:sz w:val="22"/>
              </w:rPr>
              <w:t xml:space="preserve">Tutoring Adult Learners – To provide students with the skills, knowledge, tools and techniques required for a tutor role in front line policing - </w:t>
            </w:r>
            <w:r w:rsidRPr="00C05EF0">
              <w:rPr>
                <w:rFonts w:ascii="Calibri" w:hAnsi="Calibri" w:cs="Calibri"/>
                <w:b/>
                <w:sz w:val="22"/>
                <w:highlight w:val="yellow"/>
              </w:rPr>
              <w:t>Communication</w:t>
            </w:r>
          </w:p>
          <w:p w14:paraId="03699251" w14:textId="77777777" w:rsidR="00690641" w:rsidRPr="00887937" w:rsidRDefault="00690641" w:rsidP="00690641">
            <w:pPr>
              <w:jc w:val="both"/>
              <w:rPr>
                <w:rFonts w:ascii="Calibri" w:hAnsi="Calibri" w:cs="Calibri"/>
                <w:b/>
                <w:sz w:val="22"/>
              </w:rPr>
            </w:pPr>
          </w:p>
          <w:p w14:paraId="041EE4CD" w14:textId="77777777" w:rsidR="00690641" w:rsidRPr="00C71C2F" w:rsidRDefault="00690641" w:rsidP="00690641">
            <w:pPr>
              <w:ind w:left="-284" w:firstLine="284"/>
              <w:rPr>
                <w:rFonts w:ascii="Calibri" w:hAnsi="Calibri" w:cs="Calibri"/>
                <w:sz w:val="18"/>
              </w:rPr>
            </w:pPr>
          </w:p>
          <w:p w14:paraId="303C48DE" w14:textId="77777777" w:rsidR="00690641" w:rsidRPr="00C71C2F" w:rsidRDefault="00690641" w:rsidP="00690641">
            <w:pPr>
              <w:ind w:left="-284" w:firstLine="284"/>
              <w:rPr>
                <w:rFonts w:ascii="Calibri" w:hAnsi="Calibri" w:cs="Calibri"/>
                <w:sz w:val="18"/>
              </w:rPr>
            </w:pPr>
          </w:p>
        </w:tc>
      </w:tr>
      <w:tr w:rsidR="00690641" w:rsidRPr="00C71C2F" w14:paraId="0BF39EF9" w14:textId="77777777" w:rsidTr="006906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686162A7" w14:textId="77777777" w:rsidR="00690641" w:rsidRPr="00C71C2F" w:rsidRDefault="00690641" w:rsidP="00690641">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7B129B79" w14:textId="77777777" w:rsidR="00690641" w:rsidRPr="00C71C2F" w:rsidRDefault="00690641" w:rsidP="00690641">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13E36600" w14:textId="77777777" w:rsidR="00690641" w:rsidRPr="00C71C2F" w:rsidRDefault="00690641" w:rsidP="00690641">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15CCB6FD" w14:textId="77777777" w:rsidR="00690641" w:rsidRPr="00C71C2F" w:rsidRDefault="00690641" w:rsidP="00690641">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6994C918" w14:textId="77777777" w:rsidR="00690641" w:rsidRPr="00C71C2F" w:rsidRDefault="00690641" w:rsidP="00690641">
            <w:pPr>
              <w:tabs>
                <w:tab w:val="left" w:pos="12240"/>
                <w:tab w:val="right" w:leader="dot" w:pos="16229"/>
              </w:tabs>
              <w:ind w:left="-284" w:firstLine="284"/>
              <w:rPr>
                <w:rFonts w:ascii="Calibri" w:hAnsi="Calibri" w:cs="Calibri"/>
                <w:b/>
                <w:sz w:val="18"/>
              </w:rPr>
            </w:pPr>
          </w:p>
        </w:tc>
      </w:tr>
      <w:tr w:rsidR="00690641" w:rsidRPr="00C71C2F" w14:paraId="5F836AB0" w14:textId="77777777" w:rsidTr="006906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1C267699" w14:textId="77777777" w:rsidR="00690641" w:rsidRPr="00887937" w:rsidRDefault="00690641" w:rsidP="00690641">
            <w:pPr>
              <w:rPr>
                <w:rFonts w:ascii="Calibri" w:hAnsi="Calibri" w:cs="Calibri"/>
                <w:b/>
                <w:sz w:val="18"/>
              </w:rPr>
            </w:pPr>
            <w:r w:rsidRPr="00887937">
              <w:rPr>
                <w:rFonts w:ascii="Calibri" w:hAnsi="Calibri" w:cs="Calibri"/>
                <w:b/>
                <w:sz w:val="16"/>
              </w:rPr>
              <w:t>Subject Knowledge</w:t>
            </w:r>
          </w:p>
        </w:tc>
        <w:tc>
          <w:tcPr>
            <w:tcW w:w="540" w:type="dxa"/>
          </w:tcPr>
          <w:p w14:paraId="0AA091A5"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D00140C"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70DF78A"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0DDE212F" w14:textId="77777777" w:rsidR="00690641" w:rsidRPr="00C71C2F" w:rsidRDefault="00690641" w:rsidP="00690641">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1DABB675" w14:textId="77777777" w:rsidR="00690641" w:rsidRPr="00C71C2F" w:rsidRDefault="00690641" w:rsidP="00690641">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690641" w:rsidRPr="00C71C2F" w14:paraId="232F31DC" w14:textId="77777777" w:rsidTr="006906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4FA0C704"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5FFBF90"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F64F2B9"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7EC05CE6"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4B8DE83"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333D2447" w14:textId="77777777" w:rsidR="00690641" w:rsidRDefault="00690641" w:rsidP="00690641">
            <w:pPr>
              <w:tabs>
                <w:tab w:val="left" w:pos="12240"/>
                <w:tab w:val="right" w:leader="dot" w:pos="16229"/>
              </w:tabs>
              <w:ind w:left="-284" w:firstLine="284"/>
              <w:rPr>
                <w:rFonts w:ascii="Calibri" w:hAnsi="Calibri" w:cs="Calibri"/>
                <w:b/>
                <w:sz w:val="20"/>
              </w:rPr>
            </w:pPr>
            <w:r w:rsidRPr="00C71C2F">
              <w:rPr>
                <w:rFonts w:ascii="Calibri" w:hAnsi="Calibri" w:cs="Calibri"/>
                <w:b/>
                <w:sz w:val="20"/>
              </w:rPr>
              <w:t>Planning and Preparation</w:t>
            </w:r>
          </w:p>
          <w:p w14:paraId="4BA585B8" w14:textId="77777777" w:rsidR="00690641" w:rsidRDefault="00690641" w:rsidP="00690641">
            <w:pPr>
              <w:tabs>
                <w:tab w:val="left" w:pos="12240"/>
                <w:tab w:val="right" w:leader="dot" w:pos="16229"/>
              </w:tabs>
              <w:ind w:left="-284" w:firstLine="284"/>
              <w:rPr>
                <w:rFonts w:ascii="Calibri" w:hAnsi="Calibri" w:cs="Calibri"/>
                <w:b/>
                <w:sz w:val="20"/>
              </w:rPr>
            </w:pPr>
          </w:p>
          <w:p w14:paraId="2807BA17" w14:textId="77777777" w:rsidR="00690641" w:rsidRPr="00EA44A9" w:rsidRDefault="00690641" w:rsidP="00690641">
            <w:pPr>
              <w:tabs>
                <w:tab w:val="left" w:pos="12240"/>
                <w:tab w:val="right" w:leader="dot" w:pos="16229"/>
              </w:tabs>
              <w:rPr>
                <w:rFonts w:ascii="Calibri" w:hAnsi="Calibri" w:cs="Calibri"/>
                <w:b/>
                <w:sz w:val="16"/>
                <w:szCs w:val="16"/>
              </w:rPr>
            </w:pPr>
            <w:r w:rsidRPr="00EA44A9">
              <w:rPr>
                <w:rFonts w:ascii="Calibri" w:hAnsi="Calibri" w:cs="Calibri"/>
                <w:b/>
                <w:sz w:val="16"/>
                <w:szCs w:val="16"/>
              </w:rPr>
              <w:t xml:space="preserve">Kyle has an excellent knowledge and understanding of Gwent Police, so was able to put this topic into a policing context by providing relevant examples. </w:t>
            </w:r>
          </w:p>
          <w:p w14:paraId="4B7ABA74" w14:textId="77777777" w:rsidR="00690641" w:rsidRDefault="00690641" w:rsidP="00690641">
            <w:pPr>
              <w:tabs>
                <w:tab w:val="left" w:pos="12240"/>
                <w:tab w:val="right" w:leader="dot" w:pos="16229"/>
              </w:tabs>
              <w:ind w:left="-284" w:firstLine="284"/>
              <w:rPr>
                <w:rFonts w:ascii="Calibri" w:hAnsi="Calibri" w:cs="Calibri"/>
                <w:b/>
                <w:sz w:val="20"/>
              </w:rPr>
            </w:pPr>
          </w:p>
          <w:p w14:paraId="3E4FD386" w14:textId="77777777" w:rsidR="00690641" w:rsidRDefault="00690641" w:rsidP="00690641">
            <w:pPr>
              <w:tabs>
                <w:tab w:val="left" w:pos="12240"/>
                <w:tab w:val="right" w:leader="dot" w:pos="16229"/>
              </w:tabs>
              <w:ind w:left="-284" w:firstLine="284"/>
              <w:rPr>
                <w:rFonts w:ascii="Calibri" w:hAnsi="Calibri" w:cs="Calibri"/>
                <w:b/>
                <w:sz w:val="20"/>
              </w:rPr>
            </w:pPr>
          </w:p>
          <w:p w14:paraId="17729E4A" w14:textId="77777777" w:rsidR="00690641" w:rsidRPr="00C71C2F" w:rsidRDefault="00690641" w:rsidP="00690641">
            <w:pPr>
              <w:tabs>
                <w:tab w:val="left" w:pos="12240"/>
                <w:tab w:val="right" w:leader="dot" w:pos="16229"/>
              </w:tabs>
              <w:ind w:left="-284" w:firstLine="284"/>
              <w:rPr>
                <w:rFonts w:ascii="Calibri" w:hAnsi="Calibri" w:cs="Calibri"/>
                <w:b/>
                <w:sz w:val="20"/>
              </w:rPr>
            </w:pPr>
          </w:p>
        </w:tc>
      </w:tr>
      <w:tr w:rsidR="00690641" w:rsidRPr="00D2123E" w14:paraId="4C049EF0" w14:textId="77777777" w:rsidTr="006906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431"/>
        </w:trPr>
        <w:tc>
          <w:tcPr>
            <w:tcW w:w="5992" w:type="dxa"/>
            <w:gridSpan w:val="3"/>
          </w:tcPr>
          <w:p w14:paraId="64988881" w14:textId="77777777" w:rsidR="00690641" w:rsidRPr="00D2123E" w:rsidRDefault="00690641" w:rsidP="00690641">
            <w:pPr>
              <w:tabs>
                <w:tab w:val="left" w:pos="270"/>
                <w:tab w:val="left" w:pos="12240"/>
                <w:tab w:val="right" w:leader="dot" w:pos="16229"/>
              </w:tabs>
              <w:ind w:left="-284" w:firstLine="284"/>
              <w:rPr>
                <w:rFonts w:ascii="Calibri" w:hAnsi="Calibri" w:cs="Calibri"/>
                <w:sz w:val="16"/>
                <w:szCs w:val="16"/>
              </w:rPr>
            </w:pPr>
            <w:r w:rsidRPr="00D2123E">
              <w:rPr>
                <w:rFonts w:ascii="Calibri" w:hAnsi="Calibri" w:cs="Calibri"/>
                <w:sz w:val="16"/>
                <w:szCs w:val="16"/>
              </w:rPr>
              <w:t>2</w:t>
            </w:r>
            <w:r w:rsidRPr="00D2123E">
              <w:rPr>
                <w:rFonts w:ascii="Calibri" w:hAnsi="Calibri" w:cs="Calibri"/>
                <w:sz w:val="16"/>
                <w:szCs w:val="16"/>
              </w:rPr>
              <w:tab/>
              <w:t>understanding of context e.g., scheme of work, program of study, learners</w:t>
            </w:r>
          </w:p>
        </w:tc>
        <w:tc>
          <w:tcPr>
            <w:tcW w:w="540" w:type="dxa"/>
          </w:tcPr>
          <w:p w14:paraId="4AB9B6EC"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51AB5174"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460A130"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A14844D"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00248453"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 xml:space="preserve">Kyle has an excellent knowledge and understanding of Gwent Police and was able to put </w:t>
            </w:r>
            <w:r>
              <w:rPr>
                <w:rFonts w:ascii="Calibri" w:hAnsi="Calibri" w:cs="Calibri"/>
                <w:b/>
                <w:sz w:val="16"/>
                <w:szCs w:val="16"/>
              </w:rPr>
              <w:t>the topic</w:t>
            </w:r>
            <w:r w:rsidRPr="00D2123E">
              <w:rPr>
                <w:rFonts w:ascii="Calibri" w:hAnsi="Calibri" w:cs="Calibri"/>
                <w:b/>
                <w:sz w:val="16"/>
                <w:szCs w:val="16"/>
              </w:rPr>
              <w:t xml:space="preserve"> into </w:t>
            </w:r>
            <w:proofErr w:type="gramStart"/>
            <w:r w:rsidRPr="00D2123E">
              <w:rPr>
                <w:rFonts w:ascii="Calibri" w:hAnsi="Calibri" w:cs="Calibri"/>
                <w:b/>
                <w:sz w:val="16"/>
                <w:szCs w:val="16"/>
              </w:rPr>
              <w:t>a police</w:t>
            </w:r>
            <w:proofErr w:type="gramEnd"/>
            <w:r w:rsidRPr="00D2123E">
              <w:rPr>
                <w:rFonts w:ascii="Calibri" w:hAnsi="Calibri" w:cs="Calibri"/>
                <w:b/>
                <w:sz w:val="16"/>
                <w:szCs w:val="16"/>
              </w:rPr>
              <w:t xml:space="preserve"> </w:t>
            </w:r>
          </w:p>
          <w:p w14:paraId="13F50B7E"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context.</w:t>
            </w:r>
          </w:p>
          <w:p w14:paraId="3AC6A21D"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p>
          <w:p w14:paraId="7146035D"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p>
          <w:p w14:paraId="25FBE81E" w14:textId="77777777" w:rsidR="00690641" w:rsidRPr="00D2123E" w:rsidRDefault="00690641" w:rsidP="00690641">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 xml:space="preserve">Context </w:t>
            </w:r>
          </w:p>
        </w:tc>
      </w:tr>
    </w:tbl>
    <w:p w14:paraId="0A5862AD" w14:textId="77777777" w:rsidR="00690641" w:rsidRPr="00C71C2F" w:rsidRDefault="00690641" w:rsidP="00690641">
      <w:pPr>
        <w:ind w:left="-284" w:firstLine="284"/>
        <w:rPr>
          <w:rFonts w:ascii="Calibri" w:hAnsi="Calibri" w:cs="Calibri"/>
          <w:b/>
          <w:bCs/>
          <w:sz w:val="28"/>
          <w:szCs w:val="28"/>
        </w:rPr>
      </w:pPr>
      <w:r w:rsidRPr="00C71C2F">
        <w:rPr>
          <w:rFonts w:ascii="Calibri" w:hAnsi="Calibri" w:cs="Calibri"/>
          <w:b/>
          <w:bCs/>
          <w:sz w:val="28"/>
          <w:szCs w:val="28"/>
        </w:rPr>
        <w:t xml:space="preserve"> </w:t>
      </w:r>
    </w:p>
    <w:p w14:paraId="46D7C398" w14:textId="77777777" w:rsidR="00690641" w:rsidRPr="00D2123E" w:rsidRDefault="00690641" w:rsidP="00690641">
      <w:pPr>
        <w:tabs>
          <w:tab w:val="left" w:pos="12240"/>
          <w:tab w:val="right" w:leader="dot" w:pos="16229"/>
        </w:tabs>
        <w:ind w:left="-284" w:firstLine="284"/>
        <w:rPr>
          <w:rFonts w:ascii="Calibri" w:hAnsi="Calibri" w:cs="Calibri"/>
          <w:b/>
          <w:sz w:val="4"/>
          <w:szCs w:val="4"/>
        </w:rPr>
      </w:pPr>
      <w:r w:rsidRPr="00D2123E">
        <w:rPr>
          <w:rFonts w:ascii="Calibri" w:hAnsi="Calibri" w:cs="Calibri"/>
          <w:b/>
          <w:sz w:val="4"/>
          <w:szCs w:val="4"/>
        </w:rPr>
        <w:t>ab</w:t>
      </w:r>
    </w:p>
    <w:tbl>
      <w:tblPr>
        <w:tblW w:w="15877" w:type="dxa"/>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690641" w:rsidRPr="00D2123E" w14:paraId="2B35BC31" w14:textId="77777777" w:rsidTr="00690641">
        <w:trPr>
          <w:trHeight w:hRule="exact" w:val="220"/>
        </w:trPr>
        <w:tc>
          <w:tcPr>
            <w:tcW w:w="5992" w:type="dxa"/>
          </w:tcPr>
          <w:p w14:paraId="5E7787DE" w14:textId="77777777" w:rsidR="00690641" w:rsidRPr="00D2123E" w:rsidRDefault="00690641" w:rsidP="008B3D50">
            <w:pPr>
              <w:rPr>
                <w:rFonts w:ascii="Calibri" w:hAnsi="Calibri" w:cs="Calibri"/>
                <w:b/>
              </w:rPr>
            </w:pPr>
            <w:r w:rsidRPr="00D2123E">
              <w:rPr>
                <w:rFonts w:ascii="Calibri" w:hAnsi="Calibri" w:cs="Calibri"/>
                <w:b/>
                <w:sz w:val="16"/>
              </w:rPr>
              <w:t>Lesson Planning and Preparation</w:t>
            </w:r>
          </w:p>
        </w:tc>
        <w:tc>
          <w:tcPr>
            <w:tcW w:w="540" w:type="dxa"/>
          </w:tcPr>
          <w:p w14:paraId="2AA42DD6"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VG</w:t>
            </w:r>
          </w:p>
        </w:tc>
        <w:tc>
          <w:tcPr>
            <w:tcW w:w="450" w:type="dxa"/>
          </w:tcPr>
          <w:p w14:paraId="777F2A94"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G</w:t>
            </w:r>
          </w:p>
        </w:tc>
        <w:tc>
          <w:tcPr>
            <w:tcW w:w="450" w:type="dxa"/>
          </w:tcPr>
          <w:p w14:paraId="649166AD"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S</w:t>
            </w:r>
          </w:p>
        </w:tc>
        <w:tc>
          <w:tcPr>
            <w:tcW w:w="450" w:type="dxa"/>
            <w:tcBorders>
              <w:right w:val="single" w:sz="4" w:space="0" w:color="auto"/>
            </w:tcBorders>
          </w:tcPr>
          <w:p w14:paraId="391CDEE1" w14:textId="77777777" w:rsidR="00690641" w:rsidRPr="00D2123E" w:rsidRDefault="00690641" w:rsidP="008B3D50">
            <w:pPr>
              <w:tabs>
                <w:tab w:val="left" w:pos="12240"/>
                <w:tab w:val="right" w:leader="dot" w:pos="16229"/>
              </w:tabs>
              <w:rPr>
                <w:rFonts w:ascii="Calibri" w:hAnsi="Calibri" w:cs="Calibri"/>
                <w:b/>
                <w:sz w:val="16"/>
                <w:szCs w:val="16"/>
              </w:rPr>
            </w:pPr>
            <w:r w:rsidRPr="00D2123E">
              <w:rPr>
                <w:rFonts w:ascii="Calibri" w:hAnsi="Calibri" w:cs="Calibri"/>
                <w:b/>
                <w:sz w:val="16"/>
                <w:szCs w:val="16"/>
              </w:rPr>
              <w:t>DR</w:t>
            </w:r>
          </w:p>
        </w:tc>
        <w:tc>
          <w:tcPr>
            <w:tcW w:w="7995" w:type="dxa"/>
            <w:tcBorders>
              <w:top w:val="nil"/>
              <w:left w:val="nil"/>
              <w:bottom w:val="nil"/>
              <w:right w:val="single" w:sz="4" w:space="0" w:color="auto"/>
            </w:tcBorders>
          </w:tcPr>
          <w:p w14:paraId="239F2406" w14:textId="77777777" w:rsidR="00690641" w:rsidRPr="00D2123E" w:rsidRDefault="00690641" w:rsidP="008B3D50">
            <w:pPr>
              <w:tabs>
                <w:tab w:val="left" w:pos="12240"/>
                <w:tab w:val="right" w:leader="dot" w:pos="16229"/>
              </w:tabs>
              <w:rPr>
                <w:rFonts w:ascii="Calibri" w:hAnsi="Calibri" w:cs="Calibri"/>
                <w:b/>
                <w:sz w:val="16"/>
                <w:szCs w:val="16"/>
              </w:rPr>
            </w:pPr>
            <w:r w:rsidRPr="00D2123E">
              <w:rPr>
                <w:rFonts w:ascii="Calibri" w:hAnsi="Calibri" w:cs="Calibri"/>
                <w:b/>
                <w:sz w:val="16"/>
                <w:szCs w:val="16"/>
              </w:rPr>
              <w:t xml:space="preserve">The session is supported with a structured lesson plan, and PowerPoint presentation, with clear LO. </w:t>
            </w:r>
          </w:p>
        </w:tc>
      </w:tr>
      <w:tr w:rsidR="00690641" w:rsidRPr="00D2123E" w14:paraId="13CF4F46" w14:textId="77777777" w:rsidTr="00690641">
        <w:trPr>
          <w:trHeight w:hRule="exact" w:val="220"/>
        </w:trPr>
        <w:tc>
          <w:tcPr>
            <w:tcW w:w="5992" w:type="dxa"/>
          </w:tcPr>
          <w:p w14:paraId="47817E9D" w14:textId="77777777" w:rsidR="00690641" w:rsidRPr="00D2123E" w:rsidRDefault="00690641" w:rsidP="008B3D50">
            <w:pPr>
              <w:tabs>
                <w:tab w:val="left" w:pos="270"/>
                <w:tab w:val="left" w:pos="12240"/>
                <w:tab w:val="right" w:leader="dot" w:pos="16229"/>
              </w:tabs>
              <w:ind w:left="-284" w:firstLine="284"/>
              <w:rPr>
                <w:rFonts w:ascii="Calibri" w:hAnsi="Calibri" w:cs="Calibri"/>
                <w:sz w:val="16"/>
                <w:szCs w:val="16"/>
              </w:rPr>
            </w:pPr>
            <w:r w:rsidRPr="00D2123E">
              <w:rPr>
                <w:rFonts w:ascii="Calibri" w:hAnsi="Calibri" w:cs="Calibri"/>
                <w:sz w:val="16"/>
                <w:szCs w:val="16"/>
              </w:rPr>
              <w:t>1</w:t>
            </w:r>
            <w:r w:rsidRPr="00D2123E">
              <w:rPr>
                <w:rFonts w:ascii="Calibri" w:hAnsi="Calibri" w:cs="Calibri"/>
                <w:sz w:val="16"/>
                <w:szCs w:val="16"/>
              </w:rPr>
              <w:tab/>
              <w:t>detail and structure of plan</w:t>
            </w:r>
          </w:p>
        </w:tc>
        <w:tc>
          <w:tcPr>
            <w:tcW w:w="540" w:type="dxa"/>
          </w:tcPr>
          <w:p w14:paraId="4DE32C91"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1F31A738"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x</w:t>
            </w:r>
          </w:p>
        </w:tc>
        <w:tc>
          <w:tcPr>
            <w:tcW w:w="450" w:type="dxa"/>
          </w:tcPr>
          <w:p w14:paraId="4EE8E270"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743CD62"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F2B1B9D" w14:textId="77777777" w:rsidR="00690641" w:rsidRPr="00D2123E" w:rsidRDefault="00690641" w:rsidP="008B3D50">
            <w:pPr>
              <w:tabs>
                <w:tab w:val="left" w:pos="12240"/>
                <w:tab w:val="right" w:leader="dot" w:pos="16229"/>
              </w:tabs>
              <w:rPr>
                <w:rFonts w:ascii="Calibri" w:hAnsi="Calibri" w:cs="Calibri"/>
                <w:b/>
                <w:sz w:val="16"/>
                <w:szCs w:val="16"/>
              </w:rPr>
            </w:pPr>
            <w:r w:rsidRPr="00D2123E">
              <w:rPr>
                <w:rFonts w:ascii="Calibri" w:hAnsi="Calibri" w:cs="Calibri"/>
                <w:b/>
                <w:sz w:val="16"/>
                <w:szCs w:val="16"/>
              </w:rPr>
              <w:t>The PowerPoint slides are visual, and not text or theory heavy. Videos and You Tube links have also been utili</w:t>
            </w:r>
            <w:r>
              <w:rPr>
                <w:rFonts w:ascii="Calibri" w:hAnsi="Calibri" w:cs="Calibri"/>
                <w:b/>
                <w:sz w:val="16"/>
                <w:szCs w:val="16"/>
              </w:rPr>
              <w:t>s</w:t>
            </w:r>
            <w:r w:rsidRPr="00D2123E">
              <w:rPr>
                <w:rFonts w:ascii="Calibri" w:hAnsi="Calibri" w:cs="Calibri"/>
                <w:b/>
                <w:sz w:val="16"/>
                <w:szCs w:val="16"/>
              </w:rPr>
              <w:t xml:space="preserve">ed. </w:t>
            </w:r>
          </w:p>
        </w:tc>
      </w:tr>
      <w:tr w:rsidR="00690641" w:rsidRPr="00D2123E" w14:paraId="05F2DB87" w14:textId="77777777" w:rsidTr="00690641">
        <w:trPr>
          <w:trHeight w:hRule="exact" w:val="220"/>
        </w:trPr>
        <w:tc>
          <w:tcPr>
            <w:tcW w:w="5992" w:type="dxa"/>
          </w:tcPr>
          <w:p w14:paraId="1320DFDD" w14:textId="77777777" w:rsidR="00690641" w:rsidRPr="00D2123E" w:rsidRDefault="00690641" w:rsidP="008B3D50">
            <w:pPr>
              <w:tabs>
                <w:tab w:val="left" w:pos="270"/>
                <w:tab w:val="left" w:pos="12240"/>
                <w:tab w:val="right" w:leader="dot" w:pos="16229"/>
              </w:tabs>
              <w:ind w:left="-284" w:firstLine="284"/>
              <w:rPr>
                <w:rFonts w:ascii="Calibri" w:hAnsi="Calibri" w:cs="Calibri"/>
                <w:sz w:val="16"/>
                <w:szCs w:val="16"/>
              </w:rPr>
            </w:pPr>
            <w:r w:rsidRPr="00D2123E">
              <w:rPr>
                <w:rFonts w:ascii="Calibri" w:hAnsi="Calibri" w:cs="Calibri"/>
                <w:sz w:val="16"/>
                <w:szCs w:val="16"/>
              </w:rPr>
              <w:t>2</w:t>
            </w:r>
            <w:r w:rsidRPr="00D2123E">
              <w:rPr>
                <w:rFonts w:ascii="Calibri" w:hAnsi="Calibri" w:cs="Calibri"/>
                <w:sz w:val="16"/>
                <w:szCs w:val="16"/>
              </w:rPr>
              <w:tab/>
              <w:t>clarity and suitability of learning objectives</w:t>
            </w:r>
          </w:p>
        </w:tc>
        <w:tc>
          <w:tcPr>
            <w:tcW w:w="540" w:type="dxa"/>
          </w:tcPr>
          <w:p w14:paraId="6F38D3EF"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72276FEE"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x</w:t>
            </w:r>
          </w:p>
        </w:tc>
        <w:tc>
          <w:tcPr>
            <w:tcW w:w="450" w:type="dxa"/>
          </w:tcPr>
          <w:p w14:paraId="6DFE0441"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4F62920"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2947FAD"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 xml:space="preserve">Kyle has considered the needs of the students by incorporating a range of activities, and assessment methods such </w:t>
            </w:r>
          </w:p>
        </w:tc>
      </w:tr>
      <w:tr w:rsidR="00690641" w:rsidRPr="00C71C2F" w14:paraId="6A67FE60" w14:textId="77777777" w:rsidTr="00690641">
        <w:trPr>
          <w:trHeight w:hRule="exact" w:val="220"/>
        </w:trPr>
        <w:tc>
          <w:tcPr>
            <w:tcW w:w="5992" w:type="dxa"/>
          </w:tcPr>
          <w:p w14:paraId="50DC8F0D" w14:textId="77777777" w:rsidR="00690641" w:rsidRPr="00D2123E" w:rsidRDefault="00690641" w:rsidP="008B3D50">
            <w:pPr>
              <w:tabs>
                <w:tab w:val="left" w:pos="270"/>
                <w:tab w:val="left" w:pos="12240"/>
                <w:tab w:val="right" w:leader="dot" w:pos="16229"/>
              </w:tabs>
              <w:ind w:left="-284" w:firstLine="284"/>
              <w:rPr>
                <w:rFonts w:ascii="Calibri" w:hAnsi="Calibri" w:cs="Calibri"/>
                <w:sz w:val="16"/>
                <w:szCs w:val="16"/>
              </w:rPr>
            </w:pPr>
            <w:r w:rsidRPr="00D2123E">
              <w:rPr>
                <w:rFonts w:ascii="Calibri" w:hAnsi="Calibri" w:cs="Calibri"/>
                <w:sz w:val="16"/>
                <w:szCs w:val="16"/>
              </w:rPr>
              <w:t>3</w:t>
            </w:r>
            <w:r w:rsidRPr="00D2123E">
              <w:rPr>
                <w:rFonts w:ascii="Calibri" w:hAnsi="Calibri" w:cs="Calibri"/>
                <w:sz w:val="16"/>
                <w:szCs w:val="16"/>
              </w:rPr>
              <w:tab/>
            </w:r>
            <w:proofErr w:type="gramStart"/>
            <w:r w:rsidRPr="00D2123E">
              <w:rPr>
                <w:rFonts w:ascii="Calibri" w:hAnsi="Calibri" w:cs="Calibri"/>
                <w:sz w:val="16"/>
                <w:szCs w:val="16"/>
              </w:rPr>
              <w:t>consideration</w:t>
            </w:r>
            <w:proofErr w:type="gramEnd"/>
            <w:r w:rsidRPr="00D2123E">
              <w:rPr>
                <w:rFonts w:ascii="Calibri" w:hAnsi="Calibri" w:cs="Calibri"/>
                <w:sz w:val="16"/>
                <w:szCs w:val="16"/>
              </w:rPr>
              <w:t xml:space="preserve"> of differentiation in relation to learners </w:t>
            </w:r>
          </w:p>
        </w:tc>
        <w:tc>
          <w:tcPr>
            <w:tcW w:w="540" w:type="dxa"/>
          </w:tcPr>
          <w:p w14:paraId="3868CABA"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x</w:t>
            </w:r>
          </w:p>
        </w:tc>
        <w:tc>
          <w:tcPr>
            <w:tcW w:w="450" w:type="dxa"/>
          </w:tcPr>
          <w:p w14:paraId="273615B7"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60EBE6A5"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4FC27A0" w14:textId="77777777" w:rsidR="00690641" w:rsidRPr="00D2123E"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6888FD3D"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r w:rsidRPr="00D2123E">
              <w:rPr>
                <w:rFonts w:ascii="Calibri" w:hAnsi="Calibri" w:cs="Calibri"/>
                <w:b/>
                <w:sz w:val="16"/>
                <w:szCs w:val="16"/>
              </w:rPr>
              <w:t>as Professional Discussions, Observation, Question and Answer to ensure engagement, learning, and participation.</w:t>
            </w:r>
            <w:r>
              <w:rPr>
                <w:rFonts w:ascii="Calibri" w:hAnsi="Calibri" w:cs="Calibri"/>
                <w:b/>
                <w:sz w:val="16"/>
                <w:szCs w:val="16"/>
              </w:rPr>
              <w:t xml:space="preserve"> </w:t>
            </w:r>
          </w:p>
        </w:tc>
      </w:tr>
      <w:tr w:rsidR="00690641" w:rsidRPr="00C71C2F" w14:paraId="2191ACC7" w14:textId="77777777" w:rsidTr="00690641">
        <w:trPr>
          <w:trHeight w:hRule="exact" w:val="220"/>
        </w:trPr>
        <w:tc>
          <w:tcPr>
            <w:tcW w:w="5992" w:type="dxa"/>
          </w:tcPr>
          <w:p w14:paraId="32969453" w14:textId="77777777" w:rsidR="00690641" w:rsidRPr="00C71C2F" w:rsidRDefault="00690641" w:rsidP="008B3D50">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resources selected, prepared, organized</w:t>
            </w:r>
          </w:p>
        </w:tc>
        <w:tc>
          <w:tcPr>
            <w:tcW w:w="540" w:type="dxa"/>
          </w:tcPr>
          <w:p w14:paraId="55C4F9C2"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0AE7DDE"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411F60D3"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D25AD0"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7FF2D2E6" w14:textId="77777777" w:rsidR="00690641" w:rsidRPr="00C71C2F" w:rsidRDefault="00690641" w:rsidP="008B3D50">
            <w:pPr>
              <w:tabs>
                <w:tab w:val="left" w:pos="12240"/>
                <w:tab w:val="right" w:leader="dot" w:pos="16229"/>
              </w:tabs>
              <w:ind w:left="-284" w:firstLine="284"/>
              <w:rPr>
                <w:rFonts w:ascii="Calibri" w:hAnsi="Calibri" w:cs="Calibri"/>
                <w:b/>
                <w:sz w:val="20"/>
              </w:rPr>
            </w:pPr>
            <w:r>
              <w:rPr>
                <w:rFonts w:ascii="Calibri" w:hAnsi="Calibri" w:cs="Calibri"/>
                <w:b/>
                <w:sz w:val="20"/>
              </w:rPr>
              <w:t xml:space="preserve">Comments on the session </w:t>
            </w:r>
          </w:p>
        </w:tc>
      </w:tr>
      <w:tr w:rsidR="00690641" w:rsidRPr="00C71C2F" w14:paraId="578B9022" w14:textId="77777777" w:rsidTr="00690641">
        <w:trPr>
          <w:trHeight w:hRule="exact" w:val="220"/>
        </w:trPr>
        <w:tc>
          <w:tcPr>
            <w:tcW w:w="5992" w:type="dxa"/>
          </w:tcPr>
          <w:p w14:paraId="6C9E256F" w14:textId="77777777" w:rsidR="00690641" w:rsidRPr="00C71C2F" w:rsidRDefault="00690641"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 xml:space="preserve">5    </w:t>
            </w:r>
            <w:proofErr w:type="gramStart"/>
            <w:r w:rsidRPr="00C71C2F">
              <w:rPr>
                <w:rFonts w:ascii="Calibri" w:hAnsi="Calibri" w:cs="Calibri"/>
                <w:sz w:val="16"/>
                <w:szCs w:val="16"/>
              </w:rPr>
              <w:t>consideration</w:t>
            </w:r>
            <w:proofErr w:type="gramEnd"/>
            <w:r w:rsidRPr="00C71C2F">
              <w:rPr>
                <w:rFonts w:ascii="Calibri" w:hAnsi="Calibri" w:cs="Calibri"/>
                <w:sz w:val="16"/>
                <w:szCs w:val="16"/>
              </w:rPr>
              <w:t xml:space="preserve"> of professional standards</w:t>
            </w:r>
          </w:p>
        </w:tc>
        <w:tc>
          <w:tcPr>
            <w:tcW w:w="540" w:type="dxa"/>
          </w:tcPr>
          <w:p w14:paraId="0A0EF6AF"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B1A45A7"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39EF0CB5"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2C74B1B"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2990BFF" w14:textId="77777777" w:rsidR="00690641"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Prior to the session, the room was correctly prepared with resources, seating, and room temperature.   </w:t>
            </w:r>
          </w:p>
          <w:p w14:paraId="546E1086"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1D7CCB2F"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r>
      <w:tr w:rsidR="00690641" w:rsidRPr="00C71C2F" w14:paraId="56DF3BC4" w14:textId="77777777" w:rsidTr="00690641">
        <w:trPr>
          <w:trHeight w:hRule="exact" w:val="220"/>
        </w:trPr>
        <w:tc>
          <w:tcPr>
            <w:tcW w:w="5992" w:type="dxa"/>
          </w:tcPr>
          <w:p w14:paraId="20253BD3" w14:textId="77777777" w:rsidR="00690641" w:rsidRPr="00C71C2F" w:rsidRDefault="00690641"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F74CE77"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F2189A4"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54AA2D52"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F998D57"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0D00152" w14:textId="77777777" w:rsidR="00690641"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began the session by recapping yesterday’s session, to measure knowledge and understanding. </w:t>
            </w:r>
          </w:p>
          <w:p w14:paraId="26CF81E7"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01B74FF7"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7083706C"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7D7CDA31"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39CB7D6A"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4E972FD6"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191306E7"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09FC7D73"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36655ABA" w14:textId="77777777" w:rsidR="00690641"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 </w:t>
            </w:r>
          </w:p>
          <w:p w14:paraId="69566304" w14:textId="77777777" w:rsidR="00690641" w:rsidRDefault="00690641"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In the </w:t>
            </w:r>
            <w:proofErr w:type="gramStart"/>
            <w:r>
              <w:rPr>
                <w:rFonts w:ascii="Calibri" w:hAnsi="Calibri" w:cs="Calibri"/>
                <w:b/>
                <w:sz w:val="16"/>
                <w:szCs w:val="16"/>
              </w:rPr>
              <w:t>session .</w:t>
            </w:r>
            <w:proofErr w:type="gramEnd"/>
          </w:p>
          <w:p w14:paraId="32217B4D"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49841390" w14:textId="77777777" w:rsidR="00690641" w:rsidRDefault="00690641" w:rsidP="008B3D50">
            <w:pPr>
              <w:tabs>
                <w:tab w:val="left" w:pos="12240"/>
                <w:tab w:val="right" w:leader="dot" w:pos="16229"/>
              </w:tabs>
              <w:ind w:left="-284" w:firstLine="284"/>
              <w:rPr>
                <w:rFonts w:ascii="Calibri" w:hAnsi="Calibri" w:cs="Calibri"/>
                <w:b/>
                <w:sz w:val="16"/>
                <w:szCs w:val="16"/>
              </w:rPr>
            </w:pPr>
          </w:p>
          <w:p w14:paraId="6AEF45F0" w14:textId="77777777" w:rsidR="00690641" w:rsidRDefault="00690641" w:rsidP="008B3D50">
            <w:pPr>
              <w:tabs>
                <w:tab w:val="left" w:pos="12240"/>
                <w:tab w:val="right" w:leader="dot" w:pos="16229"/>
              </w:tabs>
              <w:rPr>
                <w:rFonts w:ascii="Calibri" w:hAnsi="Calibri" w:cs="Calibri"/>
                <w:b/>
                <w:sz w:val="16"/>
                <w:szCs w:val="16"/>
              </w:rPr>
            </w:pPr>
          </w:p>
          <w:p w14:paraId="785B0517" w14:textId="77777777" w:rsidR="00690641" w:rsidRPr="00C71C2F" w:rsidRDefault="00690641" w:rsidP="008B3D50">
            <w:pPr>
              <w:tabs>
                <w:tab w:val="left" w:pos="12240"/>
                <w:tab w:val="right" w:leader="dot" w:pos="16229"/>
              </w:tabs>
              <w:rPr>
                <w:rFonts w:ascii="Calibri" w:hAnsi="Calibri" w:cs="Calibri"/>
                <w:b/>
                <w:sz w:val="16"/>
                <w:szCs w:val="16"/>
              </w:rPr>
            </w:pPr>
          </w:p>
        </w:tc>
      </w:tr>
    </w:tbl>
    <w:p w14:paraId="4D04A425" w14:textId="77777777" w:rsidR="00690641" w:rsidRPr="00C71C2F" w:rsidRDefault="00690641" w:rsidP="00690641">
      <w:pPr>
        <w:tabs>
          <w:tab w:val="left" w:pos="12240"/>
          <w:tab w:val="right" w:leader="dot" w:pos="16229"/>
        </w:tabs>
        <w:ind w:left="-284" w:firstLine="284"/>
        <w:rPr>
          <w:rFonts w:ascii="Calibri" w:hAnsi="Calibri" w:cs="Calibri"/>
          <w:b/>
          <w:sz w:val="4"/>
          <w:szCs w:val="4"/>
        </w:rPr>
      </w:pPr>
    </w:p>
    <w:tbl>
      <w:tblPr>
        <w:tblpPr w:leftFromText="180" w:rightFromText="180" w:horzAnchor="margin" w:tblpXSpec="center" w:tblpY="-9205"/>
        <w:tblW w:w="15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690641" w:rsidRPr="00C71C2F" w14:paraId="19B60DDC" w14:textId="77777777" w:rsidTr="00690641">
        <w:trPr>
          <w:trHeight w:hRule="exact" w:val="220"/>
        </w:trPr>
        <w:tc>
          <w:tcPr>
            <w:tcW w:w="5992" w:type="dxa"/>
          </w:tcPr>
          <w:p w14:paraId="461A0665" w14:textId="77777777" w:rsidR="00690641" w:rsidRPr="00887937" w:rsidRDefault="00690641" w:rsidP="00690641">
            <w:pPr>
              <w:rPr>
                <w:rFonts w:ascii="Calibri" w:hAnsi="Calibri" w:cs="Calibri"/>
                <w:b/>
                <w:sz w:val="16"/>
                <w:szCs w:val="16"/>
              </w:rPr>
            </w:pPr>
            <w:r w:rsidRPr="00887937">
              <w:rPr>
                <w:rFonts w:ascii="Calibri" w:hAnsi="Calibri" w:cs="Calibri"/>
                <w:b/>
                <w:sz w:val="16"/>
                <w:szCs w:val="16"/>
              </w:rPr>
              <w:lastRenderedPageBreak/>
              <w:t>Teaching</w:t>
            </w:r>
          </w:p>
        </w:tc>
        <w:tc>
          <w:tcPr>
            <w:tcW w:w="540" w:type="dxa"/>
          </w:tcPr>
          <w:p w14:paraId="6F741A32"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541DD145"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6F22D7E"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63C8040D"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0B50594B" w14:textId="77777777" w:rsidR="00690641" w:rsidRDefault="00690641" w:rsidP="00690641">
            <w:pPr>
              <w:tabs>
                <w:tab w:val="left" w:pos="12240"/>
                <w:tab w:val="right" w:leader="dot" w:pos="16229"/>
              </w:tabs>
              <w:rPr>
                <w:rFonts w:ascii="Calibri" w:hAnsi="Calibri" w:cs="Calibri"/>
                <w:b/>
                <w:sz w:val="16"/>
                <w:szCs w:val="16"/>
              </w:rPr>
            </w:pPr>
            <w:r>
              <w:rPr>
                <w:rFonts w:ascii="Calibri" w:hAnsi="Calibri" w:cs="Calibri"/>
                <w:b/>
                <w:sz w:val="16"/>
                <w:szCs w:val="16"/>
              </w:rPr>
              <w:t>At the start of the session Kyle clearly explained the aims and objectives of the session. Throughout the session Kyle</w:t>
            </w:r>
          </w:p>
          <w:p w14:paraId="247E3B4F"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r>
      <w:tr w:rsidR="00690641" w:rsidRPr="00C71C2F" w14:paraId="3233DEB9" w14:textId="77777777" w:rsidTr="00690641">
        <w:trPr>
          <w:trHeight w:hRule="exact" w:val="220"/>
        </w:trPr>
        <w:tc>
          <w:tcPr>
            <w:tcW w:w="5992" w:type="dxa"/>
          </w:tcPr>
          <w:p w14:paraId="783E6153"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0C289408"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0BC3B985"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B0E926"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3ED3BBC"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F19688D" w14:textId="77777777" w:rsidR="00690641"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ensured all students were engaged. Kyle used a range of questioning techniques, to support engagement, and to</w:t>
            </w:r>
          </w:p>
          <w:p w14:paraId="5CCCA71D"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tidy</w:t>
            </w:r>
          </w:p>
        </w:tc>
      </w:tr>
      <w:tr w:rsidR="00690641" w:rsidRPr="00C71C2F" w14:paraId="105A262A" w14:textId="77777777" w:rsidTr="00690641">
        <w:trPr>
          <w:trHeight w:hRule="exact" w:val="663"/>
        </w:trPr>
        <w:tc>
          <w:tcPr>
            <w:tcW w:w="5992" w:type="dxa"/>
          </w:tcPr>
          <w:p w14:paraId="0AF43B39"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r>
            <w:proofErr w:type="gramStart"/>
            <w:r w:rsidRPr="00C71C2F">
              <w:rPr>
                <w:rFonts w:ascii="Calibri" w:hAnsi="Calibri" w:cs="Calibri"/>
                <w:sz w:val="16"/>
                <w:szCs w:val="16"/>
              </w:rPr>
              <w:t>presentation</w:t>
            </w:r>
            <w:proofErr w:type="gramEnd"/>
            <w:r w:rsidRPr="00C71C2F">
              <w:rPr>
                <w:rFonts w:ascii="Calibri" w:hAnsi="Calibri" w:cs="Calibri"/>
                <w:sz w:val="16"/>
                <w:szCs w:val="16"/>
              </w:rPr>
              <w:t>: instructing, explaining, demonstrating</w:t>
            </w:r>
          </w:p>
        </w:tc>
        <w:tc>
          <w:tcPr>
            <w:tcW w:w="540" w:type="dxa"/>
          </w:tcPr>
          <w:p w14:paraId="5690AF48"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7A13221"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4E0CCEB7"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C631B32"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1172966" w14:textId="77777777" w:rsidR="00690641"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measure knowledge and understanding, whilst taking into consideration the need of the students. Within the </w:t>
            </w:r>
          </w:p>
          <w:p w14:paraId="509C1EE5" w14:textId="77777777" w:rsidR="00690641" w:rsidRPr="00C71C2F" w:rsidRDefault="00690641" w:rsidP="00690641">
            <w:pPr>
              <w:tabs>
                <w:tab w:val="left" w:pos="12240"/>
                <w:tab w:val="right" w:leader="dot" w:pos="16229"/>
              </w:tabs>
              <w:rPr>
                <w:rFonts w:ascii="Calibri" w:hAnsi="Calibri" w:cs="Calibri"/>
                <w:b/>
                <w:sz w:val="16"/>
                <w:szCs w:val="16"/>
              </w:rPr>
            </w:pPr>
            <w:r>
              <w:rPr>
                <w:rFonts w:ascii="Calibri" w:hAnsi="Calibri" w:cs="Calibri"/>
                <w:b/>
                <w:sz w:val="16"/>
                <w:szCs w:val="16"/>
              </w:rPr>
              <w:t xml:space="preserve">session Kyle used a range of activities, and resources such as group work and You Tube Videos to promote active learning, and participation. These were suitable and varied throughout. </w:t>
            </w:r>
          </w:p>
        </w:tc>
      </w:tr>
      <w:tr w:rsidR="00690641" w:rsidRPr="00C71C2F" w14:paraId="1DB44CE7" w14:textId="77777777" w:rsidTr="00690641">
        <w:trPr>
          <w:trHeight w:hRule="exact" w:val="147"/>
        </w:trPr>
        <w:tc>
          <w:tcPr>
            <w:tcW w:w="5992" w:type="dxa"/>
          </w:tcPr>
          <w:p w14:paraId="6D76CD1B"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01A77954"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0E62A04"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68E68C28"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9BC26B"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57E69F9"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r>
      <w:tr w:rsidR="00690641" w:rsidRPr="00C71C2F" w14:paraId="5E3D852D" w14:textId="77777777" w:rsidTr="00690641">
        <w:trPr>
          <w:trHeight w:hRule="exact" w:val="220"/>
        </w:trPr>
        <w:tc>
          <w:tcPr>
            <w:tcW w:w="5992" w:type="dxa"/>
          </w:tcPr>
          <w:p w14:paraId="28F6EC6C"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23D8AF0C"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AC02198"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47D5B3F0"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C64D15B"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C081B9"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r>
      <w:tr w:rsidR="00690641" w:rsidRPr="00C71C2F" w14:paraId="2A339F10" w14:textId="77777777" w:rsidTr="00690641">
        <w:trPr>
          <w:trHeight w:val="195"/>
        </w:trPr>
        <w:tc>
          <w:tcPr>
            <w:tcW w:w="5992" w:type="dxa"/>
          </w:tcPr>
          <w:p w14:paraId="792AE9A2"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7E51E754"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248EE8"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408B2AD4"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5F6EAF9"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CA111C5"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Kyle effectively managed the pace, and use of time well throughout the session. </w:t>
            </w:r>
          </w:p>
        </w:tc>
      </w:tr>
      <w:tr w:rsidR="00690641" w:rsidRPr="00C71C2F" w14:paraId="16BDFBCB" w14:textId="77777777" w:rsidTr="00690641">
        <w:trPr>
          <w:trHeight w:val="195"/>
        </w:trPr>
        <w:tc>
          <w:tcPr>
            <w:tcW w:w="5992" w:type="dxa"/>
          </w:tcPr>
          <w:p w14:paraId="196A0341"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130B914F"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DD23C1F"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4559427C"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C5864FE"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62724DD" w14:textId="77777777" w:rsidR="00690641" w:rsidRPr="00C71C2F" w:rsidRDefault="00690641" w:rsidP="00690641">
            <w:pPr>
              <w:tabs>
                <w:tab w:val="left" w:pos="12240"/>
                <w:tab w:val="right" w:leader="dot" w:pos="16229"/>
              </w:tabs>
              <w:rPr>
                <w:rFonts w:ascii="Calibri" w:hAnsi="Calibri" w:cs="Calibri"/>
                <w:b/>
                <w:sz w:val="16"/>
                <w:szCs w:val="16"/>
              </w:rPr>
            </w:pPr>
            <w:r>
              <w:rPr>
                <w:rFonts w:ascii="Calibri" w:hAnsi="Calibri" w:cs="Calibri"/>
                <w:b/>
                <w:sz w:val="16"/>
                <w:szCs w:val="16"/>
              </w:rPr>
              <w:t xml:space="preserve">At the end of the session, Kyle recapped the aims and objectives confirming these had been achieved. </w:t>
            </w:r>
          </w:p>
        </w:tc>
      </w:tr>
      <w:tr w:rsidR="00690641" w:rsidRPr="00C71C2F" w14:paraId="103234B0" w14:textId="77777777" w:rsidTr="00690641">
        <w:trPr>
          <w:trHeight w:val="196"/>
        </w:trPr>
        <w:tc>
          <w:tcPr>
            <w:tcW w:w="5992" w:type="dxa"/>
          </w:tcPr>
          <w:p w14:paraId="1171557E" w14:textId="77777777" w:rsidR="00690641" w:rsidRPr="00C71C2F" w:rsidRDefault="00690641" w:rsidP="00690641">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r>
            <w:proofErr w:type="gramStart"/>
            <w:r w:rsidRPr="00C71C2F">
              <w:rPr>
                <w:rFonts w:ascii="Calibri" w:hAnsi="Calibri" w:cs="Calibri"/>
                <w:sz w:val="16"/>
                <w:szCs w:val="16"/>
              </w:rPr>
              <w:t>lesson</w:t>
            </w:r>
            <w:proofErr w:type="gramEnd"/>
            <w:r w:rsidRPr="00C71C2F">
              <w:rPr>
                <w:rFonts w:ascii="Calibri" w:hAnsi="Calibri" w:cs="Calibri"/>
                <w:sz w:val="16"/>
                <w:szCs w:val="16"/>
              </w:rPr>
              <w:t xml:space="preserve"> ending, e.g. summarising, recapping key points, etc.</w:t>
            </w:r>
          </w:p>
        </w:tc>
        <w:tc>
          <w:tcPr>
            <w:tcW w:w="540" w:type="dxa"/>
          </w:tcPr>
          <w:p w14:paraId="43E985D6"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Pr>
          <w:p w14:paraId="70C02C05"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65AE62"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2DFB51A" w14:textId="77777777" w:rsidR="00690641" w:rsidRPr="00C71C2F" w:rsidRDefault="00690641" w:rsidP="00690641">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B337592" w14:textId="77777777" w:rsidR="00690641" w:rsidRPr="00C71C2F" w:rsidRDefault="00690641" w:rsidP="00690641">
            <w:pPr>
              <w:tabs>
                <w:tab w:val="left" w:pos="12240"/>
                <w:tab w:val="right" w:leader="dot" w:pos="16229"/>
              </w:tabs>
              <w:rPr>
                <w:rFonts w:ascii="Calibri" w:hAnsi="Calibri" w:cs="Calibri"/>
                <w:b/>
                <w:sz w:val="16"/>
                <w:szCs w:val="16"/>
              </w:rPr>
            </w:pPr>
          </w:p>
        </w:tc>
      </w:tr>
    </w:tbl>
    <w:p w14:paraId="711C04D3" w14:textId="77777777" w:rsidR="00690641" w:rsidRPr="00C71C2F" w:rsidRDefault="00690641" w:rsidP="00690641">
      <w:pPr>
        <w:tabs>
          <w:tab w:val="left" w:pos="12240"/>
          <w:tab w:val="right" w:leader="dot" w:pos="16229"/>
        </w:tabs>
        <w:ind w:left="-284" w:firstLine="284"/>
        <w:rPr>
          <w:rFonts w:ascii="Calibri" w:hAnsi="Calibri" w:cs="Calibri"/>
          <w:b/>
          <w:sz w:val="4"/>
          <w:szCs w:val="4"/>
        </w:rPr>
      </w:pPr>
    </w:p>
    <w:tbl>
      <w:tblPr>
        <w:tblW w:w="15877" w:type="dxa"/>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690641" w:rsidRPr="00623313" w14:paraId="35F15B3E" w14:textId="77777777" w:rsidTr="00690641">
        <w:trPr>
          <w:trHeight w:hRule="exact" w:val="220"/>
        </w:trPr>
        <w:tc>
          <w:tcPr>
            <w:tcW w:w="5992" w:type="dxa"/>
          </w:tcPr>
          <w:p w14:paraId="5AF1F807" w14:textId="77777777" w:rsidR="00690641" w:rsidRPr="00623313" w:rsidRDefault="00690641" w:rsidP="008B3D50">
            <w:pPr>
              <w:rPr>
                <w:rFonts w:ascii="Calibri" w:hAnsi="Calibri" w:cs="Calibri"/>
                <w:b/>
                <w:sz w:val="16"/>
                <w:szCs w:val="16"/>
              </w:rPr>
            </w:pPr>
            <w:r w:rsidRPr="00623313">
              <w:rPr>
                <w:rFonts w:ascii="Calibri" w:hAnsi="Calibri" w:cs="Calibri"/>
                <w:b/>
                <w:sz w:val="16"/>
                <w:szCs w:val="16"/>
              </w:rPr>
              <w:t>Class Management and Control</w:t>
            </w:r>
          </w:p>
        </w:tc>
        <w:tc>
          <w:tcPr>
            <w:tcW w:w="540" w:type="dxa"/>
          </w:tcPr>
          <w:p w14:paraId="0FC51B9B"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VG</w:t>
            </w:r>
          </w:p>
        </w:tc>
        <w:tc>
          <w:tcPr>
            <w:tcW w:w="450" w:type="dxa"/>
          </w:tcPr>
          <w:p w14:paraId="17C0D4D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G</w:t>
            </w:r>
          </w:p>
        </w:tc>
        <w:tc>
          <w:tcPr>
            <w:tcW w:w="450" w:type="dxa"/>
          </w:tcPr>
          <w:p w14:paraId="5BB1F32D"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S</w:t>
            </w:r>
          </w:p>
        </w:tc>
        <w:tc>
          <w:tcPr>
            <w:tcW w:w="450" w:type="dxa"/>
            <w:tcBorders>
              <w:right w:val="single" w:sz="4" w:space="0" w:color="auto"/>
            </w:tcBorders>
          </w:tcPr>
          <w:p w14:paraId="54CAF298"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DR</w:t>
            </w:r>
          </w:p>
        </w:tc>
        <w:tc>
          <w:tcPr>
            <w:tcW w:w="7995" w:type="dxa"/>
            <w:tcBorders>
              <w:top w:val="nil"/>
              <w:left w:val="nil"/>
              <w:bottom w:val="nil"/>
              <w:right w:val="single" w:sz="4" w:space="0" w:color="auto"/>
            </w:tcBorders>
          </w:tcPr>
          <w:p w14:paraId="08C9849E"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 xml:space="preserve">Kyle demonstrated clear and consistent language throughout the session. </w:t>
            </w:r>
          </w:p>
        </w:tc>
      </w:tr>
      <w:tr w:rsidR="00690641" w:rsidRPr="00623313" w14:paraId="19D4A7DE" w14:textId="77777777" w:rsidTr="00690641">
        <w:trPr>
          <w:trHeight w:hRule="exact" w:val="220"/>
        </w:trPr>
        <w:tc>
          <w:tcPr>
            <w:tcW w:w="5992" w:type="dxa"/>
          </w:tcPr>
          <w:p w14:paraId="07463C0F"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1</w:t>
            </w:r>
            <w:r w:rsidRPr="00623313">
              <w:rPr>
                <w:rFonts w:ascii="Calibri" w:hAnsi="Calibri" w:cs="Calibri"/>
                <w:sz w:val="16"/>
                <w:szCs w:val="16"/>
              </w:rPr>
              <w:tab/>
              <w:t>presence and voice projection</w:t>
            </w:r>
          </w:p>
        </w:tc>
        <w:tc>
          <w:tcPr>
            <w:tcW w:w="540" w:type="dxa"/>
          </w:tcPr>
          <w:p w14:paraId="2C7AB975"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7B298535"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02E83BF1"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2503F6E"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7B9E1F4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 xml:space="preserve">There were 7 officers in the session, and Kyle maintained his presence, using the correct tone, volume of his voice.  </w:t>
            </w:r>
          </w:p>
          <w:p w14:paraId="7C21C53F"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 xml:space="preserve">Throughout the session, all slides and activities were interlinked, free flowing, and all students were engaged.  </w:t>
            </w:r>
          </w:p>
          <w:p w14:paraId="3698EA6A"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Kyle controlled and managed the session well, ensuring all students participated. Kyle used a range of activities,</w:t>
            </w:r>
          </w:p>
          <w:p w14:paraId="2365A6F9"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 xml:space="preserve">group, and individual. Time was allocated correctly to the completion of each task, and all tasks were discussed and re    reviewed, Kyle offered praise and encouragement on the responses provided and student engagement.   </w:t>
            </w:r>
          </w:p>
          <w:p w14:paraId="0DC3565B" w14:textId="77777777" w:rsidR="00690641" w:rsidRPr="00623313" w:rsidRDefault="00690641" w:rsidP="008B3D50">
            <w:pPr>
              <w:tabs>
                <w:tab w:val="left" w:pos="12240"/>
                <w:tab w:val="right" w:leader="dot" w:pos="16229"/>
              </w:tabs>
              <w:rPr>
                <w:rFonts w:ascii="Calibri" w:hAnsi="Calibri" w:cs="Calibri"/>
                <w:b/>
                <w:sz w:val="16"/>
                <w:szCs w:val="16"/>
              </w:rPr>
            </w:pPr>
          </w:p>
        </w:tc>
      </w:tr>
      <w:tr w:rsidR="00690641" w:rsidRPr="00623313" w14:paraId="6D82E9CD" w14:textId="77777777" w:rsidTr="00690641">
        <w:trPr>
          <w:trHeight w:hRule="exact" w:val="220"/>
        </w:trPr>
        <w:tc>
          <w:tcPr>
            <w:tcW w:w="5992" w:type="dxa"/>
          </w:tcPr>
          <w:p w14:paraId="0E38BC14"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2</w:t>
            </w:r>
            <w:r w:rsidRPr="00623313">
              <w:rPr>
                <w:rFonts w:ascii="Calibri" w:hAnsi="Calibri" w:cs="Calibri"/>
                <w:sz w:val="16"/>
                <w:szCs w:val="16"/>
              </w:rPr>
              <w:tab/>
              <w:t>transitions between activities/elements</w:t>
            </w:r>
          </w:p>
        </w:tc>
        <w:tc>
          <w:tcPr>
            <w:tcW w:w="540" w:type="dxa"/>
          </w:tcPr>
          <w:p w14:paraId="3194093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1732FE98"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1A5DBEC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96B81B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4C5B8179" w14:textId="77777777" w:rsidR="00690641" w:rsidRPr="00623313" w:rsidRDefault="00690641" w:rsidP="008B3D50">
            <w:pPr>
              <w:tabs>
                <w:tab w:val="left" w:pos="12240"/>
                <w:tab w:val="right" w:leader="dot" w:pos="16229"/>
              </w:tabs>
              <w:ind w:left="-284" w:firstLine="284"/>
              <w:rPr>
                <w:rFonts w:ascii="Calibri" w:hAnsi="Calibri" w:cs="Calibri"/>
                <w:b/>
                <w:sz w:val="20"/>
              </w:rPr>
            </w:pPr>
          </w:p>
        </w:tc>
      </w:tr>
      <w:tr w:rsidR="00690641" w:rsidRPr="00623313" w14:paraId="1FDF8298" w14:textId="77777777" w:rsidTr="00690641">
        <w:trPr>
          <w:trHeight w:hRule="exact" w:val="220"/>
        </w:trPr>
        <w:tc>
          <w:tcPr>
            <w:tcW w:w="5992" w:type="dxa"/>
          </w:tcPr>
          <w:p w14:paraId="52505E6C"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3</w:t>
            </w:r>
            <w:r w:rsidRPr="00623313">
              <w:rPr>
                <w:rFonts w:ascii="Calibri" w:hAnsi="Calibri" w:cs="Calibri"/>
                <w:sz w:val="16"/>
                <w:szCs w:val="16"/>
              </w:rPr>
              <w:tab/>
              <w:t>awareness, vigilance and intervention</w:t>
            </w:r>
          </w:p>
        </w:tc>
        <w:tc>
          <w:tcPr>
            <w:tcW w:w="540" w:type="dxa"/>
          </w:tcPr>
          <w:p w14:paraId="7043464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5FECD57B"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1BC6C3E6"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3561DD4"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9C32E9A"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r>
      <w:tr w:rsidR="00690641" w:rsidRPr="00623313" w14:paraId="2C3366F6" w14:textId="77777777" w:rsidTr="00690641">
        <w:trPr>
          <w:trHeight w:hRule="exact" w:val="220"/>
        </w:trPr>
        <w:tc>
          <w:tcPr>
            <w:tcW w:w="5992" w:type="dxa"/>
          </w:tcPr>
          <w:p w14:paraId="5CA1C0FB"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4</w:t>
            </w:r>
            <w:r w:rsidRPr="00623313">
              <w:rPr>
                <w:rFonts w:ascii="Calibri" w:hAnsi="Calibri" w:cs="Calibri"/>
                <w:sz w:val="16"/>
                <w:szCs w:val="16"/>
              </w:rPr>
              <w:tab/>
              <w:t>uses of praise and encouragement</w:t>
            </w:r>
          </w:p>
        </w:tc>
        <w:tc>
          <w:tcPr>
            <w:tcW w:w="540" w:type="dxa"/>
          </w:tcPr>
          <w:p w14:paraId="44754D2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631CACB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5E1A3454"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E566A89"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4441D27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r>
      <w:tr w:rsidR="00690641" w:rsidRPr="00623313" w14:paraId="2DA8F9D5" w14:textId="77777777" w:rsidTr="00690641">
        <w:trPr>
          <w:trHeight w:hRule="exact" w:val="220"/>
        </w:trPr>
        <w:tc>
          <w:tcPr>
            <w:tcW w:w="5992" w:type="dxa"/>
          </w:tcPr>
          <w:p w14:paraId="4B01B565"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5</w:t>
            </w:r>
            <w:r w:rsidRPr="00623313">
              <w:rPr>
                <w:rFonts w:ascii="Calibri" w:hAnsi="Calibri" w:cs="Calibri"/>
                <w:sz w:val="16"/>
                <w:szCs w:val="16"/>
              </w:rPr>
              <w:tab/>
              <w:t>management of tasks/learners/work groups</w:t>
            </w:r>
          </w:p>
        </w:tc>
        <w:tc>
          <w:tcPr>
            <w:tcW w:w="540" w:type="dxa"/>
          </w:tcPr>
          <w:p w14:paraId="1B98CF3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50523D8E"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7E1062D9"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5AD1F1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6D8F4DCF"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r>
    </w:tbl>
    <w:p w14:paraId="46852F21" w14:textId="77777777" w:rsidR="00690641" w:rsidRPr="00623313" w:rsidRDefault="00690641" w:rsidP="00690641">
      <w:pPr>
        <w:tabs>
          <w:tab w:val="left" w:pos="12240"/>
          <w:tab w:val="right" w:leader="dot" w:pos="16229"/>
        </w:tabs>
        <w:ind w:left="-284" w:firstLine="284"/>
        <w:rPr>
          <w:rFonts w:ascii="Calibri" w:hAnsi="Calibri" w:cs="Calibri"/>
          <w:b/>
          <w:sz w:val="4"/>
          <w:szCs w:val="4"/>
        </w:rPr>
      </w:pPr>
    </w:p>
    <w:tbl>
      <w:tblPr>
        <w:tblW w:w="15877"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690641" w:rsidRPr="00623313" w14:paraId="1DEC757B" w14:textId="77777777" w:rsidTr="00690641">
        <w:trPr>
          <w:trHeight w:hRule="exact" w:val="254"/>
        </w:trPr>
        <w:tc>
          <w:tcPr>
            <w:tcW w:w="5992" w:type="dxa"/>
          </w:tcPr>
          <w:p w14:paraId="7E6DDB27" w14:textId="77777777" w:rsidR="00690641" w:rsidRPr="00623313" w:rsidRDefault="00690641" w:rsidP="008B3D50">
            <w:pPr>
              <w:rPr>
                <w:rFonts w:ascii="Calibri" w:hAnsi="Calibri" w:cs="Calibri"/>
                <w:b/>
                <w:sz w:val="16"/>
                <w:szCs w:val="16"/>
              </w:rPr>
            </w:pPr>
            <w:r w:rsidRPr="00623313">
              <w:rPr>
                <w:rFonts w:ascii="Calibri" w:hAnsi="Calibri" w:cs="Calibri"/>
                <w:b/>
                <w:sz w:val="16"/>
                <w:szCs w:val="16"/>
              </w:rPr>
              <w:t>Monitoring and Assessing Students’ Progress</w:t>
            </w:r>
          </w:p>
        </w:tc>
        <w:tc>
          <w:tcPr>
            <w:tcW w:w="540" w:type="dxa"/>
          </w:tcPr>
          <w:p w14:paraId="577D6306"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VG</w:t>
            </w:r>
          </w:p>
        </w:tc>
        <w:tc>
          <w:tcPr>
            <w:tcW w:w="450" w:type="dxa"/>
          </w:tcPr>
          <w:p w14:paraId="004CC0C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G</w:t>
            </w:r>
          </w:p>
        </w:tc>
        <w:tc>
          <w:tcPr>
            <w:tcW w:w="450" w:type="dxa"/>
          </w:tcPr>
          <w:p w14:paraId="1B8BBBAE"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S</w:t>
            </w:r>
          </w:p>
        </w:tc>
        <w:tc>
          <w:tcPr>
            <w:tcW w:w="450" w:type="dxa"/>
            <w:tcBorders>
              <w:right w:val="single" w:sz="4" w:space="0" w:color="auto"/>
            </w:tcBorders>
          </w:tcPr>
          <w:p w14:paraId="5AABB696"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08887F73" w14:textId="77777777" w:rsidR="00690641" w:rsidRPr="00623313" w:rsidRDefault="00690641" w:rsidP="008B3D50">
            <w:pPr>
              <w:rPr>
                <w:rFonts w:ascii="Calibri" w:hAnsi="Calibri" w:cs="Calibri"/>
                <w:b/>
                <w:sz w:val="16"/>
                <w:szCs w:val="16"/>
              </w:rPr>
            </w:pPr>
            <w:r w:rsidRPr="00623313">
              <w:rPr>
                <w:rFonts w:ascii="Calibri" w:hAnsi="Calibri" w:cs="Calibri"/>
                <w:b/>
                <w:sz w:val="16"/>
                <w:szCs w:val="16"/>
              </w:rPr>
              <w:t>Throughout the session a range of assessment methods and questioning techniques were used</w:t>
            </w:r>
            <w:r>
              <w:rPr>
                <w:rFonts w:ascii="Calibri" w:hAnsi="Calibri" w:cs="Calibri"/>
                <w:b/>
                <w:sz w:val="16"/>
                <w:szCs w:val="16"/>
              </w:rPr>
              <w:t xml:space="preserve"> appropriately.</w:t>
            </w:r>
          </w:p>
          <w:p w14:paraId="778E01EA" w14:textId="77777777" w:rsidR="00690641" w:rsidRPr="00623313" w:rsidRDefault="00690641" w:rsidP="008B3D50">
            <w:pPr>
              <w:rPr>
                <w:rFonts w:ascii="Calibri" w:hAnsi="Calibri" w:cs="Calibri"/>
                <w:b/>
                <w:sz w:val="16"/>
                <w:szCs w:val="16"/>
              </w:rPr>
            </w:pPr>
          </w:p>
        </w:tc>
      </w:tr>
      <w:tr w:rsidR="00690641" w:rsidRPr="00623313" w14:paraId="7994B793" w14:textId="77777777" w:rsidTr="00690641">
        <w:trPr>
          <w:trHeight w:hRule="exact" w:val="220"/>
        </w:trPr>
        <w:tc>
          <w:tcPr>
            <w:tcW w:w="5992" w:type="dxa"/>
          </w:tcPr>
          <w:p w14:paraId="1363B2BF"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1</w:t>
            </w:r>
            <w:r w:rsidRPr="00623313">
              <w:rPr>
                <w:rFonts w:ascii="Calibri" w:hAnsi="Calibri" w:cs="Calibri"/>
                <w:sz w:val="16"/>
                <w:szCs w:val="16"/>
              </w:rPr>
              <w:tab/>
              <w:t>monitoring understanding and progress during lesson</w:t>
            </w:r>
          </w:p>
        </w:tc>
        <w:tc>
          <w:tcPr>
            <w:tcW w:w="540" w:type="dxa"/>
          </w:tcPr>
          <w:p w14:paraId="72CD12AA"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4051F65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23639DA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FA3DECB"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CA6E465" w14:textId="77777777" w:rsidR="00690641" w:rsidRPr="00623313" w:rsidRDefault="00690641" w:rsidP="008B3D50">
            <w:pPr>
              <w:tabs>
                <w:tab w:val="left" w:pos="12240"/>
                <w:tab w:val="right" w:leader="dot" w:pos="16229"/>
              </w:tabs>
              <w:rPr>
                <w:rFonts w:ascii="Calibri" w:hAnsi="Calibri" w:cs="Calibri"/>
                <w:b/>
                <w:sz w:val="16"/>
                <w:szCs w:val="16"/>
              </w:rPr>
            </w:pPr>
            <w:r w:rsidRPr="00623313">
              <w:rPr>
                <w:rFonts w:ascii="Calibri" w:hAnsi="Calibri" w:cs="Calibri"/>
                <w:b/>
                <w:sz w:val="16"/>
                <w:szCs w:val="16"/>
              </w:rPr>
              <w:t xml:space="preserve">Kyle supported self-reflection from the students using open and direct questioning when required. </w:t>
            </w:r>
          </w:p>
        </w:tc>
      </w:tr>
      <w:tr w:rsidR="00690641" w:rsidRPr="00623313" w14:paraId="68564C46" w14:textId="77777777" w:rsidTr="00690641">
        <w:trPr>
          <w:trHeight w:hRule="exact" w:val="220"/>
        </w:trPr>
        <w:tc>
          <w:tcPr>
            <w:tcW w:w="5992" w:type="dxa"/>
          </w:tcPr>
          <w:p w14:paraId="59538E24"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2     suitability of assessment strategies/methods/approaches</w:t>
            </w:r>
          </w:p>
        </w:tc>
        <w:tc>
          <w:tcPr>
            <w:tcW w:w="540" w:type="dxa"/>
          </w:tcPr>
          <w:p w14:paraId="7580F22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6ED61A9A"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26C789BF"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FFC2B58"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817A956" w14:textId="77777777" w:rsidR="00690641" w:rsidRPr="00623313" w:rsidRDefault="00690641" w:rsidP="008B3D50">
            <w:pPr>
              <w:tabs>
                <w:tab w:val="left" w:pos="12240"/>
                <w:tab w:val="right" w:leader="dot" w:pos="16229"/>
              </w:tabs>
              <w:rPr>
                <w:rFonts w:ascii="Calibri" w:hAnsi="Calibri" w:cs="Calibri"/>
                <w:b/>
                <w:noProof/>
                <w:sz w:val="16"/>
                <w:szCs w:val="16"/>
                <w:lang w:eastAsia="en-GB"/>
              </w:rPr>
            </w:pPr>
            <w:r w:rsidRPr="00623313">
              <w:rPr>
                <w:rFonts w:ascii="Calibri" w:hAnsi="Calibri" w:cs="Calibri"/>
                <w:b/>
                <w:noProof/>
                <w:sz w:val="16"/>
                <w:szCs w:val="16"/>
                <w:lang w:eastAsia="en-GB"/>
              </w:rPr>
              <w:t>Kyle used his own personal experiances to add a pol</w:t>
            </w:r>
            <w:r>
              <w:rPr>
                <w:rFonts w:ascii="Calibri" w:hAnsi="Calibri" w:cs="Calibri"/>
                <w:b/>
                <w:noProof/>
                <w:sz w:val="16"/>
                <w:szCs w:val="16"/>
                <w:lang w:eastAsia="en-GB"/>
              </w:rPr>
              <w:t>icing</w:t>
            </w:r>
            <w:r w:rsidRPr="00623313">
              <w:rPr>
                <w:rFonts w:ascii="Calibri" w:hAnsi="Calibri" w:cs="Calibri"/>
                <w:b/>
                <w:noProof/>
                <w:sz w:val="16"/>
                <w:szCs w:val="16"/>
                <w:lang w:eastAsia="en-GB"/>
              </w:rPr>
              <w:t xml:space="preserve"> context, to support examples so the student could relate. </w:t>
            </w:r>
          </w:p>
          <w:p w14:paraId="5EC7FDF7" w14:textId="77777777" w:rsidR="00690641" w:rsidRPr="00623313" w:rsidRDefault="00690641" w:rsidP="008B3D50">
            <w:pPr>
              <w:tabs>
                <w:tab w:val="left" w:pos="12240"/>
                <w:tab w:val="right" w:leader="dot" w:pos="16229"/>
              </w:tabs>
              <w:rPr>
                <w:rFonts w:ascii="Calibri" w:hAnsi="Calibri" w:cs="Calibri"/>
                <w:b/>
                <w:noProof/>
                <w:sz w:val="16"/>
                <w:szCs w:val="16"/>
                <w:lang w:eastAsia="en-GB"/>
              </w:rPr>
            </w:pPr>
          </w:p>
          <w:p w14:paraId="3966CFA3" w14:textId="77777777" w:rsidR="00690641" w:rsidRPr="00623313" w:rsidRDefault="00690641" w:rsidP="008B3D50">
            <w:pPr>
              <w:tabs>
                <w:tab w:val="left" w:pos="12240"/>
                <w:tab w:val="right" w:leader="dot" w:pos="16229"/>
              </w:tabs>
              <w:rPr>
                <w:rFonts w:ascii="Calibri" w:hAnsi="Calibri" w:cs="Calibri"/>
                <w:b/>
                <w:noProof/>
                <w:sz w:val="16"/>
                <w:szCs w:val="16"/>
                <w:lang w:eastAsia="en-GB"/>
              </w:rPr>
            </w:pPr>
          </w:p>
          <w:p w14:paraId="38387110" w14:textId="77777777" w:rsidR="00690641" w:rsidRPr="00623313" w:rsidRDefault="00690641" w:rsidP="008B3D50">
            <w:pPr>
              <w:tabs>
                <w:tab w:val="left" w:pos="12240"/>
                <w:tab w:val="right" w:leader="dot" w:pos="16229"/>
              </w:tabs>
              <w:rPr>
                <w:rFonts w:ascii="Calibri" w:hAnsi="Calibri" w:cs="Calibri"/>
                <w:b/>
                <w:noProof/>
                <w:sz w:val="16"/>
                <w:szCs w:val="16"/>
                <w:lang w:eastAsia="en-GB"/>
              </w:rPr>
            </w:pPr>
          </w:p>
        </w:tc>
      </w:tr>
      <w:tr w:rsidR="00690641" w:rsidRPr="00623313" w14:paraId="25E07F70" w14:textId="77777777" w:rsidTr="00690641">
        <w:trPr>
          <w:trHeight w:hRule="exact" w:val="220"/>
        </w:trPr>
        <w:tc>
          <w:tcPr>
            <w:tcW w:w="5992" w:type="dxa"/>
          </w:tcPr>
          <w:p w14:paraId="51B914FC"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3</w:t>
            </w:r>
            <w:r w:rsidRPr="00623313">
              <w:rPr>
                <w:rFonts w:ascii="Calibri" w:hAnsi="Calibri" w:cs="Calibri"/>
                <w:sz w:val="16"/>
                <w:szCs w:val="16"/>
              </w:rPr>
              <w:tab/>
              <w:t>assessing achievement of learning objectives</w:t>
            </w:r>
          </w:p>
        </w:tc>
        <w:tc>
          <w:tcPr>
            <w:tcW w:w="540" w:type="dxa"/>
          </w:tcPr>
          <w:p w14:paraId="4466F58B"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3CE6A1D9"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76DBDF31"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C0E4113"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9E373DB" w14:textId="77777777" w:rsidR="00690641" w:rsidRPr="00623313" w:rsidRDefault="00690641" w:rsidP="008B3D50">
            <w:pPr>
              <w:tabs>
                <w:tab w:val="left" w:pos="12240"/>
                <w:tab w:val="right" w:leader="dot" w:pos="16229"/>
              </w:tabs>
              <w:rPr>
                <w:rFonts w:ascii="Calibri" w:hAnsi="Calibri" w:cs="Calibri"/>
                <w:b/>
                <w:sz w:val="16"/>
                <w:szCs w:val="16"/>
              </w:rPr>
            </w:pPr>
            <w:r w:rsidRPr="00623313">
              <w:rPr>
                <w:rFonts w:ascii="Calibri" w:hAnsi="Calibri" w:cs="Calibri"/>
                <w:b/>
                <w:noProof/>
                <w:sz w:val="16"/>
                <w:szCs w:val="16"/>
                <w:lang w:eastAsia="en-GB"/>
              </w:rPr>
              <w:drawing>
                <wp:inline distT="0" distB="0" distL="0" distR="0" wp14:anchorId="2F3EADE2" wp14:editId="12A1882D">
                  <wp:extent cx="124910381" cy="1135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30792487" cy="1188846"/>
                          </a:xfrm>
                          <a:prstGeom prst="rect">
                            <a:avLst/>
                          </a:prstGeom>
                          <a:noFill/>
                          <a:ln>
                            <a:noFill/>
                          </a:ln>
                        </pic:spPr>
                      </pic:pic>
                    </a:graphicData>
                  </a:graphic>
                </wp:inline>
              </w:drawing>
            </w:r>
          </w:p>
        </w:tc>
      </w:tr>
      <w:tr w:rsidR="00690641" w:rsidRPr="00623313" w14:paraId="4166326B" w14:textId="77777777" w:rsidTr="00690641">
        <w:trPr>
          <w:trHeight w:hRule="exact" w:val="220"/>
        </w:trPr>
        <w:tc>
          <w:tcPr>
            <w:tcW w:w="5992" w:type="dxa"/>
          </w:tcPr>
          <w:p w14:paraId="3085AE4D"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4</w:t>
            </w:r>
            <w:r w:rsidRPr="00623313">
              <w:rPr>
                <w:rFonts w:ascii="Calibri" w:hAnsi="Calibri" w:cs="Calibri"/>
                <w:sz w:val="16"/>
                <w:szCs w:val="16"/>
              </w:rPr>
              <w:tab/>
              <w:t>giving feedback and setting targets for progress</w:t>
            </w:r>
          </w:p>
        </w:tc>
        <w:tc>
          <w:tcPr>
            <w:tcW w:w="540" w:type="dxa"/>
          </w:tcPr>
          <w:p w14:paraId="137C85CF"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2B2614C4"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6EF7706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59F168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32FF21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 xml:space="preserve">Throughout the session Kyle provided </w:t>
            </w:r>
            <w:r>
              <w:rPr>
                <w:rFonts w:ascii="Calibri" w:hAnsi="Calibri" w:cs="Calibri"/>
                <w:b/>
                <w:sz w:val="16"/>
                <w:szCs w:val="16"/>
              </w:rPr>
              <w:t xml:space="preserve">positive, developmental </w:t>
            </w:r>
            <w:r w:rsidRPr="00623313">
              <w:rPr>
                <w:rFonts w:ascii="Calibri" w:hAnsi="Calibri" w:cs="Calibri"/>
                <w:b/>
                <w:sz w:val="16"/>
                <w:szCs w:val="16"/>
              </w:rPr>
              <w:t xml:space="preserve">feedback, praise, and encouragement. </w:t>
            </w:r>
          </w:p>
        </w:tc>
      </w:tr>
    </w:tbl>
    <w:p w14:paraId="08A90E36" w14:textId="77777777" w:rsidR="00690641" w:rsidRPr="00623313" w:rsidRDefault="00690641" w:rsidP="00690641">
      <w:pPr>
        <w:tabs>
          <w:tab w:val="left" w:pos="12240"/>
          <w:tab w:val="right" w:leader="dot" w:pos="16229"/>
        </w:tabs>
        <w:ind w:left="-284" w:firstLine="284"/>
        <w:rPr>
          <w:rFonts w:ascii="Calibri" w:hAnsi="Calibri" w:cs="Calibri"/>
          <w:b/>
          <w:sz w:val="4"/>
          <w:szCs w:val="4"/>
        </w:rPr>
      </w:pPr>
    </w:p>
    <w:tbl>
      <w:tblPr>
        <w:tblW w:w="15877" w:type="dxa"/>
        <w:tblInd w:w="-10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690641" w:rsidRPr="00623313" w14:paraId="18F3E4CD" w14:textId="77777777" w:rsidTr="00690641">
        <w:trPr>
          <w:trHeight w:hRule="exact" w:val="220"/>
        </w:trPr>
        <w:tc>
          <w:tcPr>
            <w:tcW w:w="5992" w:type="dxa"/>
          </w:tcPr>
          <w:p w14:paraId="5892F134" w14:textId="77777777" w:rsidR="00690641" w:rsidRPr="00623313" w:rsidRDefault="00690641" w:rsidP="008B3D50">
            <w:pPr>
              <w:rPr>
                <w:rFonts w:ascii="Calibri" w:hAnsi="Calibri" w:cs="Calibri"/>
                <w:b/>
                <w:sz w:val="16"/>
                <w:szCs w:val="16"/>
              </w:rPr>
            </w:pPr>
            <w:r w:rsidRPr="00623313">
              <w:rPr>
                <w:rFonts w:ascii="Calibri" w:hAnsi="Calibri" w:cs="Calibri"/>
                <w:b/>
                <w:sz w:val="16"/>
                <w:szCs w:val="16"/>
              </w:rPr>
              <w:t>Effectiveness</w:t>
            </w:r>
          </w:p>
        </w:tc>
        <w:tc>
          <w:tcPr>
            <w:tcW w:w="540" w:type="dxa"/>
          </w:tcPr>
          <w:p w14:paraId="183C2B9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VG</w:t>
            </w:r>
          </w:p>
        </w:tc>
        <w:tc>
          <w:tcPr>
            <w:tcW w:w="450" w:type="dxa"/>
          </w:tcPr>
          <w:p w14:paraId="5760EF36"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G</w:t>
            </w:r>
          </w:p>
        </w:tc>
        <w:tc>
          <w:tcPr>
            <w:tcW w:w="450" w:type="dxa"/>
          </w:tcPr>
          <w:p w14:paraId="3CC5BCAA"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S</w:t>
            </w:r>
          </w:p>
        </w:tc>
        <w:tc>
          <w:tcPr>
            <w:tcW w:w="450" w:type="dxa"/>
            <w:tcBorders>
              <w:right w:val="single" w:sz="4" w:space="0" w:color="auto"/>
            </w:tcBorders>
          </w:tcPr>
          <w:p w14:paraId="08E39BA1"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U</w:t>
            </w:r>
          </w:p>
        </w:tc>
        <w:tc>
          <w:tcPr>
            <w:tcW w:w="7995" w:type="dxa"/>
            <w:tcBorders>
              <w:top w:val="nil"/>
              <w:left w:val="nil"/>
              <w:bottom w:val="nil"/>
              <w:right w:val="single" w:sz="4" w:space="0" w:color="auto"/>
            </w:tcBorders>
          </w:tcPr>
          <w:p w14:paraId="1ED6291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Kyle set and demonstrated high standards which was observed throughout the session</w:t>
            </w:r>
            <w:r>
              <w:rPr>
                <w:rFonts w:ascii="Calibri" w:hAnsi="Calibri" w:cs="Calibri"/>
                <w:b/>
                <w:sz w:val="16"/>
                <w:szCs w:val="16"/>
              </w:rPr>
              <w:t xml:space="preserve">, and was enthusiastic about </w:t>
            </w:r>
          </w:p>
        </w:tc>
      </w:tr>
      <w:tr w:rsidR="00690641" w:rsidRPr="00623313" w14:paraId="5ED7C52F" w14:textId="77777777" w:rsidTr="00690641">
        <w:trPr>
          <w:trHeight w:hRule="exact" w:val="220"/>
        </w:trPr>
        <w:tc>
          <w:tcPr>
            <w:tcW w:w="5992" w:type="dxa"/>
          </w:tcPr>
          <w:p w14:paraId="5F9D46D7"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1</w:t>
            </w:r>
            <w:r w:rsidRPr="00623313">
              <w:rPr>
                <w:rFonts w:ascii="Calibri" w:hAnsi="Calibri" w:cs="Calibri"/>
                <w:sz w:val="16"/>
                <w:szCs w:val="16"/>
              </w:rPr>
              <w:tab/>
              <w:t>in setting high expectations for work</w:t>
            </w:r>
          </w:p>
        </w:tc>
        <w:tc>
          <w:tcPr>
            <w:tcW w:w="540" w:type="dxa"/>
          </w:tcPr>
          <w:p w14:paraId="2FB3930D"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171D379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56EB260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1DAF09"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BD0A85E" w14:textId="77777777" w:rsidR="00690641" w:rsidRPr="00623313" w:rsidRDefault="00690641" w:rsidP="008B3D50">
            <w:pPr>
              <w:tabs>
                <w:tab w:val="left" w:pos="12240"/>
                <w:tab w:val="right" w:leader="dot" w:pos="16229"/>
              </w:tabs>
              <w:rPr>
                <w:rFonts w:ascii="Calibri" w:hAnsi="Calibri" w:cs="Calibri"/>
                <w:b/>
                <w:sz w:val="16"/>
                <w:szCs w:val="16"/>
              </w:rPr>
            </w:pPr>
            <w:r>
              <w:rPr>
                <w:rFonts w:ascii="Calibri" w:hAnsi="Calibri" w:cs="Calibri"/>
                <w:b/>
                <w:sz w:val="16"/>
                <w:szCs w:val="16"/>
              </w:rPr>
              <w:t xml:space="preserve">the topic, which helped supported student engagement. Throughout the session Kyle adhered to the required </w:t>
            </w:r>
          </w:p>
        </w:tc>
      </w:tr>
      <w:tr w:rsidR="00690641" w:rsidRPr="00623313" w14:paraId="6D71082F" w14:textId="77777777" w:rsidTr="00690641">
        <w:trPr>
          <w:trHeight w:hRule="exact" w:val="220"/>
        </w:trPr>
        <w:tc>
          <w:tcPr>
            <w:tcW w:w="5992" w:type="dxa"/>
          </w:tcPr>
          <w:p w14:paraId="16B48E45"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2</w:t>
            </w:r>
            <w:r w:rsidRPr="00623313">
              <w:rPr>
                <w:rFonts w:ascii="Calibri" w:hAnsi="Calibri" w:cs="Calibri"/>
                <w:sz w:val="16"/>
                <w:szCs w:val="16"/>
              </w:rPr>
              <w:tab/>
              <w:t>in conveying enthusiasm and challenging students</w:t>
            </w:r>
          </w:p>
        </w:tc>
        <w:tc>
          <w:tcPr>
            <w:tcW w:w="540" w:type="dxa"/>
          </w:tcPr>
          <w:p w14:paraId="27C299A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6F8D5210"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1B922B12"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18B23B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1E6C71A" w14:textId="77777777" w:rsidR="00690641" w:rsidRPr="00623313" w:rsidRDefault="00690641" w:rsidP="008B3D50">
            <w:pPr>
              <w:tabs>
                <w:tab w:val="left" w:pos="12240"/>
                <w:tab w:val="right" w:leader="dot" w:pos="16229"/>
              </w:tabs>
              <w:rPr>
                <w:rFonts w:ascii="Calibri" w:hAnsi="Calibri" w:cs="Calibri"/>
                <w:b/>
                <w:sz w:val="16"/>
                <w:szCs w:val="16"/>
              </w:rPr>
            </w:pPr>
            <w:r>
              <w:rPr>
                <w:rFonts w:ascii="Calibri" w:hAnsi="Calibri" w:cs="Calibri"/>
                <w:b/>
                <w:sz w:val="16"/>
                <w:szCs w:val="16"/>
              </w:rPr>
              <w:t xml:space="preserve">Code of Ethics. </w:t>
            </w:r>
          </w:p>
        </w:tc>
      </w:tr>
      <w:tr w:rsidR="00690641" w:rsidRPr="00C71C2F" w14:paraId="66F8285C" w14:textId="77777777" w:rsidTr="00690641">
        <w:trPr>
          <w:trHeight w:hRule="exact" w:val="201"/>
        </w:trPr>
        <w:tc>
          <w:tcPr>
            <w:tcW w:w="5992" w:type="dxa"/>
          </w:tcPr>
          <w:p w14:paraId="2453E7D1" w14:textId="77777777" w:rsidR="00690641" w:rsidRPr="00623313" w:rsidRDefault="00690641" w:rsidP="008B3D50">
            <w:pPr>
              <w:tabs>
                <w:tab w:val="left" w:pos="270"/>
                <w:tab w:val="left" w:pos="12240"/>
                <w:tab w:val="right" w:leader="dot" w:pos="16229"/>
              </w:tabs>
              <w:ind w:left="-284" w:firstLine="284"/>
              <w:rPr>
                <w:rFonts w:ascii="Calibri" w:hAnsi="Calibri" w:cs="Calibri"/>
                <w:sz w:val="16"/>
                <w:szCs w:val="16"/>
              </w:rPr>
            </w:pPr>
            <w:r w:rsidRPr="00623313">
              <w:rPr>
                <w:rFonts w:ascii="Calibri" w:hAnsi="Calibri" w:cs="Calibri"/>
                <w:sz w:val="16"/>
                <w:szCs w:val="16"/>
              </w:rPr>
              <w:t>3</w:t>
            </w:r>
            <w:r w:rsidRPr="00623313">
              <w:rPr>
                <w:rFonts w:ascii="Calibri" w:hAnsi="Calibri" w:cs="Calibri"/>
                <w:sz w:val="16"/>
                <w:szCs w:val="16"/>
              </w:rPr>
              <w:tab/>
              <w:t>of students’ engagement and learning in this lesson</w:t>
            </w:r>
          </w:p>
        </w:tc>
        <w:tc>
          <w:tcPr>
            <w:tcW w:w="540" w:type="dxa"/>
          </w:tcPr>
          <w:p w14:paraId="41F0F06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r w:rsidRPr="00623313">
              <w:rPr>
                <w:rFonts w:ascii="Calibri" w:hAnsi="Calibri" w:cs="Calibri"/>
                <w:b/>
                <w:sz w:val="16"/>
                <w:szCs w:val="16"/>
              </w:rPr>
              <w:t>x</w:t>
            </w:r>
          </w:p>
        </w:tc>
        <w:tc>
          <w:tcPr>
            <w:tcW w:w="450" w:type="dxa"/>
          </w:tcPr>
          <w:p w14:paraId="53437117"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Pr>
          <w:p w14:paraId="5D5658BE"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497659C" w14:textId="77777777" w:rsidR="00690641" w:rsidRPr="00623313"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F2203C9" w14:textId="77777777" w:rsidR="00690641" w:rsidRPr="00623313" w:rsidRDefault="00690641" w:rsidP="008B3D50">
            <w:pPr>
              <w:tabs>
                <w:tab w:val="left" w:pos="12240"/>
                <w:tab w:val="right" w:leader="dot" w:pos="16229"/>
              </w:tabs>
              <w:rPr>
                <w:rFonts w:ascii="Calibri" w:hAnsi="Calibri" w:cs="Calibri"/>
                <w:b/>
                <w:sz w:val="16"/>
                <w:szCs w:val="16"/>
              </w:rPr>
            </w:pPr>
            <w:r w:rsidRPr="00623313">
              <w:rPr>
                <w:rFonts w:ascii="Calibri" w:hAnsi="Calibri" w:cs="Calibri"/>
                <w:b/>
                <w:sz w:val="16"/>
                <w:szCs w:val="16"/>
              </w:rPr>
              <w:t xml:space="preserve"> </w:t>
            </w:r>
          </w:p>
        </w:tc>
      </w:tr>
      <w:tr w:rsidR="00690641" w:rsidRPr="00C71C2F" w14:paraId="7ACFAA14" w14:textId="77777777" w:rsidTr="00690641">
        <w:trPr>
          <w:trHeight w:hRule="exact" w:val="57"/>
        </w:trPr>
        <w:tc>
          <w:tcPr>
            <w:tcW w:w="7882" w:type="dxa"/>
            <w:gridSpan w:val="5"/>
            <w:vMerge w:val="restart"/>
            <w:tcBorders>
              <w:right w:val="single" w:sz="4" w:space="0" w:color="auto"/>
            </w:tcBorders>
            <w:vAlign w:val="center"/>
          </w:tcPr>
          <w:p w14:paraId="5931324E" w14:textId="77777777" w:rsidR="00690641" w:rsidRPr="00C71C2F" w:rsidRDefault="00690641" w:rsidP="008B3D50">
            <w:pPr>
              <w:tabs>
                <w:tab w:val="left" w:pos="270"/>
                <w:tab w:val="left" w:pos="12240"/>
                <w:tab w:val="right" w:leader="dot" w:pos="16229"/>
              </w:tabs>
              <w:rPr>
                <w:rFonts w:ascii="Calibri" w:hAnsi="Calibri" w:cs="Calibri"/>
                <w:b/>
              </w:rPr>
            </w:pPr>
            <w:r w:rsidRPr="00C71C2F">
              <w:rPr>
                <w:rFonts w:ascii="Calibri" w:hAnsi="Calibri" w:cs="Calibri"/>
                <w:b/>
              </w:rPr>
              <w:t>Observer Signature</w:t>
            </w:r>
            <w:r>
              <w:rPr>
                <w:rFonts w:ascii="Calibri" w:hAnsi="Calibri" w:cs="Calibri"/>
                <w:b/>
              </w:rPr>
              <w:t xml:space="preserve">    Karen Webber </w:t>
            </w:r>
          </w:p>
          <w:p w14:paraId="4F63AEDB" w14:textId="77777777" w:rsidR="00690641" w:rsidRPr="00C71C2F" w:rsidRDefault="00690641" w:rsidP="008B3D50">
            <w:pPr>
              <w:tabs>
                <w:tab w:val="left" w:pos="270"/>
                <w:tab w:val="left" w:pos="12240"/>
                <w:tab w:val="right" w:leader="dot" w:pos="16229"/>
              </w:tabs>
              <w:ind w:left="-284" w:firstLine="284"/>
              <w:rPr>
                <w:rFonts w:ascii="Calibri" w:hAnsi="Calibri" w:cs="Calibri"/>
                <w:b/>
              </w:rPr>
            </w:pPr>
          </w:p>
          <w:p w14:paraId="3E37DD34"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02DDEF9"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r>
      <w:tr w:rsidR="00690641" w:rsidRPr="00C71C2F" w14:paraId="50AE4D90" w14:textId="77777777" w:rsidTr="00690641">
        <w:trPr>
          <w:trHeight w:hRule="exact" w:val="201"/>
        </w:trPr>
        <w:tc>
          <w:tcPr>
            <w:tcW w:w="7882" w:type="dxa"/>
            <w:gridSpan w:val="5"/>
            <w:vMerge/>
            <w:tcBorders>
              <w:right w:val="single" w:sz="4" w:space="0" w:color="auto"/>
            </w:tcBorders>
          </w:tcPr>
          <w:p w14:paraId="0BBCC73E"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64344EB1" w14:textId="77777777" w:rsidR="00690641" w:rsidRPr="00AB24E2" w:rsidRDefault="00690641" w:rsidP="008B3D50">
            <w:pPr>
              <w:tabs>
                <w:tab w:val="left" w:pos="12240"/>
                <w:tab w:val="right" w:leader="dot" w:pos="16229"/>
              </w:tabs>
              <w:rPr>
                <w:rFonts w:ascii="Calibri" w:hAnsi="Calibri" w:cs="Calibri"/>
                <w:b/>
                <w:sz w:val="18"/>
                <w:szCs w:val="18"/>
              </w:rPr>
            </w:pPr>
            <w:r w:rsidRPr="00AB24E2">
              <w:rPr>
                <w:rFonts w:ascii="Calibri" w:hAnsi="Calibri" w:cs="Calibri"/>
                <w:b/>
                <w:sz w:val="18"/>
                <w:szCs w:val="18"/>
              </w:rPr>
              <w:t>Targets for Development –</w:t>
            </w:r>
            <w:r>
              <w:rPr>
                <w:rFonts w:ascii="Calibri" w:hAnsi="Calibri" w:cs="Calibri"/>
                <w:b/>
                <w:sz w:val="18"/>
                <w:szCs w:val="18"/>
              </w:rPr>
              <w:t>Going forward Kyle will continue to evolve and develop his individual</w:t>
            </w:r>
          </w:p>
          <w:p w14:paraId="45BBCCD8" w14:textId="77777777" w:rsidR="00690641" w:rsidRPr="00AB24E2" w:rsidRDefault="00690641" w:rsidP="008B3D50">
            <w:pPr>
              <w:tabs>
                <w:tab w:val="left" w:pos="12240"/>
                <w:tab w:val="right" w:leader="dot" w:pos="16229"/>
              </w:tabs>
              <w:ind w:left="-284" w:firstLine="284"/>
              <w:rPr>
                <w:rFonts w:ascii="Calibri" w:hAnsi="Calibri" w:cs="Calibri"/>
                <w:b/>
                <w:sz w:val="18"/>
                <w:szCs w:val="18"/>
              </w:rPr>
            </w:pPr>
          </w:p>
        </w:tc>
      </w:tr>
      <w:tr w:rsidR="00690641" w:rsidRPr="00C71C2F" w14:paraId="23BB66E5" w14:textId="77777777" w:rsidTr="00690641">
        <w:trPr>
          <w:trHeight w:hRule="exact" w:val="454"/>
        </w:trPr>
        <w:tc>
          <w:tcPr>
            <w:tcW w:w="7882" w:type="dxa"/>
            <w:gridSpan w:val="5"/>
            <w:vMerge/>
            <w:tcBorders>
              <w:bottom w:val="single" w:sz="4" w:space="0" w:color="auto"/>
              <w:right w:val="single" w:sz="4" w:space="0" w:color="auto"/>
            </w:tcBorders>
          </w:tcPr>
          <w:p w14:paraId="49E27803" w14:textId="77777777" w:rsidR="00690641" w:rsidRPr="00C71C2F" w:rsidRDefault="00690641"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1022D7BF" w14:textId="77777777" w:rsidR="00690641" w:rsidRPr="00AB24E2" w:rsidRDefault="00690641" w:rsidP="008B3D50">
            <w:pPr>
              <w:tabs>
                <w:tab w:val="left" w:pos="12240"/>
                <w:tab w:val="right" w:leader="dot" w:pos="16229"/>
              </w:tabs>
              <w:rPr>
                <w:rFonts w:ascii="Calibri" w:hAnsi="Calibri" w:cs="Calibri"/>
                <w:b/>
                <w:sz w:val="18"/>
                <w:szCs w:val="18"/>
              </w:rPr>
            </w:pPr>
            <w:r>
              <w:rPr>
                <w:rFonts w:ascii="Calibri" w:hAnsi="Calibri" w:cs="Calibri"/>
                <w:b/>
                <w:sz w:val="18"/>
                <w:szCs w:val="18"/>
              </w:rPr>
              <w:t xml:space="preserve">teaching style and techniques. </w:t>
            </w:r>
          </w:p>
        </w:tc>
      </w:tr>
    </w:tbl>
    <w:p w14:paraId="676734FB" w14:textId="77777777" w:rsidR="00690641" w:rsidRPr="00C71C2F" w:rsidRDefault="00690641" w:rsidP="00690641">
      <w:pPr>
        <w:rPr>
          <w:rFonts w:ascii="Calibri" w:hAnsi="Calibri" w:cs="Calibri"/>
          <w:b/>
        </w:rPr>
      </w:pPr>
    </w:p>
    <w:p w14:paraId="5C4F1325" w14:textId="77777777" w:rsidR="00962B32" w:rsidRDefault="00962B32">
      <w:pPr>
        <w:sectPr w:rsidR="00962B32" w:rsidSect="00690641">
          <w:pgSz w:w="16838" w:h="11906" w:orient="landscape"/>
          <w:pgMar w:top="1440" w:right="1440" w:bottom="1440" w:left="1440" w:header="709" w:footer="709" w:gutter="0"/>
          <w:cols w:space="708"/>
          <w:docGrid w:linePitch="360"/>
        </w:sectPr>
      </w:pPr>
    </w:p>
    <w:p w14:paraId="5987C08E" w14:textId="77777777" w:rsidR="00962B32" w:rsidRPr="00C71C2F" w:rsidRDefault="00962B32" w:rsidP="00962B32">
      <w:pPr>
        <w:rPr>
          <w:bCs/>
        </w:rPr>
      </w:pPr>
      <w:r w:rsidRPr="00AA4407">
        <w:rPr>
          <w:rStyle w:val="Heading2Char"/>
          <w:rFonts w:eastAsiaTheme="minorHAnsi"/>
        </w:rPr>
        <w:lastRenderedPageBreak/>
        <w:t>Lesson Assessment Form</w:t>
      </w:r>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eastAsia="en-GB"/>
        </w:rPr>
        <w:drawing>
          <wp:inline distT="0" distB="0" distL="0" distR="0" wp14:anchorId="676E15F0" wp14:editId="6E2C5058">
            <wp:extent cx="933450" cy="357505"/>
            <wp:effectExtent l="0" t="0" r="0" b="4445"/>
            <wp:docPr id="746640263" name="Picture 746640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tbl>
      <w:tblPr>
        <w:tblpPr w:leftFromText="180" w:rightFromText="180" w:vertAnchor="text" w:horzAnchor="margin" w:tblpXSpec="center" w:tblpY="246"/>
        <w:tblW w:w="16443"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962B32" w:rsidRPr="00C71C2F" w14:paraId="35F720B5" w14:textId="77777777" w:rsidTr="00962B32">
        <w:trPr>
          <w:gridBefore w:val="1"/>
          <w:wBefore w:w="34" w:type="dxa"/>
        </w:trPr>
        <w:tc>
          <w:tcPr>
            <w:tcW w:w="5778" w:type="dxa"/>
          </w:tcPr>
          <w:p w14:paraId="5F25B9DC" w14:textId="77777777" w:rsidR="00962B32" w:rsidRPr="00C71C2F" w:rsidRDefault="00962B32" w:rsidP="00962B32">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Pr>
                <w:rFonts w:ascii="Calibri" w:hAnsi="Calibri" w:cs="Calibri"/>
                <w:b/>
              </w:rPr>
              <w:t>Kyle Tayler</w:t>
            </w:r>
            <w:r w:rsidRPr="00C71C2F">
              <w:rPr>
                <w:rFonts w:ascii="Calibri" w:hAnsi="Calibri" w:cs="Calibri"/>
                <w:b/>
              </w:rPr>
              <w:t>……………………………</w:t>
            </w:r>
            <w:proofErr w:type="gramStart"/>
            <w:r w:rsidRPr="00C71C2F">
              <w:rPr>
                <w:rFonts w:ascii="Calibri" w:hAnsi="Calibri" w:cs="Calibri"/>
                <w:b/>
              </w:rPr>
              <w:t>…..</w:t>
            </w:r>
            <w:proofErr w:type="gramEnd"/>
          </w:p>
        </w:tc>
        <w:tc>
          <w:tcPr>
            <w:tcW w:w="6521" w:type="dxa"/>
            <w:gridSpan w:val="7"/>
          </w:tcPr>
          <w:p w14:paraId="45580783" w14:textId="77777777" w:rsidR="00962B32" w:rsidRPr="00C71C2F" w:rsidRDefault="00962B32" w:rsidP="00962B32">
            <w:pPr>
              <w:tabs>
                <w:tab w:val="left" w:pos="12240"/>
                <w:tab w:val="right" w:leader="dot" w:pos="16229"/>
              </w:tabs>
              <w:ind w:left="-284" w:firstLine="284"/>
              <w:rPr>
                <w:rFonts w:ascii="Calibri" w:hAnsi="Calibri" w:cs="Calibri"/>
                <w:b/>
              </w:rPr>
            </w:pPr>
            <w:r w:rsidRPr="00C71C2F">
              <w:rPr>
                <w:rFonts w:ascii="Calibri" w:hAnsi="Calibri" w:cs="Calibri"/>
                <w:b/>
              </w:rPr>
              <w:t>Establishment</w:t>
            </w:r>
            <w:r>
              <w:rPr>
                <w:rFonts w:ascii="Calibri" w:hAnsi="Calibri" w:cs="Calibri"/>
                <w:b/>
              </w:rPr>
              <w:t xml:space="preserve"> Gwent Police</w:t>
            </w:r>
            <w:r w:rsidRPr="00C71C2F">
              <w:rPr>
                <w:rFonts w:ascii="Calibri" w:hAnsi="Calibri" w:cs="Calibri"/>
                <w:b/>
              </w:rPr>
              <w:t>………………………………………............</w:t>
            </w:r>
          </w:p>
        </w:tc>
        <w:tc>
          <w:tcPr>
            <w:tcW w:w="4110" w:type="dxa"/>
            <w:gridSpan w:val="2"/>
          </w:tcPr>
          <w:p w14:paraId="5D2502AE" w14:textId="77777777" w:rsidR="00962B32" w:rsidRPr="00C71C2F" w:rsidRDefault="00962B32" w:rsidP="00962B32">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Pr>
                <w:rFonts w:ascii="Calibri" w:hAnsi="Calibri" w:cs="Calibri"/>
                <w:b/>
              </w:rPr>
              <w:t>08/05/2024</w:t>
            </w:r>
            <w:r w:rsidRPr="00C71C2F">
              <w:rPr>
                <w:rFonts w:ascii="Calibri" w:hAnsi="Calibri" w:cs="Calibri"/>
                <w:b/>
              </w:rPr>
              <w:t>…………………….</w:t>
            </w:r>
          </w:p>
          <w:p w14:paraId="6FE4C219" w14:textId="77777777" w:rsidR="00962B32" w:rsidRPr="00C71C2F" w:rsidRDefault="00962B32" w:rsidP="00962B32">
            <w:pPr>
              <w:tabs>
                <w:tab w:val="left" w:pos="12240"/>
                <w:tab w:val="right" w:leader="dot" w:pos="16229"/>
              </w:tabs>
              <w:ind w:left="-284" w:firstLine="284"/>
              <w:rPr>
                <w:rFonts w:ascii="Calibri" w:hAnsi="Calibri" w:cs="Calibri"/>
                <w:b/>
                <w:sz w:val="12"/>
                <w:szCs w:val="12"/>
              </w:rPr>
            </w:pPr>
          </w:p>
        </w:tc>
      </w:tr>
      <w:tr w:rsidR="00962B32" w:rsidRPr="00C71C2F" w14:paraId="4C45A292" w14:textId="77777777" w:rsidTr="00962B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64AEA1AF" w14:textId="77777777" w:rsidR="00962B32" w:rsidRPr="00C71C2F" w:rsidRDefault="00962B32" w:rsidP="00962B32">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7D9FED" w14:textId="77777777" w:rsidR="00962B32" w:rsidRPr="00887937" w:rsidRDefault="00962B32" w:rsidP="00962B32">
            <w:pPr>
              <w:rPr>
                <w:rFonts w:ascii="Calibri" w:hAnsi="Calibri" w:cs="Calibri"/>
                <w:b/>
                <w:sz w:val="18"/>
                <w:szCs w:val="18"/>
              </w:rPr>
            </w:pPr>
            <w:r w:rsidRPr="00887937">
              <w:rPr>
                <w:rFonts w:ascii="Calibri" w:hAnsi="Calibri" w:cs="Calibri"/>
                <w:b/>
                <w:sz w:val="18"/>
                <w:szCs w:val="18"/>
              </w:rPr>
              <w:t>Context of observation</w:t>
            </w:r>
          </w:p>
          <w:p w14:paraId="606D0968" w14:textId="77777777" w:rsidR="00962B32" w:rsidRPr="00C71C2F" w:rsidRDefault="00962B32" w:rsidP="00962B32">
            <w:pPr>
              <w:ind w:left="-284" w:firstLine="284"/>
              <w:rPr>
                <w:rFonts w:ascii="Calibri" w:hAnsi="Calibri" w:cs="Calibri"/>
                <w:sz w:val="18"/>
              </w:rPr>
            </w:pPr>
            <w:r w:rsidRPr="00C71C2F">
              <w:rPr>
                <w:rFonts w:ascii="Calibri" w:hAnsi="Calibri" w:cs="Calibri"/>
                <w:sz w:val="18"/>
              </w:rPr>
              <w:t>(</w:t>
            </w:r>
            <w:proofErr w:type="spellStart"/>
            <w:r w:rsidRPr="00C71C2F">
              <w:rPr>
                <w:rFonts w:ascii="Calibri" w:hAnsi="Calibri" w:cs="Calibri"/>
                <w:sz w:val="18"/>
              </w:rPr>
              <w:t>e.g.</w:t>
            </w:r>
            <w:r>
              <w:rPr>
                <w:rFonts w:ascii="Calibri" w:hAnsi="Calibri" w:cs="Calibri"/>
                <w:sz w:val="18"/>
              </w:rPr>
              <w:t>class</w:t>
            </w:r>
            <w:proofErr w:type="spellEnd"/>
            <w:r>
              <w:rPr>
                <w:rFonts w:ascii="Calibri" w:hAnsi="Calibri" w:cs="Calibri"/>
                <w:sz w:val="18"/>
              </w:rPr>
              <w:t>, topic area, cohort)</w:t>
            </w:r>
          </w:p>
          <w:p w14:paraId="520ED178" w14:textId="77777777" w:rsidR="00962B32" w:rsidRPr="00887937" w:rsidRDefault="00962B32" w:rsidP="00962B32">
            <w:pPr>
              <w:jc w:val="both"/>
              <w:rPr>
                <w:rFonts w:ascii="Calibri" w:hAnsi="Calibri" w:cs="Calibri"/>
                <w:b/>
                <w:sz w:val="22"/>
              </w:rPr>
            </w:pPr>
            <w:r>
              <w:rPr>
                <w:rFonts w:ascii="Calibri" w:hAnsi="Calibri" w:cs="Calibri"/>
                <w:b/>
                <w:sz w:val="22"/>
              </w:rPr>
              <w:t xml:space="preserve">Tutoring Adult Learners – To provide students with the skills, knowledge, tools, and techniques required for a tutor role in front line policing – </w:t>
            </w:r>
            <w:r w:rsidRPr="005E4350">
              <w:rPr>
                <w:rFonts w:ascii="Calibri" w:hAnsi="Calibri" w:cs="Calibri"/>
                <w:b/>
                <w:sz w:val="22"/>
                <w:highlight w:val="yellow"/>
              </w:rPr>
              <w:t>Assessment</w:t>
            </w:r>
            <w:r>
              <w:rPr>
                <w:rFonts w:ascii="Calibri" w:hAnsi="Calibri" w:cs="Calibri"/>
                <w:b/>
                <w:sz w:val="22"/>
              </w:rPr>
              <w:t xml:space="preserve"> </w:t>
            </w:r>
          </w:p>
          <w:p w14:paraId="1D86B7A5" w14:textId="77777777" w:rsidR="00962B32" w:rsidRPr="00887937" w:rsidRDefault="00962B32" w:rsidP="00962B32">
            <w:pPr>
              <w:jc w:val="both"/>
              <w:rPr>
                <w:rFonts w:ascii="Calibri" w:hAnsi="Calibri" w:cs="Calibri"/>
                <w:b/>
                <w:sz w:val="22"/>
              </w:rPr>
            </w:pPr>
          </w:p>
          <w:p w14:paraId="5440009E" w14:textId="77777777" w:rsidR="00962B32" w:rsidRPr="00C71C2F" w:rsidRDefault="00962B32" w:rsidP="00962B32">
            <w:pPr>
              <w:ind w:left="-284" w:firstLine="284"/>
              <w:rPr>
                <w:rFonts w:ascii="Calibri" w:hAnsi="Calibri" w:cs="Calibri"/>
                <w:sz w:val="18"/>
              </w:rPr>
            </w:pPr>
          </w:p>
          <w:p w14:paraId="366498C6" w14:textId="77777777" w:rsidR="00962B32" w:rsidRPr="00C71C2F" w:rsidRDefault="00962B32" w:rsidP="00962B32">
            <w:pPr>
              <w:ind w:left="-284" w:firstLine="284"/>
              <w:rPr>
                <w:rFonts w:ascii="Calibri" w:hAnsi="Calibri" w:cs="Calibri"/>
                <w:sz w:val="18"/>
              </w:rPr>
            </w:pPr>
          </w:p>
        </w:tc>
      </w:tr>
      <w:tr w:rsidR="00962B32" w:rsidRPr="00C71C2F" w14:paraId="55BF286A" w14:textId="77777777" w:rsidTr="00962B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267A8F2F" w14:textId="77777777" w:rsidR="00962B32" w:rsidRPr="00C71C2F" w:rsidRDefault="00962B32" w:rsidP="00962B32">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6D3D73D" w14:textId="77777777" w:rsidR="00962B32" w:rsidRPr="00C71C2F" w:rsidRDefault="00962B32" w:rsidP="00962B32">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47F51ED8" w14:textId="77777777" w:rsidR="00962B32" w:rsidRPr="00C71C2F" w:rsidRDefault="00962B32" w:rsidP="00962B32">
            <w:pPr>
              <w:tabs>
                <w:tab w:val="left" w:pos="450"/>
                <w:tab w:val="left" w:pos="720"/>
                <w:tab w:val="left" w:pos="12240"/>
                <w:tab w:val="right" w:leader="dot" w:pos="16229"/>
              </w:tabs>
              <w:ind w:left="-284" w:firstLine="284"/>
              <w:rPr>
                <w:rFonts w:ascii="Calibri" w:hAnsi="Calibri" w:cs="Calibri"/>
                <w:sz w:val="15"/>
                <w:szCs w:val="15"/>
              </w:rPr>
            </w:pPr>
            <w:proofErr w:type="gramStart"/>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proofErr w:type="gramEnd"/>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21AD1C96" w14:textId="77777777" w:rsidR="00962B32" w:rsidRPr="00C71C2F" w:rsidRDefault="00962B32" w:rsidP="00962B32">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092E7159" w14:textId="77777777" w:rsidR="00962B32" w:rsidRPr="00C71C2F" w:rsidRDefault="00962B32" w:rsidP="00962B32">
            <w:pPr>
              <w:tabs>
                <w:tab w:val="left" w:pos="12240"/>
                <w:tab w:val="right" w:leader="dot" w:pos="16229"/>
              </w:tabs>
              <w:ind w:left="-284" w:firstLine="284"/>
              <w:rPr>
                <w:rFonts w:ascii="Calibri" w:hAnsi="Calibri" w:cs="Calibri"/>
                <w:b/>
                <w:sz w:val="18"/>
              </w:rPr>
            </w:pPr>
          </w:p>
        </w:tc>
      </w:tr>
      <w:tr w:rsidR="00962B32" w:rsidRPr="00ED3021" w14:paraId="508AAA51" w14:textId="77777777" w:rsidTr="00962B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217E567B" w14:textId="77777777" w:rsidR="00962B32" w:rsidRPr="00ED3021" w:rsidRDefault="00962B32" w:rsidP="00962B32">
            <w:pPr>
              <w:rPr>
                <w:rFonts w:ascii="Calibri" w:hAnsi="Calibri" w:cs="Calibri"/>
                <w:b/>
                <w:sz w:val="18"/>
              </w:rPr>
            </w:pPr>
            <w:r w:rsidRPr="00ED3021">
              <w:rPr>
                <w:rFonts w:ascii="Calibri" w:hAnsi="Calibri" w:cs="Calibri"/>
                <w:b/>
                <w:sz w:val="16"/>
              </w:rPr>
              <w:t>Subject Knowledge</w:t>
            </w:r>
          </w:p>
        </w:tc>
        <w:tc>
          <w:tcPr>
            <w:tcW w:w="540" w:type="dxa"/>
          </w:tcPr>
          <w:p w14:paraId="06C87CB6"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VG</w:t>
            </w:r>
          </w:p>
        </w:tc>
        <w:tc>
          <w:tcPr>
            <w:tcW w:w="450" w:type="dxa"/>
          </w:tcPr>
          <w:p w14:paraId="5465054B"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G</w:t>
            </w:r>
          </w:p>
        </w:tc>
        <w:tc>
          <w:tcPr>
            <w:tcW w:w="450" w:type="dxa"/>
          </w:tcPr>
          <w:p w14:paraId="4288EA68"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S</w:t>
            </w:r>
          </w:p>
        </w:tc>
        <w:tc>
          <w:tcPr>
            <w:tcW w:w="450" w:type="dxa"/>
            <w:tcBorders>
              <w:right w:val="single" w:sz="4" w:space="0" w:color="auto"/>
            </w:tcBorders>
          </w:tcPr>
          <w:p w14:paraId="199581A8" w14:textId="77777777" w:rsidR="00962B32" w:rsidRPr="00ED3021" w:rsidRDefault="00962B32" w:rsidP="00962B32">
            <w:pPr>
              <w:tabs>
                <w:tab w:val="left" w:pos="12240"/>
                <w:tab w:val="right" w:leader="dot" w:pos="16229"/>
              </w:tabs>
              <w:rPr>
                <w:rFonts w:ascii="Calibri" w:hAnsi="Calibri" w:cs="Calibri"/>
                <w:b/>
                <w:sz w:val="16"/>
                <w:szCs w:val="16"/>
              </w:rPr>
            </w:pPr>
            <w:r w:rsidRPr="00ED3021">
              <w:rPr>
                <w:rFonts w:ascii="Calibri" w:hAnsi="Calibri" w:cs="Calibri"/>
                <w:b/>
                <w:sz w:val="16"/>
                <w:szCs w:val="16"/>
              </w:rPr>
              <w:t>DRU</w:t>
            </w:r>
          </w:p>
        </w:tc>
        <w:tc>
          <w:tcPr>
            <w:tcW w:w="7995" w:type="dxa"/>
            <w:gridSpan w:val="3"/>
            <w:tcBorders>
              <w:top w:val="single" w:sz="4" w:space="0" w:color="auto"/>
              <w:left w:val="nil"/>
              <w:bottom w:val="single" w:sz="4" w:space="0" w:color="auto"/>
              <w:right w:val="single" w:sz="4" w:space="0" w:color="auto"/>
            </w:tcBorders>
          </w:tcPr>
          <w:p w14:paraId="179BD6C3" w14:textId="77777777" w:rsidR="00962B32" w:rsidRPr="00ED3021" w:rsidRDefault="00962B32" w:rsidP="00962B32">
            <w:pPr>
              <w:tabs>
                <w:tab w:val="left" w:pos="12240"/>
                <w:tab w:val="right" w:leader="dot" w:pos="16229"/>
              </w:tabs>
              <w:ind w:left="-284" w:firstLine="284"/>
              <w:rPr>
                <w:rFonts w:ascii="Calibri" w:hAnsi="Calibri" w:cs="Calibri"/>
                <w:b/>
                <w:sz w:val="20"/>
              </w:rPr>
            </w:pPr>
            <w:r w:rsidRPr="00ED3021">
              <w:rPr>
                <w:rFonts w:ascii="Calibri" w:hAnsi="Calibri" w:cs="Calibri"/>
                <w:b/>
                <w:sz w:val="20"/>
              </w:rPr>
              <w:t>General Notes and Comments:</w:t>
            </w:r>
          </w:p>
        </w:tc>
      </w:tr>
      <w:tr w:rsidR="00962B32" w:rsidRPr="00ED3021" w14:paraId="60A53112" w14:textId="77777777" w:rsidTr="00962B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2B4B718" w14:textId="77777777" w:rsidR="00962B32" w:rsidRPr="00ED3021" w:rsidRDefault="00962B32" w:rsidP="00962B32">
            <w:pPr>
              <w:tabs>
                <w:tab w:val="left" w:pos="270"/>
                <w:tab w:val="left" w:pos="12240"/>
                <w:tab w:val="right" w:leader="dot" w:pos="16229"/>
              </w:tabs>
              <w:ind w:left="-284" w:firstLine="284"/>
              <w:rPr>
                <w:rFonts w:ascii="Calibri" w:hAnsi="Calibri" w:cs="Calibri"/>
                <w:sz w:val="16"/>
                <w:szCs w:val="16"/>
              </w:rPr>
            </w:pPr>
            <w:r w:rsidRPr="00ED3021">
              <w:rPr>
                <w:rFonts w:ascii="Calibri" w:hAnsi="Calibri" w:cs="Calibri"/>
                <w:sz w:val="16"/>
                <w:szCs w:val="16"/>
              </w:rPr>
              <w:t>1</w:t>
            </w:r>
            <w:r w:rsidRPr="00ED3021">
              <w:rPr>
                <w:rFonts w:ascii="Calibri" w:hAnsi="Calibri" w:cs="Calibri"/>
                <w:sz w:val="16"/>
                <w:szCs w:val="16"/>
              </w:rPr>
              <w:tab/>
              <w:t>accuracy of knowledge of subject matter</w:t>
            </w:r>
          </w:p>
        </w:tc>
        <w:tc>
          <w:tcPr>
            <w:tcW w:w="540" w:type="dxa"/>
          </w:tcPr>
          <w:p w14:paraId="19E11379"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X</w:t>
            </w:r>
          </w:p>
        </w:tc>
        <w:tc>
          <w:tcPr>
            <w:tcW w:w="450" w:type="dxa"/>
          </w:tcPr>
          <w:p w14:paraId="6AB4D741"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36B2D1B3"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52387E3"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3F20CA5C" w14:textId="77777777" w:rsidR="00962B32" w:rsidRPr="00ED3021" w:rsidRDefault="00962B32" w:rsidP="00962B32">
            <w:pPr>
              <w:tabs>
                <w:tab w:val="left" w:pos="12240"/>
                <w:tab w:val="right" w:leader="dot" w:pos="16229"/>
              </w:tabs>
              <w:ind w:left="-284" w:firstLine="284"/>
              <w:rPr>
                <w:rFonts w:ascii="Calibri" w:hAnsi="Calibri" w:cs="Calibri"/>
                <w:b/>
                <w:sz w:val="20"/>
              </w:rPr>
            </w:pPr>
            <w:r w:rsidRPr="00ED3021">
              <w:rPr>
                <w:rFonts w:ascii="Calibri" w:hAnsi="Calibri" w:cs="Calibri"/>
                <w:b/>
                <w:sz w:val="20"/>
              </w:rPr>
              <w:t>Planning and Preparation</w:t>
            </w:r>
          </w:p>
          <w:p w14:paraId="67FFFC6B" w14:textId="77777777" w:rsidR="00962B32" w:rsidRPr="00ED3021" w:rsidRDefault="00962B32" w:rsidP="00962B32">
            <w:pPr>
              <w:tabs>
                <w:tab w:val="left" w:pos="12240"/>
                <w:tab w:val="right" w:leader="dot" w:pos="16229"/>
              </w:tabs>
              <w:ind w:left="-284" w:firstLine="284"/>
              <w:rPr>
                <w:rFonts w:ascii="Calibri" w:hAnsi="Calibri" w:cs="Calibri"/>
                <w:b/>
                <w:sz w:val="20"/>
              </w:rPr>
            </w:pPr>
          </w:p>
          <w:p w14:paraId="62837C45" w14:textId="77777777" w:rsidR="00962B32" w:rsidRPr="00ED3021" w:rsidRDefault="00962B32" w:rsidP="00962B32">
            <w:pPr>
              <w:tabs>
                <w:tab w:val="left" w:pos="12240"/>
                <w:tab w:val="right" w:leader="dot" w:pos="16229"/>
              </w:tabs>
              <w:rPr>
                <w:rFonts w:ascii="Calibri" w:hAnsi="Calibri" w:cs="Calibri"/>
                <w:b/>
                <w:sz w:val="16"/>
                <w:szCs w:val="16"/>
              </w:rPr>
            </w:pPr>
            <w:r w:rsidRPr="00ED3021">
              <w:rPr>
                <w:rFonts w:ascii="Calibri" w:hAnsi="Calibri" w:cs="Calibri"/>
                <w:b/>
                <w:sz w:val="16"/>
                <w:szCs w:val="16"/>
              </w:rPr>
              <w:t xml:space="preserve">Kyle has an excellent knowledge and understanding of Gwent Police, so was able to put this topic into a policing context by providing relevant examples. </w:t>
            </w:r>
          </w:p>
          <w:p w14:paraId="69435661" w14:textId="77777777" w:rsidR="00962B32" w:rsidRPr="00ED3021" w:rsidRDefault="00962B32" w:rsidP="00962B32">
            <w:pPr>
              <w:tabs>
                <w:tab w:val="left" w:pos="12240"/>
                <w:tab w:val="right" w:leader="dot" w:pos="16229"/>
              </w:tabs>
              <w:ind w:left="-284" w:firstLine="284"/>
              <w:rPr>
                <w:rFonts w:ascii="Calibri" w:hAnsi="Calibri" w:cs="Calibri"/>
                <w:b/>
                <w:sz w:val="20"/>
              </w:rPr>
            </w:pPr>
          </w:p>
          <w:p w14:paraId="5755B5FB" w14:textId="77777777" w:rsidR="00962B32" w:rsidRPr="00ED3021" w:rsidRDefault="00962B32" w:rsidP="00962B32">
            <w:pPr>
              <w:tabs>
                <w:tab w:val="left" w:pos="12240"/>
                <w:tab w:val="right" w:leader="dot" w:pos="16229"/>
              </w:tabs>
              <w:ind w:left="-284" w:firstLine="284"/>
              <w:rPr>
                <w:rFonts w:ascii="Calibri" w:hAnsi="Calibri" w:cs="Calibri"/>
                <w:b/>
                <w:sz w:val="20"/>
              </w:rPr>
            </w:pPr>
          </w:p>
          <w:p w14:paraId="0E3349DC" w14:textId="77777777" w:rsidR="00962B32" w:rsidRPr="00ED3021" w:rsidRDefault="00962B32" w:rsidP="00962B32">
            <w:pPr>
              <w:tabs>
                <w:tab w:val="left" w:pos="12240"/>
                <w:tab w:val="right" w:leader="dot" w:pos="16229"/>
              </w:tabs>
              <w:ind w:left="-284" w:firstLine="284"/>
              <w:rPr>
                <w:rFonts w:ascii="Calibri" w:hAnsi="Calibri" w:cs="Calibri"/>
                <w:b/>
                <w:sz w:val="20"/>
              </w:rPr>
            </w:pPr>
          </w:p>
        </w:tc>
      </w:tr>
      <w:tr w:rsidR="00962B32" w:rsidRPr="00ED3021" w14:paraId="5F70A277" w14:textId="77777777" w:rsidTr="00962B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431"/>
        </w:trPr>
        <w:tc>
          <w:tcPr>
            <w:tcW w:w="5992" w:type="dxa"/>
            <w:gridSpan w:val="3"/>
          </w:tcPr>
          <w:p w14:paraId="3C586990" w14:textId="77777777" w:rsidR="00962B32" w:rsidRPr="00ED3021" w:rsidRDefault="00962B32" w:rsidP="00962B32">
            <w:pPr>
              <w:tabs>
                <w:tab w:val="left" w:pos="270"/>
                <w:tab w:val="left" w:pos="12240"/>
                <w:tab w:val="right" w:leader="dot" w:pos="16229"/>
              </w:tabs>
              <w:ind w:left="-284" w:firstLine="284"/>
              <w:rPr>
                <w:rFonts w:ascii="Calibri" w:hAnsi="Calibri" w:cs="Calibri"/>
                <w:sz w:val="16"/>
                <w:szCs w:val="16"/>
              </w:rPr>
            </w:pPr>
            <w:r w:rsidRPr="00ED3021">
              <w:rPr>
                <w:rFonts w:ascii="Calibri" w:hAnsi="Calibri" w:cs="Calibri"/>
                <w:sz w:val="16"/>
                <w:szCs w:val="16"/>
              </w:rPr>
              <w:t>2</w:t>
            </w:r>
            <w:r w:rsidRPr="00ED3021">
              <w:rPr>
                <w:rFonts w:ascii="Calibri" w:hAnsi="Calibri" w:cs="Calibri"/>
                <w:sz w:val="16"/>
                <w:szCs w:val="16"/>
              </w:rPr>
              <w:tab/>
              <w:t>understanding of context e.g. scheme of work, programme of study, learners</w:t>
            </w:r>
          </w:p>
        </w:tc>
        <w:tc>
          <w:tcPr>
            <w:tcW w:w="540" w:type="dxa"/>
          </w:tcPr>
          <w:p w14:paraId="26D693FA"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10F7AF6C"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9116E4C"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CC10597"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1400639A"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Kyle has an excellent knowledge and understanding of Gwent Police and was able to put</w:t>
            </w:r>
            <w:r>
              <w:rPr>
                <w:rFonts w:ascii="Calibri" w:hAnsi="Calibri" w:cs="Calibri"/>
                <w:b/>
                <w:sz w:val="16"/>
                <w:szCs w:val="16"/>
              </w:rPr>
              <w:t xml:space="preserve"> the topic</w:t>
            </w:r>
            <w:r w:rsidRPr="00ED3021">
              <w:rPr>
                <w:rFonts w:ascii="Calibri" w:hAnsi="Calibri" w:cs="Calibri"/>
                <w:b/>
                <w:sz w:val="16"/>
                <w:szCs w:val="16"/>
              </w:rPr>
              <w:t xml:space="preserve"> into </w:t>
            </w:r>
            <w:proofErr w:type="gramStart"/>
            <w:r w:rsidRPr="00ED3021">
              <w:rPr>
                <w:rFonts w:ascii="Calibri" w:hAnsi="Calibri" w:cs="Calibri"/>
                <w:b/>
                <w:sz w:val="16"/>
                <w:szCs w:val="16"/>
              </w:rPr>
              <w:t>a police</w:t>
            </w:r>
            <w:proofErr w:type="gramEnd"/>
            <w:r w:rsidRPr="00ED3021">
              <w:rPr>
                <w:rFonts w:ascii="Calibri" w:hAnsi="Calibri" w:cs="Calibri"/>
                <w:b/>
                <w:sz w:val="16"/>
                <w:szCs w:val="16"/>
              </w:rPr>
              <w:t xml:space="preserve"> </w:t>
            </w:r>
          </w:p>
          <w:p w14:paraId="6DF9B43A"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context.</w:t>
            </w:r>
          </w:p>
          <w:p w14:paraId="1F84187F"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p w14:paraId="29AC8AB1"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
          <w:p w14:paraId="5B5177E0" w14:textId="77777777" w:rsidR="00962B32" w:rsidRPr="00ED3021" w:rsidRDefault="00962B32" w:rsidP="00962B32">
            <w:pPr>
              <w:tabs>
                <w:tab w:val="left" w:pos="12240"/>
                <w:tab w:val="right" w:leader="dot" w:pos="16229"/>
              </w:tabs>
              <w:ind w:left="-284" w:firstLine="284"/>
              <w:rPr>
                <w:rFonts w:ascii="Calibri" w:hAnsi="Calibri" w:cs="Calibri"/>
                <w:b/>
                <w:sz w:val="16"/>
                <w:szCs w:val="16"/>
              </w:rPr>
            </w:pPr>
            <w:proofErr w:type="spellStart"/>
            <w:r w:rsidRPr="00ED3021">
              <w:rPr>
                <w:rFonts w:ascii="Calibri" w:hAnsi="Calibri" w:cs="Calibri"/>
                <w:b/>
                <w:sz w:val="16"/>
                <w:szCs w:val="16"/>
              </w:rPr>
              <w:t>Contexy</w:t>
            </w:r>
            <w:proofErr w:type="spellEnd"/>
            <w:r w:rsidRPr="00ED3021">
              <w:rPr>
                <w:rFonts w:ascii="Calibri" w:hAnsi="Calibri" w:cs="Calibri"/>
                <w:b/>
                <w:sz w:val="16"/>
                <w:szCs w:val="16"/>
              </w:rPr>
              <w:t xml:space="preserve"> </w:t>
            </w:r>
          </w:p>
        </w:tc>
      </w:tr>
    </w:tbl>
    <w:p w14:paraId="47F2DAAE" w14:textId="77777777" w:rsidR="00962B32" w:rsidRPr="00C71C2F" w:rsidRDefault="00962B32" w:rsidP="00962B32">
      <w:pPr>
        <w:ind w:left="-284" w:firstLine="284"/>
        <w:rPr>
          <w:rFonts w:ascii="Calibri" w:hAnsi="Calibri" w:cs="Calibri"/>
          <w:b/>
          <w:bCs/>
          <w:sz w:val="28"/>
          <w:szCs w:val="28"/>
        </w:rPr>
      </w:pPr>
      <w:r w:rsidRPr="00C71C2F">
        <w:rPr>
          <w:rFonts w:ascii="Calibri" w:hAnsi="Calibri" w:cs="Calibri"/>
          <w:b/>
          <w:bCs/>
          <w:sz w:val="28"/>
          <w:szCs w:val="28"/>
        </w:rPr>
        <w:t xml:space="preserve"> </w:t>
      </w:r>
    </w:p>
    <w:p w14:paraId="3A2E6E37" w14:textId="77777777" w:rsidR="00962B32" w:rsidRPr="00ED3021" w:rsidRDefault="00962B32" w:rsidP="00962B32">
      <w:pPr>
        <w:tabs>
          <w:tab w:val="left" w:pos="12240"/>
          <w:tab w:val="right" w:leader="dot" w:pos="16229"/>
        </w:tabs>
        <w:ind w:left="-284" w:firstLine="284"/>
        <w:rPr>
          <w:rFonts w:ascii="Calibri" w:hAnsi="Calibri" w:cs="Calibri"/>
          <w:b/>
          <w:sz w:val="4"/>
          <w:szCs w:val="4"/>
        </w:rPr>
      </w:pPr>
      <w:r w:rsidRPr="00ED3021">
        <w:rPr>
          <w:rFonts w:ascii="Calibri" w:hAnsi="Calibri" w:cs="Calibri"/>
          <w:b/>
          <w:sz w:val="4"/>
          <w:szCs w:val="4"/>
        </w:rPr>
        <w:t>ab</w:t>
      </w:r>
    </w:p>
    <w:tbl>
      <w:tblPr>
        <w:tblW w:w="15877" w:type="dxa"/>
        <w:tblInd w:w="-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962B32" w:rsidRPr="00ED3021" w14:paraId="381AFF51" w14:textId="77777777" w:rsidTr="00962B32">
        <w:trPr>
          <w:trHeight w:hRule="exact" w:val="220"/>
        </w:trPr>
        <w:tc>
          <w:tcPr>
            <w:tcW w:w="5992" w:type="dxa"/>
          </w:tcPr>
          <w:p w14:paraId="2246F851" w14:textId="77777777" w:rsidR="00962B32" w:rsidRPr="00ED3021" w:rsidRDefault="00962B32" w:rsidP="008B3D50">
            <w:pPr>
              <w:rPr>
                <w:rFonts w:ascii="Calibri" w:hAnsi="Calibri" w:cs="Calibri"/>
                <w:b/>
              </w:rPr>
            </w:pPr>
            <w:r w:rsidRPr="00ED3021">
              <w:rPr>
                <w:rFonts w:ascii="Calibri" w:hAnsi="Calibri" w:cs="Calibri"/>
                <w:b/>
                <w:sz w:val="16"/>
              </w:rPr>
              <w:t>Lesson Planning and Preparation</w:t>
            </w:r>
          </w:p>
        </w:tc>
        <w:tc>
          <w:tcPr>
            <w:tcW w:w="540" w:type="dxa"/>
          </w:tcPr>
          <w:p w14:paraId="17B10815"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VG</w:t>
            </w:r>
          </w:p>
        </w:tc>
        <w:tc>
          <w:tcPr>
            <w:tcW w:w="450" w:type="dxa"/>
          </w:tcPr>
          <w:p w14:paraId="7D8FBA22"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G</w:t>
            </w:r>
          </w:p>
        </w:tc>
        <w:tc>
          <w:tcPr>
            <w:tcW w:w="450" w:type="dxa"/>
          </w:tcPr>
          <w:p w14:paraId="0DE4A683"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S</w:t>
            </w:r>
          </w:p>
        </w:tc>
        <w:tc>
          <w:tcPr>
            <w:tcW w:w="450" w:type="dxa"/>
            <w:tcBorders>
              <w:right w:val="single" w:sz="4" w:space="0" w:color="auto"/>
            </w:tcBorders>
          </w:tcPr>
          <w:p w14:paraId="17D4A252" w14:textId="77777777" w:rsidR="00962B32" w:rsidRPr="00ED3021" w:rsidRDefault="00962B32" w:rsidP="008B3D50">
            <w:pPr>
              <w:tabs>
                <w:tab w:val="left" w:pos="12240"/>
                <w:tab w:val="right" w:leader="dot" w:pos="16229"/>
              </w:tabs>
              <w:rPr>
                <w:rFonts w:ascii="Calibri" w:hAnsi="Calibri" w:cs="Calibri"/>
                <w:b/>
                <w:sz w:val="16"/>
                <w:szCs w:val="16"/>
              </w:rPr>
            </w:pPr>
            <w:r w:rsidRPr="00ED3021">
              <w:rPr>
                <w:rFonts w:ascii="Calibri" w:hAnsi="Calibri" w:cs="Calibri"/>
                <w:b/>
                <w:sz w:val="16"/>
                <w:szCs w:val="16"/>
              </w:rPr>
              <w:t>DR</w:t>
            </w:r>
          </w:p>
        </w:tc>
        <w:tc>
          <w:tcPr>
            <w:tcW w:w="7995" w:type="dxa"/>
            <w:tcBorders>
              <w:top w:val="nil"/>
              <w:left w:val="nil"/>
              <w:bottom w:val="nil"/>
              <w:right w:val="single" w:sz="4" w:space="0" w:color="auto"/>
            </w:tcBorders>
          </w:tcPr>
          <w:p w14:paraId="5363D624" w14:textId="77777777" w:rsidR="00962B32" w:rsidRPr="00ED3021" w:rsidRDefault="00962B32" w:rsidP="008B3D50">
            <w:pPr>
              <w:tabs>
                <w:tab w:val="left" w:pos="12240"/>
                <w:tab w:val="right" w:leader="dot" w:pos="16229"/>
              </w:tabs>
              <w:rPr>
                <w:rFonts w:ascii="Calibri" w:hAnsi="Calibri" w:cs="Calibri"/>
                <w:b/>
                <w:sz w:val="16"/>
                <w:szCs w:val="16"/>
              </w:rPr>
            </w:pPr>
            <w:r w:rsidRPr="00ED3021">
              <w:rPr>
                <w:rFonts w:ascii="Calibri" w:hAnsi="Calibri" w:cs="Calibri"/>
                <w:b/>
                <w:sz w:val="16"/>
                <w:szCs w:val="16"/>
              </w:rPr>
              <w:t xml:space="preserve">The session is supported with a structured lesson plan, and PowerPoint presentation, with clear LO. </w:t>
            </w:r>
          </w:p>
        </w:tc>
      </w:tr>
      <w:tr w:rsidR="00962B32" w:rsidRPr="00ED3021" w14:paraId="4949E697" w14:textId="77777777" w:rsidTr="00962B32">
        <w:trPr>
          <w:trHeight w:hRule="exact" w:val="220"/>
        </w:trPr>
        <w:tc>
          <w:tcPr>
            <w:tcW w:w="5992" w:type="dxa"/>
          </w:tcPr>
          <w:p w14:paraId="7EC190E7" w14:textId="77777777" w:rsidR="00962B32" w:rsidRPr="00ED3021" w:rsidRDefault="00962B32" w:rsidP="008B3D50">
            <w:pPr>
              <w:tabs>
                <w:tab w:val="left" w:pos="270"/>
                <w:tab w:val="left" w:pos="12240"/>
                <w:tab w:val="right" w:leader="dot" w:pos="16229"/>
              </w:tabs>
              <w:ind w:left="-284" w:firstLine="284"/>
              <w:rPr>
                <w:rFonts w:ascii="Calibri" w:hAnsi="Calibri" w:cs="Calibri"/>
                <w:sz w:val="16"/>
                <w:szCs w:val="16"/>
              </w:rPr>
            </w:pPr>
            <w:r w:rsidRPr="00ED3021">
              <w:rPr>
                <w:rFonts w:ascii="Calibri" w:hAnsi="Calibri" w:cs="Calibri"/>
                <w:sz w:val="16"/>
                <w:szCs w:val="16"/>
              </w:rPr>
              <w:t>1</w:t>
            </w:r>
            <w:r w:rsidRPr="00ED3021">
              <w:rPr>
                <w:rFonts w:ascii="Calibri" w:hAnsi="Calibri" w:cs="Calibri"/>
                <w:sz w:val="16"/>
                <w:szCs w:val="16"/>
              </w:rPr>
              <w:tab/>
              <w:t>detail and structure of plan</w:t>
            </w:r>
          </w:p>
        </w:tc>
        <w:tc>
          <w:tcPr>
            <w:tcW w:w="540" w:type="dxa"/>
          </w:tcPr>
          <w:p w14:paraId="62E0DCE3"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6786CAC0"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x</w:t>
            </w:r>
          </w:p>
        </w:tc>
        <w:tc>
          <w:tcPr>
            <w:tcW w:w="450" w:type="dxa"/>
          </w:tcPr>
          <w:p w14:paraId="391D233C"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DDD7576"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3F00058" w14:textId="77777777" w:rsidR="00962B32" w:rsidRPr="00ED3021" w:rsidRDefault="00962B32" w:rsidP="008B3D50">
            <w:pPr>
              <w:tabs>
                <w:tab w:val="left" w:pos="12240"/>
                <w:tab w:val="right" w:leader="dot" w:pos="16229"/>
              </w:tabs>
              <w:rPr>
                <w:rFonts w:ascii="Calibri" w:hAnsi="Calibri" w:cs="Calibri"/>
                <w:b/>
                <w:sz w:val="16"/>
                <w:szCs w:val="16"/>
              </w:rPr>
            </w:pPr>
            <w:r w:rsidRPr="00ED3021">
              <w:rPr>
                <w:rFonts w:ascii="Calibri" w:hAnsi="Calibri" w:cs="Calibri"/>
                <w:b/>
                <w:sz w:val="16"/>
                <w:szCs w:val="16"/>
              </w:rPr>
              <w:t>The PowerPoint slides are visual, and not text or theory heavy. Videos and You Tube links have also been utili</w:t>
            </w:r>
            <w:r>
              <w:rPr>
                <w:rFonts w:ascii="Calibri" w:hAnsi="Calibri" w:cs="Calibri"/>
                <w:b/>
                <w:sz w:val="16"/>
                <w:szCs w:val="16"/>
              </w:rPr>
              <w:t>s</w:t>
            </w:r>
            <w:r w:rsidRPr="00ED3021">
              <w:rPr>
                <w:rFonts w:ascii="Calibri" w:hAnsi="Calibri" w:cs="Calibri"/>
                <w:b/>
                <w:sz w:val="16"/>
                <w:szCs w:val="16"/>
              </w:rPr>
              <w:t xml:space="preserve">ed. </w:t>
            </w:r>
          </w:p>
        </w:tc>
      </w:tr>
      <w:tr w:rsidR="00962B32" w:rsidRPr="00ED3021" w14:paraId="7C5B02EE" w14:textId="77777777" w:rsidTr="00962B32">
        <w:trPr>
          <w:trHeight w:hRule="exact" w:val="220"/>
        </w:trPr>
        <w:tc>
          <w:tcPr>
            <w:tcW w:w="5992" w:type="dxa"/>
          </w:tcPr>
          <w:p w14:paraId="332018A8" w14:textId="77777777" w:rsidR="00962B32" w:rsidRPr="00ED3021" w:rsidRDefault="00962B32" w:rsidP="008B3D50">
            <w:pPr>
              <w:tabs>
                <w:tab w:val="left" w:pos="270"/>
                <w:tab w:val="left" w:pos="12240"/>
                <w:tab w:val="right" w:leader="dot" w:pos="16229"/>
              </w:tabs>
              <w:ind w:left="-284" w:firstLine="284"/>
              <w:rPr>
                <w:rFonts w:ascii="Calibri" w:hAnsi="Calibri" w:cs="Calibri"/>
                <w:sz w:val="16"/>
                <w:szCs w:val="16"/>
              </w:rPr>
            </w:pPr>
            <w:r w:rsidRPr="00ED3021">
              <w:rPr>
                <w:rFonts w:ascii="Calibri" w:hAnsi="Calibri" w:cs="Calibri"/>
                <w:sz w:val="16"/>
                <w:szCs w:val="16"/>
              </w:rPr>
              <w:t>2</w:t>
            </w:r>
            <w:r w:rsidRPr="00ED3021">
              <w:rPr>
                <w:rFonts w:ascii="Calibri" w:hAnsi="Calibri" w:cs="Calibri"/>
                <w:sz w:val="16"/>
                <w:szCs w:val="16"/>
              </w:rPr>
              <w:tab/>
              <w:t>clarity and suitability of learning objectives</w:t>
            </w:r>
          </w:p>
        </w:tc>
        <w:tc>
          <w:tcPr>
            <w:tcW w:w="540" w:type="dxa"/>
          </w:tcPr>
          <w:p w14:paraId="715EAAC9"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57CAE557"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x</w:t>
            </w:r>
          </w:p>
        </w:tc>
        <w:tc>
          <w:tcPr>
            <w:tcW w:w="450" w:type="dxa"/>
          </w:tcPr>
          <w:p w14:paraId="1DCD326B"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13F75B"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D0538A5"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 xml:space="preserve">Kyle has considered the needs of the students by incorporating a range of activities, and assessment methods such </w:t>
            </w:r>
          </w:p>
        </w:tc>
      </w:tr>
      <w:tr w:rsidR="00962B32" w:rsidRPr="00C71C2F" w14:paraId="58C0A2D9" w14:textId="77777777" w:rsidTr="00962B32">
        <w:trPr>
          <w:trHeight w:hRule="exact" w:val="220"/>
        </w:trPr>
        <w:tc>
          <w:tcPr>
            <w:tcW w:w="5992" w:type="dxa"/>
          </w:tcPr>
          <w:p w14:paraId="4A8C615E" w14:textId="77777777" w:rsidR="00962B32" w:rsidRPr="00ED3021" w:rsidRDefault="00962B32" w:rsidP="008B3D50">
            <w:pPr>
              <w:tabs>
                <w:tab w:val="left" w:pos="270"/>
                <w:tab w:val="left" w:pos="12240"/>
                <w:tab w:val="right" w:leader="dot" w:pos="16229"/>
              </w:tabs>
              <w:ind w:left="-284" w:firstLine="284"/>
              <w:rPr>
                <w:rFonts w:ascii="Calibri" w:hAnsi="Calibri" w:cs="Calibri"/>
                <w:sz w:val="16"/>
                <w:szCs w:val="16"/>
              </w:rPr>
            </w:pPr>
            <w:r w:rsidRPr="00ED3021">
              <w:rPr>
                <w:rFonts w:ascii="Calibri" w:hAnsi="Calibri" w:cs="Calibri"/>
                <w:sz w:val="16"/>
                <w:szCs w:val="16"/>
              </w:rPr>
              <w:t>3</w:t>
            </w:r>
            <w:r w:rsidRPr="00ED3021">
              <w:rPr>
                <w:rFonts w:ascii="Calibri" w:hAnsi="Calibri" w:cs="Calibri"/>
                <w:sz w:val="16"/>
                <w:szCs w:val="16"/>
              </w:rPr>
              <w:tab/>
            </w:r>
            <w:proofErr w:type="gramStart"/>
            <w:r w:rsidRPr="00ED3021">
              <w:rPr>
                <w:rFonts w:ascii="Calibri" w:hAnsi="Calibri" w:cs="Calibri"/>
                <w:sz w:val="16"/>
                <w:szCs w:val="16"/>
              </w:rPr>
              <w:t>consideration</w:t>
            </w:r>
            <w:proofErr w:type="gramEnd"/>
            <w:r w:rsidRPr="00ED3021">
              <w:rPr>
                <w:rFonts w:ascii="Calibri" w:hAnsi="Calibri" w:cs="Calibri"/>
                <w:sz w:val="16"/>
                <w:szCs w:val="16"/>
              </w:rPr>
              <w:t xml:space="preserve"> of differentiation in relation to learners </w:t>
            </w:r>
          </w:p>
        </w:tc>
        <w:tc>
          <w:tcPr>
            <w:tcW w:w="540" w:type="dxa"/>
          </w:tcPr>
          <w:p w14:paraId="06802533"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x</w:t>
            </w:r>
          </w:p>
        </w:tc>
        <w:tc>
          <w:tcPr>
            <w:tcW w:w="450" w:type="dxa"/>
          </w:tcPr>
          <w:p w14:paraId="7D1FC507"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46D6A3E4"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35A2F88" w14:textId="77777777" w:rsidR="00962B32" w:rsidRPr="00ED3021"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single" w:sz="4" w:space="0" w:color="auto"/>
              <w:right w:val="single" w:sz="4" w:space="0" w:color="auto"/>
            </w:tcBorders>
          </w:tcPr>
          <w:p w14:paraId="25DE35BF"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sidRPr="00ED3021">
              <w:rPr>
                <w:rFonts w:ascii="Calibri" w:hAnsi="Calibri" w:cs="Calibri"/>
                <w:b/>
                <w:sz w:val="16"/>
                <w:szCs w:val="16"/>
              </w:rPr>
              <w:t>as Professional Discussions, Observation, Question and Answer to ensure engagement, learning, and participation.</w:t>
            </w:r>
            <w:r>
              <w:rPr>
                <w:rFonts w:ascii="Calibri" w:hAnsi="Calibri" w:cs="Calibri"/>
                <w:b/>
                <w:sz w:val="16"/>
                <w:szCs w:val="16"/>
              </w:rPr>
              <w:t xml:space="preserve"> </w:t>
            </w:r>
          </w:p>
        </w:tc>
      </w:tr>
      <w:tr w:rsidR="00962B32" w:rsidRPr="00C71C2F" w14:paraId="1109C1BB" w14:textId="77777777" w:rsidTr="00962B32">
        <w:trPr>
          <w:trHeight w:hRule="exact" w:val="220"/>
        </w:trPr>
        <w:tc>
          <w:tcPr>
            <w:tcW w:w="5992" w:type="dxa"/>
          </w:tcPr>
          <w:p w14:paraId="71343D17"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resources selected, prepared, organised</w:t>
            </w:r>
          </w:p>
        </w:tc>
        <w:tc>
          <w:tcPr>
            <w:tcW w:w="540" w:type="dxa"/>
          </w:tcPr>
          <w:p w14:paraId="7C188886" w14:textId="77777777" w:rsidR="00962B32" w:rsidRPr="00791369" w:rsidRDefault="00962B32" w:rsidP="008B3D50">
            <w:pPr>
              <w:tabs>
                <w:tab w:val="left" w:pos="12240"/>
                <w:tab w:val="right" w:leader="dot" w:pos="16229"/>
              </w:tabs>
              <w:ind w:left="-284" w:firstLine="284"/>
              <w:rPr>
                <w:rFonts w:ascii="Calibri" w:hAnsi="Calibri" w:cs="Calibri"/>
                <w:b/>
                <w:sz w:val="16"/>
                <w:szCs w:val="16"/>
              </w:rPr>
            </w:pPr>
            <w:r w:rsidRPr="00791369">
              <w:rPr>
                <w:rFonts w:ascii="Calibri" w:hAnsi="Calibri" w:cs="Calibri"/>
                <w:b/>
                <w:sz w:val="16"/>
                <w:szCs w:val="16"/>
              </w:rPr>
              <w:t>x</w:t>
            </w:r>
          </w:p>
        </w:tc>
        <w:tc>
          <w:tcPr>
            <w:tcW w:w="450" w:type="dxa"/>
          </w:tcPr>
          <w:p w14:paraId="543A6F8B" w14:textId="77777777" w:rsidR="00962B32" w:rsidRPr="00791369"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60D612DE" w14:textId="77777777" w:rsidR="00962B32" w:rsidRPr="00791369"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9EB3A8" w14:textId="77777777" w:rsidR="00962B32" w:rsidRPr="00791369"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565EE1D0" w14:textId="77777777" w:rsidR="00962B32" w:rsidRPr="00C71C2F" w:rsidRDefault="00962B32" w:rsidP="008B3D50">
            <w:pPr>
              <w:tabs>
                <w:tab w:val="left" w:pos="12240"/>
                <w:tab w:val="right" w:leader="dot" w:pos="16229"/>
              </w:tabs>
              <w:ind w:left="-284" w:firstLine="284"/>
              <w:rPr>
                <w:rFonts w:ascii="Calibri" w:hAnsi="Calibri" w:cs="Calibri"/>
                <w:b/>
                <w:sz w:val="20"/>
              </w:rPr>
            </w:pPr>
            <w:r>
              <w:rPr>
                <w:rFonts w:ascii="Calibri" w:hAnsi="Calibri" w:cs="Calibri"/>
                <w:b/>
                <w:sz w:val="20"/>
              </w:rPr>
              <w:t xml:space="preserve">Comments on the session </w:t>
            </w:r>
          </w:p>
        </w:tc>
      </w:tr>
      <w:tr w:rsidR="00962B32" w:rsidRPr="00C71C2F" w14:paraId="1F4238B1" w14:textId="77777777" w:rsidTr="00962B32">
        <w:trPr>
          <w:trHeight w:hRule="exact" w:val="220"/>
        </w:trPr>
        <w:tc>
          <w:tcPr>
            <w:tcW w:w="5992" w:type="dxa"/>
          </w:tcPr>
          <w:p w14:paraId="3E59DC41"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 xml:space="preserve">5    </w:t>
            </w:r>
            <w:proofErr w:type="gramStart"/>
            <w:r w:rsidRPr="00C71C2F">
              <w:rPr>
                <w:rFonts w:ascii="Calibri" w:hAnsi="Calibri" w:cs="Calibri"/>
                <w:sz w:val="16"/>
                <w:szCs w:val="16"/>
              </w:rPr>
              <w:t>consideration</w:t>
            </w:r>
            <w:proofErr w:type="gramEnd"/>
            <w:r w:rsidRPr="00C71C2F">
              <w:rPr>
                <w:rFonts w:ascii="Calibri" w:hAnsi="Calibri" w:cs="Calibri"/>
                <w:sz w:val="16"/>
                <w:szCs w:val="16"/>
              </w:rPr>
              <w:t xml:space="preserve"> of professional standards</w:t>
            </w:r>
          </w:p>
        </w:tc>
        <w:tc>
          <w:tcPr>
            <w:tcW w:w="540" w:type="dxa"/>
          </w:tcPr>
          <w:p w14:paraId="186381BB"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74ADCA"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633BE377"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B923835"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382F2EB" w14:textId="77777777" w:rsidR="00962B32" w:rsidRDefault="00962B32" w:rsidP="008B3D50">
            <w:pPr>
              <w:tabs>
                <w:tab w:val="left" w:pos="12240"/>
                <w:tab w:val="right" w:leader="dot" w:pos="16229"/>
              </w:tabs>
              <w:ind w:left="-284" w:firstLine="284"/>
              <w:rPr>
                <w:rFonts w:ascii="Calibri" w:hAnsi="Calibri" w:cs="Calibri"/>
                <w:b/>
                <w:sz w:val="16"/>
                <w:szCs w:val="16"/>
              </w:rPr>
            </w:pPr>
            <w:r w:rsidRPr="00FC11D8">
              <w:rPr>
                <w:rFonts w:ascii="Calibri" w:hAnsi="Calibri" w:cs="Calibri"/>
                <w:b/>
                <w:sz w:val="16"/>
                <w:szCs w:val="16"/>
              </w:rPr>
              <w:t>Prior to the session, the room was correctly prepared with resources, seating, and room temperature.</w:t>
            </w:r>
            <w:r>
              <w:rPr>
                <w:rFonts w:ascii="Calibri" w:hAnsi="Calibri" w:cs="Calibri"/>
                <w:b/>
                <w:sz w:val="16"/>
                <w:szCs w:val="16"/>
              </w:rPr>
              <w:t xml:space="preserve">   </w:t>
            </w:r>
          </w:p>
          <w:p w14:paraId="51ADD48C"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14BFDB06"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r>
      <w:tr w:rsidR="00962B32" w:rsidRPr="00C71C2F" w14:paraId="2E8D54C0" w14:textId="77777777" w:rsidTr="00962B32">
        <w:trPr>
          <w:trHeight w:hRule="exact" w:val="220"/>
        </w:trPr>
        <w:tc>
          <w:tcPr>
            <w:tcW w:w="5992" w:type="dxa"/>
          </w:tcPr>
          <w:p w14:paraId="4A85AB07"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04FF0563"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67E5246"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772720D1"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322E684"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CF221B4" w14:textId="77777777" w:rsidR="00962B32" w:rsidRDefault="00962B32" w:rsidP="008B3D50">
            <w:pPr>
              <w:tabs>
                <w:tab w:val="left" w:pos="12240"/>
                <w:tab w:val="right" w:leader="dot" w:pos="16229"/>
              </w:tabs>
              <w:rPr>
                <w:rFonts w:ascii="Calibri" w:hAnsi="Calibri" w:cs="Calibri"/>
                <w:b/>
                <w:sz w:val="16"/>
                <w:szCs w:val="16"/>
              </w:rPr>
            </w:pPr>
            <w:r w:rsidRPr="00FC11D8">
              <w:rPr>
                <w:rFonts w:ascii="Calibri" w:hAnsi="Calibri" w:cs="Calibri"/>
                <w:b/>
                <w:sz w:val="16"/>
                <w:szCs w:val="16"/>
              </w:rPr>
              <w:t>Kyle throughout referred standards and the Code of Ethics, explaining how this was applicable to tutoring a student.</w:t>
            </w:r>
            <w:r>
              <w:rPr>
                <w:rFonts w:ascii="Calibri" w:hAnsi="Calibri" w:cs="Calibri"/>
                <w:b/>
                <w:sz w:val="16"/>
                <w:szCs w:val="16"/>
              </w:rPr>
              <w:t xml:space="preserve"> </w:t>
            </w:r>
          </w:p>
          <w:p w14:paraId="5003E8BB"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41042ED1"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5884DC72"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7C09D70E"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208C2588" w14:textId="77777777" w:rsidR="00962B32"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 </w:t>
            </w:r>
          </w:p>
          <w:p w14:paraId="3B88862F" w14:textId="77777777" w:rsidR="00962B32"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 xml:space="preserve">In the </w:t>
            </w:r>
            <w:proofErr w:type="gramStart"/>
            <w:r>
              <w:rPr>
                <w:rFonts w:ascii="Calibri" w:hAnsi="Calibri" w:cs="Calibri"/>
                <w:b/>
                <w:sz w:val="16"/>
                <w:szCs w:val="16"/>
              </w:rPr>
              <w:t>session .</w:t>
            </w:r>
            <w:proofErr w:type="gramEnd"/>
          </w:p>
          <w:p w14:paraId="7F908041"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65952CE1" w14:textId="77777777" w:rsidR="00962B32" w:rsidRDefault="00962B32" w:rsidP="008B3D50">
            <w:pPr>
              <w:tabs>
                <w:tab w:val="left" w:pos="12240"/>
                <w:tab w:val="right" w:leader="dot" w:pos="16229"/>
              </w:tabs>
              <w:ind w:left="-284" w:firstLine="284"/>
              <w:rPr>
                <w:rFonts w:ascii="Calibri" w:hAnsi="Calibri" w:cs="Calibri"/>
                <w:b/>
                <w:sz w:val="16"/>
                <w:szCs w:val="16"/>
              </w:rPr>
            </w:pPr>
          </w:p>
          <w:p w14:paraId="26E7A9E7" w14:textId="77777777" w:rsidR="00962B32" w:rsidRDefault="00962B32" w:rsidP="008B3D50">
            <w:pPr>
              <w:tabs>
                <w:tab w:val="left" w:pos="12240"/>
                <w:tab w:val="right" w:leader="dot" w:pos="16229"/>
              </w:tabs>
              <w:rPr>
                <w:rFonts w:ascii="Calibri" w:hAnsi="Calibri" w:cs="Calibri"/>
                <w:b/>
                <w:sz w:val="16"/>
                <w:szCs w:val="16"/>
              </w:rPr>
            </w:pPr>
          </w:p>
          <w:p w14:paraId="206DC78E" w14:textId="77777777" w:rsidR="00962B32" w:rsidRPr="00C71C2F" w:rsidRDefault="00962B32" w:rsidP="008B3D50">
            <w:pPr>
              <w:tabs>
                <w:tab w:val="left" w:pos="12240"/>
                <w:tab w:val="right" w:leader="dot" w:pos="16229"/>
              </w:tabs>
              <w:rPr>
                <w:rFonts w:ascii="Calibri" w:hAnsi="Calibri" w:cs="Calibri"/>
                <w:b/>
                <w:sz w:val="16"/>
                <w:szCs w:val="16"/>
              </w:rPr>
            </w:pPr>
          </w:p>
        </w:tc>
      </w:tr>
    </w:tbl>
    <w:p w14:paraId="7EF90C22" w14:textId="77777777" w:rsidR="00962B32" w:rsidRPr="00C71C2F" w:rsidRDefault="00962B32" w:rsidP="00962B32">
      <w:pPr>
        <w:tabs>
          <w:tab w:val="left" w:pos="12240"/>
          <w:tab w:val="right" w:leader="dot" w:pos="16229"/>
        </w:tabs>
        <w:ind w:left="-284" w:firstLine="284"/>
        <w:rPr>
          <w:rFonts w:ascii="Calibri" w:hAnsi="Calibri" w:cs="Calibri"/>
          <w:b/>
          <w:sz w:val="4"/>
          <w:szCs w:val="4"/>
        </w:rPr>
      </w:pPr>
    </w:p>
    <w:tbl>
      <w:tblPr>
        <w:tblpPr w:leftFromText="180" w:rightFromText="180" w:horzAnchor="margin" w:tblpXSpec="center" w:tblpY="-8415"/>
        <w:tblW w:w="15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962B32" w:rsidRPr="00C71C2F" w14:paraId="58C057D2" w14:textId="77777777" w:rsidTr="00962B32">
        <w:trPr>
          <w:trHeight w:hRule="exact" w:val="220"/>
        </w:trPr>
        <w:tc>
          <w:tcPr>
            <w:tcW w:w="5992" w:type="dxa"/>
          </w:tcPr>
          <w:p w14:paraId="33537202" w14:textId="77777777" w:rsidR="00962B32" w:rsidRPr="00887937" w:rsidRDefault="00962B32" w:rsidP="00962B32">
            <w:pPr>
              <w:rPr>
                <w:rFonts w:ascii="Calibri" w:hAnsi="Calibri" w:cs="Calibri"/>
                <w:b/>
                <w:sz w:val="16"/>
                <w:szCs w:val="16"/>
              </w:rPr>
            </w:pPr>
            <w:r w:rsidRPr="00887937">
              <w:rPr>
                <w:rFonts w:ascii="Calibri" w:hAnsi="Calibri" w:cs="Calibri"/>
                <w:b/>
                <w:sz w:val="16"/>
                <w:szCs w:val="16"/>
              </w:rPr>
              <w:lastRenderedPageBreak/>
              <w:t>Teaching</w:t>
            </w:r>
          </w:p>
        </w:tc>
        <w:tc>
          <w:tcPr>
            <w:tcW w:w="540" w:type="dxa"/>
          </w:tcPr>
          <w:p w14:paraId="234981BB"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5602B5F4"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410B355F"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660B4E48"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5AC71904" w14:textId="77777777" w:rsidR="00962B32" w:rsidRPr="00202319" w:rsidRDefault="00962B32" w:rsidP="00962B32">
            <w:pPr>
              <w:tabs>
                <w:tab w:val="left" w:pos="12240"/>
                <w:tab w:val="right" w:leader="dot" w:pos="16229"/>
              </w:tabs>
              <w:rPr>
                <w:rFonts w:ascii="Calibri" w:hAnsi="Calibri" w:cs="Calibri"/>
                <w:b/>
                <w:sz w:val="16"/>
                <w:szCs w:val="16"/>
              </w:rPr>
            </w:pPr>
            <w:r w:rsidRPr="00202319">
              <w:rPr>
                <w:rFonts w:ascii="Calibri" w:hAnsi="Calibri" w:cs="Calibri"/>
                <w:b/>
                <w:sz w:val="16"/>
                <w:szCs w:val="16"/>
              </w:rPr>
              <w:t xml:space="preserve">Kyle ensured all students were engaged throughout the session, encouraging reflection and participation. </w:t>
            </w:r>
          </w:p>
          <w:p w14:paraId="231787C5" w14:textId="77777777" w:rsidR="00962B32" w:rsidRPr="00202319" w:rsidRDefault="00962B32" w:rsidP="00962B32">
            <w:pPr>
              <w:tabs>
                <w:tab w:val="left" w:pos="12240"/>
                <w:tab w:val="right" w:leader="dot" w:pos="16229"/>
              </w:tabs>
              <w:ind w:left="-284" w:firstLine="284"/>
              <w:rPr>
                <w:rFonts w:ascii="Calibri" w:hAnsi="Calibri" w:cs="Calibri"/>
                <w:b/>
                <w:sz w:val="16"/>
                <w:szCs w:val="16"/>
              </w:rPr>
            </w:pPr>
          </w:p>
        </w:tc>
      </w:tr>
      <w:tr w:rsidR="00962B32" w:rsidRPr="00C71C2F" w14:paraId="1501B1D8" w14:textId="77777777" w:rsidTr="00962B32">
        <w:trPr>
          <w:trHeight w:hRule="exact" w:val="220"/>
        </w:trPr>
        <w:tc>
          <w:tcPr>
            <w:tcW w:w="5992" w:type="dxa"/>
          </w:tcPr>
          <w:p w14:paraId="65F60986"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2AD84BA6"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46DADD58"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56A6218"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D42067C"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8FFC619" w14:textId="77777777" w:rsidR="00962B32" w:rsidRPr="00202319" w:rsidRDefault="00962B32" w:rsidP="00962B32">
            <w:pPr>
              <w:tabs>
                <w:tab w:val="left" w:pos="12240"/>
                <w:tab w:val="right" w:leader="dot" w:pos="16229"/>
              </w:tabs>
              <w:rPr>
                <w:rFonts w:ascii="Calibri" w:hAnsi="Calibri" w:cs="Calibri"/>
                <w:b/>
                <w:sz w:val="16"/>
                <w:szCs w:val="16"/>
              </w:rPr>
            </w:pPr>
            <w:r w:rsidRPr="00202319">
              <w:rPr>
                <w:rFonts w:ascii="Calibri" w:hAnsi="Calibri" w:cs="Calibri"/>
                <w:b/>
                <w:sz w:val="16"/>
                <w:szCs w:val="16"/>
              </w:rPr>
              <w:t xml:space="preserve">Kyle used a range of assessment methods, and questioning techniques such as open, and direct when required. </w:t>
            </w:r>
          </w:p>
          <w:p w14:paraId="275F7B16" w14:textId="77777777" w:rsidR="00962B32" w:rsidRPr="00202319" w:rsidRDefault="00962B32" w:rsidP="00962B32">
            <w:pPr>
              <w:tabs>
                <w:tab w:val="left" w:pos="12240"/>
                <w:tab w:val="right" w:leader="dot" w:pos="16229"/>
              </w:tabs>
              <w:ind w:left="-284" w:firstLine="284"/>
              <w:rPr>
                <w:rFonts w:ascii="Calibri" w:hAnsi="Calibri" w:cs="Calibri"/>
                <w:b/>
                <w:sz w:val="16"/>
                <w:szCs w:val="16"/>
              </w:rPr>
            </w:pPr>
            <w:proofErr w:type="spellStart"/>
            <w:r w:rsidRPr="00202319">
              <w:rPr>
                <w:rFonts w:ascii="Calibri" w:hAnsi="Calibri" w:cs="Calibri"/>
                <w:b/>
                <w:sz w:val="16"/>
                <w:szCs w:val="16"/>
              </w:rPr>
              <w:t>tyty</w:t>
            </w:r>
            <w:proofErr w:type="spellEnd"/>
          </w:p>
        </w:tc>
      </w:tr>
      <w:tr w:rsidR="00962B32" w:rsidRPr="00C71C2F" w14:paraId="4E39E9BB" w14:textId="77777777" w:rsidTr="00962B32">
        <w:trPr>
          <w:trHeight w:hRule="exact" w:val="220"/>
        </w:trPr>
        <w:tc>
          <w:tcPr>
            <w:tcW w:w="5992" w:type="dxa"/>
          </w:tcPr>
          <w:p w14:paraId="7D105D71"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r>
            <w:proofErr w:type="gramStart"/>
            <w:r w:rsidRPr="00C71C2F">
              <w:rPr>
                <w:rFonts w:ascii="Calibri" w:hAnsi="Calibri" w:cs="Calibri"/>
                <w:sz w:val="16"/>
                <w:szCs w:val="16"/>
              </w:rPr>
              <w:t>presentation</w:t>
            </w:r>
            <w:proofErr w:type="gramEnd"/>
            <w:r w:rsidRPr="00C71C2F">
              <w:rPr>
                <w:rFonts w:ascii="Calibri" w:hAnsi="Calibri" w:cs="Calibri"/>
                <w:sz w:val="16"/>
                <w:szCs w:val="16"/>
              </w:rPr>
              <w:t>: instructing, explaining, demonstrating</w:t>
            </w:r>
          </w:p>
        </w:tc>
        <w:tc>
          <w:tcPr>
            <w:tcW w:w="540" w:type="dxa"/>
          </w:tcPr>
          <w:p w14:paraId="77DDBE2B"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0D57D39"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6931A216"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024108B"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29B6335" w14:textId="77777777" w:rsidR="00962B32" w:rsidRPr="00202319" w:rsidRDefault="00962B32" w:rsidP="00962B32">
            <w:pPr>
              <w:tabs>
                <w:tab w:val="left" w:pos="12240"/>
                <w:tab w:val="right" w:leader="dot" w:pos="16229"/>
              </w:tabs>
              <w:rPr>
                <w:rFonts w:ascii="Calibri" w:hAnsi="Calibri" w:cs="Calibri"/>
                <w:b/>
                <w:sz w:val="16"/>
                <w:szCs w:val="16"/>
              </w:rPr>
            </w:pPr>
            <w:r>
              <w:rPr>
                <w:rFonts w:ascii="Calibri" w:hAnsi="Calibri" w:cs="Calibri"/>
                <w:b/>
                <w:sz w:val="16"/>
                <w:szCs w:val="16"/>
              </w:rPr>
              <w:t>Kyle</w:t>
            </w:r>
            <w:r w:rsidRPr="00202319">
              <w:rPr>
                <w:rFonts w:ascii="Calibri" w:hAnsi="Calibri" w:cs="Calibri"/>
                <w:b/>
                <w:sz w:val="16"/>
                <w:szCs w:val="16"/>
              </w:rPr>
              <w:t xml:space="preserve"> used a range of activities such as group</w:t>
            </w:r>
            <w:r>
              <w:rPr>
                <w:rFonts w:ascii="Calibri" w:hAnsi="Calibri" w:cs="Calibri"/>
                <w:b/>
                <w:sz w:val="16"/>
                <w:szCs w:val="16"/>
              </w:rPr>
              <w:t>,</w:t>
            </w:r>
            <w:r w:rsidRPr="00202319">
              <w:rPr>
                <w:rFonts w:ascii="Calibri" w:hAnsi="Calibri" w:cs="Calibri"/>
                <w:b/>
                <w:sz w:val="16"/>
                <w:szCs w:val="16"/>
              </w:rPr>
              <w:t xml:space="preserve"> and individual, where all students were encouraged to participate.</w:t>
            </w:r>
          </w:p>
        </w:tc>
      </w:tr>
      <w:tr w:rsidR="00962B32" w:rsidRPr="00C71C2F" w14:paraId="16F9B592" w14:textId="77777777" w:rsidTr="00962B32">
        <w:trPr>
          <w:trHeight w:hRule="exact" w:val="220"/>
        </w:trPr>
        <w:tc>
          <w:tcPr>
            <w:tcW w:w="5992" w:type="dxa"/>
          </w:tcPr>
          <w:p w14:paraId="1EC87FFB"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0CE279E2" w14:textId="77777777" w:rsidR="00962B32" w:rsidRPr="00C71C2F" w:rsidRDefault="00962B32" w:rsidP="00962B32">
            <w:pPr>
              <w:tabs>
                <w:tab w:val="left" w:pos="12240"/>
                <w:tab w:val="right" w:leader="dot" w:pos="16229"/>
              </w:tabs>
              <w:rPr>
                <w:rFonts w:ascii="Calibri" w:hAnsi="Calibri" w:cs="Calibri"/>
                <w:b/>
                <w:sz w:val="16"/>
                <w:szCs w:val="16"/>
              </w:rPr>
            </w:pPr>
            <w:r>
              <w:rPr>
                <w:rFonts w:ascii="Calibri" w:hAnsi="Calibri" w:cs="Calibri"/>
                <w:b/>
                <w:sz w:val="16"/>
                <w:szCs w:val="16"/>
              </w:rPr>
              <w:t>x</w:t>
            </w:r>
          </w:p>
        </w:tc>
        <w:tc>
          <w:tcPr>
            <w:tcW w:w="450" w:type="dxa"/>
          </w:tcPr>
          <w:p w14:paraId="676A8155" w14:textId="77777777" w:rsidR="00962B32" w:rsidRPr="00C71C2F" w:rsidRDefault="00962B32" w:rsidP="00962B32">
            <w:pPr>
              <w:tabs>
                <w:tab w:val="left" w:pos="12240"/>
                <w:tab w:val="right" w:leader="dot" w:pos="16229"/>
              </w:tabs>
              <w:rPr>
                <w:rFonts w:ascii="Calibri" w:hAnsi="Calibri" w:cs="Calibri"/>
                <w:b/>
                <w:sz w:val="16"/>
                <w:szCs w:val="16"/>
              </w:rPr>
            </w:pPr>
          </w:p>
        </w:tc>
        <w:tc>
          <w:tcPr>
            <w:tcW w:w="450" w:type="dxa"/>
          </w:tcPr>
          <w:p w14:paraId="7BF0767D"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2FE86BB"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9838E60" w14:textId="77777777" w:rsidR="00962B32" w:rsidRPr="00202319" w:rsidRDefault="00962B32" w:rsidP="00962B32">
            <w:pPr>
              <w:tabs>
                <w:tab w:val="left" w:pos="12240"/>
                <w:tab w:val="right" w:leader="dot" w:pos="16229"/>
              </w:tabs>
              <w:rPr>
                <w:rFonts w:ascii="Calibri" w:hAnsi="Calibri" w:cs="Calibri"/>
                <w:b/>
                <w:sz w:val="16"/>
                <w:szCs w:val="16"/>
              </w:rPr>
            </w:pPr>
            <w:r w:rsidRPr="00202319">
              <w:rPr>
                <w:rFonts w:ascii="Calibri" w:hAnsi="Calibri" w:cs="Calibri"/>
                <w:b/>
                <w:sz w:val="16"/>
                <w:szCs w:val="16"/>
              </w:rPr>
              <w:t xml:space="preserve">Kyle encourages all students to provide feedback and engaged within discussions. </w:t>
            </w:r>
          </w:p>
        </w:tc>
      </w:tr>
      <w:tr w:rsidR="00962B32" w:rsidRPr="00C71C2F" w14:paraId="70232C54" w14:textId="77777777" w:rsidTr="00962B32">
        <w:trPr>
          <w:trHeight w:hRule="exact" w:val="220"/>
        </w:trPr>
        <w:tc>
          <w:tcPr>
            <w:tcW w:w="5992" w:type="dxa"/>
          </w:tcPr>
          <w:p w14:paraId="04B75A77"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09163218"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38C724D"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2E09B490"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560C1D1"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BF85009" w14:textId="77777777" w:rsidR="00962B32" w:rsidRPr="00202319" w:rsidRDefault="00962B32" w:rsidP="00962B32">
            <w:pPr>
              <w:tabs>
                <w:tab w:val="left" w:pos="12240"/>
                <w:tab w:val="right" w:leader="dot" w:pos="16229"/>
              </w:tabs>
              <w:ind w:left="-284" w:firstLine="284"/>
              <w:rPr>
                <w:rFonts w:ascii="Calibri" w:hAnsi="Calibri" w:cs="Calibri"/>
                <w:b/>
                <w:sz w:val="16"/>
                <w:szCs w:val="16"/>
              </w:rPr>
            </w:pPr>
            <w:r w:rsidRPr="00202319">
              <w:rPr>
                <w:rFonts w:ascii="Calibri" w:hAnsi="Calibri" w:cs="Calibri"/>
                <w:b/>
                <w:sz w:val="16"/>
                <w:szCs w:val="16"/>
              </w:rPr>
              <w:t>Kyle managed the pace</w:t>
            </w:r>
            <w:r>
              <w:rPr>
                <w:rFonts w:ascii="Calibri" w:hAnsi="Calibri" w:cs="Calibri"/>
                <w:b/>
                <w:sz w:val="16"/>
                <w:szCs w:val="16"/>
              </w:rPr>
              <w:t>,</w:t>
            </w:r>
            <w:r w:rsidRPr="00202319">
              <w:rPr>
                <w:rFonts w:ascii="Calibri" w:hAnsi="Calibri" w:cs="Calibri"/>
                <w:b/>
                <w:sz w:val="16"/>
                <w:szCs w:val="16"/>
              </w:rPr>
              <w:t xml:space="preserve"> control of the activities</w:t>
            </w:r>
            <w:r>
              <w:rPr>
                <w:rFonts w:ascii="Calibri" w:hAnsi="Calibri" w:cs="Calibri"/>
                <w:b/>
                <w:sz w:val="16"/>
                <w:szCs w:val="16"/>
              </w:rPr>
              <w:t>, and</w:t>
            </w:r>
            <w:r w:rsidRPr="00202319">
              <w:rPr>
                <w:rFonts w:ascii="Calibri" w:hAnsi="Calibri" w:cs="Calibri"/>
                <w:b/>
                <w:sz w:val="16"/>
                <w:szCs w:val="16"/>
              </w:rPr>
              <w:t xml:space="preserve"> discussions to ensure timings were adhered too.  </w:t>
            </w:r>
          </w:p>
        </w:tc>
      </w:tr>
      <w:tr w:rsidR="00962B32" w:rsidRPr="00C71C2F" w14:paraId="756C36CD" w14:textId="77777777" w:rsidTr="00962B32">
        <w:trPr>
          <w:trHeight w:val="195"/>
        </w:trPr>
        <w:tc>
          <w:tcPr>
            <w:tcW w:w="5992" w:type="dxa"/>
          </w:tcPr>
          <w:p w14:paraId="10688229"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14562B40"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8C5ED3F"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6C2B7029"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97AD2C6"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7F4D5C3" w14:textId="77777777" w:rsidR="00962B32" w:rsidRPr="00202319" w:rsidRDefault="00962B32" w:rsidP="00962B32">
            <w:pPr>
              <w:tabs>
                <w:tab w:val="left" w:pos="12240"/>
                <w:tab w:val="right" w:leader="dot" w:pos="16229"/>
              </w:tabs>
              <w:ind w:left="-284" w:firstLine="284"/>
              <w:rPr>
                <w:rFonts w:ascii="Calibri" w:hAnsi="Calibri" w:cs="Calibri"/>
                <w:b/>
                <w:sz w:val="16"/>
                <w:szCs w:val="16"/>
              </w:rPr>
            </w:pPr>
            <w:r w:rsidRPr="00202319">
              <w:rPr>
                <w:rFonts w:ascii="Calibri" w:hAnsi="Calibri" w:cs="Calibri"/>
                <w:b/>
                <w:sz w:val="16"/>
                <w:szCs w:val="16"/>
              </w:rPr>
              <w:t xml:space="preserve">All activities were appropriate and engaging, free flowing and relevant to the topic. </w:t>
            </w:r>
          </w:p>
          <w:p w14:paraId="66B97FE4" w14:textId="77777777" w:rsidR="00962B32" w:rsidRPr="00202319" w:rsidRDefault="00962B32" w:rsidP="00962B32">
            <w:pPr>
              <w:tabs>
                <w:tab w:val="left" w:pos="12240"/>
                <w:tab w:val="right" w:leader="dot" w:pos="16229"/>
              </w:tabs>
              <w:ind w:left="-284" w:firstLine="284"/>
              <w:rPr>
                <w:rFonts w:ascii="Calibri" w:hAnsi="Calibri" w:cs="Calibri"/>
                <w:b/>
                <w:sz w:val="16"/>
                <w:szCs w:val="16"/>
              </w:rPr>
            </w:pPr>
            <w:r w:rsidRPr="00202319">
              <w:rPr>
                <w:rFonts w:ascii="Calibri" w:hAnsi="Calibri" w:cs="Calibri"/>
                <w:b/>
                <w:sz w:val="16"/>
                <w:szCs w:val="16"/>
              </w:rPr>
              <w:t xml:space="preserve">Kye was clear and concise in the language used throughout the session. </w:t>
            </w:r>
            <w:r>
              <w:rPr>
                <w:rFonts w:ascii="Calibri" w:hAnsi="Calibri" w:cs="Calibri"/>
                <w:b/>
                <w:sz w:val="16"/>
                <w:szCs w:val="16"/>
              </w:rPr>
              <w:t xml:space="preserve">At the end of the session the LO were </w:t>
            </w:r>
          </w:p>
        </w:tc>
      </w:tr>
      <w:tr w:rsidR="00962B32" w:rsidRPr="00C71C2F" w14:paraId="3D320FCB" w14:textId="77777777" w:rsidTr="00962B32">
        <w:trPr>
          <w:trHeight w:val="195"/>
        </w:trPr>
        <w:tc>
          <w:tcPr>
            <w:tcW w:w="5992" w:type="dxa"/>
          </w:tcPr>
          <w:p w14:paraId="537F42AB"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542D7F0C"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06FE2E5"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0F606ED8"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1890D7E"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1D75705"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revisited.</w:t>
            </w:r>
          </w:p>
        </w:tc>
      </w:tr>
      <w:tr w:rsidR="00962B32" w:rsidRPr="00C71C2F" w14:paraId="75B01E0D" w14:textId="77777777" w:rsidTr="00962B32">
        <w:trPr>
          <w:trHeight w:val="196"/>
        </w:trPr>
        <w:tc>
          <w:tcPr>
            <w:tcW w:w="5992" w:type="dxa"/>
          </w:tcPr>
          <w:p w14:paraId="4494ADD5" w14:textId="77777777" w:rsidR="00962B32" w:rsidRPr="00C71C2F" w:rsidRDefault="00962B32" w:rsidP="00962B32">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r>
            <w:proofErr w:type="gramStart"/>
            <w:r w:rsidRPr="00C71C2F">
              <w:rPr>
                <w:rFonts w:ascii="Calibri" w:hAnsi="Calibri" w:cs="Calibri"/>
                <w:sz w:val="16"/>
                <w:szCs w:val="16"/>
              </w:rPr>
              <w:t>lesson</w:t>
            </w:r>
            <w:proofErr w:type="gramEnd"/>
            <w:r w:rsidRPr="00C71C2F">
              <w:rPr>
                <w:rFonts w:ascii="Calibri" w:hAnsi="Calibri" w:cs="Calibri"/>
                <w:sz w:val="16"/>
                <w:szCs w:val="16"/>
              </w:rPr>
              <w:t xml:space="preserve"> ending, e.g. summarising, recapping key points, etc.</w:t>
            </w:r>
          </w:p>
        </w:tc>
        <w:tc>
          <w:tcPr>
            <w:tcW w:w="540" w:type="dxa"/>
          </w:tcPr>
          <w:p w14:paraId="16DD8FC2"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Pr>
          <w:p w14:paraId="4CE0D4FA" w14:textId="77777777" w:rsidR="00962B32" w:rsidRPr="00C71C2F" w:rsidRDefault="00962B32" w:rsidP="00962B32">
            <w:pPr>
              <w:tabs>
                <w:tab w:val="left" w:pos="12240"/>
                <w:tab w:val="right" w:leader="dot" w:pos="16229"/>
              </w:tabs>
              <w:rPr>
                <w:rFonts w:ascii="Calibri" w:hAnsi="Calibri" w:cs="Calibri"/>
                <w:b/>
                <w:sz w:val="16"/>
                <w:szCs w:val="16"/>
              </w:rPr>
            </w:pPr>
            <w:r>
              <w:rPr>
                <w:rFonts w:ascii="Calibri" w:hAnsi="Calibri" w:cs="Calibri"/>
                <w:b/>
                <w:sz w:val="16"/>
                <w:szCs w:val="16"/>
              </w:rPr>
              <w:t>x</w:t>
            </w:r>
          </w:p>
        </w:tc>
        <w:tc>
          <w:tcPr>
            <w:tcW w:w="450" w:type="dxa"/>
          </w:tcPr>
          <w:p w14:paraId="685749F1"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BC9B8F" w14:textId="77777777" w:rsidR="00962B32" w:rsidRPr="00C71C2F" w:rsidRDefault="00962B32" w:rsidP="00962B32">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9A8A434" w14:textId="77777777" w:rsidR="00962B32" w:rsidRPr="00C71C2F" w:rsidRDefault="00962B32" w:rsidP="00962B32">
            <w:pPr>
              <w:tabs>
                <w:tab w:val="left" w:pos="12240"/>
                <w:tab w:val="right" w:leader="dot" w:pos="16229"/>
              </w:tabs>
              <w:rPr>
                <w:rFonts w:ascii="Calibri" w:hAnsi="Calibri" w:cs="Calibri"/>
                <w:b/>
                <w:sz w:val="16"/>
                <w:szCs w:val="16"/>
              </w:rPr>
            </w:pPr>
          </w:p>
        </w:tc>
      </w:tr>
    </w:tbl>
    <w:p w14:paraId="007DDDA6" w14:textId="77777777" w:rsidR="00962B32" w:rsidRPr="00C71C2F" w:rsidRDefault="00962B32" w:rsidP="00962B32">
      <w:pPr>
        <w:tabs>
          <w:tab w:val="left" w:pos="12240"/>
          <w:tab w:val="right" w:leader="dot" w:pos="16229"/>
        </w:tabs>
        <w:ind w:left="-284" w:firstLine="284"/>
        <w:rPr>
          <w:rFonts w:ascii="Calibri" w:hAnsi="Calibri" w:cs="Calibri"/>
          <w:b/>
          <w:sz w:val="4"/>
          <w:szCs w:val="4"/>
        </w:rPr>
      </w:pPr>
    </w:p>
    <w:tbl>
      <w:tblPr>
        <w:tblW w:w="15877" w:type="dxa"/>
        <w:tblInd w:w="-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962B32" w:rsidRPr="00C71C2F" w14:paraId="117AB924" w14:textId="77777777" w:rsidTr="00962B32">
        <w:trPr>
          <w:trHeight w:hRule="exact" w:val="220"/>
        </w:trPr>
        <w:tc>
          <w:tcPr>
            <w:tcW w:w="5992" w:type="dxa"/>
          </w:tcPr>
          <w:p w14:paraId="77ACE5C5" w14:textId="77777777" w:rsidR="00962B32" w:rsidRPr="00887937" w:rsidRDefault="00962B32" w:rsidP="008B3D50">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3EF7A6D0"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3DC73C53"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F620FED"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09AD6D"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5E4ED629" w14:textId="77777777" w:rsidR="00962B32" w:rsidRPr="00B7006D" w:rsidRDefault="00962B32" w:rsidP="008B3D50">
            <w:pPr>
              <w:tabs>
                <w:tab w:val="left" w:pos="12240"/>
                <w:tab w:val="right" w:leader="dot" w:pos="16229"/>
              </w:tabs>
              <w:rPr>
                <w:rFonts w:ascii="Calibri" w:hAnsi="Calibri" w:cs="Calibri"/>
                <w:b/>
                <w:sz w:val="16"/>
                <w:szCs w:val="16"/>
              </w:rPr>
            </w:pPr>
            <w:r w:rsidRPr="00B7006D">
              <w:rPr>
                <w:rFonts w:ascii="Calibri" w:hAnsi="Calibri" w:cs="Calibri"/>
                <w:b/>
                <w:sz w:val="16"/>
                <w:szCs w:val="16"/>
              </w:rPr>
              <w:t xml:space="preserve">Kyle demonstrated clear and consistent language throughout the session. </w:t>
            </w:r>
          </w:p>
        </w:tc>
      </w:tr>
      <w:tr w:rsidR="00962B32" w:rsidRPr="00C71C2F" w14:paraId="2F9B0F4C" w14:textId="77777777" w:rsidTr="00962B32">
        <w:trPr>
          <w:trHeight w:hRule="exact" w:val="220"/>
        </w:trPr>
        <w:tc>
          <w:tcPr>
            <w:tcW w:w="5992" w:type="dxa"/>
          </w:tcPr>
          <w:p w14:paraId="2C1D502E"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B99ADBA"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1AAC18A"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1ECFA679"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F32338B"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63F02F30" w14:textId="77777777" w:rsidR="00962B32" w:rsidRPr="00B7006D" w:rsidRDefault="00962B32" w:rsidP="008B3D50">
            <w:pPr>
              <w:tabs>
                <w:tab w:val="left" w:pos="12240"/>
                <w:tab w:val="right" w:leader="dot" w:pos="16229"/>
              </w:tabs>
              <w:ind w:left="-284" w:firstLine="284"/>
              <w:rPr>
                <w:rFonts w:ascii="Calibri" w:hAnsi="Calibri" w:cs="Calibri"/>
                <w:b/>
                <w:sz w:val="16"/>
                <w:szCs w:val="16"/>
              </w:rPr>
            </w:pPr>
            <w:r w:rsidRPr="00B7006D">
              <w:rPr>
                <w:rFonts w:ascii="Calibri" w:hAnsi="Calibri" w:cs="Calibri"/>
                <w:b/>
                <w:sz w:val="16"/>
                <w:szCs w:val="16"/>
              </w:rPr>
              <w:t xml:space="preserve">There were 7 officers in the session, and Kyle maintained his presence, using the correct tone, volume of his voice.  </w:t>
            </w:r>
          </w:p>
          <w:p w14:paraId="104F4086" w14:textId="77777777" w:rsidR="00962B32" w:rsidRPr="00B7006D" w:rsidRDefault="00962B32" w:rsidP="008B3D50">
            <w:pPr>
              <w:tabs>
                <w:tab w:val="left" w:pos="12240"/>
                <w:tab w:val="right" w:leader="dot" w:pos="16229"/>
              </w:tabs>
              <w:ind w:left="-284" w:firstLine="284"/>
              <w:rPr>
                <w:rFonts w:ascii="Calibri" w:hAnsi="Calibri" w:cs="Calibri"/>
                <w:b/>
                <w:sz w:val="16"/>
                <w:szCs w:val="16"/>
              </w:rPr>
            </w:pPr>
            <w:r w:rsidRPr="00B7006D">
              <w:rPr>
                <w:rFonts w:ascii="Calibri" w:hAnsi="Calibri" w:cs="Calibri"/>
                <w:b/>
                <w:sz w:val="16"/>
                <w:szCs w:val="16"/>
              </w:rPr>
              <w:t xml:space="preserve">Throughout the session, all slides and activities were interlinked, free flowing, and all students were engaged.  </w:t>
            </w:r>
          </w:p>
          <w:p w14:paraId="4B6B005D" w14:textId="77777777" w:rsidR="00962B32" w:rsidRPr="00B7006D" w:rsidRDefault="00962B32" w:rsidP="008B3D50">
            <w:pPr>
              <w:tabs>
                <w:tab w:val="left" w:pos="12240"/>
                <w:tab w:val="right" w:leader="dot" w:pos="16229"/>
              </w:tabs>
              <w:ind w:left="-284" w:firstLine="284"/>
              <w:rPr>
                <w:rFonts w:ascii="Calibri" w:hAnsi="Calibri" w:cs="Calibri"/>
                <w:b/>
                <w:sz w:val="16"/>
                <w:szCs w:val="16"/>
              </w:rPr>
            </w:pPr>
            <w:r w:rsidRPr="00B7006D">
              <w:rPr>
                <w:rFonts w:ascii="Calibri" w:hAnsi="Calibri" w:cs="Calibri"/>
                <w:b/>
                <w:sz w:val="16"/>
                <w:szCs w:val="16"/>
              </w:rPr>
              <w:t>Kyle controlled and managed the session well, ensuring all students participated.</w:t>
            </w:r>
          </w:p>
          <w:p w14:paraId="62F9C5A7" w14:textId="77777777" w:rsidR="00962B32" w:rsidRPr="00B7006D" w:rsidRDefault="00962B32" w:rsidP="008B3D50">
            <w:pPr>
              <w:tabs>
                <w:tab w:val="left" w:pos="12240"/>
                <w:tab w:val="right" w:leader="dot" w:pos="16229"/>
              </w:tabs>
              <w:ind w:left="-284" w:firstLine="284"/>
              <w:rPr>
                <w:rFonts w:ascii="Calibri" w:hAnsi="Calibri" w:cs="Calibri"/>
                <w:b/>
                <w:sz w:val="16"/>
                <w:szCs w:val="16"/>
              </w:rPr>
            </w:pPr>
            <w:r w:rsidRPr="00B7006D">
              <w:rPr>
                <w:rFonts w:ascii="Calibri" w:hAnsi="Calibri" w:cs="Calibri"/>
                <w:b/>
                <w:sz w:val="16"/>
                <w:szCs w:val="16"/>
              </w:rPr>
              <w:t>Time was allocated accordingly to the completion of each task, and all tasks were discussed and reviewed</w:t>
            </w:r>
            <w:r>
              <w:rPr>
                <w:rFonts w:ascii="Calibri" w:hAnsi="Calibri" w:cs="Calibri"/>
                <w:b/>
                <w:sz w:val="16"/>
                <w:szCs w:val="16"/>
              </w:rPr>
              <w:t xml:space="preserve">. </w:t>
            </w:r>
            <w:r w:rsidRPr="00B7006D">
              <w:rPr>
                <w:rFonts w:ascii="Calibri" w:hAnsi="Calibri" w:cs="Calibri"/>
                <w:b/>
                <w:sz w:val="16"/>
                <w:szCs w:val="16"/>
              </w:rPr>
              <w:t xml:space="preserve">Kyle of    </w:t>
            </w:r>
            <w:proofErr w:type="spellStart"/>
            <w:r w:rsidRPr="00B7006D">
              <w:rPr>
                <w:rFonts w:ascii="Calibri" w:hAnsi="Calibri" w:cs="Calibri"/>
                <w:b/>
                <w:sz w:val="16"/>
                <w:szCs w:val="16"/>
              </w:rPr>
              <w:t>oe</w:t>
            </w:r>
            <w:proofErr w:type="spellEnd"/>
            <w:r w:rsidRPr="00B7006D">
              <w:rPr>
                <w:rFonts w:ascii="Calibri" w:hAnsi="Calibri" w:cs="Calibri"/>
                <w:b/>
                <w:sz w:val="16"/>
                <w:szCs w:val="16"/>
              </w:rPr>
              <w:t xml:space="preserve">   offered praise, and encouragement on the responses provided and student engagement.   </w:t>
            </w:r>
          </w:p>
          <w:p w14:paraId="232077A7" w14:textId="77777777" w:rsidR="00962B32" w:rsidRPr="00B7006D" w:rsidRDefault="00962B32" w:rsidP="008B3D50">
            <w:pPr>
              <w:tabs>
                <w:tab w:val="left" w:pos="12240"/>
                <w:tab w:val="right" w:leader="dot" w:pos="16229"/>
              </w:tabs>
              <w:rPr>
                <w:rFonts w:ascii="Calibri" w:hAnsi="Calibri" w:cs="Calibri"/>
                <w:b/>
                <w:sz w:val="16"/>
                <w:szCs w:val="16"/>
              </w:rPr>
            </w:pPr>
          </w:p>
        </w:tc>
      </w:tr>
      <w:tr w:rsidR="00962B32" w:rsidRPr="00C71C2F" w14:paraId="672B72C0" w14:textId="77777777" w:rsidTr="00962B32">
        <w:trPr>
          <w:trHeight w:hRule="exact" w:val="220"/>
        </w:trPr>
        <w:tc>
          <w:tcPr>
            <w:tcW w:w="5992" w:type="dxa"/>
          </w:tcPr>
          <w:p w14:paraId="6AA690FA"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1314B3C5"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C414417"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0EDDF0B0"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3674A9B"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5CA5FEC3" w14:textId="77777777" w:rsidR="00962B32" w:rsidRPr="00C71C2F" w:rsidRDefault="00962B32" w:rsidP="008B3D50">
            <w:pPr>
              <w:tabs>
                <w:tab w:val="left" w:pos="12240"/>
                <w:tab w:val="right" w:leader="dot" w:pos="16229"/>
              </w:tabs>
              <w:ind w:left="-284" w:firstLine="284"/>
              <w:rPr>
                <w:rFonts w:ascii="Calibri" w:hAnsi="Calibri" w:cs="Calibri"/>
                <w:b/>
                <w:sz w:val="20"/>
              </w:rPr>
            </w:pPr>
          </w:p>
        </w:tc>
      </w:tr>
      <w:tr w:rsidR="00962B32" w:rsidRPr="00C71C2F" w14:paraId="5D71A0CF" w14:textId="77777777" w:rsidTr="00962B32">
        <w:trPr>
          <w:trHeight w:hRule="exact" w:val="220"/>
        </w:trPr>
        <w:tc>
          <w:tcPr>
            <w:tcW w:w="5992" w:type="dxa"/>
          </w:tcPr>
          <w:p w14:paraId="08DE2FE2"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4EDF9571"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274ED8F"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0ACA7B2B"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4E3C99C"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1BA26DD"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r>
      <w:tr w:rsidR="00962B32" w:rsidRPr="00C71C2F" w14:paraId="085BA920" w14:textId="77777777" w:rsidTr="00962B32">
        <w:trPr>
          <w:trHeight w:hRule="exact" w:val="220"/>
        </w:trPr>
        <w:tc>
          <w:tcPr>
            <w:tcW w:w="5992" w:type="dxa"/>
          </w:tcPr>
          <w:p w14:paraId="6B330BB3"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r>
            <w:proofErr w:type="gramStart"/>
            <w:r w:rsidRPr="00C71C2F">
              <w:rPr>
                <w:rFonts w:ascii="Calibri" w:hAnsi="Calibri" w:cs="Calibri"/>
                <w:sz w:val="16"/>
                <w:szCs w:val="16"/>
              </w:rPr>
              <w:t>use</w:t>
            </w:r>
            <w:proofErr w:type="gramEnd"/>
            <w:r w:rsidRPr="00C71C2F">
              <w:rPr>
                <w:rFonts w:ascii="Calibri" w:hAnsi="Calibri" w:cs="Calibri"/>
                <w:sz w:val="16"/>
                <w:szCs w:val="16"/>
              </w:rPr>
              <w:t xml:space="preserve"> of praise and encouragement</w:t>
            </w:r>
          </w:p>
        </w:tc>
        <w:tc>
          <w:tcPr>
            <w:tcW w:w="540" w:type="dxa"/>
          </w:tcPr>
          <w:p w14:paraId="2054D574"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18D8DB1"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5E81B53D"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12BB67"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36AC3AE1"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r>
      <w:tr w:rsidR="00962B32" w:rsidRPr="00C71C2F" w14:paraId="017740DC" w14:textId="77777777" w:rsidTr="00962B32">
        <w:trPr>
          <w:trHeight w:hRule="exact" w:val="220"/>
        </w:trPr>
        <w:tc>
          <w:tcPr>
            <w:tcW w:w="5992" w:type="dxa"/>
          </w:tcPr>
          <w:p w14:paraId="3F73ECDE" w14:textId="77777777" w:rsidR="00962B32" w:rsidRPr="00C71C2F" w:rsidRDefault="00962B32" w:rsidP="008B3D50">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5D52DBFC"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4ECE3C7F" w14:textId="77777777" w:rsidR="00962B32" w:rsidRPr="00C71C2F" w:rsidRDefault="00962B32" w:rsidP="008B3D50">
            <w:pPr>
              <w:tabs>
                <w:tab w:val="left" w:pos="12240"/>
                <w:tab w:val="right" w:leader="dot" w:pos="16229"/>
              </w:tabs>
              <w:rPr>
                <w:rFonts w:ascii="Calibri" w:hAnsi="Calibri" w:cs="Calibri"/>
                <w:b/>
                <w:sz w:val="16"/>
                <w:szCs w:val="16"/>
              </w:rPr>
            </w:pPr>
            <w:r>
              <w:rPr>
                <w:rFonts w:ascii="Calibri" w:hAnsi="Calibri" w:cs="Calibri"/>
                <w:b/>
                <w:sz w:val="16"/>
                <w:szCs w:val="16"/>
              </w:rPr>
              <w:t>x</w:t>
            </w:r>
          </w:p>
        </w:tc>
        <w:tc>
          <w:tcPr>
            <w:tcW w:w="450" w:type="dxa"/>
          </w:tcPr>
          <w:p w14:paraId="58F3A7D5"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A6C1A"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7191CD20"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r>
    </w:tbl>
    <w:p w14:paraId="56FFF1B1" w14:textId="77777777" w:rsidR="00962B32" w:rsidRPr="00C71C2F" w:rsidRDefault="00962B32" w:rsidP="00962B32">
      <w:pPr>
        <w:tabs>
          <w:tab w:val="left" w:pos="12240"/>
          <w:tab w:val="right" w:leader="dot" w:pos="16229"/>
        </w:tabs>
        <w:ind w:left="-284" w:firstLine="284"/>
        <w:rPr>
          <w:rFonts w:ascii="Calibri" w:hAnsi="Calibri" w:cs="Calibri"/>
          <w:b/>
          <w:sz w:val="4"/>
          <w:szCs w:val="4"/>
        </w:rPr>
      </w:pPr>
    </w:p>
    <w:tbl>
      <w:tblPr>
        <w:tblW w:w="15877" w:type="dxa"/>
        <w:tblInd w:w="-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962B32" w:rsidRPr="0074446C" w14:paraId="51F9DDF6" w14:textId="77777777" w:rsidTr="00962B32">
        <w:trPr>
          <w:trHeight w:hRule="exact" w:val="254"/>
        </w:trPr>
        <w:tc>
          <w:tcPr>
            <w:tcW w:w="5992" w:type="dxa"/>
          </w:tcPr>
          <w:p w14:paraId="33E7EEDE" w14:textId="77777777" w:rsidR="00962B32" w:rsidRPr="0074446C" w:rsidRDefault="00962B32" w:rsidP="008B3D50">
            <w:pPr>
              <w:rPr>
                <w:rFonts w:ascii="Calibri" w:hAnsi="Calibri" w:cs="Calibri"/>
                <w:b/>
                <w:sz w:val="16"/>
                <w:szCs w:val="16"/>
              </w:rPr>
            </w:pPr>
            <w:r w:rsidRPr="0074446C">
              <w:rPr>
                <w:rFonts w:ascii="Calibri" w:hAnsi="Calibri" w:cs="Calibri"/>
                <w:b/>
                <w:sz w:val="16"/>
                <w:szCs w:val="16"/>
              </w:rPr>
              <w:t>Monitoring and Assessing Students’ Progress</w:t>
            </w:r>
          </w:p>
        </w:tc>
        <w:tc>
          <w:tcPr>
            <w:tcW w:w="540" w:type="dxa"/>
          </w:tcPr>
          <w:p w14:paraId="63C3783D"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VG</w:t>
            </w:r>
          </w:p>
        </w:tc>
        <w:tc>
          <w:tcPr>
            <w:tcW w:w="450" w:type="dxa"/>
          </w:tcPr>
          <w:p w14:paraId="5CE8A1D6"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G</w:t>
            </w:r>
          </w:p>
        </w:tc>
        <w:tc>
          <w:tcPr>
            <w:tcW w:w="450" w:type="dxa"/>
          </w:tcPr>
          <w:p w14:paraId="63957B3D"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S</w:t>
            </w:r>
          </w:p>
        </w:tc>
        <w:tc>
          <w:tcPr>
            <w:tcW w:w="450" w:type="dxa"/>
            <w:tcBorders>
              <w:right w:val="single" w:sz="4" w:space="0" w:color="auto"/>
            </w:tcBorders>
          </w:tcPr>
          <w:p w14:paraId="78A5AD98"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DR</w:t>
            </w:r>
          </w:p>
        </w:tc>
        <w:tc>
          <w:tcPr>
            <w:tcW w:w="7995" w:type="dxa"/>
            <w:tcBorders>
              <w:top w:val="single" w:sz="4" w:space="0" w:color="auto"/>
              <w:left w:val="nil"/>
              <w:bottom w:val="nil"/>
              <w:right w:val="single" w:sz="4" w:space="0" w:color="auto"/>
            </w:tcBorders>
          </w:tcPr>
          <w:p w14:paraId="0701A9A4" w14:textId="77777777" w:rsidR="00962B32" w:rsidRPr="0074446C" w:rsidRDefault="00962B32" w:rsidP="008B3D50">
            <w:pPr>
              <w:rPr>
                <w:rFonts w:ascii="Calibri" w:hAnsi="Calibri" w:cs="Calibri"/>
                <w:b/>
                <w:sz w:val="16"/>
                <w:szCs w:val="16"/>
              </w:rPr>
            </w:pPr>
            <w:r w:rsidRPr="0074446C">
              <w:rPr>
                <w:rFonts w:ascii="Calibri" w:hAnsi="Calibri" w:cs="Calibri"/>
                <w:b/>
                <w:sz w:val="16"/>
                <w:szCs w:val="16"/>
              </w:rPr>
              <w:t>Throughout the session a range of assessment methods and questioning techniques were used.</w:t>
            </w:r>
          </w:p>
          <w:p w14:paraId="65D5B126" w14:textId="77777777" w:rsidR="00962B32" w:rsidRPr="0074446C" w:rsidRDefault="00962B32" w:rsidP="008B3D50">
            <w:pPr>
              <w:rPr>
                <w:rFonts w:ascii="Calibri" w:hAnsi="Calibri" w:cs="Calibri"/>
                <w:b/>
                <w:sz w:val="16"/>
                <w:szCs w:val="16"/>
              </w:rPr>
            </w:pPr>
          </w:p>
        </w:tc>
      </w:tr>
      <w:tr w:rsidR="00962B32" w:rsidRPr="0074446C" w14:paraId="3E22D37B" w14:textId="77777777" w:rsidTr="00962B32">
        <w:trPr>
          <w:trHeight w:hRule="exact" w:val="220"/>
        </w:trPr>
        <w:tc>
          <w:tcPr>
            <w:tcW w:w="5992" w:type="dxa"/>
          </w:tcPr>
          <w:p w14:paraId="79C51A6E"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1</w:t>
            </w:r>
            <w:r w:rsidRPr="0074446C">
              <w:rPr>
                <w:rFonts w:ascii="Calibri" w:hAnsi="Calibri" w:cs="Calibri"/>
                <w:sz w:val="16"/>
                <w:szCs w:val="16"/>
              </w:rPr>
              <w:tab/>
              <w:t>monitoring understanding and progress during lesson</w:t>
            </w:r>
          </w:p>
        </w:tc>
        <w:tc>
          <w:tcPr>
            <w:tcW w:w="540" w:type="dxa"/>
          </w:tcPr>
          <w:p w14:paraId="1993D5AA"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57789D38"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49344B9A"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645401D"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9B98B53" w14:textId="77777777" w:rsidR="00962B32" w:rsidRPr="0074446C" w:rsidRDefault="00962B32" w:rsidP="008B3D50">
            <w:pPr>
              <w:tabs>
                <w:tab w:val="left" w:pos="12240"/>
                <w:tab w:val="right" w:leader="dot" w:pos="16229"/>
              </w:tabs>
              <w:rPr>
                <w:rFonts w:ascii="Calibri" w:hAnsi="Calibri" w:cs="Calibri"/>
                <w:b/>
                <w:sz w:val="16"/>
                <w:szCs w:val="16"/>
              </w:rPr>
            </w:pPr>
            <w:r w:rsidRPr="0074446C">
              <w:rPr>
                <w:rFonts w:ascii="Calibri" w:hAnsi="Calibri" w:cs="Calibri"/>
                <w:b/>
                <w:sz w:val="16"/>
                <w:szCs w:val="16"/>
              </w:rPr>
              <w:t xml:space="preserve">Kyle supported self-reflection from the students using open and direct questioning when required. </w:t>
            </w:r>
          </w:p>
        </w:tc>
      </w:tr>
      <w:tr w:rsidR="00962B32" w:rsidRPr="0074446C" w14:paraId="369581E1" w14:textId="77777777" w:rsidTr="00962B32">
        <w:trPr>
          <w:trHeight w:hRule="exact" w:val="220"/>
        </w:trPr>
        <w:tc>
          <w:tcPr>
            <w:tcW w:w="5992" w:type="dxa"/>
          </w:tcPr>
          <w:p w14:paraId="5917F7D7"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2     suitability of assessment strategies/methods/approaches</w:t>
            </w:r>
          </w:p>
        </w:tc>
        <w:tc>
          <w:tcPr>
            <w:tcW w:w="540" w:type="dxa"/>
          </w:tcPr>
          <w:p w14:paraId="078BCB00"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18F774F3"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684E5FB9"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1BB270F"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23D61EAD" w14:textId="77777777" w:rsidR="00962B32" w:rsidRPr="0074446C" w:rsidRDefault="00962B32" w:rsidP="008B3D50">
            <w:pPr>
              <w:tabs>
                <w:tab w:val="left" w:pos="12240"/>
                <w:tab w:val="right" w:leader="dot" w:pos="16229"/>
              </w:tabs>
              <w:rPr>
                <w:rFonts w:ascii="Calibri" w:hAnsi="Calibri" w:cs="Calibri"/>
                <w:b/>
                <w:noProof/>
                <w:sz w:val="16"/>
                <w:szCs w:val="16"/>
                <w:lang w:eastAsia="en-GB"/>
              </w:rPr>
            </w:pPr>
            <w:r w:rsidRPr="0074446C">
              <w:rPr>
                <w:rFonts w:ascii="Calibri" w:hAnsi="Calibri" w:cs="Calibri"/>
                <w:b/>
                <w:noProof/>
                <w:sz w:val="16"/>
                <w:szCs w:val="16"/>
                <w:lang w:eastAsia="en-GB"/>
              </w:rPr>
              <w:t>Kyle used his own personal experi</w:t>
            </w:r>
            <w:r>
              <w:rPr>
                <w:rFonts w:ascii="Calibri" w:hAnsi="Calibri" w:cs="Calibri"/>
                <w:b/>
                <w:noProof/>
                <w:sz w:val="16"/>
                <w:szCs w:val="16"/>
                <w:lang w:eastAsia="en-GB"/>
              </w:rPr>
              <w:t>e</w:t>
            </w:r>
            <w:r w:rsidRPr="0074446C">
              <w:rPr>
                <w:rFonts w:ascii="Calibri" w:hAnsi="Calibri" w:cs="Calibri"/>
                <w:b/>
                <w:noProof/>
                <w:sz w:val="16"/>
                <w:szCs w:val="16"/>
                <w:lang w:eastAsia="en-GB"/>
              </w:rPr>
              <w:t xml:space="preserve">nces and examples to add a policing context, which the students could relate too. </w:t>
            </w:r>
          </w:p>
          <w:p w14:paraId="68639D79" w14:textId="77777777" w:rsidR="00962B32" w:rsidRPr="0074446C" w:rsidRDefault="00962B32" w:rsidP="008B3D50">
            <w:pPr>
              <w:tabs>
                <w:tab w:val="left" w:pos="12240"/>
                <w:tab w:val="right" w:leader="dot" w:pos="16229"/>
              </w:tabs>
              <w:rPr>
                <w:rFonts w:ascii="Calibri" w:hAnsi="Calibri" w:cs="Calibri"/>
                <w:b/>
                <w:noProof/>
                <w:sz w:val="16"/>
                <w:szCs w:val="16"/>
                <w:lang w:eastAsia="en-GB"/>
              </w:rPr>
            </w:pPr>
          </w:p>
          <w:p w14:paraId="509D27DD" w14:textId="77777777" w:rsidR="00962B32" w:rsidRPr="0074446C" w:rsidRDefault="00962B32" w:rsidP="008B3D50">
            <w:pPr>
              <w:tabs>
                <w:tab w:val="left" w:pos="12240"/>
                <w:tab w:val="right" w:leader="dot" w:pos="16229"/>
              </w:tabs>
              <w:rPr>
                <w:rFonts w:ascii="Calibri" w:hAnsi="Calibri" w:cs="Calibri"/>
                <w:b/>
                <w:noProof/>
                <w:sz w:val="16"/>
                <w:szCs w:val="16"/>
                <w:lang w:eastAsia="en-GB"/>
              </w:rPr>
            </w:pPr>
          </w:p>
          <w:p w14:paraId="380F1B42" w14:textId="77777777" w:rsidR="00962B32" w:rsidRPr="0074446C" w:rsidRDefault="00962B32" w:rsidP="008B3D50">
            <w:pPr>
              <w:tabs>
                <w:tab w:val="left" w:pos="12240"/>
                <w:tab w:val="right" w:leader="dot" w:pos="16229"/>
              </w:tabs>
              <w:rPr>
                <w:rFonts w:ascii="Calibri" w:hAnsi="Calibri" w:cs="Calibri"/>
                <w:b/>
                <w:noProof/>
                <w:sz w:val="16"/>
                <w:szCs w:val="16"/>
                <w:lang w:eastAsia="en-GB"/>
              </w:rPr>
            </w:pPr>
          </w:p>
        </w:tc>
      </w:tr>
      <w:tr w:rsidR="00962B32" w:rsidRPr="0074446C" w14:paraId="0D389AC8" w14:textId="77777777" w:rsidTr="00962B32">
        <w:trPr>
          <w:trHeight w:hRule="exact" w:val="220"/>
        </w:trPr>
        <w:tc>
          <w:tcPr>
            <w:tcW w:w="5992" w:type="dxa"/>
          </w:tcPr>
          <w:p w14:paraId="20A4527B"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3</w:t>
            </w:r>
            <w:r w:rsidRPr="0074446C">
              <w:rPr>
                <w:rFonts w:ascii="Calibri" w:hAnsi="Calibri" w:cs="Calibri"/>
                <w:sz w:val="16"/>
                <w:szCs w:val="16"/>
              </w:rPr>
              <w:tab/>
              <w:t>assessing achievement of learning objectives</w:t>
            </w:r>
          </w:p>
        </w:tc>
        <w:tc>
          <w:tcPr>
            <w:tcW w:w="540" w:type="dxa"/>
          </w:tcPr>
          <w:p w14:paraId="5AFD05EF"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37D98614"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2EF98874"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5F4A627"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597021C" w14:textId="77777777" w:rsidR="00962B32" w:rsidRPr="0074446C" w:rsidRDefault="00962B32" w:rsidP="008B3D50">
            <w:pPr>
              <w:tabs>
                <w:tab w:val="left" w:pos="12240"/>
                <w:tab w:val="right" w:leader="dot" w:pos="16229"/>
              </w:tabs>
              <w:rPr>
                <w:rFonts w:ascii="Calibri" w:hAnsi="Calibri" w:cs="Calibri"/>
                <w:b/>
                <w:sz w:val="16"/>
                <w:szCs w:val="16"/>
              </w:rPr>
            </w:pPr>
            <w:r w:rsidRPr="0074446C">
              <w:rPr>
                <w:rFonts w:ascii="Calibri" w:hAnsi="Calibri" w:cs="Calibri"/>
                <w:b/>
                <w:noProof/>
                <w:sz w:val="16"/>
                <w:szCs w:val="16"/>
                <w:lang w:eastAsia="en-GB"/>
              </w:rPr>
              <w:drawing>
                <wp:inline distT="0" distB="0" distL="0" distR="0" wp14:anchorId="64CCF987" wp14:editId="268D91E7">
                  <wp:extent cx="127145799" cy="1155700"/>
                  <wp:effectExtent l="0" t="0" r="0" b="0"/>
                  <wp:docPr id="1307414304" name="Picture 130741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134408327" cy="1221713"/>
                          </a:xfrm>
                          <a:prstGeom prst="rect">
                            <a:avLst/>
                          </a:prstGeom>
                          <a:noFill/>
                          <a:ln>
                            <a:noFill/>
                          </a:ln>
                        </pic:spPr>
                      </pic:pic>
                    </a:graphicData>
                  </a:graphic>
                </wp:inline>
              </w:drawing>
            </w:r>
          </w:p>
        </w:tc>
      </w:tr>
      <w:tr w:rsidR="00962B32" w:rsidRPr="0074446C" w14:paraId="42DE9805" w14:textId="77777777" w:rsidTr="00962B32">
        <w:trPr>
          <w:trHeight w:hRule="exact" w:val="220"/>
        </w:trPr>
        <w:tc>
          <w:tcPr>
            <w:tcW w:w="5992" w:type="dxa"/>
          </w:tcPr>
          <w:p w14:paraId="4F969D62"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4</w:t>
            </w:r>
            <w:r w:rsidRPr="0074446C">
              <w:rPr>
                <w:rFonts w:ascii="Calibri" w:hAnsi="Calibri" w:cs="Calibri"/>
                <w:sz w:val="16"/>
                <w:szCs w:val="16"/>
              </w:rPr>
              <w:tab/>
              <w:t>giving feedback and setting targets for progress</w:t>
            </w:r>
          </w:p>
        </w:tc>
        <w:tc>
          <w:tcPr>
            <w:tcW w:w="540" w:type="dxa"/>
          </w:tcPr>
          <w:p w14:paraId="60209151"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5C73ACA9"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5CB3C03C"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6E2ACC3"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10AB56A"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 xml:space="preserve">Kyle provided feedback, praise, encouragement, and provide further guidance and support when required. </w:t>
            </w:r>
          </w:p>
        </w:tc>
      </w:tr>
    </w:tbl>
    <w:p w14:paraId="707AE309" w14:textId="77777777" w:rsidR="00962B32" w:rsidRPr="0074446C" w:rsidRDefault="00962B32" w:rsidP="00962B32">
      <w:pPr>
        <w:tabs>
          <w:tab w:val="left" w:pos="12240"/>
          <w:tab w:val="right" w:leader="dot" w:pos="16229"/>
        </w:tabs>
        <w:ind w:left="-284" w:firstLine="284"/>
        <w:rPr>
          <w:rFonts w:ascii="Calibri" w:hAnsi="Calibri" w:cs="Calibri"/>
          <w:b/>
          <w:sz w:val="4"/>
          <w:szCs w:val="4"/>
        </w:rPr>
      </w:pPr>
    </w:p>
    <w:tbl>
      <w:tblPr>
        <w:tblW w:w="15877" w:type="dxa"/>
        <w:tblInd w:w="-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962B32" w:rsidRPr="0074446C" w14:paraId="545014A4" w14:textId="77777777" w:rsidTr="00962B32">
        <w:trPr>
          <w:trHeight w:hRule="exact" w:val="220"/>
        </w:trPr>
        <w:tc>
          <w:tcPr>
            <w:tcW w:w="5992" w:type="dxa"/>
          </w:tcPr>
          <w:p w14:paraId="3564CDB3" w14:textId="77777777" w:rsidR="00962B32" w:rsidRPr="0074446C" w:rsidRDefault="00962B32" w:rsidP="008B3D50">
            <w:pPr>
              <w:rPr>
                <w:rFonts w:ascii="Calibri" w:hAnsi="Calibri" w:cs="Calibri"/>
                <w:b/>
                <w:sz w:val="16"/>
                <w:szCs w:val="16"/>
              </w:rPr>
            </w:pPr>
            <w:r w:rsidRPr="0074446C">
              <w:rPr>
                <w:rFonts w:ascii="Calibri" w:hAnsi="Calibri" w:cs="Calibri"/>
                <w:b/>
                <w:sz w:val="16"/>
                <w:szCs w:val="16"/>
              </w:rPr>
              <w:t>Effectiveness</w:t>
            </w:r>
          </w:p>
        </w:tc>
        <w:tc>
          <w:tcPr>
            <w:tcW w:w="540" w:type="dxa"/>
          </w:tcPr>
          <w:p w14:paraId="77342890"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VG</w:t>
            </w:r>
          </w:p>
        </w:tc>
        <w:tc>
          <w:tcPr>
            <w:tcW w:w="450" w:type="dxa"/>
          </w:tcPr>
          <w:p w14:paraId="270502AB"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G</w:t>
            </w:r>
          </w:p>
        </w:tc>
        <w:tc>
          <w:tcPr>
            <w:tcW w:w="450" w:type="dxa"/>
          </w:tcPr>
          <w:p w14:paraId="06441265"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S</w:t>
            </w:r>
          </w:p>
        </w:tc>
        <w:tc>
          <w:tcPr>
            <w:tcW w:w="450" w:type="dxa"/>
            <w:tcBorders>
              <w:right w:val="single" w:sz="4" w:space="0" w:color="auto"/>
            </w:tcBorders>
          </w:tcPr>
          <w:p w14:paraId="7C826FF9"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U</w:t>
            </w:r>
          </w:p>
        </w:tc>
        <w:tc>
          <w:tcPr>
            <w:tcW w:w="7995" w:type="dxa"/>
            <w:tcBorders>
              <w:top w:val="nil"/>
              <w:left w:val="nil"/>
              <w:bottom w:val="nil"/>
              <w:right w:val="single" w:sz="4" w:space="0" w:color="auto"/>
            </w:tcBorders>
          </w:tcPr>
          <w:p w14:paraId="330EA802"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 xml:space="preserve">Kyle set and demonstrated a high standard which was observed throughout the session. </w:t>
            </w:r>
          </w:p>
        </w:tc>
      </w:tr>
      <w:tr w:rsidR="00962B32" w:rsidRPr="0074446C" w14:paraId="113306FC" w14:textId="77777777" w:rsidTr="00962B32">
        <w:trPr>
          <w:trHeight w:hRule="exact" w:val="220"/>
        </w:trPr>
        <w:tc>
          <w:tcPr>
            <w:tcW w:w="5992" w:type="dxa"/>
          </w:tcPr>
          <w:p w14:paraId="1F34AF19"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1</w:t>
            </w:r>
            <w:r w:rsidRPr="0074446C">
              <w:rPr>
                <w:rFonts w:ascii="Calibri" w:hAnsi="Calibri" w:cs="Calibri"/>
                <w:sz w:val="16"/>
                <w:szCs w:val="16"/>
              </w:rPr>
              <w:tab/>
              <w:t>in setting high expectations for work</w:t>
            </w:r>
          </w:p>
        </w:tc>
        <w:tc>
          <w:tcPr>
            <w:tcW w:w="540" w:type="dxa"/>
          </w:tcPr>
          <w:p w14:paraId="432E0B8D"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587E0646"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75C39467"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211F9D"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0C6AEF6" w14:textId="77777777" w:rsidR="00962B32" w:rsidRPr="0074446C" w:rsidRDefault="00962B32" w:rsidP="008B3D50">
            <w:pPr>
              <w:tabs>
                <w:tab w:val="left" w:pos="12240"/>
                <w:tab w:val="right" w:leader="dot" w:pos="16229"/>
              </w:tabs>
              <w:rPr>
                <w:rFonts w:ascii="Calibri" w:hAnsi="Calibri" w:cs="Calibri"/>
                <w:b/>
                <w:sz w:val="16"/>
                <w:szCs w:val="16"/>
              </w:rPr>
            </w:pPr>
            <w:r>
              <w:rPr>
                <w:rFonts w:ascii="Calibri" w:hAnsi="Calibri" w:cs="Calibri"/>
                <w:b/>
                <w:sz w:val="16"/>
                <w:szCs w:val="16"/>
              </w:rPr>
              <w:t xml:space="preserve">Throughout the session Kyle demonstrated knowledge and was enthusiastic in this subject area, whilst adhering to the </w:t>
            </w:r>
          </w:p>
        </w:tc>
      </w:tr>
      <w:tr w:rsidR="00962B32" w:rsidRPr="0074446C" w14:paraId="7737CA31" w14:textId="77777777" w:rsidTr="00962B32">
        <w:trPr>
          <w:trHeight w:hRule="exact" w:val="220"/>
        </w:trPr>
        <w:tc>
          <w:tcPr>
            <w:tcW w:w="5992" w:type="dxa"/>
          </w:tcPr>
          <w:p w14:paraId="6D9FAF83"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2</w:t>
            </w:r>
            <w:r w:rsidRPr="0074446C">
              <w:rPr>
                <w:rFonts w:ascii="Calibri" w:hAnsi="Calibri" w:cs="Calibri"/>
                <w:sz w:val="16"/>
                <w:szCs w:val="16"/>
              </w:rPr>
              <w:tab/>
              <w:t>in conveying enthusiasm and challenging students</w:t>
            </w:r>
          </w:p>
        </w:tc>
        <w:tc>
          <w:tcPr>
            <w:tcW w:w="540" w:type="dxa"/>
          </w:tcPr>
          <w:p w14:paraId="221D16C0"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50FE756D"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4CEBC0D8"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B520E0A"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65F15ADD" w14:textId="77777777" w:rsidR="00962B32" w:rsidRPr="0074446C" w:rsidRDefault="00962B32" w:rsidP="008B3D50">
            <w:pPr>
              <w:tabs>
                <w:tab w:val="left" w:pos="12240"/>
                <w:tab w:val="right" w:leader="dot" w:pos="16229"/>
              </w:tabs>
              <w:rPr>
                <w:rFonts w:ascii="Calibri" w:hAnsi="Calibri" w:cs="Calibri"/>
                <w:b/>
                <w:sz w:val="16"/>
                <w:szCs w:val="16"/>
              </w:rPr>
            </w:pPr>
            <w:r>
              <w:rPr>
                <w:rFonts w:ascii="Calibri" w:hAnsi="Calibri" w:cs="Calibri"/>
                <w:b/>
                <w:sz w:val="16"/>
                <w:szCs w:val="16"/>
              </w:rPr>
              <w:t xml:space="preserve">Code of Ethics. </w:t>
            </w:r>
          </w:p>
        </w:tc>
      </w:tr>
      <w:tr w:rsidR="00962B32" w:rsidRPr="00C71C2F" w14:paraId="149B436A" w14:textId="77777777" w:rsidTr="00962B32">
        <w:trPr>
          <w:trHeight w:hRule="exact" w:val="201"/>
        </w:trPr>
        <w:tc>
          <w:tcPr>
            <w:tcW w:w="5992" w:type="dxa"/>
          </w:tcPr>
          <w:p w14:paraId="3254A7F2" w14:textId="77777777" w:rsidR="00962B32" w:rsidRPr="0074446C" w:rsidRDefault="00962B32" w:rsidP="008B3D50">
            <w:pPr>
              <w:tabs>
                <w:tab w:val="left" w:pos="270"/>
                <w:tab w:val="left" w:pos="12240"/>
                <w:tab w:val="right" w:leader="dot" w:pos="16229"/>
              </w:tabs>
              <w:ind w:left="-284" w:firstLine="284"/>
              <w:rPr>
                <w:rFonts w:ascii="Calibri" w:hAnsi="Calibri" w:cs="Calibri"/>
                <w:sz w:val="16"/>
                <w:szCs w:val="16"/>
              </w:rPr>
            </w:pPr>
            <w:r w:rsidRPr="0074446C">
              <w:rPr>
                <w:rFonts w:ascii="Calibri" w:hAnsi="Calibri" w:cs="Calibri"/>
                <w:sz w:val="16"/>
                <w:szCs w:val="16"/>
              </w:rPr>
              <w:t>3</w:t>
            </w:r>
            <w:r w:rsidRPr="0074446C">
              <w:rPr>
                <w:rFonts w:ascii="Calibri" w:hAnsi="Calibri" w:cs="Calibri"/>
                <w:sz w:val="16"/>
                <w:szCs w:val="16"/>
              </w:rPr>
              <w:tab/>
              <w:t>of students’ engagement and learning in this lesson</w:t>
            </w:r>
          </w:p>
        </w:tc>
        <w:tc>
          <w:tcPr>
            <w:tcW w:w="540" w:type="dxa"/>
          </w:tcPr>
          <w:p w14:paraId="74BBC95A"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x</w:t>
            </w:r>
          </w:p>
        </w:tc>
        <w:tc>
          <w:tcPr>
            <w:tcW w:w="450" w:type="dxa"/>
          </w:tcPr>
          <w:p w14:paraId="632864C0"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Pr>
          <w:p w14:paraId="1FADF8B0"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02A30BB"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D9C6A00" w14:textId="77777777" w:rsidR="00962B32" w:rsidRPr="0074446C" w:rsidRDefault="00962B32" w:rsidP="008B3D50">
            <w:pPr>
              <w:tabs>
                <w:tab w:val="left" w:pos="12240"/>
                <w:tab w:val="right" w:leader="dot" w:pos="16229"/>
              </w:tabs>
              <w:ind w:left="-284" w:firstLine="284"/>
              <w:rPr>
                <w:rFonts w:ascii="Calibri" w:hAnsi="Calibri" w:cs="Calibri"/>
                <w:b/>
                <w:sz w:val="16"/>
                <w:szCs w:val="16"/>
              </w:rPr>
            </w:pPr>
            <w:r w:rsidRPr="0074446C">
              <w:rPr>
                <w:rFonts w:ascii="Calibri" w:hAnsi="Calibri" w:cs="Calibri"/>
                <w:b/>
                <w:sz w:val="16"/>
                <w:szCs w:val="16"/>
              </w:rPr>
              <w:t xml:space="preserve"> </w:t>
            </w:r>
          </w:p>
        </w:tc>
      </w:tr>
      <w:tr w:rsidR="00962B32" w:rsidRPr="00C71C2F" w14:paraId="598AB70C" w14:textId="77777777" w:rsidTr="00962B32">
        <w:trPr>
          <w:trHeight w:hRule="exact" w:val="57"/>
        </w:trPr>
        <w:tc>
          <w:tcPr>
            <w:tcW w:w="7882" w:type="dxa"/>
            <w:gridSpan w:val="5"/>
            <w:vMerge w:val="restart"/>
            <w:tcBorders>
              <w:right w:val="single" w:sz="4" w:space="0" w:color="auto"/>
            </w:tcBorders>
            <w:vAlign w:val="center"/>
          </w:tcPr>
          <w:p w14:paraId="237602F1" w14:textId="77777777" w:rsidR="00962B32" w:rsidRPr="00C71C2F" w:rsidRDefault="00962B32" w:rsidP="008B3D50">
            <w:pPr>
              <w:tabs>
                <w:tab w:val="left" w:pos="270"/>
                <w:tab w:val="left" w:pos="12240"/>
                <w:tab w:val="right" w:leader="dot" w:pos="16229"/>
              </w:tabs>
              <w:rPr>
                <w:rFonts w:ascii="Calibri" w:hAnsi="Calibri" w:cs="Calibri"/>
                <w:b/>
              </w:rPr>
            </w:pPr>
            <w:r w:rsidRPr="00C71C2F">
              <w:rPr>
                <w:rFonts w:ascii="Calibri" w:hAnsi="Calibri" w:cs="Calibri"/>
                <w:b/>
              </w:rPr>
              <w:t>Observer Signature</w:t>
            </w:r>
            <w:r>
              <w:rPr>
                <w:rFonts w:ascii="Calibri" w:hAnsi="Calibri" w:cs="Calibri"/>
                <w:b/>
              </w:rPr>
              <w:t xml:space="preserve">    </w:t>
            </w:r>
            <w:r w:rsidRPr="00A652DD">
              <w:rPr>
                <w:rFonts w:ascii="Calibri" w:hAnsi="Calibri" w:cs="Calibri"/>
                <w:b/>
                <w:i/>
                <w:iCs/>
              </w:rPr>
              <w:t>Karen Webber</w:t>
            </w:r>
            <w:r>
              <w:rPr>
                <w:rFonts w:ascii="Calibri" w:hAnsi="Calibri" w:cs="Calibri"/>
                <w:b/>
              </w:rPr>
              <w:t xml:space="preserve"> </w:t>
            </w:r>
          </w:p>
          <w:p w14:paraId="015B8B55" w14:textId="77777777" w:rsidR="00962B32" w:rsidRPr="00C71C2F" w:rsidRDefault="00962B32" w:rsidP="008B3D50">
            <w:pPr>
              <w:tabs>
                <w:tab w:val="left" w:pos="270"/>
                <w:tab w:val="left" w:pos="12240"/>
                <w:tab w:val="right" w:leader="dot" w:pos="16229"/>
              </w:tabs>
              <w:ind w:left="-284" w:firstLine="284"/>
              <w:rPr>
                <w:rFonts w:ascii="Calibri" w:hAnsi="Calibri" w:cs="Calibri"/>
                <w:b/>
              </w:rPr>
            </w:pPr>
          </w:p>
          <w:p w14:paraId="2FFCDCB3"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12AB87F0"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r>
      <w:tr w:rsidR="00962B32" w:rsidRPr="00C71C2F" w14:paraId="35ACC9C2" w14:textId="77777777" w:rsidTr="00962B32">
        <w:trPr>
          <w:trHeight w:hRule="exact" w:val="201"/>
        </w:trPr>
        <w:tc>
          <w:tcPr>
            <w:tcW w:w="7882" w:type="dxa"/>
            <w:gridSpan w:val="5"/>
            <w:vMerge/>
            <w:tcBorders>
              <w:right w:val="single" w:sz="4" w:space="0" w:color="auto"/>
            </w:tcBorders>
          </w:tcPr>
          <w:p w14:paraId="399D3A0A"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C8585D" w14:textId="77777777" w:rsidR="00962B32" w:rsidRPr="00AB24E2" w:rsidRDefault="00962B32" w:rsidP="008B3D50">
            <w:pPr>
              <w:tabs>
                <w:tab w:val="left" w:pos="12240"/>
                <w:tab w:val="right" w:leader="dot" w:pos="16229"/>
              </w:tabs>
              <w:rPr>
                <w:rFonts w:ascii="Calibri" w:hAnsi="Calibri" w:cs="Calibri"/>
                <w:b/>
                <w:sz w:val="18"/>
                <w:szCs w:val="18"/>
              </w:rPr>
            </w:pPr>
            <w:r w:rsidRPr="00AB24E2">
              <w:rPr>
                <w:rFonts w:ascii="Calibri" w:hAnsi="Calibri" w:cs="Calibri"/>
                <w:b/>
                <w:sz w:val="18"/>
                <w:szCs w:val="18"/>
              </w:rPr>
              <w:t>Targets for Development –</w:t>
            </w:r>
            <w:r>
              <w:rPr>
                <w:rFonts w:ascii="Calibri" w:hAnsi="Calibri" w:cs="Calibri"/>
                <w:b/>
                <w:sz w:val="18"/>
                <w:szCs w:val="18"/>
              </w:rPr>
              <w:t xml:space="preserve"> Kyle has taken previous feedback on board, and this was observed today</w:t>
            </w:r>
          </w:p>
          <w:p w14:paraId="23F2D39C" w14:textId="77777777" w:rsidR="00962B32" w:rsidRPr="00AB24E2" w:rsidRDefault="00962B32" w:rsidP="008B3D50">
            <w:pPr>
              <w:tabs>
                <w:tab w:val="left" w:pos="12240"/>
                <w:tab w:val="right" w:leader="dot" w:pos="16229"/>
              </w:tabs>
              <w:ind w:left="-284" w:firstLine="284"/>
              <w:rPr>
                <w:rFonts w:ascii="Calibri" w:hAnsi="Calibri" w:cs="Calibri"/>
                <w:b/>
                <w:sz w:val="18"/>
                <w:szCs w:val="18"/>
              </w:rPr>
            </w:pPr>
          </w:p>
        </w:tc>
      </w:tr>
      <w:tr w:rsidR="00962B32" w:rsidRPr="00C71C2F" w14:paraId="6035AAE1" w14:textId="77777777" w:rsidTr="00962B32">
        <w:trPr>
          <w:trHeight w:hRule="exact" w:val="454"/>
        </w:trPr>
        <w:tc>
          <w:tcPr>
            <w:tcW w:w="7882" w:type="dxa"/>
            <w:gridSpan w:val="5"/>
            <w:vMerge/>
            <w:tcBorders>
              <w:bottom w:val="single" w:sz="4" w:space="0" w:color="auto"/>
              <w:right w:val="single" w:sz="4" w:space="0" w:color="auto"/>
            </w:tcBorders>
          </w:tcPr>
          <w:p w14:paraId="40C4F942" w14:textId="77777777" w:rsidR="00962B32" w:rsidRPr="00C71C2F" w:rsidRDefault="00962B32" w:rsidP="008B3D50">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F9B3463" w14:textId="77777777" w:rsidR="00962B32" w:rsidRPr="00AB24E2" w:rsidRDefault="00962B32" w:rsidP="008B3D50">
            <w:pPr>
              <w:tabs>
                <w:tab w:val="left" w:pos="12240"/>
                <w:tab w:val="right" w:leader="dot" w:pos="16229"/>
              </w:tabs>
              <w:rPr>
                <w:rFonts w:ascii="Calibri" w:hAnsi="Calibri" w:cs="Calibri"/>
                <w:b/>
                <w:sz w:val="18"/>
                <w:szCs w:val="18"/>
              </w:rPr>
            </w:pPr>
            <w:r>
              <w:rPr>
                <w:rFonts w:ascii="Calibri" w:hAnsi="Calibri" w:cs="Calibri"/>
                <w:b/>
                <w:sz w:val="18"/>
                <w:szCs w:val="18"/>
              </w:rPr>
              <w:t xml:space="preserve">in the session. Going forward Kyle will continue to develop his individual teaching style and techniques. </w:t>
            </w:r>
          </w:p>
        </w:tc>
      </w:tr>
    </w:tbl>
    <w:p w14:paraId="34E3D811" w14:textId="77777777" w:rsidR="00690641" w:rsidRDefault="00690641"/>
    <w:p w14:paraId="4566ED12" w14:textId="77777777" w:rsidR="009F0E00" w:rsidRDefault="009F0E00">
      <w:pPr>
        <w:sectPr w:rsidR="009F0E00" w:rsidSect="00690641">
          <w:pgSz w:w="16838" w:h="11906" w:orient="landscape"/>
          <w:pgMar w:top="1440" w:right="1440" w:bottom="1440" w:left="1440" w:header="709" w:footer="709" w:gutter="0"/>
          <w:cols w:space="708"/>
          <w:docGrid w:linePitch="360"/>
        </w:sectPr>
      </w:pPr>
    </w:p>
    <w:p w14:paraId="609E4982" w14:textId="77777777" w:rsidR="00962B32" w:rsidRDefault="00962B32">
      <w:pPr>
        <w:sectPr w:rsidR="00962B32" w:rsidSect="00962B32">
          <w:pgSz w:w="16838" w:h="11906" w:orient="landscape"/>
          <w:pgMar w:top="1440" w:right="1440" w:bottom="1440" w:left="1440" w:header="709" w:footer="709" w:gutter="0"/>
          <w:cols w:space="708"/>
          <w:docGrid w:linePitch="360"/>
        </w:sectPr>
      </w:pPr>
    </w:p>
    <w:p w14:paraId="5E4D7552" w14:textId="77777777" w:rsidR="009F0E00" w:rsidRDefault="009F0E00" w:rsidP="00962B32">
      <w:pPr>
        <w:jc w:val="both"/>
      </w:pPr>
    </w:p>
    <w:p w14:paraId="2CE14EFB" w14:textId="20C98627" w:rsidR="00D9495E" w:rsidRDefault="008457CE" w:rsidP="00962B32">
      <w:pPr>
        <w:jc w:val="both"/>
      </w:pPr>
      <w:r>
        <w:t>It has now been several months since my first teaching experience as part of this program and feel I have developed and improved</w:t>
      </w:r>
      <w:r w:rsidR="009F0E00">
        <w:t xml:space="preserve"> along the way</w:t>
      </w:r>
      <w:r w:rsidR="00D9495E">
        <w:t>. Below I am going to use the Gibbs, G (1998) reflective model to provide a critical evaluation of my teaching experience so far.</w:t>
      </w:r>
    </w:p>
    <w:p w14:paraId="3E9D7B75" w14:textId="77777777" w:rsidR="00D9495E" w:rsidRDefault="00D9495E" w:rsidP="00962B32">
      <w:pPr>
        <w:jc w:val="both"/>
      </w:pPr>
    </w:p>
    <w:p w14:paraId="275D88EC" w14:textId="2621C5E6" w:rsidR="008457CE" w:rsidRDefault="00D9495E" w:rsidP="00962B32">
      <w:pPr>
        <w:jc w:val="both"/>
      </w:pPr>
      <w:r>
        <w:t xml:space="preserve">My whole teaching experience has been within the same topic area of teaching police officers on how to become tutors and support newly recruited student officers through their probation period. </w:t>
      </w:r>
      <w:r w:rsidR="007212EF">
        <w:t xml:space="preserve">I have organised each of these sessions by recruiting suitable candidates to undertake each course, booking venues and ensuring relevant equipment is available for the course to </w:t>
      </w:r>
      <w:r w:rsidR="003E3AF4">
        <w:t>operate</w:t>
      </w:r>
      <w:r w:rsidR="007212EF">
        <w:t xml:space="preserve">. Prior to starting these sessions, I have met with the quality assurance officer for the course to ensure that what I am going to cover is suitable for the course objectives and meets the expectations of the awarding body, which in this case was the college of policing. I have developed a power point presentation during these meetings and checked that all relevant links to videos and documentation are correct. </w:t>
      </w:r>
    </w:p>
    <w:p w14:paraId="375B0331" w14:textId="0CECC009" w:rsidR="00BF1985" w:rsidRDefault="007212EF" w:rsidP="00962B32">
      <w:pPr>
        <w:jc w:val="both"/>
      </w:pPr>
      <w:r>
        <w:t>Prior to each session, due to them being in different facilities, I have checked where relevant fire exits and toilets are for the students as I understood from further reading that in order to get the best from</w:t>
      </w:r>
      <w:r w:rsidR="00E84D90">
        <w:t xml:space="preserve"> your</w:t>
      </w:r>
      <w:r>
        <w:t xml:space="preserve"> </w:t>
      </w:r>
      <w:r w:rsidR="00CD5EE3">
        <w:t>students,</w:t>
      </w:r>
      <w:r>
        <w:t xml:space="preserve"> they need to feel comfortable and safe within their learning environment as noted by Maslow, A.H. (1943)</w:t>
      </w:r>
      <w:r w:rsidR="003E3AF4">
        <w:t xml:space="preserve"> within the hierarchy of needs</w:t>
      </w:r>
      <w:r>
        <w:t xml:space="preserve">. </w:t>
      </w:r>
    </w:p>
    <w:p w14:paraId="58EC65EB" w14:textId="02C7AA44" w:rsidR="00BF1985" w:rsidRDefault="003E3AF4" w:rsidP="00962B32">
      <w:pPr>
        <w:jc w:val="both"/>
      </w:pPr>
      <w:r>
        <w:t xml:space="preserve">The courses </w:t>
      </w:r>
      <w:r w:rsidR="00BF1985">
        <w:t xml:space="preserve">were 3 days in length with many different topic areas being covered </w:t>
      </w:r>
      <w:r>
        <w:t xml:space="preserve">on each day </w:t>
      </w:r>
      <w:r w:rsidR="00BF1985">
        <w:t>including principle</w:t>
      </w:r>
      <w:r w:rsidR="00E84D90">
        <w:t>s</w:t>
      </w:r>
      <w:r w:rsidR="00BF1985">
        <w:t xml:space="preserve"> of assessment and </w:t>
      </w:r>
      <w:r w:rsidR="00E84D90">
        <w:t xml:space="preserve">the </w:t>
      </w:r>
      <w:r w:rsidR="00BF1985">
        <w:t xml:space="preserve">different learning styles </w:t>
      </w:r>
      <w:r w:rsidR="00E84D90">
        <w:t xml:space="preserve">documented </w:t>
      </w:r>
      <w:r w:rsidR="00BF1985">
        <w:t xml:space="preserve">by Honey, </w:t>
      </w:r>
      <w:proofErr w:type="gramStart"/>
      <w:r w:rsidR="00BF1985">
        <w:t>P.,&amp;</w:t>
      </w:r>
      <w:proofErr w:type="gramEnd"/>
      <w:r w:rsidR="00BF1985">
        <w:t xml:space="preserve"> Mumford, A. (1982). Prior to each session as part of my preparation I have reviewed the content I was going to deliver and buil</w:t>
      </w:r>
      <w:r>
        <w:t>t</w:t>
      </w:r>
      <w:r w:rsidR="00BF1985">
        <w:t xml:space="preserve"> lesson plans for them. Within these plans, I made amendments following feedback from my previous inputs which included alterations to timings and frequency of breaks</w:t>
      </w:r>
      <w:r>
        <w:t xml:space="preserve"> as well as </w:t>
      </w:r>
      <w:r w:rsidR="00E84D90">
        <w:t xml:space="preserve">reviewing the content to ensure it is still relevant. </w:t>
      </w:r>
      <w:r>
        <w:t xml:space="preserve"> </w:t>
      </w:r>
    </w:p>
    <w:p w14:paraId="1DFF2B9A" w14:textId="219C1EF4" w:rsidR="00C10DB7" w:rsidRDefault="00E84D90" w:rsidP="00962B32">
      <w:pPr>
        <w:jc w:val="both"/>
      </w:pPr>
      <w:r>
        <w:t xml:space="preserve">Reflecting on my feelings during my sessions, </w:t>
      </w:r>
      <w:r w:rsidR="00BF1985">
        <w:t xml:space="preserve">I always </w:t>
      </w:r>
      <w:r>
        <w:t>felt slightly nervous</w:t>
      </w:r>
      <w:r w:rsidR="00BF1985">
        <w:t xml:space="preserve">, but </w:t>
      </w:r>
      <w:r>
        <w:t>the more hours I completed in teaching</w:t>
      </w:r>
      <w:r w:rsidR="00BF1985">
        <w:t>, t</w:t>
      </w:r>
      <w:r>
        <w:t xml:space="preserve">his feeling </w:t>
      </w:r>
      <w:r w:rsidR="00BF1985">
        <w:t>subsided and was replaced with</w:t>
      </w:r>
      <w:r w:rsidR="00CD5EE3">
        <w:t xml:space="preserve"> more</w:t>
      </w:r>
      <w:r w:rsidR="00BF1985">
        <w:t xml:space="preserve"> confiden</w:t>
      </w:r>
      <w:r>
        <w:t>ce</w:t>
      </w:r>
      <w:r w:rsidR="00BF1985">
        <w:t xml:space="preserve">. </w:t>
      </w:r>
      <w:r w:rsidR="003E3AF4">
        <w:t>This has been fed back to me by my assessor who noted that over the observations they have completed, I appear more comfortable</w:t>
      </w:r>
      <w:r w:rsidR="00867C23">
        <w:t xml:space="preserve"> in the latter sessions</w:t>
      </w:r>
      <w:r>
        <w:t>, an</w:t>
      </w:r>
      <w:r w:rsidR="00CD5EE3">
        <w:t xml:space="preserve">d an </w:t>
      </w:r>
      <w:r>
        <w:t>observation I agree with.</w:t>
      </w:r>
    </w:p>
    <w:p w14:paraId="518DF3E1" w14:textId="1DA9E541" w:rsidR="00C10DB7" w:rsidRDefault="00E84D90" w:rsidP="00962B32">
      <w:pPr>
        <w:jc w:val="both"/>
      </w:pPr>
      <w:r>
        <w:t>Upon further reflection,</w:t>
      </w:r>
      <w:r w:rsidR="003E3AF4">
        <w:t xml:space="preserve"> </w:t>
      </w:r>
      <w:r>
        <w:t xml:space="preserve">the main reason for this feeling was due to a fear of overrunning on my time allocations for each topic area. Especially </w:t>
      </w:r>
      <w:r w:rsidR="003E3AF4">
        <w:t>with</w:t>
      </w:r>
      <w:r>
        <w:t>in</w:t>
      </w:r>
      <w:r w:rsidR="00C10DB7">
        <w:t xml:space="preserve"> the first couple of sessions, </w:t>
      </w:r>
      <w:r w:rsidR="00C04659">
        <w:t>I was rushing through the content, decreasing break times</w:t>
      </w:r>
      <w:r w:rsidR="00C10DB7">
        <w:t xml:space="preserve"> </w:t>
      </w:r>
      <w:r>
        <w:t>to ensure I stayed on track, m</w:t>
      </w:r>
      <w:r w:rsidR="00C10DB7">
        <w:t>eaning</w:t>
      </w:r>
      <w:r>
        <w:t xml:space="preserve"> the</w:t>
      </w:r>
      <w:r w:rsidR="003E3AF4">
        <w:t xml:space="preserve"> students</w:t>
      </w:r>
      <w:r w:rsidR="00C10DB7">
        <w:t xml:space="preserve"> were unable to digest the content and practically apply it before I was moving onto the next topic area. </w:t>
      </w:r>
      <w:r w:rsidR="003E3AF4">
        <w:t xml:space="preserve">This was later confirmed when </w:t>
      </w:r>
      <w:r w:rsidR="00662570">
        <w:t>receiving</w:t>
      </w:r>
      <w:r w:rsidR="003E3AF4">
        <w:t xml:space="preserve"> feedback from some of the students</w:t>
      </w:r>
      <w:r w:rsidR="00662570">
        <w:t xml:space="preserve"> leaving</w:t>
      </w:r>
      <w:r w:rsidR="00C10DB7">
        <w:t xml:space="preserve"> me feel</w:t>
      </w:r>
      <w:r w:rsidR="003E3AF4">
        <w:t xml:space="preserve">ing </w:t>
      </w:r>
      <w:r w:rsidR="00C10DB7">
        <w:t xml:space="preserve">disappointed and </w:t>
      </w:r>
      <w:r w:rsidR="00662570">
        <w:t>initiated a period of self-</w:t>
      </w:r>
      <w:r w:rsidR="00662570">
        <w:lastRenderedPageBreak/>
        <w:t xml:space="preserve">reflection. I thought about how I was going to adapt my teaching to prevent </w:t>
      </w:r>
      <w:r w:rsidR="00C04659">
        <w:t>t</w:t>
      </w:r>
      <w:r w:rsidR="00662570">
        <w:t>his happening in the future with the aim to improve my delivery and the learning of the students</w:t>
      </w:r>
      <w:r w:rsidR="00C10DB7">
        <w:t>.</w:t>
      </w:r>
      <w:r w:rsidR="00867C23">
        <w:t xml:space="preserve"> Therefore, time management was </w:t>
      </w:r>
      <w:r w:rsidR="00C04659">
        <w:t xml:space="preserve">identified as </w:t>
      </w:r>
      <w:r w:rsidR="00867C23">
        <w:t>an issue and</w:t>
      </w:r>
      <w:r w:rsidR="00C10DB7">
        <w:t xml:space="preserve"> </w:t>
      </w:r>
      <w:r w:rsidR="00C04659">
        <w:t xml:space="preserve">in discussion with </w:t>
      </w:r>
      <w:r w:rsidR="00867C23">
        <w:t xml:space="preserve">my assessor </w:t>
      </w:r>
      <w:r w:rsidR="00C04659">
        <w:t xml:space="preserve">it was noted </w:t>
      </w:r>
      <w:r w:rsidR="00C10DB7">
        <w:t>that when delivering, I was talking very fast through the PowerPoints</w:t>
      </w:r>
      <w:r w:rsidR="00D75DE3">
        <w:t xml:space="preserve"> and not incorporating enough breaks</w:t>
      </w:r>
      <w:r w:rsidR="00C04659">
        <w:t xml:space="preserve">. I believe this </w:t>
      </w:r>
      <w:r w:rsidR="00C10DB7">
        <w:t xml:space="preserve">is a symptom of my nervousness because you wish to get the task completed as soon as possible </w:t>
      </w:r>
      <w:r w:rsidR="0052000F">
        <w:t xml:space="preserve">due to being </w:t>
      </w:r>
      <w:r w:rsidR="00C10DB7">
        <w:t>under the spotlight</w:t>
      </w:r>
      <w:r w:rsidR="00662570">
        <w:t xml:space="preserve"> </w:t>
      </w:r>
      <w:r w:rsidR="00C04659">
        <w:t xml:space="preserve">(Koranne, 2023) </w:t>
      </w:r>
      <w:r w:rsidR="00662570">
        <w:t>and I identified this was worse when I was being assessed</w:t>
      </w:r>
      <w:r w:rsidR="00C04659">
        <w:t xml:space="preserve">. </w:t>
      </w:r>
    </w:p>
    <w:p w14:paraId="3DF095B7" w14:textId="09CC1B97" w:rsidR="00C04659" w:rsidRDefault="00867C23" w:rsidP="00962B32">
      <w:pPr>
        <w:jc w:val="both"/>
      </w:pPr>
      <w:r>
        <w:t xml:space="preserve">The topic area of time management </w:t>
      </w:r>
      <w:r w:rsidR="00C04659">
        <w:t xml:space="preserve">in all walks of life </w:t>
      </w:r>
      <w:r>
        <w:t xml:space="preserve">has been well documented within academic literature and has been noted that time itself cannot be managed as it is an ‘inaccessible factor’ but how a person uses their time can be influenced </w:t>
      </w:r>
      <w:r w:rsidRPr="004758E0">
        <w:t>(Claessens et al., 2007)</w:t>
      </w:r>
      <w:r>
        <w:t>. In order to influence the time, an important factor is to set goals (</w:t>
      </w:r>
      <w:r w:rsidRPr="00337BFE">
        <w:t>McCay, J. 1959</w:t>
      </w:r>
      <w:r>
        <w:t xml:space="preserve">, documented within a review by </w:t>
      </w:r>
      <w:r w:rsidRPr="004758E0">
        <w:t xml:space="preserve">Claessens et al., </w:t>
      </w:r>
      <w:r>
        <w:t>(</w:t>
      </w:r>
      <w:r w:rsidRPr="004758E0">
        <w:t>2007)</w:t>
      </w:r>
      <w:r w:rsidR="00D75DE3">
        <w:t xml:space="preserve"> which i</w:t>
      </w:r>
      <w:r w:rsidR="00D730FA">
        <w:t xml:space="preserve">s defined by </w:t>
      </w:r>
      <w:proofErr w:type="spellStart"/>
      <w:r w:rsidR="00D730FA" w:rsidRPr="00D730FA">
        <w:t>Lunbenburg</w:t>
      </w:r>
      <w:proofErr w:type="spellEnd"/>
      <w:r w:rsidR="00D730FA" w:rsidRPr="00D730FA">
        <w:t xml:space="preserve">, </w:t>
      </w:r>
      <w:r w:rsidR="00D730FA">
        <w:t>(</w:t>
      </w:r>
      <w:r w:rsidR="00D730FA" w:rsidRPr="00D730FA">
        <w:t>2011)</w:t>
      </w:r>
      <w:r w:rsidR="00D730FA">
        <w:t xml:space="preserve"> as an objective that someone is trying to achieve</w:t>
      </w:r>
      <w:r w:rsidR="00D75DE3">
        <w:t xml:space="preserve">. Therefore, in order to improve my time </w:t>
      </w:r>
      <w:r w:rsidR="00CD5EE3">
        <w:t>management,</w:t>
      </w:r>
      <w:r w:rsidR="00D75DE3">
        <w:t xml:space="preserve"> I </w:t>
      </w:r>
      <w:r w:rsidR="00C04659">
        <w:t>want</w:t>
      </w:r>
      <w:r w:rsidR="00CD5EE3">
        <w:t>ed</w:t>
      </w:r>
      <w:r w:rsidR="00C04659">
        <w:t xml:space="preserve"> to include </w:t>
      </w:r>
      <w:r w:rsidR="00D75DE3">
        <w:t xml:space="preserve">goal setting </w:t>
      </w:r>
      <w:r w:rsidR="00C04659">
        <w:t>in my teaching delivery so I can use my time more effectively</w:t>
      </w:r>
      <w:r w:rsidR="001514E5">
        <w:t xml:space="preserve">. </w:t>
      </w:r>
      <w:r w:rsidR="00CD5EE3">
        <w:t xml:space="preserve">I wanted to do this by setting short terms goals within each of the topic areas I was teaching. </w:t>
      </w:r>
    </w:p>
    <w:p w14:paraId="343A3AC4" w14:textId="77777777" w:rsidR="0027032F" w:rsidRDefault="00C04659" w:rsidP="00962B32">
      <w:pPr>
        <w:jc w:val="both"/>
      </w:pPr>
      <w:r>
        <w:t>In order for me to incorporate and set goals into my sessions, I needed to review</w:t>
      </w:r>
      <w:r w:rsidR="001514E5">
        <w:t xml:space="preserve"> my </w:t>
      </w:r>
      <w:r w:rsidR="000A259E">
        <w:t>previous</w:t>
      </w:r>
      <w:r w:rsidR="001514E5">
        <w:t xml:space="preserve"> teaching </w:t>
      </w:r>
      <w:r>
        <w:t>sessions,</w:t>
      </w:r>
      <w:r w:rsidR="001514E5">
        <w:t xml:space="preserve"> </w:t>
      </w:r>
      <w:r>
        <w:t xml:space="preserve">and </w:t>
      </w:r>
      <w:r w:rsidR="00D730FA">
        <w:t>modify my teaching strategy</w:t>
      </w:r>
      <w:r>
        <w:t xml:space="preserve">. </w:t>
      </w:r>
      <w:r w:rsidR="00D730FA">
        <w:t xml:space="preserve"> I reviewed the content I was presenting to the group and identified that the volume of content required to achieve the objectives in day 1 was heavily outweighing the content for day 2 and 3</w:t>
      </w:r>
      <w:r w:rsidR="000A259E">
        <w:t xml:space="preserve">. </w:t>
      </w:r>
    </w:p>
    <w:p w14:paraId="1225AAC5" w14:textId="58F7C480" w:rsidR="000D126A" w:rsidRDefault="00D75DE3" w:rsidP="00962B32">
      <w:pPr>
        <w:jc w:val="both"/>
      </w:pPr>
      <w:r>
        <w:t>Furthermore, w</w:t>
      </w:r>
      <w:r w:rsidR="000A259E">
        <w:t xml:space="preserve">ithin this analysis I noticed there was a shortage of rest breaks on day 1 which can be detrimental to learning </w:t>
      </w:r>
      <w:r w:rsidR="007731AC">
        <w:t>as</w:t>
      </w:r>
      <w:r>
        <w:t xml:space="preserve"> the reason for having</w:t>
      </w:r>
      <w:r w:rsidR="007731AC">
        <w:t xml:space="preserve"> small breaks </w:t>
      </w:r>
      <w:r>
        <w:t>in teaching sessions is to</w:t>
      </w:r>
      <w:r w:rsidR="007731AC">
        <w:t xml:space="preserve"> maintain the attention of </w:t>
      </w:r>
      <w:r>
        <w:t xml:space="preserve">the </w:t>
      </w:r>
      <w:r w:rsidR="007731AC">
        <w:t xml:space="preserve">learners </w:t>
      </w:r>
      <w:r w:rsidR="000D126A">
        <w:t>(</w:t>
      </w:r>
      <w:r w:rsidR="000D126A" w:rsidRPr="000D126A">
        <w:t>Ginns, P.,</w:t>
      </w:r>
      <w:r w:rsidR="000D126A">
        <w:t xml:space="preserve"> </w:t>
      </w:r>
      <w:r w:rsidR="000D126A" w:rsidRPr="000D126A">
        <w:rPr>
          <w:i/>
          <w:iCs/>
        </w:rPr>
        <w:t>et al,</w:t>
      </w:r>
      <w:r w:rsidR="000D126A">
        <w:t xml:space="preserve"> 2023). It has been documented by Shell </w:t>
      </w:r>
      <w:r w:rsidR="000D126A" w:rsidRPr="000D126A">
        <w:rPr>
          <w:i/>
          <w:iCs/>
        </w:rPr>
        <w:t>et al</w:t>
      </w:r>
      <w:r w:rsidR="000D126A">
        <w:rPr>
          <w:i/>
          <w:iCs/>
        </w:rPr>
        <w:t>.,</w:t>
      </w:r>
      <w:r w:rsidR="000D126A" w:rsidRPr="000D126A">
        <w:rPr>
          <w:i/>
          <w:iCs/>
        </w:rPr>
        <w:t xml:space="preserve"> </w:t>
      </w:r>
      <w:r w:rsidR="000D126A">
        <w:t xml:space="preserve">(2010) that it is often a challenge </w:t>
      </w:r>
      <w:r>
        <w:t xml:space="preserve">to </w:t>
      </w:r>
      <w:r w:rsidR="000D126A">
        <w:t xml:space="preserve">maintain </w:t>
      </w:r>
      <w:r w:rsidR="00612D6D">
        <w:t>learners’</w:t>
      </w:r>
      <w:r w:rsidR="000D126A">
        <w:t xml:space="preserve"> attention when</w:t>
      </w:r>
      <w:r>
        <w:t xml:space="preserve"> they are</w:t>
      </w:r>
      <w:r w:rsidR="000D126A">
        <w:t xml:space="preserve"> learning new content</w:t>
      </w:r>
      <w:r>
        <w:t xml:space="preserve"> and by </w:t>
      </w:r>
      <w:r w:rsidR="00612D6D">
        <w:t xml:space="preserve">having a </w:t>
      </w:r>
      <w:r>
        <w:t xml:space="preserve">break you are allowing the </w:t>
      </w:r>
      <w:r w:rsidR="00612D6D">
        <w:t>brain</w:t>
      </w:r>
      <w:r>
        <w:t xml:space="preserve"> </w:t>
      </w:r>
      <w:r w:rsidR="00612D6D">
        <w:t xml:space="preserve">to </w:t>
      </w:r>
      <w:r>
        <w:t xml:space="preserve">rest meaning </w:t>
      </w:r>
      <w:r w:rsidR="00612D6D">
        <w:t>learners’ attention</w:t>
      </w:r>
      <w:r>
        <w:t xml:space="preserve"> during teaching is maintained</w:t>
      </w:r>
      <w:r w:rsidR="00612D6D">
        <w:t xml:space="preserve"> and promote</w:t>
      </w:r>
      <w:r>
        <w:t xml:space="preserve">s </w:t>
      </w:r>
      <w:r w:rsidR="00612D6D">
        <w:t>learning</w:t>
      </w:r>
      <w:r>
        <w:t xml:space="preserve"> (Desautels, 2019)</w:t>
      </w:r>
      <w:r w:rsidR="00612D6D">
        <w:t>.</w:t>
      </w:r>
      <w:r>
        <w:t xml:space="preserve"> </w:t>
      </w:r>
      <w:r w:rsidR="00612D6D">
        <w:t>This is because as the learners undergo cognitive tasks within a session their ‘cognitive resources’ decreases meaning their ability to learn decreases</w:t>
      </w:r>
      <w:r w:rsidR="00CA6B49">
        <w:t xml:space="preserve"> </w:t>
      </w:r>
      <w:r w:rsidR="00CA6B49" w:rsidRPr="00612D6D">
        <w:t>(Flanagan &amp; Nathan-Roberts</w:t>
      </w:r>
      <w:r w:rsidR="00CA6B49">
        <w:t>, 2019)</w:t>
      </w:r>
      <w:r>
        <w:t xml:space="preserve"> and</w:t>
      </w:r>
      <w:r w:rsidR="00CA6B49">
        <w:t xml:space="preserve"> the mind wanders and fatigues (Warm </w:t>
      </w:r>
      <w:proofErr w:type="spellStart"/>
      <w:r w:rsidR="00CA6B49" w:rsidRPr="00CA6B49">
        <w:rPr>
          <w:i/>
          <w:iCs/>
        </w:rPr>
        <w:t>el</w:t>
      </w:r>
      <w:proofErr w:type="spellEnd"/>
      <w:r w:rsidR="00CA6B49" w:rsidRPr="00CA6B49">
        <w:rPr>
          <w:i/>
          <w:iCs/>
        </w:rPr>
        <w:t xml:space="preserve"> al</w:t>
      </w:r>
      <w:r w:rsidR="00CA6B49">
        <w:t>., 2008)</w:t>
      </w:r>
      <w:r>
        <w:t xml:space="preserve">. </w:t>
      </w:r>
      <w:r w:rsidR="00CA6B49">
        <w:t>However,</w:t>
      </w:r>
      <w:r w:rsidR="00612D6D">
        <w:t xml:space="preserve"> this can be restored with regular breaks</w:t>
      </w:r>
      <w:r w:rsidR="00CA6B49">
        <w:t xml:space="preserve"> </w:t>
      </w:r>
      <w:r w:rsidR="00CA6B49" w:rsidRPr="00CA6B49">
        <w:t>(Finkbeiner et al., </w:t>
      </w:r>
      <w:r w:rsidR="00CA6B49">
        <w:t>2016;</w:t>
      </w:r>
      <w:r w:rsidR="00CA6B49" w:rsidRPr="00CA6B49">
        <w:t xml:space="preserve"> </w:t>
      </w:r>
      <w:proofErr w:type="spellStart"/>
      <w:r w:rsidR="00CA6B49" w:rsidRPr="00CA6B49">
        <w:t>Gilsoul</w:t>
      </w:r>
      <w:proofErr w:type="spellEnd"/>
      <w:r w:rsidR="00CA6B49" w:rsidRPr="00CA6B49">
        <w:t xml:space="preserve"> et al., </w:t>
      </w:r>
      <w:r w:rsidR="00CA6B49">
        <w:t>2021</w:t>
      </w:r>
      <w:r>
        <w:t xml:space="preserve">) and why I need to ensure they are incorporated into my sessions. </w:t>
      </w:r>
    </w:p>
    <w:p w14:paraId="2C8A663C" w14:textId="1E43CDEB" w:rsidR="00B4024A" w:rsidRDefault="003B78FC" w:rsidP="00962B32">
      <w:pPr>
        <w:jc w:val="both"/>
      </w:pPr>
      <w:r>
        <w:t>In order to increase the number</w:t>
      </w:r>
      <w:r w:rsidR="00D75DE3">
        <w:t xml:space="preserve"> of breaks within my sessions, </w:t>
      </w:r>
      <w:r w:rsidR="00D730FA">
        <w:t xml:space="preserve">I amended the </w:t>
      </w:r>
      <w:r w:rsidR="0027032F">
        <w:t>format</w:t>
      </w:r>
      <w:r w:rsidR="00D730FA">
        <w:t xml:space="preserve"> and moved some content </w:t>
      </w:r>
      <w:r>
        <w:t>from day 1 and over to day 2 and 3.</w:t>
      </w:r>
      <w:r w:rsidR="00D730FA">
        <w:t xml:space="preserve"> </w:t>
      </w:r>
      <w:r>
        <w:t>This meant I had more capacity to incorporate breaks and stretch the</w:t>
      </w:r>
      <w:r w:rsidR="001514E5">
        <w:t xml:space="preserve"> content down into manageable</w:t>
      </w:r>
      <w:r>
        <w:t xml:space="preserve"> sections, making my goals more realistic to achieve without the need to rush. </w:t>
      </w:r>
      <w:r w:rsidR="0027032F">
        <w:t xml:space="preserve">I </w:t>
      </w:r>
      <w:r w:rsidR="00481B41">
        <w:t>am</w:t>
      </w:r>
      <w:r w:rsidR="0027032F">
        <w:t xml:space="preserve"> conscious of not postponing breaks in an attempt to finish a topic area and allow</w:t>
      </w:r>
      <w:r w:rsidR="00481B41">
        <w:t xml:space="preserve"> </w:t>
      </w:r>
      <w:r w:rsidR="0027032F">
        <w:t xml:space="preserve">additional time at the </w:t>
      </w:r>
      <w:r w:rsidR="00B4024A">
        <w:t xml:space="preserve">start of each section to incorporate any area we failed to cover. </w:t>
      </w:r>
    </w:p>
    <w:p w14:paraId="1FC7B231" w14:textId="03E0ED69" w:rsidR="00B4024A" w:rsidRDefault="0027032F" w:rsidP="00962B32">
      <w:pPr>
        <w:jc w:val="both"/>
      </w:pPr>
      <w:r>
        <w:lastRenderedPageBreak/>
        <w:t>This allow</w:t>
      </w:r>
      <w:r w:rsidR="00B27D12">
        <w:t>s</w:t>
      </w:r>
      <w:r>
        <w:t xml:space="preserve"> me to </w:t>
      </w:r>
      <w:r w:rsidR="00B4024A">
        <w:t xml:space="preserve">maintain </w:t>
      </w:r>
      <w:r>
        <w:t>momentum through the course</w:t>
      </w:r>
      <w:r w:rsidR="00B27D12">
        <w:t>,</w:t>
      </w:r>
      <w:r>
        <w:t xml:space="preserve"> allowing me to slow down my delivery as I was</w:t>
      </w:r>
      <w:r w:rsidR="00B4024A">
        <w:t xml:space="preserve"> not worried about finishing a topic area prior to the break. Having</w:t>
      </w:r>
      <w:r>
        <w:t xml:space="preserve"> incorporated </w:t>
      </w:r>
      <w:r w:rsidR="00B4024A">
        <w:t xml:space="preserve">this </w:t>
      </w:r>
      <w:r>
        <w:t>in my more recent sessions</w:t>
      </w:r>
      <w:r w:rsidR="00B4024A">
        <w:t xml:space="preserve">, my confidence grew resulting in </w:t>
      </w:r>
      <w:r>
        <w:t xml:space="preserve">my teaching performance </w:t>
      </w:r>
      <w:r w:rsidR="00B4024A">
        <w:t xml:space="preserve">improving </w:t>
      </w:r>
      <w:r>
        <w:t xml:space="preserve">and was agreed with my assessor following my 3rd review. Furthermore, I feel I had a better response and engagement from the students which I believe was due to the students being able to digest the information and apply it which in turn increased their confidence. </w:t>
      </w:r>
      <w:r w:rsidR="00B4024A">
        <w:t xml:space="preserve">In addition to my confidence growing, my time management improved which is a </w:t>
      </w:r>
      <w:r w:rsidR="00B27D12">
        <w:t xml:space="preserve">relationship </w:t>
      </w:r>
      <w:r w:rsidR="00B4024A">
        <w:t>that has been documented by Weinberg &amp; Gould (2019)</w:t>
      </w:r>
      <w:r w:rsidR="0047768C">
        <w:t xml:space="preserve">, </w:t>
      </w:r>
      <w:r w:rsidR="00B27D12">
        <w:t xml:space="preserve">in that when confidence increases, time management improves </w:t>
      </w:r>
      <w:r w:rsidR="0047768C">
        <w:t xml:space="preserve">meaning the students received a better learning experience. </w:t>
      </w:r>
    </w:p>
    <w:p w14:paraId="417EFCD2" w14:textId="3427381A" w:rsidR="00C10DB7" w:rsidRDefault="00B27D12" w:rsidP="00962B32">
      <w:pPr>
        <w:jc w:val="both"/>
      </w:pPr>
      <w:r>
        <w:t xml:space="preserve">Another reason why I </w:t>
      </w:r>
      <w:r w:rsidR="0047768C">
        <w:t xml:space="preserve">believe this is the case </w:t>
      </w:r>
      <w:r>
        <w:t>is</w:t>
      </w:r>
      <w:r w:rsidR="00E36323">
        <w:t xml:space="preserve"> </w:t>
      </w:r>
      <w:r>
        <w:t xml:space="preserve">because </w:t>
      </w:r>
      <w:r w:rsidR="00E36323">
        <w:t xml:space="preserve">during my </w:t>
      </w:r>
      <w:r>
        <w:t xml:space="preserve">initial </w:t>
      </w:r>
      <w:r w:rsidR="00E36323">
        <w:t xml:space="preserve">sessions I noticed that the students appeared </w:t>
      </w:r>
      <w:r w:rsidR="0047768C">
        <w:t>quieter</w:t>
      </w:r>
      <w:r w:rsidR="00E36323">
        <w:t xml:space="preserve"> and tired </w:t>
      </w:r>
      <w:r w:rsidR="0047768C">
        <w:t xml:space="preserve">when compared to my more recent sessions. Upon </w:t>
      </w:r>
      <w:r w:rsidR="00AE5A32">
        <w:t>reflection</w:t>
      </w:r>
      <w:r w:rsidR="0047768C">
        <w:t>,</w:t>
      </w:r>
      <w:r w:rsidR="00E36323">
        <w:t xml:space="preserve"> I </w:t>
      </w:r>
      <w:r w:rsidR="0047768C">
        <w:t xml:space="preserve">feel </w:t>
      </w:r>
      <w:r w:rsidR="00E36323">
        <w:t xml:space="preserve">this was </w:t>
      </w:r>
      <w:r w:rsidR="0047768C">
        <w:t>related</w:t>
      </w:r>
      <w:r w:rsidR="00E36323">
        <w:t xml:space="preserve"> to the pace at which I was delivering the sessions</w:t>
      </w:r>
      <w:r w:rsidR="0047768C">
        <w:t xml:space="preserve"> and</w:t>
      </w:r>
      <w:r w:rsidR="00E36323">
        <w:t xml:space="preserve"> remember thinking at the time that a break is needed</w:t>
      </w:r>
      <w:r w:rsidR="00AE5A32">
        <w:t>. Moving forward, I am going to act on the thoughts and react to how the learner are reacting within the session</w:t>
      </w:r>
      <w:r>
        <w:t xml:space="preserve"> and not restrict myself to only having breaks for when they are planned. This should remain fluid as when the students appear to be fatigued, I should break. </w:t>
      </w:r>
      <w:r w:rsidR="00AE5A32">
        <w:t xml:space="preserve"> </w:t>
      </w:r>
      <w:r w:rsidR="00AB7830">
        <w:t xml:space="preserve"> </w:t>
      </w:r>
    </w:p>
    <w:p w14:paraId="2E5A4AE3" w14:textId="043CBB8A" w:rsidR="0027032F" w:rsidRDefault="00AE5A32" w:rsidP="00962B32">
      <w:pPr>
        <w:jc w:val="both"/>
      </w:pPr>
      <w:r>
        <w:t xml:space="preserve">Furthermore, in addition to the </w:t>
      </w:r>
      <w:r w:rsidR="00A62E3F">
        <w:t xml:space="preserve">above regarding </w:t>
      </w:r>
      <w:r>
        <w:t>time management</w:t>
      </w:r>
      <w:r w:rsidR="00A62E3F">
        <w:t>, I was experiencing</w:t>
      </w:r>
      <w:r>
        <w:t xml:space="preserve"> negative thoughts prior to my teaching sessions and subsequently</w:t>
      </w:r>
      <w:r w:rsidR="0027032F">
        <w:t xml:space="preserve"> impacting my confidence</w:t>
      </w:r>
      <w:r w:rsidR="00A62E3F">
        <w:t xml:space="preserve"> too</w:t>
      </w:r>
      <w:r>
        <w:t xml:space="preserve">. </w:t>
      </w:r>
      <w:r w:rsidR="0027032F">
        <w:t xml:space="preserve"> After reviewing research documented by </w:t>
      </w:r>
      <w:r w:rsidR="0027032F" w:rsidRPr="003749BD">
        <w:t xml:space="preserve">Bourne, </w:t>
      </w:r>
      <w:r w:rsidR="0027032F">
        <w:t>(</w:t>
      </w:r>
      <w:r w:rsidR="0027032F" w:rsidRPr="003749BD">
        <w:t>2015)</w:t>
      </w:r>
      <w:r w:rsidR="0027032F">
        <w:t xml:space="preserve">, I would consider myself as a ‘worrier’ who always thinks of the </w:t>
      </w:r>
      <w:r>
        <w:t>worst-case</w:t>
      </w:r>
      <w:r w:rsidR="0027032F">
        <w:t xml:space="preserve"> scenario. This was particularly prevalent in the first few teaching sessions I delivered but as I obtained more experience, my confidence grew as I started to think, the worst-case scenario (which was failing the program) is unlikely to happen and if it did, I would be able to manage it (through resitting). </w:t>
      </w:r>
      <w:r w:rsidR="0027032F" w:rsidRPr="003749BD">
        <w:t xml:space="preserve">Bourne, </w:t>
      </w:r>
      <w:r w:rsidR="0027032F">
        <w:t>(</w:t>
      </w:r>
      <w:r w:rsidR="0027032F" w:rsidRPr="003749BD">
        <w:t>2015)</w:t>
      </w:r>
      <w:r w:rsidR="0027032F">
        <w:t xml:space="preserve"> documents the most successful way to overcome negative thoughts is to aim to replace them with positive thoughts and ask the questions to yourself ‘what is the worst that can happen</w:t>
      </w:r>
      <w:r w:rsidR="00A62E3F">
        <w:t>?</w:t>
      </w:r>
      <w:r w:rsidR="0027032F">
        <w:t>’ and ‘how would I overcome this</w:t>
      </w:r>
      <w:r w:rsidR="00A62E3F">
        <w:t>?</w:t>
      </w:r>
      <w:r w:rsidR="0027032F">
        <w:t>’. This is something I now aim to do</w:t>
      </w:r>
      <w:r>
        <w:t xml:space="preserve"> when I experience negative thoughts</w:t>
      </w:r>
      <w:r w:rsidR="0027032F">
        <w:t xml:space="preserve"> and will be taking forward in future teaching sessions</w:t>
      </w:r>
      <w:r>
        <w:t xml:space="preserve">; </w:t>
      </w:r>
      <w:r w:rsidR="0027032F">
        <w:t xml:space="preserve">especially when being assessment or delivering </w:t>
      </w:r>
      <w:r w:rsidR="00A62E3F">
        <w:t xml:space="preserve">unfamiliar </w:t>
      </w:r>
      <w:r w:rsidR="0027032F">
        <w:t>topic area.</w:t>
      </w:r>
      <w:r>
        <w:t xml:space="preserve"> </w:t>
      </w:r>
    </w:p>
    <w:p w14:paraId="667BB421" w14:textId="257B092A" w:rsidR="00A879E5" w:rsidRDefault="00AB7830" w:rsidP="00962B32">
      <w:pPr>
        <w:jc w:val="both"/>
      </w:pPr>
      <w:r>
        <w:t xml:space="preserve">The elements that have worked well throughout my teaching sessions is that </w:t>
      </w:r>
      <w:r w:rsidR="0095196F">
        <w:t>all participants have completed the relevant knowledge checks and passed the course as a whole</w:t>
      </w:r>
      <w:r w:rsidR="00AE5A32">
        <w:t>, even with my struggles noted above</w:t>
      </w:r>
      <w:r w:rsidR="0095196F">
        <w:t xml:space="preserve">. Each student </w:t>
      </w:r>
      <w:r w:rsidR="00634E38">
        <w:t xml:space="preserve">has </w:t>
      </w:r>
      <w:r w:rsidR="0095196F">
        <w:t>produced good work through</w:t>
      </w:r>
      <w:r w:rsidR="00A879E5">
        <w:t>out</w:t>
      </w:r>
      <w:r w:rsidR="0095196F">
        <w:t xml:space="preserve"> the sessions and engagement from them was excellent. As noted in my previous reflection following my first few sessions, I did fail to incorporate all students into my session, especially with strong characters within the classroom and can result in those quieter students not engaging as much. </w:t>
      </w:r>
      <w:r w:rsidR="00A879E5">
        <w:t xml:space="preserve">But within my more recent sessions, I have managed to obtain good levels of engagement from all student present.  </w:t>
      </w:r>
    </w:p>
    <w:p w14:paraId="28CEFB7A" w14:textId="7FDDB684" w:rsidR="00A879E5" w:rsidRDefault="0095196F" w:rsidP="00962B32">
      <w:pPr>
        <w:jc w:val="both"/>
      </w:pPr>
      <w:r>
        <w:lastRenderedPageBreak/>
        <w:t xml:space="preserve">However, upon reflection, the class size </w:t>
      </w:r>
      <w:r w:rsidR="00A879E5">
        <w:t xml:space="preserve">in the initial sessions </w:t>
      </w:r>
      <w:r>
        <w:t xml:space="preserve">was </w:t>
      </w:r>
      <w:r w:rsidR="00A879E5">
        <w:t xml:space="preserve">larger </w:t>
      </w:r>
      <w:r>
        <w:t xml:space="preserve">when compared to my later sessions and </w:t>
      </w:r>
      <w:r w:rsidR="00A879E5">
        <w:t>I</w:t>
      </w:r>
      <w:r>
        <w:t xml:space="preserve"> believe thi</w:t>
      </w:r>
      <w:r w:rsidR="00A879E5">
        <w:t xml:space="preserve">s is why I did not get full engagement from all students in these sessions. This has also been documented by </w:t>
      </w:r>
      <w:hyperlink r:id="rId8" w:anchor="ref019" w:history="1">
        <w:proofErr w:type="spellStart"/>
        <w:r w:rsidR="00A879E5" w:rsidRPr="008C78B2">
          <w:t>Maringe</w:t>
        </w:r>
        <w:proofErr w:type="spellEnd"/>
        <w:r w:rsidR="00A879E5" w:rsidRPr="008C78B2">
          <w:t xml:space="preserve"> &amp; Sing, </w:t>
        </w:r>
        <w:r w:rsidR="00A879E5">
          <w:t>(</w:t>
        </w:r>
        <w:r w:rsidR="00A879E5" w:rsidRPr="008C78B2">
          <w:t>2014</w:t>
        </w:r>
      </w:hyperlink>
      <w:r w:rsidR="00A879E5" w:rsidRPr="008C78B2">
        <w:t>)</w:t>
      </w:r>
      <w:r w:rsidR="00A879E5">
        <w:t xml:space="preserve"> who noted that larger numbers of students in a class mean that not all students have an opportunity to ‘interact with the teacher’. Wang, L &amp; Calvano, L, (2022) found that teacher interaction is the fundamental aspect to students achieving their learning outcomes and why moving forward I need to consider the size of my classes when I am </w:t>
      </w:r>
      <w:r w:rsidR="00E348D4">
        <w:t>delivering. This will</w:t>
      </w:r>
      <w:r w:rsidR="00634E38">
        <w:t xml:space="preserve"> allow me to engage with all students in the classroom.</w:t>
      </w:r>
    </w:p>
    <w:p w14:paraId="02348F14" w14:textId="0C50CAAC" w:rsidR="004A28FE" w:rsidRDefault="00A879E5" w:rsidP="00962B32">
      <w:pPr>
        <w:jc w:val="both"/>
      </w:pPr>
      <w:r>
        <w:t>It has also</w:t>
      </w:r>
      <w:r w:rsidR="0095196F">
        <w:t xml:space="preserve"> been documented by Glass &amp; Smith, (1978); in that fewer student numbers within a session </w:t>
      </w:r>
      <w:r w:rsidR="008C78B2">
        <w:t>have</w:t>
      </w:r>
      <w:r w:rsidR="0095196F">
        <w:t xml:space="preserve"> a positive impact on their performance, but there is some confrontation within the literature </w:t>
      </w:r>
      <w:r w:rsidR="00634E38">
        <w:t>such as</w:t>
      </w:r>
      <w:r w:rsidR="0095196F">
        <w:t xml:space="preserve"> studies by Hoxby, (2000)</w:t>
      </w:r>
      <w:r w:rsidR="00E348D4">
        <w:t xml:space="preserve"> who</w:t>
      </w:r>
      <w:r w:rsidR="0095196F">
        <w:t xml:space="preserve"> noted that the size of a class had limited impact on the </w:t>
      </w:r>
      <w:r w:rsidR="008C78B2">
        <w:t>student’s</w:t>
      </w:r>
      <w:r w:rsidR="0095196F">
        <w:t xml:space="preserve"> overall performance</w:t>
      </w:r>
      <w:r w:rsidR="00634E38">
        <w:t xml:space="preserve"> but is something I will consider when moving forward in my teaching career. </w:t>
      </w:r>
    </w:p>
    <w:p w14:paraId="2B4C6FB1" w14:textId="2962EEF9" w:rsidR="001B1436" w:rsidRDefault="001B1436" w:rsidP="00962B32">
      <w:pPr>
        <w:jc w:val="both"/>
      </w:pPr>
      <w:r>
        <w:t>An</w:t>
      </w:r>
      <w:r w:rsidR="00634E38">
        <w:t>other</w:t>
      </w:r>
      <w:r>
        <w:t xml:space="preserve"> aspect f</w:t>
      </w:r>
      <w:r w:rsidR="00634E38">
        <w:t>rom</w:t>
      </w:r>
      <w:r>
        <w:t xml:space="preserve"> my experiences that </w:t>
      </w:r>
      <w:r w:rsidR="00634E38">
        <w:t xml:space="preserve">I have </w:t>
      </w:r>
      <w:r>
        <w:t>developed over the course of my sessions is ho</w:t>
      </w:r>
      <w:r w:rsidR="00634E38">
        <w:t>w</w:t>
      </w:r>
      <w:r>
        <w:t xml:space="preserve"> the </w:t>
      </w:r>
      <w:r w:rsidR="00E348D4">
        <w:t>student’s</w:t>
      </w:r>
      <w:r>
        <w:t xml:space="preserve"> knowledge and understanding is assessed within the course. Following research into the assessment of learning and assessment for learning, both have been incorporated into my sessions with more of a lean towards the assessment for learning </w:t>
      </w:r>
      <w:r w:rsidR="00634E38">
        <w:t>method</w:t>
      </w:r>
      <w:r>
        <w:t xml:space="preserve">. I </w:t>
      </w:r>
      <w:r w:rsidR="00634E38">
        <w:t xml:space="preserve">have incorporated time </w:t>
      </w:r>
      <w:r>
        <w:t>within my sessions for students to practically apply their knowledge to real life situations through the use of body worn video</w:t>
      </w:r>
      <w:r w:rsidR="00634E38">
        <w:t xml:space="preserve"> with a big focus on what </w:t>
      </w:r>
      <w:r>
        <w:t>the students are presenting during these assessments</w:t>
      </w:r>
      <w:r w:rsidR="00E348D4">
        <w:t xml:space="preserve">. This has enabled </w:t>
      </w:r>
      <w:r w:rsidR="00634E38">
        <w:t>me to check their understanding and whether we need to revisit certain topic area</w:t>
      </w:r>
      <w:r w:rsidR="00E348D4">
        <w:t xml:space="preserve"> within the sessions rather than at the end</w:t>
      </w:r>
      <w:r w:rsidR="00634E38">
        <w:t xml:space="preserve">. I am </w:t>
      </w:r>
      <w:r w:rsidR="00E348D4">
        <w:t xml:space="preserve">also </w:t>
      </w:r>
      <w:r w:rsidR="00634E38">
        <w:t xml:space="preserve">able to </w:t>
      </w:r>
      <w:r>
        <w:t xml:space="preserve">provide timely feedback </w:t>
      </w:r>
      <w:r w:rsidR="00634E38">
        <w:t xml:space="preserve">to learners </w:t>
      </w:r>
      <w:r>
        <w:t>which is important to the learning process as noted by Berry, (2008)</w:t>
      </w:r>
      <w:r w:rsidR="00634E38">
        <w:t xml:space="preserve"> and I have really seen </w:t>
      </w:r>
      <w:r w:rsidR="00E348D4">
        <w:t>its</w:t>
      </w:r>
      <w:r w:rsidR="00634E38">
        <w:t xml:space="preserve"> benefits</w:t>
      </w:r>
      <w:r w:rsidR="00E348D4">
        <w:t xml:space="preserve"> so far. </w:t>
      </w:r>
    </w:p>
    <w:p w14:paraId="0730AE27" w14:textId="13827897" w:rsidR="001B1436" w:rsidRDefault="001B1436" w:rsidP="00962B32">
      <w:pPr>
        <w:jc w:val="both"/>
      </w:pPr>
      <w:r>
        <w:t>I feel that student</w:t>
      </w:r>
      <w:r w:rsidR="00C3572D">
        <w:t>s</w:t>
      </w:r>
      <w:r>
        <w:t xml:space="preserve"> are more engaging and taking responsibility for their learning</w:t>
      </w:r>
      <w:r w:rsidR="00C3572D">
        <w:t xml:space="preserve"> and when certain topic areas were unclear, </w:t>
      </w:r>
      <w:r w:rsidR="00634E38">
        <w:t xml:space="preserve">and </w:t>
      </w:r>
      <w:r w:rsidR="00C3572D">
        <w:t xml:space="preserve">we could address it there and then, rather than it being highlighted at the end of the course meaning student would have to do additional work or retake the course which </w:t>
      </w:r>
      <w:r w:rsidR="00E348D4">
        <w:t xml:space="preserve">a benefit that </w:t>
      </w:r>
      <w:r w:rsidR="00C3572D">
        <w:t xml:space="preserve">was documented within the research by Dannefer, (2013). </w:t>
      </w:r>
    </w:p>
    <w:p w14:paraId="6082917C" w14:textId="049EDA2B" w:rsidR="00F772B1" w:rsidRDefault="00E50292" w:rsidP="00962B32">
      <w:pPr>
        <w:jc w:val="both"/>
      </w:pPr>
      <w:r>
        <w:t>To conclude, I have learnt so much from my teaching experiences and research over recent months and really valued</w:t>
      </w:r>
      <w:r w:rsidR="00E348D4">
        <w:t xml:space="preserve"> the</w:t>
      </w:r>
      <w:r>
        <w:t xml:space="preserve"> feedback both from my assessor and peers. The feedback I have received from the learners has also been fundamental</w:t>
      </w:r>
      <w:r w:rsidR="00E348D4">
        <w:t xml:space="preserve"> </w:t>
      </w:r>
      <w:r>
        <w:t xml:space="preserve">to my development as it has allowed me to </w:t>
      </w:r>
      <w:r w:rsidR="00E348D4">
        <w:t>re</w:t>
      </w:r>
      <w:r>
        <w:t>view the sessions from their perspective, allowing me to address concerns and enhance their learning experience. I have really seen the benefits of assessment for learning and now an aspect of teaching that I want to always incorporate. The fine balance around time management and providing the students with regular breaks has been challenging and an area I am going to continue to develop. I believe that with more teaching experience, I will be able overcome th</w:t>
      </w:r>
      <w:r w:rsidR="00E348D4">
        <w:t xml:space="preserve">is </w:t>
      </w:r>
      <w:r>
        <w:t>and patience is going to be key.</w:t>
      </w:r>
    </w:p>
    <w:p w14:paraId="7BC65664" w14:textId="77777777" w:rsidR="00F772B1" w:rsidRDefault="00F772B1" w:rsidP="00962B32">
      <w:pPr>
        <w:jc w:val="both"/>
      </w:pPr>
    </w:p>
    <w:p w14:paraId="7449FD7C" w14:textId="77777777" w:rsidR="000255FE" w:rsidRPr="00962B32" w:rsidRDefault="000255FE" w:rsidP="000255FE">
      <w:pPr>
        <w:rPr>
          <w:u w:val="single"/>
        </w:rPr>
      </w:pPr>
      <w:r w:rsidRPr="00962B32">
        <w:rPr>
          <w:u w:val="single"/>
        </w:rPr>
        <w:t>Action Plan</w:t>
      </w:r>
    </w:p>
    <w:p w14:paraId="558E68D2" w14:textId="77777777" w:rsidR="000255FE" w:rsidRDefault="000255FE" w:rsidP="000255FE"/>
    <w:p w14:paraId="535813FC" w14:textId="3072B01E" w:rsidR="000255FE" w:rsidRDefault="000255FE" w:rsidP="00962B32">
      <w:pPr>
        <w:jc w:val="both"/>
      </w:pPr>
      <w:r>
        <w:t>The below action plan documents the actions I am going to complete in order to further develop my professional profile. This action plan is going to</w:t>
      </w:r>
      <w:r w:rsidR="00E348D4">
        <w:t xml:space="preserve"> be</w:t>
      </w:r>
      <w:r>
        <w:t xml:space="preserve"> ‘SMART’ in that it will be specific, measurable, achievable, relevant and timely in order for me to achieve my goals as documented by </w:t>
      </w:r>
      <w:r w:rsidRPr="001518E3">
        <w:t>Doran, G. T. (198</w:t>
      </w:r>
      <w:r>
        <w:t xml:space="preserve">1). </w:t>
      </w:r>
    </w:p>
    <w:p w14:paraId="4AD0BA4E" w14:textId="77777777" w:rsidR="007560B7" w:rsidRDefault="007560B7">
      <w:pPr>
        <w:sectPr w:rsidR="007560B7">
          <w:pgSz w:w="11906" w:h="16838"/>
          <w:pgMar w:top="1440" w:right="1440" w:bottom="1440" w:left="1440" w:header="708" w:footer="708" w:gutter="0"/>
          <w:cols w:space="708"/>
          <w:docGrid w:linePitch="360"/>
        </w:sectPr>
      </w:pPr>
    </w:p>
    <w:tbl>
      <w:tblPr>
        <w:tblStyle w:val="TableGrid"/>
        <w:tblW w:w="14737" w:type="dxa"/>
        <w:tblLook w:val="04A0" w:firstRow="1" w:lastRow="0" w:firstColumn="1" w:lastColumn="0" w:noHBand="0" w:noVBand="1"/>
      </w:tblPr>
      <w:tblGrid>
        <w:gridCol w:w="1838"/>
        <w:gridCol w:w="2462"/>
        <w:gridCol w:w="2516"/>
        <w:gridCol w:w="3054"/>
        <w:gridCol w:w="2644"/>
        <w:gridCol w:w="2223"/>
      </w:tblGrid>
      <w:tr w:rsidR="00FD4268" w14:paraId="3D1DC890" w14:textId="77777777" w:rsidTr="008B3D50">
        <w:tc>
          <w:tcPr>
            <w:tcW w:w="1613" w:type="dxa"/>
            <w:shd w:val="clear" w:color="auto" w:fill="E8E8E8" w:themeFill="background2"/>
          </w:tcPr>
          <w:p w14:paraId="01D51E89" w14:textId="77777777" w:rsidR="00FD4268" w:rsidRDefault="00FD4268" w:rsidP="008B3D50">
            <w:r>
              <w:lastRenderedPageBreak/>
              <w:t>Action</w:t>
            </w:r>
          </w:p>
        </w:tc>
        <w:tc>
          <w:tcPr>
            <w:tcW w:w="2493" w:type="dxa"/>
            <w:shd w:val="clear" w:color="auto" w:fill="E8E8E8" w:themeFill="background2"/>
          </w:tcPr>
          <w:p w14:paraId="680126DD" w14:textId="77777777" w:rsidR="00FD4268" w:rsidRDefault="00FD4268" w:rsidP="008B3D50">
            <w:r>
              <w:t>How is this action specific?</w:t>
            </w:r>
          </w:p>
        </w:tc>
        <w:tc>
          <w:tcPr>
            <w:tcW w:w="2552" w:type="dxa"/>
            <w:shd w:val="clear" w:color="auto" w:fill="E8E8E8" w:themeFill="background2"/>
          </w:tcPr>
          <w:p w14:paraId="0F3CD5DD" w14:textId="77777777" w:rsidR="00FD4268" w:rsidRDefault="00FD4268" w:rsidP="008B3D50">
            <w:r>
              <w:t xml:space="preserve">How is this action measurable? </w:t>
            </w:r>
          </w:p>
        </w:tc>
        <w:tc>
          <w:tcPr>
            <w:tcW w:w="3118" w:type="dxa"/>
            <w:shd w:val="clear" w:color="auto" w:fill="E8E8E8" w:themeFill="background2"/>
          </w:tcPr>
          <w:p w14:paraId="2BE54725" w14:textId="77777777" w:rsidR="00FD4268" w:rsidRDefault="00FD4268" w:rsidP="008B3D50">
            <w:r>
              <w:t xml:space="preserve">How is this action achievable? </w:t>
            </w:r>
          </w:p>
        </w:tc>
        <w:tc>
          <w:tcPr>
            <w:tcW w:w="2693" w:type="dxa"/>
            <w:shd w:val="clear" w:color="auto" w:fill="E8E8E8" w:themeFill="background2"/>
          </w:tcPr>
          <w:p w14:paraId="15E71157" w14:textId="77777777" w:rsidR="00FD4268" w:rsidRDefault="00FD4268" w:rsidP="008B3D50">
            <w:r>
              <w:t>How is this action relevant?</w:t>
            </w:r>
          </w:p>
        </w:tc>
        <w:tc>
          <w:tcPr>
            <w:tcW w:w="2268" w:type="dxa"/>
            <w:shd w:val="clear" w:color="auto" w:fill="E8E8E8" w:themeFill="background2"/>
          </w:tcPr>
          <w:p w14:paraId="5C90E13D" w14:textId="77777777" w:rsidR="00FD4268" w:rsidRDefault="00FD4268" w:rsidP="008B3D50">
            <w:r>
              <w:t>What timeframe to complete this action?</w:t>
            </w:r>
          </w:p>
        </w:tc>
      </w:tr>
      <w:tr w:rsidR="00FD4268" w14:paraId="1C2AC77D" w14:textId="77777777" w:rsidTr="008B3D50">
        <w:tc>
          <w:tcPr>
            <w:tcW w:w="1613" w:type="dxa"/>
          </w:tcPr>
          <w:p w14:paraId="3AA40944" w14:textId="276EBEDE" w:rsidR="00FD4268" w:rsidRDefault="00FD4268" w:rsidP="008B3D50">
            <w:r>
              <w:t>Continue observations of other professionals in the teaching environment both within and outside my subject</w:t>
            </w:r>
            <w:r w:rsidR="00FB10B7">
              <w:t xml:space="preserve"> area.</w:t>
            </w:r>
            <w:r>
              <w:t xml:space="preserve">  </w:t>
            </w:r>
          </w:p>
        </w:tc>
        <w:tc>
          <w:tcPr>
            <w:tcW w:w="2493" w:type="dxa"/>
          </w:tcPr>
          <w:p w14:paraId="42043E16" w14:textId="77777777" w:rsidR="00FD4268" w:rsidRDefault="00FD4268" w:rsidP="008B3D50">
            <w:r>
              <w:t xml:space="preserve">So far, I have found it beneficial to observe others and see how teaching theory is put into practice. I am going to observe 3 additional observations of 3 different professionals in a range of topic areas.   </w:t>
            </w:r>
          </w:p>
        </w:tc>
        <w:tc>
          <w:tcPr>
            <w:tcW w:w="2552" w:type="dxa"/>
          </w:tcPr>
          <w:p w14:paraId="37CE974D" w14:textId="4B055A87" w:rsidR="00FD4268" w:rsidRDefault="00FB10B7" w:rsidP="008B3D50">
            <w:r>
              <w:t>Use as d</w:t>
            </w:r>
            <w:r w:rsidR="00FD4268">
              <w:t xml:space="preserve">iary to </w:t>
            </w:r>
            <w:r>
              <w:t>document observations once</w:t>
            </w:r>
            <w:r w:rsidR="00FD4268">
              <w:t xml:space="preserve"> </w:t>
            </w:r>
            <w:r>
              <w:t>they</w:t>
            </w:r>
            <w:r w:rsidR="00FD4268">
              <w:t xml:space="preserve"> are completed and</w:t>
            </w:r>
            <w:r>
              <w:t xml:space="preserve"> document any</w:t>
            </w:r>
            <w:r w:rsidR="00FD4268">
              <w:t xml:space="preserve"> learning I have made.  </w:t>
            </w:r>
          </w:p>
        </w:tc>
        <w:tc>
          <w:tcPr>
            <w:tcW w:w="3118" w:type="dxa"/>
          </w:tcPr>
          <w:p w14:paraId="0B8F3F7D" w14:textId="77777777" w:rsidR="00FD4268" w:rsidRDefault="00FD4268" w:rsidP="008B3D50">
            <w:r>
              <w:t xml:space="preserve">I work closely with the learning and development team within my organisation and will be afforded time by my employer to undertake these observations. </w:t>
            </w:r>
          </w:p>
        </w:tc>
        <w:tc>
          <w:tcPr>
            <w:tcW w:w="2693" w:type="dxa"/>
          </w:tcPr>
          <w:p w14:paraId="11836213" w14:textId="77777777" w:rsidR="00FD4268" w:rsidRDefault="00FD4268" w:rsidP="008B3D50">
            <w:r>
              <w:t xml:space="preserve">The theory and practise of teaching is similar across many topic areas and will allow me to witness how different practices are undertaken and how I can incorporate them into my own teaching. </w:t>
            </w:r>
          </w:p>
        </w:tc>
        <w:tc>
          <w:tcPr>
            <w:tcW w:w="2268" w:type="dxa"/>
          </w:tcPr>
          <w:p w14:paraId="78562733" w14:textId="77777777" w:rsidR="00FD4268" w:rsidRDefault="00FD4268" w:rsidP="008B3D50">
            <w:r>
              <w:t xml:space="preserve">6 Month period- to be balanced around day work. </w:t>
            </w:r>
          </w:p>
        </w:tc>
      </w:tr>
      <w:tr w:rsidR="00FD4268" w14:paraId="6A665F5B" w14:textId="77777777" w:rsidTr="008B3D50">
        <w:tc>
          <w:tcPr>
            <w:tcW w:w="1613" w:type="dxa"/>
          </w:tcPr>
          <w:p w14:paraId="3033D8E8" w14:textId="77777777" w:rsidR="00FD4268" w:rsidRDefault="00FD4268" w:rsidP="008B3D50">
            <w:r>
              <w:t xml:space="preserve">Undertake more teaching sessions to further develop my skills and confidence. </w:t>
            </w:r>
          </w:p>
        </w:tc>
        <w:tc>
          <w:tcPr>
            <w:tcW w:w="2493" w:type="dxa"/>
          </w:tcPr>
          <w:p w14:paraId="50151598" w14:textId="77777777" w:rsidR="00FD4268" w:rsidRDefault="00FD4268" w:rsidP="008B3D50">
            <w:r>
              <w:t>As noted above, the more teaching experience I have completed, the more I have increased in confidence. Specify within the time frame given I would like to complete 3 further teaching sessions consisting of 8 hours each.</w:t>
            </w:r>
          </w:p>
        </w:tc>
        <w:tc>
          <w:tcPr>
            <w:tcW w:w="2552" w:type="dxa"/>
          </w:tcPr>
          <w:p w14:paraId="53EA55D7" w14:textId="77777777" w:rsidR="00FD4268" w:rsidRDefault="00FD4268" w:rsidP="008B3D50">
            <w:r>
              <w:t xml:space="preserve">Observations from my peer assessors. </w:t>
            </w:r>
          </w:p>
        </w:tc>
        <w:tc>
          <w:tcPr>
            <w:tcW w:w="3118" w:type="dxa"/>
          </w:tcPr>
          <w:p w14:paraId="5FEBE8FA" w14:textId="77777777" w:rsidR="00FD4268" w:rsidRDefault="00FD4268" w:rsidP="008B3D50">
            <w:r>
              <w:t xml:space="preserve">I am the lead teacher for tutor courses within my organisation giving me the capacity to organise courses around my day role. </w:t>
            </w:r>
          </w:p>
        </w:tc>
        <w:tc>
          <w:tcPr>
            <w:tcW w:w="2693" w:type="dxa"/>
          </w:tcPr>
          <w:p w14:paraId="7855B0C8" w14:textId="77777777" w:rsidR="00FD4268" w:rsidRDefault="00FD4268" w:rsidP="008B3D50">
            <w:r>
              <w:t xml:space="preserve">I am a new teacher and this action is relevant as it will allow me to improve my skills and put theory into practice. </w:t>
            </w:r>
          </w:p>
        </w:tc>
        <w:tc>
          <w:tcPr>
            <w:tcW w:w="2268" w:type="dxa"/>
          </w:tcPr>
          <w:p w14:paraId="0A6BF36D" w14:textId="77777777" w:rsidR="00FD4268" w:rsidRDefault="00FD4268" w:rsidP="008B3D50">
            <w:r>
              <w:t>6 Month period- to be balanced around day work</w:t>
            </w:r>
          </w:p>
        </w:tc>
      </w:tr>
      <w:tr w:rsidR="00FD4268" w14:paraId="12A93FA6" w14:textId="77777777" w:rsidTr="008B3D50">
        <w:tc>
          <w:tcPr>
            <w:tcW w:w="1613" w:type="dxa"/>
          </w:tcPr>
          <w:p w14:paraId="74652030" w14:textId="77777777" w:rsidR="00FD4268" w:rsidRDefault="00FD4268" w:rsidP="008B3D50">
            <w:r>
              <w:t xml:space="preserve">Gather feedback from those who attend my </w:t>
            </w:r>
            <w:r>
              <w:lastRenderedPageBreak/>
              <w:t xml:space="preserve">teaching sessions. </w:t>
            </w:r>
          </w:p>
        </w:tc>
        <w:tc>
          <w:tcPr>
            <w:tcW w:w="2493" w:type="dxa"/>
          </w:tcPr>
          <w:p w14:paraId="6690D47C" w14:textId="77777777" w:rsidR="00FD4268" w:rsidRDefault="00FD4268" w:rsidP="008B3D50">
            <w:r>
              <w:lastRenderedPageBreak/>
              <w:t xml:space="preserve">This will provide me with information specifically about my teaching. I can </w:t>
            </w:r>
            <w:r>
              <w:lastRenderedPageBreak/>
              <w:t xml:space="preserve">provide a questionnaire to my peers for them to document the feedback following each session. </w:t>
            </w:r>
          </w:p>
        </w:tc>
        <w:tc>
          <w:tcPr>
            <w:tcW w:w="2552" w:type="dxa"/>
          </w:tcPr>
          <w:p w14:paraId="5D348D69" w14:textId="77777777" w:rsidR="00FD4268" w:rsidRDefault="00FD4268" w:rsidP="008B3D50">
            <w:r>
              <w:lastRenderedPageBreak/>
              <w:t xml:space="preserve">I will measure my develop by the feedback forms that are completed. This </w:t>
            </w:r>
            <w:r>
              <w:lastRenderedPageBreak/>
              <w:t xml:space="preserve">will include reviewing both positive and negative feedback. </w:t>
            </w:r>
          </w:p>
        </w:tc>
        <w:tc>
          <w:tcPr>
            <w:tcW w:w="3118" w:type="dxa"/>
          </w:tcPr>
          <w:p w14:paraId="4421D25B" w14:textId="77777777" w:rsidR="00FD4268" w:rsidRDefault="00FD4268" w:rsidP="008B3D50">
            <w:r>
              <w:lastRenderedPageBreak/>
              <w:t xml:space="preserve">I am the lead teacher for tutor courses within my organisation giving me the capacity to organise </w:t>
            </w:r>
            <w:r>
              <w:lastRenderedPageBreak/>
              <w:t xml:space="preserve">courses around my day role. There is a demand for new tutors at the moment meaning my organisation is supportive of running these teaching sessions. </w:t>
            </w:r>
          </w:p>
        </w:tc>
        <w:tc>
          <w:tcPr>
            <w:tcW w:w="2693" w:type="dxa"/>
          </w:tcPr>
          <w:p w14:paraId="608FC566" w14:textId="77777777" w:rsidR="00FD4268" w:rsidRDefault="00FD4268" w:rsidP="008B3D50">
            <w:r>
              <w:lastRenderedPageBreak/>
              <w:t xml:space="preserve">The feedback provided will be relevant to the sessions I have just completed with the </w:t>
            </w:r>
            <w:r>
              <w:lastRenderedPageBreak/>
              <w:t xml:space="preserve">students. Meaning it is also timely and current. </w:t>
            </w:r>
          </w:p>
        </w:tc>
        <w:tc>
          <w:tcPr>
            <w:tcW w:w="2268" w:type="dxa"/>
          </w:tcPr>
          <w:p w14:paraId="0694B9D1" w14:textId="77777777" w:rsidR="00FD4268" w:rsidRDefault="00FD4268" w:rsidP="008B3D50">
            <w:r>
              <w:lastRenderedPageBreak/>
              <w:t xml:space="preserve">6 Month period- to be balanced around day work </w:t>
            </w:r>
            <w:r>
              <w:lastRenderedPageBreak/>
              <w:t xml:space="preserve">following each teaching session. </w:t>
            </w:r>
          </w:p>
        </w:tc>
      </w:tr>
      <w:tr w:rsidR="00FD4268" w14:paraId="48281798" w14:textId="77777777" w:rsidTr="008B3D50">
        <w:tc>
          <w:tcPr>
            <w:tcW w:w="1613" w:type="dxa"/>
          </w:tcPr>
          <w:p w14:paraId="01FB8A0B" w14:textId="77777777" w:rsidR="00FD4268" w:rsidRDefault="00FD4268" w:rsidP="008B3D50">
            <w:r>
              <w:t xml:space="preserve">Undertaken continuous improvement and attend standardisation meetings. </w:t>
            </w:r>
          </w:p>
        </w:tc>
        <w:tc>
          <w:tcPr>
            <w:tcW w:w="2493" w:type="dxa"/>
          </w:tcPr>
          <w:p w14:paraId="29EB6718" w14:textId="175947F7" w:rsidR="00FD4268" w:rsidRDefault="00FD4268" w:rsidP="008B3D50">
            <w:r>
              <w:t xml:space="preserve">This will ensure that the knowledge and skills I am teaching are still relevant and in line with the awarding bodies objectives. By attending standardisation </w:t>
            </w:r>
            <w:proofErr w:type="gramStart"/>
            <w:r>
              <w:t>meetings</w:t>
            </w:r>
            <w:proofErr w:type="gramEnd"/>
            <w:r>
              <w:t xml:space="preserve"> it will ensure that I am working </w:t>
            </w:r>
            <w:proofErr w:type="spellStart"/>
            <w:r>
              <w:t>inline</w:t>
            </w:r>
            <w:proofErr w:type="spellEnd"/>
            <w:r>
              <w:t xml:space="preserve"> with other teachers so the students are been assess</w:t>
            </w:r>
            <w:r w:rsidR="00FB10B7">
              <w:t>ed</w:t>
            </w:r>
            <w:r>
              <w:t xml:space="preserve"> fairly</w:t>
            </w:r>
            <w:r w:rsidR="00FB10B7">
              <w:t xml:space="preserve"> and taught the same content</w:t>
            </w:r>
            <w:r>
              <w:t xml:space="preserve">. </w:t>
            </w:r>
          </w:p>
        </w:tc>
        <w:tc>
          <w:tcPr>
            <w:tcW w:w="2552" w:type="dxa"/>
          </w:tcPr>
          <w:p w14:paraId="46DEC5CF" w14:textId="1F44BBD4" w:rsidR="00FD4268" w:rsidRDefault="00FD4268" w:rsidP="008B3D50">
            <w:r>
              <w:t>Attendance of quarterly meetings and review lesson content to establish if still relevant. Amend</w:t>
            </w:r>
            <w:r w:rsidR="00FB10B7">
              <w:t>ment</w:t>
            </w:r>
            <w:r>
              <w:t xml:space="preserve">s to be made if required. Link in with internal quality assurance </w:t>
            </w:r>
            <w:r w:rsidR="00FB10B7">
              <w:t xml:space="preserve">officers </w:t>
            </w:r>
            <w:r>
              <w:t xml:space="preserve">who will review content and provide relevant feedback. </w:t>
            </w:r>
          </w:p>
        </w:tc>
        <w:tc>
          <w:tcPr>
            <w:tcW w:w="3118" w:type="dxa"/>
          </w:tcPr>
          <w:p w14:paraId="6B57689E" w14:textId="5937D709" w:rsidR="00FD4268" w:rsidRDefault="00FD4268" w:rsidP="008B3D50">
            <w:r>
              <w:t>My organisation will provide me time to attend these meetings when they are scheduled every couple of months. Also</w:t>
            </w:r>
            <w:r w:rsidR="00FB10B7">
              <w:t>,</w:t>
            </w:r>
            <w:r>
              <w:t xml:space="preserve"> my organisation </w:t>
            </w:r>
            <w:r w:rsidR="00FB10B7">
              <w:t>is</w:t>
            </w:r>
            <w:r>
              <w:t xml:space="preserve"> supportive of CPD and any relevant training I identify as requiring will be supported. </w:t>
            </w:r>
          </w:p>
        </w:tc>
        <w:tc>
          <w:tcPr>
            <w:tcW w:w="2693" w:type="dxa"/>
          </w:tcPr>
          <w:p w14:paraId="13556E1C" w14:textId="77777777" w:rsidR="00FD4268" w:rsidRDefault="00FD4268" w:rsidP="008B3D50">
            <w:r>
              <w:t xml:space="preserve">To ensure I am still current as a teacher and that the content is still falling </w:t>
            </w:r>
            <w:proofErr w:type="spellStart"/>
            <w:r>
              <w:t>inline</w:t>
            </w:r>
            <w:proofErr w:type="spellEnd"/>
            <w:r>
              <w:t xml:space="preserve"> with the providers objectives as well as providing a fair and consistent program to all.  </w:t>
            </w:r>
          </w:p>
        </w:tc>
        <w:tc>
          <w:tcPr>
            <w:tcW w:w="2268" w:type="dxa"/>
          </w:tcPr>
          <w:p w14:paraId="4F6DF3A0" w14:textId="77777777" w:rsidR="00FD4268" w:rsidRDefault="00FD4268" w:rsidP="008B3D50">
            <w:r>
              <w:t xml:space="preserve">Over next </w:t>
            </w:r>
            <w:proofErr w:type="gramStart"/>
            <w:r>
              <w:t>6 month</w:t>
            </w:r>
            <w:proofErr w:type="gramEnd"/>
            <w:r>
              <w:t xml:space="preserve"> period. </w:t>
            </w:r>
          </w:p>
        </w:tc>
      </w:tr>
      <w:tr w:rsidR="00FD4268" w14:paraId="7E4B3720" w14:textId="77777777" w:rsidTr="008B3D50">
        <w:tc>
          <w:tcPr>
            <w:tcW w:w="1613" w:type="dxa"/>
          </w:tcPr>
          <w:p w14:paraId="451DED39" w14:textId="77777777" w:rsidR="00FD4268" w:rsidRDefault="00FD4268" w:rsidP="008B3D50">
            <w:r>
              <w:t xml:space="preserve">Volunteer to be a mentor for newly qualified tutors. </w:t>
            </w:r>
          </w:p>
        </w:tc>
        <w:tc>
          <w:tcPr>
            <w:tcW w:w="2493" w:type="dxa"/>
          </w:tcPr>
          <w:p w14:paraId="282276BB" w14:textId="260CAB5E" w:rsidR="00FD4268" w:rsidRDefault="00FD4268" w:rsidP="008B3D50">
            <w:r>
              <w:t xml:space="preserve">Mentoring is part of the teaching process and after completing initial training courses, learning does not stop. As part of the ongoing </w:t>
            </w:r>
            <w:r>
              <w:lastRenderedPageBreak/>
              <w:t>develop</w:t>
            </w:r>
            <w:r w:rsidR="00FB10B7">
              <w:t>ment</w:t>
            </w:r>
            <w:r>
              <w:t xml:space="preserve"> of the student</w:t>
            </w:r>
            <w:r w:rsidR="00FB10B7">
              <w:t>s</w:t>
            </w:r>
            <w:r>
              <w:t>, I will act as a contact for support and meet 1 to 1 for specific feedback and address developmental needs. This will assist my teaching as I will be able to establish if my teaching styles have been effective in that the student is able to put into practise</w:t>
            </w:r>
            <w:r w:rsidR="00FB10B7">
              <w:t xml:space="preserve"> the content I have taught</w:t>
            </w:r>
            <w:r>
              <w:t xml:space="preserve"> and allow me to focus on certain areas on the initial course if patterns are emerging between </w:t>
            </w:r>
            <w:proofErr w:type="gramStart"/>
            <w:r>
              <w:t>students</w:t>
            </w:r>
            <w:proofErr w:type="gramEnd"/>
            <w:r>
              <w:t xml:space="preserve"> I mentor</w:t>
            </w:r>
            <w:r w:rsidR="00FB10B7">
              <w:t xml:space="preserve"> in that there is a lack of understanding and further sessions need to be organised to address</w:t>
            </w:r>
            <w:r>
              <w:t xml:space="preserve">. </w:t>
            </w:r>
          </w:p>
        </w:tc>
        <w:tc>
          <w:tcPr>
            <w:tcW w:w="2552" w:type="dxa"/>
          </w:tcPr>
          <w:p w14:paraId="4D31A14D" w14:textId="77777777" w:rsidR="00FD4268" w:rsidRDefault="00FD4268" w:rsidP="008B3D50">
            <w:r>
              <w:lastRenderedPageBreak/>
              <w:t xml:space="preserve">I will complete 3 mentoring sessions to which I will measure via a log and include comments and feedback. I will then review the feedback </w:t>
            </w:r>
            <w:r>
              <w:lastRenderedPageBreak/>
              <w:t xml:space="preserve">and establish if there are any areas in particular that require addressing. </w:t>
            </w:r>
          </w:p>
        </w:tc>
        <w:tc>
          <w:tcPr>
            <w:tcW w:w="3118" w:type="dxa"/>
          </w:tcPr>
          <w:p w14:paraId="0405D7C0" w14:textId="0D8012CD" w:rsidR="00FD4268" w:rsidRDefault="00FD4268" w:rsidP="008B3D50">
            <w:r>
              <w:lastRenderedPageBreak/>
              <w:t xml:space="preserve">I will be provided time by my organisation to book </w:t>
            </w:r>
            <w:proofErr w:type="gramStart"/>
            <w:r w:rsidR="00FB10B7">
              <w:t>these 1 to 1 sessions</w:t>
            </w:r>
            <w:proofErr w:type="gramEnd"/>
            <w:r>
              <w:t xml:space="preserve">. I work across the 5 different shift patterns </w:t>
            </w:r>
            <w:r w:rsidR="00FB10B7">
              <w:t xml:space="preserve">within my organisation </w:t>
            </w:r>
            <w:r>
              <w:t xml:space="preserve">which allows me to have contact with </w:t>
            </w:r>
            <w:r>
              <w:lastRenderedPageBreak/>
              <w:t>everyone who completes the course. I will book the appointments via outlook calendar after review</w:t>
            </w:r>
            <w:r w:rsidR="00FB10B7">
              <w:t>ing</w:t>
            </w:r>
            <w:r>
              <w:t xml:space="preserve"> the rota of the students. </w:t>
            </w:r>
          </w:p>
        </w:tc>
        <w:tc>
          <w:tcPr>
            <w:tcW w:w="2693" w:type="dxa"/>
          </w:tcPr>
          <w:p w14:paraId="6F328CE1" w14:textId="39D2767E" w:rsidR="00FD4268" w:rsidRDefault="00FD4268" w:rsidP="008B3D50">
            <w:r>
              <w:lastRenderedPageBreak/>
              <w:t>This is relevant as it allows to me monitor t</w:t>
            </w:r>
            <w:r w:rsidR="00FB10B7">
              <w:t>he</w:t>
            </w:r>
            <w:r>
              <w:t xml:space="preserve"> progress of students and see if my teaching styles have allow</w:t>
            </w:r>
            <w:r w:rsidR="00FB10B7">
              <w:t>ed</w:t>
            </w:r>
            <w:r>
              <w:t xml:space="preserve"> the students to obtain enough learning </w:t>
            </w:r>
            <w:r>
              <w:lastRenderedPageBreak/>
              <w:t>in order for them to use these skills practically. It also forms part of m</w:t>
            </w:r>
            <w:r w:rsidR="00FB10B7">
              <w:t>ine</w:t>
            </w:r>
            <w:r>
              <w:t xml:space="preserve"> and the students CPD. </w:t>
            </w:r>
          </w:p>
        </w:tc>
        <w:tc>
          <w:tcPr>
            <w:tcW w:w="2268" w:type="dxa"/>
          </w:tcPr>
          <w:p w14:paraId="0153936C" w14:textId="77777777" w:rsidR="00FD4268" w:rsidRDefault="00FD4268" w:rsidP="008B3D50">
            <w:r>
              <w:lastRenderedPageBreak/>
              <w:t xml:space="preserve">Over next 6 months period. </w:t>
            </w:r>
          </w:p>
        </w:tc>
      </w:tr>
      <w:tr w:rsidR="00FD4268" w14:paraId="49311DFF" w14:textId="77777777" w:rsidTr="008B3D50">
        <w:tc>
          <w:tcPr>
            <w:tcW w:w="1613" w:type="dxa"/>
          </w:tcPr>
          <w:p w14:paraId="268EBCDD" w14:textId="77777777" w:rsidR="00FD4268" w:rsidRDefault="00FD4268" w:rsidP="008B3D50">
            <w:r>
              <w:t>Completed 2</w:t>
            </w:r>
            <w:r w:rsidRPr="001650B0">
              <w:rPr>
                <w:vertAlign w:val="superscript"/>
              </w:rPr>
              <w:t>nd</w:t>
            </w:r>
            <w:r>
              <w:t xml:space="preserve"> year of PGCE</w:t>
            </w:r>
          </w:p>
        </w:tc>
        <w:tc>
          <w:tcPr>
            <w:tcW w:w="2493" w:type="dxa"/>
          </w:tcPr>
          <w:p w14:paraId="4CF0416D" w14:textId="66F132CA" w:rsidR="00FD4268" w:rsidRDefault="00FD4268" w:rsidP="008B3D50">
            <w:r>
              <w:t xml:space="preserve">This is directly linked to my teaching development. </w:t>
            </w:r>
            <w:r>
              <w:lastRenderedPageBreak/>
              <w:t xml:space="preserve">Program allows me to complete teaching sessions and undertake theorical research which is assessed </w:t>
            </w:r>
            <w:r w:rsidR="003B311E">
              <w:t>and</w:t>
            </w:r>
            <w:r>
              <w:t xml:space="preserve"> timely</w:t>
            </w:r>
            <w:r w:rsidR="003B311E">
              <w:t>/</w:t>
            </w:r>
            <w:r>
              <w:t xml:space="preserve">relevant feedback is provided. </w:t>
            </w:r>
          </w:p>
        </w:tc>
        <w:tc>
          <w:tcPr>
            <w:tcW w:w="2552" w:type="dxa"/>
          </w:tcPr>
          <w:p w14:paraId="380AD5F4" w14:textId="77777777" w:rsidR="00FD4268" w:rsidRDefault="00FD4268" w:rsidP="008B3D50">
            <w:r>
              <w:lastRenderedPageBreak/>
              <w:t xml:space="preserve">My work is assessed and moderated against the </w:t>
            </w:r>
            <w:r>
              <w:lastRenderedPageBreak/>
              <w:t xml:space="preserve">performance criteria set for the program and by the university. 40% pass mark required. </w:t>
            </w:r>
          </w:p>
        </w:tc>
        <w:tc>
          <w:tcPr>
            <w:tcW w:w="3118" w:type="dxa"/>
          </w:tcPr>
          <w:p w14:paraId="12BEC5F0" w14:textId="77777777" w:rsidR="00FD4268" w:rsidRDefault="00FD4268" w:rsidP="008B3D50">
            <w:r>
              <w:lastRenderedPageBreak/>
              <w:t xml:space="preserve">My organisation is providing funding and support through time </w:t>
            </w:r>
            <w:r>
              <w:lastRenderedPageBreak/>
              <w:t xml:space="preserve">allocated to complete relevant areas of the program. </w:t>
            </w:r>
          </w:p>
        </w:tc>
        <w:tc>
          <w:tcPr>
            <w:tcW w:w="2693" w:type="dxa"/>
          </w:tcPr>
          <w:p w14:paraId="3BBC48ED" w14:textId="4E3666BE" w:rsidR="00FD4268" w:rsidRDefault="00FD4268" w:rsidP="008B3D50">
            <w:r>
              <w:lastRenderedPageBreak/>
              <w:t xml:space="preserve">This program is fundamental to my teaching experience. </w:t>
            </w:r>
            <w:r>
              <w:lastRenderedPageBreak/>
              <w:t>Once I complete the program, I will be a qualified teacher and able to undertake additional teaching role</w:t>
            </w:r>
            <w:r w:rsidR="003B311E">
              <w:t>s</w:t>
            </w:r>
            <w:r>
              <w:t xml:space="preserve"> and develop my skills further. Assignments and teaching assessment projects are relevant to enhancing my experience. </w:t>
            </w:r>
          </w:p>
        </w:tc>
        <w:tc>
          <w:tcPr>
            <w:tcW w:w="2268" w:type="dxa"/>
          </w:tcPr>
          <w:p w14:paraId="4146838A" w14:textId="77777777" w:rsidR="00FD4268" w:rsidRDefault="00FD4268" w:rsidP="008B3D50">
            <w:r>
              <w:lastRenderedPageBreak/>
              <w:t xml:space="preserve">Complete by April 2025. </w:t>
            </w:r>
          </w:p>
        </w:tc>
      </w:tr>
      <w:tr w:rsidR="00FD4268" w14:paraId="14872E0A" w14:textId="77777777" w:rsidTr="008B3D50">
        <w:tc>
          <w:tcPr>
            <w:tcW w:w="1613" w:type="dxa"/>
          </w:tcPr>
          <w:p w14:paraId="7C58A9CF" w14:textId="77777777" w:rsidR="00FD4268" w:rsidRDefault="00FD4268" w:rsidP="008B3D50">
            <w:r>
              <w:t xml:space="preserve">Promote my teaching sessions to those who have protected characteristics under the equality action 2010. </w:t>
            </w:r>
          </w:p>
        </w:tc>
        <w:tc>
          <w:tcPr>
            <w:tcW w:w="2493" w:type="dxa"/>
          </w:tcPr>
          <w:p w14:paraId="707752CC" w14:textId="21477C9F" w:rsidR="00FD4268" w:rsidRDefault="00FD4268" w:rsidP="008B3D50">
            <w:r>
              <w:t xml:space="preserve">This is specific to all my teaching sessions as I aim to ensure it is open to all, including those from diverse backgrounds. This falls </w:t>
            </w:r>
            <w:r w:rsidR="003B311E">
              <w:t>in line</w:t>
            </w:r>
            <w:r>
              <w:t xml:space="preserve"> with my organisations commitment to be as representative and diverse as the communities were serve. </w:t>
            </w:r>
          </w:p>
        </w:tc>
        <w:tc>
          <w:tcPr>
            <w:tcW w:w="2552" w:type="dxa"/>
          </w:tcPr>
          <w:p w14:paraId="2CB04BD4" w14:textId="77E0646A" w:rsidR="00FD4268" w:rsidRDefault="00FD4268" w:rsidP="008B3D50">
            <w:r>
              <w:t xml:space="preserve">Percentages of those who complete my lessons with protected characteristics are comparable </w:t>
            </w:r>
            <w:r w:rsidR="003B311E">
              <w:t>and should be</w:t>
            </w:r>
            <w:r>
              <w:t xml:space="preserve"> reflect</w:t>
            </w:r>
            <w:r w:rsidR="003B311E">
              <w:t>ive of</w:t>
            </w:r>
            <w:r>
              <w:t xml:space="preserve"> the wider organisation. </w:t>
            </w:r>
          </w:p>
        </w:tc>
        <w:tc>
          <w:tcPr>
            <w:tcW w:w="3118" w:type="dxa"/>
          </w:tcPr>
          <w:p w14:paraId="0259D744" w14:textId="77777777" w:rsidR="00FD4268" w:rsidRDefault="00FD4268" w:rsidP="008B3D50">
            <w:r>
              <w:t xml:space="preserve">I will link in with the positive action team within my organisation to ensure we have representation across the sessions I deliver. </w:t>
            </w:r>
          </w:p>
        </w:tc>
        <w:tc>
          <w:tcPr>
            <w:tcW w:w="2693" w:type="dxa"/>
          </w:tcPr>
          <w:p w14:paraId="4BA3F79C" w14:textId="77777777" w:rsidR="00FD4268" w:rsidRDefault="00FD4268" w:rsidP="008B3D50">
            <w:r>
              <w:t>My organisation has made a commitment to ensure our workforce is as diverse as possible and that those from protected groups are represented. This transfers over to my teaching sessions as the pool of tutors that is created from these sessions needs to be as diverse as possible in-line with force commitment.</w:t>
            </w:r>
          </w:p>
        </w:tc>
        <w:tc>
          <w:tcPr>
            <w:tcW w:w="2268" w:type="dxa"/>
          </w:tcPr>
          <w:p w14:paraId="6C5F0672" w14:textId="77777777" w:rsidR="00FD4268" w:rsidRDefault="00FD4268" w:rsidP="008B3D50">
            <w:r>
              <w:t xml:space="preserve">Within every session I deliver. </w:t>
            </w:r>
          </w:p>
        </w:tc>
      </w:tr>
    </w:tbl>
    <w:p w14:paraId="19365207" w14:textId="77777777" w:rsidR="00E50292" w:rsidRDefault="00E50292"/>
    <w:p w14:paraId="068F0C61" w14:textId="77777777" w:rsidR="007560B7" w:rsidRDefault="007560B7"/>
    <w:p w14:paraId="7C093BA2" w14:textId="77777777" w:rsidR="007560B7" w:rsidRDefault="007560B7"/>
    <w:p w14:paraId="368AE482" w14:textId="77777777" w:rsidR="007560B7" w:rsidRDefault="007560B7"/>
    <w:p w14:paraId="51068192" w14:textId="77777777" w:rsidR="007560B7" w:rsidRDefault="007560B7"/>
    <w:p w14:paraId="4AD42C7C" w14:textId="77777777" w:rsidR="007560B7" w:rsidRDefault="007560B7"/>
    <w:p w14:paraId="0DF815F0" w14:textId="77777777" w:rsidR="00FD4268" w:rsidRDefault="00FD4268">
      <w:pPr>
        <w:sectPr w:rsidR="00FD4268" w:rsidSect="00FD4268">
          <w:pgSz w:w="16838" w:h="11906" w:orient="landscape"/>
          <w:pgMar w:top="1440" w:right="1440" w:bottom="1440" w:left="1440" w:header="709" w:footer="709" w:gutter="0"/>
          <w:cols w:space="708"/>
          <w:docGrid w:linePitch="360"/>
        </w:sectPr>
      </w:pPr>
    </w:p>
    <w:p w14:paraId="5ACD385C" w14:textId="77777777" w:rsidR="00FD4268" w:rsidRDefault="00FD4268"/>
    <w:p w14:paraId="6A6A73C6" w14:textId="77777777" w:rsidR="00FD4268" w:rsidRDefault="00FD4268" w:rsidP="00962B32">
      <w:pPr>
        <w:jc w:val="both"/>
      </w:pPr>
      <w:r>
        <w:t xml:space="preserve">Within my action plan I will aim to uphold the professional standards as documented within the </w:t>
      </w:r>
      <w:r w:rsidRPr="00D85FC1">
        <w:t>Professional standards for further education teachers and work-based learning practitioners in Wales (2017)</w:t>
      </w:r>
      <w:r>
        <w:t xml:space="preserve">. </w:t>
      </w:r>
    </w:p>
    <w:p w14:paraId="10E870D0" w14:textId="77777777" w:rsidR="00FD4268" w:rsidRDefault="00FD4268" w:rsidP="00962B32">
      <w:pPr>
        <w:jc w:val="both"/>
      </w:pPr>
    </w:p>
    <w:p w14:paraId="403C9508" w14:textId="60860653" w:rsidR="00FD4268" w:rsidRDefault="00FD4268" w:rsidP="00962B32">
      <w:pPr>
        <w:jc w:val="both"/>
      </w:pPr>
      <w:r>
        <w:t xml:space="preserve">Firstly, the plan clearly demonstrates my commitment to my students and their learning. Maintaining contact with them after the teaching sessions through mentoring will allow them to feedback and ask for support if it </w:t>
      </w:r>
      <w:r w:rsidR="003B311E">
        <w:t xml:space="preserve">is </w:t>
      </w:r>
      <w:r>
        <w:t xml:space="preserve">required. After my sessions the students are required to practically apply the knowledge they have learnt and if they have any challenges or struggles within a particular area, these mentoring sessions will give them an opportunity to discuss them. Furthermore, the wellbeing of my students is also considered in the above plan. Every session I deliver, I clearly explain where the toilets and fire exits are located if required along with regular breaks and the use of a kitchen. </w:t>
      </w:r>
    </w:p>
    <w:p w14:paraId="6F2E39F5" w14:textId="0022D38E" w:rsidR="00FD4268" w:rsidRDefault="00FD4268" w:rsidP="00962B32">
      <w:pPr>
        <w:jc w:val="both"/>
      </w:pPr>
      <w:r>
        <w:t>The organisation that I work for promotes and values diversity and we have a positive action team who can support me in ensuring that no persons are discriminated against and that we have good representation across the different protected characteristics as documented by the equality act 2010. Additionally, any relevant documentation provided within the above action plan can be provided</w:t>
      </w:r>
      <w:r w:rsidR="003B311E">
        <w:t xml:space="preserve"> in</w:t>
      </w:r>
      <w:r>
        <w:t xml:space="preserve"> the language of Welsh and abide by legislation set by the Welsh government. Students will be reminded of their right to request this if required through any contact they have. </w:t>
      </w:r>
    </w:p>
    <w:p w14:paraId="5B7254FA" w14:textId="77777777" w:rsidR="00FD4268" w:rsidRDefault="00FD4268" w:rsidP="00962B32">
      <w:pPr>
        <w:jc w:val="both"/>
      </w:pPr>
      <w:r>
        <w:t xml:space="preserve">Furthermore, supporting those who have additional needs such as dyslexia will also be accommodated within my action plan. I will work collaboratively with the neurodiversity network within my organisation to ensure that reasonable adjustments are accommodated for those who need it.  </w:t>
      </w:r>
    </w:p>
    <w:p w14:paraId="4C32E717" w14:textId="77777777" w:rsidR="00FD4268" w:rsidRDefault="00FD4268" w:rsidP="00962B32">
      <w:pPr>
        <w:jc w:val="both"/>
      </w:pPr>
      <w:r>
        <w:t xml:space="preserve">My action plan will require me to build and maintain my professional relationships with other departments and allow me to develop my skills further. My close ties with learning and development will benefit me in completing observations of other professionals and working collaboratively with the positive action team and HR will ensure my sessions are diverse and accommodating for all. </w:t>
      </w:r>
    </w:p>
    <w:p w14:paraId="57D84940" w14:textId="77777777" w:rsidR="00FD4268" w:rsidRDefault="00FD4268" w:rsidP="00962B32">
      <w:pPr>
        <w:jc w:val="both"/>
      </w:pPr>
      <w:r>
        <w:t xml:space="preserve">Through attending CPD and standardisation it will ensure that my knowledge and lessons are current and any changes in content can be incorporated into my planning.  Within these sessions I can share and take on feedback being given by students so I can improve my own teaching style and still maintain the quality of the sessions. </w:t>
      </w:r>
    </w:p>
    <w:p w14:paraId="6E1D192C" w14:textId="77777777" w:rsidR="00FD4268" w:rsidRDefault="00FD4268"/>
    <w:p w14:paraId="6CEB2BFA" w14:textId="77777777" w:rsidR="00FD4268" w:rsidRDefault="00FD4268"/>
    <w:p w14:paraId="32653672" w14:textId="77777777" w:rsidR="00FD4268" w:rsidRDefault="00FD4268"/>
    <w:p w14:paraId="134F56E1" w14:textId="25C6E85F" w:rsidR="004A28FE" w:rsidRDefault="004A28FE" w:rsidP="00962B32">
      <w:pPr>
        <w:jc w:val="both"/>
      </w:pPr>
      <w:r>
        <w:lastRenderedPageBreak/>
        <w:t>Reference list</w:t>
      </w:r>
    </w:p>
    <w:p w14:paraId="7063546D" w14:textId="77777777" w:rsidR="004A28FE" w:rsidRDefault="004A28FE" w:rsidP="00962B32">
      <w:pPr>
        <w:jc w:val="both"/>
      </w:pPr>
    </w:p>
    <w:p w14:paraId="048452C9" w14:textId="6D29918A" w:rsidR="00723ED0" w:rsidRDefault="001B1436" w:rsidP="00962B32">
      <w:pPr>
        <w:jc w:val="both"/>
      </w:pPr>
      <w:r>
        <w:t xml:space="preserve">Berry, R. (2008). Assessment for Learning. Aberdeen, Hong Kong: Hong Kong University Press. </w:t>
      </w:r>
    </w:p>
    <w:p w14:paraId="723D1497" w14:textId="77777777" w:rsidR="00962B32" w:rsidRDefault="00962B32" w:rsidP="00962B32">
      <w:pPr>
        <w:jc w:val="both"/>
      </w:pPr>
    </w:p>
    <w:p w14:paraId="731A9E13" w14:textId="5F2F2939" w:rsidR="00962B32" w:rsidRDefault="00962B32" w:rsidP="00962B32">
      <w:pPr>
        <w:jc w:val="both"/>
      </w:pPr>
      <w:r w:rsidRPr="003749BD">
        <w:t>Bourne, E.J. (2015). </w:t>
      </w:r>
      <w:r w:rsidRPr="003749BD">
        <w:rPr>
          <w:i/>
          <w:iCs/>
        </w:rPr>
        <w:t>The Anxiety and Phobia Workbook</w:t>
      </w:r>
      <w:r w:rsidRPr="003749BD">
        <w:t>. New Harbinger Publications.</w:t>
      </w:r>
    </w:p>
    <w:p w14:paraId="5E7CCC5C" w14:textId="77777777" w:rsidR="00962B32" w:rsidRDefault="00962B32" w:rsidP="00962B32">
      <w:pPr>
        <w:jc w:val="both"/>
      </w:pPr>
    </w:p>
    <w:p w14:paraId="5FC7BBB0" w14:textId="0C7837B1" w:rsidR="00962B32" w:rsidRDefault="00962B32" w:rsidP="00962B32">
      <w:pPr>
        <w:jc w:val="both"/>
      </w:pPr>
      <w:r w:rsidRPr="004758E0">
        <w:t xml:space="preserve">Claessens, B.J.C., van </w:t>
      </w:r>
      <w:proofErr w:type="spellStart"/>
      <w:r w:rsidRPr="004758E0">
        <w:t>Eerde</w:t>
      </w:r>
      <w:proofErr w:type="spellEnd"/>
      <w:r w:rsidRPr="004758E0">
        <w:t>, W., Rutte, C.G. and Roe, R.A. (2007). A Review of the Time Management Literature. </w:t>
      </w:r>
      <w:r w:rsidRPr="004758E0">
        <w:rPr>
          <w:i/>
          <w:iCs/>
        </w:rPr>
        <w:t>Personnel Review</w:t>
      </w:r>
      <w:r w:rsidRPr="004758E0">
        <w:t>, [online] 36(2), pp.255–276</w:t>
      </w:r>
      <w:r>
        <w:t>.</w:t>
      </w:r>
    </w:p>
    <w:p w14:paraId="753AD23B" w14:textId="77777777" w:rsidR="00962B32" w:rsidRDefault="00962B32" w:rsidP="00962B32">
      <w:pPr>
        <w:jc w:val="both"/>
      </w:pPr>
    </w:p>
    <w:p w14:paraId="165C301F" w14:textId="5F20F22C" w:rsidR="00C3572D" w:rsidRDefault="00C3572D" w:rsidP="00962B32">
      <w:pPr>
        <w:jc w:val="both"/>
      </w:pPr>
      <w:r>
        <w:t xml:space="preserve">Dannefer, E.F. (2013). Beyond assessment of learning toward assessment for learning: Educating tomorrow’s physicians. Medical Teacher, 35(7), pp.560-563. </w:t>
      </w:r>
    </w:p>
    <w:p w14:paraId="06649558" w14:textId="77777777" w:rsidR="00962B32" w:rsidRDefault="00962B32" w:rsidP="00962B32">
      <w:pPr>
        <w:jc w:val="both"/>
      </w:pPr>
    </w:p>
    <w:p w14:paraId="079694E9" w14:textId="77777777" w:rsidR="00962B32" w:rsidRDefault="00962B32" w:rsidP="00962B32">
      <w:pPr>
        <w:jc w:val="both"/>
      </w:pPr>
      <w:r w:rsidRPr="00612D6D">
        <w:t>Desautels, L. (2019). </w:t>
      </w:r>
      <w:r w:rsidRPr="00612D6D">
        <w:rPr>
          <w:i/>
          <w:iCs/>
        </w:rPr>
        <w:t>Activities that prime the brain for learning</w:t>
      </w:r>
      <w:r w:rsidRPr="00612D6D">
        <w:t>. </w:t>
      </w:r>
    </w:p>
    <w:p w14:paraId="5348FDCA" w14:textId="77777777" w:rsidR="00962B32" w:rsidRDefault="00962B32" w:rsidP="00962B32">
      <w:pPr>
        <w:jc w:val="both"/>
      </w:pPr>
    </w:p>
    <w:p w14:paraId="7183D9E7" w14:textId="23643929" w:rsidR="004758E0" w:rsidRDefault="001518E3" w:rsidP="00962B32">
      <w:pPr>
        <w:jc w:val="both"/>
      </w:pPr>
      <w:r w:rsidRPr="001518E3">
        <w:t>Doran, G. T. (1981). There’s a S.M.A.R.T. Way to Write Management’s Goals and Objectives. Management Review, 70, 35-36.</w:t>
      </w:r>
    </w:p>
    <w:p w14:paraId="68956026" w14:textId="0DE27DD0" w:rsidR="004758E0" w:rsidRDefault="004758E0" w:rsidP="00962B32">
      <w:pPr>
        <w:jc w:val="both"/>
      </w:pPr>
    </w:p>
    <w:p w14:paraId="5CFEE716" w14:textId="77777777" w:rsidR="00962B32" w:rsidRDefault="00962B32" w:rsidP="00962B32">
      <w:pPr>
        <w:jc w:val="both"/>
      </w:pPr>
      <w:r w:rsidRPr="00CA6B49">
        <w:t>Finkbeiner, K. M., Russell, P. N., &amp; Helton, W. S. (2016). Rest improves performance, nature improves happiness: Assessment of break periods on the abbreviated vigilance task. </w:t>
      </w:r>
      <w:r w:rsidRPr="00CA6B49">
        <w:rPr>
          <w:i/>
          <w:iCs/>
        </w:rPr>
        <w:t>Consciousness and Cognition</w:t>
      </w:r>
      <w:r w:rsidRPr="00CA6B49">
        <w:t>, </w:t>
      </w:r>
      <w:hyperlink r:id="rId9" w:tgtFrame="_blank" w:history="1">
        <w:r w:rsidRPr="00CA6B49">
          <w:rPr>
            <w:rStyle w:val="Hyperlink"/>
          </w:rPr>
          <w:t>42</w:t>
        </w:r>
      </w:hyperlink>
      <w:r w:rsidRPr="00CA6B49">
        <w:t>, 277–285.</w:t>
      </w:r>
    </w:p>
    <w:p w14:paraId="14CC60F5" w14:textId="77777777" w:rsidR="00962B32" w:rsidRDefault="00962B32" w:rsidP="00962B32">
      <w:pPr>
        <w:jc w:val="both"/>
      </w:pPr>
    </w:p>
    <w:p w14:paraId="7FB04E86" w14:textId="77777777" w:rsidR="00962B32" w:rsidRDefault="00962B32" w:rsidP="00962B32">
      <w:pPr>
        <w:jc w:val="both"/>
      </w:pPr>
      <w:r w:rsidRPr="00612D6D">
        <w:t>Flanagan, J., &amp; Nathan-Roberts, D. (2019, November). Theories of vigilance and the prospect of cognitive restoration. </w:t>
      </w:r>
      <w:r w:rsidRPr="00612D6D">
        <w:rPr>
          <w:i/>
          <w:iCs/>
        </w:rPr>
        <w:t>Proceedings of the Human Factors and Ergonomics Society Annual Meeting</w:t>
      </w:r>
      <w:r w:rsidRPr="00612D6D">
        <w:t>, </w:t>
      </w:r>
      <w:hyperlink r:id="rId10" w:tgtFrame="_blank" w:history="1">
        <w:r w:rsidRPr="00612D6D">
          <w:rPr>
            <w:rStyle w:val="Hyperlink"/>
          </w:rPr>
          <w:t>63</w:t>
        </w:r>
      </w:hyperlink>
      <w:r w:rsidRPr="00612D6D">
        <w:t>(</w:t>
      </w:r>
      <w:hyperlink r:id="rId11" w:tgtFrame="_blank" w:history="1">
        <w:r w:rsidRPr="00612D6D">
          <w:rPr>
            <w:rStyle w:val="Hyperlink"/>
          </w:rPr>
          <w:t>1</w:t>
        </w:r>
      </w:hyperlink>
      <w:r w:rsidRPr="00612D6D">
        <w:t>), 1639–1643.</w:t>
      </w:r>
    </w:p>
    <w:p w14:paraId="48060831" w14:textId="77777777" w:rsidR="00962B32" w:rsidRDefault="00962B32" w:rsidP="00962B32">
      <w:pPr>
        <w:jc w:val="both"/>
      </w:pPr>
    </w:p>
    <w:p w14:paraId="79DB2C8A" w14:textId="77777777" w:rsidR="00962B32" w:rsidRDefault="00962B32" w:rsidP="00962B32">
      <w:pPr>
        <w:jc w:val="both"/>
      </w:pPr>
      <w:proofErr w:type="spellStart"/>
      <w:r w:rsidRPr="00CA6B49">
        <w:t>Gilsoul</w:t>
      </w:r>
      <w:proofErr w:type="spellEnd"/>
      <w:r w:rsidRPr="00CA6B49">
        <w:t xml:space="preserve">, J., </w:t>
      </w:r>
      <w:proofErr w:type="spellStart"/>
      <w:r w:rsidRPr="00CA6B49">
        <w:t>Libertiaux</w:t>
      </w:r>
      <w:proofErr w:type="spellEnd"/>
      <w:r w:rsidRPr="00CA6B49">
        <w:t>, V., &amp; Collette, F. (2021). Cognitive fatigue in young, middle</w:t>
      </w:r>
      <w:r w:rsidRPr="00CA6B49">
        <w:rPr>
          <w:rFonts w:ascii="Cambria Math" w:hAnsi="Cambria Math" w:cs="Cambria Math"/>
        </w:rPr>
        <w:t>‐</w:t>
      </w:r>
      <w:r w:rsidRPr="00CA6B49">
        <w:t>aged, and older: Breaks as a way to recover.</w:t>
      </w:r>
      <w:r w:rsidRPr="00CA6B49">
        <w:rPr>
          <w:rFonts w:ascii="Aptos" w:hAnsi="Aptos" w:cs="Aptos"/>
        </w:rPr>
        <w:t> </w:t>
      </w:r>
      <w:r w:rsidRPr="00CA6B49">
        <w:rPr>
          <w:i/>
          <w:iCs/>
        </w:rPr>
        <w:t>Applied Psychology</w:t>
      </w:r>
      <w:r w:rsidRPr="00CA6B49">
        <w:t>, </w:t>
      </w:r>
      <w:hyperlink r:id="rId12" w:tgtFrame="_blank" w:history="1">
        <w:r w:rsidRPr="00CA6B49">
          <w:rPr>
            <w:rStyle w:val="Hyperlink"/>
          </w:rPr>
          <w:t>71</w:t>
        </w:r>
      </w:hyperlink>
      <w:r w:rsidRPr="00CA6B49">
        <w:t>(</w:t>
      </w:r>
      <w:hyperlink r:id="rId13" w:tgtFrame="_blank" w:history="1">
        <w:r w:rsidRPr="00CA6B49">
          <w:rPr>
            <w:rStyle w:val="Hyperlink"/>
          </w:rPr>
          <w:t>4</w:t>
        </w:r>
      </w:hyperlink>
      <w:r w:rsidRPr="00CA6B49">
        <w:t>), 1565–1597.</w:t>
      </w:r>
    </w:p>
    <w:p w14:paraId="471E6238" w14:textId="77777777" w:rsidR="00962B32" w:rsidRDefault="00962B32" w:rsidP="00962B32">
      <w:pPr>
        <w:jc w:val="both"/>
      </w:pPr>
    </w:p>
    <w:p w14:paraId="1FF20ADF" w14:textId="77777777" w:rsidR="00962B32" w:rsidRDefault="00962B32" w:rsidP="00962B32">
      <w:pPr>
        <w:jc w:val="both"/>
      </w:pPr>
      <w:r w:rsidRPr="000D126A">
        <w:t>Ginns, P., Muscat, K. and Naylor, R. (2023) ‘Rest breaks aid directed attention and learning’, </w:t>
      </w:r>
      <w:r w:rsidRPr="000D126A">
        <w:rPr>
          <w:i/>
          <w:iCs/>
        </w:rPr>
        <w:t>Educational and Developmental Psychologist</w:t>
      </w:r>
      <w:r w:rsidRPr="000D126A">
        <w:t>, 40(2), pp. 141–150.</w:t>
      </w:r>
    </w:p>
    <w:p w14:paraId="41D9B235" w14:textId="77777777" w:rsidR="00962B32" w:rsidRDefault="00962B32" w:rsidP="00962B32">
      <w:pPr>
        <w:jc w:val="both"/>
      </w:pPr>
      <w:r w:rsidRPr="008C78B2">
        <w:lastRenderedPageBreak/>
        <w:t>Glass, G. V. &amp; Smith, M. L. (1978). Meta-Analysis of Research on the Relationship of Class Size and Achievement, San Francisco: Far West Laboratory for Educational Research and Development</w:t>
      </w:r>
      <w:r>
        <w:t>.</w:t>
      </w:r>
    </w:p>
    <w:p w14:paraId="7D3CC8D8" w14:textId="77777777" w:rsidR="00962B32" w:rsidRDefault="00962B32" w:rsidP="00962B32">
      <w:pPr>
        <w:jc w:val="both"/>
      </w:pPr>
    </w:p>
    <w:p w14:paraId="3F39EC5E" w14:textId="77777777" w:rsidR="00962B32" w:rsidRDefault="00962B32" w:rsidP="00962B32">
      <w:pPr>
        <w:jc w:val="both"/>
      </w:pPr>
      <w:r w:rsidRPr="008C78B2">
        <w:t>Hoxby, C. (2000). </w:t>
      </w:r>
      <w:r w:rsidRPr="008C78B2">
        <w:rPr>
          <w:i/>
          <w:iCs/>
        </w:rPr>
        <w:t>The effects of class size on student achievement: New evidence from population variation</w:t>
      </w:r>
      <w:r w:rsidRPr="008C78B2">
        <w:t>. Quarterly Journal of Economics, 115, 1239–1285.</w:t>
      </w:r>
    </w:p>
    <w:p w14:paraId="6DD2E59F" w14:textId="77777777" w:rsidR="004758E0" w:rsidRDefault="004758E0" w:rsidP="00962B32">
      <w:pPr>
        <w:jc w:val="both"/>
      </w:pPr>
    </w:p>
    <w:p w14:paraId="4150CE67" w14:textId="133FE538" w:rsidR="00723ED0" w:rsidRDefault="00723ED0" w:rsidP="00962B32">
      <w:pPr>
        <w:jc w:val="both"/>
      </w:pPr>
      <w:r>
        <w:t xml:space="preserve">Koranne, D (2023) </w:t>
      </w:r>
      <w:r w:rsidRPr="00723ED0">
        <w:t>mindvoyage.in</w:t>
      </w:r>
      <w:r>
        <w:t xml:space="preserve"> </w:t>
      </w:r>
      <w:r w:rsidR="00C10DB7">
        <w:t>Available</w:t>
      </w:r>
      <w:r>
        <w:t xml:space="preserve"> at: URL</w:t>
      </w:r>
      <w:r w:rsidR="00C10DB7">
        <w:t xml:space="preserve"> (accessed 20.07.2024)  </w:t>
      </w:r>
      <w:hyperlink r:id="rId14" w:history="1">
        <w:r w:rsidR="00C10DB7" w:rsidRPr="00C10DB7">
          <w:t>The Psychological Reasons Behind Talking Fast | Mind Voyage</w:t>
        </w:r>
      </w:hyperlink>
      <w:r w:rsidR="00C10DB7">
        <w:t>.</w:t>
      </w:r>
    </w:p>
    <w:p w14:paraId="715C615C" w14:textId="77777777" w:rsidR="00962B32" w:rsidRDefault="00962B32" w:rsidP="00962B32">
      <w:pPr>
        <w:jc w:val="both"/>
      </w:pPr>
    </w:p>
    <w:p w14:paraId="16CCFEA4" w14:textId="77777777" w:rsidR="00962B32" w:rsidRPr="00337BFE" w:rsidRDefault="00962B32" w:rsidP="00962B32">
      <w:pPr>
        <w:jc w:val="both"/>
      </w:pPr>
      <w:proofErr w:type="spellStart"/>
      <w:r w:rsidRPr="00D730FA">
        <w:t>Lunbenburg</w:t>
      </w:r>
      <w:proofErr w:type="spellEnd"/>
      <w:r w:rsidRPr="00D730FA">
        <w:t>, F. (2011). Goal-Setting Theory of Motivation. </w:t>
      </w:r>
      <w:r w:rsidRPr="00D730FA">
        <w:rPr>
          <w:i/>
          <w:iCs/>
        </w:rPr>
        <w:t xml:space="preserve">International Journal of Management, Business and </w:t>
      </w:r>
      <w:proofErr w:type="gramStart"/>
      <w:r w:rsidRPr="00D730FA">
        <w:rPr>
          <w:i/>
          <w:iCs/>
        </w:rPr>
        <w:t>Administration </w:t>
      </w:r>
      <w:r w:rsidRPr="00D730FA">
        <w:t>,</w:t>
      </w:r>
      <w:proofErr w:type="gramEnd"/>
      <w:r w:rsidRPr="00D730FA">
        <w:t xml:space="preserve"> 15(1).</w:t>
      </w:r>
    </w:p>
    <w:p w14:paraId="54749034" w14:textId="77777777" w:rsidR="00962B32" w:rsidRDefault="00962B32" w:rsidP="00962B32">
      <w:pPr>
        <w:jc w:val="both"/>
      </w:pPr>
    </w:p>
    <w:p w14:paraId="3CC386DE" w14:textId="54FF0468" w:rsidR="00962B32" w:rsidRDefault="00962B32" w:rsidP="00962B32">
      <w:pPr>
        <w:jc w:val="both"/>
      </w:pPr>
      <w:proofErr w:type="spellStart"/>
      <w:r w:rsidRPr="00A879E5">
        <w:t>Maringe</w:t>
      </w:r>
      <w:proofErr w:type="spellEnd"/>
      <w:r w:rsidRPr="00A879E5">
        <w:t>, F. &amp; Sing, N. (2014). </w:t>
      </w:r>
      <w:r w:rsidRPr="00A879E5">
        <w:rPr>
          <w:i/>
          <w:iCs/>
        </w:rPr>
        <w:t>Teaching large classes in an increasingly internationalising higher education environment: Pedagogical, quality and equity issues</w:t>
      </w:r>
      <w:r w:rsidRPr="00A879E5">
        <w:t>. Higher Education, 67(6), 761–782</w:t>
      </w:r>
      <w:r>
        <w:t>.</w:t>
      </w:r>
    </w:p>
    <w:p w14:paraId="61386687" w14:textId="77777777" w:rsidR="00962B32" w:rsidRDefault="00962B32" w:rsidP="00962B32">
      <w:pPr>
        <w:jc w:val="both"/>
      </w:pPr>
    </w:p>
    <w:p w14:paraId="2DA7DF56" w14:textId="1C2FB91E" w:rsidR="00962B32" w:rsidRDefault="00962B32" w:rsidP="00962B32">
      <w:pPr>
        <w:jc w:val="both"/>
      </w:pPr>
      <w:r w:rsidRPr="00337BFE">
        <w:t>McCay, J. (1959), The Management of Time, Prentice Hall, Englewood Cliffs, NJ.</w:t>
      </w:r>
    </w:p>
    <w:p w14:paraId="226B85BD" w14:textId="77777777" w:rsidR="00962B32" w:rsidRDefault="00962B32" w:rsidP="00962B32">
      <w:pPr>
        <w:jc w:val="both"/>
      </w:pPr>
    </w:p>
    <w:p w14:paraId="11F66E5E" w14:textId="77777777" w:rsidR="00962B32" w:rsidRDefault="00962B32" w:rsidP="00962B32">
      <w:pPr>
        <w:jc w:val="both"/>
        <w:rPr>
          <w:i/>
          <w:iCs/>
        </w:rPr>
      </w:pPr>
      <w:r w:rsidRPr="000D126A">
        <w:t xml:space="preserve">Shell, D. F., Brooks, D. W., </w:t>
      </w:r>
      <w:proofErr w:type="spellStart"/>
      <w:r w:rsidRPr="000D126A">
        <w:t>Trainin</w:t>
      </w:r>
      <w:proofErr w:type="spellEnd"/>
      <w:r w:rsidRPr="000D126A">
        <w:t>, G., Wilson, K. M., Kauffman, D. F., &amp; Herr, L. M. (2010). </w:t>
      </w:r>
      <w:r w:rsidRPr="000D126A">
        <w:rPr>
          <w:i/>
          <w:iCs/>
        </w:rPr>
        <w:t>The unified learning model</w:t>
      </w:r>
    </w:p>
    <w:p w14:paraId="4CA67529" w14:textId="77777777" w:rsidR="00962B32" w:rsidRDefault="00962B32" w:rsidP="00962B32">
      <w:pPr>
        <w:jc w:val="both"/>
      </w:pPr>
    </w:p>
    <w:p w14:paraId="0ACED977" w14:textId="189F2853" w:rsidR="00AB7830" w:rsidRDefault="00AB7830" w:rsidP="00962B32">
      <w:pPr>
        <w:jc w:val="both"/>
      </w:pPr>
      <w:r w:rsidRPr="00AB7830">
        <w:t>Supplemental Material for The Art of Planning Ahead: When Do We Prepare for the Future and When Is It Effective? (2020). </w:t>
      </w:r>
      <w:r w:rsidRPr="00AB7830">
        <w:rPr>
          <w:i/>
          <w:iCs/>
        </w:rPr>
        <w:t>Journal of Experimental Psychology: Learning, Memory, and Cognition</w:t>
      </w:r>
      <w:r>
        <w:t>.</w:t>
      </w:r>
    </w:p>
    <w:p w14:paraId="58F83853" w14:textId="77777777" w:rsidR="00962B32" w:rsidRDefault="00962B32" w:rsidP="00962B32">
      <w:pPr>
        <w:jc w:val="both"/>
      </w:pPr>
    </w:p>
    <w:p w14:paraId="1A244DCA" w14:textId="77777777" w:rsidR="00962B32" w:rsidRDefault="00962B32" w:rsidP="00962B32">
      <w:pPr>
        <w:jc w:val="both"/>
      </w:pPr>
      <w:r>
        <w:t xml:space="preserve">Wang, L &amp; Calvano, L (2022). Class Size, Student </w:t>
      </w:r>
      <w:proofErr w:type="spellStart"/>
      <w:r>
        <w:t>Behaviors</w:t>
      </w:r>
      <w:proofErr w:type="spellEnd"/>
      <w:r>
        <w:t xml:space="preserve"> and Educational Outcomes, Vol.19 (4). </w:t>
      </w:r>
    </w:p>
    <w:p w14:paraId="7A2A1A93" w14:textId="77777777" w:rsidR="00962B32" w:rsidRDefault="00962B32" w:rsidP="00962B32">
      <w:pPr>
        <w:jc w:val="both"/>
      </w:pPr>
    </w:p>
    <w:p w14:paraId="3C4A715D" w14:textId="77777777" w:rsidR="00962B32" w:rsidRDefault="00962B32" w:rsidP="00962B32">
      <w:pPr>
        <w:jc w:val="both"/>
      </w:pPr>
      <w:r w:rsidRPr="00CA6B49">
        <w:t>Warm, J. S., Parasuraman, R., &amp; Matthews, G. (2008). Vigilance requires hard mental work and is stressful. </w:t>
      </w:r>
      <w:r w:rsidRPr="00CA6B49">
        <w:rPr>
          <w:i/>
          <w:iCs/>
        </w:rPr>
        <w:t>Human Factors</w:t>
      </w:r>
      <w:r w:rsidRPr="00CA6B49">
        <w:t>, </w:t>
      </w:r>
      <w:hyperlink r:id="rId15" w:tgtFrame="_blank" w:history="1">
        <w:r w:rsidRPr="00CA6B49">
          <w:rPr>
            <w:rStyle w:val="Hyperlink"/>
          </w:rPr>
          <w:t>50</w:t>
        </w:r>
      </w:hyperlink>
      <w:r w:rsidRPr="00CA6B49">
        <w:t>(</w:t>
      </w:r>
      <w:hyperlink r:id="rId16" w:tgtFrame="_blank" w:history="1">
        <w:r w:rsidRPr="00CA6B49">
          <w:rPr>
            <w:rStyle w:val="Hyperlink"/>
          </w:rPr>
          <w:t>3</w:t>
        </w:r>
      </w:hyperlink>
      <w:r w:rsidRPr="00CA6B49">
        <w:t>), 433–441.</w:t>
      </w:r>
    </w:p>
    <w:p w14:paraId="17FE8440" w14:textId="77777777" w:rsidR="00962B32" w:rsidRDefault="00962B32" w:rsidP="00962B32">
      <w:pPr>
        <w:jc w:val="both"/>
      </w:pPr>
    </w:p>
    <w:p w14:paraId="0CD1920D" w14:textId="1BDB28FB" w:rsidR="004A28FE" w:rsidRDefault="004A28FE" w:rsidP="00962B32">
      <w:pPr>
        <w:jc w:val="both"/>
      </w:pPr>
      <w:r>
        <w:lastRenderedPageBreak/>
        <w:t xml:space="preserve">Weinberg, R.S., &amp; Gould, D (2019). Chapter 14. In Foundations of Sport and Exercise Psychology (pp.600-602). </w:t>
      </w:r>
    </w:p>
    <w:p w14:paraId="60866115" w14:textId="7DC8FD3F" w:rsidR="00A879E5" w:rsidRDefault="00A879E5" w:rsidP="00962B32">
      <w:pPr>
        <w:jc w:val="both"/>
      </w:pPr>
    </w:p>
    <w:p w14:paraId="46D2B2DB" w14:textId="77777777" w:rsidR="003749BD" w:rsidRDefault="003749BD" w:rsidP="00962B32">
      <w:pPr>
        <w:jc w:val="both"/>
      </w:pPr>
    </w:p>
    <w:p w14:paraId="36AB35B9" w14:textId="5B344261" w:rsidR="003749BD" w:rsidRDefault="003749BD" w:rsidP="00962B32">
      <w:pPr>
        <w:jc w:val="both"/>
      </w:pPr>
    </w:p>
    <w:p w14:paraId="6832FDFF" w14:textId="77777777" w:rsidR="00337BFE" w:rsidRDefault="00337BFE" w:rsidP="00962B32">
      <w:pPr>
        <w:jc w:val="both"/>
      </w:pPr>
    </w:p>
    <w:p w14:paraId="50B6B0B9" w14:textId="50AB4190" w:rsidR="00337BFE" w:rsidRDefault="00337BFE" w:rsidP="00962B32">
      <w:pPr>
        <w:jc w:val="both"/>
      </w:pPr>
    </w:p>
    <w:p w14:paraId="6EF0D524" w14:textId="77777777" w:rsidR="00CA6B49" w:rsidRDefault="00CA6B49" w:rsidP="00962B32">
      <w:pPr>
        <w:jc w:val="both"/>
        <w:rPr>
          <w:i/>
          <w:iCs/>
        </w:rPr>
      </w:pPr>
    </w:p>
    <w:p w14:paraId="68CC2CA6" w14:textId="77777777" w:rsidR="00CA6B49" w:rsidRPr="00CA6B49" w:rsidRDefault="00CA6B49" w:rsidP="00962B32">
      <w:pPr>
        <w:jc w:val="both"/>
      </w:pPr>
    </w:p>
    <w:p w14:paraId="16AAEA4E" w14:textId="77777777" w:rsidR="00CA6B49" w:rsidRDefault="00CA6B49" w:rsidP="00962B32">
      <w:pPr>
        <w:jc w:val="both"/>
      </w:pPr>
    </w:p>
    <w:sectPr w:rsidR="00CA6B49" w:rsidSect="00FD426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9992E" w14:textId="77777777" w:rsidR="004520EE" w:rsidRDefault="004520EE" w:rsidP="00962B32">
      <w:pPr>
        <w:spacing w:after="0" w:line="240" w:lineRule="auto"/>
      </w:pPr>
      <w:r>
        <w:separator/>
      </w:r>
    </w:p>
  </w:endnote>
  <w:endnote w:type="continuationSeparator" w:id="0">
    <w:p w14:paraId="1B4D69CA" w14:textId="77777777" w:rsidR="004520EE" w:rsidRDefault="004520EE" w:rsidP="00962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6F485F" w14:textId="77777777" w:rsidR="004520EE" w:rsidRDefault="004520EE" w:rsidP="00962B32">
      <w:pPr>
        <w:spacing w:after="0" w:line="240" w:lineRule="auto"/>
      </w:pPr>
      <w:r>
        <w:separator/>
      </w:r>
    </w:p>
  </w:footnote>
  <w:footnote w:type="continuationSeparator" w:id="0">
    <w:p w14:paraId="1A66EF45" w14:textId="77777777" w:rsidR="004520EE" w:rsidRDefault="004520EE" w:rsidP="00962B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E0D"/>
    <w:rsid w:val="000251D1"/>
    <w:rsid w:val="000255FE"/>
    <w:rsid w:val="000319A1"/>
    <w:rsid w:val="000A259E"/>
    <w:rsid w:val="000D126A"/>
    <w:rsid w:val="001514E5"/>
    <w:rsid w:val="001518E3"/>
    <w:rsid w:val="00190AC1"/>
    <w:rsid w:val="001B1436"/>
    <w:rsid w:val="0027032F"/>
    <w:rsid w:val="002A017A"/>
    <w:rsid w:val="00337BFE"/>
    <w:rsid w:val="003749BD"/>
    <w:rsid w:val="00374E79"/>
    <w:rsid w:val="003B311E"/>
    <w:rsid w:val="003B78FC"/>
    <w:rsid w:val="003E3AF4"/>
    <w:rsid w:val="004520EE"/>
    <w:rsid w:val="004758E0"/>
    <w:rsid w:val="0047768C"/>
    <w:rsid w:val="00481B41"/>
    <w:rsid w:val="004A28FE"/>
    <w:rsid w:val="0052000F"/>
    <w:rsid w:val="005B3FD3"/>
    <w:rsid w:val="00612D6D"/>
    <w:rsid w:val="0062695C"/>
    <w:rsid w:val="00634E38"/>
    <w:rsid w:val="00662570"/>
    <w:rsid w:val="00690641"/>
    <w:rsid w:val="006C1174"/>
    <w:rsid w:val="007212EF"/>
    <w:rsid w:val="00723ED0"/>
    <w:rsid w:val="00727815"/>
    <w:rsid w:val="007560B7"/>
    <w:rsid w:val="007731AC"/>
    <w:rsid w:val="00784371"/>
    <w:rsid w:val="007C4E86"/>
    <w:rsid w:val="008457CE"/>
    <w:rsid w:val="00867C23"/>
    <w:rsid w:val="008C2CF7"/>
    <w:rsid w:val="008C78B2"/>
    <w:rsid w:val="0095196F"/>
    <w:rsid w:val="00962B32"/>
    <w:rsid w:val="009656F5"/>
    <w:rsid w:val="009835DA"/>
    <w:rsid w:val="0099361C"/>
    <w:rsid w:val="009F0E00"/>
    <w:rsid w:val="00A62E3F"/>
    <w:rsid w:val="00A879E5"/>
    <w:rsid w:val="00AB7830"/>
    <w:rsid w:val="00AC5F05"/>
    <w:rsid w:val="00AE5A32"/>
    <w:rsid w:val="00B1314D"/>
    <w:rsid w:val="00B27D12"/>
    <w:rsid w:val="00B4024A"/>
    <w:rsid w:val="00B50E0D"/>
    <w:rsid w:val="00B85750"/>
    <w:rsid w:val="00BF1985"/>
    <w:rsid w:val="00C04659"/>
    <w:rsid w:val="00C10DB7"/>
    <w:rsid w:val="00C3572D"/>
    <w:rsid w:val="00CA6B49"/>
    <w:rsid w:val="00CD5EE3"/>
    <w:rsid w:val="00D730FA"/>
    <w:rsid w:val="00D75DE3"/>
    <w:rsid w:val="00D85FC1"/>
    <w:rsid w:val="00D9495E"/>
    <w:rsid w:val="00E15B9B"/>
    <w:rsid w:val="00E348D4"/>
    <w:rsid w:val="00E36323"/>
    <w:rsid w:val="00E50292"/>
    <w:rsid w:val="00E84D90"/>
    <w:rsid w:val="00F772B1"/>
    <w:rsid w:val="00F93025"/>
    <w:rsid w:val="00FB10B7"/>
    <w:rsid w:val="00FD4268"/>
    <w:rsid w:val="00FD6983"/>
    <w:rsid w:val="00FF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AE40D"/>
  <w15:chartTrackingRefBased/>
  <w15:docId w15:val="{D96D6598-EF0C-4DD6-A867-193476A75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90641"/>
    <w:pPr>
      <w:keepNext/>
      <w:spacing w:after="0" w:line="240" w:lineRule="auto"/>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3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0DB7"/>
    <w:rPr>
      <w:color w:val="467886" w:themeColor="hyperlink"/>
      <w:u w:val="single"/>
    </w:rPr>
  </w:style>
  <w:style w:type="character" w:styleId="UnresolvedMention">
    <w:name w:val="Unresolved Mention"/>
    <w:basedOn w:val="DefaultParagraphFont"/>
    <w:uiPriority w:val="99"/>
    <w:semiHidden/>
    <w:unhideWhenUsed/>
    <w:rsid w:val="00C10DB7"/>
    <w:rPr>
      <w:color w:val="605E5C"/>
      <w:shd w:val="clear" w:color="auto" w:fill="E1DFDD"/>
    </w:rPr>
  </w:style>
  <w:style w:type="character" w:styleId="FollowedHyperlink">
    <w:name w:val="FollowedHyperlink"/>
    <w:basedOn w:val="DefaultParagraphFont"/>
    <w:uiPriority w:val="99"/>
    <w:semiHidden/>
    <w:unhideWhenUsed/>
    <w:rsid w:val="00CA6B49"/>
    <w:rPr>
      <w:color w:val="96607D" w:themeColor="followedHyperlink"/>
      <w:u w:val="single"/>
    </w:rPr>
  </w:style>
  <w:style w:type="character" w:customStyle="1" w:styleId="Heading2Char">
    <w:name w:val="Heading 2 Char"/>
    <w:basedOn w:val="DefaultParagraphFont"/>
    <w:link w:val="Heading2"/>
    <w:rsid w:val="00690641"/>
    <w:rPr>
      <w:rFonts w:ascii="Calibri" w:eastAsia="Times New Roman" w:hAnsi="Calibri" w:cs="Times New Roman"/>
      <w:b/>
      <w:bCs/>
      <w:i/>
      <w:iCs/>
      <w:kern w:val="0"/>
      <w:sz w:val="28"/>
      <w:szCs w:val="28"/>
      <w:lang w:val="en-US" w:eastAsia="x-none"/>
      <w14:ligatures w14:val="none"/>
    </w:rPr>
  </w:style>
  <w:style w:type="paragraph" w:styleId="Header">
    <w:name w:val="header"/>
    <w:basedOn w:val="Normal"/>
    <w:link w:val="HeaderChar"/>
    <w:uiPriority w:val="99"/>
    <w:unhideWhenUsed/>
    <w:rsid w:val="00962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B32"/>
  </w:style>
  <w:style w:type="paragraph" w:styleId="Footer">
    <w:name w:val="footer"/>
    <w:basedOn w:val="Normal"/>
    <w:link w:val="FooterChar"/>
    <w:uiPriority w:val="99"/>
    <w:unhideWhenUsed/>
    <w:rsid w:val="00962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635348">
      <w:bodyDiv w:val="1"/>
      <w:marLeft w:val="0"/>
      <w:marRight w:val="0"/>
      <w:marTop w:val="0"/>
      <w:marBottom w:val="0"/>
      <w:divBdr>
        <w:top w:val="none" w:sz="0" w:space="0" w:color="auto"/>
        <w:left w:val="none" w:sz="0" w:space="0" w:color="auto"/>
        <w:bottom w:val="none" w:sz="0" w:space="0" w:color="auto"/>
        <w:right w:val="none" w:sz="0" w:space="0" w:color="auto"/>
      </w:divBdr>
    </w:div>
    <w:div w:id="499010016">
      <w:bodyDiv w:val="1"/>
      <w:marLeft w:val="0"/>
      <w:marRight w:val="0"/>
      <w:marTop w:val="0"/>
      <w:marBottom w:val="0"/>
      <w:divBdr>
        <w:top w:val="none" w:sz="0" w:space="0" w:color="auto"/>
        <w:left w:val="none" w:sz="0" w:space="0" w:color="auto"/>
        <w:bottom w:val="none" w:sz="0" w:space="0" w:color="auto"/>
        <w:right w:val="none" w:sz="0" w:space="0" w:color="auto"/>
      </w:divBdr>
    </w:div>
    <w:div w:id="849030332">
      <w:bodyDiv w:val="1"/>
      <w:marLeft w:val="0"/>
      <w:marRight w:val="0"/>
      <w:marTop w:val="0"/>
      <w:marBottom w:val="0"/>
      <w:divBdr>
        <w:top w:val="none" w:sz="0" w:space="0" w:color="auto"/>
        <w:left w:val="none" w:sz="0" w:space="0" w:color="auto"/>
        <w:bottom w:val="none" w:sz="0" w:space="0" w:color="auto"/>
        <w:right w:val="none" w:sz="0" w:space="0" w:color="auto"/>
      </w:divBdr>
    </w:div>
    <w:div w:id="909576188">
      <w:bodyDiv w:val="1"/>
      <w:marLeft w:val="0"/>
      <w:marRight w:val="0"/>
      <w:marTop w:val="0"/>
      <w:marBottom w:val="0"/>
      <w:divBdr>
        <w:top w:val="none" w:sz="0" w:space="0" w:color="auto"/>
        <w:left w:val="none" w:sz="0" w:space="0" w:color="auto"/>
        <w:bottom w:val="none" w:sz="0" w:space="0" w:color="auto"/>
        <w:right w:val="none" w:sz="0" w:space="0" w:color="auto"/>
      </w:divBdr>
    </w:div>
    <w:div w:id="923221468">
      <w:bodyDiv w:val="1"/>
      <w:marLeft w:val="0"/>
      <w:marRight w:val="0"/>
      <w:marTop w:val="0"/>
      <w:marBottom w:val="0"/>
      <w:divBdr>
        <w:top w:val="none" w:sz="0" w:space="0" w:color="auto"/>
        <w:left w:val="none" w:sz="0" w:space="0" w:color="auto"/>
        <w:bottom w:val="none" w:sz="0" w:space="0" w:color="auto"/>
        <w:right w:val="none" w:sz="0" w:space="0" w:color="auto"/>
      </w:divBdr>
    </w:div>
    <w:div w:id="989601006">
      <w:bodyDiv w:val="1"/>
      <w:marLeft w:val="0"/>
      <w:marRight w:val="0"/>
      <w:marTop w:val="0"/>
      <w:marBottom w:val="0"/>
      <w:divBdr>
        <w:top w:val="none" w:sz="0" w:space="0" w:color="auto"/>
        <w:left w:val="none" w:sz="0" w:space="0" w:color="auto"/>
        <w:bottom w:val="none" w:sz="0" w:space="0" w:color="auto"/>
        <w:right w:val="none" w:sz="0" w:space="0" w:color="auto"/>
      </w:divBdr>
    </w:div>
    <w:div w:id="989750345">
      <w:bodyDiv w:val="1"/>
      <w:marLeft w:val="0"/>
      <w:marRight w:val="0"/>
      <w:marTop w:val="0"/>
      <w:marBottom w:val="0"/>
      <w:divBdr>
        <w:top w:val="none" w:sz="0" w:space="0" w:color="auto"/>
        <w:left w:val="none" w:sz="0" w:space="0" w:color="auto"/>
        <w:bottom w:val="none" w:sz="0" w:space="0" w:color="auto"/>
        <w:right w:val="none" w:sz="0" w:space="0" w:color="auto"/>
      </w:divBdr>
    </w:div>
    <w:div w:id="1136752920">
      <w:bodyDiv w:val="1"/>
      <w:marLeft w:val="0"/>
      <w:marRight w:val="0"/>
      <w:marTop w:val="0"/>
      <w:marBottom w:val="0"/>
      <w:divBdr>
        <w:top w:val="none" w:sz="0" w:space="0" w:color="auto"/>
        <w:left w:val="none" w:sz="0" w:space="0" w:color="auto"/>
        <w:bottom w:val="none" w:sz="0" w:space="0" w:color="auto"/>
        <w:right w:val="none" w:sz="0" w:space="0" w:color="auto"/>
      </w:divBdr>
    </w:div>
    <w:div w:id="1149251732">
      <w:bodyDiv w:val="1"/>
      <w:marLeft w:val="0"/>
      <w:marRight w:val="0"/>
      <w:marTop w:val="0"/>
      <w:marBottom w:val="0"/>
      <w:divBdr>
        <w:top w:val="none" w:sz="0" w:space="0" w:color="auto"/>
        <w:left w:val="none" w:sz="0" w:space="0" w:color="auto"/>
        <w:bottom w:val="none" w:sz="0" w:space="0" w:color="auto"/>
        <w:right w:val="none" w:sz="0" w:space="0" w:color="auto"/>
      </w:divBdr>
    </w:div>
    <w:div w:id="1240365993">
      <w:bodyDiv w:val="1"/>
      <w:marLeft w:val="0"/>
      <w:marRight w:val="0"/>
      <w:marTop w:val="0"/>
      <w:marBottom w:val="0"/>
      <w:divBdr>
        <w:top w:val="none" w:sz="0" w:space="0" w:color="auto"/>
        <w:left w:val="none" w:sz="0" w:space="0" w:color="auto"/>
        <w:bottom w:val="none" w:sz="0" w:space="0" w:color="auto"/>
        <w:right w:val="none" w:sz="0" w:space="0" w:color="auto"/>
      </w:divBdr>
      <w:divsChild>
        <w:div w:id="178010249">
          <w:marLeft w:val="45"/>
          <w:marRight w:val="60"/>
          <w:marTop w:val="45"/>
          <w:marBottom w:val="45"/>
          <w:divBdr>
            <w:top w:val="none" w:sz="0" w:space="0" w:color="auto"/>
            <w:left w:val="none" w:sz="0" w:space="0" w:color="auto"/>
            <w:bottom w:val="none" w:sz="0" w:space="0" w:color="auto"/>
            <w:right w:val="none" w:sz="0" w:space="0" w:color="auto"/>
          </w:divBdr>
          <w:divsChild>
            <w:div w:id="1959986160">
              <w:marLeft w:val="0"/>
              <w:marRight w:val="0"/>
              <w:marTop w:val="0"/>
              <w:marBottom w:val="0"/>
              <w:divBdr>
                <w:top w:val="none" w:sz="0" w:space="0" w:color="auto"/>
                <w:left w:val="none" w:sz="0" w:space="0" w:color="auto"/>
                <w:bottom w:val="none" w:sz="0" w:space="0" w:color="auto"/>
                <w:right w:val="none" w:sz="0" w:space="0" w:color="auto"/>
              </w:divBdr>
            </w:div>
          </w:divsChild>
        </w:div>
        <w:div w:id="445584067">
          <w:marLeft w:val="-225"/>
          <w:marRight w:val="90"/>
          <w:marTop w:val="15"/>
          <w:marBottom w:val="15"/>
          <w:divBdr>
            <w:top w:val="none" w:sz="0" w:space="0" w:color="auto"/>
            <w:left w:val="none" w:sz="0" w:space="0" w:color="auto"/>
            <w:bottom w:val="none" w:sz="0" w:space="0" w:color="auto"/>
            <w:right w:val="none" w:sz="0" w:space="0" w:color="auto"/>
          </w:divBdr>
          <w:divsChild>
            <w:div w:id="3266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65342">
      <w:bodyDiv w:val="1"/>
      <w:marLeft w:val="0"/>
      <w:marRight w:val="0"/>
      <w:marTop w:val="0"/>
      <w:marBottom w:val="0"/>
      <w:divBdr>
        <w:top w:val="none" w:sz="0" w:space="0" w:color="auto"/>
        <w:left w:val="none" w:sz="0" w:space="0" w:color="auto"/>
        <w:bottom w:val="none" w:sz="0" w:space="0" w:color="auto"/>
        <w:right w:val="none" w:sz="0" w:space="0" w:color="auto"/>
      </w:divBdr>
    </w:div>
    <w:div w:id="1472015922">
      <w:bodyDiv w:val="1"/>
      <w:marLeft w:val="0"/>
      <w:marRight w:val="0"/>
      <w:marTop w:val="0"/>
      <w:marBottom w:val="0"/>
      <w:divBdr>
        <w:top w:val="none" w:sz="0" w:space="0" w:color="auto"/>
        <w:left w:val="none" w:sz="0" w:space="0" w:color="auto"/>
        <w:bottom w:val="none" w:sz="0" w:space="0" w:color="auto"/>
        <w:right w:val="none" w:sz="0" w:space="0" w:color="auto"/>
      </w:divBdr>
    </w:div>
    <w:div w:id="1485392785">
      <w:bodyDiv w:val="1"/>
      <w:marLeft w:val="0"/>
      <w:marRight w:val="0"/>
      <w:marTop w:val="0"/>
      <w:marBottom w:val="0"/>
      <w:divBdr>
        <w:top w:val="none" w:sz="0" w:space="0" w:color="auto"/>
        <w:left w:val="none" w:sz="0" w:space="0" w:color="auto"/>
        <w:bottom w:val="none" w:sz="0" w:space="0" w:color="auto"/>
        <w:right w:val="none" w:sz="0" w:space="0" w:color="auto"/>
      </w:divBdr>
    </w:div>
    <w:div w:id="1630472860">
      <w:bodyDiv w:val="1"/>
      <w:marLeft w:val="0"/>
      <w:marRight w:val="0"/>
      <w:marTop w:val="0"/>
      <w:marBottom w:val="0"/>
      <w:divBdr>
        <w:top w:val="none" w:sz="0" w:space="0" w:color="auto"/>
        <w:left w:val="none" w:sz="0" w:space="0" w:color="auto"/>
        <w:bottom w:val="none" w:sz="0" w:space="0" w:color="auto"/>
        <w:right w:val="none" w:sz="0" w:space="0" w:color="auto"/>
      </w:divBdr>
    </w:div>
    <w:div w:id="1675062244">
      <w:bodyDiv w:val="1"/>
      <w:marLeft w:val="0"/>
      <w:marRight w:val="0"/>
      <w:marTop w:val="0"/>
      <w:marBottom w:val="0"/>
      <w:divBdr>
        <w:top w:val="none" w:sz="0" w:space="0" w:color="auto"/>
        <w:left w:val="none" w:sz="0" w:space="0" w:color="auto"/>
        <w:bottom w:val="none" w:sz="0" w:space="0" w:color="auto"/>
        <w:right w:val="none" w:sz="0" w:space="0" w:color="auto"/>
      </w:divBdr>
    </w:div>
    <w:div w:id="1804076302">
      <w:bodyDiv w:val="1"/>
      <w:marLeft w:val="0"/>
      <w:marRight w:val="0"/>
      <w:marTop w:val="0"/>
      <w:marBottom w:val="0"/>
      <w:divBdr>
        <w:top w:val="none" w:sz="0" w:space="0" w:color="auto"/>
        <w:left w:val="none" w:sz="0" w:space="0" w:color="auto"/>
        <w:bottom w:val="none" w:sz="0" w:space="0" w:color="auto"/>
        <w:right w:val="none" w:sz="0" w:space="0" w:color="auto"/>
      </w:divBdr>
    </w:div>
    <w:div w:id="1851526070">
      <w:bodyDiv w:val="1"/>
      <w:marLeft w:val="0"/>
      <w:marRight w:val="0"/>
      <w:marTop w:val="0"/>
      <w:marBottom w:val="0"/>
      <w:divBdr>
        <w:top w:val="none" w:sz="0" w:space="0" w:color="auto"/>
        <w:left w:val="none" w:sz="0" w:space="0" w:color="auto"/>
        <w:bottom w:val="none" w:sz="0" w:space="0" w:color="auto"/>
        <w:right w:val="none" w:sz="0" w:space="0" w:color="auto"/>
      </w:divBdr>
    </w:div>
    <w:div w:id="1885830321">
      <w:bodyDiv w:val="1"/>
      <w:marLeft w:val="0"/>
      <w:marRight w:val="0"/>
      <w:marTop w:val="0"/>
      <w:marBottom w:val="0"/>
      <w:divBdr>
        <w:top w:val="none" w:sz="0" w:space="0" w:color="auto"/>
        <w:left w:val="none" w:sz="0" w:space="0" w:color="auto"/>
        <w:bottom w:val="none" w:sz="0" w:space="0" w:color="auto"/>
        <w:right w:val="none" w:sz="0" w:space="0" w:color="auto"/>
      </w:divBdr>
      <w:divsChild>
        <w:div w:id="24798572">
          <w:marLeft w:val="45"/>
          <w:marRight w:val="60"/>
          <w:marTop w:val="45"/>
          <w:marBottom w:val="45"/>
          <w:divBdr>
            <w:top w:val="none" w:sz="0" w:space="0" w:color="auto"/>
            <w:left w:val="none" w:sz="0" w:space="0" w:color="auto"/>
            <w:bottom w:val="none" w:sz="0" w:space="0" w:color="auto"/>
            <w:right w:val="none" w:sz="0" w:space="0" w:color="auto"/>
          </w:divBdr>
          <w:divsChild>
            <w:div w:id="560795265">
              <w:marLeft w:val="0"/>
              <w:marRight w:val="0"/>
              <w:marTop w:val="0"/>
              <w:marBottom w:val="0"/>
              <w:divBdr>
                <w:top w:val="none" w:sz="0" w:space="0" w:color="auto"/>
                <w:left w:val="none" w:sz="0" w:space="0" w:color="auto"/>
                <w:bottom w:val="none" w:sz="0" w:space="0" w:color="auto"/>
                <w:right w:val="none" w:sz="0" w:space="0" w:color="auto"/>
              </w:divBdr>
            </w:div>
          </w:divsChild>
        </w:div>
        <w:div w:id="1896041070">
          <w:marLeft w:val="-225"/>
          <w:marRight w:val="90"/>
          <w:marTop w:val="15"/>
          <w:marBottom w:val="15"/>
          <w:divBdr>
            <w:top w:val="none" w:sz="0" w:space="0" w:color="auto"/>
            <w:left w:val="none" w:sz="0" w:space="0" w:color="auto"/>
            <w:bottom w:val="none" w:sz="0" w:space="0" w:color="auto"/>
            <w:right w:val="none" w:sz="0" w:space="0" w:color="auto"/>
          </w:divBdr>
          <w:divsChild>
            <w:div w:id="194067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695731">
      <w:bodyDiv w:val="1"/>
      <w:marLeft w:val="0"/>
      <w:marRight w:val="0"/>
      <w:marTop w:val="0"/>
      <w:marBottom w:val="0"/>
      <w:divBdr>
        <w:top w:val="none" w:sz="0" w:space="0" w:color="auto"/>
        <w:left w:val="none" w:sz="0" w:space="0" w:color="auto"/>
        <w:bottom w:val="none" w:sz="0" w:space="0" w:color="auto"/>
        <w:right w:val="none" w:sz="0" w:space="0" w:color="auto"/>
      </w:divBdr>
    </w:div>
    <w:div w:id="202540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OMJ-01-2021-1139/full/html" TargetMode="External"/><Relationship Id="rId13" Type="http://schemas.openxmlformats.org/officeDocument/2006/relationships/hyperlink" Target="https://doi.org/https:/doi.org/10.1111/apps.1235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doi.org/https:/doi.org/10.1111/apps.12358"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https:/doi.org/10.1518/001872008X312152"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https:/doi.org/10.1177/1071181319631506" TargetMode="External"/><Relationship Id="rId5" Type="http://schemas.openxmlformats.org/officeDocument/2006/relationships/endnotes" Target="endnotes.xml"/><Relationship Id="rId15" Type="http://schemas.openxmlformats.org/officeDocument/2006/relationships/hyperlink" Target="https://doi.org/https:/doi.org/10.1518/001872008X312152" TargetMode="External"/><Relationship Id="rId10" Type="http://schemas.openxmlformats.org/officeDocument/2006/relationships/hyperlink" Target="https://doi.org/https:/doi.org/10.1177/1071181319631506" TargetMode="External"/><Relationship Id="rId4" Type="http://schemas.openxmlformats.org/officeDocument/2006/relationships/footnotes" Target="footnotes.xml"/><Relationship Id="rId9" Type="http://schemas.openxmlformats.org/officeDocument/2006/relationships/hyperlink" Target="https://doi.org/https:/doi.org/10.1016/j.concog.2016.04.005" TargetMode="External"/><Relationship Id="rId14" Type="http://schemas.openxmlformats.org/officeDocument/2006/relationships/hyperlink" Target="https://mindvoyage.in/the-psychological-reasons-behind-talking-f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11488</TotalTime>
  <Pages>23</Pages>
  <Words>7089</Words>
  <Characters>40410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T</dc:creator>
  <cp:keywords/>
  <dc:description/>
  <cp:lastModifiedBy>kyle T</cp:lastModifiedBy>
  <cp:revision>23</cp:revision>
  <dcterms:created xsi:type="dcterms:W3CDTF">2024-07-20T12:35:00Z</dcterms:created>
  <dcterms:modified xsi:type="dcterms:W3CDTF">2024-07-29T16:18:00Z</dcterms:modified>
</cp:coreProperties>
</file>