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ink/ink1.xml" ContentType="application/inkml+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val="en-GB"/>
          <w14:ligatures w14:val="standardContextual"/>
        </w:rPr>
        <w:id w:val="-1017229822"/>
        <w:docPartObj>
          <w:docPartGallery w:val="Cover Pages"/>
          <w:docPartUnique/>
        </w:docPartObj>
      </w:sdtPr>
      <w:sdtEndPr>
        <w:rPr>
          <w:color w:val="auto"/>
        </w:rPr>
      </w:sdtEndPr>
      <w:sdtContent>
        <w:p w14:paraId="26F3E53E" w14:textId="4D7A2378" w:rsidR="0024637F" w:rsidRDefault="0024637F">
          <w:pPr>
            <w:pStyle w:val="NoSpacing"/>
            <w:spacing w:before="1540" w:after="240"/>
            <w:jc w:val="center"/>
            <w:rPr>
              <w:color w:val="156082" w:themeColor="accent1"/>
            </w:rPr>
          </w:pPr>
          <w:r>
            <w:rPr>
              <w:noProof/>
              <w:color w:val="156082" w:themeColor="accent1"/>
            </w:rPr>
            <w:drawing>
              <wp:inline distT="0" distB="0" distL="0" distR="0" wp14:anchorId="2D759112" wp14:editId="124B393B">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heme="majorHAnsi" w:eastAsiaTheme="majorEastAsia" w:hAnsiTheme="majorHAnsi" w:cstheme="majorBidi"/>
              <w:caps/>
              <w:color w:val="156082" w:themeColor="accent1"/>
              <w:kern w:val="2"/>
              <w:sz w:val="72"/>
              <w:szCs w:val="72"/>
              <w:lang w:val="en-GB"/>
              <w14:ligatures w14:val="standardContextual"/>
            </w:rPr>
            <w:alias w:val="Title"/>
            <w:tag w:val=""/>
            <w:id w:val="1735040861"/>
            <w:placeholder>
              <w:docPart w:val="B4FC8A2071E64E8398F46A4730D0A0CC"/>
            </w:placeholder>
            <w:dataBinding w:prefixMappings="xmlns:ns0='http://purl.org/dc/elements/1.1/' xmlns:ns1='http://schemas.openxmlformats.org/package/2006/metadata/core-properties' " w:xpath="/ns1:coreProperties[1]/ns0:title[1]" w:storeItemID="{6C3C8BC8-F283-45AE-878A-BAB7291924A1}"/>
            <w:text/>
          </w:sdtPr>
          <w:sdtEndPr/>
          <w:sdtContent>
            <w:p w14:paraId="75AE44A7" w14:textId="24BBB3AB" w:rsidR="0024637F" w:rsidRDefault="009C145F" w:rsidP="009C145F">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9C145F">
                <w:rPr>
                  <w:rFonts w:asciiTheme="majorHAnsi" w:eastAsiaTheme="majorEastAsia" w:hAnsiTheme="majorHAnsi" w:cstheme="majorBidi"/>
                  <w:caps/>
                  <w:color w:val="156082" w:themeColor="accent1"/>
                  <w:kern w:val="2"/>
                  <w:sz w:val="72"/>
                  <w:szCs w:val="72"/>
                  <w:lang w:val="en-GB"/>
                  <w14:ligatures w14:val="standardContextual"/>
                </w:rPr>
                <w:t>FOOTBALL DATA ANALYTICS</w:t>
              </w:r>
              <w:r w:rsidR="000A564B">
                <w:rPr>
                  <w:rFonts w:asciiTheme="majorHAnsi" w:eastAsiaTheme="majorEastAsia" w:hAnsiTheme="majorHAnsi" w:cstheme="majorBidi"/>
                  <w:caps/>
                  <w:color w:val="156082" w:themeColor="accent1"/>
                  <w:kern w:val="2"/>
                  <w:sz w:val="72"/>
                  <w:szCs w:val="72"/>
                  <w:lang w:val="en-GB"/>
                  <w14:ligatures w14:val="standardContextual"/>
                </w:rPr>
                <w:t xml:space="preserve"> </w:t>
              </w:r>
              <w:r w:rsidRPr="009C145F">
                <w:rPr>
                  <w:rFonts w:asciiTheme="majorHAnsi" w:eastAsiaTheme="majorEastAsia" w:hAnsiTheme="majorHAnsi" w:cstheme="majorBidi"/>
                  <w:caps/>
                  <w:color w:val="156082" w:themeColor="accent1"/>
                  <w:kern w:val="2"/>
                  <w:sz w:val="72"/>
                  <w:szCs w:val="72"/>
                  <w:lang w:val="en-GB"/>
                  <w14:ligatures w14:val="standardContextual"/>
                </w:rPr>
                <w:t>DECISION-SUPPORT SYSTEM</w:t>
              </w:r>
            </w:p>
          </w:sdtContent>
        </w:sdt>
        <w:sdt>
          <w:sdtPr>
            <w:rPr>
              <w:color w:val="156082" w:themeColor="accent1"/>
              <w:sz w:val="28"/>
              <w:szCs w:val="28"/>
            </w:rPr>
            <w:alias w:val="Subtitle"/>
            <w:tag w:val=""/>
            <w:id w:val="328029620"/>
            <w:placeholder>
              <w:docPart w:val="AF8380672CD04B698278E4D48BC1B900"/>
            </w:placeholder>
            <w:dataBinding w:prefixMappings="xmlns:ns0='http://purl.org/dc/elements/1.1/' xmlns:ns1='http://schemas.openxmlformats.org/package/2006/metadata/core-properties' " w:xpath="/ns1:coreProperties[1]/ns0:subject[1]" w:storeItemID="{6C3C8BC8-F283-45AE-878A-BAB7291924A1}"/>
            <w:text/>
          </w:sdtPr>
          <w:sdtEndPr/>
          <w:sdtContent>
            <w:p w14:paraId="398C9F4C" w14:textId="19A3C7A9" w:rsidR="0024637F" w:rsidRDefault="000A564B">
              <w:pPr>
                <w:pStyle w:val="NoSpacing"/>
                <w:jc w:val="center"/>
                <w:rPr>
                  <w:color w:val="156082" w:themeColor="accent1"/>
                  <w:sz w:val="28"/>
                  <w:szCs w:val="28"/>
                </w:rPr>
              </w:pPr>
              <w:r w:rsidRPr="000A564B">
                <w:rPr>
                  <w:color w:val="156082" w:themeColor="accent1"/>
                  <w:sz w:val="28"/>
                  <w:szCs w:val="28"/>
                </w:rPr>
                <w:t>Final Project Portfolio</w:t>
              </w:r>
            </w:p>
          </w:sdtContent>
        </w:sdt>
        <w:p w14:paraId="62C7FE59" w14:textId="71AF7246" w:rsidR="0024637F" w:rsidRDefault="0024637F">
          <w:pPr>
            <w:pStyle w:val="NoSpacing"/>
            <w:spacing w:before="480"/>
            <w:jc w:val="center"/>
            <w:rPr>
              <w:color w:val="156082" w:themeColor="accent1"/>
            </w:rPr>
          </w:pPr>
          <w:r>
            <w:rPr>
              <w:noProof/>
              <w:color w:val="156082" w:themeColor="accent1"/>
            </w:rPr>
            <w:drawing>
              <wp:inline distT="0" distB="0" distL="0" distR="0" wp14:anchorId="46D3822A" wp14:editId="732048FE">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C305DA1" w14:textId="72BFED53" w:rsidR="0024637F" w:rsidRDefault="00BD5105">
          <w:r>
            <w:rPr>
              <w:noProof/>
              <w:color w:val="156082" w:themeColor="accent1"/>
            </w:rPr>
            <mc:AlternateContent>
              <mc:Choice Requires="wps">
                <w:drawing>
                  <wp:anchor distT="0" distB="0" distL="114300" distR="114300" simplePos="0" relativeHeight="251658240" behindDoc="0" locked="0" layoutInCell="1" allowOverlap="1" wp14:anchorId="6ADF502B" wp14:editId="29B0F8EE">
                    <wp:simplePos x="0" y="0"/>
                    <wp:positionH relativeFrom="margin">
                      <wp:posOffset>-21764</wp:posOffset>
                    </wp:positionH>
                    <wp:positionV relativeFrom="page">
                      <wp:posOffset>5642957</wp:posOffset>
                    </wp:positionV>
                    <wp:extent cx="5658522" cy="3094654"/>
                    <wp:effectExtent l="0" t="0" r="0" b="10795"/>
                    <wp:wrapNone/>
                    <wp:docPr id="142" name="Text Box 146"/>
                    <wp:cNvGraphicFramePr/>
                    <a:graphic xmlns:a="http://schemas.openxmlformats.org/drawingml/2006/main">
                      <a:graphicData uri="http://schemas.microsoft.com/office/word/2010/wordprocessingShape">
                        <wps:wsp>
                          <wps:cNvSpPr txBox="1"/>
                          <wps:spPr>
                            <a:xfrm>
                              <a:off x="0" y="0"/>
                              <a:ext cx="5658522" cy="309465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52B4CDB" w14:textId="49BA173A" w:rsidR="00BD5105" w:rsidRPr="00BD5105" w:rsidRDefault="00BD5105" w:rsidP="00BD5105">
                                <w:pPr>
                                  <w:pStyle w:val="NoSpacing"/>
                                  <w:jc w:val="center"/>
                                  <w:rPr>
                                    <w:caps/>
                                    <w:color w:val="156082" w:themeColor="accent1"/>
                                    <w:sz w:val="28"/>
                                    <w:szCs w:val="28"/>
                                    <w:lang w:val="en-GB"/>
                                  </w:rPr>
                                </w:pPr>
                                <w:r w:rsidRPr="00BD5105">
                                  <w:rPr>
                                    <w:b/>
                                    <w:bCs/>
                                    <w:caps/>
                                    <w:color w:val="156082" w:themeColor="accent1"/>
                                    <w:sz w:val="28"/>
                                    <w:szCs w:val="28"/>
                                    <w:lang w:val="en-GB"/>
                                  </w:rPr>
                                  <w:t xml:space="preserve">Alexandru </w:t>
                                </w:r>
                                <w:r>
                                  <w:rPr>
                                    <w:b/>
                                    <w:bCs/>
                                    <w:caps/>
                                    <w:color w:val="156082" w:themeColor="accent1"/>
                                    <w:sz w:val="28"/>
                                    <w:szCs w:val="28"/>
                                    <w:lang w:val="en-GB"/>
                                  </w:rPr>
                                  <w:t>Carp</w:t>
                                </w:r>
                                <w:r w:rsidRPr="00BD5105">
                                  <w:rPr>
                                    <w:caps/>
                                    <w:color w:val="156082" w:themeColor="accent1"/>
                                    <w:sz w:val="28"/>
                                    <w:szCs w:val="28"/>
                                    <w:lang w:val="en-GB"/>
                                  </w:rPr>
                                  <w:br/>
                                </w:r>
                                <w:r w:rsidRPr="00BD5105">
                                  <w:rPr>
                                    <w:b/>
                                    <w:bCs/>
                                    <w:caps/>
                                    <w:color w:val="156082" w:themeColor="accent1"/>
                                    <w:sz w:val="28"/>
                                    <w:szCs w:val="28"/>
                                    <w:lang w:val="en-GB"/>
                                  </w:rPr>
                                  <w:t xml:space="preserve">Student ID: </w:t>
                                </w:r>
                                <w:r>
                                  <w:rPr>
                                    <w:b/>
                                    <w:bCs/>
                                    <w:caps/>
                                    <w:color w:val="156082" w:themeColor="accent1"/>
                                    <w:sz w:val="28"/>
                                    <w:szCs w:val="28"/>
                                    <w:lang w:val="en-GB"/>
                                  </w:rPr>
                                  <w:t>23</w:t>
                                </w:r>
                                <w:r w:rsidR="0049602B">
                                  <w:rPr>
                                    <w:b/>
                                    <w:bCs/>
                                    <w:caps/>
                                    <w:color w:val="156082" w:themeColor="accent1"/>
                                    <w:sz w:val="28"/>
                                    <w:szCs w:val="28"/>
                                    <w:lang w:val="en-GB"/>
                                  </w:rPr>
                                  <w:t>17094</w:t>
                                </w:r>
                              </w:p>
                              <w:p w14:paraId="6F23E3DC" w14:textId="4603A206" w:rsidR="00BD5105" w:rsidRPr="00BD5105" w:rsidRDefault="00BD5105" w:rsidP="00BD5105">
                                <w:pPr>
                                  <w:pStyle w:val="NoSpacing"/>
                                  <w:jc w:val="center"/>
                                  <w:rPr>
                                    <w:caps/>
                                    <w:color w:val="156082" w:themeColor="accent1"/>
                                    <w:sz w:val="28"/>
                                    <w:szCs w:val="28"/>
                                    <w:lang w:val="en-GB"/>
                                  </w:rPr>
                                </w:pPr>
                                <w:r w:rsidRPr="00BD5105">
                                  <w:rPr>
                                    <w:b/>
                                    <w:bCs/>
                                    <w:caps/>
                                    <w:color w:val="156082" w:themeColor="accent1"/>
                                    <w:sz w:val="28"/>
                                    <w:szCs w:val="28"/>
                                    <w:lang w:val="en-GB"/>
                                  </w:rPr>
                                  <w:t>University of Wales Trinity Saint David</w:t>
                                </w:r>
                                <w:r w:rsidRPr="00BD5105">
                                  <w:rPr>
                                    <w:caps/>
                                    <w:color w:val="156082" w:themeColor="accent1"/>
                                    <w:sz w:val="28"/>
                                    <w:szCs w:val="28"/>
                                    <w:lang w:val="en-GB"/>
                                  </w:rPr>
                                  <w:br/>
                                </w:r>
                                <w:r w:rsidR="00C738A3">
                                  <w:rPr>
                                    <w:b/>
                                    <w:bCs/>
                                    <w:caps/>
                                    <w:color w:val="156082" w:themeColor="accent1"/>
                                    <w:sz w:val="28"/>
                                    <w:szCs w:val="28"/>
                                    <w:lang w:val="en-GB"/>
                                  </w:rPr>
                                  <w:t>PrOGRA</w:t>
                                </w:r>
                                <w:r w:rsidR="00C25E34">
                                  <w:rPr>
                                    <w:b/>
                                    <w:bCs/>
                                    <w:caps/>
                                    <w:color w:val="156082" w:themeColor="accent1"/>
                                    <w:sz w:val="28"/>
                                    <w:szCs w:val="28"/>
                                    <w:lang w:val="en-GB"/>
                                  </w:rPr>
                                  <w:t>M</w:t>
                                </w:r>
                                <w:r w:rsidR="00C738A3">
                                  <w:rPr>
                                    <w:b/>
                                    <w:bCs/>
                                    <w:caps/>
                                    <w:color w:val="156082" w:themeColor="accent1"/>
                                    <w:sz w:val="28"/>
                                    <w:szCs w:val="28"/>
                                    <w:lang w:val="en-GB"/>
                                  </w:rPr>
                                  <w:t>ME:</w:t>
                                </w:r>
                                <w:r w:rsidR="00C738A3" w:rsidRPr="00C738A3">
                                  <w:rPr>
                                    <w:b/>
                                    <w:bCs/>
                                    <w:caps/>
                                    <w:color w:val="156082" w:themeColor="accent1"/>
                                    <w:sz w:val="28"/>
                                    <w:szCs w:val="28"/>
                                    <w:lang w:val="en-GB"/>
                                  </w:rPr>
                                  <w:t>BSc Applied Computing</w:t>
                                </w:r>
                                <w:r w:rsidRPr="00BD5105">
                                  <w:rPr>
                                    <w:caps/>
                                    <w:color w:val="156082" w:themeColor="accent1"/>
                                    <w:sz w:val="28"/>
                                    <w:szCs w:val="28"/>
                                    <w:lang w:val="en-GB"/>
                                  </w:rPr>
                                  <w:br/>
                                </w:r>
                                <w:r w:rsidRPr="00BD5105">
                                  <w:rPr>
                                    <w:b/>
                                    <w:bCs/>
                                    <w:caps/>
                                    <w:color w:val="156082" w:themeColor="accent1"/>
                                    <w:sz w:val="28"/>
                                    <w:szCs w:val="28"/>
                                    <w:lang w:val="en-GB"/>
                                  </w:rPr>
                                  <w:t xml:space="preserve">Module: </w:t>
                                </w:r>
                                <w:r w:rsidR="00C25E34" w:rsidRPr="00C25E34">
                                  <w:rPr>
                                    <w:b/>
                                    <w:bCs/>
                                    <w:caps/>
                                    <w:color w:val="156082" w:themeColor="accent1"/>
                                    <w:sz w:val="28"/>
                                    <w:szCs w:val="28"/>
                                    <w:lang w:val="en-GB"/>
                                  </w:rPr>
                                  <w:t>ACCA6020</w:t>
                                </w:r>
                                <w:r w:rsidRPr="00BD5105">
                                  <w:rPr>
                                    <w:caps/>
                                    <w:color w:val="156082" w:themeColor="accent1"/>
                                    <w:sz w:val="28"/>
                                    <w:szCs w:val="28"/>
                                    <w:lang w:val="en-GB"/>
                                  </w:rPr>
                                  <w:br/>
                                </w:r>
                                <w:r w:rsidRPr="00BD5105">
                                  <w:rPr>
                                    <w:b/>
                                    <w:bCs/>
                                    <w:caps/>
                                    <w:color w:val="156082" w:themeColor="accent1"/>
                                    <w:sz w:val="28"/>
                                    <w:szCs w:val="28"/>
                                    <w:lang w:val="en-GB"/>
                                  </w:rPr>
                                  <w:t xml:space="preserve">Supervisor: </w:t>
                                </w:r>
                                <w:r w:rsidR="00965C70" w:rsidRPr="00965C70">
                                  <w:rPr>
                                    <w:b/>
                                    <w:bCs/>
                                    <w:caps/>
                                    <w:color w:val="156082" w:themeColor="accent1"/>
                                    <w:sz w:val="28"/>
                                    <w:szCs w:val="28"/>
                                    <w:lang w:val="en-GB"/>
                                  </w:rPr>
                                  <w:t>M</w:t>
                                </w:r>
                                <w:r w:rsidR="00510A58">
                                  <w:rPr>
                                    <w:b/>
                                    <w:bCs/>
                                    <w:caps/>
                                    <w:color w:val="156082" w:themeColor="accent1"/>
                                    <w:sz w:val="28"/>
                                    <w:szCs w:val="28"/>
                                    <w:lang w:val="en-GB"/>
                                  </w:rPr>
                                  <w:t>D</w:t>
                                </w:r>
                                <w:r w:rsidR="00965C70" w:rsidRPr="00965C70">
                                  <w:rPr>
                                    <w:b/>
                                    <w:bCs/>
                                    <w:caps/>
                                    <w:color w:val="156082" w:themeColor="accent1"/>
                                    <w:sz w:val="28"/>
                                    <w:szCs w:val="28"/>
                                    <w:lang w:val="en-GB"/>
                                  </w:rPr>
                                  <w:t xml:space="preserve"> Sadeque Imam Shaikh</w:t>
                                </w:r>
                                <w:r w:rsidR="00965C70" w:rsidRPr="00BD5105">
                                  <w:rPr>
                                    <w:caps/>
                                    <w:color w:val="156082" w:themeColor="accent1"/>
                                    <w:sz w:val="28"/>
                                    <w:szCs w:val="28"/>
                                    <w:lang w:val="en-GB"/>
                                  </w:rPr>
                                  <w:t xml:space="preserve"> </w:t>
                                </w:r>
                                <w:r w:rsidRPr="00BD5105">
                                  <w:rPr>
                                    <w:caps/>
                                    <w:color w:val="156082" w:themeColor="accent1"/>
                                    <w:sz w:val="28"/>
                                    <w:szCs w:val="28"/>
                                    <w:lang w:val="en-GB"/>
                                  </w:rPr>
                                  <w:br/>
                                </w:r>
                                <w:r w:rsidRPr="00BD5105">
                                  <w:rPr>
                                    <w:b/>
                                    <w:bCs/>
                                    <w:caps/>
                                    <w:color w:val="156082" w:themeColor="accent1"/>
                                    <w:sz w:val="28"/>
                                    <w:szCs w:val="28"/>
                                    <w:lang w:val="en-GB"/>
                                  </w:rPr>
                                  <w:t xml:space="preserve">Submission Date: </w:t>
                                </w:r>
                                <w:r w:rsidR="00510A58">
                                  <w:rPr>
                                    <w:b/>
                                    <w:bCs/>
                                    <w:caps/>
                                    <w:color w:val="156082" w:themeColor="accent1"/>
                                    <w:sz w:val="28"/>
                                    <w:szCs w:val="28"/>
                                    <w:lang w:val="en-GB"/>
                                  </w:rPr>
                                  <w:t>10/08/</w:t>
                                </w:r>
                                <w:r w:rsidR="008B5F4A">
                                  <w:rPr>
                                    <w:b/>
                                    <w:bCs/>
                                    <w:caps/>
                                    <w:color w:val="156082" w:themeColor="accent1"/>
                                    <w:sz w:val="28"/>
                                    <w:szCs w:val="28"/>
                                    <w:lang w:val="en-GB"/>
                                  </w:rPr>
                                  <w:t>2026</w:t>
                                </w:r>
                              </w:p>
                              <w:p w14:paraId="008D5DB7" w14:textId="36016492" w:rsidR="0024637F" w:rsidRDefault="000A6815">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B5F4A">
                                      <w:rPr>
                                        <w:caps/>
                                        <w:color w:val="156082" w:themeColor="accent1"/>
                                      </w:rPr>
                                      <w:t xml:space="preserve">     </w:t>
                                    </w:r>
                                  </w:sdtContent>
                                </w:sdt>
                              </w:p>
                              <w:p w14:paraId="4A50DA32" w14:textId="7C5A2201" w:rsidR="0024637F" w:rsidRDefault="000A6815">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5F4A">
                                      <w:rPr>
                                        <w:color w:val="156082" w:themeColor="accent1"/>
                                      </w:rPr>
                                      <w:t xml:space="preserve">     </w:t>
                                    </w:r>
                                  </w:sdtContent>
                                </w:sdt>
                              </w:p>
                            </w:txbxContent>
                          </wps:txbx>
                          <wps:bodyPr rot="0" spcFirstLastPara="0" vertOverflow="overflow" horzOverflow="overflow" vert="horz" wrap="square" lIns="0" tIns="0" rIns="0" bIns="0" numCol="1" spcCol="0" rtlCol="0" fromWordArt="0" anchor="b"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6ADF502B" id="_x0000_t202" coordsize="21600,21600" o:spt="202" path="m,l,21600r21600,l21600,xe">
                    <v:stroke joinstyle="miter"/>
                    <v:path gradientshapeok="t" o:connecttype="rect"/>
                  </v:shapetype>
                  <v:shape id="Text Box 146" o:spid="_x0000_s1026" type="#_x0000_t202" style="position:absolute;margin-left:-1.7pt;margin-top:444.35pt;width:445.55pt;height:243.65pt;z-index:251658240;visibility:visible;mso-wrap-style:square;mso-width-percent:0;mso-height-percent:0;mso-wrap-distance-left:9pt;mso-wrap-distance-top:0;mso-wrap-distance-right:9pt;mso-wrap-distance-bottom:0;mso-position-horizontal:absolute;mso-position-horizontal-relative:margin;mso-position-vertical:absolute;mso-position-vertical-relative:page;mso-width-percent:0;mso-height-percent: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" filled="f" stroked="f" strokeweight=".5pt">
                    <v:textbox inset="0,0,0,0">
                      <w:txbxContent>
                        <w:p w14:paraId="752B4CDB" w14:textId="49BA173A" w:rsidR="00BD5105" w:rsidRPr="00BD5105" w:rsidRDefault="00BD5105" w:rsidP="00BD5105">
                          <w:pPr>
                            <w:pStyle w:val="NoSpacing"/>
                            <w:jc w:val="center"/>
                            <w:rPr>
                              <w:caps/>
                              <w:color w:val="156082" w:themeColor="accent1"/>
                              <w:sz w:val="28"/>
                              <w:szCs w:val="28"/>
                              <w:lang w:val="en-GB"/>
                            </w:rPr>
                          </w:pPr>
                          <w:r w:rsidRPr="00BD5105">
                            <w:rPr>
                              <w:b/>
                              <w:bCs/>
                              <w:caps/>
                              <w:color w:val="156082" w:themeColor="accent1"/>
                              <w:sz w:val="28"/>
                              <w:szCs w:val="28"/>
                              <w:lang w:val="en-GB"/>
                            </w:rPr>
                            <w:t xml:space="preserve">Alexandru </w:t>
                          </w:r>
                          <w:r>
                            <w:rPr>
                              <w:b/>
                              <w:bCs/>
                              <w:caps/>
                              <w:color w:val="156082" w:themeColor="accent1"/>
                              <w:sz w:val="28"/>
                              <w:szCs w:val="28"/>
                              <w:lang w:val="en-GB"/>
                            </w:rPr>
                            <w:t>Carp</w:t>
                          </w:r>
                          <w:r w:rsidRPr="00BD5105">
                            <w:rPr>
                              <w:caps/>
                              <w:color w:val="156082" w:themeColor="accent1"/>
                              <w:sz w:val="28"/>
                              <w:szCs w:val="28"/>
                              <w:lang w:val="en-GB"/>
                            </w:rPr>
                            <w:br/>
                          </w:r>
                          <w:r w:rsidRPr="00BD5105">
                            <w:rPr>
                              <w:b/>
                              <w:bCs/>
                              <w:caps/>
                              <w:color w:val="156082" w:themeColor="accent1"/>
                              <w:sz w:val="28"/>
                              <w:szCs w:val="28"/>
                              <w:lang w:val="en-GB"/>
                            </w:rPr>
                            <w:t xml:space="preserve">Student ID: </w:t>
                          </w:r>
                          <w:r>
                            <w:rPr>
                              <w:b/>
                              <w:bCs/>
                              <w:caps/>
                              <w:color w:val="156082" w:themeColor="accent1"/>
                              <w:sz w:val="28"/>
                              <w:szCs w:val="28"/>
                              <w:lang w:val="en-GB"/>
                            </w:rPr>
                            <w:t>23</w:t>
                          </w:r>
                          <w:r w:rsidR="0049602B">
                            <w:rPr>
                              <w:b/>
                              <w:bCs/>
                              <w:caps/>
                              <w:color w:val="156082" w:themeColor="accent1"/>
                              <w:sz w:val="28"/>
                              <w:szCs w:val="28"/>
                              <w:lang w:val="en-GB"/>
                            </w:rPr>
                            <w:t>17094</w:t>
                          </w:r>
                        </w:p>
                        <w:p w14:paraId="6F23E3DC" w14:textId="4603A206" w:rsidR="00BD5105" w:rsidRPr="00BD5105" w:rsidRDefault="00BD5105" w:rsidP="00BD5105">
                          <w:pPr>
                            <w:pStyle w:val="NoSpacing"/>
                            <w:jc w:val="center"/>
                            <w:rPr>
                              <w:caps/>
                              <w:color w:val="156082" w:themeColor="accent1"/>
                              <w:sz w:val="28"/>
                              <w:szCs w:val="28"/>
                              <w:lang w:val="en-GB"/>
                            </w:rPr>
                          </w:pPr>
                          <w:r w:rsidRPr="00BD5105">
                            <w:rPr>
                              <w:b/>
                              <w:bCs/>
                              <w:caps/>
                              <w:color w:val="156082" w:themeColor="accent1"/>
                              <w:sz w:val="28"/>
                              <w:szCs w:val="28"/>
                              <w:lang w:val="en-GB"/>
                            </w:rPr>
                            <w:t>University of Wales Trinity Saint David</w:t>
                          </w:r>
                          <w:r w:rsidRPr="00BD5105">
                            <w:rPr>
                              <w:caps/>
                              <w:color w:val="156082" w:themeColor="accent1"/>
                              <w:sz w:val="28"/>
                              <w:szCs w:val="28"/>
                              <w:lang w:val="en-GB"/>
                            </w:rPr>
                            <w:br/>
                          </w:r>
                          <w:r w:rsidR="00C738A3">
                            <w:rPr>
                              <w:b/>
                              <w:bCs/>
                              <w:caps/>
                              <w:color w:val="156082" w:themeColor="accent1"/>
                              <w:sz w:val="28"/>
                              <w:szCs w:val="28"/>
                              <w:lang w:val="en-GB"/>
                            </w:rPr>
                            <w:t>PrOGRA</w:t>
                          </w:r>
                          <w:r w:rsidR="00C25E34">
                            <w:rPr>
                              <w:b/>
                              <w:bCs/>
                              <w:caps/>
                              <w:color w:val="156082" w:themeColor="accent1"/>
                              <w:sz w:val="28"/>
                              <w:szCs w:val="28"/>
                              <w:lang w:val="en-GB"/>
                            </w:rPr>
                            <w:t>M</w:t>
                          </w:r>
                          <w:r w:rsidR="00C738A3">
                            <w:rPr>
                              <w:b/>
                              <w:bCs/>
                              <w:caps/>
                              <w:color w:val="156082" w:themeColor="accent1"/>
                              <w:sz w:val="28"/>
                              <w:szCs w:val="28"/>
                              <w:lang w:val="en-GB"/>
                            </w:rPr>
                            <w:t>ME:</w:t>
                          </w:r>
                          <w:r w:rsidR="00C738A3" w:rsidRPr="00C738A3">
                            <w:rPr>
                              <w:b/>
                              <w:bCs/>
                              <w:caps/>
                              <w:color w:val="156082" w:themeColor="accent1"/>
                              <w:sz w:val="28"/>
                              <w:szCs w:val="28"/>
                              <w:lang w:val="en-GB"/>
                            </w:rPr>
                            <w:t>BSc Applied Computing</w:t>
                          </w:r>
                          <w:r w:rsidRPr="00BD5105">
                            <w:rPr>
                              <w:caps/>
                              <w:color w:val="156082" w:themeColor="accent1"/>
                              <w:sz w:val="28"/>
                              <w:szCs w:val="28"/>
                              <w:lang w:val="en-GB"/>
                            </w:rPr>
                            <w:br/>
                          </w:r>
                          <w:r w:rsidRPr="00BD5105">
                            <w:rPr>
                              <w:b/>
                              <w:bCs/>
                              <w:caps/>
                              <w:color w:val="156082" w:themeColor="accent1"/>
                              <w:sz w:val="28"/>
                              <w:szCs w:val="28"/>
                              <w:lang w:val="en-GB"/>
                            </w:rPr>
                            <w:t xml:space="preserve">Module: </w:t>
                          </w:r>
                          <w:r w:rsidR="00C25E34" w:rsidRPr="00C25E34">
                            <w:rPr>
                              <w:b/>
                              <w:bCs/>
                              <w:caps/>
                              <w:color w:val="156082" w:themeColor="accent1"/>
                              <w:sz w:val="28"/>
                              <w:szCs w:val="28"/>
                              <w:lang w:val="en-GB"/>
                            </w:rPr>
                            <w:t>ACCA6020</w:t>
                          </w:r>
                          <w:r w:rsidRPr="00BD5105">
                            <w:rPr>
                              <w:caps/>
                              <w:color w:val="156082" w:themeColor="accent1"/>
                              <w:sz w:val="28"/>
                              <w:szCs w:val="28"/>
                              <w:lang w:val="en-GB"/>
                            </w:rPr>
                            <w:br/>
                          </w:r>
                          <w:r w:rsidRPr="00BD5105">
                            <w:rPr>
                              <w:b/>
                              <w:bCs/>
                              <w:caps/>
                              <w:color w:val="156082" w:themeColor="accent1"/>
                              <w:sz w:val="28"/>
                              <w:szCs w:val="28"/>
                              <w:lang w:val="en-GB"/>
                            </w:rPr>
                            <w:t xml:space="preserve">Supervisor: </w:t>
                          </w:r>
                          <w:r w:rsidR="00965C70" w:rsidRPr="00965C70">
                            <w:rPr>
                              <w:b/>
                              <w:bCs/>
                              <w:caps/>
                              <w:color w:val="156082" w:themeColor="accent1"/>
                              <w:sz w:val="28"/>
                              <w:szCs w:val="28"/>
                              <w:lang w:val="en-GB"/>
                            </w:rPr>
                            <w:t>M</w:t>
                          </w:r>
                          <w:r w:rsidR="00510A58">
                            <w:rPr>
                              <w:b/>
                              <w:bCs/>
                              <w:caps/>
                              <w:color w:val="156082" w:themeColor="accent1"/>
                              <w:sz w:val="28"/>
                              <w:szCs w:val="28"/>
                              <w:lang w:val="en-GB"/>
                            </w:rPr>
                            <w:t>D</w:t>
                          </w:r>
                          <w:r w:rsidR="00965C70" w:rsidRPr="00965C70">
                            <w:rPr>
                              <w:b/>
                              <w:bCs/>
                              <w:caps/>
                              <w:color w:val="156082" w:themeColor="accent1"/>
                              <w:sz w:val="28"/>
                              <w:szCs w:val="28"/>
                              <w:lang w:val="en-GB"/>
                            </w:rPr>
                            <w:t xml:space="preserve"> Sadeque Imam Shaikh</w:t>
                          </w:r>
                          <w:r w:rsidR="00965C70" w:rsidRPr="00BD5105">
                            <w:rPr>
                              <w:caps/>
                              <w:color w:val="156082" w:themeColor="accent1"/>
                              <w:sz w:val="28"/>
                              <w:szCs w:val="28"/>
                              <w:lang w:val="en-GB"/>
                            </w:rPr>
                            <w:t xml:space="preserve"> </w:t>
                          </w:r>
                          <w:r w:rsidRPr="00BD5105">
                            <w:rPr>
                              <w:caps/>
                              <w:color w:val="156082" w:themeColor="accent1"/>
                              <w:sz w:val="28"/>
                              <w:szCs w:val="28"/>
                              <w:lang w:val="en-GB"/>
                            </w:rPr>
                            <w:br/>
                          </w:r>
                          <w:r w:rsidRPr="00BD5105">
                            <w:rPr>
                              <w:b/>
                              <w:bCs/>
                              <w:caps/>
                              <w:color w:val="156082" w:themeColor="accent1"/>
                              <w:sz w:val="28"/>
                              <w:szCs w:val="28"/>
                              <w:lang w:val="en-GB"/>
                            </w:rPr>
                            <w:t xml:space="preserve">Submission Date: </w:t>
                          </w:r>
                          <w:r w:rsidR="00510A58">
                            <w:rPr>
                              <w:b/>
                              <w:bCs/>
                              <w:caps/>
                              <w:color w:val="156082" w:themeColor="accent1"/>
                              <w:sz w:val="28"/>
                              <w:szCs w:val="28"/>
                              <w:lang w:val="en-GB"/>
                            </w:rPr>
                            <w:t>10/08/</w:t>
                          </w:r>
                          <w:r w:rsidR="008B5F4A">
                            <w:rPr>
                              <w:b/>
                              <w:bCs/>
                              <w:caps/>
                              <w:color w:val="156082" w:themeColor="accent1"/>
                              <w:sz w:val="28"/>
                              <w:szCs w:val="28"/>
                              <w:lang w:val="en-GB"/>
                            </w:rPr>
                            <w:t>2026</w:t>
                          </w:r>
                        </w:p>
                        <w:p w14:paraId="008D5DB7" w14:textId="36016492" w:rsidR="0024637F" w:rsidRDefault="00D81AE2">
                          <w:pPr>
                            <w:pStyle w:val="NoSpacing"/>
                            <w:jc w:val="center"/>
                            <w:rPr>
                              <w:color w:val="156082" w:themeColor="accent1"/>
                            </w:rPr>
                          </w:pPr>
                          <w:sdt>
                            <w:sdtPr>
                              <w:rPr>
                                <w:caps/>
                                <w:color w:val="156082" w:themeColor="accent1"/>
                              </w:rPr>
                              <w:alias w:val="Company"/>
                              <w:tag w:val=""/>
                              <w:id w:val="1390145197"/>
                              <w:showingPlcHdr/>
                              <w:dataBinding w:prefixMappings="xmlns:ns0='http://schemas.openxmlformats.org/officeDocument/2006/extended-properties' " w:xpath="/ns0:Properties[1]/ns0:Company[1]" w:storeItemID="{6668398D-A668-4E3E-A5EB-62B293D839F1}"/>
                              <w:text/>
                            </w:sdtPr>
                            <w:sdtEndPr/>
                            <w:sdtContent>
                              <w:r w:rsidR="008B5F4A">
                                <w:rPr>
                                  <w:caps/>
                                  <w:color w:val="156082" w:themeColor="accent1"/>
                                </w:rPr>
                                <w:t xml:space="preserve">     </w:t>
                              </w:r>
                            </w:sdtContent>
                          </w:sdt>
                        </w:p>
                        <w:p w14:paraId="4A50DA32" w14:textId="7C5A2201" w:rsidR="0024637F" w:rsidRDefault="00D81AE2">
                          <w:pPr>
                            <w:pStyle w:val="NoSpacing"/>
                            <w:jc w:val="center"/>
                            <w:rPr>
                              <w:color w:val="156082" w:themeColor="accent1"/>
                            </w:rPr>
                          </w:pPr>
                          <w:sdt>
                            <w:sdtPr>
                              <w:rPr>
                                <w:color w:val="156082" w:themeColor="accent1"/>
                              </w:rPr>
                              <w:alias w:val="Address"/>
                              <w:tag w:val=""/>
                              <w:id w:val="-726379553"/>
                              <w:showingPlcHdr/>
                              <w:dataBinding w:prefixMappings="xmlns:ns0='http://schemas.microsoft.com/office/2006/coverPageProps' " w:xpath="/ns0:CoverPageProperties[1]/ns0:CompanyAddress[1]" w:storeItemID="{55AF091B-3C7A-41E3-B477-F2FDAA23CFDA}"/>
                              <w:text/>
                            </w:sdtPr>
                            <w:sdtEndPr/>
                            <w:sdtContent>
                              <w:r w:rsidR="008B5F4A">
                                <w:rPr>
                                  <w:color w:val="156082" w:themeColor="accent1"/>
                                </w:rPr>
                                <w:t xml:space="preserve">     </w:t>
                              </w:r>
                            </w:sdtContent>
                          </w:sdt>
                        </w:p>
                      </w:txbxContent>
                    </v:textbox>
                    <w10:wrap anchorx="margin" anchory="page"/>
                  </v:shape>
                </w:pict>
              </mc:Fallback>
            </mc:AlternateContent>
          </w:r>
          <w:r w:rsidR="0024637F">
            <w:br w:type="page"/>
          </w:r>
        </w:p>
      </w:sdtContent>
    </w:sdt>
    <w:p w14:paraId="4FD3D9ED" w14:textId="2A51A052" w:rsidR="009C53B5" w:rsidRDefault="009C53B5"/>
    <w:p w14:paraId="0A87367C" w14:textId="77777777" w:rsidR="009C53B5" w:rsidRDefault="009C53B5" w:rsidP="00B75031">
      <w:pPr>
        <w:pStyle w:val="Heading2"/>
      </w:pPr>
      <w:r>
        <w:br w:type="page"/>
      </w:r>
      <w:bookmarkStart w:id="0" w:name="_Toc237244065"/>
      <w:r w:rsidRPr="00CD5CB7">
        <w:lastRenderedPageBreak/>
        <w:t>Declaration of Originality</w:t>
      </w:r>
      <w:bookmarkEnd w:id="0"/>
    </w:p>
    <w:p w14:paraId="0041E88D" w14:textId="77777777" w:rsidR="009C53B5" w:rsidRPr="005B638E" w:rsidRDefault="009C53B5" w:rsidP="009C53B5">
      <w:pPr>
        <w:rPr>
          <w:rFonts w:ascii="Calibri" w:hAnsi="Calibri"/>
          <w:color w:val="000000"/>
        </w:rPr>
      </w:pPr>
      <w:r w:rsidRPr="005B638E">
        <w:rPr>
          <w:rFonts w:ascii="Calibri" w:hAnsi="Calibri"/>
          <w:b/>
          <w:bCs/>
          <w:color w:val="000000"/>
        </w:rPr>
        <w:t xml:space="preserve"> </w:t>
      </w:r>
    </w:p>
    <w:p w14:paraId="7B8310DB" w14:textId="77777777" w:rsidR="009C53B5" w:rsidRPr="005B638E" w:rsidRDefault="009C53B5" w:rsidP="009C53B5">
      <w:pPr>
        <w:rPr>
          <w:rFonts w:ascii="Calibri" w:hAnsi="Calibri"/>
          <w:color w:val="000000"/>
        </w:rPr>
      </w:pPr>
      <w:r w:rsidRPr="005B638E">
        <w:rPr>
          <w:rFonts w:ascii="Calibri" w:hAnsi="Calibri"/>
          <w:color w:val="000000"/>
        </w:rPr>
        <w:t>I</w:t>
      </w:r>
      <w:r>
        <w:rPr>
          <w:rFonts w:ascii="Calibri" w:hAnsi="Calibri"/>
          <w:color w:val="000000"/>
        </w:rPr>
        <w:t xml:space="preserve"> Alexandru Carp</w:t>
      </w:r>
      <w:r w:rsidRPr="005B638E">
        <w:rPr>
          <w:rFonts w:ascii="Calibri" w:hAnsi="Calibri"/>
          <w:color w:val="000000"/>
        </w:rPr>
        <w:t xml:space="preserve"> declare that I am the sole author of this Project; that all references cited have been consulted; that I have conducted all work of which this is a record, and that the finished work lies within the prescribed word limits. </w:t>
      </w:r>
    </w:p>
    <w:p w14:paraId="6E2AA522" w14:textId="77777777" w:rsidR="009C53B5" w:rsidRPr="005B638E" w:rsidRDefault="009C53B5" w:rsidP="009C53B5">
      <w:pPr>
        <w:rPr>
          <w:rFonts w:ascii="Calibri" w:hAnsi="Calibri"/>
          <w:color w:val="000000"/>
        </w:rPr>
      </w:pPr>
      <w:r w:rsidRPr="005B638E">
        <w:rPr>
          <w:rFonts w:ascii="Calibri" w:hAnsi="Calibri"/>
          <w:color w:val="000000"/>
        </w:rPr>
        <w:t xml:space="preserve">  </w:t>
      </w:r>
    </w:p>
    <w:p w14:paraId="750DF013" w14:textId="77777777" w:rsidR="009C53B5" w:rsidRPr="005B638E" w:rsidRDefault="009C53B5" w:rsidP="009C53B5">
      <w:pPr>
        <w:rPr>
          <w:rFonts w:ascii="Calibri" w:hAnsi="Calibri"/>
          <w:color w:val="000000"/>
        </w:rPr>
      </w:pPr>
      <w:r w:rsidRPr="005B638E">
        <w:rPr>
          <w:rFonts w:ascii="Calibri" w:hAnsi="Calibri"/>
          <w:color w:val="000000"/>
        </w:rPr>
        <w:t xml:space="preserve">This work has not previously been accepted as part of any other degree submission. </w:t>
      </w:r>
    </w:p>
    <w:p w14:paraId="32C00A4E" w14:textId="2A41D367" w:rsidR="009C53B5" w:rsidRPr="005B638E" w:rsidRDefault="009C53B5" w:rsidP="009C53B5">
      <w:pPr>
        <w:rPr>
          <w:rFonts w:ascii="Calibri" w:hAnsi="Calibri"/>
          <w:color w:val="000000"/>
        </w:rPr>
      </w:pPr>
      <w:r w:rsidRPr="005B638E">
        <w:rPr>
          <w:rFonts w:ascii="Calibri" w:hAnsi="Calibri"/>
          <w:color w:val="000000"/>
        </w:rPr>
        <w:t xml:space="preserve">   </w:t>
      </w:r>
    </w:p>
    <w:p w14:paraId="0C58207D" w14:textId="3B6F5972" w:rsidR="009C53B5" w:rsidRPr="005B638E" w:rsidRDefault="006046CC" w:rsidP="009C53B5">
      <w:pPr>
        <w:ind w:left="1440"/>
        <w:rPr>
          <w:rFonts w:ascii="Calibri" w:hAnsi="Calibri"/>
          <w:color w:val="000000"/>
        </w:rPr>
      </w:pPr>
      <w:r>
        <w:rPr>
          <w:rFonts w:ascii="Calibri" w:hAnsi="Calibri"/>
          <w:b/>
          <w:bCs/>
          <w:i/>
          <w:iCs/>
          <w:noProof/>
          <w:color w:val="000000"/>
        </w:rPr>
        <mc:AlternateContent>
          <mc:Choice Requires="wpi">
            <w:drawing>
              <wp:anchor distT="0" distB="0" distL="114300" distR="114300" simplePos="0" relativeHeight="251671552" behindDoc="0" locked="0" layoutInCell="1" allowOverlap="1" wp14:anchorId="265FB946" wp14:editId="2B1CC143">
                <wp:simplePos x="0" y="0"/>
                <wp:positionH relativeFrom="page">
                  <wp:posOffset>3366573</wp:posOffset>
                </wp:positionH>
                <wp:positionV relativeFrom="page">
                  <wp:posOffset>3439260</wp:posOffset>
                </wp:positionV>
                <wp:extent cx="360" cy="360"/>
                <wp:effectExtent l="57150" t="57150" r="57150" b="57150"/>
                <wp:wrapNone/>
                <wp:docPr id="1148342520" name="Ink 3"/>
                <wp:cNvGraphicFramePr/>
                <a:graphic xmlns:a="http://schemas.openxmlformats.org/drawingml/2006/main">
                  <a:graphicData uri="http://schemas.microsoft.com/office/word/2010/wordprocessingInk">
                    <w14:contentPart bwMode="auto" r:id="rId8">
                      <w14:nvContentPartPr>
                        <w14:cNvContentPartPr/>
                      </w14:nvContentPartPr>
                      <w14:xfrm>
                        <a:off x="0" y="0"/>
                        <a:ext cx="360" cy="360"/>
                      </w14:xfrm>
                    </w14:contentPart>
                  </a:graphicData>
                </a:graphic>
              </wp:anchor>
            </w:drawing>
          </mc:Choice>
          <mc:Fallback>
            <w:pict>
              <v:shapetype w14:anchorId="1E94A074"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nk 3" o:spid="_x0000_s1026" type="#_x0000_t75" style="position:absolute;margin-left:264.4pt;margin-top:270.1pt;width:1.45pt;height:1.45pt;z-index:251671552;visibility:visible;mso-wrap-style:square;mso-wrap-distance-left:9pt;mso-wrap-distance-top:0;mso-wrap-distance-right:9pt;mso-wrap-distance-bottom:0;mso-position-horizontal:absolute;mso-position-horizontal-relative:page;mso-position-vertical:absolute;mso-position-vertical-relative:pag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">
                <v:imagedata r:id="rId9" o:title=""/>
                <w10:wrap anchorx="page" anchory="page"/>
              </v:shape>
            </w:pict>
          </mc:Fallback>
        </mc:AlternateContent>
      </w:r>
      <w:r w:rsidR="009C53B5" w:rsidRPr="005B638E">
        <w:rPr>
          <w:rFonts w:ascii="Calibri" w:hAnsi="Calibri"/>
          <w:b/>
          <w:bCs/>
          <w:i/>
          <w:iCs/>
          <w:color w:val="000000"/>
        </w:rPr>
        <w:t>Signed : ............................</w:t>
      </w:r>
      <w:r w:rsidR="00D65B71">
        <w:rPr>
          <w:rFonts w:ascii="Calibri" w:hAnsi="Calibri"/>
          <w:b/>
          <w:bCs/>
          <w:i/>
          <w:iCs/>
          <w:color w:val="000000"/>
        </w:rPr>
        <w:t>CARP ALEXANDRU</w:t>
      </w:r>
      <w:r w:rsidR="009C53B5" w:rsidRPr="005B638E">
        <w:rPr>
          <w:rFonts w:ascii="Calibri" w:hAnsi="Calibri"/>
          <w:b/>
          <w:bCs/>
          <w:i/>
          <w:iCs/>
          <w:color w:val="000000"/>
        </w:rPr>
        <w:t xml:space="preserve">................ </w:t>
      </w:r>
    </w:p>
    <w:p w14:paraId="2BE32032" w14:textId="77777777" w:rsidR="009C53B5" w:rsidRPr="005B638E" w:rsidRDefault="009C53B5" w:rsidP="009C53B5">
      <w:pPr>
        <w:ind w:left="1440"/>
        <w:rPr>
          <w:rFonts w:ascii="Calibri" w:hAnsi="Calibri"/>
          <w:color w:val="000000"/>
        </w:rPr>
      </w:pPr>
      <w:r w:rsidRPr="005B638E">
        <w:rPr>
          <w:rFonts w:ascii="Calibri" w:hAnsi="Calibri"/>
          <w:b/>
          <w:bCs/>
          <w:i/>
          <w:iCs/>
          <w:color w:val="000000"/>
        </w:rPr>
        <w:t xml:space="preserve"> </w:t>
      </w:r>
    </w:p>
    <w:p w14:paraId="4356EE43" w14:textId="77777777" w:rsidR="009C53B5" w:rsidRPr="005B638E" w:rsidRDefault="009C53B5" w:rsidP="009C53B5">
      <w:pPr>
        <w:ind w:left="1440"/>
        <w:rPr>
          <w:rFonts w:ascii="Calibri" w:hAnsi="Calibri"/>
          <w:color w:val="000000"/>
        </w:rPr>
      </w:pPr>
      <w:r w:rsidRPr="005B638E">
        <w:rPr>
          <w:rFonts w:ascii="Calibri" w:hAnsi="Calibri"/>
          <w:b/>
          <w:bCs/>
          <w:i/>
          <w:iCs/>
          <w:color w:val="000000"/>
        </w:rPr>
        <w:t xml:space="preserve"> </w:t>
      </w:r>
    </w:p>
    <w:p w14:paraId="78FF60D8" w14:textId="77777777" w:rsidR="009C53B5" w:rsidRPr="005B638E" w:rsidRDefault="009C53B5" w:rsidP="009C53B5">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10.08.2026</w:t>
      </w:r>
      <w:r w:rsidRPr="005B638E">
        <w:rPr>
          <w:rFonts w:ascii="Calibri" w:hAnsi="Calibri"/>
          <w:b/>
          <w:bCs/>
          <w:i/>
          <w:iCs/>
          <w:color w:val="000000"/>
        </w:rPr>
        <w:t xml:space="preserve">.............. </w:t>
      </w:r>
    </w:p>
    <w:p w14:paraId="78333CDF" w14:textId="77777777" w:rsidR="009C53B5" w:rsidRDefault="009C53B5" w:rsidP="009C53B5">
      <w:pPr>
        <w:pStyle w:val="Heading3"/>
        <w:rPr>
          <w:rFonts w:cs="Arial"/>
          <w:color w:val="000000"/>
          <w:sz w:val="22"/>
          <w:szCs w:val="22"/>
        </w:rPr>
      </w:pPr>
    </w:p>
    <w:p w14:paraId="60B32155" w14:textId="77777777" w:rsidR="009C53B5" w:rsidRPr="00F903E7" w:rsidRDefault="009C53B5" w:rsidP="00B75031">
      <w:pPr>
        <w:pStyle w:val="Heading2"/>
      </w:pPr>
    </w:p>
    <w:p w14:paraId="5312B07D" w14:textId="77777777" w:rsidR="009C53B5" w:rsidRPr="005B638E" w:rsidRDefault="009C53B5" w:rsidP="00B75031">
      <w:pPr>
        <w:pStyle w:val="Heading2"/>
      </w:pPr>
      <w:bookmarkStart w:id="1" w:name="_Toc237244066"/>
      <w:r w:rsidRPr="005B638E">
        <w:t>FORM OF CONSENT</w:t>
      </w:r>
      <w:bookmarkEnd w:id="1"/>
      <w:r w:rsidRPr="005B638E">
        <w:rPr>
          <w:i/>
          <w:iCs/>
        </w:rPr>
        <w:t xml:space="preserve"> </w:t>
      </w:r>
    </w:p>
    <w:p w14:paraId="0F0999DC" w14:textId="77777777" w:rsidR="009C53B5" w:rsidRDefault="009C53B5" w:rsidP="009C53B5">
      <w:pPr>
        <w:spacing w:after="40"/>
        <w:rPr>
          <w:rFonts w:ascii="Calibri" w:hAnsi="Calibri"/>
          <w:b/>
          <w:bCs/>
          <w:color w:val="000000"/>
        </w:rPr>
      </w:pPr>
    </w:p>
    <w:p w14:paraId="7E60365B" w14:textId="77777777" w:rsidR="009C53B5" w:rsidRPr="005B638E" w:rsidRDefault="009C53B5" w:rsidP="009C53B5">
      <w:pPr>
        <w:spacing w:after="40"/>
        <w:rPr>
          <w:rFonts w:ascii="Calibri" w:hAnsi="Calibri"/>
          <w:color w:val="000000"/>
        </w:rPr>
      </w:pPr>
      <w:r w:rsidRPr="005B638E">
        <w:rPr>
          <w:rFonts w:ascii="Calibri" w:hAnsi="Calibri"/>
          <w:b/>
          <w:bCs/>
          <w:color w:val="000000"/>
        </w:rPr>
        <w:t xml:space="preserve">I </w:t>
      </w:r>
      <w:r w:rsidRPr="005B638E">
        <w:rPr>
          <w:rFonts w:ascii="Calibri" w:hAnsi="Calibri"/>
          <w:color w:val="000000"/>
        </w:rPr>
        <w:t>...</w:t>
      </w:r>
      <w:r>
        <w:rPr>
          <w:rFonts w:ascii="Calibri" w:hAnsi="Calibri"/>
          <w:color w:val="000000"/>
        </w:rPr>
        <w:t>ALEXANDRU CARP</w:t>
      </w:r>
      <w:r w:rsidRPr="005B638E">
        <w:rPr>
          <w:rFonts w:ascii="Calibri" w:hAnsi="Calibri"/>
          <w:color w:val="000000"/>
        </w:rPr>
        <w:t xml:space="preserve">… hereby consent that my Project, submitted in candidature for the </w:t>
      </w:r>
      <w:proofErr w:type="gramStart"/>
      <w:r>
        <w:rPr>
          <w:rFonts w:ascii="Calibri" w:hAnsi="Calibri"/>
          <w:i/>
          <w:color w:val="000000"/>
          <w:u w:val="single"/>
        </w:rPr>
        <w:t>B.Sc.(</w:t>
      </w:r>
      <w:proofErr w:type="gramEnd"/>
      <w:r>
        <w:rPr>
          <w:rFonts w:ascii="Calibri" w:hAnsi="Calibri"/>
          <w:i/>
          <w:color w:val="000000"/>
          <w:u w:val="single"/>
        </w:rPr>
        <w:t>Hons) Computer</w:t>
      </w:r>
      <w:r w:rsidRPr="005B638E">
        <w:rPr>
          <w:rFonts w:ascii="Calibri" w:hAnsi="Calibri"/>
          <w:i/>
          <w:color w:val="000000"/>
          <w:u w:val="single"/>
        </w:rPr>
        <w:t xml:space="preserve"> </w:t>
      </w:r>
      <w:r>
        <w:rPr>
          <w:rFonts w:ascii="Calibri" w:hAnsi="Calibri"/>
          <w:i/>
          <w:color w:val="000000"/>
          <w:u w:val="single"/>
        </w:rPr>
        <w:t>Networks</w:t>
      </w:r>
      <w:r w:rsidRPr="005B638E">
        <w:rPr>
          <w:rFonts w:ascii="Calibri" w:hAnsi="Calibri"/>
          <w:i/>
          <w:color w:val="000000"/>
          <w:u w:val="single"/>
        </w:rPr>
        <w:t xml:space="preserve"> </w:t>
      </w:r>
      <w:r w:rsidRPr="005B638E">
        <w:rPr>
          <w:rFonts w:ascii="Calibri" w:hAnsi="Calibri"/>
          <w:color w:val="000000"/>
        </w:rPr>
        <w:t xml:space="preserve">degree, if successful, may be made available for inter-library loan or photocopying (subject to the law of copyright), and that the title and abstract may be made available to outside organisations. </w:t>
      </w:r>
    </w:p>
    <w:p w14:paraId="4C122C0E" w14:textId="77777777" w:rsidR="009C53B5" w:rsidRPr="005B638E" w:rsidRDefault="009C53B5" w:rsidP="009C53B5">
      <w:pPr>
        <w:ind w:left="1440"/>
        <w:rPr>
          <w:rFonts w:ascii="Calibri" w:hAnsi="Calibri"/>
          <w:b/>
          <w:bCs/>
          <w:color w:val="000000"/>
        </w:rPr>
      </w:pPr>
    </w:p>
    <w:p w14:paraId="7030FD9C" w14:textId="77777777" w:rsidR="009C53B5" w:rsidRPr="005B638E" w:rsidRDefault="009C53B5" w:rsidP="009C53B5">
      <w:pPr>
        <w:ind w:left="1440"/>
        <w:rPr>
          <w:rFonts w:ascii="Calibri" w:hAnsi="Calibri"/>
          <w:color w:val="000000"/>
        </w:rPr>
      </w:pPr>
      <w:proofErr w:type="gramStart"/>
      <w:r w:rsidRPr="005B638E">
        <w:rPr>
          <w:rFonts w:ascii="Calibri" w:hAnsi="Calibri"/>
          <w:b/>
          <w:bCs/>
          <w:i/>
          <w:iCs/>
          <w:color w:val="000000"/>
        </w:rPr>
        <w:t>Signed :</w:t>
      </w:r>
      <w:proofErr w:type="gramEnd"/>
      <w:r w:rsidRPr="005B638E">
        <w:rPr>
          <w:rFonts w:ascii="Calibri" w:hAnsi="Calibri"/>
          <w:b/>
          <w:bCs/>
          <w:i/>
          <w:iCs/>
          <w:color w:val="000000"/>
        </w:rPr>
        <w:t xml:space="preserve"> .........................</w:t>
      </w:r>
      <w:r>
        <w:rPr>
          <w:rFonts w:ascii="Calibri" w:hAnsi="Calibri"/>
          <w:b/>
          <w:bCs/>
          <w:i/>
          <w:iCs/>
          <w:color w:val="000000"/>
        </w:rPr>
        <w:t>CARP ALEXANDRU</w:t>
      </w:r>
      <w:r w:rsidRPr="005B638E">
        <w:rPr>
          <w:rFonts w:ascii="Calibri" w:hAnsi="Calibri"/>
          <w:b/>
          <w:bCs/>
          <w:i/>
          <w:iCs/>
          <w:color w:val="000000"/>
        </w:rPr>
        <w:t xml:space="preserve">.................... </w:t>
      </w:r>
    </w:p>
    <w:p w14:paraId="227E326C" w14:textId="77777777" w:rsidR="009C53B5" w:rsidRPr="005B638E" w:rsidRDefault="009C53B5" w:rsidP="009C53B5">
      <w:pPr>
        <w:ind w:left="1440"/>
        <w:rPr>
          <w:rFonts w:ascii="Calibri" w:hAnsi="Calibri"/>
          <w:color w:val="000000"/>
        </w:rPr>
      </w:pPr>
      <w:r w:rsidRPr="005B638E">
        <w:rPr>
          <w:rFonts w:ascii="Calibri" w:hAnsi="Calibri"/>
          <w:b/>
          <w:bCs/>
          <w:i/>
          <w:iCs/>
          <w:color w:val="000000"/>
        </w:rPr>
        <w:t xml:space="preserve"> </w:t>
      </w:r>
    </w:p>
    <w:p w14:paraId="5E6130AD" w14:textId="77777777" w:rsidR="009C53B5" w:rsidRPr="005B638E" w:rsidRDefault="009C53B5" w:rsidP="009C53B5">
      <w:pPr>
        <w:ind w:left="1440"/>
        <w:rPr>
          <w:rFonts w:ascii="Calibri" w:hAnsi="Calibri"/>
          <w:color w:val="000000"/>
        </w:rPr>
      </w:pPr>
      <w:r w:rsidRPr="005B638E">
        <w:rPr>
          <w:rFonts w:ascii="Calibri" w:hAnsi="Calibri"/>
          <w:b/>
          <w:bCs/>
          <w:i/>
          <w:iCs/>
          <w:color w:val="000000"/>
        </w:rPr>
        <w:t xml:space="preserve">  </w:t>
      </w:r>
    </w:p>
    <w:p w14:paraId="519535B6" w14:textId="77777777" w:rsidR="009C53B5" w:rsidRPr="005B638E" w:rsidRDefault="009C53B5" w:rsidP="009C53B5">
      <w:pPr>
        <w:ind w:left="1440"/>
        <w:rPr>
          <w:rFonts w:ascii="Calibri" w:hAnsi="Calibri"/>
          <w:color w:val="000000"/>
        </w:rPr>
      </w:pPr>
      <w:proofErr w:type="gramStart"/>
      <w:r w:rsidRPr="005B638E">
        <w:rPr>
          <w:rFonts w:ascii="Calibri" w:hAnsi="Calibri"/>
          <w:b/>
          <w:bCs/>
          <w:i/>
          <w:iCs/>
          <w:color w:val="000000"/>
        </w:rPr>
        <w:t>Date :</w:t>
      </w:r>
      <w:proofErr w:type="gramEnd"/>
      <w:r w:rsidRPr="005B638E">
        <w:rPr>
          <w:rFonts w:ascii="Calibri" w:hAnsi="Calibri"/>
          <w:b/>
          <w:bCs/>
          <w:i/>
          <w:iCs/>
          <w:color w:val="000000"/>
        </w:rPr>
        <w:t xml:space="preserve"> ............................</w:t>
      </w:r>
      <w:r>
        <w:rPr>
          <w:rFonts w:ascii="Calibri" w:hAnsi="Calibri"/>
          <w:b/>
          <w:bCs/>
          <w:i/>
          <w:iCs/>
          <w:color w:val="000000"/>
        </w:rPr>
        <w:t>10.08.2026</w:t>
      </w:r>
      <w:r w:rsidRPr="005B638E">
        <w:rPr>
          <w:rFonts w:ascii="Calibri" w:hAnsi="Calibri"/>
          <w:b/>
          <w:bCs/>
          <w:i/>
          <w:iCs/>
          <w:color w:val="000000"/>
        </w:rPr>
        <w:t xml:space="preserve">................... </w:t>
      </w:r>
    </w:p>
    <w:p w14:paraId="18803BEA" w14:textId="643A714A" w:rsidR="009C53B5" w:rsidRDefault="009C53B5"/>
    <w:p w14:paraId="2240C851" w14:textId="77777777" w:rsidR="0024637F" w:rsidRDefault="0024637F"/>
    <w:p w14:paraId="24463C6E" w14:textId="77777777" w:rsidR="0024637F" w:rsidRDefault="0024637F"/>
    <w:p w14:paraId="68868B48" w14:textId="77777777" w:rsidR="0024637F" w:rsidRDefault="0024637F"/>
    <w:p w14:paraId="46D7DE09" w14:textId="157E45EB" w:rsidR="00C537FD" w:rsidRDefault="00C537FD"/>
    <w:p w14:paraId="134E28AE" w14:textId="77777777" w:rsidR="00B75031" w:rsidRPr="00F903E7" w:rsidRDefault="00B75031" w:rsidP="00B75031">
      <w:pPr>
        <w:pStyle w:val="Heading3"/>
        <w:rPr>
          <w:rFonts w:cs="Arial"/>
          <w:color w:val="000000"/>
          <w:sz w:val="22"/>
          <w:szCs w:val="22"/>
        </w:rPr>
      </w:pPr>
      <w:bookmarkStart w:id="2" w:name="_Toc371255526"/>
      <w:bookmarkStart w:id="3" w:name="_Toc237244067"/>
      <w:r w:rsidRPr="00F903E7">
        <w:rPr>
          <w:rFonts w:cs="Arial"/>
          <w:color w:val="000000"/>
          <w:sz w:val="22"/>
          <w:szCs w:val="22"/>
        </w:rPr>
        <w:lastRenderedPageBreak/>
        <w:t>Copyright Acknowledgement</w:t>
      </w:r>
      <w:bookmarkEnd w:id="2"/>
      <w:bookmarkEnd w:id="3"/>
    </w:p>
    <w:p w14:paraId="387B52CF" w14:textId="77777777" w:rsidR="00B75031" w:rsidRPr="00F903E7" w:rsidRDefault="00B75031" w:rsidP="00B75031">
      <w:pPr>
        <w:rPr>
          <w:rFonts w:cs="Arial"/>
          <w:bCs/>
          <w:color w:val="000000"/>
          <w:sz w:val="22"/>
          <w:szCs w:val="22"/>
        </w:rPr>
      </w:pPr>
    </w:p>
    <w:p w14:paraId="6E24A07E" w14:textId="77777777" w:rsidR="00B75031" w:rsidRPr="00F903E7" w:rsidRDefault="00B75031" w:rsidP="00B75031">
      <w:pPr>
        <w:rPr>
          <w:rFonts w:cs="Arial"/>
          <w:bCs/>
          <w:color w:val="000000"/>
          <w:sz w:val="22"/>
          <w:szCs w:val="22"/>
        </w:rPr>
      </w:pPr>
      <w:r w:rsidRPr="00F903E7">
        <w:rPr>
          <w:rFonts w:cs="Arial"/>
          <w:bCs/>
          <w:color w:val="000000"/>
          <w:sz w:val="22"/>
          <w:szCs w:val="22"/>
        </w:rPr>
        <w:t>I acknowledge that the copyright of this project report, and any product developed as part of the project, belong to University</w:t>
      </w:r>
      <w:r>
        <w:rPr>
          <w:rFonts w:cs="Arial"/>
          <w:bCs/>
          <w:color w:val="000000"/>
          <w:sz w:val="22"/>
          <w:szCs w:val="22"/>
        </w:rPr>
        <w:t xml:space="preserve"> of Wales Trinity Saint David, Swansea</w:t>
      </w:r>
      <w:r w:rsidRPr="00F903E7">
        <w:rPr>
          <w:rFonts w:cs="Arial"/>
          <w:bCs/>
          <w:color w:val="000000"/>
          <w:sz w:val="22"/>
          <w:szCs w:val="22"/>
        </w:rPr>
        <w:t>.</w:t>
      </w:r>
    </w:p>
    <w:p w14:paraId="284CF58E" w14:textId="77777777" w:rsidR="00C537FD" w:rsidRDefault="00C537FD">
      <w:r>
        <w:br w:type="page"/>
      </w:r>
    </w:p>
    <w:p w14:paraId="2DA45C86" w14:textId="77777777" w:rsidR="00C537FD" w:rsidRDefault="00C537FD"/>
    <w:sdt>
      <w:sdtPr>
        <w:rPr>
          <w:rFonts w:asciiTheme="minorHAnsi" w:eastAsiaTheme="minorHAnsi" w:hAnsiTheme="minorHAnsi" w:cstheme="minorBidi"/>
          <w:color w:val="auto"/>
          <w:kern w:val="2"/>
          <w:sz w:val="24"/>
          <w:szCs w:val="24"/>
          <w:lang w:eastAsia="en-US"/>
          <w14:ligatures w14:val="standardContextual"/>
        </w:rPr>
        <w:id w:val="2144230866"/>
        <w:docPartObj>
          <w:docPartGallery w:val="Table of Contents"/>
          <w:docPartUnique/>
        </w:docPartObj>
      </w:sdtPr>
      <w:sdtEndPr>
        <w:rPr>
          <w:b/>
          <w:bCs/>
          <w:noProof/>
        </w:rPr>
      </w:sdtEndPr>
      <w:sdtContent>
        <w:p w14:paraId="7D7C6410" w14:textId="2AC0C237" w:rsidR="00481891" w:rsidRDefault="00481891">
          <w:pPr>
            <w:pStyle w:val="TOCHeading"/>
          </w:pPr>
          <w:r>
            <w:t>Contents</w:t>
          </w:r>
        </w:p>
        <w:p w14:paraId="7F3A2D56" w14:textId="24AD94B0" w:rsidR="00F7558E" w:rsidRDefault="00481891">
          <w:pPr>
            <w:pStyle w:val="TOC2"/>
            <w:tabs>
              <w:tab w:val="right" w:pos="9016"/>
            </w:tabs>
            <w:rPr>
              <w:rFonts w:eastAsiaTheme="minorEastAsia"/>
              <w:i w:val="0"/>
              <w:iCs w:val="0"/>
              <w:noProof/>
              <w:sz w:val="24"/>
              <w:szCs w:val="24"/>
              <w:lang w:eastAsia="en-GB"/>
            </w:rPr>
          </w:pPr>
          <w:r>
            <w:fldChar w:fldCharType="begin"/>
          </w:r>
          <w:r>
            <w:instrText xml:space="preserve"> TOC \o "1-3" \h \z \u </w:instrText>
          </w:r>
          <w:r>
            <w:fldChar w:fldCharType="separate"/>
          </w:r>
          <w:hyperlink w:anchor="_Toc237244065" w:history="1">
            <w:r w:rsidR="00F7558E" w:rsidRPr="00AF5683">
              <w:rPr>
                <w:rStyle w:val="Hyperlink"/>
                <w:noProof/>
              </w:rPr>
              <w:t>Declaration of Originality</w:t>
            </w:r>
            <w:r w:rsidR="00F7558E">
              <w:rPr>
                <w:noProof/>
                <w:webHidden/>
              </w:rPr>
              <w:tab/>
            </w:r>
            <w:r w:rsidR="00F7558E">
              <w:rPr>
                <w:noProof/>
                <w:webHidden/>
              </w:rPr>
              <w:fldChar w:fldCharType="begin"/>
            </w:r>
            <w:r w:rsidR="00F7558E">
              <w:rPr>
                <w:noProof/>
                <w:webHidden/>
              </w:rPr>
              <w:instrText xml:space="preserve"> PAGEREF _Toc237244065 \h </w:instrText>
            </w:r>
            <w:r w:rsidR="00F7558E">
              <w:rPr>
                <w:noProof/>
                <w:webHidden/>
              </w:rPr>
            </w:r>
            <w:r w:rsidR="00F7558E">
              <w:rPr>
                <w:noProof/>
                <w:webHidden/>
              </w:rPr>
              <w:fldChar w:fldCharType="separate"/>
            </w:r>
            <w:r w:rsidR="00F7558E">
              <w:rPr>
                <w:noProof/>
                <w:webHidden/>
              </w:rPr>
              <w:t>2</w:t>
            </w:r>
            <w:r w:rsidR="00F7558E">
              <w:rPr>
                <w:noProof/>
                <w:webHidden/>
              </w:rPr>
              <w:fldChar w:fldCharType="end"/>
            </w:r>
          </w:hyperlink>
        </w:p>
        <w:p w14:paraId="75EA43B6" w14:textId="24B64349" w:rsidR="00F7558E" w:rsidRDefault="00F7558E">
          <w:pPr>
            <w:pStyle w:val="TOC2"/>
            <w:tabs>
              <w:tab w:val="right" w:pos="9016"/>
            </w:tabs>
            <w:rPr>
              <w:rFonts w:eastAsiaTheme="minorEastAsia"/>
              <w:i w:val="0"/>
              <w:iCs w:val="0"/>
              <w:noProof/>
              <w:sz w:val="24"/>
              <w:szCs w:val="24"/>
              <w:lang w:eastAsia="en-GB"/>
            </w:rPr>
          </w:pPr>
          <w:hyperlink w:anchor="_Toc237244066" w:history="1">
            <w:r w:rsidRPr="00AF5683">
              <w:rPr>
                <w:rStyle w:val="Hyperlink"/>
                <w:noProof/>
              </w:rPr>
              <w:t>FORM OF CONSENT</w:t>
            </w:r>
            <w:r>
              <w:rPr>
                <w:noProof/>
                <w:webHidden/>
              </w:rPr>
              <w:tab/>
            </w:r>
            <w:r>
              <w:rPr>
                <w:noProof/>
                <w:webHidden/>
              </w:rPr>
              <w:fldChar w:fldCharType="begin"/>
            </w:r>
            <w:r>
              <w:rPr>
                <w:noProof/>
                <w:webHidden/>
              </w:rPr>
              <w:instrText xml:space="preserve"> PAGEREF _Toc237244066 \h </w:instrText>
            </w:r>
            <w:r>
              <w:rPr>
                <w:noProof/>
                <w:webHidden/>
              </w:rPr>
            </w:r>
            <w:r>
              <w:rPr>
                <w:noProof/>
                <w:webHidden/>
              </w:rPr>
              <w:fldChar w:fldCharType="separate"/>
            </w:r>
            <w:r>
              <w:rPr>
                <w:noProof/>
                <w:webHidden/>
              </w:rPr>
              <w:t>2</w:t>
            </w:r>
            <w:r>
              <w:rPr>
                <w:noProof/>
                <w:webHidden/>
              </w:rPr>
              <w:fldChar w:fldCharType="end"/>
            </w:r>
          </w:hyperlink>
        </w:p>
        <w:p w14:paraId="3734868B" w14:textId="55281353" w:rsidR="00F7558E" w:rsidRDefault="00F7558E">
          <w:pPr>
            <w:pStyle w:val="TOC3"/>
            <w:tabs>
              <w:tab w:val="right" w:pos="9016"/>
            </w:tabs>
            <w:rPr>
              <w:rFonts w:eastAsiaTheme="minorEastAsia"/>
              <w:noProof/>
              <w:sz w:val="24"/>
              <w:szCs w:val="24"/>
              <w:lang w:eastAsia="en-GB"/>
            </w:rPr>
          </w:pPr>
          <w:hyperlink w:anchor="_Toc237244067" w:history="1">
            <w:r w:rsidRPr="00AF5683">
              <w:rPr>
                <w:rStyle w:val="Hyperlink"/>
                <w:rFonts w:cs="Arial"/>
                <w:noProof/>
              </w:rPr>
              <w:t>Copyright Acknowledgement</w:t>
            </w:r>
            <w:r>
              <w:rPr>
                <w:noProof/>
                <w:webHidden/>
              </w:rPr>
              <w:tab/>
            </w:r>
            <w:r>
              <w:rPr>
                <w:noProof/>
                <w:webHidden/>
              </w:rPr>
              <w:fldChar w:fldCharType="begin"/>
            </w:r>
            <w:r>
              <w:rPr>
                <w:noProof/>
                <w:webHidden/>
              </w:rPr>
              <w:instrText xml:space="preserve"> PAGEREF _Toc237244067 \h </w:instrText>
            </w:r>
            <w:r>
              <w:rPr>
                <w:noProof/>
                <w:webHidden/>
              </w:rPr>
            </w:r>
            <w:r>
              <w:rPr>
                <w:noProof/>
                <w:webHidden/>
              </w:rPr>
              <w:fldChar w:fldCharType="separate"/>
            </w:r>
            <w:r>
              <w:rPr>
                <w:noProof/>
                <w:webHidden/>
              </w:rPr>
              <w:t>3</w:t>
            </w:r>
            <w:r>
              <w:rPr>
                <w:noProof/>
                <w:webHidden/>
              </w:rPr>
              <w:fldChar w:fldCharType="end"/>
            </w:r>
          </w:hyperlink>
        </w:p>
        <w:p w14:paraId="751A4BD9" w14:textId="54CA4587" w:rsidR="00F7558E" w:rsidRDefault="00F7558E">
          <w:pPr>
            <w:pStyle w:val="TOC1"/>
            <w:tabs>
              <w:tab w:val="right" w:pos="9016"/>
            </w:tabs>
            <w:rPr>
              <w:rFonts w:eastAsiaTheme="minorEastAsia"/>
              <w:b w:val="0"/>
              <w:bCs w:val="0"/>
              <w:noProof/>
              <w:sz w:val="24"/>
              <w:szCs w:val="24"/>
              <w:lang w:eastAsia="en-GB"/>
            </w:rPr>
          </w:pPr>
          <w:hyperlink w:anchor="_Toc237244068" w:history="1">
            <w:r w:rsidRPr="00AF5683">
              <w:rPr>
                <w:rStyle w:val="Hyperlink"/>
                <w:noProof/>
              </w:rPr>
              <w:t>CHAPTER 1 - INTRODUCTION</w:t>
            </w:r>
            <w:r>
              <w:rPr>
                <w:noProof/>
                <w:webHidden/>
              </w:rPr>
              <w:tab/>
            </w:r>
            <w:r>
              <w:rPr>
                <w:noProof/>
                <w:webHidden/>
              </w:rPr>
              <w:fldChar w:fldCharType="begin"/>
            </w:r>
            <w:r>
              <w:rPr>
                <w:noProof/>
                <w:webHidden/>
              </w:rPr>
              <w:instrText xml:space="preserve"> PAGEREF _Toc237244068 \h </w:instrText>
            </w:r>
            <w:r>
              <w:rPr>
                <w:noProof/>
                <w:webHidden/>
              </w:rPr>
            </w:r>
            <w:r>
              <w:rPr>
                <w:noProof/>
                <w:webHidden/>
              </w:rPr>
              <w:fldChar w:fldCharType="separate"/>
            </w:r>
            <w:r>
              <w:rPr>
                <w:noProof/>
                <w:webHidden/>
              </w:rPr>
              <w:t>7</w:t>
            </w:r>
            <w:r>
              <w:rPr>
                <w:noProof/>
                <w:webHidden/>
              </w:rPr>
              <w:fldChar w:fldCharType="end"/>
            </w:r>
          </w:hyperlink>
        </w:p>
        <w:p w14:paraId="0CDCBD5F" w14:textId="45D473C5" w:rsidR="00F7558E" w:rsidRDefault="00F7558E">
          <w:pPr>
            <w:pStyle w:val="TOC2"/>
            <w:tabs>
              <w:tab w:val="right" w:pos="9016"/>
            </w:tabs>
            <w:rPr>
              <w:rFonts w:eastAsiaTheme="minorEastAsia"/>
              <w:i w:val="0"/>
              <w:iCs w:val="0"/>
              <w:noProof/>
              <w:sz w:val="24"/>
              <w:szCs w:val="24"/>
              <w:lang w:eastAsia="en-GB"/>
            </w:rPr>
          </w:pPr>
          <w:hyperlink w:anchor="_Toc237244069" w:history="1">
            <w:r w:rsidRPr="00AF5683">
              <w:rPr>
                <w:rStyle w:val="Hyperlink"/>
                <w:noProof/>
              </w:rPr>
              <w:t>1.1 Background</w:t>
            </w:r>
            <w:r>
              <w:rPr>
                <w:noProof/>
                <w:webHidden/>
              </w:rPr>
              <w:tab/>
            </w:r>
            <w:r>
              <w:rPr>
                <w:noProof/>
                <w:webHidden/>
              </w:rPr>
              <w:fldChar w:fldCharType="begin"/>
            </w:r>
            <w:r>
              <w:rPr>
                <w:noProof/>
                <w:webHidden/>
              </w:rPr>
              <w:instrText xml:space="preserve"> PAGEREF _Toc237244069 \h </w:instrText>
            </w:r>
            <w:r>
              <w:rPr>
                <w:noProof/>
                <w:webHidden/>
              </w:rPr>
            </w:r>
            <w:r>
              <w:rPr>
                <w:noProof/>
                <w:webHidden/>
              </w:rPr>
              <w:fldChar w:fldCharType="separate"/>
            </w:r>
            <w:r>
              <w:rPr>
                <w:noProof/>
                <w:webHidden/>
              </w:rPr>
              <w:t>7</w:t>
            </w:r>
            <w:r>
              <w:rPr>
                <w:noProof/>
                <w:webHidden/>
              </w:rPr>
              <w:fldChar w:fldCharType="end"/>
            </w:r>
          </w:hyperlink>
        </w:p>
        <w:p w14:paraId="0B598A9B" w14:textId="3B114F52" w:rsidR="00F7558E" w:rsidRDefault="00F7558E">
          <w:pPr>
            <w:pStyle w:val="TOC2"/>
            <w:tabs>
              <w:tab w:val="right" w:pos="9016"/>
            </w:tabs>
            <w:rPr>
              <w:rFonts w:eastAsiaTheme="minorEastAsia"/>
              <w:i w:val="0"/>
              <w:iCs w:val="0"/>
              <w:noProof/>
              <w:sz w:val="24"/>
              <w:szCs w:val="24"/>
              <w:lang w:eastAsia="en-GB"/>
            </w:rPr>
          </w:pPr>
          <w:hyperlink w:anchor="_Toc237244070" w:history="1">
            <w:r w:rsidRPr="00AF5683">
              <w:rPr>
                <w:rStyle w:val="Hyperlink"/>
                <w:noProof/>
              </w:rPr>
              <w:t>1.2 Problem Statement</w:t>
            </w:r>
            <w:r>
              <w:rPr>
                <w:noProof/>
                <w:webHidden/>
              </w:rPr>
              <w:tab/>
            </w:r>
            <w:r>
              <w:rPr>
                <w:noProof/>
                <w:webHidden/>
              </w:rPr>
              <w:fldChar w:fldCharType="begin"/>
            </w:r>
            <w:r>
              <w:rPr>
                <w:noProof/>
                <w:webHidden/>
              </w:rPr>
              <w:instrText xml:space="preserve"> PAGEREF _Toc237244070 \h </w:instrText>
            </w:r>
            <w:r>
              <w:rPr>
                <w:noProof/>
                <w:webHidden/>
              </w:rPr>
            </w:r>
            <w:r>
              <w:rPr>
                <w:noProof/>
                <w:webHidden/>
              </w:rPr>
              <w:fldChar w:fldCharType="separate"/>
            </w:r>
            <w:r>
              <w:rPr>
                <w:noProof/>
                <w:webHidden/>
              </w:rPr>
              <w:t>7</w:t>
            </w:r>
            <w:r>
              <w:rPr>
                <w:noProof/>
                <w:webHidden/>
              </w:rPr>
              <w:fldChar w:fldCharType="end"/>
            </w:r>
          </w:hyperlink>
        </w:p>
        <w:p w14:paraId="05270C6B" w14:textId="445AAA15" w:rsidR="00F7558E" w:rsidRDefault="00F7558E">
          <w:pPr>
            <w:pStyle w:val="TOC2"/>
            <w:tabs>
              <w:tab w:val="right" w:pos="9016"/>
            </w:tabs>
            <w:rPr>
              <w:rFonts w:eastAsiaTheme="minorEastAsia"/>
              <w:i w:val="0"/>
              <w:iCs w:val="0"/>
              <w:noProof/>
              <w:sz w:val="24"/>
              <w:szCs w:val="24"/>
              <w:lang w:eastAsia="en-GB"/>
            </w:rPr>
          </w:pPr>
          <w:hyperlink w:anchor="_Toc237244071" w:history="1">
            <w:r w:rsidRPr="00AF5683">
              <w:rPr>
                <w:rStyle w:val="Hyperlink"/>
                <w:noProof/>
              </w:rPr>
              <w:t>1.3 Research Question</w:t>
            </w:r>
            <w:r>
              <w:rPr>
                <w:noProof/>
                <w:webHidden/>
              </w:rPr>
              <w:tab/>
            </w:r>
            <w:r>
              <w:rPr>
                <w:noProof/>
                <w:webHidden/>
              </w:rPr>
              <w:fldChar w:fldCharType="begin"/>
            </w:r>
            <w:r>
              <w:rPr>
                <w:noProof/>
                <w:webHidden/>
              </w:rPr>
              <w:instrText xml:space="preserve"> PAGEREF _Toc237244071 \h </w:instrText>
            </w:r>
            <w:r>
              <w:rPr>
                <w:noProof/>
                <w:webHidden/>
              </w:rPr>
            </w:r>
            <w:r>
              <w:rPr>
                <w:noProof/>
                <w:webHidden/>
              </w:rPr>
              <w:fldChar w:fldCharType="separate"/>
            </w:r>
            <w:r>
              <w:rPr>
                <w:noProof/>
                <w:webHidden/>
              </w:rPr>
              <w:t>8</w:t>
            </w:r>
            <w:r>
              <w:rPr>
                <w:noProof/>
                <w:webHidden/>
              </w:rPr>
              <w:fldChar w:fldCharType="end"/>
            </w:r>
          </w:hyperlink>
        </w:p>
        <w:p w14:paraId="46140983" w14:textId="3F129A6F" w:rsidR="00F7558E" w:rsidRDefault="00F7558E">
          <w:pPr>
            <w:pStyle w:val="TOC2"/>
            <w:tabs>
              <w:tab w:val="right" w:pos="9016"/>
            </w:tabs>
            <w:rPr>
              <w:rFonts w:eastAsiaTheme="minorEastAsia"/>
              <w:i w:val="0"/>
              <w:iCs w:val="0"/>
              <w:noProof/>
              <w:sz w:val="24"/>
              <w:szCs w:val="24"/>
              <w:lang w:eastAsia="en-GB"/>
            </w:rPr>
          </w:pPr>
          <w:hyperlink w:anchor="_Toc237244072" w:history="1">
            <w:r w:rsidRPr="00AF5683">
              <w:rPr>
                <w:rStyle w:val="Hyperlink"/>
                <w:noProof/>
              </w:rPr>
              <w:t>1.4 Project Aim</w:t>
            </w:r>
            <w:r>
              <w:rPr>
                <w:noProof/>
                <w:webHidden/>
              </w:rPr>
              <w:tab/>
            </w:r>
            <w:r>
              <w:rPr>
                <w:noProof/>
                <w:webHidden/>
              </w:rPr>
              <w:fldChar w:fldCharType="begin"/>
            </w:r>
            <w:r>
              <w:rPr>
                <w:noProof/>
                <w:webHidden/>
              </w:rPr>
              <w:instrText xml:space="preserve"> PAGEREF _Toc237244072 \h </w:instrText>
            </w:r>
            <w:r>
              <w:rPr>
                <w:noProof/>
                <w:webHidden/>
              </w:rPr>
            </w:r>
            <w:r>
              <w:rPr>
                <w:noProof/>
                <w:webHidden/>
              </w:rPr>
              <w:fldChar w:fldCharType="separate"/>
            </w:r>
            <w:r>
              <w:rPr>
                <w:noProof/>
                <w:webHidden/>
              </w:rPr>
              <w:t>8</w:t>
            </w:r>
            <w:r>
              <w:rPr>
                <w:noProof/>
                <w:webHidden/>
              </w:rPr>
              <w:fldChar w:fldCharType="end"/>
            </w:r>
          </w:hyperlink>
        </w:p>
        <w:p w14:paraId="09BDB99D" w14:textId="79229998" w:rsidR="00F7558E" w:rsidRDefault="00F7558E">
          <w:pPr>
            <w:pStyle w:val="TOC2"/>
            <w:tabs>
              <w:tab w:val="right" w:pos="9016"/>
            </w:tabs>
            <w:rPr>
              <w:rFonts w:eastAsiaTheme="minorEastAsia"/>
              <w:i w:val="0"/>
              <w:iCs w:val="0"/>
              <w:noProof/>
              <w:sz w:val="24"/>
              <w:szCs w:val="24"/>
              <w:lang w:eastAsia="en-GB"/>
            </w:rPr>
          </w:pPr>
          <w:hyperlink w:anchor="_Toc237244073" w:history="1">
            <w:r w:rsidRPr="00AF5683">
              <w:rPr>
                <w:rStyle w:val="Hyperlink"/>
                <w:noProof/>
              </w:rPr>
              <w:t>1.5 Project Objectives</w:t>
            </w:r>
            <w:r>
              <w:rPr>
                <w:noProof/>
                <w:webHidden/>
              </w:rPr>
              <w:tab/>
            </w:r>
            <w:r>
              <w:rPr>
                <w:noProof/>
                <w:webHidden/>
              </w:rPr>
              <w:fldChar w:fldCharType="begin"/>
            </w:r>
            <w:r>
              <w:rPr>
                <w:noProof/>
                <w:webHidden/>
              </w:rPr>
              <w:instrText xml:space="preserve"> PAGEREF _Toc237244073 \h </w:instrText>
            </w:r>
            <w:r>
              <w:rPr>
                <w:noProof/>
                <w:webHidden/>
              </w:rPr>
            </w:r>
            <w:r>
              <w:rPr>
                <w:noProof/>
                <w:webHidden/>
              </w:rPr>
              <w:fldChar w:fldCharType="separate"/>
            </w:r>
            <w:r>
              <w:rPr>
                <w:noProof/>
                <w:webHidden/>
              </w:rPr>
              <w:t>8</w:t>
            </w:r>
            <w:r>
              <w:rPr>
                <w:noProof/>
                <w:webHidden/>
              </w:rPr>
              <w:fldChar w:fldCharType="end"/>
            </w:r>
          </w:hyperlink>
        </w:p>
        <w:p w14:paraId="4E867967" w14:textId="156385F2" w:rsidR="00F7558E" w:rsidRDefault="00F7558E">
          <w:pPr>
            <w:pStyle w:val="TOC2"/>
            <w:tabs>
              <w:tab w:val="right" w:pos="9016"/>
            </w:tabs>
            <w:rPr>
              <w:rFonts w:eastAsiaTheme="minorEastAsia"/>
              <w:i w:val="0"/>
              <w:iCs w:val="0"/>
              <w:noProof/>
              <w:sz w:val="24"/>
              <w:szCs w:val="24"/>
              <w:lang w:eastAsia="en-GB"/>
            </w:rPr>
          </w:pPr>
          <w:hyperlink w:anchor="_Toc237244074" w:history="1">
            <w:r w:rsidRPr="00AF5683">
              <w:rPr>
                <w:rStyle w:val="Hyperlink"/>
                <w:noProof/>
              </w:rPr>
              <w:t>1.6 Project Scope</w:t>
            </w:r>
            <w:r>
              <w:rPr>
                <w:noProof/>
                <w:webHidden/>
              </w:rPr>
              <w:tab/>
            </w:r>
            <w:r>
              <w:rPr>
                <w:noProof/>
                <w:webHidden/>
              </w:rPr>
              <w:fldChar w:fldCharType="begin"/>
            </w:r>
            <w:r>
              <w:rPr>
                <w:noProof/>
                <w:webHidden/>
              </w:rPr>
              <w:instrText xml:space="preserve"> PAGEREF _Toc237244074 \h </w:instrText>
            </w:r>
            <w:r>
              <w:rPr>
                <w:noProof/>
                <w:webHidden/>
              </w:rPr>
            </w:r>
            <w:r>
              <w:rPr>
                <w:noProof/>
                <w:webHidden/>
              </w:rPr>
              <w:fldChar w:fldCharType="separate"/>
            </w:r>
            <w:r>
              <w:rPr>
                <w:noProof/>
                <w:webHidden/>
              </w:rPr>
              <w:t>8</w:t>
            </w:r>
            <w:r>
              <w:rPr>
                <w:noProof/>
                <w:webHidden/>
              </w:rPr>
              <w:fldChar w:fldCharType="end"/>
            </w:r>
          </w:hyperlink>
        </w:p>
        <w:p w14:paraId="17EC3532" w14:textId="427078A5" w:rsidR="00F7558E" w:rsidRDefault="00F7558E">
          <w:pPr>
            <w:pStyle w:val="TOC2"/>
            <w:tabs>
              <w:tab w:val="right" w:pos="9016"/>
            </w:tabs>
            <w:rPr>
              <w:rFonts w:eastAsiaTheme="minorEastAsia"/>
              <w:i w:val="0"/>
              <w:iCs w:val="0"/>
              <w:noProof/>
              <w:sz w:val="24"/>
              <w:szCs w:val="24"/>
              <w:lang w:eastAsia="en-GB"/>
            </w:rPr>
          </w:pPr>
          <w:hyperlink w:anchor="_Toc237244075" w:history="1">
            <w:r w:rsidRPr="00AF5683">
              <w:rPr>
                <w:rStyle w:val="Hyperlink"/>
                <w:noProof/>
              </w:rPr>
              <w:t>1.7 Significance of the Project</w:t>
            </w:r>
            <w:r>
              <w:rPr>
                <w:noProof/>
                <w:webHidden/>
              </w:rPr>
              <w:tab/>
            </w:r>
            <w:r>
              <w:rPr>
                <w:noProof/>
                <w:webHidden/>
              </w:rPr>
              <w:fldChar w:fldCharType="begin"/>
            </w:r>
            <w:r>
              <w:rPr>
                <w:noProof/>
                <w:webHidden/>
              </w:rPr>
              <w:instrText xml:space="preserve"> PAGEREF _Toc237244075 \h </w:instrText>
            </w:r>
            <w:r>
              <w:rPr>
                <w:noProof/>
                <w:webHidden/>
              </w:rPr>
            </w:r>
            <w:r>
              <w:rPr>
                <w:noProof/>
                <w:webHidden/>
              </w:rPr>
              <w:fldChar w:fldCharType="separate"/>
            </w:r>
            <w:r>
              <w:rPr>
                <w:noProof/>
                <w:webHidden/>
              </w:rPr>
              <w:t>9</w:t>
            </w:r>
            <w:r>
              <w:rPr>
                <w:noProof/>
                <w:webHidden/>
              </w:rPr>
              <w:fldChar w:fldCharType="end"/>
            </w:r>
          </w:hyperlink>
        </w:p>
        <w:p w14:paraId="5BC16B4C" w14:textId="4441E395" w:rsidR="00F7558E" w:rsidRDefault="00F7558E">
          <w:pPr>
            <w:pStyle w:val="TOC1"/>
            <w:tabs>
              <w:tab w:val="right" w:pos="9016"/>
            </w:tabs>
            <w:rPr>
              <w:rFonts w:eastAsiaTheme="minorEastAsia"/>
              <w:b w:val="0"/>
              <w:bCs w:val="0"/>
              <w:noProof/>
              <w:sz w:val="24"/>
              <w:szCs w:val="24"/>
              <w:lang w:eastAsia="en-GB"/>
            </w:rPr>
          </w:pPr>
          <w:hyperlink w:anchor="_Toc237244076" w:history="1">
            <w:r w:rsidRPr="00AF5683">
              <w:rPr>
                <w:rStyle w:val="Hyperlink"/>
                <w:noProof/>
              </w:rPr>
              <w:t>CHAPTER 2 - RESEARCH &amp; REVIEW OF LITERATURE</w:t>
            </w:r>
            <w:r>
              <w:rPr>
                <w:noProof/>
                <w:webHidden/>
              </w:rPr>
              <w:tab/>
            </w:r>
            <w:r>
              <w:rPr>
                <w:noProof/>
                <w:webHidden/>
              </w:rPr>
              <w:fldChar w:fldCharType="begin"/>
            </w:r>
            <w:r>
              <w:rPr>
                <w:noProof/>
                <w:webHidden/>
              </w:rPr>
              <w:instrText xml:space="preserve"> PAGEREF _Toc237244076 \h </w:instrText>
            </w:r>
            <w:r>
              <w:rPr>
                <w:noProof/>
                <w:webHidden/>
              </w:rPr>
            </w:r>
            <w:r>
              <w:rPr>
                <w:noProof/>
                <w:webHidden/>
              </w:rPr>
              <w:fldChar w:fldCharType="separate"/>
            </w:r>
            <w:r>
              <w:rPr>
                <w:noProof/>
                <w:webHidden/>
              </w:rPr>
              <w:t>9</w:t>
            </w:r>
            <w:r>
              <w:rPr>
                <w:noProof/>
                <w:webHidden/>
              </w:rPr>
              <w:fldChar w:fldCharType="end"/>
            </w:r>
          </w:hyperlink>
        </w:p>
        <w:p w14:paraId="263E1BED" w14:textId="47CE9D37" w:rsidR="00F7558E" w:rsidRDefault="00F7558E">
          <w:pPr>
            <w:pStyle w:val="TOC2"/>
            <w:tabs>
              <w:tab w:val="right" w:pos="9016"/>
            </w:tabs>
            <w:rPr>
              <w:rFonts w:eastAsiaTheme="minorEastAsia"/>
              <w:i w:val="0"/>
              <w:iCs w:val="0"/>
              <w:noProof/>
              <w:sz w:val="24"/>
              <w:szCs w:val="24"/>
              <w:lang w:eastAsia="en-GB"/>
            </w:rPr>
          </w:pPr>
          <w:hyperlink w:anchor="_Toc237244077" w:history="1">
            <w:r w:rsidRPr="00AF5683">
              <w:rPr>
                <w:rStyle w:val="Hyperlink"/>
                <w:noProof/>
              </w:rPr>
              <w:t>2.1 Introduction</w:t>
            </w:r>
            <w:r>
              <w:rPr>
                <w:noProof/>
                <w:webHidden/>
              </w:rPr>
              <w:tab/>
            </w:r>
            <w:r>
              <w:rPr>
                <w:noProof/>
                <w:webHidden/>
              </w:rPr>
              <w:fldChar w:fldCharType="begin"/>
            </w:r>
            <w:r>
              <w:rPr>
                <w:noProof/>
                <w:webHidden/>
              </w:rPr>
              <w:instrText xml:space="preserve"> PAGEREF _Toc237244077 \h </w:instrText>
            </w:r>
            <w:r>
              <w:rPr>
                <w:noProof/>
                <w:webHidden/>
              </w:rPr>
            </w:r>
            <w:r>
              <w:rPr>
                <w:noProof/>
                <w:webHidden/>
              </w:rPr>
              <w:fldChar w:fldCharType="separate"/>
            </w:r>
            <w:r>
              <w:rPr>
                <w:noProof/>
                <w:webHidden/>
              </w:rPr>
              <w:t>9</w:t>
            </w:r>
            <w:r>
              <w:rPr>
                <w:noProof/>
                <w:webHidden/>
              </w:rPr>
              <w:fldChar w:fldCharType="end"/>
            </w:r>
          </w:hyperlink>
        </w:p>
        <w:p w14:paraId="37C21A5B" w14:textId="224D9F5C" w:rsidR="00F7558E" w:rsidRDefault="00F7558E">
          <w:pPr>
            <w:pStyle w:val="TOC2"/>
            <w:tabs>
              <w:tab w:val="right" w:pos="9016"/>
            </w:tabs>
            <w:rPr>
              <w:rFonts w:eastAsiaTheme="minorEastAsia"/>
              <w:i w:val="0"/>
              <w:iCs w:val="0"/>
              <w:noProof/>
              <w:sz w:val="24"/>
              <w:szCs w:val="24"/>
              <w:lang w:eastAsia="en-GB"/>
            </w:rPr>
          </w:pPr>
          <w:hyperlink w:anchor="_Toc237244078" w:history="1">
            <w:r w:rsidRPr="00AF5683">
              <w:rPr>
                <w:rStyle w:val="Hyperlink"/>
                <w:noProof/>
              </w:rPr>
              <w:t>2.2 Statistical Approaches to Football Prediction</w:t>
            </w:r>
            <w:r>
              <w:rPr>
                <w:noProof/>
                <w:webHidden/>
              </w:rPr>
              <w:tab/>
            </w:r>
            <w:r>
              <w:rPr>
                <w:noProof/>
                <w:webHidden/>
              </w:rPr>
              <w:fldChar w:fldCharType="begin"/>
            </w:r>
            <w:r>
              <w:rPr>
                <w:noProof/>
                <w:webHidden/>
              </w:rPr>
              <w:instrText xml:space="preserve"> PAGEREF _Toc237244078 \h </w:instrText>
            </w:r>
            <w:r>
              <w:rPr>
                <w:noProof/>
                <w:webHidden/>
              </w:rPr>
            </w:r>
            <w:r>
              <w:rPr>
                <w:noProof/>
                <w:webHidden/>
              </w:rPr>
              <w:fldChar w:fldCharType="separate"/>
            </w:r>
            <w:r>
              <w:rPr>
                <w:noProof/>
                <w:webHidden/>
              </w:rPr>
              <w:t>9</w:t>
            </w:r>
            <w:r>
              <w:rPr>
                <w:noProof/>
                <w:webHidden/>
              </w:rPr>
              <w:fldChar w:fldCharType="end"/>
            </w:r>
          </w:hyperlink>
        </w:p>
        <w:p w14:paraId="2C79E4EF" w14:textId="4193A054" w:rsidR="00F7558E" w:rsidRDefault="00F7558E">
          <w:pPr>
            <w:pStyle w:val="TOC2"/>
            <w:tabs>
              <w:tab w:val="right" w:pos="9016"/>
            </w:tabs>
            <w:rPr>
              <w:rFonts w:eastAsiaTheme="minorEastAsia"/>
              <w:i w:val="0"/>
              <w:iCs w:val="0"/>
              <w:noProof/>
              <w:sz w:val="24"/>
              <w:szCs w:val="24"/>
              <w:lang w:eastAsia="en-GB"/>
            </w:rPr>
          </w:pPr>
          <w:hyperlink w:anchor="_Toc237244079" w:history="1">
            <w:r w:rsidRPr="00AF5683">
              <w:rPr>
                <w:rStyle w:val="Hyperlink"/>
                <w:noProof/>
              </w:rPr>
              <w:t>2.3 Machine Learning in Sports Analytics</w:t>
            </w:r>
            <w:r>
              <w:rPr>
                <w:noProof/>
                <w:webHidden/>
              </w:rPr>
              <w:tab/>
            </w:r>
            <w:r>
              <w:rPr>
                <w:noProof/>
                <w:webHidden/>
              </w:rPr>
              <w:fldChar w:fldCharType="begin"/>
            </w:r>
            <w:r>
              <w:rPr>
                <w:noProof/>
                <w:webHidden/>
              </w:rPr>
              <w:instrText xml:space="preserve"> PAGEREF _Toc237244079 \h </w:instrText>
            </w:r>
            <w:r>
              <w:rPr>
                <w:noProof/>
                <w:webHidden/>
              </w:rPr>
            </w:r>
            <w:r>
              <w:rPr>
                <w:noProof/>
                <w:webHidden/>
              </w:rPr>
              <w:fldChar w:fldCharType="separate"/>
            </w:r>
            <w:r>
              <w:rPr>
                <w:noProof/>
                <w:webHidden/>
              </w:rPr>
              <w:t>10</w:t>
            </w:r>
            <w:r>
              <w:rPr>
                <w:noProof/>
                <w:webHidden/>
              </w:rPr>
              <w:fldChar w:fldCharType="end"/>
            </w:r>
          </w:hyperlink>
        </w:p>
        <w:p w14:paraId="5B50706D" w14:textId="149BFDC0" w:rsidR="00F7558E" w:rsidRDefault="00F7558E">
          <w:pPr>
            <w:pStyle w:val="TOC2"/>
            <w:tabs>
              <w:tab w:val="right" w:pos="9016"/>
            </w:tabs>
            <w:rPr>
              <w:rFonts w:eastAsiaTheme="minorEastAsia"/>
              <w:i w:val="0"/>
              <w:iCs w:val="0"/>
              <w:noProof/>
              <w:sz w:val="24"/>
              <w:szCs w:val="24"/>
              <w:lang w:eastAsia="en-GB"/>
            </w:rPr>
          </w:pPr>
          <w:hyperlink w:anchor="_Toc237244080" w:history="1">
            <w:r w:rsidRPr="00AF5683">
              <w:rPr>
                <w:rStyle w:val="Hyperlink"/>
                <w:noProof/>
              </w:rPr>
              <w:t>2.4 Contextual Information and Football Domain Knowledge</w:t>
            </w:r>
            <w:r>
              <w:rPr>
                <w:noProof/>
                <w:webHidden/>
              </w:rPr>
              <w:tab/>
            </w:r>
            <w:r>
              <w:rPr>
                <w:noProof/>
                <w:webHidden/>
              </w:rPr>
              <w:fldChar w:fldCharType="begin"/>
            </w:r>
            <w:r>
              <w:rPr>
                <w:noProof/>
                <w:webHidden/>
              </w:rPr>
              <w:instrText xml:space="preserve"> PAGEREF _Toc237244080 \h </w:instrText>
            </w:r>
            <w:r>
              <w:rPr>
                <w:noProof/>
                <w:webHidden/>
              </w:rPr>
            </w:r>
            <w:r>
              <w:rPr>
                <w:noProof/>
                <w:webHidden/>
              </w:rPr>
              <w:fldChar w:fldCharType="separate"/>
            </w:r>
            <w:r>
              <w:rPr>
                <w:noProof/>
                <w:webHidden/>
              </w:rPr>
              <w:t>10</w:t>
            </w:r>
            <w:r>
              <w:rPr>
                <w:noProof/>
                <w:webHidden/>
              </w:rPr>
              <w:fldChar w:fldCharType="end"/>
            </w:r>
          </w:hyperlink>
        </w:p>
        <w:p w14:paraId="37F5EA01" w14:textId="3D731054" w:rsidR="00F7558E" w:rsidRDefault="00F7558E">
          <w:pPr>
            <w:pStyle w:val="TOC2"/>
            <w:tabs>
              <w:tab w:val="right" w:pos="9016"/>
            </w:tabs>
            <w:rPr>
              <w:rFonts w:eastAsiaTheme="minorEastAsia"/>
              <w:i w:val="0"/>
              <w:iCs w:val="0"/>
              <w:noProof/>
              <w:sz w:val="24"/>
              <w:szCs w:val="24"/>
              <w:lang w:eastAsia="en-GB"/>
            </w:rPr>
          </w:pPr>
          <w:hyperlink w:anchor="_Toc237244081" w:history="1">
            <w:r w:rsidRPr="00AF5683">
              <w:rPr>
                <w:rStyle w:val="Hyperlink"/>
                <w:noProof/>
              </w:rPr>
              <w:t>2.5 Evaluation, Overfitting and Data Leakage</w:t>
            </w:r>
            <w:r>
              <w:rPr>
                <w:noProof/>
                <w:webHidden/>
              </w:rPr>
              <w:tab/>
            </w:r>
            <w:r>
              <w:rPr>
                <w:noProof/>
                <w:webHidden/>
              </w:rPr>
              <w:fldChar w:fldCharType="begin"/>
            </w:r>
            <w:r>
              <w:rPr>
                <w:noProof/>
                <w:webHidden/>
              </w:rPr>
              <w:instrText xml:space="preserve"> PAGEREF _Toc237244081 \h </w:instrText>
            </w:r>
            <w:r>
              <w:rPr>
                <w:noProof/>
                <w:webHidden/>
              </w:rPr>
            </w:r>
            <w:r>
              <w:rPr>
                <w:noProof/>
                <w:webHidden/>
              </w:rPr>
              <w:fldChar w:fldCharType="separate"/>
            </w:r>
            <w:r>
              <w:rPr>
                <w:noProof/>
                <w:webHidden/>
              </w:rPr>
              <w:t>10</w:t>
            </w:r>
            <w:r>
              <w:rPr>
                <w:noProof/>
                <w:webHidden/>
              </w:rPr>
              <w:fldChar w:fldCharType="end"/>
            </w:r>
          </w:hyperlink>
        </w:p>
        <w:p w14:paraId="701EEB1F" w14:textId="5A428A32" w:rsidR="00F7558E" w:rsidRDefault="00F7558E">
          <w:pPr>
            <w:pStyle w:val="TOC2"/>
            <w:tabs>
              <w:tab w:val="right" w:pos="9016"/>
            </w:tabs>
            <w:rPr>
              <w:rFonts w:eastAsiaTheme="minorEastAsia"/>
              <w:i w:val="0"/>
              <w:iCs w:val="0"/>
              <w:noProof/>
              <w:sz w:val="24"/>
              <w:szCs w:val="24"/>
              <w:lang w:eastAsia="en-GB"/>
            </w:rPr>
          </w:pPr>
          <w:hyperlink w:anchor="_Toc237244082" w:history="1">
            <w:r w:rsidRPr="00AF5683">
              <w:rPr>
                <w:rStyle w:val="Hyperlink"/>
                <w:noProof/>
              </w:rPr>
              <w:t>2.6 Selective Prediction and the Reject Option</w:t>
            </w:r>
            <w:r>
              <w:rPr>
                <w:noProof/>
                <w:webHidden/>
              </w:rPr>
              <w:tab/>
            </w:r>
            <w:r>
              <w:rPr>
                <w:noProof/>
                <w:webHidden/>
              </w:rPr>
              <w:fldChar w:fldCharType="begin"/>
            </w:r>
            <w:r>
              <w:rPr>
                <w:noProof/>
                <w:webHidden/>
              </w:rPr>
              <w:instrText xml:space="preserve"> PAGEREF _Toc237244082 \h </w:instrText>
            </w:r>
            <w:r>
              <w:rPr>
                <w:noProof/>
                <w:webHidden/>
              </w:rPr>
            </w:r>
            <w:r>
              <w:rPr>
                <w:noProof/>
                <w:webHidden/>
              </w:rPr>
              <w:fldChar w:fldCharType="separate"/>
            </w:r>
            <w:r>
              <w:rPr>
                <w:noProof/>
                <w:webHidden/>
              </w:rPr>
              <w:t>11</w:t>
            </w:r>
            <w:r>
              <w:rPr>
                <w:noProof/>
                <w:webHidden/>
              </w:rPr>
              <w:fldChar w:fldCharType="end"/>
            </w:r>
          </w:hyperlink>
        </w:p>
        <w:p w14:paraId="6D2EFE64" w14:textId="6F58AAB8" w:rsidR="00F7558E" w:rsidRDefault="00F7558E">
          <w:pPr>
            <w:pStyle w:val="TOC2"/>
            <w:tabs>
              <w:tab w:val="right" w:pos="9016"/>
            </w:tabs>
            <w:rPr>
              <w:rFonts w:eastAsiaTheme="minorEastAsia"/>
              <w:i w:val="0"/>
              <w:iCs w:val="0"/>
              <w:noProof/>
              <w:sz w:val="24"/>
              <w:szCs w:val="24"/>
              <w:lang w:eastAsia="en-GB"/>
            </w:rPr>
          </w:pPr>
          <w:hyperlink w:anchor="_Toc237244083" w:history="1">
            <w:r w:rsidRPr="00AF5683">
              <w:rPr>
                <w:rStyle w:val="Hyperlink"/>
                <w:noProof/>
              </w:rPr>
              <w:t>2.7 Research Gap and Project Contribution</w:t>
            </w:r>
            <w:r>
              <w:rPr>
                <w:noProof/>
                <w:webHidden/>
              </w:rPr>
              <w:tab/>
            </w:r>
            <w:r>
              <w:rPr>
                <w:noProof/>
                <w:webHidden/>
              </w:rPr>
              <w:fldChar w:fldCharType="begin"/>
            </w:r>
            <w:r>
              <w:rPr>
                <w:noProof/>
                <w:webHidden/>
              </w:rPr>
              <w:instrText xml:space="preserve"> PAGEREF _Toc237244083 \h </w:instrText>
            </w:r>
            <w:r>
              <w:rPr>
                <w:noProof/>
                <w:webHidden/>
              </w:rPr>
            </w:r>
            <w:r>
              <w:rPr>
                <w:noProof/>
                <w:webHidden/>
              </w:rPr>
              <w:fldChar w:fldCharType="separate"/>
            </w:r>
            <w:r>
              <w:rPr>
                <w:noProof/>
                <w:webHidden/>
              </w:rPr>
              <w:t>11</w:t>
            </w:r>
            <w:r>
              <w:rPr>
                <w:noProof/>
                <w:webHidden/>
              </w:rPr>
              <w:fldChar w:fldCharType="end"/>
            </w:r>
          </w:hyperlink>
        </w:p>
        <w:p w14:paraId="3EE24587" w14:textId="34A3F737" w:rsidR="00F7558E" w:rsidRDefault="00F7558E">
          <w:pPr>
            <w:pStyle w:val="TOC1"/>
            <w:tabs>
              <w:tab w:val="right" w:pos="9016"/>
            </w:tabs>
            <w:rPr>
              <w:rFonts w:eastAsiaTheme="minorEastAsia"/>
              <w:b w:val="0"/>
              <w:bCs w:val="0"/>
              <w:noProof/>
              <w:sz w:val="24"/>
              <w:szCs w:val="24"/>
              <w:lang w:eastAsia="en-GB"/>
            </w:rPr>
          </w:pPr>
          <w:hyperlink w:anchor="_Toc237244084" w:history="1">
            <w:r w:rsidRPr="00AF5683">
              <w:rPr>
                <w:rStyle w:val="Hyperlink"/>
                <w:noProof/>
              </w:rPr>
              <w:t>CHAPTER 3 - RESEARCH AND DEVELOPMENT METHODOLOGY</w:t>
            </w:r>
            <w:r>
              <w:rPr>
                <w:noProof/>
                <w:webHidden/>
              </w:rPr>
              <w:tab/>
            </w:r>
            <w:r>
              <w:rPr>
                <w:noProof/>
                <w:webHidden/>
              </w:rPr>
              <w:fldChar w:fldCharType="begin"/>
            </w:r>
            <w:r>
              <w:rPr>
                <w:noProof/>
                <w:webHidden/>
              </w:rPr>
              <w:instrText xml:space="preserve"> PAGEREF _Toc237244084 \h </w:instrText>
            </w:r>
            <w:r>
              <w:rPr>
                <w:noProof/>
                <w:webHidden/>
              </w:rPr>
            </w:r>
            <w:r>
              <w:rPr>
                <w:noProof/>
                <w:webHidden/>
              </w:rPr>
              <w:fldChar w:fldCharType="separate"/>
            </w:r>
            <w:r>
              <w:rPr>
                <w:noProof/>
                <w:webHidden/>
              </w:rPr>
              <w:t>12</w:t>
            </w:r>
            <w:r>
              <w:rPr>
                <w:noProof/>
                <w:webHidden/>
              </w:rPr>
              <w:fldChar w:fldCharType="end"/>
            </w:r>
          </w:hyperlink>
        </w:p>
        <w:p w14:paraId="099227FC" w14:textId="3EC7AEEB" w:rsidR="00F7558E" w:rsidRDefault="00F7558E">
          <w:pPr>
            <w:pStyle w:val="TOC2"/>
            <w:tabs>
              <w:tab w:val="right" w:pos="9016"/>
            </w:tabs>
            <w:rPr>
              <w:rFonts w:eastAsiaTheme="minorEastAsia"/>
              <w:i w:val="0"/>
              <w:iCs w:val="0"/>
              <w:noProof/>
              <w:sz w:val="24"/>
              <w:szCs w:val="24"/>
              <w:lang w:eastAsia="en-GB"/>
            </w:rPr>
          </w:pPr>
          <w:hyperlink w:anchor="_Toc237244085" w:history="1">
            <w:r w:rsidRPr="00AF5683">
              <w:rPr>
                <w:rStyle w:val="Hyperlink"/>
                <w:noProof/>
              </w:rPr>
              <w:t>3.1 Introduction</w:t>
            </w:r>
            <w:r>
              <w:rPr>
                <w:noProof/>
                <w:webHidden/>
              </w:rPr>
              <w:tab/>
            </w:r>
            <w:r>
              <w:rPr>
                <w:noProof/>
                <w:webHidden/>
              </w:rPr>
              <w:fldChar w:fldCharType="begin"/>
            </w:r>
            <w:r>
              <w:rPr>
                <w:noProof/>
                <w:webHidden/>
              </w:rPr>
              <w:instrText xml:space="preserve"> PAGEREF _Toc237244085 \h </w:instrText>
            </w:r>
            <w:r>
              <w:rPr>
                <w:noProof/>
                <w:webHidden/>
              </w:rPr>
            </w:r>
            <w:r>
              <w:rPr>
                <w:noProof/>
                <w:webHidden/>
              </w:rPr>
              <w:fldChar w:fldCharType="separate"/>
            </w:r>
            <w:r>
              <w:rPr>
                <w:noProof/>
                <w:webHidden/>
              </w:rPr>
              <w:t>12</w:t>
            </w:r>
            <w:r>
              <w:rPr>
                <w:noProof/>
                <w:webHidden/>
              </w:rPr>
              <w:fldChar w:fldCharType="end"/>
            </w:r>
          </w:hyperlink>
        </w:p>
        <w:p w14:paraId="47149D27" w14:textId="2526A19D" w:rsidR="00F7558E" w:rsidRDefault="00F7558E">
          <w:pPr>
            <w:pStyle w:val="TOC2"/>
            <w:tabs>
              <w:tab w:val="right" w:pos="9016"/>
            </w:tabs>
            <w:rPr>
              <w:rFonts w:eastAsiaTheme="minorEastAsia"/>
              <w:i w:val="0"/>
              <w:iCs w:val="0"/>
              <w:noProof/>
              <w:sz w:val="24"/>
              <w:szCs w:val="24"/>
              <w:lang w:eastAsia="en-GB"/>
            </w:rPr>
          </w:pPr>
          <w:hyperlink w:anchor="_Toc237244086" w:history="1">
            <w:r w:rsidRPr="00AF5683">
              <w:rPr>
                <w:rStyle w:val="Hyperlink"/>
                <w:noProof/>
              </w:rPr>
              <w:t>3.2 Research Approach</w:t>
            </w:r>
            <w:r>
              <w:rPr>
                <w:noProof/>
                <w:webHidden/>
              </w:rPr>
              <w:tab/>
            </w:r>
            <w:r>
              <w:rPr>
                <w:noProof/>
                <w:webHidden/>
              </w:rPr>
              <w:fldChar w:fldCharType="begin"/>
            </w:r>
            <w:r>
              <w:rPr>
                <w:noProof/>
                <w:webHidden/>
              </w:rPr>
              <w:instrText xml:space="preserve"> PAGEREF _Toc237244086 \h </w:instrText>
            </w:r>
            <w:r>
              <w:rPr>
                <w:noProof/>
                <w:webHidden/>
              </w:rPr>
            </w:r>
            <w:r>
              <w:rPr>
                <w:noProof/>
                <w:webHidden/>
              </w:rPr>
              <w:fldChar w:fldCharType="separate"/>
            </w:r>
            <w:r>
              <w:rPr>
                <w:noProof/>
                <w:webHidden/>
              </w:rPr>
              <w:t>12</w:t>
            </w:r>
            <w:r>
              <w:rPr>
                <w:noProof/>
                <w:webHidden/>
              </w:rPr>
              <w:fldChar w:fldCharType="end"/>
            </w:r>
          </w:hyperlink>
        </w:p>
        <w:p w14:paraId="7CDDBA41" w14:textId="27648AC6" w:rsidR="00F7558E" w:rsidRDefault="00F7558E">
          <w:pPr>
            <w:pStyle w:val="TOC2"/>
            <w:tabs>
              <w:tab w:val="right" w:pos="9016"/>
            </w:tabs>
            <w:rPr>
              <w:rFonts w:eastAsiaTheme="minorEastAsia"/>
              <w:i w:val="0"/>
              <w:iCs w:val="0"/>
              <w:noProof/>
              <w:sz w:val="24"/>
              <w:szCs w:val="24"/>
              <w:lang w:eastAsia="en-GB"/>
            </w:rPr>
          </w:pPr>
          <w:hyperlink w:anchor="_Toc237244087" w:history="1">
            <w:r w:rsidRPr="00AF5683">
              <w:rPr>
                <w:rStyle w:val="Hyperlink"/>
                <w:noProof/>
              </w:rPr>
              <w:t>3.3 Development Method</w:t>
            </w:r>
            <w:r>
              <w:rPr>
                <w:noProof/>
                <w:webHidden/>
              </w:rPr>
              <w:tab/>
            </w:r>
            <w:r>
              <w:rPr>
                <w:noProof/>
                <w:webHidden/>
              </w:rPr>
              <w:fldChar w:fldCharType="begin"/>
            </w:r>
            <w:r>
              <w:rPr>
                <w:noProof/>
                <w:webHidden/>
              </w:rPr>
              <w:instrText xml:space="preserve"> PAGEREF _Toc237244087 \h </w:instrText>
            </w:r>
            <w:r>
              <w:rPr>
                <w:noProof/>
                <w:webHidden/>
              </w:rPr>
            </w:r>
            <w:r>
              <w:rPr>
                <w:noProof/>
                <w:webHidden/>
              </w:rPr>
              <w:fldChar w:fldCharType="separate"/>
            </w:r>
            <w:r>
              <w:rPr>
                <w:noProof/>
                <w:webHidden/>
              </w:rPr>
              <w:t>13</w:t>
            </w:r>
            <w:r>
              <w:rPr>
                <w:noProof/>
                <w:webHidden/>
              </w:rPr>
              <w:fldChar w:fldCharType="end"/>
            </w:r>
          </w:hyperlink>
        </w:p>
        <w:p w14:paraId="613F4EB1" w14:textId="61EE9EA2" w:rsidR="00F7558E" w:rsidRDefault="00F7558E">
          <w:pPr>
            <w:pStyle w:val="TOC2"/>
            <w:tabs>
              <w:tab w:val="right" w:pos="9016"/>
            </w:tabs>
            <w:rPr>
              <w:rFonts w:eastAsiaTheme="minorEastAsia"/>
              <w:i w:val="0"/>
              <w:iCs w:val="0"/>
              <w:noProof/>
              <w:sz w:val="24"/>
              <w:szCs w:val="24"/>
              <w:lang w:eastAsia="en-GB"/>
            </w:rPr>
          </w:pPr>
          <w:hyperlink w:anchor="_Toc237244088" w:history="1">
            <w:r w:rsidRPr="00AF5683">
              <w:rPr>
                <w:rStyle w:val="Hyperlink"/>
                <w:noProof/>
              </w:rPr>
              <w:t>3.4 System Requirements</w:t>
            </w:r>
            <w:r>
              <w:rPr>
                <w:noProof/>
                <w:webHidden/>
              </w:rPr>
              <w:tab/>
            </w:r>
            <w:r>
              <w:rPr>
                <w:noProof/>
                <w:webHidden/>
              </w:rPr>
              <w:fldChar w:fldCharType="begin"/>
            </w:r>
            <w:r>
              <w:rPr>
                <w:noProof/>
                <w:webHidden/>
              </w:rPr>
              <w:instrText xml:space="preserve"> PAGEREF _Toc237244088 \h </w:instrText>
            </w:r>
            <w:r>
              <w:rPr>
                <w:noProof/>
                <w:webHidden/>
              </w:rPr>
            </w:r>
            <w:r>
              <w:rPr>
                <w:noProof/>
                <w:webHidden/>
              </w:rPr>
              <w:fldChar w:fldCharType="separate"/>
            </w:r>
            <w:r>
              <w:rPr>
                <w:noProof/>
                <w:webHidden/>
              </w:rPr>
              <w:t>13</w:t>
            </w:r>
            <w:r>
              <w:rPr>
                <w:noProof/>
                <w:webHidden/>
              </w:rPr>
              <w:fldChar w:fldCharType="end"/>
            </w:r>
          </w:hyperlink>
        </w:p>
        <w:p w14:paraId="54BAB889" w14:textId="6C471BC1" w:rsidR="00F7558E" w:rsidRDefault="00F7558E">
          <w:pPr>
            <w:pStyle w:val="TOC2"/>
            <w:tabs>
              <w:tab w:val="right" w:pos="9016"/>
            </w:tabs>
            <w:rPr>
              <w:rFonts w:eastAsiaTheme="minorEastAsia"/>
              <w:i w:val="0"/>
              <w:iCs w:val="0"/>
              <w:noProof/>
              <w:sz w:val="24"/>
              <w:szCs w:val="24"/>
              <w:lang w:eastAsia="en-GB"/>
            </w:rPr>
          </w:pPr>
          <w:hyperlink w:anchor="_Toc237244089" w:history="1">
            <w:r w:rsidRPr="00AF5683">
              <w:rPr>
                <w:rStyle w:val="Hyperlink"/>
                <w:noProof/>
              </w:rPr>
              <w:t>3.5 Data Collection and Storage</w:t>
            </w:r>
            <w:r>
              <w:rPr>
                <w:noProof/>
                <w:webHidden/>
              </w:rPr>
              <w:tab/>
            </w:r>
            <w:r>
              <w:rPr>
                <w:noProof/>
                <w:webHidden/>
              </w:rPr>
              <w:fldChar w:fldCharType="begin"/>
            </w:r>
            <w:r>
              <w:rPr>
                <w:noProof/>
                <w:webHidden/>
              </w:rPr>
              <w:instrText xml:space="preserve"> PAGEREF _Toc237244089 \h </w:instrText>
            </w:r>
            <w:r>
              <w:rPr>
                <w:noProof/>
                <w:webHidden/>
              </w:rPr>
            </w:r>
            <w:r>
              <w:rPr>
                <w:noProof/>
                <w:webHidden/>
              </w:rPr>
              <w:fldChar w:fldCharType="separate"/>
            </w:r>
            <w:r>
              <w:rPr>
                <w:noProof/>
                <w:webHidden/>
              </w:rPr>
              <w:t>13</w:t>
            </w:r>
            <w:r>
              <w:rPr>
                <w:noProof/>
                <w:webHidden/>
              </w:rPr>
              <w:fldChar w:fldCharType="end"/>
            </w:r>
          </w:hyperlink>
        </w:p>
        <w:p w14:paraId="1A46509D" w14:textId="5741E513" w:rsidR="00F7558E" w:rsidRDefault="00F7558E">
          <w:pPr>
            <w:pStyle w:val="TOC2"/>
            <w:tabs>
              <w:tab w:val="right" w:pos="9016"/>
            </w:tabs>
            <w:rPr>
              <w:rFonts w:eastAsiaTheme="minorEastAsia"/>
              <w:i w:val="0"/>
              <w:iCs w:val="0"/>
              <w:noProof/>
              <w:sz w:val="24"/>
              <w:szCs w:val="24"/>
              <w:lang w:eastAsia="en-GB"/>
            </w:rPr>
          </w:pPr>
          <w:hyperlink w:anchor="_Toc237244090" w:history="1">
            <w:r w:rsidRPr="00AF5683">
              <w:rPr>
                <w:rStyle w:val="Hyperlink"/>
                <w:noProof/>
              </w:rPr>
              <w:t>3.6 Data Preparation and Quality Control</w:t>
            </w:r>
            <w:r>
              <w:rPr>
                <w:noProof/>
                <w:webHidden/>
              </w:rPr>
              <w:tab/>
            </w:r>
            <w:r>
              <w:rPr>
                <w:noProof/>
                <w:webHidden/>
              </w:rPr>
              <w:fldChar w:fldCharType="begin"/>
            </w:r>
            <w:r>
              <w:rPr>
                <w:noProof/>
                <w:webHidden/>
              </w:rPr>
              <w:instrText xml:space="preserve"> PAGEREF _Toc237244090 \h </w:instrText>
            </w:r>
            <w:r>
              <w:rPr>
                <w:noProof/>
                <w:webHidden/>
              </w:rPr>
            </w:r>
            <w:r>
              <w:rPr>
                <w:noProof/>
                <w:webHidden/>
              </w:rPr>
              <w:fldChar w:fldCharType="separate"/>
            </w:r>
            <w:r>
              <w:rPr>
                <w:noProof/>
                <w:webHidden/>
              </w:rPr>
              <w:t>14</w:t>
            </w:r>
            <w:r>
              <w:rPr>
                <w:noProof/>
                <w:webHidden/>
              </w:rPr>
              <w:fldChar w:fldCharType="end"/>
            </w:r>
          </w:hyperlink>
        </w:p>
        <w:p w14:paraId="168F5FA5" w14:textId="4A4A2859" w:rsidR="00F7558E" w:rsidRDefault="00F7558E">
          <w:pPr>
            <w:pStyle w:val="TOC2"/>
            <w:tabs>
              <w:tab w:val="right" w:pos="9016"/>
            </w:tabs>
            <w:rPr>
              <w:rFonts w:eastAsiaTheme="minorEastAsia"/>
              <w:i w:val="0"/>
              <w:iCs w:val="0"/>
              <w:noProof/>
              <w:sz w:val="24"/>
              <w:szCs w:val="24"/>
              <w:lang w:eastAsia="en-GB"/>
            </w:rPr>
          </w:pPr>
          <w:hyperlink w:anchor="_Toc237244091" w:history="1">
            <w:r w:rsidRPr="00AF5683">
              <w:rPr>
                <w:rStyle w:val="Hyperlink"/>
                <w:noProof/>
              </w:rPr>
              <w:t>3.7 Prevention of Data Leakage</w:t>
            </w:r>
            <w:r>
              <w:rPr>
                <w:noProof/>
                <w:webHidden/>
              </w:rPr>
              <w:tab/>
            </w:r>
            <w:r>
              <w:rPr>
                <w:noProof/>
                <w:webHidden/>
              </w:rPr>
              <w:fldChar w:fldCharType="begin"/>
            </w:r>
            <w:r>
              <w:rPr>
                <w:noProof/>
                <w:webHidden/>
              </w:rPr>
              <w:instrText xml:space="preserve"> PAGEREF _Toc237244091 \h </w:instrText>
            </w:r>
            <w:r>
              <w:rPr>
                <w:noProof/>
                <w:webHidden/>
              </w:rPr>
            </w:r>
            <w:r>
              <w:rPr>
                <w:noProof/>
                <w:webHidden/>
              </w:rPr>
              <w:fldChar w:fldCharType="separate"/>
            </w:r>
            <w:r>
              <w:rPr>
                <w:noProof/>
                <w:webHidden/>
              </w:rPr>
              <w:t>14</w:t>
            </w:r>
            <w:r>
              <w:rPr>
                <w:noProof/>
                <w:webHidden/>
              </w:rPr>
              <w:fldChar w:fldCharType="end"/>
            </w:r>
          </w:hyperlink>
        </w:p>
        <w:p w14:paraId="1554F0CB" w14:textId="4216860E" w:rsidR="00F7558E" w:rsidRDefault="00F7558E">
          <w:pPr>
            <w:pStyle w:val="TOC2"/>
            <w:tabs>
              <w:tab w:val="right" w:pos="9016"/>
            </w:tabs>
            <w:rPr>
              <w:rFonts w:eastAsiaTheme="minorEastAsia"/>
              <w:i w:val="0"/>
              <w:iCs w:val="0"/>
              <w:noProof/>
              <w:sz w:val="24"/>
              <w:szCs w:val="24"/>
              <w:lang w:eastAsia="en-GB"/>
            </w:rPr>
          </w:pPr>
          <w:hyperlink w:anchor="_Toc237244092" w:history="1">
            <w:r w:rsidRPr="00AF5683">
              <w:rPr>
                <w:rStyle w:val="Hyperlink"/>
                <w:noProof/>
              </w:rPr>
              <w:t>3.8 Rule-Based Decision Method</w:t>
            </w:r>
            <w:r>
              <w:rPr>
                <w:noProof/>
                <w:webHidden/>
              </w:rPr>
              <w:tab/>
            </w:r>
            <w:r>
              <w:rPr>
                <w:noProof/>
                <w:webHidden/>
              </w:rPr>
              <w:fldChar w:fldCharType="begin"/>
            </w:r>
            <w:r>
              <w:rPr>
                <w:noProof/>
                <w:webHidden/>
              </w:rPr>
              <w:instrText xml:space="preserve"> PAGEREF _Toc237244092 \h </w:instrText>
            </w:r>
            <w:r>
              <w:rPr>
                <w:noProof/>
                <w:webHidden/>
              </w:rPr>
            </w:r>
            <w:r>
              <w:rPr>
                <w:noProof/>
                <w:webHidden/>
              </w:rPr>
              <w:fldChar w:fldCharType="separate"/>
            </w:r>
            <w:r>
              <w:rPr>
                <w:noProof/>
                <w:webHidden/>
              </w:rPr>
              <w:t>14</w:t>
            </w:r>
            <w:r>
              <w:rPr>
                <w:noProof/>
                <w:webHidden/>
              </w:rPr>
              <w:fldChar w:fldCharType="end"/>
            </w:r>
          </w:hyperlink>
        </w:p>
        <w:p w14:paraId="76A669E5" w14:textId="24168D91" w:rsidR="00F7558E" w:rsidRDefault="00F7558E">
          <w:pPr>
            <w:pStyle w:val="TOC2"/>
            <w:tabs>
              <w:tab w:val="right" w:pos="9016"/>
            </w:tabs>
            <w:rPr>
              <w:rFonts w:eastAsiaTheme="minorEastAsia"/>
              <w:i w:val="0"/>
              <w:iCs w:val="0"/>
              <w:noProof/>
              <w:sz w:val="24"/>
              <w:szCs w:val="24"/>
              <w:lang w:eastAsia="en-GB"/>
            </w:rPr>
          </w:pPr>
          <w:hyperlink w:anchor="_Toc237244093" w:history="1">
            <w:r w:rsidRPr="00AF5683">
              <w:rPr>
                <w:rStyle w:val="Hyperlink"/>
                <w:noProof/>
              </w:rPr>
              <w:t>3.9 Evaluation Method</w:t>
            </w:r>
            <w:r>
              <w:rPr>
                <w:noProof/>
                <w:webHidden/>
              </w:rPr>
              <w:tab/>
            </w:r>
            <w:r>
              <w:rPr>
                <w:noProof/>
                <w:webHidden/>
              </w:rPr>
              <w:fldChar w:fldCharType="begin"/>
            </w:r>
            <w:r>
              <w:rPr>
                <w:noProof/>
                <w:webHidden/>
              </w:rPr>
              <w:instrText xml:space="preserve"> PAGEREF _Toc237244093 \h </w:instrText>
            </w:r>
            <w:r>
              <w:rPr>
                <w:noProof/>
                <w:webHidden/>
              </w:rPr>
            </w:r>
            <w:r>
              <w:rPr>
                <w:noProof/>
                <w:webHidden/>
              </w:rPr>
              <w:fldChar w:fldCharType="separate"/>
            </w:r>
            <w:r>
              <w:rPr>
                <w:noProof/>
                <w:webHidden/>
              </w:rPr>
              <w:t>15</w:t>
            </w:r>
            <w:r>
              <w:rPr>
                <w:noProof/>
                <w:webHidden/>
              </w:rPr>
              <w:fldChar w:fldCharType="end"/>
            </w:r>
          </w:hyperlink>
        </w:p>
        <w:p w14:paraId="69396156" w14:textId="4611A2A9" w:rsidR="00F7558E" w:rsidRDefault="00F7558E">
          <w:pPr>
            <w:pStyle w:val="TOC2"/>
            <w:tabs>
              <w:tab w:val="right" w:pos="9016"/>
            </w:tabs>
            <w:rPr>
              <w:rFonts w:eastAsiaTheme="minorEastAsia"/>
              <w:i w:val="0"/>
              <w:iCs w:val="0"/>
              <w:noProof/>
              <w:sz w:val="24"/>
              <w:szCs w:val="24"/>
              <w:lang w:eastAsia="en-GB"/>
            </w:rPr>
          </w:pPr>
          <w:hyperlink w:anchor="_Toc237244094" w:history="1">
            <w:r w:rsidRPr="00AF5683">
              <w:rPr>
                <w:rStyle w:val="Hyperlink"/>
                <w:noProof/>
              </w:rPr>
              <w:t>3.10 Ethical Considerations</w:t>
            </w:r>
            <w:r>
              <w:rPr>
                <w:noProof/>
                <w:webHidden/>
              </w:rPr>
              <w:tab/>
            </w:r>
            <w:r>
              <w:rPr>
                <w:noProof/>
                <w:webHidden/>
              </w:rPr>
              <w:fldChar w:fldCharType="begin"/>
            </w:r>
            <w:r>
              <w:rPr>
                <w:noProof/>
                <w:webHidden/>
              </w:rPr>
              <w:instrText xml:space="preserve"> PAGEREF _Toc237244094 \h </w:instrText>
            </w:r>
            <w:r>
              <w:rPr>
                <w:noProof/>
                <w:webHidden/>
              </w:rPr>
            </w:r>
            <w:r>
              <w:rPr>
                <w:noProof/>
                <w:webHidden/>
              </w:rPr>
              <w:fldChar w:fldCharType="separate"/>
            </w:r>
            <w:r>
              <w:rPr>
                <w:noProof/>
                <w:webHidden/>
              </w:rPr>
              <w:t>15</w:t>
            </w:r>
            <w:r>
              <w:rPr>
                <w:noProof/>
                <w:webHidden/>
              </w:rPr>
              <w:fldChar w:fldCharType="end"/>
            </w:r>
          </w:hyperlink>
        </w:p>
        <w:p w14:paraId="595816DA" w14:textId="0ADA860A" w:rsidR="00F7558E" w:rsidRDefault="00F7558E">
          <w:pPr>
            <w:pStyle w:val="TOC2"/>
            <w:tabs>
              <w:tab w:val="right" w:pos="9016"/>
            </w:tabs>
            <w:rPr>
              <w:rFonts w:eastAsiaTheme="minorEastAsia"/>
              <w:i w:val="0"/>
              <w:iCs w:val="0"/>
              <w:noProof/>
              <w:sz w:val="24"/>
              <w:szCs w:val="24"/>
              <w:lang w:eastAsia="en-GB"/>
            </w:rPr>
          </w:pPr>
          <w:hyperlink w:anchor="_Toc237244095" w:history="1">
            <w:r w:rsidRPr="00AF5683">
              <w:rPr>
                <w:rStyle w:val="Hyperlink"/>
                <w:noProof/>
              </w:rPr>
              <w:t>3.11 Methodological Limitations</w:t>
            </w:r>
            <w:r>
              <w:rPr>
                <w:noProof/>
                <w:webHidden/>
              </w:rPr>
              <w:tab/>
            </w:r>
            <w:r>
              <w:rPr>
                <w:noProof/>
                <w:webHidden/>
              </w:rPr>
              <w:fldChar w:fldCharType="begin"/>
            </w:r>
            <w:r>
              <w:rPr>
                <w:noProof/>
                <w:webHidden/>
              </w:rPr>
              <w:instrText xml:space="preserve"> PAGEREF _Toc237244095 \h </w:instrText>
            </w:r>
            <w:r>
              <w:rPr>
                <w:noProof/>
                <w:webHidden/>
              </w:rPr>
            </w:r>
            <w:r>
              <w:rPr>
                <w:noProof/>
                <w:webHidden/>
              </w:rPr>
              <w:fldChar w:fldCharType="separate"/>
            </w:r>
            <w:r>
              <w:rPr>
                <w:noProof/>
                <w:webHidden/>
              </w:rPr>
              <w:t>16</w:t>
            </w:r>
            <w:r>
              <w:rPr>
                <w:noProof/>
                <w:webHidden/>
              </w:rPr>
              <w:fldChar w:fldCharType="end"/>
            </w:r>
          </w:hyperlink>
        </w:p>
        <w:p w14:paraId="237197A4" w14:textId="5F63BFCF" w:rsidR="00F7558E" w:rsidRDefault="00F7558E">
          <w:pPr>
            <w:pStyle w:val="TOC1"/>
            <w:tabs>
              <w:tab w:val="right" w:pos="9016"/>
            </w:tabs>
            <w:rPr>
              <w:rFonts w:eastAsiaTheme="minorEastAsia"/>
              <w:b w:val="0"/>
              <w:bCs w:val="0"/>
              <w:noProof/>
              <w:sz w:val="24"/>
              <w:szCs w:val="24"/>
              <w:lang w:eastAsia="en-GB"/>
            </w:rPr>
          </w:pPr>
          <w:hyperlink w:anchor="_Toc237244096" w:history="1">
            <w:r w:rsidRPr="00AF5683">
              <w:rPr>
                <w:rStyle w:val="Hyperlink"/>
                <w:noProof/>
              </w:rPr>
              <w:t>CHAPTER 4 - DESIGN &amp; IMPLEMENTATION / TESTING</w:t>
            </w:r>
            <w:r>
              <w:rPr>
                <w:noProof/>
                <w:webHidden/>
              </w:rPr>
              <w:tab/>
            </w:r>
            <w:r>
              <w:rPr>
                <w:noProof/>
                <w:webHidden/>
              </w:rPr>
              <w:fldChar w:fldCharType="begin"/>
            </w:r>
            <w:r>
              <w:rPr>
                <w:noProof/>
                <w:webHidden/>
              </w:rPr>
              <w:instrText xml:space="preserve"> PAGEREF _Toc237244096 \h </w:instrText>
            </w:r>
            <w:r>
              <w:rPr>
                <w:noProof/>
                <w:webHidden/>
              </w:rPr>
            </w:r>
            <w:r>
              <w:rPr>
                <w:noProof/>
                <w:webHidden/>
              </w:rPr>
              <w:fldChar w:fldCharType="separate"/>
            </w:r>
            <w:r>
              <w:rPr>
                <w:noProof/>
                <w:webHidden/>
              </w:rPr>
              <w:t>16</w:t>
            </w:r>
            <w:r>
              <w:rPr>
                <w:noProof/>
                <w:webHidden/>
              </w:rPr>
              <w:fldChar w:fldCharType="end"/>
            </w:r>
          </w:hyperlink>
        </w:p>
        <w:p w14:paraId="57D33E60" w14:textId="082FC284" w:rsidR="00F7558E" w:rsidRDefault="00F7558E">
          <w:pPr>
            <w:pStyle w:val="TOC2"/>
            <w:tabs>
              <w:tab w:val="right" w:pos="9016"/>
            </w:tabs>
            <w:rPr>
              <w:rFonts w:eastAsiaTheme="minorEastAsia"/>
              <w:i w:val="0"/>
              <w:iCs w:val="0"/>
              <w:noProof/>
              <w:sz w:val="24"/>
              <w:szCs w:val="24"/>
              <w:lang w:eastAsia="en-GB"/>
            </w:rPr>
          </w:pPr>
          <w:hyperlink w:anchor="_Toc237244097" w:history="1">
            <w:r w:rsidRPr="00AF5683">
              <w:rPr>
                <w:rStyle w:val="Hyperlink"/>
                <w:noProof/>
              </w:rPr>
              <w:t>4.1 Introduction</w:t>
            </w:r>
            <w:r>
              <w:rPr>
                <w:noProof/>
                <w:webHidden/>
              </w:rPr>
              <w:tab/>
            </w:r>
            <w:r>
              <w:rPr>
                <w:noProof/>
                <w:webHidden/>
              </w:rPr>
              <w:fldChar w:fldCharType="begin"/>
            </w:r>
            <w:r>
              <w:rPr>
                <w:noProof/>
                <w:webHidden/>
              </w:rPr>
              <w:instrText xml:space="preserve"> PAGEREF _Toc237244097 \h </w:instrText>
            </w:r>
            <w:r>
              <w:rPr>
                <w:noProof/>
                <w:webHidden/>
              </w:rPr>
            </w:r>
            <w:r>
              <w:rPr>
                <w:noProof/>
                <w:webHidden/>
              </w:rPr>
              <w:fldChar w:fldCharType="separate"/>
            </w:r>
            <w:r>
              <w:rPr>
                <w:noProof/>
                <w:webHidden/>
              </w:rPr>
              <w:t>16</w:t>
            </w:r>
            <w:r>
              <w:rPr>
                <w:noProof/>
                <w:webHidden/>
              </w:rPr>
              <w:fldChar w:fldCharType="end"/>
            </w:r>
          </w:hyperlink>
        </w:p>
        <w:p w14:paraId="5E0CD3DF" w14:textId="3413A396" w:rsidR="00F7558E" w:rsidRDefault="00F7558E">
          <w:pPr>
            <w:pStyle w:val="TOC2"/>
            <w:tabs>
              <w:tab w:val="right" w:pos="9016"/>
            </w:tabs>
            <w:rPr>
              <w:rFonts w:eastAsiaTheme="minorEastAsia"/>
              <w:i w:val="0"/>
              <w:iCs w:val="0"/>
              <w:noProof/>
              <w:sz w:val="24"/>
              <w:szCs w:val="24"/>
              <w:lang w:eastAsia="en-GB"/>
            </w:rPr>
          </w:pPr>
          <w:hyperlink w:anchor="_Toc237244098" w:history="1">
            <w:r w:rsidRPr="00AF5683">
              <w:rPr>
                <w:rStyle w:val="Hyperlink"/>
                <w:noProof/>
              </w:rPr>
              <w:t>4.2 Design Requirements</w:t>
            </w:r>
            <w:r>
              <w:rPr>
                <w:noProof/>
                <w:webHidden/>
              </w:rPr>
              <w:tab/>
            </w:r>
            <w:r>
              <w:rPr>
                <w:noProof/>
                <w:webHidden/>
              </w:rPr>
              <w:fldChar w:fldCharType="begin"/>
            </w:r>
            <w:r>
              <w:rPr>
                <w:noProof/>
                <w:webHidden/>
              </w:rPr>
              <w:instrText xml:space="preserve"> PAGEREF _Toc237244098 \h </w:instrText>
            </w:r>
            <w:r>
              <w:rPr>
                <w:noProof/>
                <w:webHidden/>
              </w:rPr>
            </w:r>
            <w:r>
              <w:rPr>
                <w:noProof/>
                <w:webHidden/>
              </w:rPr>
              <w:fldChar w:fldCharType="separate"/>
            </w:r>
            <w:r>
              <w:rPr>
                <w:noProof/>
                <w:webHidden/>
              </w:rPr>
              <w:t>17</w:t>
            </w:r>
            <w:r>
              <w:rPr>
                <w:noProof/>
                <w:webHidden/>
              </w:rPr>
              <w:fldChar w:fldCharType="end"/>
            </w:r>
          </w:hyperlink>
        </w:p>
        <w:p w14:paraId="2D28FA8A" w14:textId="31A835E7" w:rsidR="00F7558E" w:rsidRDefault="00F7558E">
          <w:pPr>
            <w:pStyle w:val="TOC2"/>
            <w:tabs>
              <w:tab w:val="right" w:pos="9016"/>
            </w:tabs>
            <w:rPr>
              <w:rFonts w:eastAsiaTheme="minorEastAsia"/>
              <w:i w:val="0"/>
              <w:iCs w:val="0"/>
              <w:noProof/>
              <w:sz w:val="24"/>
              <w:szCs w:val="24"/>
              <w:lang w:eastAsia="en-GB"/>
            </w:rPr>
          </w:pPr>
          <w:hyperlink w:anchor="_Toc237244099" w:history="1">
            <w:r w:rsidRPr="00AF5683">
              <w:rPr>
                <w:rStyle w:val="Hyperlink"/>
                <w:noProof/>
              </w:rPr>
              <w:t>4.3 System Architecture</w:t>
            </w:r>
            <w:r>
              <w:rPr>
                <w:noProof/>
                <w:webHidden/>
              </w:rPr>
              <w:tab/>
            </w:r>
            <w:r>
              <w:rPr>
                <w:noProof/>
                <w:webHidden/>
              </w:rPr>
              <w:fldChar w:fldCharType="begin"/>
            </w:r>
            <w:r>
              <w:rPr>
                <w:noProof/>
                <w:webHidden/>
              </w:rPr>
              <w:instrText xml:space="preserve"> PAGEREF _Toc237244099 \h </w:instrText>
            </w:r>
            <w:r>
              <w:rPr>
                <w:noProof/>
                <w:webHidden/>
              </w:rPr>
            </w:r>
            <w:r>
              <w:rPr>
                <w:noProof/>
                <w:webHidden/>
              </w:rPr>
              <w:fldChar w:fldCharType="separate"/>
            </w:r>
            <w:r>
              <w:rPr>
                <w:noProof/>
                <w:webHidden/>
              </w:rPr>
              <w:t>17</w:t>
            </w:r>
            <w:r>
              <w:rPr>
                <w:noProof/>
                <w:webHidden/>
              </w:rPr>
              <w:fldChar w:fldCharType="end"/>
            </w:r>
          </w:hyperlink>
        </w:p>
        <w:p w14:paraId="18204286" w14:textId="3B705CBD" w:rsidR="00F7558E" w:rsidRDefault="00F7558E">
          <w:pPr>
            <w:pStyle w:val="TOC2"/>
            <w:tabs>
              <w:tab w:val="right" w:pos="9016"/>
            </w:tabs>
            <w:rPr>
              <w:rFonts w:eastAsiaTheme="minorEastAsia"/>
              <w:i w:val="0"/>
              <w:iCs w:val="0"/>
              <w:noProof/>
              <w:sz w:val="24"/>
              <w:szCs w:val="24"/>
              <w:lang w:eastAsia="en-GB"/>
            </w:rPr>
          </w:pPr>
          <w:hyperlink w:anchor="_Toc237244100" w:history="1">
            <w:r w:rsidRPr="00AF5683">
              <w:rPr>
                <w:rStyle w:val="Hyperlink"/>
                <w:noProof/>
              </w:rPr>
              <w:t>4.4 Database Design</w:t>
            </w:r>
            <w:r>
              <w:rPr>
                <w:noProof/>
                <w:webHidden/>
              </w:rPr>
              <w:tab/>
            </w:r>
            <w:r>
              <w:rPr>
                <w:noProof/>
                <w:webHidden/>
              </w:rPr>
              <w:fldChar w:fldCharType="begin"/>
            </w:r>
            <w:r>
              <w:rPr>
                <w:noProof/>
                <w:webHidden/>
              </w:rPr>
              <w:instrText xml:space="preserve"> PAGEREF _Toc237244100 \h </w:instrText>
            </w:r>
            <w:r>
              <w:rPr>
                <w:noProof/>
                <w:webHidden/>
              </w:rPr>
            </w:r>
            <w:r>
              <w:rPr>
                <w:noProof/>
                <w:webHidden/>
              </w:rPr>
              <w:fldChar w:fldCharType="separate"/>
            </w:r>
            <w:r>
              <w:rPr>
                <w:noProof/>
                <w:webHidden/>
              </w:rPr>
              <w:t>18</w:t>
            </w:r>
            <w:r>
              <w:rPr>
                <w:noProof/>
                <w:webHidden/>
              </w:rPr>
              <w:fldChar w:fldCharType="end"/>
            </w:r>
          </w:hyperlink>
        </w:p>
        <w:p w14:paraId="28A4BF9C" w14:textId="5917744A" w:rsidR="00F7558E" w:rsidRDefault="00F7558E">
          <w:pPr>
            <w:pStyle w:val="TOC2"/>
            <w:tabs>
              <w:tab w:val="right" w:pos="9016"/>
            </w:tabs>
            <w:rPr>
              <w:rFonts w:eastAsiaTheme="minorEastAsia"/>
              <w:i w:val="0"/>
              <w:iCs w:val="0"/>
              <w:noProof/>
              <w:sz w:val="24"/>
              <w:szCs w:val="24"/>
              <w:lang w:eastAsia="en-GB"/>
            </w:rPr>
          </w:pPr>
          <w:hyperlink w:anchor="_Toc237244101" w:history="1">
            <w:r w:rsidRPr="00AF5683">
              <w:rPr>
                <w:rStyle w:val="Hyperlink"/>
                <w:noProof/>
              </w:rPr>
              <w:t>4.5 Data Preparation Components</w:t>
            </w:r>
            <w:r>
              <w:rPr>
                <w:noProof/>
                <w:webHidden/>
              </w:rPr>
              <w:tab/>
            </w:r>
            <w:r>
              <w:rPr>
                <w:noProof/>
                <w:webHidden/>
              </w:rPr>
              <w:fldChar w:fldCharType="begin"/>
            </w:r>
            <w:r>
              <w:rPr>
                <w:noProof/>
                <w:webHidden/>
              </w:rPr>
              <w:instrText xml:space="preserve"> PAGEREF _Toc237244101 \h </w:instrText>
            </w:r>
            <w:r>
              <w:rPr>
                <w:noProof/>
                <w:webHidden/>
              </w:rPr>
            </w:r>
            <w:r>
              <w:rPr>
                <w:noProof/>
                <w:webHidden/>
              </w:rPr>
              <w:fldChar w:fldCharType="separate"/>
            </w:r>
            <w:r>
              <w:rPr>
                <w:noProof/>
                <w:webHidden/>
              </w:rPr>
              <w:t>19</w:t>
            </w:r>
            <w:r>
              <w:rPr>
                <w:noProof/>
                <w:webHidden/>
              </w:rPr>
              <w:fldChar w:fldCharType="end"/>
            </w:r>
          </w:hyperlink>
        </w:p>
        <w:p w14:paraId="53578E99" w14:textId="54EF9C2F" w:rsidR="00F7558E" w:rsidRDefault="00F7558E">
          <w:pPr>
            <w:pStyle w:val="TOC2"/>
            <w:tabs>
              <w:tab w:val="right" w:pos="9016"/>
            </w:tabs>
            <w:rPr>
              <w:rFonts w:eastAsiaTheme="minorEastAsia"/>
              <w:i w:val="0"/>
              <w:iCs w:val="0"/>
              <w:noProof/>
              <w:sz w:val="24"/>
              <w:szCs w:val="24"/>
              <w:lang w:eastAsia="en-GB"/>
            </w:rPr>
          </w:pPr>
          <w:hyperlink w:anchor="_Toc237244102" w:history="1">
            <w:r w:rsidRPr="00AF5683">
              <w:rPr>
                <w:rStyle w:val="Hyperlink"/>
                <w:noProof/>
              </w:rPr>
              <w:t>4.6 Contextual Evidence</w:t>
            </w:r>
            <w:r>
              <w:rPr>
                <w:noProof/>
                <w:webHidden/>
              </w:rPr>
              <w:tab/>
            </w:r>
            <w:r>
              <w:rPr>
                <w:noProof/>
                <w:webHidden/>
              </w:rPr>
              <w:fldChar w:fldCharType="begin"/>
            </w:r>
            <w:r>
              <w:rPr>
                <w:noProof/>
                <w:webHidden/>
              </w:rPr>
              <w:instrText xml:space="preserve"> PAGEREF _Toc237244102 \h </w:instrText>
            </w:r>
            <w:r>
              <w:rPr>
                <w:noProof/>
                <w:webHidden/>
              </w:rPr>
            </w:r>
            <w:r>
              <w:rPr>
                <w:noProof/>
                <w:webHidden/>
              </w:rPr>
              <w:fldChar w:fldCharType="separate"/>
            </w:r>
            <w:r>
              <w:rPr>
                <w:noProof/>
                <w:webHidden/>
              </w:rPr>
              <w:t>19</w:t>
            </w:r>
            <w:r>
              <w:rPr>
                <w:noProof/>
                <w:webHidden/>
              </w:rPr>
              <w:fldChar w:fldCharType="end"/>
            </w:r>
          </w:hyperlink>
        </w:p>
        <w:p w14:paraId="610675FF" w14:textId="5EE2BA70" w:rsidR="00F7558E" w:rsidRDefault="00F7558E">
          <w:pPr>
            <w:pStyle w:val="TOC2"/>
            <w:tabs>
              <w:tab w:val="right" w:pos="9016"/>
            </w:tabs>
            <w:rPr>
              <w:rFonts w:eastAsiaTheme="minorEastAsia"/>
              <w:i w:val="0"/>
              <w:iCs w:val="0"/>
              <w:noProof/>
              <w:sz w:val="24"/>
              <w:szCs w:val="24"/>
              <w:lang w:eastAsia="en-GB"/>
            </w:rPr>
          </w:pPr>
          <w:hyperlink w:anchor="_Toc237244103" w:history="1">
            <w:r w:rsidRPr="00AF5683">
              <w:rPr>
                <w:rStyle w:val="Hyperlink"/>
                <w:noProof/>
              </w:rPr>
              <w:t>4.7 Reasoning and Contradiction Handling</w:t>
            </w:r>
            <w:r>
              <w:rPr>
                <w:noProof/>
                <w:webHidden/>
              </w:rPr>
              <w:tab/>
            </w:r>
            <w:r>
              <w:rPr>
                <w:noProof/>
                <w:webHidden/>
              </w:rPr>
              <w:fldChar w:fldCharType="begin"/>
            </w:r>
            <w:r>
              <w:rPr>
                <w:noProof/>
                <w:webHidden/>
              </w:rPr>
              <w:instrText xml:space="preserve"> PAGEREF _Toc237244103 \h </w:instrText>
            </w:r>
            <w:r>
              <w:rPr>
                <w:noProof/>
                <w:webHidden/>
              </w:rPr>
            </w:r>
            <w:r>
              <w:rPr>
                <w:noProof/>
                <w:webHidden/>
              </w:rPr>
              <w:fldChar w:fldCharType="separate"/>
            </w:r>
            <w:r>
              <w:rPr>
                <w:noProof/>
                <w:webHidden/>
              </w:rPr>
              <w:t>20</w:t>
            </w:r>
            <w:r>
              <w:rPr>
                <w:noProof/>
                <w:webHidden/>
              </w:rPr>
              <w:fldChar w:fldCharType="end"/>
            </w:r>
          </w:hyperlink>
        </w:p>
        <w:p w14:paraId="4FE99F7D" w14:textId="06C51402" w:rsidR="00F7558E" w:rsidRDefault="00F7558E">
          <w:pPr>
            <w:pStyle w:val="TOC2"/>
            <w:tabs>
              <w:tab w:val="right" w:pos="9016"/>
            </w:tabs>
            <w:rPr>
              <w:rFonts w:eastAsiaTheme="minorEastAsia"/>
              <w:i w:val="0"/>
              <w:iCs w:val="0"/>
              <w:noProof/>
              <w:sz w:val="24"/>
              <w:szCs w:val="24"/>
              <w:lang w:eastAsia="en-GB"/>
            </w:rPr>
          </w:pPr>
          <w:hyperlink w:anchor="_Toc237244104" w:history="1">
            <w:r w:rsidRPr="00AF5683">
              <w:rPr>
                <w:rStyle w:val="Hyperlink"/>
                <w:noProof/>
              </w:rPr>
              <w:t>4.8 Final Decision Process</w:t>
            </w:r>
            <w:r>
              <w:rPr>
                <w:noProof/>
                <w:webHidden/>
              </w:rPr>
              <w:tab/>
            </w:r>
            <w:r>
              <w:rPr>
                <w:noProof/>
                <w:webHidden/>
              </w:rPr>
              <w:fldChar w:fldCharType="begin"/>
            </w:r>
            <w:r>
              <w:rPr>
                <w:noProof/>
                <w:webHidden/>
              </w:rPr>
              <w:instrText xml:space="preserve"> PAGEREF _Toc237244104 \h </w:instrText>
            </w:r>
            <w:r>
              <w:rPr>
                <w:noProof/>
                <w:webHidden/>
              </w:rPr>
            </w:r>
            <w:r>
              <w:rPr>
                <w:noProof/>
                <w:webHidden/>
              </w:rPr>
              <w:fldChar w:fldCharType="separate"/>
            </w:r>
            <w:r>
              <w:rPr>
                <w:noProof/>
                <w:webHidden/>
              </w:rPr>
              <w:t>21</w:t>
            </w:r>
            <w:r>
              <w:rPr>
                <w:noProof/>
                <w:webHidden/>
              </w:rPr>
              <w:fldChar w:fldCharType="end"/>
            </w:r>
          </w:hyperlink>
        </w:p>
        <w:p w14:paraId="50984ECF" w14:textId="1A1D4741" w:rsidR="00F7558E" w:rsidRDefault="00F7558E">
          <w:pPr>
            <w:pStyle w:val="TOC2"/>
            <w:tabs>
              <w:tab w:val="right" w:pos="9016"/>
            </w:tabs>
            <w:rPr>
              <w:rFonts w:eastAsiaTheme="minorEastAsia"/>
              <w:i w:val="0"/>
              <w:iCs w:val="0"/>
              <w:noProof/>
              <w:sz w:val="24"/>
              <w:szCs w:val="24"/>
              <w:lang w:eastAsia="en-GB"/>
            </w:rPr>
          </w:pPr>
          <w:hyperlink w:anchor="_Toc237244105" w:history="1">
            <w:r w:rsidRPr="00AF5683">
              <w:rPr>
                <w:rStyle w:val="Hyperlink"/>
                <w:noProof/>
              </w:rPr>
              <w:t>4.9 Command-Line Implementation</w:t>
            </w:r>
            <w:r>
              <w:rPr>
                <w:noProof/>
                <w:webHidden/>
              </w:rPr>
              <w:tab/>
            </w:r>
            <w:r>
              <w:rPr>
                <w:noProof/>
                <w:webHidden/>
              </w:rPr>
              <w:fldChar w:fldCharType="begin"/>
            </w:r>
            <w:r>
              <w:rPr>
                <w:noProof/>
                <w:webHidden/>
              </w:rPr>
              <w:instrText xml:space="preserve"> PAGEREF _Toc237244105 \h </w:instrText>
            </w:r>
            <w:r>
              <w:rPr>
                <w:noProof/>
                <w:webHidden/>
              </w:rPr>
            </w:r>
            <w:r>
              <w:rPr>
                <w:noProof/>
                <w:webHidden/>
              </w:rPr>
              <w:fldChar w:fldCharType="separate"/>
            </w:r>
            <w:r>
              <w:rPr>
                <w:noProof/>
                <w:webHidden/>
              </w:rPr>
              <w:t>21</w:t>
            </w:r>
            <w:r>
              <w:rPr>
                <w:noProof/>
                <w:webHidden/>
              </w:rPr>
              <w:fldChar w:fldCharType="end"/>
            </w:r>
          </w:hyperlink>
        </w:p>
        <w:p w14:paraId="7E143137" w14:textId="5FDABF37" w:rsidR="00F7558E" w:rsidRDefault="00F7558E">
          <w:pPr>
            <w:pStyle w:val="TOC2"/>
            <w:tabs>
              <w:tab w:val="right" w:pos="9016"/>
            </w:tabs>
            <w:rPr>
              <w:rFonts w:eastAsiaTheme="minorEastAsia"/>
              <w:i w:val="0"/>
              <w:iCs w:val="0"/>
              <w:noProof/>
              <w:sz w:val="24"/>
              <w:szCs w:val="24"/>
              <w:lang w:eastAsia="en-GB"/>
            </w:rPr>
          </w:pPr>
          <w:hyperlink w:anchor="_Toc237244106" w:history="1">
            <w:r w:rsidRPr="00AF5683">
              <w:rPr>
                <w:rStyle w:val="Hyperlink"/>
                <w:noProof/>
              </w:rPr>
              <w:t>4.10 Testing Strategy</w:t>
            </w:r>
            <w:r>
              <w:rPr>
                <w:noProof/>
                <w:webHidden/>
              </w:rPr>
              <w:tab/>
            </w:r>
            <w:r>
              <w:rPr>
                <w:noProof/>
                <w:webHidden/>
              </w:rPr>
              <w:fldChar w:fldCharType="begin"/>
            </w:r>
            <w:r>
              <w:rPr>
                <w:noProof/>
                <w:webHidden/>
              </w:rPr>
              <w:instrText xml:space="preserve"> PAGEREF _Toc237244106 \h </w:instrText>
            </w:r>
            <w:r>
              <w:rPr>
                <w:noProof/>
                <w:webHidden/>
              </w:rPr>
            </w:r>
            <w:r>
              <w:rPr>
                <w:noProof/>
                <w:webHidden/>
              </w:rPr>
              <w:fldChar w:fldCharType="separate"/>
            </w:r>
            <w:r>
              <w:rPr>
                <w:noProof/>
                <w:webHidden/>
              </w:rPr>
              <w:t>22</w:t>
            </w:r>
            <w:r>
              <w:rPr>
                <w:noProof/>
                <w:webHidden/>
              </w:rPr>
              <w:fldChar w:fldCharType="end"/>
            </w:r>
          </w:hyperlink>
        </w:p>
        <w:p w14:paraId="67B0F8E6" w14:textId="56251A68" w:rsidR="00F7558E" w:rsidRDefault="00F7558E">
          <w:pPr>
            <w:pStyle w:val="TOC2"/>
            <w:tabs>
              <w:tab w:val="right" w:pos="9016"/>
            </w:tabs>
            <w:rPr>
              <w:rFonts w:eastAsiaTheme="minorEastAsia"/>
              <w:i w:val="0"/>
              <w:iCs w:val="0"/>
              <w:noProof/>
              <w:sz w:val="24"/>
              <w:szCs w:val="24"/>
              <w:lang w:eastAsia="en-GB"/>
            </w:rPr>
          </w:pPr>
          <w:hyperlink w:anchor="_Toc237244107" w:history="1">
            <w:r w:rsidRPr="00AF5683">
              <w:rPr>
                <w:rStyle w:val="Hyperlink"/>
                <w:noProof/>
              </w:rPr>
              <w:t>4.11 Testing Outcomes</w:t>
            </w:r>
            <w:r>
              <w:rPr>
                <w:noProof/>
                <w:webHidden/>
              </w:rPr>
              <w:tab/>
            </w:r>
            <w:r>
              <w:rPr>
                <w:noProof/>
                <w:webHidden/>
              </w:rPr>
              <w:fldChar w:fldCharType="begin"/>
            </w:r>
            <w:r>
              <w:rPr>
                <w:noProof/>
                <w:webHidden/>
              </w:rPr>
              <w:instrText xml:space="preserve"> PAGEREF _Toc237244107 \h </w:instrText>
            </w:r>
            <w:r>
              <w:rPr>
                <w:noProof/>
                <w:webHidden/>
              </w:rPr>
            </w:r>
            <w:r>
              <w:rPr>
                <w:noProof/>
                <w:webHidden/>
              </w:rPr>
              <w:fldChar w:fldCharType="separate"/>
            </w:r>
            <w:r>
              <w:rPr>
                <w:noProof/>
                <w:webHidden/>
              </w:rPr>
              <w:t>23</w:t>
            </w:r>
            <w:r>
              <w:rPr>
                <w:noProof/>
                <w:webHidden/>
              </w:rPr>
              <w:fldChar w:fldCharType="end"/>
            </w:r>
          </w:hyperlink>
        </w:p>
        <w:p w14:paraId="0B497B61" w14:textId="1E4B7423" w:rsidR="00F7558E" w:rsidRDefault="00F7558E">
          <w:pPr>
            <w:pStyle w:val="TOC2"/>
            <w:tabs>
              <w:tab w:val="right" w:pos="9016"/>
            </w:tabs>
            <w:rPr>
              <w:rFonts w:eastAsiaTheme="minorEastAsia"/>
              <w:i w:val="0"/>
              <w:iCs w:val="0"/>
              <w:noProof/>
              <w:sz w:val="24"/>
              <w:szCs w:val="24"/>
              <w:lang w:eastAsia="en-GB"/>
            </w:rPr>
          </w:pPr>
          <w:hyperlink w:anchor="_Toc237244108" w:history="1">
            <w:r w:rsidRPr="00AF5683">
              <w:rPr>
                <w:rStyle w:val="Hyperlink"/>
                <w:noProof/>
              </w:rPr>
              <w:t>4.12 Implementation Limitations</w:t>
            </w:r>
            <w:r>
              <w:rPr>
                <w:noProof/>
                <w:webHidden/>
              </w:rPr>
              <w:tab/>
            </w:r>
            <w:r>
              <w:rPr>
                <w:noProof/>
                <w:webHidden/>
              </w:rPr>
              <w:fldChar w:fldCharType="begin"/>
            </w:r>
            <w:r>
              <w:rPr>
                <w:noProof/>
                <w:webHidden/>
              </w:rPr>
              <w:instrText xml:space="preserve"> PAGEREF _Toc237244108 \h </w:instrText>
            </w:r>
            <w:r>
              <w:rPr>
                <w:noProof/>
                <w:webHidden/>
              </w:rPr>
            </w:r>
            <w:r>
              <w:rPr>
                <w:noProof/>
                <w:webHidden/>
              </w:rPr>
              <w:fldChar w:fldCharType="separate"/>
            </w:r>
            <w:r>
              <w:rPr>
                <w:noProof/>
                <w:webHidden/>
              </w:rPr>
              <w:t>24</w:t>
            </w:r>
            <w:r>
              <w:rPr>
                <w:noProof/>
                <w:webHidden/>
              </w:rPr>
              <w:fldChar w:fldCharType="end"/>
            </w:r>
          </w:hyperlink>
        </w:p>
        <w:p w14:paraId="1D0EFA54" w14:textId="2775044C" w:rsidR="00F7558E" w:rsidRDefault="00F7558E">
          <w:pPr>
            <w:pStyle w:val="TOC1"/>
            <w:tabs>
              <w:tab w:val="right" w:pos="9016"/>
            </w:tabs>
            <w:rPr>
              <w:rFonts w:eastAsiaTheme="minorEastAsia"/>
              <w:b w:val="0"/>
              <w:bCs w:val="0"/>
              <w:noProof/>
              <w:sz w:val="24"/>
              <w:szCs w:val="24"/>
              <w:lang w:eastAsia="en-GB"/>
            </w:rPr>
          </w:pPr>
          <w:hyperlink w:anchor="_Toc237244109" w:history="1">
            <w:r w:rsidRPr="00AF5683">
              <w:rPr>
                <w:rStyle w:val="Hyperlink"/>
                <w:noProof/>
              </w:rPr>
              <w:t>CHAPTER 5 – EVALUATION</w:t>
            </w:r>
            <w:r>
              <w:rPr>
                <w:noProof/>
                <w:webHidden/>
              </w:rPr>
              <w:tab/>
            </w:r>
            <w:r>
              <w:rPr>
                <w:noProof/>
                <w:webHidden/>
              </w:rPr>
              <w:fldChar w:fldCharType="begin"/>
            </w:r>
            <w:r>
              <w:rPr>
                <w:noProof/>
                <w:webHidden/>
              </w:rPr>
              <w:instrText xml:space="preserve"> PAGEREF _Toc237244109 \h </w:instrText>
            </w:r>
            <w:r>
              <w:rPr>
                <w:noProof/>
                <w:webHidden/>
              </w:rPr>
            </w:r>
            <w:r>
              <w:rPr>
                <w:noProof/>
                <w:webHidden/>
              </w:rPr>
              <w:fldChar w:fldCharType="separate"/>
            </w:r>
            <w:r>
              <w:rPr>
                <w:noProof/>
                <w:webHidden/>
              </w:rPr>
              <w:t>24</w:t>
            </w:r>
            <w:r>
              <w:rPr>
                <w:noProof/>
                <w:webHidden/>
              </w:rPr>
              <w:fldChar w:fldCharType="end"/>
            </w:r>
          </w:hyperlink>
        </w:p>
        <w:p w14:paraId="62A623EF" w14:textId="657B29B5" w:rsidR="00F7558E" w:rsidRDefault="00F7558E">
          <w:pPr>
            <w:pStyle w:val="TOC2"/>
            <w:tabs>
              <w:tab w:val="right" w:pos="9016"/>
            </w:tabs>
            <w:rPr>
              <w:rFonts w:eastAsiaTheme="minorEastAsia"/>
              <w:i w:val="0"/>
              <w:iCs w:val="0"/>
              <w:noProof/>
              <w:sz w:val="24"/>
              <w:szCs w:val="24"/>
              <w:lang w:eastAsia="en-GB"/>
            </w:rPr>
          </w:pPr>
          <w:hyperlink w:anchor="_Toc237244110" w:history="1">
            <w:r w:rsidRPr="00AF5683">
              <w:rPr>
                <w:rStyle w:val="Hyperlink"/>
                <w:noProof/>
              </w:rPr>
              <w:t>5.1 Introduction</w:t>
            </w:r>
            <w:r>
              <w:rPr>
                <w:noProof/>
                <w:webHidden/>
              </w:rPr>
              <w:tab/>
            </w:r>
            <w:r>
              <w:rPr>
                <w:noProof/>
                <w:webHidden/>
              </w:rPr>
              <w:fldChar w:fldCharType="begin"/>
            </w:r>
            <w:r>
              <w:rPr>
                <w:noProof/>
                <w:webHidden/>
              </w:rPr>
              <w:instrText xml:space="preserve"> PAGEREF _Toc237244110 \h </w:instrText>
            </w:r>
            <w:r>
              <w:rPr>
                <w:noProof/>
                <w:webHidden/>
              </w:rPr>
            </w:r>
            <w:r>
              <w:rPr>
                <w:noProof/>
                <w:webHidden/>
              </w:rPr>
              <w:fldChar w:fldCharType="separate"/>
            </w:r>
            <w:r>
              <w:rPr>
                <w:noProof/>
                <w:webHidden/>
              </w:rPr>
              <w:t>24</w:t>
            </w:r>
            <w:r>
              <w:rPr>
                <w:noProof/>
                <w:webHidden/>
              </w:rPr>
              <w:fldChar w:fldCharType="end"/>
            </w:r>
          </w:hyperlink>
        </w:p>
        <w:p w14:paraId="1ABD633D" w14:textId="1D6892EC" w:rsidR="00F7558E" w:rsidRDefault="00F7558E">
          <w:pPr>
            <w:pStyle w:val="TOC2"/>
            <w:tabs>
              <w:tab w:val="right" w:pos="9016"/>
            </w:tabs>
            <w:rPr>
              <w:rFonts w:eastAsiaTheme="minorEastAsia"/>
              <w:i w:val="0"/>
              <w:iCs w:val="0"/>
              <w:noProof/>
              <w:sz w:val="24"/>
              <w:szCs w:val="24"/>
              <w:lang w:eastAsia="en-GB"/>
            </w:rPr>
          </w:pPr>
          <w:hyperlink w:anchor="_Toc237244111" w:history="1">
            <w:r w:rsidRPr="00AF5683">
              <w:rPr>
                <w:rStyle w:val="Hyperlink"/>
                <w:noProof/>
              </w:rPr>
              <w:t>5.2 Evaluation Objectives</w:t>
            </w:r>
            <w:r>
              <w:rPr>
                <w:noProof/>
                <w:webHidden/>
              </w:rPr>
              <w:tab/>
            </w:r>
            <w:r>
              <w:rPr>
                <w:noProof/>
                <w:webHidden/>
              </w:rPr>
              <w:fldChar w:fldCharType="begin"/>
            </w:r>
            <w:r>
              <w:rPr>
                <w:noProof/>
                <w:webHidden/>
              </w:rPr>
              <w:instrText xml:space="preserve"> PAGEREF _Toc237244111 \h </w:instrText>
            </w:r>
            <w:r>
              <w:rPr>
                <w:noProof/>
                <w:webHidden/>
              </w:rPr>
            </w:r>
            <w:r>
              <w:rPr>
                <w:noProof/>
                <w:webHidden/>
              </w:rPr>
              <w:fldChar w:fldCharType="separate"/>
            </w:r>
            <w:r>
              <w:rPr>
                <w:noProof/>
                <w:webHidden/>
              </w:rPr>
              <w:t>24</w:t>
            </w:r>
            <w:r>
              <w:rPr>
                <w:noProof/>
                <w:webHidden/>
              </w:rPr>
              <w:fldChar w:fldCharType="end"/>
            </w:r>
          </w:hyperlink>
        </w:p>
        <w:p w14:paraId="6E94E5B6" w14:textId="59A1D982" w:rsidR="00F7558E" w:rsidRDefault="00F7558E">
          <w:pPr>
            <w:pStyle w:val="TOC2"/>
            <w:tabs>
              <w:tab w:val="right" w:pos="9016"/>
            </w:tabs>
            <w:rPr>
              <w:rFonts w:eastAsiaTheme="minorEastAsia"/>
              <w:i w:val="0"/>
              <w:iCs w:val="0"/>
              <w:noProof/>
              <w:sz w:val="24"/>
              <w:szCs w:val="24"/>
              <w:lang w:eastAsia="en-GB"/>
            </w:rPr>
          </w:pPr>
          <w:hyperlink w:anchor="_Toc237244112" w:history="1">
            <w:r w:rsidRPr="00AF5683">
              <w:rPr>
                <w:rStyle w:val="Hyperlink"/>
                <w:noProof/>
              </w:rPr>
              <w:t>5.3 Overall Historical Evaluation</w:t>
            </w:r>
            <w:r>
              <w:rPr>
                <w:noProof/>
                <w:webHidden/>
              </w:rPr>
              <w:tab/>
            </w:r>
            <w:r>
              <w:rPr>
                <w:noProof/>
                <w:webHidden/>
              </w:rPr>
              <w:fldChar w:fldCharType="begin"/>
            </w:r>
            <w:r>
              <w:rPr>
                <w:noProof/>
                <w:webHidden/>
              </w:rPr>
              <w:instrText xml:space="preserve"> PAGEREF _Toc237244112 \h </w:instrText>
            </w:r>
            <w:r>
              <w:rPr>
                <w:noProof/>
                <w:webHidden/>
              </w:rPr>
            </w:r>
            <w:r>
              <w:rPr>
                <w:noProof/>
                <w:webHidden/>
              </w:rPr>
              <w:fldChar w:fldCharType="separate"/>
            </w:r>
            <w:r>
              <w:rPr>
                <w:noProof/>
                <w:webHidden/>
              </w:rPr>
              <w:t>25</w:t>
            </w:r>
            <w:r>
              <w:rPr>
                <w:noProof/>
                <w:webHidden/>
              </w:rPr>
              <w:fldChar w:fldCharType="end"/>
            </w:r>
          </w:hyperlink>
        </w:p>
        <w:p w14:paraId="613D6D0D" w14:textId="092183EB" w:rsidR="00F7558E" w:rsidRDefault="00F7558E">
          <w:pPr>
            <w:pStyle w:val="TOC2"/>
            <w:tabs>
              <w:tab w:val="right" w:pos="9016"/>
            </w:tabs>
            <w:rPr>
              <w:rFonts w:eastAsiaTheme="minorEastAsia"/>
              <w:i w:val="0"/>
              <w:iCs w:val="0"/>
              <w:noProof/>
              <w:sz w:val="24"/>
              <w:szCs w:val="24"/>
              <w:lang w:eastAsia="en-GB"/>
            </w:rPr>
          </w:pPr>
          <w:hyperlink w:anchor="_Toc237244113" w:history="1">
            <w:r w:rsidRPr="00AF5683">
              <w:rPr>
                <w:rStyle w:val="Hyperlink"/>
                <w:noProof/>
              </w:rPr>
              <w:t>5.4 Evaluation of the 2025 Holdout Season</w:t>
            </w:r>
            <w:r>
              <w:rPr>
                <w:noProof/>
                <w:webHidden/>
              </w:rPr>
              <w:tab/>
            </w:r>
            <w:r>
              <w:rPr>
                <w:noProof/>
                <w:webHidden/>
              </w:rPr>
              <w:fldChar w:fldCharType="begin"/>
            </w:r>
            <w:r>
              <w:rPr>
                <w:noProof/>
                <w:webHidden/>
              </w:rPr>
              <w:instrText xml:space="preserve"> PAGEREF _Toc237244113 \h </w:instrText>
            </w:r>
            <w:r>
              <w:rPr>
                <w:noProof/>
                <w:webHidden/>
              </w:rPr>
            </w:r>
            <w:r>
              <w:rPr>
                <w:noProof/>
                <w:webHidden/>
              </w:rPr>
              <w:fldChar w:fldCharType="separate"/>
            </w:r>
            <w:r>
              <w:rPr>
                <w:noProof/>
                <w:webHidden/>
              </w:rPr>
              <w:t>26</w:t>
            </w:r>
            <w:r>
              <w:rPr>
                <w:noProof/>
                <w:webHidden/>
              </w:rPr>
              <w:fldChar w:fldCharType="end"/>
            </w:r>
          </w:hyperlink>
        </w:p>
        <w:p w14:paraId="0C8D8855" w14:textId="3D1C01BB" w:rsidR="00F7558E" w:rsidRDefault="00F7558E">
          <w:pPr>
            <w:pStyle w:val="TOC2"/>
            <w:tabs>
              <w:tab w:val="right" w:pos="9016"/>
            </w:tabs>
            <w:rPr>
              <w:rFonts w:eastAsiaTheme="minorEastAsia"/>
              <w:i w:val="0"/>
              <w:iCs w:val="0"/>
              <w:noProof/>
              <w:sz w:val="24"/>
              <w:szCs w:val="24"/>
              <w:lang w:eastAsia="en-GB"/>
            </w:rPr>
          </w:pPr>
          <w:hyperlink w:anchor="_Toc237244114" w:history="1">
            <w:r w:rsidRPr="00AF5683">
              <w:rPr>
                <w:rStyle w:val="Hyperlink"/>
                <w:noProof/>
              </w:rPr>
              <w:t>5.5 Recent-Period Evaluation</w:t>
            </w:r>
            <w:r>
              <w:rPr>
                <w:noProof/>
                <w:webHidden/>
              </w:rPr>
              <w:tab/>
            </w:r>
            <w:r>
              <w:rPr>
                <w:noProof/>
                <w:webHidden/>
              </w:rPr>
              <w:fldChar w:fldCharType="begin"/>
            </w:r>
            <w:r>
              <w:rPr>
                <w:noProof/>
                <w:webHidden/>
              </w:rPr>
              <w:instrText xml:space="preserve"> PAGEREF _Toc237244114 \h </w:instrText>
            </w:r>
            <w:r>
              <w:rPr>
                <w:noProof/>
                <w:webHidden/>
              </w:rPr>
            </w:r>
            <w:r>
              <w:rPr>
                <w:noProof/>
                <w:webHidden/>
              </w:rPr>
              <w:fldChar w:fldCharType="separate"/>
            </w:r>
            <w:r>
              <w:rPr>
                <w:noProof/>
                <w:webHidden/>
              </w:rPr>
              <w:t>27</w:t>
            </w:r>
            <w:r>
              <w:rPr>
                <w:noProof/>
                <w:webHidden/>
              </w:rPr>
              <w:fldChar w:fldCharType="end"/>
            </w:r>
          </w:hyperlink>
        </w:p>
        <w:p w14:paraId="2CB3DAFB" w14:textId="6FB7D688" w:rsidR="00F7558E" w:rsidRDefault="00F7558E">
          <w:pPr>
            <w:pStyle w:val="TOC2"/>
            <w:tabs>
              <w:tab w:val="right" w:pos="9016"/>
            </w:tabs>
            <w:rPr>
              <w:rFonts w:eastAsiaTheme="minorEastAsia"/>
              <w:i w:val="0"/>
              <w:iCs w:val="0"/>
              <w:noProof/>
              <w:sz w:val="24"/>
              <w:szCs w:val="24"/>
              <w:lang w:eastAsia="en-GB"/>
            </w:rPr>
          </w:pPr>
          <w:hyperlink w:anchor="_Toc237244115" w:history="1">
            <w:r w:rsidRPr="00AF5683">
              <w:rPr>
                <w:rStyle w:val="Hyperlink"/>
                <w:noProof/>
              </w:rPr>
              <w:t>5.6 Data-Leakage Evaluation</w:t>
            </w:r>
            <w:r>
              <w:rPr>
                <w:noProof/>
                <w:webHidden/>
              </w:rPr>
              <w:tab/>
            </w:r>
            <w:r>
              <w:rPr>
                <w:noProof/>
                <w:webHidden/>
              </w:rPr>
              <w:fldChar w:fldCharType="begin"/>
            </w:r>
            <w:r>
              <w:rPr>
                <w:noProof/>
                <w:webHidden/>
              </w:rPr>
              <w:instrText xml:space="preserve"> PAGEREF _Toc237244115 \h </w:instrText>
            </w:r>
            <w:r>
              <w:rPr>
                <w:noProof/>
                <w:webHidden/>
              </w:rPr>
            </w:r>
            <w:r>
              <w:rPr>
                <w:noProof/>
                <w:webHidden/>
              </w:rPr>
              <w:fldChar w:fldCharType="separate"/>
            </w:r>
            <w:r>
              <w:rPr>
                <w:noProof/>
                <w:webHidden/>
              </w:rPr>
              <w:t>28</w:t>
            </w:r>
            <w:r>
              <w:rPr>
                <w:noProof/>
                <w:webHidden/>
              </w:rPr>
              <w:fldChar w:fldCharType="end"/>
            </w:r>
          </w:hyperlink>
        </w:p>
        <w:p w14:paraId="0AE48835" w14:textId="03788703" w:rsidR="00F7558E" w:rsidRDefault="00F7558E">
          <w:pPr>
            <w:pStyle w:val="TOC2"/>
            <w:tabs>
              <w:tab w:val="right" w:pos="9016"/>
            </w:tabs>
            <w:rPr>
              <w:rFonts w:eastAsiaTheme="minorEastAsia"/>
              <w:i w:val="0"/>
              <w:iCs w:val="0"/>
              <w:noProof/>
              <w:sz w:val="24"/>
              <w:szCs w:val="24"/>
              <w:lang w:eastAsia="en-GB"/>
            </w:rPr>
          </w:pPr>
          <w:hyperlink w:anchor="_Toc237244116" w:history="1">
            <w:r w:rsidRPr="00AF5683">
              <w:rPr>
                <w:rStyle w:val="Hyperlink"/>
                <w:noProof/>
              </w:rPr>
              <w:t>5.7 Technical Test Results</w:t>
            </w:r>
            <w:r>
              <w:rPr>
                <w:noProof/>
                <w:webHidden/>
              </w:rPr>
              <w:tab/>
            </w:r>
            <w:r>
              <w:rPr>
                <w:noProof/>
                <w:webHidden/>
              </w:rPr>
              <w:fldChar w:fldCharType="begin"/>
            </w:r>
            <w:r>
              <w:rPr>
                <w:noProof/>
                <w:webHidden/>
              </w:rPr>
              <w:instrText xml:space="preserve"> PAGEREF _Toc237244116 \h </w:instrText>
            </w:r>
            <w:r>
              <w:rPr>
                <w:noProof/>
                <w:webHidden/>
              </w:rPr>
            </w:r>
            <w:r>
              <w:rPr>
                <w:noProof/>
                <w:webHidden/>
              </w:rPr>
              <w:fldChar w:fldCharType="separate"/>
            </w:r>
            <w:r>
              <w:rPr>
                <w:noProof/>
                <w:webHidden/>
              </w:rPr>
              <w:t>28</w:t>
            </w:r>
            <w:r>
              <w:rPr>
                <w:noProof/>
                <w:webHidden/>
              </w:rPr>
              <w:fldChar w:fldCharType="end"/>
            </w:r>
          </w:hyperlink>
        </w:p>
        <w:p w14:paraId="7C4A157E" w14:textId="4F9867D5" w:rsidR="00F7558E" w:rsidRDefault="00F7558E">
          <w:pPr>
            <w:pStyle w:val="TOC2"/>
            <w:tabs>
              <w:tab w:val="right" w:pos="9016"/>
            </w:tabs>
            <w:rPr>
              <w:rFonts w:eastAsiaTheme="minorEastAsia"/>
              <w:i w:val="0"/>
              <w:iCs w:val="0"/>
              <w:noProof/>
              <w:sz w:val="24"/>
              <w:szCs w:val="24"/>
              <w:lang w:eastAsia="en-GB"/>
            </w:rPr>
          </w:pPr>
          <w:hyperlink w:anchor="_Toc237244117" w:history="1">
            <w:r w:rsidRPr="00AF5683">
              <w:rPr>
                <w:rStyle w:val="Hyperlink"/>
                <w:noProof/>
              </w:rPr>
              <w:t>5.8 Technical testing summary</w:t>
            </w:r>
            <w:r>
              <w:rPr>
                <w:noProof/>
                <w:webHidden/>
              </w:rPr>
              <w:tab/>
            </w:r>
            <w:r>
              <w:rPr>
                <w:noProof/>
                <w:webHidden/>
              </w:rPr>
              <w:fldChar w:fldCharType="begin"/>
            </w:r>
            <w:r>
              <w:rPr>
                <w:noProof/>
                <w:webHidden/>
              </w:rPr>
              <w:instrText xml:space="preserve"> PAGEREF _Toc237244117 \h </w:instrText>
            </w:r>
            <w:r>
              <w:rPr>
                <w:noProof/>
                <w:webHidden/>
              </w:rPr>
            </w:r>
            <w:r>
              <w:rPr>
                <w:noProof/>
                <w:webHidden/>
              </w:rPr>
              <w:fldChar w:fldCharType="separate"/>
            </w:r>
            <w:r>
              <w:rPr>
                <w:noProof/>
                <w:webHidden/>
              </w:rPr>
              <w:t>29</w:t>
            </w:r>
            <w:r>
              <w:rPr>
                <w:noProof/>
                <w:webHidden/>
              </w:rPr>
              <w:fldChar w:fldCharType="end"/>
            </w:r>
          </w:hyperlink>
        </w:p>
        <w:p w14:paraId="41278479" w14:textId="7B6764B8" w:rsidR="00F7558E" w:rsidRDefault="00F7558E">
          <w:pPr>
            <w:pStyle w:val="TOC2"/>
            <w:tabs>
              <w:tab w:val="right" w:pos="9016"/>
            </w:tabs>
            <w:rPr>
              <w:rFonts w:eastAsiaTheme="minorEastAsia"/>
              <w:i w:val="0"/>
              <w:iCs w:val="0"/>
              <w:noProof/>
              <w:sz w:val="24"/>
              <w:szCs w:val="24"/>
              <w:lang w:eastAsia="en-GB"/>
            </w:rPr>
          </w:pPr>
          <w:hyperlink w:anchor="_Toc237244118" w:history="1">
            <w:r w:rsidRPr="00AF5683">
              <w:rPr>
                <w:rStyle w:val="Hyperlink"/>
                <w:noProof/>
              </w:rPr>
              <w:t>5.9 Comparison with the Project Objectives</w:t>
            </w:r>
            <w:r>
              <w:rPr>
                <w:noProof/>
                <w:webHidden/>
              </w:rPr>
              <w:tab/>
            </w:r>
            <w:r>
              <w:rPr>
                <w:noProof/>
                <w:webHidden/>
              </w:rPr>
              <w:fldChar w:fldCharType="begin"/>
            </w:r>
            <w:r>
              <w:rPr>
                <w:noProof/>
                <w:webHidden/>
              </w:rPr>
              <w:instrText xml:space="preserve"> PAGEREF _Toc237244118 \h </w:instrText>
            </w:r>
            <w:r>
              <w:rPr>
                <w:noProof/>
                <w:webHidden/>
              </w:rPr>
            </w:r>
            <w:r>
              <w:rPr>
                <w:noProof/>
                <w:webHidden/>
              </w:rPr>
              <w:fldChar w:fldCharType="separate"/>
            </w:r>
            <w:r>
              <w:rPr>
                <w:noProof/>
                <w:webHidden/>
              </w:rPr>
              <w:t>29</w:t>
            </w:r>
            <w:r>
              <w:rPr>
                <w:noProof/>
                <w:webHidden/>
              </w:rPr>
              <w:fldChar w:fldCharType="end"/>
            </w:r>
          </w:hyperlink>
        </w:p>
        <w:p w14:paraId="2411FFFC" w14:textId="53210ECC" w:rsidR="00F7558E" w:rsidRDefault="00F7558E">
          <w:pPr>
            <w:pStyle w:val="TOC2"/>
            <w:tabs>
              <w:tab w:val="right" w:pos="9016"/>
            </w:tabs>
            <w:rPr>
              <w:rFonts w:eastAsiaTheme="minorEastAsia"/>
              <w:i w:val="0"/>
              <w:iCs w:val="0"/>
              <w:noProof/>
              <w:sz w:val="24"/>
              <w:szCs w:val="24"/>
              <w:lang w:eastAsia="en-GB"/>
            </w:rPr>
          </w:pPr>
          <w:hyperlink w:anchor="_Toc237244119" w:history="1">
            <w:r w:rsidRPr="00AF5683">
              <w:rPr>
                <w:rStyle w:val="Hyperlink"/>
                <w:noProof/>
              </w:rPr>
              <w:t>5.10 Evaluation Limitations</w:t>
            </w:r>
            <w:r>
              <w:rPr>
                <w:noProof/>
                <w:webHidden/>
              </w:rPr>
              <w:tab/>
            </w:r>
            <w:r>
              <w:rPr>
                <w:noProof/>
                <w:webHidden/>
              </w:rPr>
              <w:fldChar w:fldCharType="begin"/>
            </w:r>
            <w:r>
              <w:rPr>
                <w:noProof/>
                <w:webHidden/>
              </w:rPr>
              <w:instrText xml:space="preserve"> PAGEREF _Toc237244119 \h </w:instrText>
            </w:r>
            <w:r>
              <w:rPr>
                <w:noProof/>
                <w:webHidden/>
              </w:rPr>
            </w:r>
            <w:r>
              <w:rPr>
                <w:noProof/>
                <w:webHidden/>
              </w:rPr>
              <w:fldChar w:fldCharType="separate"/>
            </w:r>
            <w:r>
              <w:rPr>
                <w:noProof/>
                <w:webHidden/>
              </w:rPr>
              <w:t>30</w:t>
            </w:r>
            <w:r>
              <w:rPr>
                <w:noProof/>
                <w:webHidden/>
              </w:rPr>
              <w:fldChar w:fldCharType="end"/>
            </w:r>
          </w:hyperlink>
        </w:p>
        <w:p w14:paraId="61961AD8" w14:textId="098ABFCF" w:rsidR="00F7558E" w:rsidRDefault="00F7558E">
          <w:pPr>
            <w:pStyle w:val="TOC1"/>
            <w:tabs>
              <w:tab w:val="right" w:pos="9016"/>
            </w:tabs>
            <w:rPr>
              <w:rFonts w:eastAsiaTheme="minorEastAsia"/>
              <w:b w:val="0"/>
              <w:bCs w:val="0"/>
              <w:noProof/>
              <w:sz w:val="24"/>
              <w:szCs w:val="24"/>
              <w:lang w:eastAsia="en-GB"/>
            </w:rPr>
          </w:pPr>
          <w:hyperlink w:anchor="_Toc237244120" w:history="1">
            <w:r w:rsidRPr="00AF5683">
              <w:rPr>
                <w:rStyle w:val="Hyperlink"/>
                <w:noProof/>
              </w:rPr>
              <w:t>CHAPTER 6 – CONCLUSION AND RECOMMENDATIONS</w:t>
            </w:r>
            <w:r>
              <w:rPr>
                <w:noProof/>
                <w:webHidden/>
              </w:rPr>
              <w:tab/>
            </w:r>
            <w:r>
              <w:rPr>
                <w:noProof/>
                <w:webHidden/>
              </w:rPr>
              <w:fldChar w:fldCharType="begin"/>
            </w:r>
            <w:r>
              <w:rPr>
                <w:noProof/>
                <w:webHidden/>
              </w:rPr>
              <w:instrText xml:space="preserve"> PAGEREF _Toc237244120 \h </w:instrText>
            </w:r>
            <w:r>
              <w:rPr>
                <w:noProof/>
                <w:webHidden/>
              </w:rPr>
            </w:r>
            <w:r>
              <w:rPr>
                <w:noProof/>
                <w:webHidden/>
              </w:rPr>
              <w:fldChar w:fldCharType="separate"/>
            </w:r>
            <w:r>
              <w:rPr>
                <w:noProof/>
                <w:webHidden/>
              </w:rPr>
              <w:t>31</w:t>
            </w:r>
            <w:r>
              <w:rPr>
                <w:noProof/>
                <w:webHidden/>
              </w:rPr>
              <w:fldChar w:fldCharType="end"/>
            </w:r>
          </w:hyperlink>
        </w:p>
        <w:p w14:paraId="5690C86E" w14:textId="63770299" w:rsidR="00F7558E" w:rsidRDefault="00F7558E">
          <w:pPr>
            <w:pStyle w:val="TOC2"/>
            <w:tabs>
              <w:tab w:val="right" w:pos="9016"/>
            </w:tabs>
            <w:rPr>
              <w:rFonts w:eastAsiaTheme="minorEastAsia"/>
              <w:i w:val="0"/>
              <w:iCs w:val="0"/>
              <w:noProof/>
              <w:sz w:val="24"/>
              <w:szCs w:val="24"/>
              <w:lang w:eastAsia="en-GB"/>
            </w:rPr>
          </w:pPr>
          <w:hyperlink w:anchor="_Toc237244121" w:history="1">
            <w:r w:rsidRPr="00AF5683">
              <w:rPr>
                <w:rStyle w:val="Hyperlink"/>
                <w:noProof/>
              </w:rPr>
              <w:t>6.1 Introduction</w:t>
            </w:r>
            <w:r>
              <w:rPr>
                <w:noProof/>
                <w:webHidden/>
              </w:rPr>
              <w:tab/>
            </w:r>
            <w:r>
              <w:rPr>
                <w:noProof/>
                <w:webHidden/>
              </w:rPr>
              <w:fldChar w:fldCharType="begin"/>
            </w:r>
            <w:r>
              <w:rPr>
                <w:noProof/>
                <w:webHidden/>
              </w:rPr>
              <w:instrText xml:space="preserve"> PAGEREF _Toc237244121 \h </w:instrText>
            </w:r>
            <w:r>
              <w:rPr>
                <w:noProof/>
                <w:webHidden/>
              </w:rPr>
            </w:r>
            <w:r>
              <w:rPr>
                <w:noProof/>
                <w:webHidden/>
              </w:rPr>
              <w:fldChar w:fldCharType="separate"/>
            </w:r>
            <w:r>
              <w:rPr>
                <w:noProof/>
                <w:webHidden/>
              </w:rPr>
              <w:t>31</w:t>
            </w:r>
            <w:r>
              <w:rPr>
                <w:noProof/>
                <w:webHidden/>
              </w:rPr>
              <w:fldChar w:fldCharType="end"/>
            </w:r>
          </w:hyperlink>
        </w:p>
        <w:p w14:paraId="0B65F663" w14:textId="3C6DDCEE" w:rsidR="00F7558E" w:rsidRDefault="00F7558E">
          <w:pPr>
            <w:pStyle w:val="TOC2"/>
            <w:tabs>
              <w:tab w:val="right" w:pos="9016"/>
            </w:tabs>
            <w:rPr>
              <w:rFonts w:eastAsiaTheme="minorEastAsia"/>
              <w:i w:val="0"/>
              <w:iCs w:val="0"/>
              <w:noProof/>
              <w:sz w:val="24"/>
              <w:szCs w:val="24"/>
              <w:lang w:eastAsia="en-GB"/>
            </w:rPr>
          </w:pPr>
          <w:hyperlink w:anchor="_Toc237244122" w:history="1">
            <w:r w:rsidRPr="00AF5683">
              <w:rPr>
                <w:rStyle w:val="Hyperlink"/>
                <w:noProof/>
              </w:rPr>
              <w:t>6.2 Achievement of the Project Objectives</w:t>
            </w:r>
            <w:r>
              <w:rPr>
                <w:noProof/>
                <w:webHidden/>
              </w:rPr>
              <w:tab/>
            </w:r>
            <w:r>
              <w:rPr>
                <w:noProof/>
                <w:webHidden/>
              </w:rPr>
              <w:fldChar w:fldCharType="begin"/>
            </w:r>
            <w:r>
              <w:rPr>
                <w:noProof/>
                <w:webHidden/>
              </w:rPr>
              <w:instrText xml:space="preserve"> PAGEREF _Toc237244122 \h </w:instrText>
            </w:r>
            <w:r>
              <w:rPr>
                <w:noProof/>
                <w:webHidden/>
              </w:rPr>
            </w:r>
            <w:r>
              <w:rPr>
                <w:noProof/>
                <w:webHidden/>
              </w:rPr>
              <w:fldChar w:fldCharType="separate"/>
            </w:r>
            <w:r>
              <w:rPr>
                <w:noProof/>
                <w:webHidden/>
              </w:rPr>
              <w:t>31</w:t>
            </w:r>
            <w:r>
              <w:rPr>
                <w:noProof/>
                <w:webHidden/>
              </w:rPr>
              <w:fldChar w:fldCharType="end"/>
            </w:r>
          </w:hyperlink>
        </w:p>
        <w:p w14:paraId="61A9DFF2" w14:textId="5EAB066A" w:rsidR="00F7558E" w:rsidRDefault="00F7558E">
          <w:pPr>
            <w:pStyle w:val="TOC2"/>
            <w:tabs>
              <w:tab w:val="right" w:pos="9016"/>
            </w:tabs>
            <w:rPr>
              <w:rFonts w:eastAsiaTheme="minorEastAsia"/>
              <w:i w:val="0"/>
              <w:iCs w:val="0"/>
              <w:noProof/>
              <w:sz w:val="24"/>
              <w:szCs w:val="24"/>
              <w:lang w:eastAsia="en-GB"/>
            </w:rPr>
          </w:pPr>
          <w:hyperlink w:anchor="_Toc237244123" w:history="1">
            <w:r w:rsidRPr="00AF5683">
              <w:rPr>
                <w:rStyle w:val="Hyperlink"/>
                <w:noProof/>
              </w:rPr>
              <w:t>6.3 Overall Conclusion</w:t>
            </w:r>
            <w:r>
              <w:rPr>
                <w:noProof/>
                <w:webHidden/>
              </w:rPr>
              <w:tab/>
            </w:r>
            <w:r>
              <w:rPr>
                <w:noProof/>
                <w:webHidden/>
              </w:rPr>
              <w:fldChar w:fldCharType="begin"/>
            </w:r>
            <w:r>
              <w:rPr>
                <w:noProof/>
                <w:webHidden/>
              </w:rPr>
              <w:instrText xml:space="preserve"> PAGEREF _Toc237244123 \h </w:instrText>
            </w:r>
            <w:r>
              <w:rPr>
                <w:noProof/>
                <w:webHidden/>
              </w:rPr>
            </w:r>
            <w:r>
              <w:rPr>
                <w:noProof/>
                <w:webHidden/>
              </w:rPr>
              <w:fldChar w:fldCharType="separate"/>
            </w:r>
            <w:r>
              <w:rPr>
                <w:noProof/>
                <w:webHidden/>
              </w:rPr>
              <w:t>32</w:t>
            </w:r>
            <w:r>
              <w:rPr>
                <w:noProof/>
                <w:webHidden/>
              </w:rPr>
              <w:fldChar w:fldCharType="end"/>
            </w:r>
          </w:hyperlink>
        </w:p>
        <w:p w14:paraId="4D0138A8" w14:textId="4B72BB22" w:rsidR="00F7558E" w:rsidRDefault="00F7558E">
          <w:pPr>
            <w:pStyle w:val="TOC1"/>
            <w:tabs>
              <w:tab w:val="right" w:pos="9016"/>
            </w:tabs>
            <w:rPr>
              <w:rFonts w:eastAsiaTheme="minorEastAsia"/>
              <w:b w:val="0"/>
              <w:bCs w:val="0"/>
              <w:noProof/>
              <w:sz w:val="24"/>
              <w:szCs w:val="24"/>
              <w:lang w:eastAsia="en-GB"/>
            </w:rPr>
          </w:pPr>
          <w:hyperlink w:anchor="_Toc237244124" w:history="1">
            <w:r w:rsidRPr="00AF5683">
              <w:rPr>
                <w:rStyle w:val="Hyperlink"/>
                <w:noProof/>
              </w:rPr>
              <w:t>CHAPTER 7 – REFLECTION</w:t>
            </w:r>
            <w:r>
              <w:rPr>
                <w:noProof/>
                <w:webHidden/>
              </w:rPr>
              <w:tab/>
            </w:r>
            <w:r>
              <w:rPr>
                <w:noProof/>
                <w:webHidden/>
              </w:rPr>
              <w:fldChar w:fldCharType="begin"/>
            </w:r>
            <w:r>
              <w:rPr>
                <w:noProof/>
                <w:webHidden/>
              </w:rPr>
              <w:instrText xml:space="preserve"> PAGEREF _Toc237244124 \h </w:instrText>
            </w:r>
            <w:r>
              <w:rPr>
                <w:noProof/>
                <w:webHidden/>
              </w:rPr>
            </w:r>
            <w:r>
              <w:rPr>
                <w:noProof/>
                <w:webHidden/>
              </w:rPr>
              <w:fldChar w:fldCharType="separate"/>
            </w:r>
            <w:r>
              <w:rPr>
                <w:noProof/>
                <w:webHidden/>
              </w:rPr>
              <w:t>32</w:t>
            </w:r>
            <w:r>
              <w:rPr>
                <w:noProof/>
                <w:webHidden/>
              </w:rPr>
              <w:fldChar w:fldCharType="end"/>
            </w:r>
          </w:hyperlink>
        </w:p>
        <w:p w14:paraId="42E75488" w14:textId="0E8F5EA9" w:rsidR="00F7558E" w:rsidRDefault="00F7558E">
          <w:pPr>
            <w:pStyle w:val="TOC2"/>
            <w:tabs>
              <w:tab w:val="right" w:pos="9016"/>
            </w:tabs>
            <w:rPr>
              <w:rFonts w:eastAsiaTheme="minorEastAsia"/>
              <w:i w:val="0"/>
              <w:iCs w:val="0"/>
              <w:noProof/>
              <w:sz w:val="24"/>
              <w:szCs w:val="24"/>
              <w:lang w:eastAsia="en-GB"/>
            </w:rPr>
          </w:pPr>
          <w:hyperlink w:anchor="_Toc237244125" w:history="1">
            <w:r w:rsidRPr="00AF5683">
              <w:rPr>
                <w:rStyle w:val="Hyperlink"/>
                <w:noProof/>
              </w:rPr>
              <w:t>7.1 Introduction</w:t>
            </w:r>
            <w:r>
              <w:rPr>
                <w:noProof/>
                <w:webHidden/>
              </w:rPr>
              <w:tab/>
            </w:r>
            <w:r>
              <w:rPr>
                <w:noProof/>
                <w:webHidden/>
              </w:rPr>
              <w:fldChar w:fldCharType="begin"/>
            </w:r>
            <w:r>
              <w:rPr>
                <w:noProof/>
                <w:webHidden/>
              </w:rPr>
              <w:instrText xml:space="preserve"> PAGEREF _Toc237244125 \h </w:instrText>
            </w:r>
            <w:r>
              <w:rPr>
                <w:noProof/>
                <w:webHidden/>
              </w:rPr>
            </w:r>
            <w:r>
              <w:rPr>
                <w:noProof/>
                <w:webHidden/>
              </w:rPr>
              <w:fldChar w:fldCharType="separate"/>
            </w:r>
            <w:r>
              <w:rPr>
                <w:noProof/>
                <w:webHidden/>
              </w:rPr>
              <w:t>32</w:t>
            </w:r>
            <w:r>
              <w:rPr>
                <w:noProof/>
                <w:webHidden/>
              </w:rPr>
              <w:fldChar w:fldCharType="end"/>
            </w:r>
          </w:hyperlink>
        </w:p>
        <w:p w14:paraId="3FA2B488" w14:textId="064953A5" w:rsidR="00F7558E" w:rsidRDefault="00F7558E">
          <w:pPr>
            <w:pStyle w:val="TOC2"/>
            <w:tabs>
              <w:tab w:val="right" w:pos="9016"/>
            </w:tabs>
            <w:rPr>
              <w:rFonts w:eastAsiaTheme="minorEastAsia"/>
              <w:i w:val="0"/>
              <w:iCs w:val="0"/>
              <w:noProof/>
              <w:sz w:val="24"/>
              <w:szCs w:val="24"/>
              <w:lang w:eastAsia="en-GB"/>
            </w:rPr>
          </w:pPr>
          <w:hyperlink w:anchor="_Toc237244126" w:history="1">
            <w:r w:rsidRPr="00AF5683">
              <w:rPr>
                <w:rStyle w:val="Hyperlink"/>
                <w:noProof/>
              </w:rPr>
              <w:t>7.2 Initial Expectations</w:t>
            </w:r>
            <w:r>
              <w:rPr>
                <w:noProof/>
                <w:webHidden/>
              </w:rPr>
              <w:tab/>
            </w:r>
            <w:r>
              <w:rPr>
                <w:noProof/>
                <w:webHidden/>
              </w:rPr>
              <w:fldChar w:fldCharType="begin"/>
            </w:r>
            <w:r>
              <w:rPr>
                <w:noProof/>
                <w:webHidden/>
              </w:rPr>
              <w:instrText xml:space="preserve"> PAGEREF _Toc237244126 \h </w:instrText>
            </w:r>
            <w:r>
              <w:rPr>
                <w:noProof/>
                <w:webHidden/>
              </w:rPr>
            </w:r>
            <w:r>
              <w:rPr>
                <w:noProof/>
                <w:webHidden/>
              </w:rPr>
              <w:fldChar w:fldCharType="separate"/>
            </w:r>
            <w:r>
              <w:rPr>
                <w:noProof/>
                <w:webHidden/>
              </w:rPr>
              <w:t>33</w:t>
            </w:r>
            <w:r>
              <w:rPr>
                <w:noProof/>
                <w:webHidden/>
              </w:rPr>
              <w:fldChar w:fldCharType="end"/>
            </w:r>
          </w:hyperlink>
        </w:p>
        <w:p w14:paraId="5FF4980D" w14:textId="03948BDE" w:rsidR="00F7558E" w:rsidRDefault="00F7558E">
          <w:pPr>
            <w:pStyle w:val="TOC2"/>
            <w:tabs>
              <w:tab w:val="right" w:pos="9016"/>
            </w:tabs>
            <w:rPr>
              <w:rFonts w:eastAsiaTheme="minorEastAsia"/>
              <w:i w:val="0"/>
              <w:iCs w:val="0"/>
              <w:noProof/>
              <w:sz w:val="24"/>
              <w:szCs w:val="24"/>
              <w:lang w:eastAsia="en-GB"/>
            </w:rPr>
          </w:pPr>
          <w:hyperlink w:anchor="_Toc237244127" w:history="1">
            <w:r w:rsidRPr="00AF5683">
              <w:rPr>
                <w:rStyle w:val="Hyperlink"/>
                <w:noProof/>
              </w:rPr>
              <w:t>7.3 Development Process</w:t>
            </w:r>
            <w:r>
              <w:rPr>
                <w:noProof/>
                <w:webHidden/>
              </w:rPr>
              <w:tab/>
            </w:r>
            <w:r>
              <w:rPr>
                <w:noProof/>
                <w:webHidden/>
              </w:rPr>
              <w:fldChar w:fldCharType="begin"/>
            </w:r>
            <w:r>
              <w:rPr>
                <w:noProof/>
                <w:webHidden/>
              </w:rPr>
              <w:instrText xml:space="preserve"> PAGEREF _Toc237244127 \h </w:instrText>
            </w:r>
            <w:r>
              <w:rPr>
                <w:noProof/>
                <w:webHidden/>
              </w:rPr>
            </w:r>
            <w:r>
              <w:rPr>
                <w:noProof/>
                <w:webHidden/>
              </w:rPr>
              <w:fldChar w:fldCharType="separate"/>
            </w:r>
            <w:r>
              <w:rPr>
                <w:noProof/>
                <w:webHidden/>
              </w:rPr>
              <w:t>33</w:t>
            </w:r>
            <w:r>
              <w:rPr>
                <w:noProof/>
                <w:webHidden/>
              </w:rPr>
              <w:fldChar w:fldCharType="end"/>
            </w:r>
          </w:hyperlink>
        </w:p>
        <w:p w14:paraId="457A11F9" w14:textId="7D2274CD" w:rsidR="00F7558E" w:rsidRDefault="00F7558E">
          <w:pPr>
            <w:pStyle w:val="TOC2"/>
            <w:tabs>
              <w:tab w:val="right" w:pos="9016"/>
            </w:tabs>
            <w:rPr>
              <w:rFonts w:eastAsiaTheme="minorEastAsia"/>
              <w:i w:val="0"/>
              <w:iCs w:val="0"/>
              <w:noProof/>
              <w:sz w:val="24"/>
              <w:szCs w:val="24"/>
              <w:lang w:eastAsia="en-GB"/>
            </w:rPr>
          </w:pPr>
          <w:hyperlink w:anchor="_Toc237244128" w:history="1">
            <w:r w:rsidRPr="00AF5683">
              <w:rPr>
                <w:rStyle w:val="Hyperlink"/>
                <w:noProof/>
              </w:rPr>
              <w:t>7.4 Selection of the Analytical Method</w:t>
            </w:r>
            <w:r>
              <w:rPr>
                <w:noProof/>
                <w:webHidden/>
              </w:rPr>
              <w:tab/>
            </w:r>
            <w:r>
              <w:rPr>
                <w:noProof/>
                <w:webHidden/>
              </w:rPr>
              <w:fldChar w:fldCharType="begin"/>
            </w:r>
            <w:r>
              <w:rPr>
                <w:noProof/>
                <w:webHidden/>
              </w:rPr>
              <w:instrText xml:space="preserve"> PAGEREF _Toc237244128 \h </w:instrText>
            </w:r>
            <w:r>
              <w:rPr>
                <w:noProof/>
                <w:webHidden/>
              </w:rPr>
            </w:r>
            <w:r>
              <w:rPr>
                <w:noProof/>
                <w:webHidden/>
              </w:rPr>
              <w:fldChar w:fldCharType="separate"/>
            </w:r>
            <w:r>
              <w:rPr>
                <w:noProof/>
                <w:webHidden/>
              </w:rPr>
              <w:t>34</w:t>
            </w:r>
            <w:r>
              <w:rPr>
                <w:noProof/>
                <w:webHidden/>
              </w:rPr>
              <w:fldChar w:fldCharType="end"/>
            </w:r>
          </w:hyperlink>
        </w:p>
        <w:p w14:paraId="771062D5" w14:textId="338DE4A6" w:rsidR="00F7558E" w:rsidRDefault="00F7558E">
          <w:pPr>
            <w:pStyle w:val="TOC2"/>
            <w:tabs>
              <w:tab w:val="right" w:pos="9016"/>
            </w:tabs>
            <w:rPr>
              <w:rFonts w:eastAsiaTheme="minorEastAsia"/>
              <w:i w:val="0"/>
              <w:iCs w:val="0"/>
              <w:noProof/>
              <w:sz w:val="24"/>
              <w:szCs w:val="24"/>
              <w:lang w:eastAsia="en-GB"/>
            </w:rPr>
          </w:pPr>
          <w:hyperlink w:anchor="_Toc237244129" w:history="1">
            <w:r w:rsidRPr="00AF5683">
              <w:rPr>
                <w:rStyle w:val="Hyperlink"/>
                <w:noProof/>
              </w:rPr>
              <w:t>7.5 Working with Football Data</w:t>
            </w:r>
            <w:r>
              <w:rPr>
                <w:noProof/>
                <w:webHidden/>
              </w:rPr>
              <w:tab/>
            </w:r>
            <w:r>
              <w:rPr>
                <w:noProof/>
                <w:webHidden/>
              </w:rPr>
              <w:fldChar w:fldCharType="begin"/>
            </w:r>
            <w:r>
              <w:rPr>
                <w:noProof/>
                <w:webHidden/>
              </w:rPr>
              <w:instrText xml:space="preserve"> PAGEREF _Toc237244129 \h </w:instrText>
            </w:r>
            <w:r>
              <w:rPr>
                <w:noProof/>
                <w:webHidden/>
              </w:rPr>
            </w:r>
            <w:r>
              <w:rPr>
                <w:noProof/>
                <w:webHidden/>
              </w:rPr>
              <w:fldChar w:fldCharType="separate"/>
            </w:r>
            <w:r>
              <w:rPr>
                <w:noProof/>
                <w:webHidden/>
              </w:rPr>
              <w:t>34</w:t>
            </w:r>
            <w:r>
              <w:rPr>
                <w:noProof/>
                <w:webHidden/>
              </w:rPr>
              <w:fldChar w:fldCharType="end"/>
            </w:r>
          </w:hyperlink>
        </w:p>
        <w:p w14:paraId="4AAC7C5D" w14:textId="64AF8632" w:rsidR="00F7558E" w:rsidRDefault="00F7558E">
          <w:pPr>
            <w:pStyle w:val="TOC2"/>
            <w:tabs>
              <w:tab w:val="right" w:pos="9016"/>
            </w:tabs>
            <w:rPr>
              <w:rFonts w:eastAsiaTheme="minorEastAsia"/>
              <w:i w:val="0"/>
              <w:iCs w:val="0"/>
              <w:noProof/>
              <w:sz w:val="24"/>
              <w:szCs w:val="24"/>
              <w:lang w:eastAsia="en-GB"/>
            </w:rPr>
          </w:pPr>
          <w:hyperlink w:anchor="_Toc237244130" w:history="1">
            <w:r w:rsidRPr="00AF5683">
              <w:rPr>
                <w:rStyle w:val="Hyperlink"/>
                <w:noProof/>
              </w:rPr>
              <w:t>7.6 Data Leakage and Chronological Integrity</w:t>
            </w:r>
            <w:r>
              <w:rPr>
                <w:noProof/>
                <w:webHidden/>
              </w:rPr>
              <w:tab/>
            </w:r>
            <w:r>
              <w:rPr>
                <w:noProof/>
                <w:webHidden/>
              </w:rPr>
              <w:fldChar w:fldCharType="begin"/>
            </w:r>
            <w:r>
              <w:rPr>
                <w:noProof/>
                <w:webHidden/>
              </w:rPr>
              <w:instrText xml:space="preserve"> PAGEREF _Toc237244130 \h </w:instrText>
            </w:r>
            <w:r>
              <w:rPr>
                <w:noProof/>
                <w:webHidden/>
              </w:rPr>
            </w:r>
            <w:r>
              <w:rPr>
                <w:noProof/>
                <w:webHidden/>
              </w:rPr>
              <w:fldChar w:fldCharType="separate"/>
            </w:r>
            <w:r>
              <w:rPr>
                <w:noProof/>
                <w:webHidden/>
              </w:rPr>
              <w:t>35</w:t>
            </w:r>
            <w:r>
              <w:rPr>
                <w:noProof/>
                <w:webHidden/>
              </w:rPr>
              <w:fldChar w:fldCharType="end"/>
            </w:r>
          </w:hyperlink>
        </w:p>
        <w:p w14:paraId="562BE6B5" w14:textId="16A92A3C" w:rsidR="00F7558E" w:rsidRDefault="00F7558E">
          <w:pPr>
            <w:pStyle w:val="TOC2"/>
            <w:tabs>
              <w:tab w:val="right" w:pos="9016"/>
            </w:tabs>
            <w:rPr>
              <w:rFonts w:eastAsiaTheme="minorEastAsia"/>
              <w:i w:val="0"/>
              <w:iCs w:val="0"/>
              <w:noProof/>
              <w:sz w:val="24"/>
              <w:szCs w:val="24"/>
              <w:lang w:eastAsia="en-GB"/>
            </w:rPr>
          </w:pPr>
          <w:hyperlink w:anchor="_Toc237244131" w:history="1">
            <w:r w:rsidRPr="00AF5683">
              <w:rPr>
                <w:rStyle w:val="Hyperlink"/>
                <w:noProof/>
              </w:rPr>
              <w:t>7.7 Testing and Evaluation</w:t>
            </w:r>
            <w:r>
              <w:rPr>
                <w:noProof/>
                <w:webHidden/>
              </w:rPr>
              <w:tab/>
            </w:r>
            <w:r>
              <w:rPr>
                <w:noProof/>
                <w:webHidden/>
              </w:rPr>
              <w:fldChar w:fldCharType="begin"/>
            </w:r>
            <w:r>
              <w:rPr>
                <w:noProof/>
                <w:webHidden/>
              </w:rPr>
              <w:instrText xml:space="preserve"> PAGEREF _Toc237244131 \h </w:instrText>
            </w:r>
            <w:r>
              <w:rPr>
                <w:noProof/>
                <w:webHidden/>
              </w:rPr>
            </w:r>
            <w:r>
              <w:rPr>
                <w:noProof/>
                <w:webHidden/>
              </w:rPr>
              <w:fldChar w:fldCharType="separate"/>
            </w:r>
            <w:r>
              <w:rPr>
                <w:noProof/>
                <w:webHidden/>
              </w:rPr>
              <w:t>35</w:t>
            </w:r>
            <w:r>
              <w:rPr>
                <w:noProof/>
                <w:webHidden/>
              </w:rPr>
              <w:fldChar w:fldCharType="end"/>
            </w:r>
          </w:hyperlink>
        </w:p>
        <w:p w14:paraId="6D3E8F4F" w14:textId="2E747D37" w:rsidR="00F7558E" w:rsidRDefault="00F7558E">
          <w:pPr>
            <w:pStyle w:val="TOC2"/>
            <w:tabs>
              <w:tab w:val="right" w:pos="9016"/>
            </w:tabs>
            <w:rPr>
              <w:rFonts w:eastAsiaTheme="minorEastAsia"/>
              <w:i w:val="0"/>
              <w:iCs w:val="0"/>
              <w:noProof/>
              <w:sz w:val="24"/>
              <w:szCs w:val="24"/>
              <w:lang w:eastAsia="en-GB"/>
            </w:rPr>
          </w:pPr>
          <w:hyperlink w:anchor="_Toc237244132" w:history="1">
            <w:r w:rsidRPr="00AF5683">
              <w:rPr>
                <w:rStyle w:val="Hyperlink"/>
                <w:noProof/>
              </w:rPr>
              <w:t>7.8 Skills and Personal Development</w:t>
            </w:r>
            <w:r>
              <w:rPr>
                <w:noProof/>
                <w:webHidden/>
              </w:rPr>
              <w:tab/>
            </w:r>
            <w:r>
              <w:rPr>
                <w:noProof/>
                <w:webHidden/>
              </w:rPr>
              <w:fldChar w:fldCharType="begin"/>
            </w:r>
            <w:r>
              <w:rPr>
                <w:noProof/>
                <w:webHidden/>
              </w:rPr>
              <w:instrText xml:space="preserve"> PAGEREF _Toc237244132 \h </w:instrText>
            </w:r>
            <w:r>
              <w:rPr>
                <w:noProof/>
                <w:webHidden/>
              </w:rPr>
            </w:r>
            <w:r>
              <w:rPr>
                <w:noProof/>
                <w:webHidden/>
              </w:rPr>
              <w:fldChar w:fldCharType="separate"/>
            </w:r>
            <w:r>
              <w:rPr>
                <w:noProof/>
                <w:webHidden/>
              </w:rPr>
              <w:t>36</w:t>
            </w:r>
            <w:r>
              <w:rPr>
                <w:noProof/>
                <w:webHidden/>
              </w:rPr>
              <w:fldChar w:fldCharType="end"/>
            </w:r>
          </w:hyperlink>
        </w:p>
        <w:p w14:paraId="140CB693" w14:textId="4F6950AF" w:rsidR="00F7558E" w:rsidRDefault="00F7558E">
          <w:pPr>
            <w:pStyle w:val="TOC2"/>
            <w:tabs>
              <w:tab w:val="right" w:pos="9016"/>
            </w:tabs>
            <w:rPr>
              <w:rFonts w:eastAsiaTheme="minorEastAsia"/>
              <w:i w:val="0"/>
              <w:iCs w:val="0"/>
              <w:noProof/>
              <w:sz w:val="24"/>
              <w:szCs w:val="24"/>
              <w:lang w:eastAsia="en-GB"/>
            </w:rPr>
          </w:pPr>
          <w:hyperlink w:anchor="_Toc237244133" w:history="1">
            <w:r w:rsidRPr="00AF5683">
              <w:rPr>
                <w:rStyle w:val="Hyperlink"/>
                <w:noProof/>
              </w:rPr>
              <w:t>7.9 Final Reflection</w:t>
            </w:r>
            <w:r>
              <w:rPr>
                <w:noProof/>
                <w:webHidden/>
              </w:rPr>
              <w:tab/>
            </w:r>
            <w:r>
              <w:rPr>
                <w:noProof/>
                <w:webHidden/>
              </w:rPr>
              <w:fldChar w:fldCharType="begin"/>
            </w:r>
            <w:r>
              <w:rPr>
                <w:noProof/>
                <w:webHidden/>
              </w:rPr>
              <w:instrText xml:space="preserve"> PAGEREF _Toc237244133 \h </w:instrText>
            </w:r>
            <w:r>
              <w:rPr>
                <w:noProof/>
                <w:webHidden/>
              </w:rPr>
            </w:r>
            <w:r>
              <w:rPr>
                <w:noProof/>
                <w:webHidden/>
              </w:rPr>
              <w:fldChar w:fldCharType="separate"/>
            </w:r>
            <w:r>
              <w:rPr>
                <w:noProof/>
                <w:webHidden/>
              </w:rPr>
              <w:t>36</w:t>
            </w:r>
            <w:r>
              <w:rPr>
                <w:noProof/>
                <w:webHidden/>
              </w:rPr>
              <w:fldChar w:fldCharType="end"/>
            </w:r>
          </w:hyperlink>
        </w:p>
        <w:p w14:paraId="46C4D608" w14:textId="122D8529" w:rsidR="00F7558E" w:rsidRDefault="00F7558E">
          <w:pPr>
            <w:pStyle w:val="TOC1"/>
            <w:tabs>
              <w:tab w:val="right" w:pos="9016"/>
            </w:tabs>
            <w:rPr>
              <w:rFonts w:eastAsiaTheme="minorEastAsia"/>
              <w:b w:val="0"/>
              <w:bCs w:val="0"/>
              <w:noProof/>
              <w:sz w:val="24"/>
              <w:szCs w:val="24"/>
              <w:lang w:eastAsia="en-GB"/>
            </w:rPr>
          </w:pPr>
          <w:hyperlink w:anchor="_Toc237244134" w:history="1">
            <w:r w:rsidRPr="00AF5683">
              <w:rPr>
                <w:rStyle w:val="Hyperlink"/>
                <w:noProof/>
              </w:rPr>
              <w:t>APPENDICES</w:t>
            </w:r>
            <w:r>
              <w:rPr>
                <w:noProof/>
                <w:webHidden/>
              </w:rPr>
              <w:tab/>
            </w:r>
            <w:r>
              <w:rPr>
                <w:noProof/>
                <w:webHidden/>
              </w:rPr>
              <w:fldChar w:fldCharType="begin"/>
            </w:r>
            <w:r>
              <w:rPr>
                <w:noProof/>
                <w:webHidden/>
              </w:rPr>
              <w:instrText xml:space="preserve"> PAGEREF _Toc237244134 \h </w:instrText>
            </w:r>
            <w:r>
              <w:rPr>
                <w:noProof/>
                <w:webHidden/>
              </w:rPr>
            </w:r>
            <w:r>
              <w:rPr>
                <w:noProof/>
                <w:webHidden/>
              </w:rPr>
              <w:fldChar w:fldCharType="separate"/>
            </w:r>
            <w:r>
              <w:rPr>
                <w:noProof/>
                <w:webHidden/>
              </w:rPr>
              <w:t>37</w:t>
            </w:r>
            <w:r>
              <w:rPr>
                <w:noProof/>
                <w:webHidden/>
              </w:rPr>
              <w:fldChar w:fldCharType="end"/>
            </w:r>
          </w:hyperlink>
        </w:p>
        <w:p w14:paraId="0853C654" w14:textId="5B47D848" w:rsidR="00F7558E" w:rsidRDefault="00F7558E">
          <w:pPr>
            <w:pStyle w:val="TOC2"/>
            <w:tabs>
              <w:tab w:val="right" w:pos="9016"/>
            </w:tabs>
            <w:rPr>
              <w:rFonts w:eastAsiaTheme="minorEastAsia"/>
              <w:i w:val="0"/>
              <w:iCs w:val="0"/>
              <w:noProof/>
              <w:sz w:val="24"/>
              <w:szCs w:val="24"/>
              <w:lang w:eastAsia="en-GB"/>
            </w:rPr>
          </w:pPr>
          <w:hyperlink w:anchor="_Toc237244135" w:history="1">
            <w:r w:rsidRPr="00AF5683">
              <w:rPr>
                <w:rStyle w:val="Hyperlink"/>
                <w:noProof/>
              </w:rPr>
              <w:t>Appendix A: System Architecture and Pipeline</w:t>
            </w:r>
            <w:r>
              <w:rPr>
                <w:noProof/>
                <w:webHidden/>
              </w:rPr>
              <w:tab/>
            </w:r>
            <w:r>
              <w:rPr>
                <w:noProof/>
                <w:webHidden/>
              </w:rPr>
              <w:fldChar w:fldCharType="begin"/>
            </w:r>
            <w:r>
              <w:rPr>
                <w:noProof/>
                <w:webHidden/>
              </w:rPr>
              <w:instrText xml:space="preserve"> PAGEREF _Toc237244135 \h </w:instrText>
            </w:r>
            <w:r>
              <w:rPr>
                <w:noProof/>
                <w:webHidden/>
              </w:rPr>
            </w:r>
            <w:r>
              <w:rPr>
                <w:noProof/>
                <w:webHidden/>
              </w:rPr>
              <w:fldChar w:fldCharType="separate"/>
            </w:r>
            <w:r>
              <w:rPr>
                <w:noProof/>
                <w:webHidden/>
              </w:rPr>
              <w:t>37</w:t>
            </w:r>
            <w:r>
              <w:rPr>
                <w:noProof/>
                <w:webHidden/>
              </w:rPr>
              <w:fldChar w:fldCharType="end"/>
            </w:r>
          </w:hyperlink>
        </w:p>
        <w:p w14:paraId="10EC3AB1" w14:textId="56962C5F" w:rsidR="00F7558E" w:rsidRDefault="00F7558E">
          <w:pPr>
            <w:pStyle w:val="TOC2"/>
            <w:tabs>
              <w:tab w:val="right" w:pos="9016"/>
            </w:tabs>
            <w:rPr>
              <w:rFonts w:eastAsiaTheme="minorEastAsia"/>
              <w:i w:val="0"/>
              <w:iCs w:val="0"/>
              <w:noProof/>
              <w:sz w:val="24"/>
              <w:szCs w:val="24"/>
              <w:lang w:eastAsia="en-GB"/>
            </w:rPr>
          </w:pPr>
          <w:hyperlink w:anchor="_Toc237244136" w:history="1">
            <w:r w:rsidRPr="00AF5683">
              <w:rPr>
                <w:rStyle w:val="Hyperlink"/>
                <w:noProof/>
              </w:rPr>
              <w:t>Appendix B: Program Output Screenshots</w:t>
            </w:r>
            <w:r>
              <w:rPr>
                <w:noProof/>
                <w:webHidden/>
              </w:rPr>
              <w:tab/>
            </w:r>
            <w:r>
              <w:rPr>
                <w:noProof/>
                <w:webHidden/>
              </w:rPr>
              <w:fldChar w:fldCharType="begin"/>
            </w:r>
            <w:r>
              <w:rPr>
                <w:noProof/>
                <w:webHidden/>
              </w:rPr>
              <w:instrText xml:space="preserve"> PAGEREF _Toc237244136 \h </w:instrText>
            </w:r>
            <w:r>
              <w:rPr>
                <w:noProof/>
                <w:webHidden/>
              </w:rPr>
            </w:r>
            <w:r>
              <w:rPr>
                <w:noProof/>
                <w:webHidden/>
              </w:rPr>
              <w:fldChar w:fldCharType="separate"/>
            </w:r>
            <w:r>
              <w:rPr>
                <w:noProof/>
                <w:webHidden/>
              </w:rPr>
              <w:t>38</w:t>
            </w:r>
            <w:r>
              <w:rPr>
                <w:noProof/>
                <w:webHidden/>
              </w:rPr>
              <w:fldChar w:fldCharType="end"/>
            </w:r>
          </w:hyperlink>
        </w:p>
        <w:p w14:paraId="5194584A" w14:textId="297CC2A4" w:rsidR="00F7558E" w:rsidRDefault="00F7558E">
          <w:pPr>
            <w:pStyle w:val="TOC2"/>
            <w:tabs>
              <w:tab w:val="right" w:pos="9016"/>
            </w:tabs>
            <w:rPr>
              <w:rFonts w:eastAsiaTheme="minorEastAsia"/>
              <w:i w:val="0"/>
              <w:iCs w:val="0"/>
              <w:noProof/>
              <w:sz w:val="24"/>
              <w:szCs w:val="24"/>
              <w:lang w:eastAsia="en-GB"/>
            </w:rPr>
          </w:pPr>
          <w:hyperlink w:anchor="_Toc237244137" w:history="1">
            <w:r w:rsidRPr="00AF5683">
              <w:rPr>
                <w:rStyle w:val="Hyperlink"/>
                <w:noProof/>
              </w:rPr>
              <w:t>Appendix C – Historical Validation Results</w:t>
            </w:r>
            <w:r>
              <w:rPr>
                <w:noProof/>
                <w:webHidden/>
              </w:rPr>
              <w:tab/>
            </w:r>
            <w:r>
              <w:rPr>
                <w:noProof/>
                <w:webHidden/>
              </w:rPr>
              <w:fldChar w:fldCharType="begin"/>
            </w:r>
            <w:r>
              <w:rPr>
                <w:noProof/>
                <w:webHidden/>
              </w:rPr>
              <w:instrText xml:space="preserve"> PAGEREF _Toc237244137 \h </w:instrText>
            </w:r>
            <w:r>
              <w:rPr>
                <w:noProof/>
                <w:webHidden/>
              </w:rPr>
            </w:r>
            <w:r>
              <w:rPr>
                <w:noProof/>
                <w:webHidden/>
              </w:rPr>
              <w:fldChar w:fldCharType="separate"/>
            </w:r>
            <w:r>
              <w:rPr>
                <w:noProof/>
                <w:webHidden/>
              </w:rPr>
              <w:t>38</w:t>
            </w:r>
            <w:r>
              <w:rPr>
                <w:noProof/>
                <w:webHidden/>
              </w:rPr>
              <w:fldChar w:fldCharType="end"/>
            </w:r>
          </w:hyperlink>
        </w:p>
        <w:p w14:paraId="430BED5E" w14:textId="71BB896C" w:rsidR="00F7558E" w:rsidRDefault="00F7558E">
          <w:pPr>
            <w:pStyle w:val="TOC2"/>
            <w:tabs>
              <w:tab w:val="right" w:pos="9016"/>
            </w:tabs>
            <w:rPr>
              <w:rFonts w:eastAsiaTheme="minorEastAsia"/>
              <w:i w:val="0"/>
              <w:iCs w:val="0"/>
              <w:noProof/>
              <w:sz w:val="24"/>
              <w:szCs w:val="24"/>
              <w:lang w:eastAsia="en-GB"/>
            </w:rPr>
          </w:pPr>
          <w:hyperlink w:anchor="_Toc237244138" w:history="1">
            <w:r w:rsidRPr="00AF5683">
              <w:rPr>
                <w:rStyle w:val="Hyperlink"/>
                <w:noProof/>
              </w:rPr>
              <w:t>Appendix D – Automated Testing and Data-Leakage Audit</w:t>
            </w:r>
            <w:r>
              <w:rPr>
                <w:noProof/>
                <w:webHidden/>
              </w:rPr>
              <w:tab/>
            </w:r>
            <w:r>
              <w:rPr>
                <w:noProof/>
                <w:webHidden/>
              </w:rPr>
              <w:fldChar w:fldCharType="begin"/>
            </w:r>
            <w:r>
              <w:rPr>
                <w:noProof/>
                <w:webHidden/>
              </w:rPr>
              <w:instrText xml:space="preserve"> PAGEREF _Toc237244138 \h </w:instrText>
            </w:r>
            <w:r>
              <w:rPr>
                <w:noProof/>
                <w:webHidden/>
              </w:rPr>
            </w:r>
            <w:r>
              <w:rPr>
                <w:noProof/>
                <w:webHidden/>
              </w:rPr>
              <w:fldChar w:fldCharType="separate"/>
            </w:r>
            <w:r>
              <w:rPr>
                <w:noProof/>
                <w:webHidden/>
              </w:rPr>
              <w:t>39</w:t>
            </w:r>
            <w:r>
              <w:rPr>
                <w:noProof/>
                <w:webHidden/>
              </w:rPr>
              <w:fldChar w:fldCharType="end"/>
            </w:r>
          </w:hyperlink>
        </w:p>
        <w:p w14:paraId="3B9E0ADC" w14:textId="3C8BF2AF" w:rsidR="00F7558E" w:rsidRDefault="00F7558E">
          <w:pPr>
            <w:pStyle w:val="TOC2"/>
            <w:tabs>
              <w:tab w:val="right" w:pos="9016"/>
            </w:tabs>
            <w:rPr>
              <w:rFonts w:eastAsiaTheme="minorEastAsia"/>
              <w:i w:val="0"/>
              <w:iCs w:val="0"/>
              <w:noProof/>
              <w:sz w:val="24"/>
              <w:szCs w:val="24"/>
              <w:lang w:eastAsia="en-GB"/>
            </w:rPr>
          </w:pPr>
          <w:hyperlink w:anchor="_Toc237244139" w:history="1">
            <w:r w:rsidRPr="00AF5683">
              <w:rPr>
                <w:rStyle w:val="Hyperlink"/>
                <w:noProof/>
              </w:rPr>
              <w:t>Appendix E – System Structure and Runtime Path</w:t>
            </w:r>
            <w:r>
              <w:rPr>
                <w:noProof/>
                <w:webHidden/>
              </w:rPr>
              <w:tab/>
            </w:r>
            <w:r>
              <w:rPr>
                <w:noProof/>
                <w:webHidden/>
              </w:rPr>
              <w:fldChar w:fldCharType="begin"/>
            </w:r>
            <w:r>
              <w:rPr>
                <w:noProof/>
                <w:webHidden/>
              </w:rPr>
              <w:instrText xml:space="preserve"> PAGEREF _Toc237244139 \h </w:instrText>
            </w:r>
            <w:r>
              <w:rPr>
                <w:noProof/>
                <w:webHidden/>
              </w:rPr>
            </w:r>
            <w:r>
              <w:rPr>
                <w:noProof/>
                <w:webHidden/>
              </w:rPr>
              <w:fldChar w:fldCharType="separate"/>
            </w:r>
            <w:r>
              <w:rPr>
                <w:noProof/>
                <w:webHidden/>
              </w:rPr>
              <w:t>40</w:t>
            </w:r>
            <w:r>
              <w:rPr>
                <w:noProof/>
                <w:webHidden/>
              </w:rPr>
              <w:fldChar w:fldCharType="end"/>
            </w:r>
          </w:hyperlink>
        </w:p>
        <w:p w14:paraId="39138059" w14:textId="2C3059C3" w:rsidR="00F7558E" w:rsidRDefault="00F7558E">
          <w:pPr>
            <w:pStyle w:val="TOC1"/>
            <w:tabs>
              <w:tab w:val="right" w:pos="9016"/>
            </w:tabs>
            <w:rPr>
              <w:rFonts w:eastAsiaTheme="minorEastAsia"/>
              <w:b w:val="0"/>
              <w:bCs w:val="0"/>
              <w:noProof/>
              <w:sz w:val="24"/>
              <w:szCs w:val="24"/>
              <w:lang w:eastAsia="en-GB"/>
            </w:rPr>
          </w:pPr>
          <w:hyperlink w:anchor="_Toc237244140" w:history="1">
            <w:r w:rsidRPr="00AF5683">
              <w:rPr>
                <w:rStyle w:val="Hyperlink"/>
                <w:noProof/>
              </w:rPr>
              <w:t>Bibliography</w:t>
            </w:r>
            <w:r>
              <w:rPr>
                <w:noProof/>
                <w:webHidden/>
              </w:rPr>
              <w:tab/>
            </w:r>
            <w:r>
              <w:rPr>
                <w:noProof/>
                <w:webHidden/>
              </w:rPr>
              <w:fldChar w:fldCharType="begin"/>
            </w:r>
            <w:r>
              <w:rPr>
                <w:noProof/>
                <w:webHidden/>
              </w:rPr>
              <w:instrText xml:space="preserve"> PAGEREF _Toc237244140 \h </w:instrText>
            </w:r>
            <w:r>
              <w:rPr>
                <w:noProof/>
                <w:webHidden/>
              </w:rPr>
            </w:r>
            <w:r>
              <w:rPr>
                <w:noProof/>
                <w:webHidden/>
              </w:rPr>
              <w:fldChar w:fldCharType="separate"/>
            </w:r>
            <w:r>
              <w:rPr>
                <w:noProof/>
                <w:webHidden/>
              </w:rPr>
              <w:t>41</w:t>
            </w:r>
            <w:r>
              <w:rPr>
                <w:noProof/>
                <w:webHidden/>
              </w:rPr>
              <w:fldChar w:fldCharType="end"/>
            </w:r>
          </w:hyperlink>
        </w:p>
        <w:p w14:paraId="2817A350" w14:textId="3C2FBBC9" w:rsidR="00481891" w:rsidRDefault="00481891">
          <w:r>
            <w:rPr>
              <w:b/>
              <w:bCs/>
              <w:noProof/>
            </w:rPr>
            <w:fldChar w:fldCharType="end"/>
          </w:r>
        </w:p>
      </w:sdtContent>
    </w:sdt>
    <w:p w14:paraId="12B0061E" w14:textId="77777777" w:rsidR="0024637F" w:rsidRDefault="0024637F"/>
    <w:p w14:paraId="1BB06EC9" w14:textId="77777777" w:rsidR="0024637F" w:rsidRDefault="0024637F"/>
    <w:p w14:paraId="692898AE" w14:textId="77777777" w:rsidR="0024637F" w:rsidRDefault="0024637F"/>
    <w:p w14:paraId="353AFE90" w14:textId="77777777" w:rsidR="0024637F" w:rsidRDefault="0024637F"/>
    <w:p w14:paraId="6A89F2D3" w14:textId="77777777" w:rsidR="0024637F" w:rsidRDefault="0024637F"/>
    <w:p w14:paraId="24269E5F" w14:textId="77777777" w:rsidR="0024637F" w:rsidRDefault="0024637F"/>
    <w:p w14:paraId="3F86A1DE" w14:textId="77777777" w:rsidR="0024637F" w:rsidRDefault="0024637F"/>
    <w:p w14:paraId="3927CD99" w14:textId="77777777" w:rsidR="0024637F" w:rsidRDefault="0024637F"/>
    <w:p w14:paraId="7C0003BF" w14:textId="77777777" w:rsidR="0024637F" w:rsidRDefault="0024637F"/>
    <w:p w14:paraId="441AF953" w14:textId="77777777" w:rsidR="0024637F" w:rsidRDefault="0024637F"/>
    <w:p w14:paraId="5D4692F0" w14:textId="77777777" w:rsidR="0024637F" w:rsidRDefault="0024637F"/>
    <w:p w14:paraId="7FB1C553" w14:textId="77777777" w:rsidR="0024637F" w:rsidRDefault="0024637F"/>
    <w:p w14:paraId="32C0F70D" w14:textId="77777777" w:rsidR="0024637F" w:rsidRDefault="0024637F"/>
    <w:p w14:paraId="3B4589DF" w14:textId="77777777" w:rsidR="0024637F" w:rsidRDefault="0024637F"/>
    <w:p w14:paraId="70479C90" w14:textId="77777777" w:rsidR="0024637F" w:rsidRDefault="0024637F"/>
    <w:p w14:paraId="00AC751F" w14:textId="77777777" w:rsidR="0024637F" w:rsidRDefault="0024637F"/>
    <w:p w14:paraId="27FB9D16" w14:textId="77777777" w:rsidR="0024637F" w:rsidRDefault="0024637F"/>
    <w:p w14:paraId="1C959A5E" w14:textId="77777777" w:rsidR="0024637F" w:rsidRDefault="0024637F"/>
    <w:p w14:paraId="38AEB9B3" w14:textId="77777777" w:rsidR="0024637F" w:rsidRDefault="0024637F"/>
    <w:p w14:paraId="2F684AAA" w14:textId="426662FD" w:rsidR="0024637F" w:rsidRPr="00370DC2" w:rsidRDefault="008D2518" w:rsidP="00370DC2">
      <w:pPr>
        <w:pStyle w:val="Heading1"/>
      </w:pPr>
      <w:bookmarkStart w:id="4" w:name="_Toc236906538"/>
      <w:bookmarkStart w:id="5" w:name="_Toc236907088"/>
      <w:bookmarkStart w:id="6" w:name="_Toc237244068"/>
      <w:r w:rsidRPr="00370DC2">
        <w:t>CHAPTER 1 - INTRODUCTION</w:t>
      </w:r>
      <w:bookmarkEnd w:id="4"/>
      <w:bookmarkEnd w:id="5"/>
      <w:bookmarkEnd w:id="6"/>
    </w:p>
    <w:p w14:paraId="24ACCB4F" w14:textId="77777777" w:rsidR="0024637F" w:rsidRPr="00370DC2" w:rsidRDefault="0024637F" w:rsidP="00370DC2">
      <w:pPr>
        <w:pStyle w:val="Heading2"/>
      </w:pPr>
      <w:bookmarkStart w:id="7" w:name="_Toc236906539"/>
      <w:bookmarkStart w:id="8" w:name="_Toc236907089"/>
      <w:bookmarkStart w:id="9" w:name="_Toc237244069"/>
      <w:r w:rsidRPr="00370DC2">
        <w:t>1.1 Background</w:t>
      </w:r>
      <w:bookmarkEnd w:id="7"/>
      <w:bookmarkEnd w:id="8"/>
      <w:bookmarkEnd w:id="9"/>
    </w:p>
    <w:p w14:paraId="58E15F9B" w14:textId="74D99BE6" w:rsidR="00CD57D8" w:rsidRPr="00CD57D8" w:rsidRDefault="00CD57D8" w:rsidP="00070F01">
      <w:r w:rsidRPr="00CD57D8">
        <w:t>Football one of the most popular sports in the world, generates a lot of data. Match outcomes, goals, team statistics, league rankings, player performances, starting lineups, injuries, formations, and other match-related occurrences are all included. Opportunities to evaluate team behaviour and spot trends that might not be immediately apparent through manual observation have been made possible by the growing availability of football data. Although they may provide useful information, historical goal averages cannot entirely explain the context of an upcoming game. The team may perform differently when important players are absent, when the club's normal structure changes, or when it faces a defensive opponent</w:t>
      </w:r>
    </w:p>
    <w:p w14:paraId="574FE617" w14:textId="3B3FA666" w:rsidR="00CD57D8" w:rsidRDefault="00CD57D8" w:rsidP="00070F01">
      <w:r w:rsidRPr="00CD57D8">
        <w:t xml:space="preserve">An effective analytical system should integrate many forms of evidence, evaluate the validity of the information at hand, and refrain from making recommendations in cases where the evidence is conflicting or insufficient. </w:t>
      </w:r>
      <w:r>
        <w:t>T</w:t>
      </w:r>
      <w:r w:rsidRPr="00CD57D8">
        <w:t>he goal of this project was to create a Football Data Analytics Decision-Support System that could selectively and systematically analyse historical and contextual match data.</w:t>
      </w:r>
    </w:p>
    <w:p w14:paraId="5721FEF4" w14:textId="336AC559" w:rsidR="00CD57D8" w:rsidRDefault="00CD57D8" w:rsidP="00070F01">
      <w:bookmarkStart w:id="10" w:name="_Toc236906540"/>
      <w:bookmarkStart w:id="11" w:name="_Toc236907090"/>
      <w:r w:rsidRPr="00CD57D8">
        <w:t>Python and a SQLite database with football data gathered from API-Football were used in the system's development. The Over 1.5 full-time goals outcome, which requires at least two goals to be scored during a finished game, is its primary analytical focus. The system uses stringent selection criteria and can return either SELECT or NO_ELITE_PICK rather than trying to categorise every fixture as a good opportunity. This illustrates the idea that a decision-support system needs to be able to reject scenarios that are unclear rather than compel a result.</w:t>
      </w:r>
      <w:bookmarkEnd w:id="10"/>
      <w:bookmarkEnd w:id="11"/>
      <w:sdt>
        <w:sdtPr>
          <w:id w:val="475731508"/>
          <w:citation/>
        </w:sdtPr>
        <w:sdtEndPr/>
        <w:sdtContent>
          <w:r w:rsidR="001701DD">
            <w:fldChar w:fldCharType="begin"/>
          </w:r>
          <w:r w:rsidR="001701DD">
            <w:instrText xml:space="preserve"> CITATION Bun22 \l 2057 </w:instrText>
          </w:r>
          <w:r w:rsidR="001701DD">
            <w:fldChar w:fldCharType="separate"/>
          </w:r>
          <w:r w:rsidR="001701DD">
            <w:rPr>
              <w:noProof/>
            </w:rPr>
            <w:t xml:space="preserve"> </w:t>
          </w:r>
          <w:r w:rsidR="001701DD" w:rsidRPr="001701DD">
            <w:rPr>
              <w:noProof/>
            </w:rPr>
            <w:t>[1]</w:t>
          </w:r>
          <w:r w:rsidR="001701DD">
            <w:fldChar w:fldCharType="end"/>
          </w:r>
        </w:sdtContent>
      </w:sdt>
    </w:p>
    <w:p w14:paraId="5CBCE2A2" w14:textId="1550C854" w:rsidR="0024637F" w:rsidRPr="00370DC2" w:rsidRDefault="0024637F" w:rsidP="00370DC2">
      <w:pPr>
        <w:pStyle w:val="Heading2"/>
      </w:pPr>
      <w:bookmarkStart w:id="12" w:name="_Toc236906541"/>
      <w:bookmarkStart w:id="13" w:name="_Toc236907091"/>
      <w:bookmarkStart w:id="14" w:name="_Toc237244070"/>
      <w:r w:rsidRPr="00370DC2">
        <w:t>1.2 Problem Statement</w:t>
      </w:r>
      <w:bookmarkEnd w:id="12"/>
      <w:bookmarkEnd w:id="13"/>
      <w:bookmarkEnd w:id="14"/>
    </w:p>
    <w:p w14:paraId="63900FE6" w14:textId="77777777" w:rsidR="00CD57D8" w:rsidRDefault="00CD57D8" w:rsidP="0024637F">
      <w:r w:rsidRPr="00CD57D8">
        <w:t>The over-reliance on basic analytical techniques on previous outcomes or general scoring averages is a prevalent issue in football prediction The reliability of the anticipation may be diminished by the lack of a key attacking player, a defensive formation, scant historical information, or a shift in team conduct.</w:t>
      </w:r>
      <w:r>
        <w:t xml:space="preserve"> </w:t>
      </w:r>
    </w:p>
    <w:p w14:paraId="53CFBE04" w14:textId="1D3D7F4D" w:rsidR="00CD57D8" w:rsidRDefault="00CD57D8" w:rsidP="0024637F">
      <w:r w:rsidRPr="00CD57D8">
        <w:t>When a system is tested using the same data that was used to build its rules, it may perform well; nevertheless, when it is applied to matches that have not yet been seen, it may perform poorly. If information that became accessible after a fixture is inadvertently utilised to evaluate that fixture, data leakage may also result in misleading outcomes. As a result, football analytics systems need to be carefully tested throughout time and have a distinct division between development data from the past and validation data that hasn't been seen.</w:t>
      </w:r>
      <w:sdt>
        <w:sdtPr>
          <w:id w:val="1492212102"/>
          <w:citation/>
        </w:sdtPr>
        <w:sdtEndPr/>
        <w:sdtContent>
          <w:r w:rsidR="003E14D6">
            <w:fldChar w:fldCharType="begin"/>
          </w:r>
          <w:r w:rsidR="003E14D6">
            <w:instrText xml:space="preserve"> CITATION Rei16 \l 2057 </w:instrText>
          </w:r>
          <w:r w:rsidR="003E14D6">
            <w:fldChar w:fldCharType="separate"/>
          </w:r>
          <w:r w:rsidR="003E14D6">
            <w:rPr>
              <w:noProof/>
            </w:rPr>
            <w:t xml:space="preserve"> </w:t>
          </w:r>
          <w:r w:rsidR="003E14D6" w:rsidRPr="003E14D6">
            <w:rPr>
              <w:noProof/>
            </w:rPr>
            <w:t>[2]</w:t>
          </w:r>
          <w:r w:rsidR="003E14D6">
            <w:fldChar w:fldCharType="end"/>
          </w:r>
        </w:sdtContent>
      </w:sdt>
    </w:p>
    <w:p w14:paraId="655F7D5E" w14:textId="228AA3BB" w:rsidR="0024637F" w:rsidRPr="00370DC2" w:rsidRDefault="0024637F" w:rsidP="00370DC2">
      <w:pPr>
        <w:pStyle w:val="Heading2"/>
      </w:pPr>
      <w:bookmarkStart w:id="15" w:name="_Toc236906542"/>
      <w:bookmarkStart w:id="16" w:name="_Toc236907092"/>
      <w:bookmarkStart w:id="17" w:name="_Toc237244071"/>
      <w:r w:rsidRPr="00370DC2">
        <w:lastRenderedPageBreak/>
        <w:t>1.3 Research Question</w:t>
      </w:r>
      <w:bookmarkEnd w:id="15"/>
      <w:bookmarkEnd w:id="16"/>
      <w:bookmarkEnd w:id="17"/>
    </w:p>
    <w:p w14:paraId="1B597D68" w14:textId="77777777" w:rsidR="0024637F" w:rsidRPr="0024637F" w:rsidRDefault="0024637F" w:rsidP="0024637F">
      <w:r w:rsidRPr="0024637F">
        <w:t>The project was guided by the following research question:</w:t>
      </w:r>
    </w:p>
    <w:p w14:paraId="532CB4BB" w14:textId="77777777" w:rsidR="0024637F" w:rsidRPr="0024637F" w:rsidRDefault="0024637F" w:rsidP="0024637F">
      <w:r w:rsidRPr="0024637F">
        <w:t>How can historical, statistical and contextual football data be combined within a decision-support system to identify strong Over 1.5 full-time goal opportunities while rejecting matches with insufficient or contradictory evidence?</w:t>
      </w:r>
    </w:p>
    <w:p w14:paraId="751E3B61" w14:textId="77777777" w:rsidR="0024637F" w:rsidRPr="00370DC2" w:rsidRDefault="0024637F" w:rsidP="00370DC2">
      <w:pPr>
        <w:pStyle w:val="Heading2"/>
      </w:pPr>
      <w:bookmarkStart w:id="18" w:name="_Toc236906543"/>
      <w:bookmarkStart w:id="19" w:name="_Toc236907093"/>
      <w:bookmarkStart w:id="20" w:name="_Toc237244072"/>
      <w:r w:rsidRPr="00370DC2">
        <w:t>1.4 Project Aim</w:t>
      </w:r>
      <w:bookmarkEnd w:id="18"/>
      <w:bookmarkEnd w:id="19"/>
      <w:bookmarkEnd w:id="20"/>
    </w:p>
    <w:p w14:paraId="23D8E317" w14:textId="77777777" w:rsidR="0024637F" w:rsidRPr="0024637F" w:rsidRDefault="0024637F" w:rsidP="0024637F">
      <w:r w:rsidRPr="0024637F">
        <w:t>The aim of this project was:</w:t>
      </w:r>
    </w:p>
    <w:p w14:paraId="528C9DBB" w14:textId="77777777" w:rsidR="0024637F" w:rsidRPr="0024637F" w:rsidRDefault="0024637F" w:rsidP="0024637F">
      <w:r w:rsidRPr="0024637F">
        <w:t>To design, develop and evaluate an intelligent Football Data Analytics Decision-Support System that uses historical, statistical and contextual match data to identify strong Over 1.5 full-time goal opportunities.</w:t>
      </w:r>
    </w:p>
    <w:p w14:paraId="778BE77F" w14:textId="77777777" w:rsidR="0024637F" w:rsidRPr="00370DC2" w:rsidRDefault="0024637F" w:rsidP="00370DC2">
      <w:pPr>
        <w:pStyle w:val="Heading2"/>
      </w:pPr>
      <w:bookmarkStart w:id="21" w:name="_Toc236906544"/>
      <w:bookmarkStart w:id="22" w:name="_Toc236907094"/>
      <w:bookmarkStart w:id="23" w:name="_Toc237244073"/>
      <w:r w:rsidRPr="00370DC2">
        <w:t>1.5 Project Objectives</w:t>
      </w:r>
      <w:bookmarkEnd w:id="21"/>
      <w:bookmarkEnd w:id="22"/>
      <w:bookmarkEnd w:id="23"/>
    </w:p>
    <w:p w14:paraId="7AD058D0" w14:textId="77777777" w:rsidR="00CD57D8" w:rsidRPr="00CD57D8" w:rsidRDefault="00CD57D8" w:rsidP="005B6504">
      <w:bookmarkStart w:id="24" w:name="_Toc236906545"/>
      <w:bookmarkStart w:id="25" w:name="_Toc236907095"/>
      <w:r w:rsidRPr="00CD57D8">
        <w:t>The project's goals were:</w:t>
      </w:r>
      <w:bookmarkEnd w:id="24"/>
      <w:bookmarkEnd w:id="25"/>
    </w:p>
    <w:p w14:paraId="25EC1EF9" w14:textId="3FF77CF7" w:rsidR="00CD57D8" w:rsidRPr="00CD57D8" w:rsidRDefault="00CD57D8" w:rsidP="005B6504">
      <w:bookmarkStart w:id="26" w:name="_Toc236906546"/>
      <w:bookmarkStart w:id="27" w:name="_Toc236907096"/>
      <w:r w:rsidRPr="00CD57D8">
        <w:t>1. To investigate current research and analytical techniques utilised in sports decision-support systems and football match prediction.</w:t>
      </w:r>
      <w:bookmarkEnd w:id="26"/>
      <w:bookmarkEnd w:id="27"/>
    </w:p>
    <w:p w14:paraId="6E6CF039" w14:textId="77777777" w:rsidR="00CD57D8" w:rsidRPr="00CD57D8" w:rsidRDefault="00CD57D8" w:rsidP="005B6504">
      <w:bookmarkStart w:id="28" w:name="_Toc236906547"/>
      <w:bookmarkStart w:id="29" w:name="_Toc236907097"/>
      <w:r w:rsidRPr="00CD57D8">
        <w:t>2. To gather, arrange, and compile past football data, such as games, outcomes, team statistics, player details, lineups, injuries, formations, and league rankings.</w:t>
      </w:r>
      <w:bookmarkEnd w:id="28"/>
      <w:bookmarkEnd w:id="29"/>
    </w:p>
    <w:p w14:paraId="6448BCA1" w14:textId="77777777" w:rsidR="00CD57D8" w:rsidRPr="00CD57D8" w:rsidRDefault="00CD57D8" w:rsidP="005B6504">
      <w:bookmarkStart w:id="30" w:name="_Toc236906548"/>
      <w:bookmarkStart w:id="31" w:name="_Toc236907098"/>
      <w:r w:rsidRPr="00CD57D8">
        <w:t>3. To create and put into use a modular analytical method that considers multiple football-related pieces of evidence before making a choice.</w:t>
      </w:r>
      <w:bookmarkEnd w:id="30"/>
      <w:bookmarkEnd w:id="31"/>
    </w:p>
    <w:p w14:paraId="55796B7E" w14:textId="77777777" w:rsidR="00CD57D8" w:rsidRPr="00CD57D8" w:rsidRDefault="00CD57D8" w:rsidP="005B6504">
      <w:bookmarkStart w:id="32" w:name="_Toc236906549"/>
      <w:bookmarkStart w:id="33" w:name="_Toc236907099"/>
      <w:r w:rsidRPr="00CD57D8">
        <w:t>4. To provide stringent selection logic that can recognise excellent possibilities and return NO_ELITE_PICK in cases where the evidence is conflicting or inadequate.</w:t>
      </w:r>
      <w:bookmarkEnd w:id="32"/>
      <w:bookmarkEnd w:id="33"/>
    </w:p>
    <w:p w14:paraId="55E4C37B" w14:textId="77777777" w:rsidR="00CD57D8" w:rsidRDefault="00CD57D8" w:rsidP="005B6504">
      <w:bookmarkStart w:id="34" w:name="_Toc236906550"/>
      <w:bookmarkStart w:id="35" w:name="_Toc236907100"/>
      <w:r w:rsidRPr="00CD57D8">
        <w:t>5. To assess the system while taking accuracy, selectivity, data leakage, and practical constraints into account using historical seasons and a temporally separated holdout dataset.</w:t>
      </w:r>
      <w:bookmarkEnd w:id="34"/>
      <w:bookmarkEnd w:id="35"/>
    </w:p>
    <w:p w14:paraId="5BCDBEC0" w14:textId="77777777" w:rsidR="00C943C4" w:rsidRPr="00C943C4" w:rsidRDefault="00C943C4" w:rsidP="00C943C4"/>
    <w:p w14:paraId="3A9B26F0" w14:textId="1481E2C1" w:rsidR="0024637F" w:rsidRPr="00481891" w:rsidRDefault="0024637F" w:rsidP="00481891">
      <w:pPr>
        <w:pStyle w:val="Heading2"/>
      </w:pPr>
      <w:bookmarkStart w:id="36" w:name="_Toc236906551"/>
      <w:bookmarkStart w:id="37" w:name="_Toc236907101"/>
      <w:bookmarkStart w:id="38" w:name="_Toc237244074"/>
      <w:r w:rsidRPr="00481891">
        <w:t>1.6 Project Scope</w:t>
      </w:r>
      <w:bookmarkEnd w:id="36"/>
      <w:bookmarkEnd w:id="37"/>
      <w:bookmarkEnd w:id="38"/>
    </w:p>
    <w:p w14:paraId="6D319668" w14:textId="4FF927DD" w:rsidR="0024637F" w:rsidRDefault="00CD57D8" w:rsidP="0024637F">
      <w:r w:rsidRPr="00CD57D8">
        <w:t>The project's focus is on pre-match football data analysis for league games that are stored in the database. Over 1.5 full-time goals are its main analytical result. This result was chosen because it offers a distinct binary outcome: a game is considered successful if two or more goals are scored and failed if less than two goals are scored.</w:t>
      </w:r>
    </w:p>
    <w:p w14:paraId="4E6A2C85" w14:textId="77777777" w:rsidR="00C943C4" w:rsidRDefault="00C943C4" w:rsidP="0024637F"/>
    <w:p w14:paraId="39C99874" w14:textId="77777777" w:rsidR="00C943C4" w:rsidRPr="0024637F" w:rsidRDefault="00C943C4" w:rsidP="0024637F"/>
    <w:p w14:paraId="40395430" w14:textId="78162216" w:rsidR="0024637F" w:rsidRPr="00481891" w:rsidRDefault="0024637F" w:rsidP="00481891">
      <w:pPr>
        <w:pStyle w:val="Heading2"/>
      </w:pPr>
      <w:bookmarkStart w:id="39" w:name="_Toc236906552"/>
      <w:bookmarkStart w:id="40" w:name="_Toc236907102"/>
      <w:bookmarkStart w:id="41" w:name="_Toc237244075"/>
      <w:r w:rsidRPr="00481891">
        <w:lastRenderedPageBreak/>
        <w:t>1.7 Significance of the Project</w:t>
      </w:r>
      <w:bookmarkEnd w:id="39"/>
      <w:bookmarkEnd w:id="40"/>
      <w:bookmarkEnd w:id="41"/>
    </w:p>
    <w:p w14:paraId="33FCA38A" w14:textId="77777777" w:rsidR="00CD57D8" w:rsidRDefault="00CD57D8" w:rsidP="0024637F">
      <w:r w:rsidRPr="00CD57D8">
        <w:t>The developed system's capacity to refrain from selecting is a key feature. This is crucial since not all cases should be treated identically by a system that examines uncertain events. The output is simpler to understand and contains fewer weak recommendations thanks to the SELECT and NO_ELITE_PICK options.</w:t>
      </w:r>
    </w:p>
    <w:p w14:paraId="3E1635DA" w14:textId="76A9DE33" w:rsidR="00B42215" w:rsidRDefault="0024637F" w:rsidP="0024637F">
      <w:r w:rsidRPr="0024637F">
        <w:t>The project also has educational value because it applies several areas of computing, including Python programming, relational databases, data processing, modular software design, validation and performance evaluation. It provides a practical example of transforming a large collection of raw football data into structured evidence that can support a decision.</w:t>
      </w:r>
      <w:sdt>
        <w:sdtPr>
          <w:id w:val="-1968419489"/>
          <w:citation/>
        </w:sdtPr>
        <w:sdtEndPr/>
        <w:sdtContent>
          <w:r w:rsidR="00362F01">
            <w:fldChar w:fldCharType="begin"/>
          </w:r>
          <w:r w:rsidR="00362F01">
            <w:instrText xml:space="preserve"> CITATION Luc19 \l 2057 </w:instrText>
          </w:r>
          <w:r w:rsidR="00362F01">
            <w:fldChar w:fldCharType="separate"/>
          </w:r>
          <w:r w:rsidR="00362F01">
            <w:rPr>
              <w:noProof/>
            </w:rPr>
            <w:t xml:space="preserve"> </w:t>
          </w:r>
          <w:r w:rsidR="00362F01" w:rsidRPr="00362F01">
            <w:rPr>
              <w:noProof/>
            </w:rPr>
            <w:t>[3]</w:t>
          </w:r>
          <w:r w:rsidR="00362F01">
            <w:fldChar w:fldCharType="end"/>
          </w:r>
        </w:sdtContent>
      </w:sdt>
    </w:p>
    <w:p w14:paraId="0284ECF0" w14:textId="77777777" w:rsidR="008D2518" w:rsidRDefault="008D2518" w:rsidP="0024637F"/>
    <w:p w14:paraId="6D197B81" w14:textId="77777777" w:rsidR="008D2518" w:rsidRDefault="008D2518" w:rsidP="0024637F"/>
    <w:p w14:paraId="6D60E888" w14:textId="2835E6B8" w:rsidR="008D2518" w:rsidRPr="00481891" w:rsidRDefault="008D2518" w:rsidP="00481891">
      <w:pPr>
        <w:pStyle w:val="Heading1"/>
      </w:pPr>
      <w:bookmarkStart w:id="42" w:name="_Toc236906553"/>
      <w:bookmarkStart w:id="43" w:name="_Toc236907103"/>
      <w:bookmarkStart w:id="44" w:name="_Toc237244076"/>
      <w:r w:rsidRPr="00481891">
        <w:t>CHAPTER 2 - RESEARCH &amp; REVIEW OF LITERATURE</w:t>
      </w:r>
      <w:bookmarkEnd w:id="42"/>
      <w:bookmarkEnd w:id="43"/>
      <w:bookmarkEnd w:id="44"/>
    </w:p>
    <w:p w14:paraId="370ED466" w14:textId="77777777" w:rsidR="008D2518" w:rsidRPr="008D2518" w:rsidRDefault="008D2518" w:rsidP="008D2518">
      <w:pPr>
        <w:pStyle w:val="Heading2"/>
      </w:pPr>
      <w:bookmarkStart w:id="45" w:name="_Toc236906554"/>
      <w:bookmarkStart w:id="46" w:name="_Toc236907104"/>
      <w:bookmarkStart w:id="47" w:name="_Toc237244077"/>
      <w:r w:rsidRPr="008D2518">
        <w:t>2.1 Introduction</w:t>
      </w:r>
      <w:bookmarkEnd w:id="45"/>
      <w:bookmarkEnd w:id="46"/>
      <w:bookmarkEnd w:id="47"/>
    </w:p>
    <w:p w14:paraId="4EF7307C" w14:textId="5332A2B6" w:rsidR="008D2518" w:rsidRPr="008D2518" w:rsidRDefault="008D2518" w:rsidP="008D2518">
      <w:r w:rsidRPr="008D2518">
        <w:t>This chapter examines important problems in predictive sports analytics, including data quality, overfitting, data leakage and the evaluation of uncertain predictions.</w:t>
      </w:r>
    </w:p>
    <w:p w14:paraId="7C0BE04E" w14:textId="77777777" w:rsidR="008D2518" w:rsidRPr="008D2518" w:rsidRDefault="008D2518" w:rsidP="008D2518">
      <w:r w:rsidRPr="008D2518">
        <w:t>Football prediction has been studied using several approaches, ranging from traditional statistical models to more complex machine learning algorithms. Although these methods have produced useful results, football remains difficult to predict because match outcomes are influenced by many interacting and sometimes unpredictable factors. The literature therefore provides both useful methods and evidence of important limitations that must be considered when designing a reliable system.</w:t>
      </w:r>
    </w:p>
    <w:p w14:paraId="684B001A" w14:textId="751CCF79" w:rsidR="008D2518" w:rsidRDefault="008D2518" w:rsidP="008D2518">
      <w:pPr>
        <w:pStyle w:val="Heading2"/>
      </w:pPr>
      <w:bookmarkStart w:id="48" w:name="_Toc236906555"/>
      <w:bookmarkStart w:id="49" w:name="_Toc236907105"/>
      <w:bookmarkStart w:id="50" w:name="_Toc237244078"/>
      <w:r w:rsidRPr="008D2518">
        <w:t>2.2 Statistical Approaches to Football Prediction</w:t>
      </w:r>
      <w:bookmarkEnd w:id="48"/>
      <w:bookmarkEnd w:id="49"/>
      <w:bookmarkEnd w:id="50"/>
    </w:p>
    <w:p w14:paraId="15B8BE57" w14:textId="77777777" w:rsidR="00CD57D8" w:rsidRDefault="00CD57D8" w:rsidP="00CD57D8">
      <w:r w:rsidRPr="00CD57D8">
        <w:t xml:space="preserve">Statistical methods have been used in football analysis for many years. One of the most influential approaches is the use of the Poisson distribution to model the number of goals scored by each team. </w:t>
      </w:r>
    </w:p>
    <w:p w14:paraId="710AF765" w14:textId="611B532B" w:rsidR="00CD57D8" w:rsidRDefault="00CD57D8" w:rsidP="00CD57D8">
      <w:r w:rsidRPr="00CD57D8">
        <w:t xml:space="preserve">The Poisson distribution is suitable for events that occur a limited number of times within a fixed period, which makes it applicable to football goals. Dixon and Coles (1997) developed a statistical model for football scores using English league and cup data. </w:t>
      </w:r>
      <w:r>
        <w:t>‘</w:t>
      </w:r>
      <w:r w:rsidRPr="00CD57D8">
        <w:t xml:space="preserve">Their model estimated the attacking and defensive strength of teams and accounted for the changing performance of teams over time. It also adjusted the relationship between low-scoring results because basic independent Poisson models may not represent scores such as 0–0, 1–0, 0–1 and 1–1 accurately. </w:t>
      </w:r>
    </w:p>
    <w:p w14:paraId="36AC5C0B" w14:textId="76D5D371" w:rsidR="00CD57D8" w:rsidRPr="00CD57D8" w:rsidRDefault="00CD57D8" w:rsidP="00CD57D8">
      <w:r w:rsidRPr="00CD57D8">
        <w:lastRenderedPageBreak/>
        <w:t>Bayesian networks can combine multiple variables and represent relationships between uncertain factors. Unlike a single fixed calculation, they allow evidence to influence the probability of different outcomes. The advantage of this approach is its ability to represent uncertainty and combine several pieces of information</w:t>
      </w:r>
      <w:sdt>
        <w:sdtPr>
          <w:id w:val="2023515672"/>
          <w:citation/>
        </w:sdtPr>
        <w:sdtEndPr/>
        <w:sdtContent>
          <w:r w:rsidR="00EA746F">
            <w:fldChar w:fldCharType="begin"/>
          </w:r>
          <w:r w:rsidR="00EA746F">
            <w:instrText xml:space="preserve"> CITATION Mar97 \l 2057 </w:instrText>
          </w:r>
          <w:r w:rsidR="00EA746F">
            <w:fldChar w:fldCharType="separate"/>
          </w:r>
          <w:r w:rsidR="00EA746F">
            <w:rPr>
              <w:noProof/>
            </w:rPr>
            <w:t xml:space="preserve"> </w:t>
          </w:r>
          <w:r w:rsidR="00EA746F" w:rsidRPr="00EA746F">
            <w:rPr>
              <w:noProof/>
            </w:rPr>
            <w:t>[4]</w:t>
          </w:r>
          <w:r w:rsidR="00EA746F">
            <w:fldChar w:fldCharType="end"/>
          </w:r>
        </w:sdtContent>
      </w:sdt>
    </w:p>
    <w:p w14:paraId="6A175CC8" w14:textId="77777777" w:rsidR="008D2518" w:rsidRPr="00481891" w:rsidRDefault="008D2518" w:rsidP="00481891">
      <w:pPr>
        <w:pStyle w:val="Heading2"/>
      </w:pPr>
      <w:bookmarkStart w:id="51" w:name="_Toc236906556"/>
      <w:bookmarkStart w:id="52" w:name="_Toc236907106"/>
      <w:bookmarkStart w:id="53" w:name="_Toc237244079"/>
      <w:r w:rsidRPr="00481891">
        <w:t>2.3 Machine Learning in Sports Analytics</w:t>
      </w:r>
      <w:bookmarkEnd w:id="51"/>
      <w:bookmarkEnd w:id="52"/>
      <w:bookmarkEnd w:id="53"/>
    </w:p>
    <w:p w14:paraId="2C4ADB98" w14:textId="3ECD35D0" w:rsidR="00CD57D8" w:rsidRPr="00CD57D8" w:rsidRDefault="00CD57D8" w:rsidP="00CD57D8">
      <w:r w:rsidRPr="00CD57D8">
        <w:t>Researchers have been motivated to employ machine learning for match prediction due to the greater availability of sports data. Without the need to manually program each association, machine learning algorithms can find relationships across a wide range of variables. Logistic regression, decision trees, random forests, support vector machines, artificial neural networks, k-nearest neighbours, and gradient-boosting algorithms are examples of common techniques.</w:t>
      </w:r>
    </w:p>
    <w:p w14:paraId="2E688F5D" w14:textId="172DBDCC" w:rsidR="008D2518" w:rsidRPr="008D2518" w:rsidRDefault="008D2518" w:rsidP="00CD57D8">
      <w:pPr>
        <w:pStyle w:val="Heading2"/>
      </w:pPr>
      <w:bookmarkStart w:id="54" w:name="_Toc236906557"/>
      <w:bookmarkStart w:id="55" w:name="_Toc236907107"/>
      <w:bookmarkStart w:id="56" w:name="_Toc237244080"/>
      <w:r w:rsidRPr="008D2518">
        <w:t>2.4 Contextual Information and Football Domain Knowledge</w:t>
      </w:r>
      <w:bookmarkEnd w:id="54"/>
      <w:bookmarkEnd w:id="55"/>
      <w:bookmarkEnd w:id="56"/>
    </w:p>
    <w:p w14:paraId="19E2A66D" w14:textId="734E20AB" w:rsidR="00CD57D8" w:rsidRDefault="00CD57D8" w:rsidP="005B6504">
      <w:r>
        <w:t>Important evidence that is concealed inside team-level averages can be found in player and lineup data. A significantly altered starting eleven may lessen the significance of a team's prior successful offensive performances. In a similar vein, the defensive expectations for a game may alter if a goalie or central defender is absent.</w:t>
      </w:r>
    </w:p>
    <w:p w14:paraId="21070EE9" w14:textId="349EC598" w:rsidR="00CD57D8" w:rsidRPr="00CD57D8" w:rsidRDefault="00CD57D8" w:rsidP="005B6504">
      <w:bookmarkStart w:id="57" w:name="_Toc236906558"/>
      <w:bookmarkStart w:id="58" w:name="_Toc236907108"/>
      <w:r w:rsidRPr="00CD57D8">
        <w:t xml:space="preserve">This idea is supported by </w:t>
      </w:r>
      <w:proofErr w:type="spellStart"/>
      <w:r w:rsidRPr="00CD57D8">
        <w:t>Berrar</w:t>
      </w:r>
      <w:proofErr w:type="spellEnd"/>
      <w:r w:rsidRPr="00CD57D8">
        <w:t xml:space="preserve">, Lopes, and </w:t>
      </w:r>
      <w:proofErr w:type="spellStart"/>
      <w:r w:rsidRPr="00CD57D8">
        <w:t>Dubitzky's</w:t>
      </w:r>
      <w:proofErr w:type="spellEnd"/>
      <w:r w:rsidRPr="00CD57D8">
        <w:t xml:space="preserve"> (2019) application of domain-informed feature engineering. Their results demonstrate that incorporating football expertise into data preparation improves analytical models. But their strategy was mostly focused on forecasting home, away, and draw victories. Instead, the current effort concentrates on goal conduct and the careful selection of more than 1.5 full-time possibilities.</w:t>
      </w:r>
      <w:bookmarkEnd w:id="57"/>
      <w:bookmarkEnd w:id="58"/>
      <w:sdt>
        <w:sdtPr>
          <w:id w:val="747465786"/>
          <w:citation/>
        </w:sdtPr>
        <w:sdtEndPr/>
        <w:sdtContent>
          <w:r w:rsidR="006E2185">
            <w:fldChar w:fldCharType="begin"/>
          </w:r>
          <w:r w:rsidR="006E2185">
            <w:instrText xml:space="preserve"> CITATION Dan19 \l 2057 </w:instrText>
          </w:r>
          <w:r w:rsidR="006E2185">
            <w:fldChar w:fldCharType="separate"/>
          </w:r>
          <w:r w:rsidR="006E2185">
            <w:rPr>
              <w:noProof/>
            </w:rPr>
            <w:t xml:space="preserve"> </w:t>
          </w:r>
          <w:r w:rsidR="006E2185" w:rsidRPr="006E2185">
            <w:rPr>
              <w:noProof/>
            </w:rPr>
            <w:t>[5]</w:t>
          </w:r>
          <w:r w:rsidR="006E2185">
            <w:fldChar w:fldCharType="end"/>
          </w:r>
        </w:sdtContent>
      </w:sdt>
    </w:p>
    <w:p w14:paraId="21B8BDD0" w14:textId="356CA9CB" w:rsidR="008D2518" w:rsidRPr="008D2518" w:rsidRDefault="008D2518" w:rsidP="00CD57D8">
      <w:pPr>
        <w:pStyle w:val="Heading2"/>
      </w:pPr>
      <w:bookmarkStart w:id="59" w:name="_Toc236906559"/>
      <w:bookmarkStart w:id="60" w:name="_Toc236907109"/>
      <w:bookmarkStart w:id="61" w:name="_Toc237244081"/>
      <w:r w:rsidRPr="008D2518">
        <w:t>2.5 Evaluation, Overfitting and Data Leakage</w:t>
      </w:r>
      <w:bookmarkEnd w:id="59"/>
      <w:bookmarkEnd w:id="60"/>
      <w:bookmarkEnd w:id="61"/>
    </w:p>
    <w:p w14:paraId="0B27AAE5" w14:textId="77777777" w:rsidR="00CD57D8" w:rsidRDefault="00CD57D8" w:rsidP="008D2518">
      <w:r w:rsidRPr="00CD57D8">
        <w:t>One of the most crucial aspects of developing predictive systems is evaluation. A system's great historical accuracy does not guarantee that it will function as effectively on upcoming fixtures. When a model learns patterns unique to its development data instead of patterns that apply to new situations, this is known as overfitting. This may occur when a system has more features or rules than there is trustworthy data to support them. When the system is evaluated during a different season, performance may decline even though the past results might seem impressive.</w:t>
      </w:r>
    </w:p>
    <w:p w14:paraId="7DE7E067" w14:textId="0761AA70" w:rsidR="008D2518" w:rsidRPr="008D2518" w:rsidRDefault="008D2518" w:rsidP="008D2518">
      <w:r w:rsidRPr="008D2518">
        <w:t xml:space="preserve">Data leakage is another serious risk. In pre-match football analysis, the system should only use information that would have been available before </w:t>
      </w:r>
      <w:r w:rsidR="00CD57D8" w:rsidRPr="008D2518">
        <w:t>kick-off</w:t>
      </w:r>
      <w:r w:rsidRPr="008D2518">
        <w:t>. If future match results, final league standings or statistics calculated after the analysed fixture enter its inputs, the evaluation becomes unrealistic.</w:t>
      </w:r>
    </w:p>
    <w:p w14:paraId="4398D850" w14:textId="77777777" w:rsidR="008D2518" w:rsidRPr="008D2518" w:rsidRDefault="008D2518" w:rsidP="008D2518">
      <w:r w:rsidRPr="008D2518">
        <w:t xml:space="preserve">Davis et al. (2024) highlight that dependencies within sports data affect how datasets should be partitioned. Randomly dividing football fixtures into training and testing sets </w:t>
      </w:r>
      <w:r w:rsidRPr="008D2518">
        <w:lastRenderedPageBreak/>
        <w:t>can allow later matches to influence the analysis of earlier fixtures. A chronological division is therefore more appropriate for evaluating a system intended to analyse future matches.</w:t>
      </w:r>
    </w:p>
    <w:p w14:paraId="59AF4981" w14:textId="77777777" w:rsidR="008D2518" w:rsidRPr="008D2518" w:rsidRDefault="008D2518" w:rsidP="008D2518">
      <w:r w:rsidRPr="008D2518">
        <w:t>Walsh and Joshi (2024) also emphasise chronological order in sports prediction. Their research argues that accuracy alone may be insufficient when evaluating probabilistic decision systems. They found that model calibration, which measures how closely predicted probabilities reflect actual outcomes, can be more useful than selecting a model only because it has the highest accuracy.</w:t>
      </w:r>
    </w:p>
    <w:p w14:paraId="0B45431F" w14:textId="520246CA" w:rsidR="008D2518" w:rsidRPr="008D2518" w:rsidRDefault="008D2518" w:rsidP="008D2518">
      <w:r w:rsidRPr="008D2518">
        <w:t>A system that selects only a small number of matches may achieve a higher success rate than one that analyses every match, but it also has lower coverage. Therefore, both accuracy and selectivity must be reported. A limited successful sample should not be presented as proof of guaranteed future performance.</w:t>
      </w:r>
      <w:sdt>
        <w:sdtPr>
          <w:id w:val="20450358"/>
          <w:citation/>
        </w:sdtPr>
        <w:sdtEndPr/>
        <w:sdtContent>
          <w:r w:rsidR="00C15B72">
            <w:fldChar w:fldCharType="begin"/>
          </w:r>
          <w:r w:rsidR="00C15B72">
            <w:instrText xml:space="preserve"> CITATION Sha12 \l 2057 </w:instrText>
          </w:r>
          <w:r w:rsidR="00C15B72">
            <w:fldChar w:fldCharType="separate"/>
          </w:r>
          <w:r w:rsidR="00C15B72">
            <w:rPr>
              <w:noProof/>
            </w:rPr>
            <w:t xml:space="preserve"> </w:t>
          </w:r>
          <w:r w:rsidR="00C15B72" w:rsidRPr="00C15B72">
            <w:rPr>
              <w:noProof/>
            </w:rPr>
            <w:t>[6]</w:t>
          </w:r>
          <w:r w:rsidR="00C15B72">
            <w:fldChar w:fldCharType="end"/>
          </w:r>
        </w:sdtContent>
      </w:sdt>
    </w:p>
    <w:p w14:paraId="7B2CAF82" w14:textId="77777777" w:rsidR="008D2518" w:rsidRPr="008D2518" w:rsidRDefault="008D2518" w:rsidP="008D2518">
      <w:pPr>
        <w:pStyle w:val="Heading2"/>
      </w:pPr>
      <w:bookmarkStart w:id="62" w:name="_Toc236906560"/>
      <w:bookmarkStart w:id="63" w:name="_Toc236907110"/>
      <w:bookmarkStart w:id="64" w:name="_Toc237244082"/>
      <w:r w:rsidRPr="008D2518">
        <w:t>2.6 Selective Prediction and the Reject Option</w:t>
      </w:r>
      <w:bookmarkEnd w:id="62"/>
      <w:bookmarkEnd w:id="63"/>
      <w:bookmarkEnd w:id="64"/>
    </w:p>
    <w:p w14:paraId="7C5617B7" w14:textId="77777777" w:rsidR="008D2518" w:rsidRPr="008D2518" w:rsidRDefault="008D2518" w:rsidP="008D2518">
      <w:r w:rsidRPr="008D2518">
        <w:t>Many traditional classification systems are designed to produce a prediction for every input. This behaviour can be inappropriate when the evidence is incomplete or contradictory. In decision-support applications, refusing to make a prediction may be safer and more informative than producing a low-confidence answer.</w:t>
      </w:r>
    </w:p>
    <w:p w14:paraId="0DD8D3AD" w14:textId="77777777" w:rsidR="008D2518" w:rsidRPr="008D2518" w:rsidRDefault="008D2518" w:rsidP="008D2518">
      <w:r w:rsidRPr="008D2518">
        <w:t>Hendrickx et al. (2024) describe machine learning with a reject option, where a model is allowed to abstain when it is likely to produce an incorrect result. The authors distinguish between rejection caused by ambiguity and rejection caused by novelty. Ambiguity occurs when the available evidence does not clearly support one outcome. Novelty occurs when a case is insufficiently represented by the historical data used to develop the system.</w:t>
      </w:r>
    </w:p>
    <w:p w14:paraId="130B96A8" w14:textId="0E61CEAE" w:rsidR="008D2518" w:rsidRPr="008D2518" w:rsidRDefault="008D2518" w:rsidP="008D2518">
      <w:r w:rsidRPr="008D2518">
        <w:t>The present project applies a practical form of rejection through the outcomes SELECT and NO_ELITE_PICK. The system does not attempt to label every available fixture as suitable. A match can be rejected because of insufficient evidence, contradictory signals or failure to reach the required selection threshold.</w:t>
      </w:r>
      <w:sdt>
        <w:sdtPr>
          <w:id w:val="1483730467"/>
          <w:citation/>
        </w:sdtPr>
        <w:sdtEndPr/>
        <w:sdtContent>
          <w:r w:rsidR="00185C7A">
            <w:fldChar w:fldCharType="begin"/>
          </w:r>
          <w:r w:rsidR="00185C7A">
            <w:instrText xml:space="preserve"> CITATION Kil14 \l 2057 </w:instrText>
          </w:r>
          <w:r w:rsidR="00185C7A">
            <w:fldChar w:fldCharType="separate"/>
          </w:r>
          <w:r w:rsidR="00185C7A">
            <w:rPr>
              <w:noProof/>
            </w:rPr>
            <w:t xml:space="preserve"> </w:t>
          </w:r>
          <w:r w:rsidR="00185C7A" w:rsidRPr="00185C7A">
            <w:rPr>
              <w:noProof/>
            </w:rPr>
            <w:t>[7]</w:t>
          </w:r>
          <w:r w:rsidR="00185C7A">
            <w:fldChar w:fldCharType="end"/>
          </w:r>
        </w:sdtContent>
      </w:sdt>
    </w:p>
    <w:p w14:paraId="03D9A8D1" w14:textId="77777777" w:rsidR="008D2518" w:rsidRPr="008D2518" w:rsidRDefault="008D2518" w:rsidP="008D2518">
      <w:pPr>
        <w:pStyle w:val="Heading2"/>
      </w:pPr>
      <w:bookmarkStart w:id="65" w:name="_Toc236906561"/>
      <w:bookmarkStart w:id="66" w:name="_Toc236907111"/>
      <w:bookmarkStart w:id="67" w:name="_Toc237244083"/>
      <w:r w:rsidRPr="008D2518">
        <w:t>2.7 Research Gap and Project Contribution</w:t>
      </w:r>
      <w:bookmarkEnd w:id="65"/>
      <w:bookmarkEnd w:id="66"/>
      <w:bookmarkEnd w:id="67"/>
    </w:p>
    <w:p w14:paraId="502DFE6A" w14:textId="77777777" w:rsidR="008D2518" w:rsidRPr="008D2518" w:rsidRDefault="008D2518" w:rsidP="008D2518">
      <w:r w:rsidRPr="008D2518">
        <w:t>The reviewed literature demonstrates that football prediction has been approached using Poisson models, Bayesian networks, machine learning algorithms, team-rating systems and domain-informed feature engineering. These studies show that historical data can support match analysis but also confirm that football remains affected by uncertainty and changing context.</w:t>
      </w:r>
    </w:p>
    <w:p w14:paraId="0F8613F5" w14:textId="77777777" w:rsidR="008D2518" w:rsidRPr="008D2518" w:rsidRDefault="008D2518" w:rsidP="008D2518">
      <w:r w:rsidRPr="008D2518">
        <w:t xml:space="preserve">Several limitations can be identified. First, many studies concentrate on predicting the result of every match rather than determining whether a match contains enough evidence to justify a decision. Secondly, team-level results and averages may not fully </w:t>
      </w:r>
      <w:r w:rsidRPr="008D2518">
        <w:lastRenderedPageBreak/>
        <w:t>represent changes in players, line-ups, formations and opposition. Thirdly, strong historical performance can be misleading if chronological order is not preserved or if the evaluation contains data leakage. Finally, accuracy alone does not explain the reliability, coverage or practical usefulness of a selective analytical system.</w:t>
      </w:r>
    </w:p>
    <w:p w14:paraId="2DD24E0F" w14:textId="3106AA25" w:rsidR="008D2518" w:rsidRPr="008D2518" w:rsidRDefault="008D2518" w:rsidP="008D2518">
      <w:r w:rsidRPr="008D2518">
        <w:t>The present project addresses these issues by developing a modular Football Data Analytics Decision-Support System focused on Over 1.5 full-time goals. It combines historical goal evidence with player, line-up, injury, formation and league-context information. Its purpose is not to predict every fixture but to identify a limited number of strong cases and reject matches that do not meet the required standard.</w:t>
      </w:r>
    </w:p>
    <w:p w14:paraId="4AAC7844" w14:textId="128994F9" w:rsidR="009467F0" w:rsidRPr="009467F0" w:rsidRDefault="008D2518" w:rsidP="009467F0">
      <w:pPr>
        <w:pStyle w:val="Heading1"/>
      </w:pPr>
      <w:bookmarkStart w:id="68" w:name="_Toc236906562"/>
      <w:bookmarkStart w:id="69" w:name="_Toc236907112"/>
      <w:bookmarkStart w:id="70" w:name="_Toc237244084"/>
      <w:r w:rsidRPr="008D2518">
        <w:t>CHAPTER 3 - RESEARCH AND DEVELOPMENT METHODOLOGY</w:t>
      </w:r>
      <w:bookmarkEnd w:id="68"/>
      <w:bookmarkEnd w:id="69"/>
      <w:bookmarkEnd w:id="70"/>
    </w:p>
    <w:p w14:paraId="558EA3F7" w14:textId="77777777" w:rsidR="009467F0" w:rsidRPr="009467F0" w:rsidRDefault="009467F0" w:rsidP="009467F0">
      <w:pPr>
        <w:pStyle w:val="Heading2"/>
      </w:pPr>
      <w:bookmarkStart w:id="71" w:name="_Toc236906563"/>
      <w:bookmarkStart w:id="72" w:name="_Toc236907113"/>
      <w:bookmarkStart w:id="73" w:name="_Toc237244085"/>
      <w:r w:rsidRPr="009467F0">
        <w:t>3.1 Introduction</w:t>
      </w:r>
      <w:bookmarkEnd w:id="71"/>
      <w:bookmarkEnd w:id="72"/>
      <w:bookmarkEnd w:id="73"/>
    </w:p>
    <w:p w14:paraId="5C351DB6" w14:textId="77777777" w:rsidR="009467F0" w:rsidRPr="009467F0" w:rsidRDefault="009467F0" w:rsidP="009467F0">
      <w:r w:rsidRPr="009467F0">
        <w:t>This chapter describes the methodology used to design, develop and evaluate the Football Data Analytics Decision-Support System. As the main purpose of the project was to produce and test a working software solution, a development-based research methodology was selected. The work combined software development, database preparation, football data analysis and quantitative historical evaluation.</w:t>
      </w:r>
    </w:p>
    <w:p w14:paraId="7CC1A6EE" w14:textId="77777777" w:rsidR="009467F0" w:rsidRPr="009467F0" w:rsidRDefault="009467F0" w:rsidP="009467F0">
      <w:r w:rsidRPr="009467F0">
        <w:t>The methodology was designed around an important practical requirement: the system should reproduce a realistic pre-match decision. Therefore, when evaluating a historical fixture, it was allowed to use only information that would have been available before that match began. This chronological principle was applied throughout data preparation, feature construction and system evaluation.</w:t>
      </w:r>
    </w:p>
    <w:p w14:paraId="2C2DF42B" w14:textId="77777777" w:rsidR="009467F0" w:rsidRPr="009467F0" w:rsidRDefault="009467F0" w:rsidP="009467F0">
      <w:pPr>
        <w:pStyle w:val="Heading2"/>
      </w:pPr>
      <w:bookmarkStart w:id="74" w:name="_Toc236906564"/>
      <w:bookmarkStart w:id="75" w:name="_Toc236907114"/>
      <w:bookmarkStart w:id="76" w:name="_Toc237244086"/>
      <w:r w:rsidRPr="009467F0">
        <w:t>3.2 Research Approach</w:t>
      </w:r>
      <w:bookmarkEnd w:id="74"/>
      <w:bookmarkEnd w:id="75"/>
      <w:bookmarkEnd w:id="76"/>
    </w:p>
    <w:p w14:paraId="76DA5AC7" w14:textId="4ACA7116" w:rsidR="009467F0" w:rsidRPr="009467F0" w:rsidRDefault="009467F0" w:rsidP="009467F0">
      <w:r w:rsidRPr="009467F0">
        <w:t>This approach was appropriate because the project did not aim only to describe football data or compare existing prediction methods. Its main output was a functioning decision-support system capable of collecting evidence, analysing fixtures and producing a selective decision.</w:t>
      </w:r>
      <w:sdt>
        <w:sdtPr>
          <w:id w:val="-1225908344"/>
          <w:citation/>
        </w:sdtPr>
        <w:sdtEndPr/>
        <w:sdtContent>
          <w:r w:rsidR="00A25A45">
            <w:fldChar w:fldCharType="begin"/>
          </w:r>
          <w:r w:rsidR="00A25A45">
            <w:instrText xml:space="preserve"> CITATION Ken07 \l 2057 </w:instrText>
          </w:r>
          <w:r w:rsidR="00A25A45">
            <w:fldChar w:fldCharType="separate"/>
          </w:r>
          <w:r w:rsidR="00A25A45">
            <w:rPr>
              <w:noProof/>
            </w:rPr>
            <w:t xml:space="preserve"> </w:t>
          </w:r>
          <w:r w:rsidR="00A25A45" w:rsidRPr="00A25A45">
            <w:rPr>
              <w:noProof/>
            </w:rPr>
            <w:t>[8]</w:t>
          </w:r>
          <w:r w:rsidR="00A25A45">
            <w:fldChar w:fldCharType="end"/>
          </w:r>
        </w:sdtContent>
      </w:sdt>
    </w:p>
    <w:p w14:paraId="31D984CC" w14:textId="77777777" w:rsidR="009467F0" w:rsidRPr="009467F0" w:rsidRDefault="009467F0" w:rsidP="009467F0">
      <w:r w:rsidRPr="009467F0">
        <w:t>The research process included the following stages:</w:t>
      </w:r>
    </w:p>
    <w:p w14:paraId="00C84D5F" w14:textId="77777777" w:rsidR="009467F0" w:rsidRPr="009467F0" w:rsidRDefault="009467F0" w:rsidP="009467F0">
      <w:pPr>
        <w:numPr>
          <w:ilvl w:val="0"/>
          <w:numId w:val="2"/>
        </w:numPr>
      </w:pPr>
      <w:r w:rsidRPr="009467F0">
        <w:t>Identification of weaknesses in simple football prediction methods.</w:t>
      </w:r>
    </w:p>
    <w:p w14:paraId="1F4CDF06" w14:textId="77777777" w:rsidR="009467F0" w:rsidRPr="009467F0" w:rsidRDefault="009467F0" w:rsidP="009467F0">
      <w:pPr>
        <w:numPr>
          <w:ilvl w:val="0"/>
          <w:numId w:val="2"/>
        </w:numPr>
      </w:pPr>
      <w:r w:rsidRPr="009467F0">
        <w:t>Definition of the system requirements and analytical objective.</w:t>
      </w:r>
    </w:p>
    <w:p w14:paraId="6314B4C8" w14:textId="77777777" w:rsidR="009467F0" w:rsidRPr="009467F0" w:rsidRDefault="009467F0" w:rsidP="009467F0">
      <w:pPr>
        <w:numPr>
          <w:ilvl w:val="0"/>
          <w:numId w:val="2"/>
        </w:numPr>
      </w:pPr>
      <w:r w:rsidRPr="009467F0">
        <w:t>Collection and organisation of historical football data.</w:t>
      </w:r>
    </w:p>
    <w:p w14:paraId="2C684C90" w14:textId="77777777" w:rsidR="009467F0" w:rsidRPr="009467F0" w:rsidRDefault="009467F0" w:rsidP="009467F0">
      <w:pPr>
        <w:numPr>
          <w:ilvl w:val="0"/>
          <w:numId w:val="2"/>
        </w:numPr>
      </w:pPr>
      <w:r w:rsidRPr="009467F0">
        <w:t>Development of separate analytical components.</w:t>
      </w:r>
    </w:p>
    <w:p w14:paraId="384E01AF" w14:textId="77777777" w:rsidR="009467F0" w:rsidRPr="009467F0" w:rsidRDefault="009467F0" w:rsidP="009467F0">
      <w:pPr>
        <w:numPr>
          <w:ilvl w:val="0"/>
          <w:numId w:val="2"/>
        </w:numPr>
      </w:pPr>
      <w:r w:rsidRPr="009467F0">
        <w:t>Integration of the components into a final decision process.</w:t>
      </w:r>
    </w:p>
    <w:p w14:paraId="23A37A75" w14:textId="77777777" w:rsidR="009467F0" w:rsidRPr="009467F0" w:rsidRDefault="009467F0" w:rsidP="009467F0">
      <w:pPr>
        <w:numPr>
          <w:ilvl w:val="0"/>
          <w:numId w:val="2"/>
        </w:numPr>
      </w:pPr>
      <w:r w:rsidRPr="009467F0">
        <w:lastRenderedPageBreak/>
        <w:t>Historical testing and chronological validation.</w:t>
      </w:r>
    </w:p>
    <w:p w14:paraId="519D92D9" w14:textId="77777777" w:rsidR="009467F0" w:rsidRPr="009467F0" w:rsidRDefault="009467F0" w:rsidP="009467F0">
      <w:pPr>
        <w:numPr>
          <w:ilvl w:val="0"/>
          <w:numId w:val="2"/>
        </w:numPr>
      </w:pPr>
      <w:r w:rsidRPr="009467F0">
        <w:t>Evaluation of the results, limitations and possible improvements.</w:t>
      </w:r>
    </w:p>
    <w:p w14:paraId="118138D8" w14:textId="77777777" w:rsidR="009467F0" w:rsidRPr="009467F0" w:rsidRDefault="009467F0" w:rsidP="009467F0">
      <w:pPr>
        <w:pStyle w:val="Heading2"/>
      </w:pPr>
      <w:bookmarkStart w:id="77" w:name="_Toc236906565"/>
      <w:bookmarkStart w:id="78" w:name="_Toc236907115"/>
      <w:bookmarkStart w:id="79" w:name="_Toc237244087"/>
      <w:r w:rsidRPr="009467F0">
        <w:t>3.3 Development Method</w:t>
      </w:r>
      <w:bookmarkEnd w:id="77"/>
      <w:bookmarkEnd w:id="78"/>
      <w:bookmarkEnd w:id="79"/>
    </w:p>
    <w:p w14:paraId="19CBE49A" w14:textId="3542A43E" w:rsidR="009467F0" w:rsidRPr="009467F0" w:rsidRDefault="009467F0" w:rsidP="009467F0">
      <w:r w:rsidRPr="009467F0">
        <w:t xml:space="preserve">The first stage concentrated on the data foundation. Historical fixtures and related information were collected and stored in a structured SQLite database. </w:t>
      </w:r>
    </w:p>
    <w:p w14:paraId="3E0DB74B" w14:textId="6E0D237C" w:rsidR="009467F0" w:rsidRPr="009467F0" w:rsidRDefault="009467F0" w:rsidP="009467F0">
      <w:r w:rsidRPr="009467F0">
        <w:t>The second stage involved building analytical components for different types of football evidence. These included historical goal behaviour, team performance, player contributions, starting line-ups, injuries, formations and league position</w:t>
      </w:r>
    </w:p>
    <w:p w14:paraId="2F3D9FCC" w14:textId="77777777" w:rsidR="009467F0" w:rsidRPr="009467F0" w:rsidRDefault="009467F0" w:rsidP="009467F0">
      <w:r w:rsidRPr="009467F0">
        <w:t>The third stage combined the available evidence into a strict selection process. The system was designed to produce one of two principal decisions:</w:t>
      </w:r>
    </w:p>
    <w:p w14:paraId="6A282FFF" w14:textId="77777777" w:rsidR="009467F0" w:rsidRPr="009467F0" w:rsidRDefault="009467F0" w:rsidP="009467F0">
      <w:r w:rsidRPr="009467F0">
        <w:t>SELECT – the fixture satisfies the required analytical conditions.</w:t>
      </w:r>
    </w:p>
    <w:p w14:paraId="22C63024" w14:textId="77777777" w:rsidR="009467F0" w:rsidRPr="009467F0" w:rsidRDefault="009467F0" w:rsidP="009467F0">
      <w:r w:rsidRPr="009467F0">
        <w:t>NO_ELITE_PICK – the evidence is insufficient, weak or contradictory.</w:t>
      </w:r>
    </w:p>
    <w:p w14:paraId="28319B23" w14:textId="2006D96B" w:rsidR="009467F0" w:rsidRPr="009467F0" w:rsidRDefault="009467F0" w:rsidP="009467F0">
      <w:r w:rsidRPr="009467F0">
        <w:t xml:space="preserve">Testing frequently revealed problems such as incomplete historical evidence, overly permissive rules and the possibility of future information entering earlier calculations. </w:t>
      </w:r>
    </w:p>
    <w:p w14:paraId="12196130" w14:textId="77777777" w:rsidR="009467F0" w:rsidRPr="009467F0" w:rsidRDefault="009467F0" w:rsidP="009467F0">
      <w:pPr>
        <w:pStyle w:val="Heading2"/>
      </w:pPr>
      <w:bookmarkStart w:id="80" w:name="_Toc236906566"/>
      <w:bookmarkStart w:id="81" w:name="_Toc236907116"/>
      <w:bookmarkStart w:id="82" w:name="_Toc237244088"/>
      <w:r w:rsidRPr="009467F0">
        <w:t>3.4 System Requirements</w:t>
      </w:r>
      <w:bookmarkEnd w:id="80"/>
      <w:bookmarkEnd w:id="81"/>
      <w:bookmarkEnd w:id="82"/>
    </w:p>
    <w:p w14:paraId="72B22F3F" w14:textId="77777777" w:rsidR="009467F0" w:rsidRPr="009467F0" w:rsidRDefault="009467F0" w:rsidP="009467F0">
      <w:r w:rsidRPr="009467F0">
        <w:t>The requirements were derived from the research question, the literature review and the practical purpose of the system.</w:t>
      </w:r>
    </w:p>
    <w:p w14:paraId="38CB88A9" w14:textId="77777777" w:rsidR="009467F0" w:rsidRPr="009467F0" w:rsidRDefault="009467F0" w:rsidP="009467F0">
      <w:r w:rsidRPr="009467F0">
        <w:t>The main functional requirements were:</w:t>
      </w:r>
    </w:p>
    <w:p w14:paraId="73469023" w14:textId="77777777" w:rsidR="009467F0" w:rsidRPr="009467F0" w:rsidRDefault="009467F0" w:rsidP="009467F0">
      <w:pPr>
        <w:numPr>
          <w:ilvl w:val="0"/>
          <w:numId w:val="3"/>
        </w:numPr>
      </w:pPr>
      <w:r w:rsidRPr="009467F0">
        <w:t>import and store historical football data;</w:t>
      </w:r>
    </w:p>
    <w:p w14:paraId="75147943" w14:textId="77777777" w:rsidR="009467F0" w:rsidRPr="009467F0" w:rsidRDefault="009467F0" w:rsidP="009467F0">
      <w:pPr>
        <w:numPr>
          <w:ilvl w:val="0"/>
          <w:numId w:val="3"/>
        </w:numPr>
      </w:pPr>
      <w:r w:rsidRPr="009467F0">
        <w:t>connect information from fixtures, teams, players, line-ups, injuries, formations and standings;</w:t>
      </w:r>
    </w:p>
    <w:p w14:paraId="2D7CE492" w14:textId="77777777" w:rsidR="009467F0" w:rsidRPr="009467F0" w:rsidRDefault="009467F0" w:rsidP="009467F0">
      <w:pPr>
        <w:numPr>
          <w:ilvl w:val="0"/>
          <w:numId w:val="3"/>
        </w:numPr>
      </w:pPr>
      <w:r w:rsidRPr="009467F0">
        <w:t>calculate analytical evidence using only information available before each fixture;</w:t>
      </w:r>
    </w:p>
    <w:p w14:paraId="2B5977CD" w14:textId="77777777" w:rsidR="009467F0" w:rsidRPr="009467F0" w:rsidRDefault="009467F0" w:rsidP="009467F0">
      <w:pPr>
        <w:numPr>
          <w:ilvl w:val="0"/>
          <w:numId w:val="3"/>
        </w:numPr>
      </w:pPr>
      <w:r w:rsidRPr="009467F0">
        <w:t>evaluate Over 1.5 full-time goal opportunities;</w:t>
      </w:r>
    </w:p>
    <w:p w14:paraId="2255C73F" w14:textId="77777777" w:rsidR="009467F0" w:rsidRPr="009467F0" w:rsidRDefault="009467F0" w:rsidP="009467F0">
      <w:pPr>
        <w:numPr>
          <w:ilvl w:val="0"/>
          <w:numId w:val="3"/>
        </w:numPr>
      </w:pPr>
      <w:r w:rsidRPr="009467F0">
        <w:t>reject fixtures that do not satisfy the required conditions;</w:t>
      </w:r>
    </w:p>
    <w:p w14:paraId="4FC97236" w14:textId="77777777" w:rsidR="009467F0" w:rsidRPr="009467F0" w:rsidRDefault="009467F0" w:rsidP="009467F0">
      <w:pPr>
        <w:numPr>
          <w:ilvl w:val="0"/>
          <w:numId w:val="3"/>
        </w:numPr>
      </w:pPr>
      <w:r w:rsidRPr="009467F0">
        <w:t>record the reason for the final decision;</w:t>
      </w:r>
    </w:p>
    <w:p w14:paraId="7E2F4F8A" w14:textId="77777777" w:rsidR="009467F0" w:rsidRPr="009467F0" w:rsidRDefault="009467F0" w:rsidP="009467F0">
      <w:pPr>
        <w:numPr>
          <w:ilvl w:val="0"/>
          <w:numId w:val="3"/>
        </w:numPr>
      </w:pPr>
      <w:r w:rsidRPr="009467F0">
        <w:t>compare selected fixtures with their actual completed results;</w:t>
      </w:r>
    </w:p>
    <w:p w14:paraId="780B5DBC" w14:textId="77777777" w:rsidR="009467F0" w:rsidRPr="009467F0" w:rsidRDefault="009467F0" w:rsidP="009467F0">
      <w:pPr>
        <w:numPr>
          <w:ilvl w:val="0"/>
          <w:numId w:val="3"/>
        </w:numPr>
      </w:pPr>
      <w:r w:rsidRPr="009467F0">
        <w:t>produce summaries that can be used for evaluation.</w:t>
      </w:r>
    </w:p>
    <w:p w14:paraId="1D997C98" w14:textId="77777777" w:rsidR="009467F0" w:rsidRPr="009467F0" w:rsidRDefault="009467F0" w:rsidP="009467F0">
      <w:pPr>
        <w:pStyle w:val="Heading2"/>
      </w:pPr>
      <w:bookmarkStart w:id="83" w:name="_Toc236906567"/>
      <w:bookmarkStart w:id="84" w:name="_Toc236907117"/>
      <w:bookmarkStart w:id="85" w:name="_Toc237244089"/>
      <w:r w:rsidRPr="009467F0">
        <w:t>3.5 Data Collection and Storage</w:t>
      </w:r>
      <w:bookmarkEnd w:id="83"/>
      <w:bookmarkEnd w:id="84"/>
      <w:bookmarkEnd w:id="85"/>
    </w:p>
    <w:p w14:paraId="7057F80A" w14:textId="4E54485A" w:rsidR="00DE2DC0" w:rsidRPr="00DE2DC0" w:rsidRDefault="00DE2DC0" w:rsidP="00DE2DC0">
      <w:pPr>
        <w:rPr>
          <w:b/>
          <w:bCs/>
        </w:rPr>
      </w:pPr>
      <w:r w:rsidRPr="00DE2DC0">
        <w:t xml:space="preserve">Each fixture was connected to relevant teams, players and contextual records through identifiers. This was important because information from different API responses could </w:t>
      </w:r>
      <w:r w:rsidRPr="00DE2DC0">
        <w:lastRenderedPageBreak/>
        <w:t>not be treated as independent. For example, a player record needed to be connected to the correct team and fixture before it could contribute to the historical evaluation of a line-up. Only league fixtures within the supported competitions were included in the main evaluation</w:t>
      </w:r>
      <w:sdt>
        <w:sdtPr>
          <w:id w:val="1137842860"/>
          <w:citation/>
        </w:sdtPr>
        <w:sdtEndPr/>
        <w:sdtContent>
          <w:r w:rsidR="00CC591B">
            <w:fldChar w:fldCharType="begin"/>
          </w:r>
          <w:r w:rsidR="00CC591B">
            <w:instrText xml:space="preserve"> CITATION API26 \l 2057 </w:instrText>
          </w:r>
          <w:r w:rsidR="00CC591B">
            <w:fldChar w:fldCharType="separate"/>
          </w:r>
          <w:r w:rsidR="00CC591B">
            <w:rPr>
              <w:noProof/>
            </w:rPr>
            <w:t xml:space="preserve"> </w:t>
          </w:r>
          <w:r w:rsidR="00CC591B" w:rsidRPr="00CC591B">
            <w:rPr>
              <w:noProof/>
            </w:rPr>
            <w:t>[9]</w:t>
          </w:r>
          <w:r w:rsidR="00CC591B">
            <w:fldChar w:fldCharType="end"/>
          </w:r>
        </w:sdtContent>
      </w:sdt>
      <w:sdt>
        <w:sdtPr>
          <w:id w:val="1395859358"/>
          <w:citation/>
        </w:sdtPr>
        <w:sdtEndPr/>
        <w:sdtContent>
          <w:r w:rsidR="008E77A8">
            <w:fldChar w:fldCharType="begin"/>
          </w:r>
          <w:r w:rsidR="008E77A8">
            <w:instrText xml:space="preserve"> CITATION SQL26 \l 2057 </w:instrText>
          </w:r>
          <w:r w:rsidR="008E77A8">
            <w:fldChar w:fldCharType="separate"/>
          </w:r>
          <w:r w:rsidR="008E77A8">
            <w:rPr>
              <w:noProof/>
            </w:rPr>
            <w:t xml:space="preserve"> </w:t>
          </w:r>
          <w:r w:rsidR="008E77A8" w:rsidRPr="008E77A8">
            <w:rPr>
              <w:noProof/>
            </w:rPr>
            <w:t>[10]</w:t>
          </w:r>
          <w:r w:rsidR="008E77A8">
            <w:fldChar w:fldCharType="end"/>
          </w:r>
        </w:sdtContent>
      </w:sdt>
    </w:p>
    <w:p w14:paraId="57734A36" w14:textId="77777777" w:rsidR="009467F0" w:rsidRPr="009467F0" w:rsidRDefault="009467F0" w:rsidP="009467F0">
      <w:pPr>
        <w:pStyle w:val="Heading2"/>
      </w:pPr>
      <w:bookmarkStart w:id="86" w:name="_Toc236906568"/>
      <w:bookmarkStart w:id="87" w:name="_Toc236907118"/>
      <w:bookmarkStart w:id="88" w:name="_Toc237244090"/>
      <w:r w:rsidRPr="009467F0">
        <w:t>3.6 Data Preparation and Quality Control</w:t>
      </w:r>
      <w:bookmarkEnd w:id="86"/>
      <w:bookmarkEnd w:id="87"/>
      <w:bookmarkEnd w:id="88"/>
    </w:p>
    <w:p w14:paraId="0CE5E750" w14:textId="0A3D3D38" w:rsidR="009467F0" w:rsidRPr="009467F0" w:rsidRDefault="009467F0" w:rsidP="009467F0">
      <w:r w:rsidRPr="009467F0">
        <w:t xml:space="preserve">Raw API information required preparation before it could be used by the analytical </w:t>
      </w:r>
      <w:r w:rsidR="002064E1" w:rsidRPr="009467F0">
        <w:t>system Quality</w:t>
      </w:r>
      <w:r w:rsidRPr="009467F0">
        <w:t xml:space="preserve"> checks were applied to identify duplicate records, missing team references, incomplete line-ups and unavailable statistics. Missing information was not automatically interpreted as negative evidence. Instead, the system considered whether sufficient reliable information remained for a decision. Where the minimum evidence requirement was not reached, the fixture could be rejected.</w:t>
      </w:r>
    </w:p>
    <w:p w14:paraId="6AE7AF04" w14:textId="77777777" w:rsidR="009467F0" w:rsidRPr="009467F0" w:rsidRDefault="009467F0" w:rsidP="009467F0">
      <w:r w:rsidRPr="009467F0">
        <w:t>Historical calculations were produced separately for each team and fixture. Earlier matches were ordered by date, allowing features such as recent scoring behaviour, previous line-up continuity and player contribution to be calculated from past records only.</w:t>
      </w:r>
    </w:p>
    <w:p w14:paraId="00FC19F4" w14:textId="77777777" w:rsidR="009467F0" w:rsidRPr="009467F0" w:rsidRDefault="009467F0" w:rsidP="009467F0">
      <w:pPr>
        <w:pStyle w:val="Heading2"/>
      </w:pPr>
      <w:bookmarkStart w:id="89" w:name="_Toc236906569"/>
      <w:bookmarkStart w:id="90" w:name="_Toc236907119"/>
      <w:bookmarkStart w:id="91" w:name="_Toc237244091"/>
      <w:r w:rsidRPr="009467F0">
        <w:t>3.7 Prevention of Data Leakage</w:t>
      </w:r>
      <w:bookmarkEnd w:id="89"/>
      <w:bookmarkEnd w:id="90"/>
      <w:bookmarkEnd w:id="91"/>
    </w:p>
    <w:p w14:paraId="627C49C1" w14:textId="77777777" w:rsidR="009467F0" w:rsidRPr="009467F0" w:rsidRDefault="009467F0" w:rsidP="009467F0">
      <w:r w:rsidRPr="009467F0">
        <w:t>Preventing data leakage was a central part of the methodology. The system was intended for pre-match use, so no information created during or after a fixture could be used to support its selection.</w:t>
      </w:r>
    </w:p>
    <w:p w14:paraId="55266015" w14:textId="32A7CC11" w:rsidR="009467F0" w:rsidRPr="009467F0" w:rsidRDefault="009467F0" w:rsidP="009467F0">
      <w:r w:rsidRPr="009467F0">
        <w:t>For every historical fixture, previous evidence was limited to matches played before its kick off date. Later performances, final season standings and future player contributions were excluded from that fixture’s analysis. Where league position was required, the system used the position available before the analysed match rather than the final table for that season.</w:t>
      </w:r>
    </w:p>
    <w:p w14:paraId="218FFBD6" w14:textId="151C8917" w:rsidR="009467F0" w:rsidRPr="009467F0" w:rsidRDefault="009467F0" w:rsidP="009467F0">
      <w:r w:rsidRPr="009467F0">
        <w:t>Data from seasons before 2025 were used for development, historical analysis and adjustment of the selection logic. The 2025 season was then maintained as a holdout period for final validation. This meant that its completed outcomes were not intended to guide further adjustment before the official evaluation was produced.</w:t>
      </w:r>
      <w:sdt>
        <w:sdtPr>
          <w:id w:val="-834607283"/>
          <w:citation/>
        </w:sdtPr>
        <w:sdtEndPr/>
        <w:sdtContent>
          <w:r w:rsidR="008E77A8">
            <w:fldChar w:fldCharType="begin"/>
          </w:r>
          <w:r w:rsidR="008E77A8">
            <w:instrText xml:space="preserve"> CITATION Sha12 \l 2057 </w:instrText>
          </w:r>
          <w:r w:rsidR="008E77A8">
            <w:fldChar w:fldCharType="separate"/>
          </w:r>
          <w:r w:rsidR="008E77A8">
            <w:rPr>
              <w:noProof/>
            </w:rPr>
            <w:t xml:space="preserve"> </w:t>
          </w:r>
          <w:r w:rsidR="008E77A8" w:rsidRPr="008E77A8">
            <w:rPr>
              <w:noProof/>
            </w:rPr>
            <w:t>[6]</w:t>
          </w:r>
          <w:r w:rsidR="008E77A8">
            <w:fldChar w:fldCharType="end"/>
          </w:r>
        </w:sdtContent>
      </w:sdt>
    </w:p>
    <w:p w14:paraId="62EB0A67" w14:textId="77777777" w:rsidR="00CD57D8" w:rsidRPr="00CD3D7C" w:rsidRDefault="00CD57D8" w:rsidP="00F32967">
      <w:pPr>
        <w:pStyle w:val="Heading2"/>
      </w:pPr>
      <w:bookmarkStart w:id="92" w:name="_Toc237244092"/>
      <w:r w:rsidRPr="00CD3D7C">
        <w:t>3.8 Rule-Based Decision Method</w:t>
      </w:r>
      <w:bookmarkEnd w:id="92"/>
    </w:p>
    <w:p w14:paraId="0B08D8FC" w14:textId="28BBD4E5" w:rsidR="009467F0" w:rsidRPr="009467F0" w:rsidRDefault="009467F0" w:rsidP="009467F0">
      <w:r w:rsidRPr="009467F0">
        <w:t xml:space="preserve">The system used a selective evidence-based decision method rather than attempting to provide a positive recommendation for every </w:t>
      </w:r>
      <w:r w:rsidR="00F66395" w:rsidRPr="009467F0">
        <w:t>fixture</w:t>
      </w:r>
      <w:r w:rsidR="00F66395">
        <w:t>.</w:t>
      </w:r>
      <w:r w:rsidR="00F66395" w:rsidRPr="00CD57D8">
        <w:t xml:space="preserve"> This</w:t>
      </w:r>
      <w:r w:rsidR="00CD57D8" w:rsidRPr="00CD57D8">
        <w:t xml:space="preserve"> approach was selected because every decision could be explained, inspected and tested, which was important for a decision-support system.</w:t>
      </w:r>
      <w:r w:rsidR="00CD57D8">
        <w:t xml:space="preserve"> </w:t>
      </w:r>
      <w:r w:rsidRPr="009467F0">
        <w:t>Historical goal behaviour formed the statistical foundation, while contextual information was used to strengthen, weaken or reject a possible selection.</w:t>
      </w:r>
    </w:p>
    <w:p w14:paraId="6D78F3F7" w14:textId="2564A26D" w:rsidR="009467F0" w:rsidRPr="009467F0" w:rsidRDefault="009467F0" w:rsidP="009467F0">
      <w:r w:rsidRPr="009467F0">
        <w:lastRenderedPageBreak/>
        <w:t>A fixture had to pass minimum history and data-quality requirements before it could be considered. Positive evidence could include consistent previous goal behaviour and sufficient supporting team history. Warning evidence could include important player absence, major line-up changes, unusual formation evidence, insufficient records or contradictions between different analytical components.</w:t>
      </w:r>
      <w:sdt>
        <w:sdtPr>
          <w:id w:val="-2085755622"/>
          <w:citation/>
        </w:sdtPr>
        <w:sdtEndPr/>
        <w:sdtContent>
          <w:r w:rsidR="00DA1707">
            <w:fldChar w:fldCharType="begin"/>
          </w:r>
          <w:r w:rsidR="00DA1707">
            <w:instrText xml:space="preserve"> CITATION Kil14 \l 2057 </w:instrText>
          </w:r>
          <w:r w:rsidR="00DA1707">
            <w:fldChar w:fldCharType="separate"/>
          </w:r>
          <w:r w:rsidR="00DA1707">
            <w:rPr>
              <w:noProof/>
            </w:rPr>
            <w:t xml:space="preserve"> </w:t>
          </w:r>
          <w:r w:rsidR="00DA1707" w:rsidRPr="00DA1707">
            <w:rPr>
              <w:noProof/>
            </w:rPr>
            <w:t>[7]</w:t>
          </w:r>
          <w:r w:rsidR="00DA1707">
            <w:fldChar w:fldCharType="end"/>
          </w:r>
        </w:sdtContent>
      </w:sdt>
    </w:p>
    <w:p w14:paraId="73E0F35E" w14:textId="77777777" w:rsidR="009467F0" w:rsidRPr="009467F0" w:rsidRDefault="009467F0" w:rsidP="009467F0">
      <w:pPr>
        <w:pStyle w:val="Heading2"/>
      </w:pPr>
      <w:bookmarkStart w:id="93" w:name="_Toc236906570"/>
      <w:bookmarkStart w:id="94" w:name="_Toc236907120"/>
      <w:bookmarkStart w:id="95" w:name="_Toc237244093"/>
      <w:r w:rsidRPr="009467F0">
        <w:t>3.9 Evaluation Method</w:t>
      </w:r>
      <w:bookmarkEnd w:id="93"/>
      <w:bookmarkEnd w:id="94"/>
      <w:bookmarkEnd w:id="95"/>
    </w:p>
    <w:p w14:paraId="17E5441A" w14:textId="77777777" w:rsidR="009467F0" w:rsidRPr="009467F0" w:rsidRDefault="009467F0" w:rsidP="009467F0">
      <w:r w:rsidRPr="009467F0">
        <w:t>The system was evaluated by comparing each SELECT decision with the completed result of the corresponding fixture. An Over 1.5 full-time selection was counted as correct when the match contained at least two goals. It was counted as incorrect when the match finished with zero or one goal.</w:t>
      </w:r>
    </w:p>
    <w:p w14:paraId="51726319" w14:textId="77777777" w:rsidR="009467F0" w:rsidRPr="009467F0" w:rsidRDefault="009467F0" w:rsidP="009467F0">
      <w:r w:rsidRPr="009467F0">
        <w:t>The principal evaluation measures were:</w:t>
      </w:r>
    </w:p>
    <w:p w14:paraId="2C50A521" w14:textId="77777777" w:rsidR="009467F0" w:rsidRPr="009467F0" w:rsidRDefault="009467F0" w:rsidP="009467F0">
      <w:pPr>
        <w:numPr>
          <w:ilvl w:val="0"/>
          <w:numId w:val="4"/>
        </w:numPr>
      </w:pPr>
      <w:r w:rsidRPr="009467F0">
        <w:t>total fixtures analysed;</w:t>
      </w:r>
    </w:p>
    <w:p w14:paraId="2CDB9DCF" w14:textId="77777777" w:rsidR="009467F0" w:rsidRPr="009467F0" w:rsidRDefault="009467F0" w:rsidP="009467F0">
      <w:pPr>
        <w:numPr>
          <w:ilvl w:val="0"/>
          <w:numId w:val="4"/>
        </w:numPr>
      </w:pPr>
      <w:r w:rsidRPr="009467F0">
        <w:t>number of SELECT decisions;</w:t>
      </w:r>
    </w:p>
    <w:p w14:paraId="0041D83C" w14:textId="77777777" w:rsidR="009467F0" w:rsidRPr="009467F0" w:rsidRDefault="009467F0" w:rsidP="009467F0">
      <w:pPr>
        <w:numPr>
          <w:ilvl w:val="0"/>
          <w:numId w:val="4"/>
        </w:numPr>
      </w:pPr>
      <w:r w:rsidRPr="009467F0">
        <w:t>number of NO_ELITE_PICK decisions;</w:t>
      </w:r>
    </w:p>
    <w:p w14:paraId="79111497" w14:textId="77777777" w:rsidR="009467F0" w:rsidRPr="009467F0" w:rsidRDefault="009467F0" w:rsidP="009467F0">
      <w:pPr>
        <w:numPr>
          <w:ilvl w:val="0"/>
          <w:numId w:val="4"/>
        </w:numPr>
      </w:pPr>
      <w:r w:rsidRPr="009467F0">
        <w:t>correct selections;</w:t>
      </w:r>
    </w:p>
    <w:p w14:paraId="1F4FD7CD" w14:textId="77777777" w:rsidR="009467F0" w:rsidRPr="009467F0" w:rsidRDefault="009467F0" w:rsidP="009467F0">
      <w:pPr>
        <w:numPr>
          <w:ilvl w:val="0"/>
          <w:numId w:val="4"/>
        </w:numPr>
      </w:pPr>
      <w:r w:rsidRPr="009467F0">
        <w:t>incorrect selections;</w:t>
      </w:r>
    </w:p>
    <w:p w14:paraId="55168766" w14:textId="77777777" w:rsidR="009467F0" w:rsidRPr="009467F0" w:rsidRDefault="009467F0" w:rsidP="009467F0">
      <w:pPr>
        <w:numPr>
          <w:ilvl w:val="0"/>
          <w:numId w:val="4"/>
        </w:numPr>
      </w:pPr>
      <w:r w:rsidRPr="009467F0">
        <w:t>selection success rate;</w:t>
      </w:r>
    </w:p>
    <w:p w14:paraId="5C55292C" w14:textId="77777777" w:rsidR="009467F0" w:rsidRPr="009467F0" w:rsidRDefault="009467F0" w:rsidP="009467F0">
      <w:pPr>
        <w:numPr>
          <w:ilvl w:val="0"/>
          <w:numId w:val="4"/>
        </w:numPr>
      </w:pPr>
      <w:r w:rsidRPr="009467F0">
        <w:t>selection coverage across the analysed fixtures;</w:t>
      </w:r>
    </w:p>
    <w:p w14:paraId="4A196403" w14:textId="77777777" w:rsidR="009467F0" w:rsidRPr="009467F0" w:rsidRDefault="009467F0" w:rsidP="009467F0">
      <w:pPr>
        <w:numPr>
          <w:ilvl w:val="0"/>
          <w:numId w:val="4"/>
        </w:numPr>
      </w:pPr>
      <w:r w:rsidRPr="009467F0">
        <w:t>performance by season;</w:t>
      </w:r>
    </w:p>
    <w:p w14:paraId="4B1E9790" w14:textId="77777777" w:rsidR="009467F0" w:rsidRPr="009467F0" w:rsidRDefault="009467F0" w:rsidP="009467F0">
      <w:pPr>
        <w:numPr>
          <w:ilvl w:val="0"/>
          <w:numId w:val="4"/>
        </w:numPr>
      </w:pPr>
      <w:r w:rsidRPr="009467F0">
        <w:t>performance on the 2025 holdout dataset.</w:t>
      </w:r>
    </w:p>
    <w:p w14:paraId="6FA94C4C" w14:textId="77777777" w:rsidR="009467F0" w:rsidRPr="009467F0" w:rsidRDefault="009467F0" w:rsidP="009467F0">
      <w:r w:rsidRPr="009467F0">
        <w:t>The selection success rate was calculated as:</w:t>
      </w:r>
    </w:p>
    <w:p w14:paraId="4CE0E968" w14:textId="77777777" w:rsidR="009467F0" w:rsidRPr="009467F0" w:rsidRDefault="009467F0" w:rsidP="009467F0">
      <w:r w:rsidRPr="009467F0">
        <w:t>Selection success rate = correct selections ÷ total selections × 100</w:t>
      </w:r>
    </w:p>
    <w:p w14:paraId="6B6726E7" w14:textId="77777777" w:rsidR="009467F0" w:rsidRPr="009467F0" w:rsidRDefault="009467F0" w:rsidP="009467F0">
      <w:r w:rsidRPr="009467F0">
        <w:t>This measure should not be confused with conventional classification accuracy across every fixture. The system intentionally abstained from most cases. Therefore, the reported success rate was considered together with selection volume and coverage. A high success rate based on a small sample was treated cautiously and was not interpreted as a guarantee of future performance.</w:t>
      </w:r>
    </w:p>
    <w:p w14:paraId="5CBB0E2F" w14:textId="77777777" w:rsidR="009467F0" w:rsidRPr="009467F0" w:rsidRDefault="009467F0" w:rsidP="009467F0">
      <w:pPr>
        <w:pStyle w:val="Heading2"/>
      </w:pPr>
      <w:bookmarkStart w:id="96" w:name="_Toc236906571"/>
      <w:bookmarkStart w:id="97" w:name="_Toc236907121"/>
      <w:bookmarkStart w:id="98" w:name="_Toc237244094"/>
      <w:r w:rsidRPr="009467F0">
        <w:t>3.10 Ethical Considerations</w:t>
      </w:r>
      <w:bookmarkEnd w:id="96"/>
      <w:bookmarkEnd w:id="97"/>
      <w:bookmarkEnd w:id="98"/>
    </w:p>
    <w:p w14:paraId="42051732" w14:textId="2CA47D2D" w:rsidR="009467F0" w:rsidRPr="009467F0" w:rsidRDefault="009467F0" w:rsidP="009467F0">
      <w:r w:rsidRPr="009467F0">
        <w:t>The system was presented as a football analytics decision-support tool rather than a source of guaranteed outcome</w:t>
      </w:r>
      <w:r w:rsidR="001265AB">
        <w:t>.</w:t>
      </w:r>
    </w:p>
    <w:p w14:paraId="58579FAC" w14:textId="77777777" w:rsidR="009467F0" w:rsidRPr="009467F0" w:rsidRDefault="009467F0" w:rsidP="009467F0">
      <w:r w:rsidRPr="009467F0">
        <w:lastRenderedPageBreak/>
        <w:t>The project also considered responsible data use. API data was stored for educational development and analysis, and the system’s conclusions were limited by the quality and completeness of the available records.</w:t>
      </w:r>
    </w:p>
    <w:p w14:paraId="34956067" w14:textId="77777777" w:rsidR="009467F0" w:rsidRPr="009467F0" w:rsidRDefault="009467F0" w:rsidP="009467F0">
      <w:pPr>
        <w:pStyle w:val="Heading2"/>
      </w:pPr>
      <w:bookmarkStart w:id="99" w:name="_Toc236906572"/>
      <w:bookmarkStart w:id="100" w:name="_Toc236907122"/>
      <w:bookmarkStart w:id="101" w:name="_Toc237244095"/>
      <w:r w:rsidRPr="009467F0">
        <w:t>3.11 Methodological Limitations</w:t>
      </w:r>
      <w:bookmarkEnd w:id="99"/>
      <w:bookmarkEnd w:id="100"/>
      <w:bookmarkEnd w:id="101"/>
    </w:p>
    <w:p w14:paraId="61A01DDE" w14:textId="77777777" w:rsidR="009467F0" w:rsidRPr="009467F0" w:rsidRDefault="009467F0" w:rsidP="009467F0">
      <w:r w:rsidRPr="009467F0">
        <w:t>The methodology was affected by several limitations. The database did not contain equally complete contextual information for every league and season. Older fixtures sometimes had less detailed player, injury or line-up information than recent fixtures.</w:t>
      </w:r>
    </w:p>
    <w:p w14:paraId="56A6AE4E" w14:textId="77777777" w:rsidR="009467F0" w:rsidRPr="009467F0" w:rsidRDefault="009467F0" w:rsidP="009467F0">
      <w:r w:rsidRPr="009467F0">
        <w:t>Consistent historical market odds were also unavailable across the complete evaluation period. Consequently, the historical test measured whether the selected football outcome occurred, but it did not provide a complete analysis of financial value or profitability.</w:t>
      </w:r>
    </w:p>
    <w:p w14:paraId="5379CC50" w14:textId="77777777" w:rsidR="009467F0" w:rsidRPr="009467F0" w:rsidRDefault="009467F0" w:rsidP="009467F0">
      <w:r w:rsidRPr="009467F0">
        <w:t>The holdout sample contained fewer selections than the full historical evaluation because the system applied strict rejection rules. This improved selectivity but limited the strength of conclusions that could be drawn from one season. The system’s performance should therefore be confirmed using additional unseen seasons and future pre-match testing.</w:t>
      </w:r>
    </w:p>
    <w:p w14:paraId="2AC8089D" w14:textId="77777777" w:rsidR="009467F0" w:rsidRDefault="009467F0" w:rsidP="009467F0"/>
    <w:p w14:paraId="515A5097" w14:textId="77777777" w:rsidR="00381126" w:rsidRDefault="00381126" w:rsidP="009467F0"/>
    <w:p w14:paraId="773C8A8D" w14:textId="77777777" w:rsidR="00381126" w:rsidRDefault="00381126" w:rsidP="009467F0"/>
    <w:p w14:paraId="4ACE4135" w14:textId="77777777" w:rsidR="00381126" w:rsidRDefault="00381126" w:rsidP="009467F0"/>
    <w:p w14:paraId="0A1B41F8" w14:textId="77777777" w:rsidR="00381126" w:rsidRDefault="00381126" w:rsidP="009467F0"/>
    <w:p w14:paraId="726DCDD1" w14:textId="77777777" w:rsidR="00381126" w:rsidRDefault="00381126" w:rsidP="009467F0"/>
    <w:p w14:paraId="040D9A72" w14:textId="77777777" w:rsidR="009467F0" w:rsidRDefault="009467F0" w:rsidP="009467F0"/>
    <w:p w14:paraId="01D0FA54" w14:textId="77777777" w:rsidR="009467F0" w:rsidRDefault="009467F0" w:rsidP="009467F0"/>
    <w:p w14:paraId="7131E1AF" w14:textId="6F30A21B" w:rsidR="009467F0" w:rsidRDefault="009467F0" w:rsidP="009467F0">
      <w:pPr>
        <w:pStyle w:val="Heading1"/>
      </w:pPr>
      <w:bookmarkStart w:id="102" w:name="_Toc236906573"/>
      <w:bookmarkStart w:id="103" w:name="_Toc236907123"/>
      <w:bookmarkStart w:id="104" w:name="_Toc237244096"/>
      <w:r w:rsidRPr="009467F0">
        <w:t>CHAPTER 4 - DESIGN &amp; IMPLEMENTATION / TESTING</w:t>
      </w:r>
      <w:bookmarkEnd w:id="102"/>
      <w:bookmarkEnd w:id="103"/>
      <w:bookmarkEnd w:id="104"/>
    </w:p>
    <w:p w14:paraId="4B41E92E" w14:textId="77777777" w:rsidR="009467F0" w:rsidRPr="009467F0" w:rsidRDefault="009467F0" w:rsidP="009467F0"/>
    <w:p w14:paraId="65FFDDEC" w14:textId="77777777" w:rsidR="009467F0" w:rsidRPr="009467F0" w:rsidRDefault="009467F0" w:rsidP="009467F0">
      <w:pPr>
        <w:pStyle w:val="Heading2"/>
      </w:pPr>
      <w:bookmarkStart w:id="105" w:name="_Toc236906574"/>
      <w:bookmarkStart w:id="106" w:name="_Toc236907124"/>
      <w:bookmarkStart w:id="107" w:name="_Toc237244097"/>
      <w:r w:rsidRPr="009467F0">
        <w:t>4.1 Introduction</w:t>
      </w:r>
      <w:bookmarkEnd w:id="105"/>
      <w:bookmarkEnd w:id="106"/>
      <w:bookmarkEnd w:id="107"/>
    </w:p>
    <w:p w14:paraId="23F19867" w14:textId="77777777" w:rsidR="009467F0" w:rsidRPr="009467F0" w:rsidRDefault="009467F0" w:rsidP="009467F0">
      <w:r w:rsidRPr="009467F0">
        <w:t>This chapter describes the design, implementation and technical testing of the Football Data Analytics Decision-Support System. The application was developed in Python and uses an SQLite database containing historical football information. Its primary analytical focus is the identification of strong Match Over 1.5 full-time goal opportunities.</w:t>
      </w:r>
    </w:p>
    <w:p w14:paraId="06706FF4" w14:textId="77777777" w:rsidR="009467F0" w:rsidRDefault="009467F0" w:rsidP="009467F0">
      <w:r w:rsidRPr="009467F0">
        <w:lastRenderedPageBreak/>
        <w:t>The system was designed to support selective decision-making. It does not attempt to recommend every available fixture. Instead, it analyses the available evidence and produces either SELECT or NO_ELITE_PICK. A SELECT decision indicates that the fixture satisfies the required analytical conditions. NO_ELITE_PICK indicates that the evidence is insufficient, unreliable or contradictory.</w:t>
      </w:r>
    </w:p>
    <w:p w14:paraId="509D515A" w14:textId="77777777" w:rsidR="00E13025" w:rsidRPr="009467F0" w:rsidRDefault="00E13025" w:rsidP="00E13025">
      <w:pPr>
        <w:pStyle w:val="Heading2"/>
      </w:pPr>
      <w:bookmarkStart w:id="108" w:name="_Toc236906575"/>
      <w:bookmarkStart w:id="109" w:name="_Toc236907125"/>
      <w:bookmarkStart w:id="110" w:name="_Toc237244098"/>
      <w:r w:rsidRPr="009467F0">
        <w:t>4.2 Design Requirements</w:t>
      </w:r>
      <w:bookmarkEnd w:id="108"/>
      <w:bookmarkEnd w:id="109"/>
      <w:bookmarkEnd w:id="110"/>
    </w:p>
    <w:p w14:paraId="3E46C855" w14:textId="77777777" w:rsidR="00E13025" w:rsidRPr="00494C14" w:rsidRDefault="00E13025" w:rsidP="00D02F3A">
      <w:bookmarkStart w:id="111" w:name="_Toc236906576"/>
      <w:bookmarkStart w:id="112" w:name="_Toc236907126"/>
      <w:r w:rsidRPr="00494C14">
        <w:t>The needs found during the stages of research and methodology served as the foundation for the system design. The main prerequisite was that each historical study must replicate an actual pre-match decision. As a result, only data collected prior to the analysed fixture's kick off time could be utilised.</w:t>
      </w:r>
      <w:bookmarkEnd w:id="111"/>
      <w:bookmarkEnd w:id="112"/>
    </w:p>
    <w:p w14:paraId="3C80282A" w14:textId="77777777" w:rsidR="00E13025" w:rsidRPr="00494C14" w:rsidRDefault="00E13025" w:rsidP="00D02F3A">
      <w:bookmarkStart w:id="113" w:name="_Toc236906577"/>
      <w:bookmarkStart w:id="114" w:name="_Toc236907127"/>
      <w:r w:rsidRPr="00494C14">
        <w:t>Additionally, the system had to:</w:t>
      </w:r>
      <w:bookmarkEnd w:id="113"/>
      <w:bookmarkEnd w:id="114"/>
    </w:p>
    <w:p w14:paraId="1B91B172" w14:textId="77777777" w:rsidR="00E13025" w:rsidRPr="00494C14" w:rsidRDefault="00E13025" w:rsidP="00D02F3A">
      <w:bookmarkStart w:id="115" w:name="_Toc236906578"/>
      <w:bookmarkStart w:id="116" w:name="_Toc236907128"/>
      <w:r w:rsidRPr="00494C14">
        <w:t>• extract data from multiple connected database tables;</w:t>
      </w:r>
      <w:bookmarkEnd w:id="115"/>
      <w:bookmarkEnd w:id="116"/>
    </w:p>
    <w:p w14:paraId="3F512241" w14:textId="77777777" w:rsidR="00E13025" w:rsidRPr="00494C14" w:rsidRDefault="00E13025" w:rsidP="00D02F3A">
      <w:bookmarkStart w:id="117" w:name="_Toc236906579"/>
      <w:bookmarkStart w:id="118" w:name="_Toc236907129"/>
      <w:r w:rsidRPr="00494C14">
        <w:t>• Examine past team and goal performance;</w:t>
      </w:r>
      <w:bookmarkEnd w:id="117"/>
      <w:bookmarkEnd w:id="118"/>
    </w:p>
    <w:p w14:paraId="269BE82A" w14:textId="77777777" w:rsidR="00E13025" w:rsidRPr="00494C14" w:rsidRDefault="00E13025" w:rsidP="00D02F3A">
      <w:bookmarkStart w:id="119" w:name="_Toc236906580"/>
      <w:bookmarkStart w:id="120" w:name="_Toc236907130"/>
      <w:r w:rsidRPr="00494C14">
        <w:t>• evaluate the quantity and calibre of the evidence that is now accessible;</w:t>
      </w:r>
      <w:bookmarkEnd w:id="119"/>
      <w:bookmarkEnd w:id="120"/>
    </w:p>
    <w:p w14:paraId="462650D9" w14:textId="77777777" w:rsidR="00E13025" w:rsidRPr="00494C14" w:rsidRDefault="00E13025" w:rsidP="00D02F3A">
      <w:bookmarkStart w:id="121" w:name="_Toc236906581"/>
      <w:bookmarkStart w:id="122" w:name="_Toc236907131"/>
      <w:r w:rsidRPr="00494C14">
        <w:t>• When available, consider contextual information;</w:t>
      </w:r>
      <w:bookmarkEnd w:id="121"/>
      <w:bookmarkEnd w:id="122"/>
    </w:p>
    <w:p w14:paraId="46F87A82" w14:textId="77777777" w:rsidR="00E13025" w:rsidRPr="00494C14" w:rsidRDefault="00E13025" w:rsidP="00D02F3A">
      <w:bookmarkStart w:id="123" w:name="_Toc236906582"/>
      <w:bookmarkStart w:id="124" w:name="_Toc236907132"/>
      <w:r w:rsidRPr="00494C14">
        <w:t>· Reject fittings that have contradictory or inadequate evidence;</w:t>
      </w:r>
      <w:bookmarkEnd w:id="123"/>
      <w:bookmarkEnd w:id="124"/>
    </w:p>
    <w:p w14:paraId="4580B9B9" w14:textId="77777777" w:rsidR="00E13025" w:rsidRPr="00494C14" w:rsidRDefault="00E13025" w:rsidP="00D02F3A">
      <w:bookmarkStart w:id="125" w:name="_Toc236906583"/>
      <w:bookmarkStart w:id="126" w:name="_Toc236907133"/>
      <w:r w:rsidRPr="00494C14">
        <w:t>• Describe the primary motivations for each choice;</w:t>
      </w:r>
      <w:bookmarkEnd w:id="125"/>
      <w:bookmarkEnd w:id="126"/>
    </w:p>
    <w:p w14:paraId="7661C8A4" w14:textId="77777777" w:rsidR="00E13025" w:rsidRPr="00494C14" w:rsidRDefault="00E13025" w:rsidP="00D02F3A">
      <w:bookmarkStart w:id="127" w:name="_Toc236906584"/>
      <w:bookmarkStart w:id="128" w:name="_Toc236907134"/>
      <w:r w:rsidRPr="00494C14">
        <w:t>• store choices for comparison with finished outcomes later;</w:t>
      </w:r>
      <w:bookmarkEnd w:id="127"/>
      <w:bookmarkEnd w:id="128"/>
    </w:p>
    <w:p w14:paraId="205B4500" w14:textId="77777777" w:rsidR="00E13025" w:rsidRPr="00494C14" w:rsidRDefault="00E13025" w:rsidP="00D02F3A">
      <w:bookmarkStart w:id="129" w:name="_Toc236906585"/>
      <w:bookmarkStart w:id="130" w:name="_Toc236907135"/>
      <w:r w:rsidRPr="00494C14">
        <w:t>• provide for data leakage-free historical testing;</w:t>
      </w:r>
      <w:bookmarkEnd w:id="129"/>
      <w:bookmarkEnd w:id="130"/>
    </w:p>
    <w:p w14:paraId="6872C992" w14:textId="77777777" w:rsidR="00E13025" w:rsidRPr="00494C14" w:rsidRDefault="00E13025" w:rsidP="00D02F3A">
      <w:bookmarkStart w:id="131" w:name="_Toc236906586"/>
      <w:bookmarkStart w:id="132" w:name="_Toc236907136"/>
      <w:r w:rsidRPr="00494C14">
        <w:t>• continue to be comprehensible and modular.</w:t>
      </w:r>
      <w:bookmarkEnd w:id="131"/>
      <w:bookmarkEnd w:id="132"/>
    </w:p>
    <w:p w14:paraId="5ACCDCB5" w14:textId="77777777" w:rsidR="00E13025" w:rsidRPr="009467F0" w:rsidRDefault="00E13025" w:rsidP="009467F0"/>
    <w:p w14:paraId="72FFD9AB" w14:textId="36738AA8" w:rsidR="009467F0" w:rsidRPr="009467F0" w:rsidRDefault="00494C14" w:rsidP="00494C14">
      <w:pPr>
        <w:pStyle w:val="Heading2"/>
      </w:pPr>
      <w:r w:rsidRPr="00494C14">
        <w:rPr>
          <w:rFonts w:asciiTheme="minorHAnsi" w:eastAsiaTheme="minorHAnsi" w:hAnsiTheme="minorHAnsi" w:cstheme="minorBidi"/>
          <w:color w:val="auto"/>
          <w:sz w:val="24"/>
          <w:szCs w:val="24"/>
        </w:rPr>
        <w:cr/>
      </w:r>
      <w:bookmarkStart w:id="133" w:name="_Toc236906587"/>
      <w:bookmarkStart w:id="134" w:name="_Toc236907137"/>
      <w:bookmarkStart w:id="135" w:name="_Toc237244099"/>
      <w:r w:rsidR="009467F0" w:rsidRPr="009467F0">
        <w:t>4.3 System Architecture</w:t>
      </w:r>
      <w:bookmarkEnd w:id="133"/>
      <w:bookmarkEnd w:id="134"/>
      <w:bookmarkEnd w:id="135"/>
    </w:p>
    <w:p w14:paraId="5C4E727A" w14:textId="77777777" w:rsidR="009467F0" w:rsidRPr="009467F0" w:rsidRDefault="009467F0" w:rsidP="009467F0">
      <w:r w:rsidRPr="009467F0">
        <w:t>The application follows a modular, layered architecture. Each layer has a specific responsibility, and information passes through the system in a controlled order.</w:t>
      </w:r>
    </w:p>
    <w:p w14:paraId="488A87D0" w14:textId="77777777" w:rsidR="009467F0" w:rsidRPr="009467F0" w:rsidRDefault="009467F0" w:rsidP="009467F0">
      <w:r w:rsidRPr="009467F0">
        <w:t>The main layers are:</w:t>
      </w:r>
    </w:p>
    <w:p w14:paraId="05891A12" w14:textId="77777777" w:rsidR="009467F0" w:rsidRPr="009467F0" w:rsidRDefault="009467F0" w:rsidP="009467F0">
      <w:pPr>
        <w:numPr>
          <w:ilvl w:val="0"/>
          <w:numId w:val="6"/>
        </w:numPr>
      </w:pPr>
      <w:r w:rsidRPr="009467F0">
        <w:t>Data layer – stores fixtures, teams, players and contextual football information.</w:t>
      </w:r>
    </w:p>
    <w:p w14:paraId="77B9E067" w14:textId="77777777" w:rsidR="009467F0" w:rsidRPr="009467F0" w:rsidRDefault="009467F0" w:rsidP="009467F0">
      <w:pPr>
        <w:numPr>
          <w:ilvl w:val="0"/>
          <w:numId w:val="6"/>
        </w:numPr>
      </w:pPr>
      <w:r w:rsidRPr="009467F0">
        <w:t>Data-access layer – retrieves and validates the records required for an analysis.</w:t>
      </w:r>
    </w:p>
    <w:p w14:paraId="30E2D4A4" w14:textId="77777777" w:rsidR="009467F0" w:rsidRPr="009467F0" w:rsidRDefault="009467F0" w:rsidP="009467F0">
      <w:pPr>
        <w:numPr>
          <w:ilvl w:val="0"/>
          <w:numId w:val="6"/>
        </w:numPr>
      </w:pPr>
      <w:r w:rsidRPr="009467F0">
        <w:t>Evidence layer – calculates historical and contextual indicators.</w:t>
      </w:r>
    </w:p>
    <w:p w14:paraId="09046FEC" w14:textId="77777777" w:rsidR="009467F0" w:rsidRPr="009467F0" w:rsidRDefault="009467F0" w:rsidP="009467F0">
      <w:pPr>
        <w:numPr>
          <w:ilvl w:val="0"/>
          <w:numId w:val="6"/>
        </w:numPr>
      </w:pPr>
      <w:r w:rsidRPr="009467F0">
        <w:t>Reasoning layer – examines supporting evidence, warnings and contradictions.</w:t>
      </w:r>
    </w:p>
    <w:p w14:paraId="0A466A22" w14:textId="77777777" w:rsidR="009467F0" w:rsidRPr="009467F0" w:rsidRDefault="009467F0" w:rsidP="009467F0">
      <w:pPr>
        <w:numPr>
          <w:ilvl w:val="0"/>
          <w:numId w:val="6"/>
        </w:numPr>
      </w:pPr>
      <w:r w:rsidRPr="009467F0">
        <w:lastRenderedPageBreak/>
        <w:t>Decision layer – applies the selection requirements and returns SELECT or NO_ELITE_PICK.</w:t>
      </w:r>
    </w:p>
    <w:p w14:paraId="4A625312" w14:textId="77777777" w:rsidR="009467F0" w:rsidRPr="009467F0" w:rsidRDefault="009467F0" w:rsidP="009467F0">
      <w:pPr>
        <w:numPr>
          <w:ilvl w:val="0"/>
          <w:numId w:val="6"/>
        </w:numPr>
      </w:pPr>
      <w:r w:rsidRPr="009467F0">
        <w:t>Output and memory layer – presents the decision and stores it for later evaluation.</w:t>
      </w:r>
    </w:p>
    <w:p w14:paraId="3919C6A3" w14:textId="77777777" w:rsidR="009467F0" w:rsidRPr="009467F0" w:rsidRDefault="009467F0" w:rsidP="009467F0">
      <w:r w:rsidRPr="009467F0">
        <w:t>The simplified system flow is:</w:t>
      </w:r>
    </w:p>
    <w:p w14:paraId="2CE620AD" w14:textId="77777777" w:rsidR="009467F0" w:rsidRPr="009467F0" w:rsidRDefault="009467F0" w:rsidP="009467F0">
      <w:r w:rsidRPr="009467F0">
        <w:t>SQLite database → data retrieval → evidence calculation → contextual checks → reasoning → final decision → saved output</w:t>
      </w:r>
    </w:p>
    <w:p w14:paraId="65B63D37" w14:textId="4FB1099D" w:rsidR="00606679" w:rsidRPr="004D4EDA" w:rsidRDefault="009467F0" w:rsidP="009467F0">
      <w:r w:rsidRPr="009467F0">
        <w:t>The modular design was important because the project contained several types of football information. Placing every database query, calculation and decision rule inside one script would have made the program difficult to understand and test. Separation of responsibilities made it possible to inspect individual components before integrating them into the official pipeline.</w:t>
      </w:r>
      <w:sdt>
        <w:sdtPr>
          <w:id w:val="35330593"/>
          <w:citation/>
        </w:sdtPr>
        <w:sdtEndPr/>
        <w:sdtContent>
          <w:r w:rsidR="00B8181F">
            <w:fldChar w:fldCharType="begin"/>
          </w:r>
          <w:r w:rsidR="00B8181F">
            <w:instrText xml:space="preserve"> CITATION Pyt261 \l 2057 </w:instrText>
          </w:r>
          <w:r w:rsidR="00B8181F">
            <w:fldChar w:fldCharType="separate"/>
          </w:r>
          <w:r w:rsidR="00B8181F">
            <w:rPr>
              <w:noProof/>
            </w:rPr>
            <w:t xml:space="preserve"> </w:t>
          </w:r>
          <w:r w:rsidR="00B8181F" w:rsidRPr="00B8181F">
            <w:rPr>
              <w:noProof/>
            </w:rPr>
            <w:t>[11]</w:t>
          </w:r>
          <w:r w:rsidR="00B8181F">
            <w:fldChar w:fldCharType="end"/>
          </w:r>
        </w:sdtContent>
      </w:sdt>
    </w:p>
    <w:p w14:paraId="724635C0" w14:textId="77777777" w:rsidR="00C87CA1" w:rsidRPr="009467F0" w:rsidRDefault="00C87CA1" w:rsidP="009467F0"/>
    <w:p w14:paraId="2E4E447D" w14:textId="77777777" w:rsidR="009467F0" w:rsidRPr="009467F0" w:rsidRDefault="009467F0" w:rsidP="009467F0">
      <w:pPr>
        <w:pStyle w:val="Heading2"/>
      </w:pPr>
      <w:bookmarkStart w:id="136" w:name="_Toc236906588"/>
      <w:bookmarkStart w:id="137" w:name="_Toc236907138"/>
      <w:bookmarkStart w:id="138" w:name="_Toc237244100"/>
      <w:r w:rsidRPr="009467F0">
        <w:t>4.4 Database Design</w:t>
      </w:r>
      <w:bookmarkEnd w:id="136"/>
      <w:bookmarkEnd w:id="137"/>
      <w:bookmarkEnd w:id="138"/>
    </w:p>
    <w:p w14:paraId="0BA64C7A" w14:textId="77777777" w:rsidR="009467F0" w:rsidRPr="009467F0" w:rsidRDefault="009467F0" w:rsidP="009467F0">
      <w:r w:rsidRPr="009467F0">
        <w:t>The application uses an SQLite database named sports_analytics.db. At the inspected development stage, it contained 7,365 completed historical fixtures covering seasons between 2016 and 2025. The principal historical dataset contained fixtures from three Scandinavian league competitions:</w:t>
      </w:r>
    </w:p>
    <w:p w14:paraId="05D0885D" w14:textId="77777777" w:rsidR="009467F0" w:rsidRPr="009467F0" w:rsidRDefault="009467F0" w:rsidP="009467F0">
      <w:pPr>
        <w:numPr>
          <w:ilvl w:val="0"/>
          <w:numId w:val="7"/>
        </w:numPr>
      </w:pPr>
      <w:r w:rsidRPr="009467F0">
        <w:t>Eliteserien – 2,456 fixtures;</w:t>
      </w:r>
    </w:p>
    <w:p w14:paraId="2C0C196D" w14:textId="77777777" w:rsidR="009467F0" w:rsidRPr="009467F0" w:rsidRDefault="009467F0" w:rsidP="009467F0">
      <w:pPr>
        <w:numPr>
          <w:ilvl w:val="0"/>
          <w:numId w:val="7"/>
        </w:numPr>
      </w:pPr>
      <w:r w:rsidRPr="009467F0">
        <w:t>Superettan – 2,455 fixtures;</w:t>
      </w:r>
    </w:p>
    <w:p w14:paraId="67382291" w14:textId="77777777" w:rsidR="009467F0" w:rsidRPr="009467F0" w:rsidRDefault="009467F0" w:rsidP="009467F0">
      <w:pPr>
        <w:numPr>
          <w:ilvl w:val="0"/>
          <w:numId w:val="7"/>
        </w:numPr>
      </w:pPr>
      <w:r w:rsidRPr="009467F0">
        <w:t>Allsvenskan – 2,454 fixtures.</w:t>
      </w:r>
    </w:p>
    <w:p w14:paraId="6F9308D0" w14:textId="7AB8ED4F" w:rsidR="009467F0" w:rsidRPr="009467F0" w:rsidRDefault="009467F0" w:rsidP="009467F0">
      <w:r w:rsidRPr="009467F0">
        <w:t>These competitions provided several consecutive seasons of results, making it possible to examine team behaviour chronologically. The database also contained additional API records, including some upcoming and incomplete fixtures, which were not treated as completed historical results.</w:t>
      </w:r>
      <w:sdt>
        <w:sdtPr>
          <w:id w:val="-442073746"/>
          <w:citation/>
        </w:sdtPr>
        <w:sdtEndPr/>
        <w:sdtContent>
          <w:r w:rsidR="001005EB">
            <w:fldChar w:fldCharType="begin"/>
          </w:r>
          <w:r w:rsidR="001005EB">
            <w:instrText xml:space="preserve"> CITATION Sha12 \l 2057 </w:instrText>
          </w:r>
          <w:r w:rsidR="001005EB">
            <w:fldChar w:fldCharType="separate"/>
          </w:r>
          <w:r w:rsidR="001005EB">
            <w:rPr>
              <w:noProof/>
            </w:rPr>
            <w:t xml:space="preserve"> </w:t>
          </w:r>
          <w:r w:rsidR="001005EB" w:rsidRPr="001005EB">
            <w:rPr>
              <w:noProof/>
            </w:rPr>
            <w:t>[6]</w:t>
          </w:r>
          <w:r w:rsidR="001005EB">
            <w:fldChar w:fldCharType="end"/>
          </w:r>
        </w:sdtContent>
      </w:sdt>
    </w:p>
    <w:p w14:paraId="76C6023B" w14:textId="77777777" w:rsidR="009467F0" w:rsidRPr="009467F0" w:rsidRDefault="009467F0" w:rsidP="009467F0">
      <w:r w:rsidRPr="009467F0">
        <w:t>The database stores different categories of information in separate but related tables. Important examples include:</w:t>
      </w:r>
    </w:p>
    <w:p w14:paraId="25507637" w14:textId="67B46AF9" w:rsidR="009467F0" w:rsidRPr="009467F0" w:rsidRDefault="009467F0" w:rsidP="009467F0">
      <w:pPr>
        <w:numPr>
          <w:ilvl w:val="0"/>
          <w:numId w:val="8"/>
        </w:numPr>
      </w:pPr>
      <w:r w:rsidRPr="009467F0">
        <w:t xml:space="preserve">historical fixtures and </w:t>
      </w:r>
      <w:r w:rsidR="009A6A8D" w:rsidRPr="009467F0">
        <w:t>results</w:t>
      </w:r>
      <w:r w:rsidRPr="009467F0">
        <w:t>;</w:t>
      </w:r>
    </w:p>
    <w:p w14:paraId="1AD3DB4C" w14:textId="77777777" w:rsidR="009467F0" w:rsidRPr="009467F0" w:rsidRDefault="009467F0" w:rsidP="009467F0">
      <w:pPr>
        <w:numPr>
          <w:ilvl w:val="0"/>
          <w:numId w:val="8"/>
        </w:numPr>
      </w:pPr>
      <w:r w:rsidRPr="009467F0">
        <w:t>API fixture records;</w:t>
      </w:r>
    </w:p>
    <w:p w14:paraId="4C90B8BE" w14:textId="77777777" w:rsidR="009467F0" w:rsidRPr="009467F0" w:rsidRDefault="009467F0" w:rsidP="009467F0">
      <w:pPr>
        <w:numPr>
          <w:ilvl w:val="0"/>
          <w:numId w:val="8"/>
        </w:numPr>
      </w:pPr>
      <w:r w:rsidRPr="009467F0">
        <w:t>fixture events;</w:t>
      </w:r>
    </w:p>
    <w:p w14:paraId="670C2B76" w14:textId="77777777" w:rsidR="009467F0" w:rsidRPr="009467F0" w:rsidRDefault="009467F0" w:rsidP="009467F0">
      <w:pPr>
        <w:numPr>
          <w:ilvl w:val="0"/>
          <w:numId w:val="8"/>
        </w:numPr>
      </w:pPr>
      <w:r w:rsidRPr="009467F0">
        <w:t>team match statistics;</w:t>
      </w:r>
    </w:p>
    <w:p w14:paraId="58EC30EC" w14:textId="77777777" w:rsidR="009467F0" w:rsidRPr="009467F0" w:rsidRDefault="009467F0" w:rsidP="009467F0">
      <w:pPr>
        <w:numPr>
          <w:ilvl w:val="0"/>
          <w:numId w:val="8"/>
        </w:numPr>
      </w:pPr>
      <w:r w:rsidRPr="009467F0">
        <w:t>starting line-ups and formations;</w:t>
      </w:r>
    </w:p>
    <w:p w14:paraId="781DAC84" w14:textId="77777777" w:rsidR="009467F0" w:rsidRPr="009467F0" w:rsidRDefault="009467F0" w:rsidP="009467F0">
      <w:pPr>
        <w:numPr>
          <w:ilvl w:val="0"/>
          <w:numId w:val="8"/>
        </w:numPr>
      </w:pPr>
      <w:r w:rsidRPr="009467F0">
        <w:lastRenderedPageBreak/>
        <w:t>individual player statistics;</w:t>
      </w:r>
    </w:p>
    <w:p w14:paraId="25703B8A" w14:textId="77777777" w:rsidR="009467F0" w:rsidRPr="009467F0" w:rsidRDefault="009467F0" w:rsidP="009467F0">
      <w:pPr>
        <w:numPr>
          <w:ilvl w:val="0"/>
          <w:numId w:val="8"/>
        </w:numPr>
      </w:pPr>
      <w:r w:rsidRPr="009467F0">
        <w:t>player squad information;</w:t>
      </w:r>
    </w:p>
    <w:p w14:paraId="5DA8F313" w14:textId="77777777" w:rsidR="009467F0" w:rsidRPr="009467F0" w:rsidRDefault="009467F0" w:rsidP="009467F0">
      <w:pPr>
        <w:numPr>
          <w:ilvl w:val="0"/>
          <w:numId w:val="8"/>
        </w:numPr>
      </w:pPr>
      <w:r w:rsidRPr="009467F0">
        <w:t>reported injuries;</w:t>
      </w:r>
    </w:p>
    <w:p w14:paraId="358206DB" w14:textId="77777777" w:rsidR="009467F0" w:rsidRPr="009467F0" w:rsidRDefault="009467F0" w:rsidP="009467F0">
      <w:pPr>
        <w:numPr>
          <w:ilvl w:val="0"/>
          <w:numId w:val="8"/>
        </w:numPr>
      </w:pPr>
      <w:r w:rsidRPr="009467F0">
        <w:t>league standings;</w:t>
      </w:r>
    </w:p>
    <w:p w14:paraId="584DC910" w14:textId="77777777" w:rsidR="009467F0" w:rsidRPr="009467F0" w:rsidRDefault="009467F0" w:rsidP="009467F0">
      <w:pPr>
        <w:numPr>
          <w:ilvl w:val="0"/>
          <w:numId w:val="8"/>
        </w:numPr>
      </w:pPr>
      <w:r w:rsidRPr="009467F0">
        <w:t>calculated contextual scores;</w:t>
      </w:r>
    </w:p>
    <w:p w14:paraId="3B274BEC" w14:textId="77777777" w:rsidR="009467F0" w:rsidRPr="009467F0" w:rsidRDefault="009467F0" w:rsidP="009467F0">
      <w:pPr>
        <w:numPr>
          <w:ilvl w:val="0"/>
          <w:numId w:val="8"/>
        </w:numPr>
      </w:pPr>
      <w:r w:rsidRPr="009467F0">
        <w:t>historical predictions and evaluation results.</w:t>
      </w:r>
    </w:p>
    <w:p w14:paraId="42A8DBF1" w14:textId="77777777" w:rsidR="009467F0" w:rsidRPr="009467F0" w:rsidRDefault="009467F0" w:rsidP="009467F0">
      <w:pPr>
        <w:pStyle w:val="Heading2"/>
      </w:pPr>
      <w:bookmarkStart w:id="139" w:name="_Toc236906589"/>
      <w:bookmarkStart w:id="140" w:name="_Toc236907139"/>
      <w:bookmarkStart w:id="141" w:name="_Toc237244101"/>
      <w:r w:rsidRPr="009467F0">
        <w:t>4.5 Data Preparation Components</w:t>
      </w:r>
      <w:bookmarkEnd w:id="139"/>
      <w:bookmarkEnd w:id="140"/>
      <w:bookmarkEnd w:id="141"/>
    </w:p>
    <w:p w14:paraId="630A8C62" w14:textId="77777777" w:rsidR="009467F0" w:rsidRPr="009467F0" w:rsidRDefault="009467F0" w:rsidP="009467F0">
      <w:r w:rsidRPr="009467F0">
        <w:t>Raw API data could not be passed directly to the decision logic. Several preparation components were developed to connect, organise and summarise the information.</w:t>
      </w:r>
    </w:p>
    <w:p w14:paraId="26B871A8" w14:textId="77777777" w:rsidR="009467F0" w:rsidRPr="009467F0" w:rsidRDefault="009467F0" w:rsidP="009467F0">
      <w:r w:rsidRPr="009467F0">
        <w:t>The player_match_contributions component created a structured record of each player’s participation in a fixture. It connected line-up information, minutes played, goals, assists and event records. The resulting table contained 273,825 player-fixture contribution records across 7,370 fixtures.</w:t>
      </w:r>
    </w:p>
    <w:p w14:paraId="0CECFCA5" w14:textId="77777777" w:rsidR="009467F0" w:rsidRPr="009467F0" w:rsidRDefault="009467F0" w:rsidP="009467F0">
      <w:r w:rsidRPr="009467F0">
        <w:t>The team_match_lineup_history component converted individual line-up records into a team-level history for each match. It recorded whether a confirmed starting eleven was available, the formation used, changes from the previous line-up, injury evidence and available collective statistics. It produced 14,740 team-match records, including 14,586 records with a complete starting eleven.</w:t>
      </w:r>
    </w:p>
    <w:p w14:paraId="7AA50BC5" w14:textId="77777777" w:rsidR="009467F0" w:rsidRPr="009467F0" w:rsidRDefault="009467F0" w:rsidP="009467F0">
      <w:r w:rsidRPr="009467F0">
        <w:t>The player_historical_impact component calculated player evidence using only earlier fixtures. It considered previous appearances, starting status, goal contributions and the historical performance of the team when a player started or did not start. This component was developed carefully because using a player’s later performances to evaluate an earlier match would create data leakage.</w:t>
      </w:r>
    </w:p>
    <w:p w14:paraId="28C18FDC" w14:textId="77777777" w:rsidR="009467F0" w:rsidRPr="009467F0" w:rsidRDefault="009467F0" w:rsidP="009467F0">
      <w:r w:rsidRPr="009467F0">
        <w:t>The line-up similarity analysis compared a proposed starting eleven with earlier line-ups used by the same team. The purpose was to determine whether the current group of players was historically familiar or represented an unusual change. Only earlier completed fixtures were considered, and minimum requirements were applied before a similarity result was accepted.</w:t>
      </w:r>
    </w:p>
    <w:p w14:paraId="2D29B2BB" w14:textId="01D16B6C" w:rsidR="009467F0" w:rsidRPr="009467F0" w:rsidRDefault="009467F0" w:rsidP="009467F0">
      <w:pPr>
        <w:pStyle w:val="Heading2"/>
      </w:pPr>
      <w:bookmarkStart w:id="142" w:name="_Toc236906590"/>
      <w:bookmarkStart w:id="143" w:name="_Toc236907140"/>
      <w:bookmarkStart w:id="144" w:name="_Toc237244102"/>
      <w:r w:rsidRPr="009467F0">
        <w:t>4.</w:t>
      </w:r>
      <w:r w:rsidR="002370D9">
        <w:t>6</w:t>
      </w:r>
      <w:r w:rsidRPr="009467F0">
        <w:t xml:space="preserve"> Contextual Evidence</w:t>
      </w:r>
      <w:bookmarkEnd w:id="142"/>
      <w:bookmarkEnd w:id="143"/>
      <w:bookmarkEnd w:id="144"/>
    </w:p>
    <w:p w14:paraId="33BA7578" w14:textId="77777777" w:rsidR="009467F0" w:rsidRPr="009467F0" w:rsidRDefault="009467F0" w:rsidP="009467F0">
      <w:r w:rsidRPr="009467F0">
        <w:t>Football teams do not always behave in the same way. The meaning of historical averages can change when important players are absent, the starting line-up changes or a different tactical formation is used. Contextual components were therefore created to examine information not represented by goal results alone.</w:t>
      </w:r>
    </w:p>
    <w:p w14:paraId="133945A7" w14:textId="77777777" w:rsidR="009467F0" w:rsidRPr="009467F0" w:rsidRDefault="009467F0" w:rsidP="009467F0">
      <w:r w:rsidRPr="009467F0">
        <w:lastRenderedPageBreak/>
        <w:t>Player evidence considers previous contributions and starting history. An important attacking player who regularly contributes goals or assists may strengthen the attacking expectation when included. Their absence may create a warning. However, the program does not assume that every missing player has the same importance.</w:t>
      </w:r>
    </w:p>
    <w:p w14:paraId="1731CEF8" w14:textId="77777777" w:rsidR="009467F0" w:rsidRPr="009467F0" w:rsidRDefault="009467F0" w:rsidP="009467F0">
      <w:r w:rsidRPr="009467F0">
        <w:t>Line-up evidence measures continuity between the current or historical starting eleven and the team’s earlier line-ups. A stable line-up may support the relevance of previous team performance, while a heavily changed line-up can reduce confidence.</w:t>
      </w:r>
    </w:p>
    <w:p w14:paraId="1089765A" w14:textId="77777777" w:rsidR="009467F0" w:rsidRPr="009467F0" w:rsidRDefault="009467F0" w:rsidP="009467F0">
      <w:r w:rsidRPr="009467F0">
        <w:t>Standings and match context provide information about league position and competitive circumstances. These indicators may help explain whether a team is involved in a title race, competition for European places or a relegation battle. Context can influence motivation, although it cannot determine the result by itself.</w:t>
      </w:r>
    </w:p>
    <w:p w14:paraId="048E15AB" w14:textId="77777777" w:rsidR="009467F0" w:rsidRPr="009467F0" w:rsidRDefault="009467F0" w:rsidP="009467F0">
      <w:r w:rsidRPr="009467F0">
        <w:t>Injury evidence is used only when the database contains a relevant record connected to the correct fixture and team. Missing injury information is treated as unavailable data rather than confirmation that the team had no injuries.</w:t>
      </w:r>
    </w:p>
    <w:p w14:paraId="59E1F2B9" w14:textId="19A47711" w:rsidR="009467F0" w:rsidRPr="009467F0" w:rsidRDefault="009467F0" w:rsidP="009467F0">
      <w:pPr>
        <w:pStyle w:val="Heading2"/>
      </w:pPr>
      <w:bookmarkStart w:id="145" w:name="_Toc236906591"/>
      <w:bookmarkStart w:id="146" w:name="_Toc236907141"/>
      <w:bookmarkStart w:id="147" w:name="_Toc237244103"/>
      <w:r w:rsidRPr="009467F0">
        <w:t>4.</w:t>
      </w:r>
      <w:r w:rsidR="002370D9">
        <w:t>7</w:t>
      </w:r>
      <w:r w:rsidRPr="009467F0">
        <w:t xml:space="preserve"> Reasoning and Contradiction Handling</w:t>
      </w:r>
      <w:bookmarkEnd w:id="145"/>
      <w:bookmarkEnd w:id="146"/>
      <w:bookmarkEnd w:id="147"/>
    </w:p>
    <w:p w14:paraId="4C29867D" w14:textId="77777777" w:rsidR="009467F0" w:rsidRPr="009467F0" w:rsidRDefault="009467F0" w:rsidP="009467F0">
      <w:r w:rsidRPr="009467F0">
        <w:t>After the statistical and contextual evidence has been calculated, the reasoning component evaluates whether the different signals support the same conclusion.</w:t>
      </w:r>
    </w:p>
    <w:p w14:paraId="701936BC" w14:textId="77777777" w:rsidR="009467F0" w:rsidRPr="009467F0" w:rsidRDefault="009467F0" w:rsidP="009467F0">
      <w:r w:rsidRPr="009467F0">
        <w:t>Supporting evidence may include:</w:t>
      </w:r>
    </w:p>
    <w:p w14:paraId="1255B586" w14:textId="77777777" w:rsidR="009467F0" w:rsidRPr="009467F0" w:rsidRDefault="009467F0" w:rsidP="009467F0">
      <w:pPr>
        <w:numPr>
          <w:ilvl w:val="0"/>
          <w:numId w:val="10"/>
        </w:numPr>
      </w:pPr>
      <w:r w:rsidRPr="009467F0">
        <w:t>strong historical Match Over 1.5 behaviour;</w:t>
      </w:r>
    </w:p>
    <w:p w14:paraId="7D218674" w14:textId="77777777" w:rsidR="009467F0" w:rsidRPr="009467F0" w:rsidRDefault="009467F0" w:rsidP="009467F0">
      <w:pPr>
        <w:numPr>
          <w:ilvl w:val="0"/>
          <w:numId w:val="10"/>
        </w:numPr>
      </w:pPr>
      <w:r w:rsidRPr="009467F0">
        <w:t>sufficient previous team history;</w:t>
      </w:r>
    </w:p>
    <w:p w14:paraId="0A3019DD" w14:textId="77777777" w:rsidR="009467F0" w:rsidRPr="009467F0" w:rsidRDefault="009467F0" w:rsidP="009467F0">
      <w:pPr>
        <w:numPr>
          <w:ilvl w:val="0"/>
          <w:numId w:val="10"/>
        </w:numPr>
      </w:pPr>
      <w:r w:rsidRPr="009467F0">
        <w:t>consistent home and away scoring patterns;</w:t>
      </w:r>
    </w:p>
    <w:p w14:paraId="725CE15D" w14:textId="77777777" w:rsidR="009467F0" w:rsidRPr="009467F0" w:rsidRDefault="009467F0" w:rsidP="009467F0">
      <w:pPr>
        <w:numPr>
          <w:ilvl w:val="0"/>
          <w:numId w:val="10"/>
        </w:numPr>
      </w:pPr>
      <w:r w:rsidRPr="009467F0">
        <w:t>a stable or historically successful line-up;</w:t>
      </w:r>
    </w:p>
    <w:p w14:paraId="703EA1D2" w14:textId="77777777" w:rsidR="009467F0" w:rsidRPr="009467F0" w:rsidRDefault="009467F0" w:rsidP="009467F0">
      <w:pPr>
        <w:numPr>
          <w:ilvl w:val="0"/>
          <w:numId w:val="10"/>
        </w:numPr>
      </w:pPr>
      <w:r w:rsidRPr="009467F0">
        <w:t>the presence of important attacking players;</w:t>
      </w:r>
    </w:p>
    <w:p w14:paraId="2DD2EB01" w14:textId="77777777" w:rsidR="009467F0" w:rsidRPr="009467F0" w:rsidRDefault="009467F0" w:rsidP="009467F0">
      <w:pPr>
        <w:numPr>
          <w:ilvl w:val="0"/>
          <w:numId w:val="10"/>
        </w:numPr>
      </w:pPr>
      <w:r w:rsidRPr="009467F0">
        <w:t>no major contextual warning.</w:t>
      </w:r>
    </w:p>
    <w:p w14:paraId="0F8E46A1" w14:textId="77777777" w:rsidR="009467F0" w:rsidRPr="009467F0" w:rsidRDefault="009467F0" w:rsidP="009467F0">
      <w:r w:rsidRPr="009467F0">
        <w:t>Contradictory evidence may include:</w:t>
      </w:r>
    </w:p>
    <w:p w14:paraId="603849FB" w14:textId="77777777" w:rsidR="009467F0" w:rsidRPr="009467F0" w:rsidRDefault="009467F0" w:rsidP="009467F0">
      <w:pPr>
        <w:numPr>
          <w:ilvl w:val="0"/>
          <w:numId w:val="11"/>
        </w:numPr>
      </w:pPr>
      <w:r w:rsidRPr="009467F0">
        <w:t>strong overall goal statistics but weak recent behaviour;</w:t>
      </w:r>
    </w:p>
    <w:p w14:paraId="6A7B0490" w14:textId="77777777" w:rsidR="009467F0" w:rsidRPr="009467F0" w:rsidRDefault="009467F0" w:rsidP="009467F0">
      <w:pPr>
        <w:numPr>
          <w:ilvl w:val="0"/>
          <w:numId w:val="11"/>
        </w:numPr>
      </w:pPr>
      <w:r w:rsidRPr="009467F0">
        <w:t>an important attacking absence;</w:t>
      </w:r>
    </w:p>
    <w:p w14:paraId="0C6AF51D" w14:textId="77777777" w:rsidR="009467F0" w:rsidRPr="009467F0" w:rsidRDefault="009467F0" w:rsidP="009467F0">
      <w:pPr>
        <w:numPr>
          <w:ilvl w:val="0"/>
          <w:numId w:val="11"/>
        </w:numPr>
      </w:pPr>
      <w:r w:rsidRPr="009467F0">
        <w:t>a major line-up change;</w:t>
      </w:r>
    </w:p>
    <w:p w14:paraId="7E4A031E" w14:textId="77777777" w:rsidR="009467F0" w:rsidRPr="009467F0" w:rsidRDefault="009467F0" w:rsidP="009467F0">
      <w:pPr>
        <w:numPr>
          <w:ilvl w:val="0"/>
          <w:numId w:val="11"/>
        </w:numPr>
      </w:pPr>
      <w:r w:rsidRPr="009467F0">
        <w:t>insufficient historical evidence;</w:t>
      </w:r>
    </w:p>
    <w:p w14:paraId="78668ED4" w14:textId="77777777" w:rsidR="009467F0" w:rsidRPr="009467F0" w:rsidRDefault="009467F0" w:rsidP="009467F0">
      <w:pPr>
        <w:numPr>
          <w:ilvl w:val="0"/>
          <w:numId w:val="11"/>
        </w:numPr>
      </w:pPr>
      <w:r w:rsidRPr="009467F0">
        <w:t>a defensive tactical change;</w:t>
      </w:r>
    </w:p>
    <w:p w14:paraId="118261D1" w14:textId="77777777" w:rsidR="009467F0" w:rsidRPr="009467F0" w:rsidRDefault="009467F0" w:rsidP="009467F0">
      <w:pPr>
        <w:numPr>
          <w:ilvl w:val="0"/>
          <w:numId w:val="11"/>
        </w:numPr>
      </w:pPr>
      <w:r w:rsidRPr="009467F0">
        <w:t>low contextual data quality;</w:t>
      </w:r>
    </w:p>
    <w:p w14:paraId="51EF39B6" w14:textId="77777777" w:rsidR="009467F0" w:rsidRPr="009467F0" w:rsidRDefault="009467F0" w:rsidP="009467F0">
      <w:pPr>
        <w:numPr>
          <w:ilvl w:val="0"/>
          <w:numId w:val="11"/>
        </w:numPr>
      </w:pPr>
      <w:r w:rsidRPr="009467F0">
        <w:lastRenderedPageBreak/>
        <w:t>disagreement between separate analytical components.</w:t>
      </w:r>
    </w:p>
    <w:p w14:paraId="6185CA17" w14:textId="77777777" w:rsidR="009467F0" w:rsidRPr="009467F0" w:rsidRDefault="009467F0" w:rsidP="009467F0">
      <w:r w:rsidRPr="009467F0">
        <w:t>Warnings do not always create an automatic rejection. Their effect depends on their relevance, strength and available supporting evidence. However, a hard blocker, such as an insufficient historical sample or invalid fixture data, prevents a SELECT decision.</w:t>
      </w:r>
    </w:p>
    <w:p w14:paraId="6C0AA817" w14:textId="0A56A6B9" w:rsidR="009467F0" w:rsidRPr="009467F0" w:rsidRDefault="009467F0" w:rsidP="009467F0">
      <w:pPr>
        <w:pStyle w:val="Heading2"/>
      </w:pPr>
      <w:bookmarkStart w:id="148" w:name="_Toc236906592"/>
      <w:bookmarkStart w:id="149" w:name="_Toc236907142"/>
      <w:bookmarkStart w:id="150" w:name="_Toc237244104"/>
      <w:r w:rsidRPr="009467F0">
        <w:t>4.</w:t>
      </w:r>
      <w:r w:rsidR="002370D9">
        <w:t>8</w:t>
      </w:r>
      <w:r w:rsidRPr="009467F0">
        <w:t xml:space="preserve"> Final Decision Process</w:t>
      </w:r>
      <w:bookmarkEnd w:id="148"/>
      <w:bookmarkEnd w:id="149"/>
      <w:bookmarkEnd w:id="150"/>
    </w:p>
    <w:p w14:paraId="6FDF5EFB" w14:textId="42F67FBB" w:rsidR="009467F0" w:rsidRPr="009467F0" w:rsidRDefault="009467F0" w:rsidP="009467F0">
      <w:r w:rsidRPr="009467F0">
        <w:t>The official pipeline coordinates the analytical components in a fixed sequence. It begins by confirming that the fixture exists, belongs to the supported scope and contains the required identifiers. It then retrieves historical evidence using the fixture kick off date as a chronological boundary.</w:t>
      </w:r>
    </w:p>
    <w:p w14:paraId="674BC149" w14:textId="77777777" w:rsidR="009467F0" w:rsidRPr="009467F0" w:rsidRDefault="009467F0" w:rsidP="009467F0">
      <w:r w:rsidRPr="009467F0">
        <w:t>The decision process follows these main stages:</w:t>
      </w:r>
    </w:p>
    <w:p w14:paraId="60430255" w14:textId="77777777" w:rsidR="009467F0" w:rsidRPr="009467F0" w:rsidRDefault="009467F0" w:rsidP="009467F0">
      <w:pPr>
        <w:numPr>
          <w:ilvl w:val="0"/>
          <w:numId w:val="12"/>
        </w:numPr>
      </w:pPr>
      <w:r w:rsidRPr="009467F0">
        <w:t>Validate the fixture and database records.</w:t>
      </w:r>
    </w:p>
    <w:p w14:paraId="05BD578A" w14:textId="77777777" w:rsidR="009467F0" w:rsidRPr="009467F0" w:rsidRDefault="009467F0" w:rsidP="009467F0">
      <w:pPr>
        <w:numPr>
          <w:ilvl w:val="0"/>
          <w:numId w:val="12"/>
        </w:numPr>
      </w:pPr>
      <w:r w:rsidRPr="009467F0">
        <w:t>Retrieve earlier team and goal evidence.</w:t>
      </w:r>
    </w:p>
    <w:p w14:paraId="4BD408BF" w14:textId="77777777" w:rsidR="009467F0" w:rsidRPr="009467F0" w:rsidRDefault="009467F0" w:rsidP="009467F0">
      <w:pPr>
        <w:numPr>
          <w:ilvl w:val="0"/>
          <w:numId w:val="12"/>
        </w:numPr>
      </w:pPr>
      <w:r w:rsidRPr="009467F0">
        <w:t>Confirm that minimum-history requirements are satisfied.</w:t>
      </w:r>
    </w:p>
    <w:p w14:paraId="20606965" w14:textId="77777777" w:rsidR="009467F0" w:rsidRPr="009467F0" w:rsidRDefault="009467F0" w:rsidP="009467F0">
      <w:pPr>
        <w:numPr>
          <w:ilvl w:val="0"/>
          <w:numId w:val="12"/>
        </w:numPr>
      </w:pPr>
      <w:r w:rsidRPr="009467F0">
        <w:t>Retrieve available player, line-up, formation, injury and standings context.</w:t>
      </w:r>
    </w:p>
    <w:p w14:paraId="2DB811A6" w14:textId="77777777" w:rsidR="009467F0" w:rsidRPr="009467F0" w:rsidRDefault="009467F0" w:rsidP="009467F0">
      <w:pPr>
        <w:numPr>
          <w:ilvl w:val="0"/>
          <w:numId w:val="12"/>
        </w:numPr>
      </w:pPr>
      <w:r w:rsidRPr="009467F0">
        <w:t>Calculate supporting signals and warnings.</w:t>
      </w:r>
    </w:p>
    <w:p w14:paraId="0989CB80" w14:textId="77777777" w:rsidR="009467F0" w:rsidRPr="009467F0" w:rsidRDefault="009467F0" w:rsidP="009467F0">
      <w:pPr>
        <w:numPr>
          <w:ilvl w:val="0"/>
          <w:numId w:val="12"/>
        </w:numPr>
      </w:pPr>
      <w:r w:rsidRPr="009467F0">
        <w:t>identify contradictions and hard blockers.</w:t>
      </w:r>
    </w:p>
    <w:p w14:paraId="065097D7" w14:textId="77777777" w:rsidR="009467F0" w:rsidRPr="009467F0" w:rsidRDefault="009467F0" w:rsidP="009467F0">
      <w:pPr>
        <w:numPr>
          <w:ilvl w:val="0"/>
          <w:numId w:val="12"/>
        </w:numPr>
      </w:pPr>
      <w:r w:rsidRPr="009467F0">
        <w:t>Apply the final selection requirements.</w:t>
      </w:r>
    </w:p>
    <w:p w14:paraId="5CDDB845" w14:textId="77777777" w:rsidR="009467F0" w:rsidRPr="009467F0" w:rsidRDefault="009467F0" w:rsidP="009467F0">
      <w:pPr>
        <w:numPr>
          <w:ilvl w:val="0"/>
          <w:numId w:val="12"/>
        </w:numPr>
      </w:pPr>
      <w:r w:rsidRPr="009467F0">
        <w:t>Return and record SELECT or NO_ELITE_PICK.</w:t>
      </w:r>
    </w:p>
    <w:p w14:paraId="40F30C81" w14:textId="77777777" w:rsidR="009467F0" w:rsidRPr="009467F0" w:rsidRDefault="009467F0" w:rsidP="009467F0">
      <w:r w:rsidRPr="009467F0">
        <w:t>SELECT is produced only when the required evidence is sufficiently strong and no decisive blocker is present. NO_ELITE_PICK is not considered a system failure. It is an intentional outcome showing that the system did not find an elite opportunity among the analysed fixtures.</w:t>
      </w:r>
    </w:p>
    <w:p w14:paraId="7E7C4DD0" w14:textId="6B01305E" w:rsidR="009467F0" w:rsidRPr="009467F0" w:rsidRDefault="009467F0" w:rsidP="009E107A">
      <w:pPr>
        <w:pStyle w:val="Heading2"/>
      </w:pPr>
      <w:bookmarkStart w:id="151" w:name="_Toc236906593"/>
      <w:bookmarkStart w:id="152" w:name="_Toc236907143"/>
      <w:bookmarkStart w:id="153" w:name="_Toc237244105"/>
      <w:r w:rsidRPr="009467F0">
        <w:t>4.</w:t>
      </w:r>
      <w:r w:rsidR="002370D9">
        <w:t>9</w:t>
      </w:r>
      <w:r w:rsidRPr="009467F0">
        <w:t xml:space="preserve"> Command-Line Implementation</w:t>
      </w:r>
      <w:bookmarkEnd w:id="151"/>
      <w:bookmarkEnd w:id="152"/>
      <w:bookmarkEnd w:id="153"/>
    </w:p>
    <w:p w14:paraId="01C21F4D" w14:textId="77777777" w:rsidR="009467F0" w:rsidRPr="009467F0" w:rsidRDefault="009467F0" w:rsidP="009467F0">
      <w:r w:rsidRPr="009467F0">
        <w:t>The application is operated through the main Python entry point, main.py. The command-line interface provides a controlled way to access the official functions of the system.</w:t>
      </w:r>
    </w:p>
    <w:p w14:paraId="0F376E78" w14:textId="77777777" w:rsidR="009467F0" w:rsidRPr="009467F0" w:rsidRDefault="009467F0" w:rsidP="009467F0">
      <w:r w:rsidRPr="009467F0">
        <w:t>Depending on the selected command, the user can:</w:t>
      </w:r>
    </w:p>
    <w:p w14:paraId="5C95AC7D" w14:textId="77777777" w:rsidR="009467F0" w:rsidRPr="009467F0" w:rsidRDefault="009467F0" w:rsidP="009467F0">
      <w:pPr>
        <w:numPr>
          <w:ilvl w:val="0"/>
          <w:numId w:val="13"/>
        </w:numPr>
      </w:pPr>
      <w:r w:rsidRPr="009467F0">
        <w:t>inspect database information;</w:t>
      </w:r>
    </w:p>
    <w:p w14:paraId="75071F68" w14:textId="77777777" w:rsidR="009467F0" w:rsidRPr="009467F0" w:rsidRDefault="009467F0" w:rsidP="009467F0">
      <w:pPr>
        <w:numPr>
          <w:ilvl w:val="0"/>
          <w:numId w:val="13"/>
        </w:numPr>
      </w:pPr>
      <w:r w:rsidRPr="009467F0">
        <w:t>analyse a specified fixture;</w:t>
      </w:r>
    </w:p>
    <w:p w14:paraId="2D4CDD7B" w14:textId="77777777" w:rsidR="009467F0" w:rsidRPr="009467F0" w:rsidRDefault="009467F0" w:rsidP="009467F0">
      <w:pPr>
        <w:numPr>
          <w:ilvl w:val="0"/>
          <w:numId w:val="13"/>
        </w:numPr>
      </w:pPr>
      <w:r w:rsidRPr="009467F0">
        <w:t>run the final selection pipeline;</w:t>
      </w:r>
    </w:p>
    <w:p w14:paraId="78D98588" w14:textId="77777777" w:rsidR="009467F0" w:rsidRPr="009467F0" w:rsidRDefault="009467F0" w:rsidP="009467F0">
      <w:pPr>
        <w:numPr>
          <w:ilvl w:val="0"/>
          <w:numId w:val="13"/>
        </w:numPr>
      </w:pPr>
      <w:r w:rsidRPr="009467F0">
        <w:t>view evidence and warnings;</w:t>
      </w:r>
    </w:p>
    <w:p w14:paraId="4BE4A80B" w14:textId="77777777" w:rsidR="009467F0" w:rsidRPr="009467F0" w:rsidRDefault="009467F0" w:rsidP="009467F0">
      <w:pPr>
        <w:numPr>
          <w:ilvl w:val="0"/>
          <w:numId w:val="13"/>
        </w:numPr>
      </w:pPr>
      <w:r w:rsidRPr="009467F0">
        <w:lastRenderedPageBreak/>
        <w:t>inspect saved selections;</w:t>
      </w:r>
    </w:p>
    <w:p w14:paraId="1E0F8EBB" w14:textId="77777777" w:rsidR="009467F0" w:rsidRPr="009467F0" w:rsidRDefault="009467F0" w:rsidP="009467F0">
      <w:pPr>
        <w:numPr>
          <w:ilvl w:val="0"/>
          <w:numId w:val="13"/>
        </w:numPr>
      </w:pPr>
      <w:r w:rsidRPr="009467F0">
        <w:t>check completed results;</w:t>
      </w:r>
    </w:p>
    <w:p w14:paraId="55E36284" w14:textId="77777777" w:rsidR="009467F0" w:rsidRPr="009467F0" w:rsidRDefault="009467F0" w:rsidP="009467F0">
      <w:pPr>
        <w:numPr>
          <w:ilvl w:val="0"/>
          <w:numId w:val="13"/>
        </w:numPr>
      </w:pPr>
      <w:r w:rsidRPr="009467F0">
        <w:t>run structural and chronological tests;</w:t>
      </w:r>
    </w:p>
    <w:p w14:paraId="0F473FD7" w14:textId="77777777" w:rsidR="009467F0" w:rsidRPr="009467F0" w:rsidRDefault="009467F0" w:rsidP="009467F0">
      <w:pPr>
        <w:numPr>
          <w:ilvl w:val="0"/>
          <w:numId w:val="13"/>
        </w:numPr>
      </w:pPr>
      <w:r w:rsidRPr="009467F0">
        <w:t>start a historical validation run.</w:t>
      </w:r>
    </w:p>
    <w:p w14:paraId="46C380E3" w14:textId="77777777" w:rsidR="009467F0" w:rsidRPr="009467F0" w:rsidRDefault="009467F0" w:rsidP="009467F0">
      <w:r w:rsidRPr="009467F0">
        <w:t>The command-line output was formatted into labelled sections so that the analysis could be read during testing. A result includes the fixture information, market, evidence summary, warnings, decision and relevant status messages.</w:t>
      </w:r>
    </w:p>
    <w:p w14:paraId="55345769" w14:textId="77777777" w:rsidR="009467F0" w:rsidRPr="009467F0" w:rsidRDefault="009467F0" w:rsidP="009467F0">
      <w:r w:rsidRPr="009467F0">
        <w:t>Error handling was included for situations such as a missing database connection, an invalid fixture identifier, incomplete records or an unavailable analytical component. Instead of allowing an error to create a false selection, the pipeline stops the affected analysis or returns NO_ELITE_PICK with an explanation.</w:t>
      </w:r>
    </w:p>
    <w:p w14:paraId="540A33E8" w14:textId="5281893E" w:rsidR="009467F0" w:rsidRPr="009467F0" w:rsidRDefault="009467F0" w:rsidP="009E107A">
      <w:pPr>
        <w:pStyle w:val="Heading2"/>
      </w:pPr>
      <w:bookmarkStart w:id="154" w:name="_Toc236906594"/>
      <w:bookmarkStart w:id="155" w:name="_Toc236907144"/>
      <w:bookmarkStart w:id="156" w:name="_Toc237244106"/>
      <w:r w:rsidRPr="009467F0">
        <w:t>4.</w:t>
      </w:r>
      <w:r w:rsidR="002370D9">
        <w:t xml:space="preserve">10 </w:t>
      </w:r>
      <w:r w:rsidRPr="009467F0">
        <w:t>Testing Strategy</w:t>
      </w:r>
      <w:bookmarkEnd w:id="154"/>
      <w:bookmarkEnd w:id="155"/>
      <w:bookmarkEnd w:id="156"/>
    </w:p>
    <w:p w14:paraId="2676202D" w14:textId="77777777" w:rsidR="009467F0" w:rsidRPr="009467F0" w:rsidRDefault="009467F0" w:rsidP="009467F0">
      <w:r w:rsidRPr="009467F0">
        <w:t>Testing was carried out at several levels throughout development. The purpose of technical testing was to confirm that the system performed its intended operations correctly. This was separate from performance evaluation, which measures how often selected fixtures produced the expected completed outcome.</w:t>
      </w:r>
    </w:p>
    <w:p w14:paraId="20F9486F" w14:textId="77777777" w:rsidR="009467F0" w:rsidRPr="009467F0" w:rsidRDefault="009467F0" w:rsidP="009467F0">
      <w:r w:rsidRPr="009467F0">
        <w:t>Database quality testing checked for problems such as:</w:t>
      </w:r>
    </w:p>
    <w:p w14:paraId="165C7FD3" w14:textId="77777777" w:rsidR="009467F0" w:rsidRPr="009467F0" w:rsidRDefault="009467F0" w:rsidP="009467F0">
      <w:pPr>
        <w:numPr>
          <w:ilvl w:val="0"/>
          <w:numId w:val="14"/>
        </w:numPr>
      </w:pPr>
      <w:r w:rsidRPr="009467F0">
        <w:t>duplicate fixture records;</w:t>
      </w:r>
    </w:p>
    <w:p w14:paraId="75A08FA6" w14:textId="77777777" w:rsidR="009467F0" w:rsidRPr="009467F0" w:rsidRDefault="009467F0" w:rsidP="009467F0">
      <w:pPr>
        <w:numPr>
          <w:ilvl w:val="0"/>
          <w:numId w:val="14"/>
        </w:numPr>
      </w:pPr>
      <w:r w:rsidRPr="009467F0">
        <w:t>missing team or fixture identifiers;</w:t>
      </w:r>
    </w:p>
    <w:p w14:paraId="2BB3D6E1" w14:textId="77777777" w:rsidR="009467F0" w:rsidRPr="009467F0" w:rsidRDefault="009467F0" w:rsidP="009467F0">
      <w:pPr>
        <w:numPr>
          <w:ilvl w:val="0"/>
          <w:numId w:val="14"/>
        </w:numPr>
      </w:pPr>
      <w:r w:rsidRPr="009467F0">
        <w:t>player records connected to the wrong team;</w:t>
      </w:r>
    </w:p>
    <w:p w14:paraId="2D474E15" w14:textId="77777777" w:rsidR="009467F0" w:rsidRPr="009467F0" w:rsidRDefault="009467F0" w:rsidP="009467F0">
      <w:pPr>
        <w:numPr>
          <w:ilvl w:val="0"/>
          <w:numId w:val="14"/>
        </w:numPr>
      </w:pPr>
      <w:r w:rsidRPr="009467F0">
        <w:t>incomplete starting line-ups;</w:t>
      </w:r>
    </w:p>
    <w:p w14:paraId="238B3507" w14:textId="77777777" w:rsidR="009467F0" w:rsidRPr="009467F0" w:rsidRDefault="009467F0" w:rsidP="009467F0">
      <w:pPr>
        <w:numPr>
          <w:ilvl w:val="0"/>
          <w:numId w:val="14"/>
        </w:numPr>
      </w:pPr>
      <w:r w:rsidRPr="009467F0">
        <w:t>invalid match statuses;</w:t>
      </w:r>
    </w:p>
    <w:p w14:paraId="2E7E0644" w14:textId="77777777" w:rsidR="009467F0" w:rsidRPr="009467F0" w:rsidRDefault="009467F0" w:rsidP="009467F0">
      <w:pPr>
        <w:numPr>
          <w:ilvl w:val="0"/>
          <w:numId w:val="14"/>
        </w:numPr>
      </w:pPr>
      <w:r w:rsidRPr="009467F0">
        <w:t>differences between source and prepared record counts.</w:t>
      </w:r>
    </w:p>
    <w:p w14:paraId="32B70A9C" w14:textId="03D8D654" w:rsidR="009467F0" w:rsidRPr="009467F0" w:rsidRDefault="009467F0" w:rsidP="009467F0">
      <w:r w:rsidRPr="009467F0">
        <w:t xml:space="preserve">Chronological testing was especially important. Calculated evidence for a fixture was checked to ensure that every source match had an earlier </w:t>
      </w:r>
      <w:r w:rsidR="009E107A" w:rsidRPr="009467F0">
        <w:t>kick-off</w:t>
      </w:r>
      <w:r w:rsidRPr="009467F0">
        <w:t xml:space="preserve"> date. Tests were also performed to confirm that future player contributions and final season information were not used during earlier fixture analysis.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517"/>
        <w:gridCol w:w="2787"/>
        <w:gridCol w:w="5722"/>
      </w:tblGrid>
      <w:tr w:rsidR="009467F0" w:rsidRPr="009467F0" w14:paraId="1B49766B" w14:textId="77777777">
        <w:trPr>
          <w:tblHeader/>
          <w:tblCellSpacing w:w="15" w:type="dxa"/>
        </w:trPr>
        <w:tc>
          <w:tcPr>
            <w:tcW w:w="0" w:type="auto"/>
            <w:vAlign w:val="center"/>
            <w:hideMark/>
          </w:tcPr>
          <w:p w14:paraId="331EDE16" w14:textId="77777777" w:rsidR="009467F0" w:rsidRPr="009467F0" w:rsidRDefault="009467F0" w:rsidP="009467F0">
            <w:pPr>
              <w:rPr>
                <w:b/>
                <w:bCs/>
              </w:rPr>
            </w:pPr>
            <w:r w:rsidRPr="009467F0">
              <w:rPr>
                <w:b/>
                <w:bCs/>
              </w:rPr>
              <w:t>Test</w:t>
            </w:r>
          </w:p>
        </w:tc>
        <w:tc>
          <w:tcPr>
            <w:tcW w:w="0" w:type="auto"/>
            <w:vAlign w:val="center"/>
            <w:hideMark/>
          </w:tcPr>
          <w:p w14:paraId="423ABC8C" w14:textId="77777777" w:rsidR="009467F0" w:rsidRPr="009467F0" w:rsidRDefault="009467F0" w:rsidP="009467F0">
            <w:pPr>
              <w:rPr>
                <w:b/>
                <w:bCs/>
              </w:rPr>
            </w:pPr>
            <w:r w:rsidRPr="009467F0">
              <w:rPr>
                <w:b/>
                <w:bCs/>
              </w:rPr>
              <w:t>Function tested</w:t>
            </w:r>
          </w:p>
        </w:tc>
        <w:tc>
          <w:tcPr>
            <w:tcW w:w="0" w:type="auto"/>
            <w:vAlign w:val="center"/>
            <w:hideMark/>
          </w:tcPr>
          <w:p w14:paraId="6260166E" w14:textId="77777777" w:rsidR="009467F0" w:rsidRPr="009467F0" w:rsidRDefault="009467F0" w:rsidP="009467F0">
            <w:pPr>
              <w:rPr>
                <w:b/>
                <w:bCs/>
              </w:rPr>
            </w:pPr>
            <w:r w:rsidRPr="009467F0">
              <w:rPr>
                <w:b/>
                <w:bCs/>
              </w:rPr>
              <w:t>Expected result</w:t>
            </w:r>
          </w:p>
        </w:tc>
      </w:tr>
      <w:tr w:rsidR="009467F0" w:rsidRPr="009467F0" w14:paraId="7650C07B" w14:textId="77777777">
        <w:trPr>
          <w:tblCellSpacing w:w="15" w:type="dxa"/>
        </w:trPr>
        <w:tc>
          <w:tcPr>
            <w:tcW w:w="0" w:type="auto"/>
            <w:vAlign w:val="center"/>
            <w:hideMark/>
          </w:tcPr>
          <w:p w14:paraId="6C50B565" w14:textId="77777777" w:rsidR="009467F0" w:rsidRPr="009467F0" w:rsidRDefault="009467F0" w:rsidP="009467F0">
            <w:r w:rsidRPr="009467F0">
              <w:t>T1</w:t>
            </w:r>
          </w:p>
        </w:tc>
        <w:tc>
          <w:tcPr>
            <w:tcW w:w="0" w:type="auto"/>
            <w:vAlign w:val="center"/>
            <w:hideMark/>
          </w:tcPr>
          <w:p w14:paraId="6F4BCB51" w14:textId="77777777" w:rsidR="009467F0" w:rsidRPr="009467F0" w:rsidRDefault="009467F0" w:rsidP="009467F0">
            <w:r w:rsidRPr="009467F0">
              <w:t>Database connection</w:t>
            </w:r>
          </w:p>
        </w:tc>
        <w:tc>
          <w:tcPr>
            <w:tcW w:w="0" w:type="auto"/>
            <w:vAlign w:val="center"/>
            <w:hideMark/>
          </w:tcPr>
          <w:p w14:paraId="49C3C45B" w14:textId="77777777" w:rsidR="009467F0" w:rsidRPr="009467F0" w:rsidRDefault="009467F0" w:rsidP="009467F0">
            <w:r w:rsidRPr="009467F0">
              <w:t>The SQLite database opens and required tables are found</w:t>
            </w:r>
          </w:p>
        </w:tc>
      </w:tr>
      <w:tr w:rsidR="009467F0" w:rsidRPr="009467F0" w14:paraId="0E5D1502" w14:textId="77777777">
        <w:trPr>
          <w:tblCellSpacing w:w="15" w:type="dxa"/>
        </w:trPr>
        <w:tc>
          <w:tcPr>
            <w:tcW w:w="0" w:type="auto"/>
            <w:vAlign w:val="center"/>
            <w:hideMark/>
          </w:tcPr>
          <w:p w14:paraId="12F51E54" w14:textId="77777777" w:rsidR="009467F0" w:rsidRPr="009467F0" w:rsidRDefault="009467F0" w:rsidP="009467F0">
            <w:r w:rsidRPr="009467F0">
              <w:lastRenderedPageBreak/>
              <w:t>T2</w:t>
            </w:r>
          </w:p>
        </w:tc>
        <w:tc>
          <w:tcPr>
            <w:tcW w:w="0" w:type="auto"/>
            <w:vAlign w:val="center"/>
            <w:hideMark/>
          </w:tcPr>
          <w:p w14:paraId="609948DE" w14:textId="77777777" w:rsidR="009467F0" w:rsidRPr="009467F0" w:rsidRDefault="009467F0" w:rsidP="009467F0">
            <w:r w:rsidRPr="009467F0">
              <w:t>Valid fixture retrieval</w:t>
            </w:r>
          </w:p>
        </w:tc>
        <w:tc>
          <w:tcPr>
            <w:tcW w:w="0" w:type="auto"/>
            <w:vAlign w:val="center"/>
            <w:hideMark/>
          </w:tcPr>
          <w:p w14:paraId="738D4A02" w14:textId="77777777" w:rsidR="009467F0" w:rsidRPr="009467F0" w:rsidRDefault="009467F0" w:rsidP="009467F0">
            <w:r w:rsidRPr="009467F0">
              <w:t>The correct fixture, teams, league, season and date are returned</w:t>
            </w:r>
          </w:p>
        </w:tc>
      </w:tr>
      <w:tr w:rsidR="009467F0" w:rsidRPr="009467F0" w14:paraId="0AF29B89" w14:textId="77777777">
        <w:trPr>
          <w:tblCellSpacing w:w="15" w:type="dxa"/>
        </w:trPr>
        <w:tc>
          <w:tcPr>
            <w:tcW w:w="0" w:type="auto"/>
            <w:vAlign w:val="center"/>
            <w:hideMark/>
          </w:tcPr>
          <w:p w14:paraId="23FB9EF5" w14:textId="77777777" w:rsidR="009467F0" w:rsidRPr="009467F0" w:rsidRDefault="009467F0" w:rsidP="009467F0">
            <w:r w:rsidRPr="009467F0">
              <w:t>T3</w:t>
            </w:r>
          </w:p>
        </w:tc>
        <w:tc>
          <w:tcPr>
            <w:tcW w:w="0" w:type="auto"/>
            <w:vAlign w:val="center"/>
            <w:hideMark/>
          </w:tcPr>
          <w:p w14:paraId="070DDD72" w14:textId="77777777" w:rsidR="009467F0" w:rsidRPr="009467F0" w:rsidRDefault="009467F0" w:rsidP="009467F0">
            <w:r w:rsidRPr="009467F0">
              <w:t>Invalid fixture identifier</w:t>
            </w:r>
          </w:p>
        </w:tc>
        <w:tc>
          <w:tcPr>
            <w:tcW w:w="0" w:type="auto"/>
            <w:vAlign w:val="center"/>
            <w:hideMark/>
          </w:tcPr>
          <w:p w14:paraId="39F519FC" w14:textId="77777777" w:rsidR="009467F0" w:rsidRPr="009467F0" w:rsidRDefault="009467F0" w:rsidP="009467F0">
            <w:r w:rsidRPr="009467F0">
              <w:t>The system displays an error and does not create a selection</w:t>
            </w:r>
          </w:p>
        </w:tc>
      </w:tr>
      <w:tr w:rsidR="009467F0" w:rsidRPr="009467F0" w14:paraId="167D2EFB" w14:textId="77777777">
        <w:trPr>
          <w:tblCellSpacing w:w="15" w:type="dxa"/>
        </w:trPr>
        <w:tc>
          <w:tcPr>
            <w:tcW w:w="0" w:type="auto"/>
            <w:vAlign w:val="center"/>
            <w:hideMark/>
          </w:tcPr>
          <w:p w14:paraId="18459915" w14:textId="77777777" w:rsidR="009467F0" w:rsidRPr="009467F0" w:rsidRDefault="009467F0" w:rsidP="009467F0">
            <w:r w:rsidRPr="009467F0">
              <w:t>T4</w:t>
            </w:r>
          </w:p>
        </w:tc>
        <w:tc>
          <w:tcPr>
            <w:tcW w:w="0" w:type="auto"/>
            <w:vAlign w:val="center"/>
            <w:hideMark/>
          </w:tcPr>
          <w:p w14:paraId="410E8AF4" w14:textId="77777777" w:rsidR="009467F0" w:rsidRPr="009467F0" w:rsidRDefault="009467F0" w:rsidP="009467F0">
            <w:r w:rsidRPr="009467F0">
              <w:t>Historical evidence boundary</w:t>
            </w:r>
          </w:p>
        </w:tc>
        <w:tc>
          <w:tcPr>
            <w:tcW w:w="0" w:type="auto"/>
            <w:vAlign w:val="center"/>
            <w:hideMark/>
          </w:tcPr>
          <w:p w14:paraId="65F581B0" w14:textId="2EDE8D7B" w:rsidR="009467F0" w:rsidRPr="009467F0" w:rsidRDefault="009467F0" w:rsidP="009467F0">
            <w:r w:rsidRPr="009467F0">
              <w:t xml:space="preserve">Only fixtures played before the analysed </w:t>
            </w:r>
            <w:r w:rsidR="009E107A" w:rsidRPr="009467F0">
              <w:t>kick off</w:t>
            </w:r>
            <w:r w:rsidRPr="009467F0">
              <w:t xml:space="preserve"> are used</w:t>
            </w:r>
          </w:p>
        </w:tc>
      </w:tr>
      <w:tr w:rsidR="009467F0" w:rsidRPr="009467F0" w14:paraId="11EDB45A" w14:textId="77777777">
        <w:trPr>
          <w:tblCellSpacing w:w="15" w:type="dxa"/>
        </w:trPr>
        <w:tc>
          <w:tcPr>
            <w:tcW w:w="0" w:type="auto"/>
            <w:vAlign w:val="center"/>
            <w:hideMark/>
          </w:tcPr>
          <w:p w14:paraId="5B801831" w14:textId="77777777" w:rsidR="009467F0" w:rsidRPr="009467F0" w:rsidRDefault="009467F0" w:rsidP="009467F0">
            <w:r w:rsidRPr="009467F0">
              <w:t>T5</w:t>
            </w:r>
          </w:p>
        </w:tc>
        <w:tc>
          <w:tcPr>
            <w:tcW w:w="0" w:type="auto"/>
            <w:vAlign w:val="center"/>
            <w:hideMark/>
          </w:tcPr>
          <w:p w14:paraId="5C2CF4CD" w14:textId="77777777" w:rsidR="009467F0" w:rsidRPr="009467F0" w:rsidRDefault="009467F0" w:rsidP="009467F0">
            <w:r w:rsidRPr="009467F0">
              <w:t>Insufficient team history</w:t>
            </w:r>
          </w:p>
        </w:tc>
        <w:tc>
          <w:tcPr>
            <w:tcW w:w="0" w:type="auto"/>
            <w:vAlign w:val="center"/>
            <w:hideMark/>
          </w:tcPr>
          <w:p w14:paraId="43B856FB" w14:textId="77777777" w:rsidR="009467F0" w:rsidRPr="009467F0" w:rsidRDefault="009467F0" w:rsidP="009467F0">
            <w:r w:rsidRPr="009467F0">
              <w:t>The fixture returns NO_ELITE_PICK</w:t>
            </w:r>
          </w:p>
        </w:tc>
      </w:tr>
      <w:tr w:rsidR="009467F0" w:rsidRPr="009467F0" w14:paraId="5F52F046" w14:textId="77777777">
        <w:trPr>
          <w:tblCellSpacing w:w="15" w:type="dxa"/>
        </w:trPr>
        <w:tc>
          <w:tcPr>
            <w:tcW w:w="0" w:type="auto"/>
            <w:vAlign w:val="center"/>
            <w:hideMark/>
          </w:tcPr>
          <w:p w14:paraId="672C9A03" w14:textId="77777777" w:rsidR="009467F0" w:rsidRPr="009467F0" w:rsidRDefault="009467F0" w:rsidP="009467F0">
            <w:r w:rsidRPr="009467F0">
              <w:t>T6</w:t>
            </w:r>
          </w:p>
        </w:tc>
        <w:tc>
          <w:tcPr>
            <w:tcW w:w="0" w:type="auto"/>
            <w:vAlign w:val="center"/>
            <w:hideMark/>
          </w:tcPr>
          <w:p w14:paraId="351D6392" w14:textId="77777777" w:rsidR="009467F0" w:rsidRPr="009467F0" w:rsidRDefault="009467F0" w:rsidP="009467F0">
            <w:r w:rsidRPr="009467F0">
              <w:t>Contextual data unavailable</w:t>
            </w:r>
          </w:p>
        </w:tc>
        <w:tc>
          <w:tcPr>
            <w:tcW w:w="0" w:type="auto"/>
            <w:vAlign w:val="center"/>
            <w:hideMark/>
          </w:tcPr>
          <w:p w14:paraId="4381A2E4" w14:textId="77777777" w:rsidR="009467F0" w:rsidRPr="009467F0" w:rsidRDefault="009467F0" w:rsidP="009467F0">
            <w:r w:rsidRPr="009467F0">
              <w:t>Missing data is reported and is not treated as positive evidence</w:t>
            </w:r>
          </w:p>
        </w:tc>
      </w:tr>
      <w:tr w:rsidR="009467F0" w:rsidRPr="009467F0" w14:paraId="13189905" w14:textId="77777777">
        <w:trPr>
          <w:tblCellSpacing w:w="15" w:type="dxa"/>
        </w:trPr>
        <w:tc>
          <w:tcPr>
            <w:tcW w:w="0" w:type="auto"/>
            <w:vAlign w:val="center"/>
            <w:hideMark/>
          </w:tcPr>
          <w:p w14:paraId="0BD89968" w14:textId="77777777" w:rsidR="009467F0" w:rsidRPr="009467F0" w:rsidRDefault="009467F0" w:rsidP="009467F0">
            <w:r w:rsidRPr="009467F0">
              <w:t>T7</w:t>
            </w:r>
          </w:p>
        </w:tc>
        <w:tc>
          <w:tcPr>
            <w:tcW w:w="0" w:type="auto"/>
            <w:vAlign w:val="center"/>
            <w:hideMark/>
          </w:tcPr>
          <w:p w14:paraId="0F81D472" w14:textId="77777777" w:rsidR="009467F0" w:rsidRPr="009467F0" w:rsidRDefault="009467F0" w:rsidP="009467F0">
            <w:r w:rsidRPr="009467F0">
              <w:t>Contradictory evidence</w:t>
            </w:r>
          </w:p>
        </w:tc>
        <w:tc>
          <w:tcPr>
            <w:tcW w:w="0" w:type="auto"/>
            <w:vAlign w:val="center"/>
            <w:hideMark/>
          </w:tcPr>
          <w:p w14:paraId="02BFCC98" w14:textId="77777777" w:rsidR="009467F0" w:rsidRPr="009467F0" w:rsidRDefault="009467F0" w:rsidP="009467F0">
            <w:r w:rsidRPr="009467F0">
              <w:t>Warnings reduce confidence or prevent selection</w:t>
            </w:r>
          </w:p>
        </w:tc>
      </w:tr>
      <w:tr w:rsidR="009467F0" w:rsidRPr="009467F0" w14:paraId="073404E5" w14:textId="77777777">
        <w:trPr>
          <w:tblCellSpacing w:w="15" w:type="dxa"/>
        </w:trPr>
        <w:tc>
          <w:tcPr>
            <w:tcW w:w="0" w:type="auto"/>
            <w:vAlign w:val="center"/>
            <w:hideMark/>
          </w:tcPr>
          <w:p w14:paraId="31B31855" w14:textId="77777777" w:rsidR="009467F0" w:rsidRPr="009467F0" w:rsidRDefault="009467F0" w:rsidP="009467F0">
            <w:r w:rsidRPr="009467F0">
              <w:t>T8</w:t>
            </w:r>
          </w:p>
        </w:tc>
        <w:tc>
          <w:tcPr>
            <w:tcW w:w="0" w:type="auto"/>
            <w:vAlign w:val="center"/>
            <w:hideMark/>
          </w:tcPr>
          <w:p w14:paraId="3EB9323F" w14:textId="77777777" w:rsidR="009467F0" w:rsidRPr="009467F0" w:rsidRDefault="009467F0" w:rsidP="009467F0">
            <w:r w:rsidRPr="009467F0">
              <w:t>Strong consistent evidence</w:t>
            </w:r>
          </w:p>
        </w:tc>
        <w:tc>
          <w:tcPr>
            <w:tcW w:w="0" w:type="auto"/>
            <w:vAlign w:val="center"/>
            <w:hideMark/>
          </w:tcPr>
          <w:p w14:paraId="61C96BA8" w14:textId="77777777" w:rsidR="009467F0" w:rsidRPr="009467F0" w:rsidRDefault="009467F0" w:rsidP="009467F0">
            <w:r w:rsidRPr="009467F0">
              <w:t>The fixture can progress to a SELECT decision</w:t>
            </w:r>
          </w:p>
        </w:tc>
      </w:tr>
      <w:tr w:rsidR="009467F0" w:rsidRPr="009467F0" w14:paraId="2EAEDD65" w14:textId="77777777">
        <w:trPr>
          <w:tblCellSpacing w:w="15" w:type="dxa"/>
        </w:trPr>
        <w:tc>
          <w:tcPr>
            <w:tcW w:w="0" w:type="auto"/>
            <w:vAlign w:val="center"/>
            <w:hideMark/>
          </w:tcPr>
          <w:p w14:paraId="71AC7824" w14:textId="77777777" w:rsidR="009467F0" w:rsidRPr="009467F0" w:rsidRDefault="009467F0" w:rsidP="009467F0">
            <w:r w:rsidRPr="009467F0">
              <w:t>T9</w:t>
            </w:r>
          </w:p>
        </w:tc>
        <w:tc>
          <w:tcPr>
            <w:tcW w:w="0" w:type="auto"/>
            <w:vAlign w:val="center"/>
            <w:hideMark/>
          </w:tcPr>
          <w:p w14:paraId="0089EAB4" w14:textId="77777777" w:rsidR="009467F0" w:rsidRPr="009467F0" w:rsidRDefault="009467F0" w:rsidP="009467F0">
            <w:r w:rsidRPr="009467F0">
              <w:t>Prediction storage</w:t>
            </w:r>
          </w:p>
        </w:tc>
        <w:tc>
          <w:tcPr>
            <w:tcW w:w="0" w:type="auto"/>
            <w:vAlign w:val="center"/>
            <w:hideMark/>
          </w:tcPr>
          <w:p w14:paraId="45FDA4FA" w14:textId="77777777" w:rsidR="009467F0" w:rsidRPr="009467F0" w:rsidRDefault="009467F0" w:rsidP="009467F0">
            <w:r w:rsidRPr="009467F0">
              <w:t>The decision and fixture identifiers are saved correctly</w:t>
            </w:r>
          </w:p>
        </w:tc>
      </w:tr>
      <w:tr w:rsidR="009467F0" w:rsidRPr="009467F0" w14:paraId="52674FE6" w14:textId="77777777">
        <w:trPr>
          <w:tblCellSpacing w:w="15" w:type="dxa"/>
        </w:trPr>
        <w:tc>
          <w:tcPr>
            <w:tcW w:w="0" w:type="auto"/>
            <w:vAlign w:val="center"/>
            <w:hideMark/>
          </w:tcPr>
          <w:p w14:paraId="05703114" w14:textId="77777777" w:rsidR="009467F0" w:rsidRPr="009467F0" w:rsidRDefault="009467F0" w:rsidP="009467F0">
            <w:r w:rsidRPr="009467F0">
              <w:t>T10</w:t>
            </w:r>
          </w:p>
        </w:tc>
        <w:tc>
          <w:tcPr>
            <w:tcW w:w="0" w:type="auto"/>
            <w:vAlign w:val="center"/>
            <w:hideMark/>
          </w:tcPr>
          <w:p w14:paraId="3C178762" w14:textId="77777777" w:rsidR="009467F0" w:rsidRPr="009467F0" w:rsidRDefault="009467F0" w:rsidP="009467F0">
            <w:r w:rsidRPr="009467F0">
              <w:t>Result checking</w:t>
            </w:r>
          </w:p>
        </w:tc>
        <w:tc>
          <w:tcPr>
            <w:tcW w:w="0" w:type="auto"/>
            <w:vAlign w:val="center"/>
            <w:hideMark/>
          </w:tcPr>
          <w:p w14:paraId="6DB1A080" w14:textId="77777777" w:rsidR="009467F0" w:rsidRPr="009467F0" w:rsidRDefault="009467F0" w:rsidP="009467F0">
            <w:r w:rsidRPr="009467F0">
              <w:t>A saved selection is matched to the correct completed result</w:t>
            </w:r>
          </w:p>
        </w:tc>
      </w:tr>
      <w:tr w:rsidR="00C437A4" w:rsidRPr="009467F0" w14:paraId="707C7EC6" w14:textId="77777777">
        <w:trPr>
          <w:tblCellSpacing w:w="15" w:type="dxa"/>
        </w:trPr>
        <w:tc>
          <w:tcPr>
            <w:tcW w:w="0" w:type="auto"/>
            <w:vAlign w:val="center"/>
          </w:tcPr>
          <w:p w14:paraId="00FF31EE" w14:textId="77777777" w:rsidR="00C437A4" w:rsidRPr="009467F0" w:rsidRDefault="00C437A4" w:rsidP="009467F0"/>
        </w:tc>
        <w:tc>
          <w:tcPr>
            <w:tcW w:w="0" w:type="auto"/>
            <w:vAlign w:val="center"/>
          </w:tcPr>
          <w:p w14:paraId="592B2AEF" w14:textId="77777777" w:rsidR="00C437A4" w:rsidRPr="009467F0" w:rsidRDefault="00C437A4" w:rsidP="009467F0"/>
        </w:tc>
        <w:tc>
          <w:tcPr>
            <w:tcW w:w="0" w:type="auto"/>
            <w:vAlign w:val="center"/>
          </w:tcPr>
          <w:p w14:paraId="681B0ADC" w14:textId="77777777" w:rsidR="00C437A4" w:rsidRPr="009467F0" w:rsidRDefault="00C437A4" w:rsidP="009467F0"/>
        </w:tc>
      </w:tr>
    </w:tbl>
    <w:p w14:paraId="6EC1BA52" w14:textId="7A82B39A" w:rsidR="009467F0" w:rsidRPr="009467F0" w:rsidRDefault="009467F0" w:rsidP="009E107A">
      <w:pPr>
        <w:pStyle w:val="Heading2"/>
      </w:pPr>
      <w:bookmarkStart w:id="157" w:name="_Toc236906595"/>
      <w:bookmarkStart w:id="158" w:name="_Toc236907145"/>
      <w:bookmarkStart w:id="159" w:name="_Toc237244107"/>
      <w:r w:rsidRPr="009467F0">
        <w:t>4.1</w:t>
      </w:r>
      <w:r w:rsidR="00C74BF4">
        <w:t>1</w:t>
      </w:r>
      <w:r w:rsidRPr="009467F0">
        <w:t xml:space="preserve"> Testing Outcomes</w:t>
      </w:r>
      <w:bookmarkEnd w:id="157"/>
      <w:bookmarkEnd w:id="158"/>
      <w:bookmarkEnd w:id="159"/>
    </w:p>
    <w:p w14:paraId="1915D241" w14:textId="77777777" w:rsidR="009467F0" w:rsidRPr="009467F0" w:rsidRDefault="009467F0" w:rsidP="009467F0">
      <w:r w:rsidRPr="009467F0">
        <w:t>The technical tests confirmed that the main components could retrieve database records, calculate historical evidence and produce a final structured output. The prepared player and line-up tables passed their internal quality checks, including tests for chronological ordering and correct fixture relationships.</w:t>
      </w:r>
    </w:p>
    <w:p w14:paraId="752FC1D4" w14:textId="77777777" w:rsidR="009467F0" w:rsidRPr="009467F0" w:rsidRDefault="009467F0" w:rsidP="009467F0">
      <w:r w:rsidRPr="009467F0">
        <w:t>The final pipeline successfully handled both positive and rejected cases. Fixtures with sufficient supporting evidence could progress through the complete decision process, while invalid, incomplete or weak cases were prevented from receiving an official selection.</w:t>
      </w:r>
    </w:p>
    <w:p w14:paraId="6358A717" w14:textId="76F018ED" w:rsidR="009467F0" w:rsidRDefault="009467F0" w:rsidP="009467F0">
      <w:r w:rsidRPr="009467F0">
        <w:t>These do not prove that every SELECT decision is correct. The historical accuracy, selection volume and holdout performance are evaluated in Chapter 5.</w:t>
      </w:r>
    </w:p>
    <w:p w14:paraId="455E2D2F" w14:textId="77777777" w:rsidR="00C437A4" w:rsidRDefault="00C437A4" w:rsidP="009467F0"/>
    <w:p w14:paraId="7763408E" w14:textId="77777777" w:rsidR="00C437A4" w:rsidRPr="009467F0" w:rsidRDefault="00C437A4" w:rsidP="009467F0"/>
    <w:p w14:paraId="5B0F0D4C" w14:textId="483E78C3" w:rsidR="009467F0" w:rsidRPr="009467F0" w:rsidRDefault="009467F0" w:rsidP="009E107A">
      <w:pPr>
        <w:pStyle w:val="Heading2"/>
      </w:pPr>
      <w:bookmarkStart w:id="160" w:name="_Toc236906596"/>
      <w:bookmarkStart w:id="161" w:name="_Toc236907146"/>
      <w:bookmarkStart w:id="162" w:name="_Toc237244108"/>
      <w:r w:rsidRPr="009467F0">
        <w:lastRenderedPageBreak/>
        <w:t>4.1</w:t>
      </w:r>
      <w:r w:rsidR="0099084B">
        <w:t>2</w:t>
      </w:r>
      <w:r w:rsidRPr="009467F0">
        <w:t xml:space="preserve"> Implementation Limitations</w:t>
      </w:r>
      <w:bookmarkEnd w:id="160"/>
      <w:bookmarkEnd w:id="161"/>
      <w:bookmarkEnd w:id="162"/>
    </w:p>
    <w:p w14:paraId="5C8692E0" w14:textId="77777777" w:rsidR="009467F0" w:rsidRPr="009467F0" w:rsidRDefault="009467F0" w:rsidP="009467F0">
      <w:r w:rsidRPr="009467F0">
        <w:t>Reliable historical odds were not available across the full dataset. Odds and financial value were therefore not used as the main basis of the historical implementation. This allows the system to evaluate whether the football outcome occurred, but it does not allow complete historical profitability analysis.</w:t>
      </w:r>
    </w:p>
    <w:p w14:paraId="1EFFFF86" w14:textId="77777777" w:rsidR="009E107A" w:rsidRDefault="009E107A" w:rsidP="008D2518"/>
    <w:p w14:paraId="6A1A2FD9" w14:textId="77777777" w:rsidR="00C437A4" w:rsidRDefault="00C437A4" w:rsidP="008D2518"/>
    <w:p w14:paraId="469E2DB1" w14:textId="77777777" w:rsidR="00C437A4" w:rsidRDefault="00C437A4" w:rsidP="008D2518"/>
    <w:p w14:paraId="064D5367" w14:textId="004A9E47" w:rsidR="009E107A" w:rsidRDefault="009E107A" w:rsidP="009E107A">
      <w:pPr>
        <w:pStyle w:val="Heading1"/>
      </w:pPr>
      <w:bookmarkStart w:id="163" w:name="_Toc236906597"/>
      <w:bookmarkStart w:id="164" w:name="_Toc236907147"/>
      <w:bookmarkStart w:id="165" w:name="_Toc237244109"/>
      <w:r w:rsidRPr="009E107A">
        <w:t>CHAPTER 5 – EVALUATION</w:t>
      </w:r>
      <w:bookmarkEnd w:id="163"/>
      <w:bookmarkEnd w:id="164"/>
      <w:bookmarkEnd w:id="165"/>
    </w:p>
    <w:p w14:paraId="1344A75C" w14:textId="77777777" w:rsidR="0028642B" w:rsidRPr="0028642B" w:rsidRDefault="0028642B" w:rsidP="00C437A4">
      <w:pPr>
        <w:pStyle w:val="Heading2"/>
      </w:pPr>
      <w:bookmarkStart w:id="166" w:name="_Toc236906598"/>
      <w:bookmarkStart w:id="167" w:name="_Toc236907148"/>
      <w:bookmarkStart w:id="168" w:name="_Toc237244110"/>
      <w:r w:rsidRPr="0028642B">
        <w:t>5.1 Introduction</w:t>
      </w:r>
      <w:bookmarkEnd w:id="166"/>
      <w:bookmarkEnd w:id="167"/>
      <w:bookmarkEnd w:id="168"/>
    </w:p>
    <w:p w14:paraId="4BD52F8A" w14:textId="77777777" w:rsidR="0028642B" w:rsidRPr="0028642B" w:rsidRDefault="0028642B" w:rsidP="0028642B">
      <w:r w:rsidRPr="0028642B">
        <w:t>This chapter evaluates the completed Football Data Analytics Decision-Support System. The evaluation considers its historical selection performance, selectivity, chronological integrity and technical reliability. The principal purpose was to determine whether the system could identify a small number of strong Match Over 1.5 full-time cases while rejecting fixtures that did not satisfy its requirements.</w:t>
      </w:r>
    </w:p>
    <w:p w14:paraId="4C8DA709" w14:textId="77777777" w:rsidR="0028642B" w:rsidRDefault="0028642B" w:rsidP="0028642B">
      <w:r w:rsidRPr="0028642B">
        <w:t>The evaluation was conducted across historical fixtures from seasons 2016 to 2026. The 2025 season was designated as the holdout validation period, while the earlier seasons were used during research and development. The available 2026 data was incomplete and did not produce an eligible selection.</w:t>
      </w:r>
    </w:p>
    <w:p w14:paraId="74F58B6F" w14:textId="77777777" w:rsidR="00E91CF5" w:rsidRPr="0028642B" w:rsidRDefault="00E91CF5" w:rsidP="0028642B"/>
    <w:p w14:paraId="537CA7C6" w14:textId="77777777" w:rsidR="0028642B" w:rsidRPr="0028642B" w:rsidRDefault="0028642B" w:rsidP="00C437A4">
      <w:pPr>
        <w:pStyle w:val="Heading2"/>
      </w:pPr>
      <w:bookmarkStart w:id="169" w:name="_Toc236906599"/>
      <w:bookmarkStart w:id="170" w:name="_Toc236907149"/>
      <w:bookmarkStart w:id="171" w:name="_Toc237244111"/>
      <w:r w:rsidRPr="0028642B">
        <w:t>5.2 Evaluation Objectives</w:t>
      </w:r>
      <w:bookmarkEnd w:id="169"/>
      <w:bookmarkEnd w:id="170"/>
      <w:bookmarkEnd w:id="171"/>
    </w:p>
    <w:p w14:paraId="703D3B42" w14:textId="77777777" w:rsidR="0028642B" w:rsidRPr="0028642B" w:rsidRDefault="0028642B" w:rsidP="0028642B">
      <w:r w:rsidRPr="0028642B">
        <w:t>The evaluation was designed to answer the following questions:</w:t>
      </w:r>
    </w:p>
    <w:p w14:paraId="78173521" w14:textId="77777777" w:rsidR="0028642B" w:rsidRPr="0028642B" w:rsidRDefault="0028642B" w:rsidP="0028642B">
      <w:pPr>
        <w:numPr>
          <w:ilvl w:val="0"/>
          <w:numId w:val="15"/>
        </w:numPr>
      </w:pPr>
      <w:r w:rsidRPr="0028642B">
        <w:t>How many historical fixtures were analysed by the system?</w:t>
      </w:r>
    </w:p>
    <w:p w14:paraId="2D5E3165" w14:textId="77777777" w:rsidR="0028642B" w:rsidRPr="0028642B" w:rsidRDefault="0028642B" w:rsidP="0028642B">
      <w:pPr>
        <w:numPr>
          <w:ilvl w:val="0"/>
          <w:numId w:val="15"/>
        </w:numPr>
      </w:pPr>
      <w:r w:rsidRPr="0028642B">
        <w:t>How many fixtures satisfied the requirements for a SELECT decision?</w:t>
      </w:r>
    </w:p>
    <w:p w14:paraId="1199B3A8" w14:textId="77777777" w:rsidR="0028642B" w:rsidRPr="0028642B" w:rsidRDefault="0028642B" w:rsidP="0028642B">
      <w:pPr>
        <w:numPr>
          <w:ilvl w:val="0"/>
          <w:numId w:val="15"/>
        </w:numPr>
      </w:pPr>
      <w:r w:rsidRPr="0028642B">
        <w:t>How many selected fixtures produced at least two full-time goals?</w:t>
      </w:r>
    </w:p>
    <w:p w14:paraId="508DDDD7" w14:textId="77777777" w:rsidR="0028642B" w:rsidRPr="0028642B" w:rsidRDefault="0028642B" w:rsidP="0028642B">
      <w:pPr>
        <w:numPr>
          <w:ilvl w:val="0"/>
          <w:numId w:val="15"/>
        </w:numPr>
      </w:pPr>
      <w:r w:rsidRPr="0028642B">
        <w:t>How selective was the system across the complete dataset?</w:t>
      </w:r>
    </w:p>
    <w:p w14:paraId="6D846894" w14:textId="77777777" w:rsidR="0028642B" w:rsidRPr="0028642B" w:rsidRDefault="0028642B" w:rsidP="0028642B">
      <w:pPr>
        <w:numPr>
          <w:ilvl w:val="0"/>
          <w:numId w:val="15"/>
        </w:numPr>
      </w:pPr>
      <w:r w:rsidRPr="0028642B">
        <w:t>Did performance remain consistent across different seasons?</w:t>
      </w:r>
    </w:p>
    <w:p w14:paraId="0BACF00D" w14:textId="77777777" w:rsidR="0028642B" w:rsidRPr="0028642B" w:rsidRDefault="0028642B" w:rsidP="0028642B">
      <w:pPr>
        <w:numPr>
          <w:ilvl w:val="0"/>
          <w:numId w:val="15"/>
        </w:numPr>
      </w:pPr>
      <w:r w:rsidRPr="0028642B">
        <w:t>How did the system perform during the 2025 holdout period?</w:t>
      </w:r>
    </w:p>
    <w:p w14:paraId="0481E6FC" w14:textId="77777777" w:rsidR="0028642B" w:rsidRPr="0028642B" w:rsidRDefault="0028642B" w:rsidP="0028642B">
      <w:pPr>
        <w:numPr>
          <w:ilvl w:val="0"/>
          <w:numId w:val="15"/>
        </w:numPr>
      </w:pPr>
      <w:r w:rsidRPr="0028642B">
        <w:t>Did the implemented chronological controls prevent direct target leakage?</w:t>
      </w:r>
    </w:p>
    <w:p w14:paraId="0687173C" w14:textId="77777777" w:rsidR="0028642B" w:rsidRPr="0028642B" w:rsidRDefault="0028642B" w:rsidP="0028642B">
      <w:pPr>
        <w:numPr>
          <w:ilvl w:val="0"/>
          <w:numId w:val="15"/>
        </w:numPr>
      </w:pPr>
      <w:r w:rsidRPr="0028642B">
        <w:t>Did the principal software components pass their technical tests?</w:t>
      </w:r>
    </w:p>
    <w:p w14:paraId="0793096E" w14:textId="77777777" w:rsidR="0028642B" w:rsidRPr="0028642B" w:rsidRDefault="0028642B" w:rsidP="0028642B">
      <w:r w:rsidRPr="0028642B">
        <w:lastRenderedPageBreak/>
        <w:t>These questions reflect the purpose of the project. The system was not intended to classify every fixture. Its success must therefore be assessed through both the correctness of accepted cases and the proportion of fixtures it rejected.</w:t>
      </w:r>
    </w:p>
    <w:p w14:paraId="2EDD7004" w14:textId="77777777" w:rsidR="0028642B" w:rsidRPr="0028642B" w:rsidRDefault="0028642B" w:rsidP="00F90520">
      <w:pPr>
        <w:pStyle w:val="Heading2"/>
      </w:pPr>
      <w:bookmarkStart w:id="172" w:name="_Toc236906600"/>
      <w:bookmarkStart w:id="173" w:name="_Toc236907150"/>
      <w:bookmarkStart w:id="174" w:name="_Toc237244112"/>
      <w:r w:rsidRPr="0028642B">
        <w:t>5.3 Overall Historical Evaluation</w:t>
      </w:r>
      <w:bookmarkEnd w:id="172"/>
      <w:bookmarkEnd w:id="173"/>
      <w:bookmarkEnd w:id="174"/>
    </w:p>
    <w:p w14:paraId="001F25FE" w14:textId="77777777" w:rsidR="0028642B" w:rsidRPr="0028642B" w:rsidRDefault="0028642B" w:rsidP="0028642B">
      <w:r w:rsidRPr="0028642B">
        <w:t>The official validation command analysed completed fixtures from seasons 2016 to 2026. It processed 7,365 historical fixtures and produced 118 selections.</w:t>
      </w:r>
    </w:p>
    <w:p w14:paraId="3BE7D9C0" w14:textId="349C5C29" w:rsidR="0028642B" w:rsidRPr="0028642B" w:rsidRDefault="0028642B" w:rsidP="0028642B">
      <w:r w:rsidRPr="0028642B">
        <w:t>A selection was recorded as correct when the completed fixture contained at least two full-time goals. A selection was incorrect when the match contained zero or one goal.</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912"/>
        <w:gridCol w:w="1212"/>
      </w:tblGrid>
      <w:tr w:rsidR="0028642B" w:rsidRPr="0028642B" w14:paraId="5DA8970F" w14:textId="77777777">
        <w:trPr>
          <w:tblHeader/>
          <w:tblCellSpacing w:w="15" w:type="dxa"/>
        </w:trPr>
        <w:tc>
          <w:tcPr>
            <w:tcW w:w="0" w:type="auto"/>
            <w:vAlign w:val="center"/>
            <w:hideMark/>
          </w:tcPr>
          <w:p w14:paraId="48997C62" w14:textId="77777777" w:rsidR="0028642B" w:rsidRPr="0028642B" w:rsidRDefault="0028642B" w:rsidP="0028642B">
            <w:pPr>
              <w:rPr>
                <w:b/>
                <w:bCs/>
              </w:rPr>
            </w:pPr>
            <w:r w:rsidRPr="0028642B">
              <w:rPr>
                <w:b/>
                <w:bCs/>
              </w:rPr>
              <w:t>Evaluation measure</w:t>
            </w:r>
          </w:p>
        </w:tc>
        <w:tc>
          <w:tcPr>
            <w:tcW w:w="0" w:type="auto"/>
            <w:vAlign w:val="center"/>
            <w:hideMark/>
          </w:tcPr>
          <w:p w14:paraId="43458914" w14:textId="77777777" w:rsidR="0028642B" w:rsidRPr="0028642B" w:rsidRDefault="0028642B" w:rsidP="0028642B">
            <w:pPr>
              <w:rPr>
                <w:b/>
                <w:bCs/>
              </w:rPr>
            </w:pPr>
            <w:r w:rsidRPr="0028642B">
              <w:rPr>
                <w:b/>
                <w:bCs/>
              </w:rPr>
              <w:t>Result</w:t>
            </w:r>
          </w:p>
        </w:tc>
      </w:tr>
      <w:tr w:rsidR="0028642B" w:rsidRPr="0028642B" w14:paraId="4438F711" w14:textId="77777777">
        <w:trPr>
          <w:tblCellSpacing w:w="15" w:type="dxa"/>
        </w:trPr>
        <w:tc>
          <w:tcPr>
            <w:tcW w:w="0" w:type="auto"/>
            <w:vAlign w:val="center"/>
            <w:hideMark/>
          </w:tcPr>
          <w:p w14:paraId="27B80FA4" w14:textId="77777777" w:rsidR="0028642B" w:rsidRPr="0028642B" w:rsidRDefault="0028642B" w:rsidP="0028642B">
            <w:r w:rsidRPr="0028642B">
              <w:t>Seasons included</w:t>
            </w:r>
          </w:p>
        </w:tc>
        <w:tc>
          <w:tcPr>
            <w:tcW w:w="0" w:type="auto"/>
            <w:vAlign w:val="center"/>
            <w:hideMark/>
          </w:tcPr>
          <w:p w14:paraId="5B3CBD59" w14:textId="77777777" w:rsidR="0028642B" w:rsidRPr="0028642B" w:rsidRDefault="0028642B" w:rsidP="0028642B">
            <w:r w:rsidRPr="0028642B">
              <w:t>2016–2026</w:t>
            </w:r>
          </w:p>
        </w:tc>
      </w:tr>
      <w:tr w:rsidR="0028642B" w:rsidRPr="0028642B" w14:paraId="4828DA5D" w14:textId="77777777">
        <w:trPr>
          <w:tblCellSpacing w:w="15" w:type="dxa"/>
        </w:trPr>
        <w:tc>
          <w:tcPr>
            <w:tcW w:w="0" w:type="auto"/>
            <w:vAlign w:val="center"/>
            <w:hideMark/>
          </w:tcPr>
          <w:p w14:paraId="586B2B0E" w14:textId="77777777" w:rsidR="0028642B" w:rsidRPr="0028642B" w:rsidRDefault="0028642B" w:rsidP="0028642B">
            <w:r w:rsidRPr="0028642B">
              <w:t>Fixtures analysed</w:t>
            </w:r>
          </w:p>
        </w:tc>
        <w:tc>
          <w:tcPr>
            <w:tcW w:w="0" w:type="auto"/>
            <w:vAlign w:val="center"/>
            <w:hideMark/>
          </w:tcPr>
          <w:p w14:paraId="225F96CC" w14:textId="77777777" w:rsidR="0028642B" w:rsidRPr="0028642B" w:rsidRDefault="0028642B" w:rsidP="0028642B">
            <w:r w:rsidRPr="0028642B">
              <w:t>7,365</w:t>
            </w:r>
          </w:p>
        </w:tc>
      </w:tr>
      <w:tr w:rsidR="0028642B" w:rsidRPr="0028642B" w14:paraId="3F077B2C" w14:textId="77777777">
        <w:trPr>
          <w:tblCellSpacing w:w="15" w:type="dxa"/>
        </w:trPr>
        <w:tc>
          <w:tcPr>
            <w:tcW w:w="0" w:type="auto"/>
            <w:vAlign w:val="center"/>
            <w:hideMark/>
          </w:tcPr>
          <w:p w14:paraId="624DFBD9" w14:textId="77777777" w:rsidR="0028642B" w:rsidRPr="0028642B" w:rsidRDefault="0028642B" w:rsidP="0028642B">
            <w:r w:rsidRPr="0028642B">
              <w:t>SELECT decisions</w:t>
            </w:r>
          </w:p>
        </w:tc>
        <w:tc>
          <w:tcPr>
            <w:tcW w:w="0" w:type="auto"/>
            <w:vAlign w:val="center"/>
            <w:hideMark/>
          </w:tcPr>
          <w:p w14:paraId="64C39A68" w14:textId="77777777" w:rsidR="0028642B" w:rsidRPr="0028642B" w:rsidRDefault="0028642B" w:rsidP="0028642B">
            <w:r w:rsidRPr="0028642B">
              <w:t>118</w:t>
            </w:r>
          </w:p>
        </w:tc>
      </w:tr>
      <w:tr w:rsidR="0028642B" w:rsidRPr="0028642B" w14:paraId="244A30DA" w14:textId="77777777">
        <w:trPr>
          <w:tblCellSpacing w:w="15" w:type="dxa"/>
        </w:trPr>
        <w:tc>
          <w:tcPr>
            <w:tcW w:w="0" w:type="auto"/>
            <w:vAlign w:val="center"/>
            <w:hideMark/>
          </w:tcPr>
          <w:p w14:paraId="1D0D1656" w14:textId="77777777" w:rsidR="0028642B" w:rsidRPr="0028642B" w:rsidRDefault="0028642B" w:rsidP="0028642B">
            <w:r w:rsidRPr="0028642B">
              <w:t>NO_ELITE_PICK decisions</w:t>
            </w:r>
          </w:p>
        </w:tc>
        <w:tc>
          <w:tcPr>
            <w:tcW w:w="0" w:type="auto"/>
            <w:vAlign w:val="center"/>
            <w:hideMark/>
          </w:tcPr>
          <w:p w14:paraId="1A1EA26F" w14:textId="77777777" w:rsidR="0028642B" w:rsidRPr="0028642B" w:rsidRDefault="0028642B" w:rsidP="0028642B">
            <w:r w:rsidRPr="0028642B">
              <w:t>7,247</w:t>
            </w:r>
          </w:p>
        </w:tc>
      </w:tr>
      <w:tr w:rsidR="0028642B" w:rsidRPr="0028642B" w14:paraId="311BB572" w14:textId="77777777">
        <w:trPr>
          <w:tblCellSpacing w:w="15" w:type="dxa"/>
        </w:trPr>
        <w:tc>
          <w:tcPr>
            <w:tcW w:w="0" w:type="auto"/>
            <w:vAlign w:val="center"/>
            <w:hideMark/>
          </w:tcPr>
          <w:p w14:paraId="4D40DB55" w14:textId="77777777" w:rsidR="0028642B" w:rsidRPr="0028642B" w:rsidRDefault="0028642B" w:rsidP="0028642B">
            <w:r w:rsidRPr="0028642B">
              <w:t>Correct selections</w:t>
            </w:r>
          </w:p>
        </w:tc>
        <w:tc>
          <w:tcPr>
            <w:tcW w:w="0" w:type="auto"/>
            <w:vAlign w:val="center"/>
            <w:hideMark/>
          </w:tcPr>
          <w:p w14:paraId="4C2B384D" w14:textId="77777777" w:rsidR="0028642B" w:rsidRPr="0028642B" w:rsidRDefault="0028642B" w:rsidP="0028642B">
            <w:r w:rsidRPr="0028642B">
              <w:t>108</w:t>
            </w:r>
          </w:p>
        </w:tc>
      </w:tr>
      <w:tr w:rsidR="0028642B" w:rsidRPr="0028642B" w14:paraId="6A8BC56D" w14:textId="77777777">
        <w:trPr>
          <w:tblCellSpacing w:w="15" w:type="dxa"/>
        </w:trPr>
        <w:tc>
          <w:tcPr>
            <w:tcW w:w="0" w:type="auto"/>
            <w:vAlign w:val="center"/>
            <w:hideMark/>
          </w:tcPr>
          <w:p w14:paraId="0F0C973B" w14:textId="77777777" w:rsidR="0028642B" w:rsidRPr="0028642B" w:rsidRDefault="0028642B" w:rsidP="0028642B">
            <w:r w:rsidRPr="0028642B">
              <w:t>Incorrect selections</w:t>
            </w:r>
          </w:p>
        </w:tc>
        <w:tc>
          <w:tcPr>
            <w:tcW w:w="0" w:type="auto"/>
            <w:vAlign w:val="center"/>
            <w:hideMark/>
          </w:tcPr>
          <w:p w14:paraId="71126A7A" w14:textId="77777777" w:rsidR="0028642B" w:rsidRPr="0028642B" w:rsidRDefault="0028642B" w:rsidP="0028642B">
            <w:r w:rsidRPr="0028642B">
              <w:t>10</w:t>
            </w:r>
          </w:p>
        </w:tc>
      </w:tr>
      <w:tr w:rsidR="0028642B" w:rsidRPr="0028642B" w14:paraId="6393FC51" w14:textId="77777777">
        <w:trPr>
          <w:tblCellSpacing w:w="15" w:type="dxa"/>
        </w:trPr>
        <w:tc>
          <w:tcPr>
            <w:tcW w:w="0" w:type="auto"/>
            <w:vAlign w:val="center"/>
            <w:hideMark/>
          </w:tcPr>
          <w:p w14:paraId="0F21D139" w14:textId="77777777" w:rsidR="0028642B" w:rsidRPr="0028642B" w:rsidRDefault="0028642B" w:rsidP="0028642B">
            <w:r w:rsidRPr="0028642B">
              <w:t>Selection success rate</w:t>
            </w:r>
          </w:p>
        </w:tc>
        <w:tc>
          <w:tcPr>
            <w:tcW w:w="0" w:type="auto"/>
            <w:vAlign w:val="center"/>
            <w:hideMark/>
          </w:tcPr>
          <w:p w14:paraId="1F643D65" w14:textId="77777777" w:rsidR="0028642B" w:rsidRPr="0028642B" w:rsidRDefault="0028642B" w:rsidP="0028642B">
            <w:r w:rsidRPr="0028642B">
              <w:t>91.53%</w:t>
            </w:r>
          </w:p>
        </w:tc>
      </w:tr>
      <w:tr w:rsidR="0028642B" w:rsidRPr="0028642B" w14:paraId="3E87E7BC" w14:textId="77777777">
        <w:trPr>
          <w:tblCellSpacing w:w="15" w:type="dxa"/>
        </w:trPr>
        <w:tc>
          <w:tcPr>
            <w:tcW w:w="0" w:type="auto"/>
            <w:vAlign w:val="center"/>
            <w:hideMark/>
          </w:tcPr>
          <w:p w14:paraId="3F43AB35" w14:textId="77777777" w:rsidR="0028642B" w:rsidRPr="0028642B" w:rsidRDefault="0028642B" w:rsidP="0028642B">
            <w:r w:rsidRPr="0028642B">
              <w:t>Error rate among selections</w:t>
            </w:r>
          </w:p>
        </w:tc>
        <w:tc>
          <w:tcPr>
            <w:tcW w:w="0" w:type="auto"/>
            <w:vAlign w:val="center"/>
            <w:hideMark/>
          </w:tcPr>
          <w:p w14:paraId="220BECCB" w14:textId="77777777" w:rsidR="0028642B" w:rsidRPr="0028642B" w:rsidRDefault="0028642B" w:rsidP="0028642B">
            <w:r w:rsidRPr="0028642B">
              <w:t>8.47%</w:t>
            </w:r>
          </w:p>
        </w:tc>
      </w:tr>
      <w:tr w:rsidR="0028642B" w:rsidRPr="0028642B" w14:paraId="34DC5D94" w14:textId="77777777">
        <w:trPr>
          <w:tblCellSpacing w:w="15" w:type="dxa"/>
        </w:trPr>
        <w:tc>
          <w:tcPr>
            <w:tcW w:w="0" w:type="auto"/>
            <w:vAlign w:val="center"/>
            <w:hideMark/>
          </w:tcPr>
          <w:p w14:paraId="7ED1F5C7" w14:textId="77777777" w:rsidR="0028642B" w:rsidRPr="0028642B" w:rsidRDefault="0028642B" w:rsidP="0028642B">
            <w:r w:rsidRPr="0028642B">
              <w:t>Selection coverage</w:t>
            </w:r>
          </w:p>
        </w:tc>
        <w:tc>
          <w:tcPr>
            <w:tcW w:w="0" w:type="auto"/>
            <w:vAlign w:val="center"/>
            <w:hideMark/>
          </w:tcPr>
          <w:p w14:paraId="57CED55E" w14:textId="77777777" w:rsidR="0028642B" w:rsidRPr="0028642B" w:rsidRDefault="0028642B" w:rsidP="0028642B">
            <w:r w:rsidRPr="0028642B">
              <w:t>1.60%</w:t>
            </w:r>
          </w:p>
        </w:tc>
      </w:tr>
    </w:tbl>
    <w:p w14:paraId="04FEB5DC" w14:textId="77777777" w:rsidR="0028642B" w:rsidRPr="0028642B" w:rsidRDefault="0028642B" w:rsidP="0028642B">
      <w:r w:rsidRPr="0028642B">
        <w:t>The selection success rate was calculated as:</w:t>
      </w:r>
    </w:p>
    <w:p w14:paraId="3A936A27" w14:textId="77777777" w:rsidR="0028642B" w:rsidRPr="0028642B" w:rsidRDefault="0028642B" w:rsidP="0028642B">
      <w:r w:rsidRPr="0028642B">
        <w:t>Selection success rate = 108 ÷ 118 × 100 = 91.53%</w:t>
      </w:r>
    </w:p>
    <w:p w14:paraId="445C1A9B" w14:textId="77777777" w:rsidR="0028642B" w:rsidRPr="0028642B" w:rsidRDefault="0028642B" w:rsidP="0028642B">
      <w:r w:rsidRPr="0028642B">
        <w:t>Selection coverage was calculated as:</w:t>
      </w:r>
    </w:p>
    <w:p w14:paraId="1C758E3E" w14:textId="77777777" w:rsidR="0028642B" w:rsidRPr="0028642B" w:rsidRDefault="0028642B" w:rsidP="0028642B">
      <w:r w:rsidRPr="0028642B">
        <w:t>Selection coverage = 118 ÷ 7,365 × 100 = 1.60%</w:t>
      </w:r>
    </w:p>
    <w:p w14:paraId="227E875F" w14:textId="7AFF676C" w:rsidR="00CF56DA" w:rsidRDefault="00CF56DA" w:rsidP="00CF56DA">
      <w:r>
        <w:t>According to these findings, the system rejected roughly 98.40% of the fixtures that were examined. This is in line with its selective design and the idea that, when necessary, evidence is conflicting or missing, a choice shouldn't be made.</w:t>
      </w:r>
    </w:p>
    <w:p w14:paraId="63A54827" w14:textId="4DCECC11" w:rsidR="0028642B" w:rsidRPr="0028642B" w:rsidRDefault="0028642B" w:rsidP="00CF56DA">
      <w:pPr>
        <w:pStyle w:val="Heading2"/>
      </w:pP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886"/>
        <w:gridCol w:w="3170"/>
        <w:gridCol w:w="1226"/>
        <w:gridCol w:w="893"/>
        <w:gridCol w:w="1064"/>
        <w:gridCol w:w="1476"/>
      </w:tblGrid>
      <w:tr w:rsidR="0028642B" w:rsidRPr="0028642B" w14:paraId="799A64F2" w14:textId="77777777">
        <w:trPr>
          <w:tblHeader/>
          <w:tblCellSpacing w:w="15" w:type="dxa"/>
        </w:trPr>
        <w:tc>
          <w:tcPr>
            <w:tcW w:w="0" w:type="auto"/>
            <w:vAlign w:val="center"/>
            <w:hideMark/>
          </w:tcPr>
          <w:p w14:paraId="56CDF282" w14:textId="77777777" w:rsidR="0028642B" w:rsidRPr="0028642B" w:rsidRDefault="0028642B" w:rsidP="0028642B">
            <w:pPr>
              <w:rPr>
                <w:b/>
                <w:bCs/>
              </w:rPr>
            </w:pPr>
            <w:r w:rsidRPr="0028642B">
              <w:rPr>
                <w:b/>
                <w:bCs/>
              </w:rPr>
              <w:t>Season</w:t>
            </w:r>
          </w:p>
        </w:tc>
        <w:tc>
          <w:tcPr>
            <w:tcW w:w="0" w:type="auto"/>
            <w:vAlign w:val="center"/>
            <w:hideMark/>
          </w:tcPr>
          <w:p w14:paraId="35DD461C" w14:textId="77777777" w:rsidR="0028642B" w:rsidRPr="0028642B" w:rsidRDefault="0028642B" w:rsidP="0028642B">
            <w:pPr>
              <w:rPr>
                <w:b/>
                <w:bCs/>
              </w:rPr>
            </w:pPr>
            <w:r w:rsidRPr="0028642B">
              <w:rPr>
                <w:b/>
                <w:bCs/>
              </w:rPr>
              <w:t>Evaluation role</w:t>
            </w:r>
          </w:p>
        </w:tc>
        <w:tc>
          <w:tcPr>
            <w:tcW w:w="0" w:type="auto"/>
            <w:vAlign w:val="center"/>
            <w:hideMark/>
          </w:tcPr>
          <w:p w14:paraId="04D774B2" w14:textId="77777777" w:rsidR="0028642B" w:rsidRPr="0028642B" w:rsidRDefault="0028642B" w:rsidP="0028642B">
            <w:pPr>
              <w:rPr>
                <w:b/>
                <w:bCs/>
              </w:rPr>
            </w:pPr>
            <w:r w:rsidRPr="0028642B">
              <w:rPr>
                <w:b/>
                <w:bCs/>
              </w:rPr>
              <w:t>Selections</w:t>
            </w:r>
          </w:p>
        </w:tc>
        <w:tc>
          <w:tcPr>
            <w:tcW w:w="0" w:type="auto"/>
            <w:vAlign w:val="center"/>
            <w:hideMark/>
          </w:tcPr>
          <w:p w14:paraId="58A47FF1" w14:textId="77777777" w:rsidR="0028642B" w:rsidRPr="0028642B" w:rsidRDefault="0028642B" w:rsidP="0028642B">
            <w:pPr>
              <w:rPr>
                <w:b/>
                <w:bCs/>
              </w:rPr>
            </w:pPr>
            <w:r w:rsidRPr="0028642B">
              <w:rPr>
                <w:b/>
                <w:bCs/>
              </w:rPr>
              <w:t>Correct</w:t>
            </w:r>
          </w:p>
        </w:tc>
        <w:tc>
          <w:tcPr>
            <w:tcW w:w="0" w:type="auto"/>
            <w:vAlign w:val="center"/>
            <w:hideMark/>
          </w:tcPr>
          <w:p w14:paraId="39CD31FE" w14:textId="77777777" w:rsidR="0028642B" w:rsidRPr="0028642B" w:rsidRDefault="0028642B" w:rsidP="0028642B">
            <w:pPr>
              <w:rPr>
                <w:b/>
                <w:bCs/>
              </w:rPr>
            </w:pPr>
            <w:r w:rsidRPr="0028642B">
              <w:rPr>
                <w:b/>
                <w:bCs/>
              </w:rPr>
              <w:t>Incorrect</w:t>
            </w:r>
          </w:p>
        </w:tc>
        <w:tc>
          <w:tcPr>
            <w:tcW w:w="0" w:type="auto"/>
            <w:vAlign w:val="center"/>
            <w:hideMark/>
          </w:tcPr>
          <w:p w14:paraId="1003B744" w14:textId="77777777" w:rsidR="0028642B" w:rsidRPr="0028642B" w:rsidRDefault="0028642B" w:rsidP="0028642B">
            <w:pPr>
              <w:rPr>
                <w:b/>
                <w:bCs/>
              </w:rPr>
            </w:pPr>
            <w:r w:rsidRPr="0028642B">
              <w:rPr>
                <w:b/>
                <w:bCs/>
              </w:rPr>
              <w:t>Success rate</w:t>
            </w:r>
          </w:p>
        </w:tc>
      </w:tr>
      <w:tr w:rsidR="0028642B" w:rsidRPr="0028642B" w14:paraId="4816743D" w14:textId="77777777">
        <w:trPr>
          <w:tblCellSpacing w:w="15" w:type="dxa"/>
        </w:trPr>
        <w:tc>
          <w:tcPr>
            <w:tcW w:w="0" w:type="auto"/>
            <w:vAlign w:val="center"/>
            <w:hideMark/>
          </w:tcPr>
          <w:p w14:paraId="331F8F6D" w14:textId="77777777" w:rsidR="0028642B" w:rsidRPr="0028642B" w:rsidRDefault="0028642B" w:rsidP="0028642B">
            <w:r w:rsidRPr="0028642B">
              <w:t>2016</w:t>
            </w:r>
          </w:p>
        </w:tc>
        <w:tc>
          <w:tcPr>
            <w:tcW w:w="0" w:type="auto"/>
            <w:vAlign w:val="center"/>
            <w:hideMark/>
          </w:tcPr>
          <w:p w14:paraId="5CCE17A5" w14:textId="77777777" w:rsidR="0028642B" w:rsidRPr="0028642B" w:rsidRDefault="0028642B" w:rsidP="0028642B">
            <w:r w:rsidRPr="0028642B">
              <w:t>Research development</w:t>
            </w:r>
          </w:p>
        </w:tc>
        <w:tc>
          <w:tcPr>
            <w:tcW w:w="0" w:type="auto"/>
            <w:vAlign w:val="center"/>
            <w:hideMark/>
          </w:tcPr>
          <w:p w14:paraId="696E06FB" w14:textId="77777777" w:rsidR="0028642B" w:rsidRPr="0028642B" w:rsidRDefault="0028642B" w:rsidP="0028642B">
            <w:r w:rsidRPr="0028642B">
              <w:t>11</w:t>
            </w:r>
          </w:p>
        </w:tc>
        <w:tc>
          <w:tcPr>
            <w:tcW w:w="0" w:type="auto"/>
            <w:vAlign w:val="center"/>
            <w:hideMark/>
          </w:tcPr>
          <w:p w14:paraId="3D0EB68E" w14:textId="77777777" w:rsidR="0028642B" w:rsidRPr="0028642B" w:rsidRDefault="0028642B" w:rsidP="0028642B">
            <w:r w:rsidRPr="0028642B">
              <w:t>10</w:t>
            </w:r>
          </w:p>
        </w:tc>
        <w:tc>
          <w:tcPr>
            <w:tcW w:w="0" w:type="auto"/>
            <w:vAlign w:val="center"/>
            <w:hideMark/>
          </w:tcPr>
          <w:p w14:paraId="787E4A96" w14:textId="77777777" w:rsidR="0028642B" w:rsidRPr="0028642B" w:rsidRDefault="0028642B" w:rsidP="0028642B">
            <w:r w:rsidRPr="0028642B">
              <w:t>1</w:t>
            </w:r>
          </w:p>
        </w:tc>
        <w:tc>
          <w:tcPr>
            <w:tcW w:w="0" w:type="auto"/>
            <w:vAlign w:val="center"/>
            <w:hideMark/>
          </w:tcPr>
          <w:p w14:paraId="20005701" w14:textId="77777777" w:rsidR="0028642B" w:rsidRPr="0028642B" w:rsidRDefault="0028642B" w:rsidP="0028642B">
            <w:r w:rsidRPr="0028642B">
              <w:t>90.91%</w:t>
            </w:r>
          </w:p>
        </w:tc>
      </w:tr>
      <w:tr w:rsidR="0028642B" w:rsidRPr="0028642B" w14:paraId="33DE7466" w14:textId="77777777">
        <w:trPr>
          <w:tblCellSpacing w:w="15" w:type="dxa"/>
        </w:trPr>
        <w:tc>
          <w:tcPr>
            <w:tcW w:w="0" w:type="auto"/>
            <w:vAlign w:val="center"/>
            <w:hideMark/>
          </w:tcPr>
          <w:p w14:paraId="20762ED0" w14:textId="77777777" w:rsidR="0028642B" w:rsidRPr="0028642B" w:rsidRDefault="0028642B" w:rsidP="0028642B">
            <w:r w:rsidRPr="0028642B">
              <w:lastRenderedPageBreak/>
              <w:t>2017</w:t>
            </w:r>
          </w:p>
        </w:tc>
        <w:tc>
          <w:tcPr>
            <w:tcW w:w="0" w:type="auto"/>
            <w:vAlign w:val="center"/>
            <w:hideMark/>
          </w:tcPr>
          <w:p w14:paraId="70EEB58E" w14:textId="77777777" w:rsidR="0028642B" w:rsidRPr="0028642B" w:rsidRDefault="0028642B" w:rsidP="0028642B">
            <w:r w:rsidRPr="0028642B">
              <w:t>Research development</w:t>
            </w:r>
          </w:p>
        </w:tc>
        <w:tc>
          <w:tcPr>
            <w:tcW w:w="0" w:type="auto"/>
            <w:vAlign w:val="center"/>
            <w:hideMark/>
          </w:tcPr>
          <w:p w14:paraId="10B7FA2E" w14:textId="77777777" w:rsidR="0028642B" w:rsidRPr="0028642B" w:rsidRDefault="0028642B" w:rsidP="0028642B">
            <w:r w:rsidRPr="0028642B">
              <w:t>14</w:t>
            </w:r>
          </w:p>
        </w:tc>
        <w:tc>
          <w:tcPr>
            <w:tcW w:w="0" w:type="auto"/>
            <w:vAlign w:val="center"/>
            <w:hideMark/>
          </w:tcPr>
          <w:p w14:paraId="7D057845" w14:textId="77777777" w:rsidR="0028642B" w:rsidRPr="0028642B" w:rsidRDefault="0028642B" w:rsidP="0028642B">
            <w:r w:rsidRPr="0028642B">
              <w:t>11</w:t>
            </w:r>
          </w:p>
        </w:tc>
        <w:tc>
          <w:tcPr>
            <w:tcW w:w="0" w:type="auto"/>
            <w:vAlign w:val="center"/>
            <w:hideMark/>
          </w:tcPr>
          <w:p w14:paraId="55E3ECCC" w14:textId="77777777" w:rsidR="0028642B" w:rsidRPr="0028642B" w:rsidRDefault="0028642B" w:rsidP="0028642B">
            <w:r w:rsidRPr="0028642B">
              <w:t>3</w:t>
            </w:r>
          </w:p>
        </w:tc>
        <w:tc>
          <w:tcPr>
            <w:tcW w:w="0" w:type="auto"/>
            <w:vAlign w:val="center"/>
            <w:hideMark/>
          </w:tcPr>
          <w:p w14:paraId="24002028" w14:textId="77777777" w:rsidR="0028642B" w:rsidRPr="0028642B" w:rsidRDefault="0028642B" w:rsidP="0028642B">
            <w:r w:rsidRPr="0028642B">
              <w:t>78.57%</w:t>
            </w:r>
          </w:p>
        </w:tc>
      </w:tr>
      <w:tr w:rsidR="0028642B" w:rsidRPr="0028642B" w14:paraId="1E969147" w14:textId="77777777">
        <w:trPr>
          <w:tblCellSpacing w:w="15" w:type="dxa"/>
        </w:trPr>
        <w:tc>
          <w:tcPr>
            <w:tcW w:w="0" w:type="auto"/>
            <w:vAlign w:val="center"/>
            <w:hideMark/>
          </w:tcPr>
          <w:p w14:paraId="78244D09" w14:textId="77777777" w:rsidR="0028642B" w:rsidRPr="0028642B" w:rsidRDefault="0028642B" w:rsidP="0028642B">
            <w:r w:rsidRPr="0028642B">
              <w:t>2018</w:t>
            </w:r>
          </w:p>
        </w:tc>
        <w:tc>
          <w:tcPr>
            <w:tcW w:w="0" w:type="auto"/>
            <w:vAlign w:val="center"/>
            <w:hideMark/>
          </w:tcPr>
          <w:p w14:paraId="23AC4643" w14:textId="77777777" w:rsidR="0028642B" w:rsidRPr="0028642B" w:rsidRDefault="0028642B" w:rsidP="0028642B">
            <w:r w:rsidRPr="0028642B">
              <w:t>Research development</w:t>
            </w:r>
          </w:p>
        </w:tc>
        <w:tc>
          <w:tcPr>
            <w:tcW w:w="0" w:type="auto"/>
            <w:vAlign w:val="center"/>
            <w:hideMark/>
          </w:tcPr>
          <w:p w14:paraId="231032B6" w14:textId="77777777" w:rsidR="0028642B" w:rsidRPr="0028642B" w:rsidRDefault="0028642B" w:rsidP="0028642B">
            <w:r w:rsidRPr="0028642B">
              <w:t>10</w:t>
            </w:r>
          </w:p>
        </w:tc>
        <w:tc>
          <w:tcPr>
            <w:tcW w:w="0" w:type="auto"/>
            <w:vAlign w:val="center"/>
            <w:hideMark/>
          </w:tcPr>
          <w:p w14:paraId="3F7636B3" w14:textId="77777777" w:rsidR="0028642B" w:rsidRPr="0028642B" w:rsidRDefault="0028642B" w:rsidP="0028642B">
            <w:r w:rsidRPr="0028642B">
              <w:t>9</w:t>
            </w:r>
          </w:p>
        </w:tc>
        <w:tc>
          <w:tcPr>
            <w:tcW w:w="0" w:type="auto"/>
            <w:vAlign w:val="center"/>
            <w:hideMark/>
          </w:tcPr>
          <w:p w14:paraId="351D4EEA" w14:textId="77777777" w:rsidR="0028642B" w:rsidRPr="0028642B" w:rsidRDefault="0028642B" w:rsidP="0028642B">
            <w:r w:rsidRPr="0028642B">
              <w:t>1</w:t>
            </w:r>
          </w:p>
        </w:tc>
        <w:tc>
          <w:tcPr>
            <w:tcW w:w="0" w:type="auto"/>
            <w:vAlign w:val="center"/>
            <w:hideMark/>
          </w:tcPr>
          <w:p w14:paraId="40693156" w14:textId="77777777" w:rsidR="0028642B" w:rsidRPr="0028642B" w:rsidRDefault="0028642B" w:rsidP="0028642B">
            <w:r w:rsidRPr="0028642B">
              <w:t>90.00%</w:t>
            </w:r>
          </w:p>
        </w:tc>
      </w:tr>
      <w:tr w:rsidR="0028642B" w:rsidRPr="0028642B" w14:paraId="5E4C947C" w14:textId="77777777">
        <w:trPr>
          <w:tblCellSpacing w:w="15" w:type="dxa"/>
        </w:trPr>
        <w:tc>
          <w:tcPr>
            <w:tcW w:w="0" w:type="auto"/>
            <w:vAlign w:val="center"/>
            <w:hideMark/>
          </w:tcPr>
          <w:p w14:paraId="11500CE3" w14:textId="77777777" w:rsidR="0028642B" w:rsidRPr="0028642B" w:rsidRDefault="0028642B" w:rsidP="0028642B">
            <w:r w:rsidRPr="0028642B">
              <w:t>2019</w:t>
            </w:r>
          </w:p>
        </w:tc>
        <w:tc>
          <w:tcPr>
            <w:tcW w:w="0" w:type="auto"/>
            <w:vAlign w:val="center"/>
            <w:hideMark/>
          </w:tcPr>
          <w:p w14:paraId="470B2DDE" w14:textId="77777777" w:rsidR="0028642B" w:rsidRPr="0028642B" w:rsidRDefault="0028642B" w:rsidP="0028642B">
            <w:r w:rsidRPr="0028642B">
              <w:t>Research development</w:t>
            </w:r>
          </w:p>
        </w:tc>
        <w:tc>
          <w:tcPr>
            <w:tcW w:w="0" w:type="auto"/>
            <w:vAlign w:val="center"/>
            <w:hideMark/>
          </w:tcPr>
          <w:p w14:paraId="12EB697B" w14:textId="77777777" w:rsidR="0028642B" w:rsidRPr="0028642B" w:rsidRDefault="0028642B" w:rsidP="0028642B">
            <w:r w:rsidRPr="0028642B">
              <w:t>5</w:t>
            </w:r>
          </w:p>
        </w:tc>
        <w:tc>
          <w:tcPr>
            <w:tcW w:w="0" w:type="auto"/>
            <w:vAlign w:val="center"/>
            <w:hideMark/>
          </w:tcPr>
          <w:p w14:paraId="6C3A4043" w14:textId="77777777" w:rsidR="0028642B" w:rsidRPr="0028642B" w:rsidRDefault="0028642B" w:rsidP="0028642B">
            <w:r w:rsidRPr="0028642B">
              <w:t>3</w:t>
            </w:r>
          </w:p>
        </w:tc>
        <w:tc>
          <w:tcPr>
            <w:tcW w:w="0" w:type="auto"/>
            <w:vAlign w:val="center"/>
            <w:hideMark/>
          </w:tcPr>
          <w:p w14:paraId="11C04D78" w14:textId="77777777" w:rsidR="0028642B" w:rsidRPr="0028642B" w:rsidRDefault="0028642B" w:rsidP="0028642B">
            <w:r w:rsidRPr="0028642B">
              <w:t>2</w:t>
            </w:r>
          </w:p>
        </w:tc>
        <w:tc>
          <w:tcPr>
            <w:tcW w:w="0" w:type="auto"/>
            <w:vAlign w:val="center"/>
            <w:hideMark/>
          </w:tcPr>
          <w:p w14:paraId="1968A347" w14:textId="77777777" w:rsidR="0028642B" w:rsidRPr="0028642B" w:rsidRDefault="0028642B" w:rsidP="0028642B">
            <w:r w:rsidRPr="0028642B">
              <w:t>60.00%</w:t>
            </w:r>
          </w:p>
        </w:tc>
      </w:tr>
      <w:tr w:rsidR="0028642B" w:rsidRPr="0028642B" w14:paraId="3BB7148E" w14:textId="77777777">
        <w:trPr>
          <w:tblCellSpacing w:w="15" w:type="dxa"/>
        </w:trPr>
        <w:tc>
          <w:tcPr>
            <w:tcW w:w="0" w:type="auto"/>
            <w:vAlign w:val="center"/>
            <w:hideMark/>
          </w:tcPr>
          <w:p w14:paraId="3AE95401" w14:textId="77777777" w:rsidR="0028642B" w:rsidRPr="0028642B" w:rsidRDefault="0028642B" w:rsidP="0028642B">
            <w:r w:rsidRPr="0028642B">
              <w:t>2020</w:t>
            </w:r>
          </w:p>
        </w:tc>
        <w:tc>
          <w:tcPr>
            <w:tcW w:w="0" w:type="auto"/>
            <w:vAlign w:val="center"/>
            <w:hideMark/>
          </w:tcPr>
          <w:p w14:paraId="244886FA" w14:textId="77777777" w:rsidR="0028642B" w:rsidRPr="0028642B" w:rsidRDefault="0028642B" w:rsidP="0028642B">
            <w:r w:rsidRPr="0028642B">
              <w:t>Research development</w:t>
            </w:r>
          </w:p>
        </w:tc>
        <w:tc>
          <w:tcPr>
            <w:tcW w:w="0" w:type="auto"/>
            <w:vAlign w:val="center"/>
            <w:hideMark/>
          </w:tcPr>
          <w:p w14:paraId="0D6EEBC8" w14:textId="77777777" w:rsidR="0028642B" w:rsidRPr="0028642B" w:rsidRDefault="0028642B" w:rsidP="0028642B">
            <w:r w:rsidRPr="0028642B">
              <w:t>16</w:t>
            </w:r>
          </w:p>
        </w:tc>
        <w:tc>
          <w:tcPr>
            <w:tcW w:w="0" w:type="auto"/>
            <w:vAlign w:val="center"/>
            <w:hideMark/>
          </w:tcPr>
          <w:p w14:paraId="73580BA7" w14:textId="77777777" w:rsidR="0028642B" w:rsidRPr="0028642B" w:rsidRDefault="0028642B" w:rsidP="0028642B">
            <w:r w:rsidRPr="0028642B">
              <w:t>15</w:t>
            </w:r>
          </w:p>
        </w:tc>
        <w:tc>
          <w:tcPr>
            <w:tcW w:w="0" w:type="auto"/>
            <w:vAlign w:val="center"/>
            <w:hideMark/>
          </w:tcPr>
          <w:p w14:paraId="13C4081F" w14:textId="77777777" w:rsidR="0028642B" w:rsidRPr="0028642B" w:rsidRDefault="0028642B" w:rsidP="0028642B">
            <w:r w:rsidRPr="0028642B">
              <w:t>1</w:t>
            </w:r>
          </w:p>
        </w:tc>
        <w:tc>
          <w:tcPr>
            <w:tcW w:w="0" w:type="auto"/>
            <w:vAlign w:val="center"/>
            <w:hideMark/>
          </w:tcPr>
          <w:p w14:paraId="627849E0" w14:textId="77777777" w:rsidR="0028642B" w:rsidRPr="0028642B" w:rsidRDefault="0028642B" w:rsidP="0028642B">
            <w:r w:rsidRPr="0028642B">
              <w:t>93.75%</w:t>
            </w:r>
          </w:p>
        </w:tc>
      </w:tr>
      <w:tr w:rsidR="0028642B" w:rsidRPr="0028642B" w14:paraId="63D37590" w14:textId="77777777">
        <w:trPr>
          <w:tblCellSpacing w:w="15" w:type="dxa"/>
        </w:trPr>
        <w:tc>
          <w:tcPr>
            <w:tcW w:w="0" w:type="auto"/>
            <w:vAlign w:val="center"/>
            <w:hideMark/>
          </w:tcPr>
          <w:p w14:paraId="799C60ED" w14:textId="77777777" w:rsidR="0028642B" w:rsidRPr="0028642B" w:rsidRDefault="0028642B" w:rsidP="0028642B">
            <w:r w:rsidRPr="0028642B">
              <w:t>2021</w:t>
            </w:r>
          </w:p>
        </w:tc>
        <w:tc>
          <w:tcPr>
            <w:tcW w:w="0" w:type="auto"/>
            <w:vAlign w:val="center"/>
            <w:hideMark/>
          </w:tcPr>
          <w:p w14:paraId="7F3F6007" w14:textId="77777777" w:rsidR="0028642B" w:rsidRPr="0028642B" w:rsidRDefault="0028642B" w:rsidP="0028642B">
            <w:r w:rsidRPr="0028642B">
              <w:t>Research development</w:t>
            </w:r>
          </w:p>
        </w:tc>
        <w:tc>
          <w:tcPr>
            <w:tcW w:w="0" w:type="auto"/>
            <w:vAlign w:val="center"/>
            <w:hideMark/>
          </w:tcPr>
          <w:p w14:paraId="3D53D72B" w14:textId="77777777" w:rsidR="0028642B" w:rsidRPr="0028642B" w:rsidRDefault="0028642B" w:rsidP="0028642B">
            <w:r w:rsidRPr="0028642B">
              <w:t>3</w:t>
            </w:r>
          </w:p>
        </w:tc>
        <w:tc>
          <w:tcPr>
            <w:tcW w:w="0" w:type="auto"/>
            <w:vAlign w:val="center"/>
            <w:hideMark/>
          </w:tcPr>
          <w:p w14:paraId="54725261" w14:textId="77777777" w:rsidR="0028642B" w:rsidRPr="0028642B" w:rsidRDefault="0028642B" w:rsidP="0028642B">
            <w:r w:rsidRPr="0028642B">
              <w:t>2</w:t>
            </w:r>
          </w:p>
        </w:tc>
        <w:tc>
          <w:tcPr>
            <w:tcW w:w="0" w:type="auto"/>
            <w:vAlign w:val="center"/>
            <w:hideMark/>
          </w:tcPr>
          <w:p w14:paraId="40CF3133" w14:textId="77777777" w:rsidR="0028642B" w:rsidRPr="0028642B" w:rsidRDefault="0028642B" w:rsidP="0028642B">
            <w:r w:rsidRPr="0028642B">
              <w:t>1</w:t>
            </w:r>
          </w:p>
        </w:tc>
        <w:tc>
          <w:tcPr>
            <w:tcW w:w="0" w:type="auto"/>
            <w:vAlign w:val="center"/>
            <w:hideMark/>
          </w:tcPr>
          <w:p w14:paraId="679F42D3" w14:textId="77777777" w:rsidR="0028642B" w:rsidRPr="0028642B" w:rsidRDefault="0028642B" w:rsidP="0028642B">
            <w:r w:rsidRPr="0028642B">
              <w:t>66.67%</w:t>
            </w:r>
          </w:p>
        </w:tc>
      </w:tr>
      <w:tr w:rsidR="0028642B" w:rsidRPr="0028642B" w14:paraId="3D2025BD" w14:textId="77777777">
        <w:trPr>
          <w:tblCellSpacing w:w="15" w:type="dxa"/>
        </w:trPr>
        <w:tc>
          <w:tcPr>
            <w:tcW w:w="0" w:type="auto"/>
            <w:vAlign w:val="center"/>
            <w:hideMark/>
          </w:tcPr>
          <w:p w14:paraId="4251F825" w14:textId="77777777" w:rsidR="0028642B" w:rsidRPr="0028642B" w:rsidRDefault="0028642B" w:rsidP="0028642B">
            <w:r w:rsidRPr="0028642B">
              <w:t>2022</w:t>
            </w:r>
          </w:p>
        </w:tc>
        <w:tc>
          <w:tcPr>
            <w:tcW w:w="0" w:type="auto"/>
            <w:vAlign w:val="center"/>
            <w:hideMark/>
          </w:tcPr>
          <w:p w14:paraId="5DA96D52" w14:textId="77777777" w:rsidR="0028642B" w:rsidRPr="0028642B" w:rsidRDefault="0028642B" w:rsidP="0028642B">
            <w:r w:rsidRPr="0028642B">
              <w:t>Research development</w:t>
            </w:r>
          </w:p>
        </w:tc>
        <w:tc>
          <w:tcPr>
            <w:tcW w:w="0" w:type="auto"/>
            <w:vAlign w:val="center"/>
            <w:hideMark/>
          </w:tcPr>
          <w:p w14:paraId="47D3C060" w14:textId="77777777" w:rsidR="0028642B" w:rsidRPr="0028642B" w:rsidRDefault="0028642B" w:rsidP="0028642B">
            <w:r w:rsidRPr="0028642B">
              <w:t>12</w:t>
            </w:r>
          </w:p>
        </w:tc>
        <w:tc>
          <w:tcPr>
            <w:tcW w:w="0" w:type="auto"/>
            <w:vAlign w:val="center"/>
            <w:hideMark/>
          </w:tcPr>
          <w:p w14:paraId="2187F7B2" w14:textId="77777777" w:rsidR="0028642B" w:rsidRPr="0028642B" w:rsidRDefault="0028642B" w:rsidP="0028642B">
            <w:r w:rsidRPr="0028642B">
              <w:t>11</w:t>
            </w:r>
          </w:p>
        </w:tc>
        <w:tc>
          <w:tcPr>
            <w:tcW w:w="0" w:type="auto"/>
            <w:vAlign w:val="center"/>
            <w:hideMark/>
          </w:tcPr>
          <w:p w14:paraId="783632D0" w14:textId="77777777" w:rsidR="0028642B" w:rsidRPr="0028642B" w:rsidRDefault="0028642B" w:rsidP="0028642B">
            <w:r w:rsidRPr="0028642B">
              <w:t>1</w:t>
            </w:r>
          </w:p>
        </w:tc>
        <w:tc>
          <w:tcPr>
            <w:tcW w:w="0" w:type="auto"/>
            <w:vAlign w:val="center"/>
            <w:hideMark/>
          </w:tcPr>
          <w:p w14:paraId="52485CE2" w14:textId="77777777" w:rsidR="0028642B" w:rsidRPr="0028642B" w:rsidRDefault="0028642B" w:rsidP="0028642B">
            <w:r w:rsidRPr="0028642B">
              <w:t>91.67%</w:t>
            </w:r>
          </w:p>
        </w:tc>
      </w:tr>
      <w:tr w:rsidR="0028642B" w:rsidRPr="0028642B" w14:paraId="63A2B567" w14:textId="77777777">
        <w:trPr>
          <w:tblCellSpacing w:w="15" w:type="dxa"/>
        </w:trPr>
        <w:tc>
          <w:tcPr>
            <w:tcW w:w="0" w:type="auto"/>
            <w:vAlign w:val="center"/>
            <w:hideMark/>
          </w:tcPr>
          <w:p w14:paraId="1554A31F" w14:textId="77777777" w:rsidR="0028642B" w:rsidRPr="0028642B" w:rsidRDefault="0028642B" w:rsidP="0028642B">
            <w:r w:rsidRPr="0028642B">
              <w:t>2023</w:t>
            </w:r>
          </w:p>
        </w:tc>
        <w:tc>
          <w:tcPr>
            <w:tcW w:w="0" w:type="auto"/>
            <w:vAlign w:val="center"/>
            <w:hideMark/>
          </w:tcPr>
          <w:p w14:paraId="6B029F78" w14:textId="77777777" w:rsidR="0028642B" w:rsidRPr="0028642B" w:rsidRDefault="0028642B" w:rsidP="0028642B">
            <w:r w:rsidRPr="0028642B">
              <w:t>Research development</w:t>
            </w:r>
          </w:p>
        </w:tc>
        <w:tc>
          <w:tcPr>
            <w:tcW w:w="0" w:type="auto"/>
            <w:vAlign w:val="center"/>
            <w:hideMark/>
          </w:tcPr>
          <w:p w14:paraId="5EACBC2C" w14:textId="77777777" w:rsidR="0028642B" w:rsidRPr="0028642B" w:rsidRDefault="0028642B" w:rsidP="0028642B">
            <w:r w:rsidRPr="0028642B">
              <w:t>18</w:t>
            </w:r>
          </w:p>
        </w:tc>
        <w:tc>
          <w:tcPr>
            <w:tcW w:w="0" w:type="auto"/>
            <w:vAlign w:val="center"/>
            <w:hideMark/>
          </w:tcPr>
          <w:p w14:paraId="23BBCE4F" w14:textId="77777777" w:rsidR="0028642B" w:rsidRPr="0028642B" w:rsidRDefault="0028642B" w:rsidP="0028642B">
            <w:r w:rsidRPr="0028642B">
              <w:t>18</w:t>
            </w:r>
          </w:p>
        </w:tc>
        <w:tc>
          <w:tcPr>
            <w:tcW w:w="0" w:type="auto"/>
            <w:vAlign w:val="center"/>
            <w:hideMark/>
          </w:tcPr>
          <w:p w14:paraId="76E67CDF" w14:textId="77777777" w:rsidR="0028642B" w:rsidRPr="0028642B" w:rsidRDefault="0028642B" w:rsidP="0028642B">
            <w:r w:rsidRPr="0028642B">
              <w:t>0</w:t>
            </w:r>
          </w:p>
        </w:tc>
        <w:tc>
          <w:tcPr>
            <w:tcW w:w="0" w:type="auto"/>
            <w:vAlign w:val="center"/>
            <w:hideMark/>
          </w:tcPr>
          <w:p w14:paraId="03515E7E" w14:textId="77777777" w:rsidR="0028642B" w:rsidRPr="0028642B" w:rsidRDefault="0028642B" w:rsidP="0028642B">
            <w:r w:rsidRPr="0028642B">
              <w:t>100.00%</w:t>
            </w:r>
          </w:p>
        </w:tc>
      </w:tr>
      <w:tr w:rsidR="0028642B" w:rsidRPr="0028642B" w14:paraId="1F2F84AC" w14:textId="77777777">
        <w:trPr>
          <w:tblCellSpacing w:w="15" w:type="dxa"/>
        </w:trPr>
        <w:tc>
          <w:tcPr>
            <w:tcW w:w="0" w:type="auto"/>
            <w:vAlign w:val="center"/>
            <w:hideMark/>
          </w:tcPr>
          <w:p w14:paraId="74162202" w14:textId="77777777" w:rsidR="0028642B" w:rsidRPr="0028642B" w:rsidRDefault="0028642B" w:rsidP="0028642B">
            <w:r w:rsidRPr="0028642B">
              <w:t>2024</w:t>
            </w:r>
          </w:p>
        </w:tc>
        <w:tc>
          <w:tcPr>
            <w:tcW w:w="0" w:type="auto"/>
            <w:vAlign w:val="center"/>
            <w:hideMark/>
          </w:tcPr>
          <w:p w14:paraId="1023A5A9" w14:textId="77777777" w:rsidR="0028642B" w:rsidRPr="0028642B" w:rsidRDefault="0028642B" w:rsidP="0028642B">
            <w:r w:rsidRPr="0028642B">
              <w:t>Research development</w:t>
            </w:r>
          </w:p>
        </w:tc>
        <w:tc>
          <w:tcPr>
            <w:tcW w:w="0" w:type="auto"/>
            <w:vAlign w:val="center"/>
            <w:hideMark/>
          </w:tcPr>
          <w:p w14:paraId="4296EC7B" w14:textId="77777777" w:rsidR="0028642B" w:rsidRPr="0028642B" w:rsidRDefault="0028642B" w:rsidP="0028642B">
            <w:r w:rsidRPr="0028642B">
              <w:t>12</w:t>
            </w:r>
          </w:p>
        </w:tc>
        <w:tc>
          <w:tcPr>
            <w:tcW w:w="0" w:type="auto"/>
            <w:vAlign w:val="center"/>
            <w:hideMark/>
          </w:tcPr>
          <w:p w14:paraId="32FB0B58" w14:textId="77777777" w:rsidR="0028642B" w:rsidRPr="0028642B" w:rsidRDefault="0028642B" w:rsidP="0028642B">
            <w:r w:rsidRPr="0028642B">
              <w:t>12</w:t>
            </w:r>
          </w:p>
        </w:tc>
        <w:tc>
          <w:tcPr>
            <w:tcW w:w="0" w:type="auto"/>
            <w:vAlign w:val="center"/>
            <w:hideMark/>
          </w:tcPr>
          <w:p w14:paraId="63EEEE95" w14:textId="77777777" w:rsidR="0028642B" w:rsidRPr="0028642B" w:rsidRDefault="0028642B" w:rsidP="0028642B">
            <w:r w:rsidRPr="0028642B">
              <w:t>0</w:t>
            </w:r>
          </w:p>
        </w:tc>
        <w:tc>
          <w:tcPr>
            <w:tcW w:w="0" w:type="auto"/>
            <w:vAlign w:val="center"/>
            <w:hideMark/>
          </w:tcPr>
          <w:p w14:paraId="6043AC22" w14:textId="77777777" w:rsidR="0028642B" w:rsidRPr="0028642B" w:rsidRDefault="0028642B" w:rsidP="0028642B">
            <w:r w:rsidRPr="0028642B">
              <w:t>100.00%</w:t>
            </w:r>
          </w:p>
        </w:tc>
      </w:tr>
      <w:tr w:rsidR="0028642B" w:rsidRPr="0028642B" w14:paraId="7A54D2B9" w14:textId="77777777">
        <w:trPr>
          <w:tblCellSpacing w:w="15" w:type="dxa"/>
        </w:trPr>
        <w:tc>
          <w:tcPr>
            <w:tcW w:w="0" w:type="auto"/>
            <w:vAlign w:val="center"/>
            <w:hideMark/>
          </w:tcPr>
          <w:p w14:paraId="7D0178AC" w14:textId="77777777" w:rsidR="0028642B" w:rsidRPr="0028642B" w:rsidRDefault="0028642B" w:rsidP="0028642B">
            <w:r w:rsidRPr="0028642B">
              <w:t>2025</w:t>
            </w:r>
          </w:p>
        </w:tc>
        <w:tc>
          <w:tcPr>
            <w:tcW w:w="0" w:type="auto"/>
            <w:vAlign w:val="center"/>
            <w:hideMark/>
          </w:tcPr>
          <w:p w14:paraId="3C7F558C" w14:textId="77777777" w:rsidR="0028642B" w:rsidRPr="0028642B" w:rsidRDefault="0028642B" w:rsidP="0028642B">
            <w:r w:rsidRPr="0028642B">
              <w:t>Holdout validation</w:t>
            </w:r>
          </w:p>
        </w:tc>
        <w:tc>
          <w:tcPr>
            <w:tcW w:w="0" w:type="auto"/>
            <w:vAlign w:val="center"/>
            <w:hideMark/>
          </w:tcPr>
          <w:p w14:paraId="7C01A775" w14:textId="77777777" w:rsidR="0028642B" w:rsidRPr="0028642B" w:rsidRDefault="0028642B" w:rsidP="0028642B">
            <w:r w:rsidRPr="0028642B">
              <w:t>17</w:t>
            </w:r>
          </w:p>
        </w:tc>
        <w:tc>
          <w:tcPr>
            <w:tcW w:w="0" w:type="auto"/>
            <w:vAlign w:val="center"/>
            <w:hideMark/>
          </w:tcPr>
          <w:p w14:paraId="66823E45" w14:textId="77777777" w:rsidR="0028642B" w:rsidRPr="0028642B" w:rsidRDefault="0028642B" w:rsidP="0028642B">
            <w:r w:rsidRPr="0028642B">
              <w:t>17</w:t>
            </w:r>
          </w:p>
        </w:tc>
        <w:tc>
          <w:tcPr>
            <w:tcW w:w="0" w:type="auto"/>
            <w:vAlign w:val="center"/>
            <w:hideMark/>
          </w:tcPr>
          <w:p w14:paraId="2D9BC631" w14:textId="77777777" w:rsidR="0028642B" w:rsidRPr="0028642B" w:rsidRDefault="0028642B" w:rsidP="0028642B">
            <w:r w:rsidRPr="0028642B">
              <w:t>0</w:t>
            </w:r>
          </w:p>
        </w:tc>
        <w:tc>
          <w:tcPr>
            <w:tcW w:w="0" w:type="auto"/>
            <w:vAlign w:val="center"/>
            <w:hideMark/>
          </w:tcPr>
          <w:p w14:paraId="4C0F1992" w14:textId="77777777" w:rsidR="0028642B" w:rsidRPr="0028642B" w:rsidRDefault="0028642B" w:rsidP="0028642B">
            <w:r w:rsidRPr="0028642B">
              <w:t>100.00%</w:t>
            </w:r>
          </w:p>
        </w:tc>
      </w:tr>
      <w:tr w:rsidR="0028642B" w:rsidRPr="0028642B" w14:paraId="2CDF54F1" w14:textId="77777777">
        <w:trPr>
          <w:tblCellSpacing w:w="15" w:type="dxa"/>
        </w:trPr>
        <w:tc>
          <w:tcPr>
            <w:tcW w:w="0" w:type="auto"/>
            <w:vAlign w:val="center"/>
            <w:hideMark/>
          </w:tcPr>
          <w:p w14:paraId="2324F77F" w14:textId="77777777" w:rsidR="0028642B" w:rsidRPr="0028642B" w:rsidRDefault="0028642B" w:rsidP="0028642B">
            <w:r w:rsidRPr="0028642B">
              <w:t>2026</w:t>
            </w:r>
          </w:p>
        </w:tc>
        <w:tc>
          <w:tcPr>
            <w:tcW w:w="0" w:type="auto"/>
            <w:vAlign w:val="center"/>
            <w:hideMark/>
          </w:tcPr>
          <w:p w14:paraId="5C379961" w14:textId="77777777" w:rsidR="0028642B" w:rsidRPr="0028642B" w:rsidRDefault="0028642B" w:rsidP="0028642B">
            <w:r w:rsidRPr="0028642B">
              <w:t>Incomplete development data</w:t>
            </w:r>
          </w:p>
        </w:tc>
        <w:tc>
          <w:tcPr>
            <w:tcW w:w="0" w:type="auto"/>
            <w:vAlign w:val="center"/>
            <w:hideMark/>
          </w:tcPr>
          <w:p w14:paraId="5C03FAB3" w14:textId="77777777" w:rsidR="0028642B" w:rsidRPr="0028642B" w:rsidRDefault="0028642B" w:rsidP="0028642B">
            <w:r w:rsidRPr="0028642B">
              <w:t>0</w:t>
            </w:r>
          </w:p>
        </w:tc>
        <w:tc>
          <w:tcPr>
            <w:tcW w:w="0" w:type="auto"/>
            <w:vAlign w:val="center"/>
            <w:hideMark/>
          </w:tcPr>
          <w:p w14:paraId="1FB5846A" w14:textId="77777777" w:rsidR="0028642B" w:rsidRPr="0028642B" w:rsidRDefault="0028642B" w:rsidP="0028642B">
            <w:r w:rsidRPr="0028642B">
              <w:t>0</w:t>
            </w:r>
          </w:p>
        </w:tc>
        <w:tc>
          <w:tcPr>
            <w:tcW w:w="0" w:type="auto"/>
            <w:vAlign w:val="center"/>
            <w:hideMark/>
          </w:tcPr>
          <w:p w14:paraId="11A592C1" w14:textId="77777777" w:rsidR="0028642B" w:rsidRPr="0028642B" w:rsidRDefault="0028642B" w:rsidP="0028642B">
            <w:r w:rsidRPr="0028642B">
              <w:t>0</w:t>
            </w:r>
          </w:p>
        </w:tc>
        <w:tc>
          <w:tcPr>
            <w:tcW w:w="0" w:type="auto"/>
            <w:vAlign w:val="center"/>
            <w:hideMark/>
          </w:tcPr>
          <w:p w14:paraId="17FBAB17" w14:textId="77777777" w:rsidR="0028642B" w:rsidRPr="0028642B" w:rsidRDefault="0028642B" w:rsidP="0028642B">
            <w:r w:rsidRPr="0028642B">
              <w:t>N/A</w:t>
            </w:r>
          </w:p>
        </w:tc>
      </w:tr>
    </w:tbl>
    <w:p w14:paraId="0ECA7540" w14:textId="77777777" w:rsidR="0028642B" w:rsidRPr="0028642B" w:rsidRDefault="0028642B" w:rsidP="0028642B">
      <w:r w:rsidRPr="0028642B">
        <w:t>The performance was not equally strong in every season. The lowest result occurred in 2019, when three of five selections were correct, producing a success rate of 60.00%. The 2021 season also produced a lower result of 66.67%, although this was based on only three selections.</w:t>
      </w:r>
    </w:p>
    <w:p w14:paraId="258213EE" w14:textId="77777777" w:rsidR="0028642B" w:rsidRPr="0028642B" w:rsidRDefault="0028642B" w:rsidP="0028642B">
      <w:r w:rsidRPr="0028642B">
        <w:t>The 100% results for 2023 and 2024 are positive, but both seasons formed part of the research and development period. Consequently, their results cannot be treated as fully independent evidence. The selection rules were developed and examined using information from the broader historical dataset, which may have influenced their performance during development seasons.</w:t>
      </w:r>
    </w:p>
    <w:p w14:paraId="0A434B16" w14:textId="77777777" w:rsidR="0028642B" w:rsidRPr="0028642B" w:rsidRDefault="0028642B" w:rsidP="0028642B">
      <w:r w:rsidRPr="0028642B">
        <w:t>No selection was produced for 2026. This was not counted as a failure because the available season data was incomplete and no fixture satisfied the official requirements. It demonstrates that the pipeline can abstain completely rather than lower its standard to create a selection.</w:t>
      </w:r>
    </w:p>
    <w:p w14:paraId="52A43241" w14:textId="7BCDAC94" w:rsidR="0028642B" w:rsidRPr="0028642B" w:rsidRDefault="0028642B" w:rsidP="00E554A7">
      <w:pPr>
        <w:pStyle w:val="Heading2"/>
      </w:pPr>
      <w:bookmarkStart w:id="175" w:name="_Toc236906601"/>
      <w:bookmarkStart w:id="176" w:name="_Toc236907151"/>
      <w:bookmarkStart w:id="177" w:name="_Toc237244113"/>
      <w:r w:rsidRPr="0028642B">
        <w:t>5.</w:t>
      </w:r>
      <w:r w:rsidR="00D27506">
        <w:t>4</w:t>
      </w:r>
      <w:r w:rsidRPr="0028642B">
        <w:t xml:space="preserve"> Evaluation of the 2025 Holdout Season</w:t>
      </w:r>
      <w:bookmarkEnd w:id="175"/>
      <w:bookmarkEnd w:id="176"/>
      <w:bookmarkEnd w:id="177"/>
    </w:p>
    <w:p w14:paraId="0028C85A" w14:textId="77777777" w:rsidR="0028642B" w:rsidRPr="0028642B" w:rsidRDefault="0028642B" w:rsidP="0028642B">
      <w:r w:rsidRPr="0028642B">
        <w:t>The 2025 season was designated as the holdout validation period. The system produced 17 selections, all of which contained at least two full-time goals.</w:t>
      </w:r>
    </w:p>
    <w:p w14:paraId="379AC4EA" w14:textId="4F59F093" w:rsidR="0028642B" w:rsidRPr="0028642B" w:rsidRDefault="0028642B" w:rsidP="0028642B"/>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238"/>
        <w:gridCol w:w="1272"/>
      </w:tblGrid>
      <w:tr w:rsidR="0028642B" w:rsidRPr="0028642B" w14:paraId="53E53784" w14:textId="77777777">
        <w:trPr>
          <w:tblHeader/>
          <w:tblCellSpacing w:w="15" w:type="dxa"/>
        </w:trPr>
        <w:tc>
          <w:tcPr>
            <w:tcW w:w="0" w:type="auto"/>
            <w:vAlign w:val="center"/>
            <w:hideMark/>
          </w:tcPr>
          <w:p w14:paraId="478122E5" w14:textId="77777777" w:rsidR="0028642B" w:rsidRPr="0028642B" w:rsidRDefault="0028642B" w:rsidP="0028642B">
            <w:pPr>
              <w:rPr>
                <w:b/>
                <w:bCs/>
              </w:rPr>
            </w:pPr>
            <w:r w:rsidRPr="0028642B">
              <w:rPr>
                <w:b/>
                <w:bCs/>
              </w:rPr>
              <w:lastRenderedPageBreak/>
              <w:t>Evaluation measure</w:t>
            </w:r>
          </w:p>
        </w:tc>
        <w:tc>
          <w:tcPr>
            <w:tcW w:w="0" w:type="auto"/>
            <w:vAlign w:val="center"/>
            <w:hideMark/>
          </w:tcPr>
          <w:p w14:paraId="402483E8" w14:textId="77777777" w:rsidR="0028642B" w:rsidRPr="0028642B" w:rsidRDefault="0028642B" w:rsidP="0028642B">
            <w:pPr>
              <w:rPr>
                <w:b/>
                <w:bCs/>
              </w:rPr>
            </w:pPr>
            <w:r w:rsidRPr="0028642B">
              <w:rPr>
                <w:b/>
                <w:bCs/>
              </w:rPr>
              <w:t>2025 result</w:t>
            </w:r>
          </w:p>
        </w:tc>
      </w:tr>
      <w:tr w:rsidR="0028642B" w:rsidRPr="0028642B" w14:paraId="313E83B2" w14:textId="77777777">
        <w:trPr>
          <w:tblCellSpacing w:w="15" w:type="dxa"/>
        </w:trPr>
        <w:tc>
          <w:tcPr>
            <w:tcW w:w="0" w:type="auto"/>
            <w:vAlign w:val="center"/>
            <w:hideMark/>
          </w:tcPr>
          <w:p w14:paraId="1B8FB3CC" w14:textId="77777777" w:rsidR="0028642B" w:rsidRPr="0028642B" w:rsidRDefault="0028642B" w:rsidP="0028642B">
            <w:r w:rsidRPr="0028642B">
              <w:t>SELECT decisions</w:t>
            </w:r>
          </w:p>
        </w:tc>
        <w:tc>
          <w:tcPr>
            <w:tcW w:w="0" w:type="auto"/>
            <w:vAlign w:val="center"/>
            <w:hideMark/>
          </w:tcPr>
          <w:p w14:paraId="72F161B6" w14:textId="77777777" w:rsidR="0028642B" w:rsidRPr="0028642B" w:rsidRDefault="0028642B" w:rsidP="0028642B">
            <w:r w:rsidRPr="0028642B">
              <w:t>17</w:t>
            </w:r>
          </w:p>
        </w:tc>
      </w:tr>
      <w:tr w:rsidR="0028642B" w:rsidRPr="0028642B" w14:paraId="48116D37" w14:textId="77777777">
        <w:trPr>
          <w:tblCellSpacing w:w="15" w:type="dxa"/>
        </w:trPr>
        <w:tc>
          <w:tcPr>
            <w:tcW w:w="0" w:type="auto"/>
            <w:vAlign w:val="center"/>
            <w:hideMark/>
          </w:tcPr>
          <w:p w14:paraId="464F11D0" w14:textId="77777777" w:rsidR="0028642B" w:rsidRPr="0028642B" w:rsidRDefault="0028642B" w:rsidP="0028642B">
            <w:r w:rsidRPr="0028642B">
              <w:t>Correct selections</w:t>
            </w:r>
          </w:p>
        </w:tc>
        <w:tc>
          <w:tcPr>
            <w:tcW w:w="0" w:type="auto"/>
            <w:vAlign w:val="center"/>
            <w:hideMark/>
          </w:tcPr>
          <w:p w14:paraId="626B43B5" w14:textId="77777777" w:rsidR="0028642B" w:rsidRPr="0028642B" w:rsidRDefault="0028642B" w:rsidP="0028642B">
            <w:r w:rsidRPr="0028642B">
              <w:t>17</w:t>
            </w:r>
          </w:p>
        </w:tc>
      </w:tr>
      <w:tr w:rsidR="0028642B" w:rsidRPr="0028642B" w14:paraId="3EA23C07" w14:textId="77777777">
        <w:trPr>
          <w:tblCellSpacing w:w="15" w:type="dxa"/>
        </w:trPr>
        <w:tc>
          <w:tcPr>
            <w:tcW w:w="0" w:type="auto"/>
            <w:vAlign w:val="center"/>
            <w:hideMark/>
          </w:tcPr>
          <w:p w14:paraId="5F97B77D" w14:textId="77777777" w:rsidR="0028642B" w:rsidRPr="0028642B" w:rsidRDefault="0028642B" w:rsidP="0028642B">
            <w:r w:rsidRPr="0028642B">
              <w:t>Incorrect selections</w:t>
            </w:r>
          </w:p>
        </w:tc>
        <w:tc>
          <w:tcPr>
            <w:tcW w:w="0" w:type="auto"/>
            <w:vAlign w:val="center"/>
            <w:hideMark/>
          </w:tcPr>
          <w:p w14:paraId="5A670E73" w14:textId="77777777" w:rsidR="0028642B" w:rsidRPr="0028642B" w:rsidRDefault="0028642B" w:rsidP="0028642B">
            <w:r w:rsidRPr="0028642B">
              <w:t>0</w:t>
            </w:r>
          </w:p>
        </w:tc>
      </w:tr>
      <w:tr w:rsidR="0028642B" w:rsidRPr="0028642B" w14:paraId="6EEE2217" w14:textId="77777777">
        <w:trPr>
          <w:tblCellSpacing w:w="15" w:type="dxa"/>
        </w:trPr>
        <w:tc>
          <w:tcPr>
            <w:tcW w:w="0" w:type="auto"/>
            <w:vAlign w:val="center"/>
            <w:hideMark/>
          </w:tcPr>
          <w:p w14:paraId="70E5A1BF" w14:textId="77777777" w:rsidR="0028642B" w:rsidRPr="0028642B" w:rsidRDefault="0028642B" w:rsidP="0028642B">
            <w:r w:rsidRPr="0028642B">
              <w:t>Success rate</w:t>
            </w:r>
          </w:p>
        </w:tc>
        <w:tc>
          <w:tcPr>
            <w:tcW w:w="0" w:type="auto"/>
            <w:vAlign w:val="center"/>
            <w:hideMark/>
          </w:tcPr>
          <w:p w14:paraId="347B07FC" w14:textId="77777777" w:rsidR="0028642B" w:rsidRPr="0028642B" w:rsidRDefault="0028642B" w:rsidP="0028642B">
            <w:r w:rsidRPr="0028642B">
              <w:t>100.00%</w:t>
            </w:r>
          </w:p>
        </w:tc>
      </w:tr>
    </w:tbl>
    <w:p w14:paraId="753B4B49" w14:textId="77777777" w:rsidR="003F2D69" w:rsidRPr="003F2D69" w:rsidRDefault="003F2D69" w:rsidP="00D02F3A">
      <w:bookmarkStart w:id="178" w:name="_Toc236906602"/>
      <w:bookmarkStart w:id="179" w:name="_Toc236907152"/>
      <w:r w:rsidRPr="003F2D69">
        <w:t>This finding lends support to the idea that the developed rules may be able to recognise compelling cases outside of the main development seasons. However, the interpretation must remain cautious.</w:t>
      </w:r>
      <w:bookmarkEnd w:id="178"/>
      <w:bookmarkEnd w:id="179"/>
    </w:p>
    <w:p w14:paraId="7EC4235B" w14:textId="77777777" w:rsidR="003F2D69" w:rsidRPr="003F2D69" w:rsidRDefault="003F2D69" w:rsidP="00D02F3A">
      <w:bookmarkStart w:id="180" w:name="_Toc236906603"/>
      <w:bookmarkStart w:id="181" w:name="_Toc236907153"/>
      <w:r w:rsidRPr="003F2D69">
        <w:t>First, 17 selections represent a limited sample. A 100% result from 17 fixtures does not demonstrate that the system will maintain a perfect rate over a larger number of future selections. One additional incorrect selection would reduce the rate to 94.44%, while two incorrect selections would reduce it to 89.47%.</w:t>
      </w:r>
      <w:bookmarkEnd w:id="180"/>
      <w:bookmarkEnd w:id="181"/>
    </w:p>
    <w:p w14:paraId="18E7606E" w14:textId="77777777" w:rsidR="003F2D69" w:rsidRDefault="003F2D69" w:rsidP="00D02F3A">
      <w:bookmarkStart w:id="182" w:name="_Toc236906604"/>
      <w:bookmarkStart w:id="183" w:name="_Toc236907154"/>
      <w:r w:rsidRPr="003F2D69">
        <w:t>Second, 2025 is still a season of historical validation. Its fixtures were already completed and stored in the database when the final evaluation was performed.</w:t>
      </w:r>
      <w:bookmarkEnd w:id="182"/>
      <w:bookmarkEnd w:id="183"/>
      <w:r w:rsidRPr="003F2D69">
        <w:t xml:space="preserve"> </w:t>
      </w:r>
    </w:p>
    <w:p w14:paraId="50D4B8EC" w14:textId="0E5095BE" w:rsidR="0028642B" w:rsidRPr="0028642B" w:rsidRDefault="0028642B" w:rsidP="003F2D69">
      <w:pPr>
        <w:pStyle w:val="Heading2"/>
      </w:pPr>
      <w:bookmarkStart w:id="184" w:name="_Toc236906605"/>
      <w:bookmarkStart w:id="185" w:name="_Toc236907155"/>
      <w:bookmarkStart w:id="186" w:name="_Toc237244114"/>
      <w:r w:rsidRPr="0028642B">
        <w:t>5.</w:t>
      </w:r>
      <w:r w:rsidR="00D27506">
        <w:t>5</w:t>
      </w:r>
      <w:r w:rsidRPr="0028642B">
        <w:t xml:space="preserve"> Recent-Period Evaluation</w:t>
      </w:r>
      <w:bookmarkEnd w:id="184"/>
      <w:bookmarkEnd w:id="185"/>
      <w:bookmarkEnd w:id="186"/>
    </w:p>
    <w:p w14:paraId="6E17D2CC" w14:textId="11F99B7F" w:rsidR="0028642B" w:rsidRPr="0028642B" w:rsidRDefault="0028642B" w:rsidP="0028642B">
      <w:r w:rsidRPr="0028642B">
        <w:t>A separate validation was performed for seasons 2023 to 2025. During this period, the system analysed 2,183 fixtures and produced 47 selections.</w:t>
      </w:r>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137"/>
        <w:gridCol w:w="983"/>
      </w:tblGrid>
      <w:tr w:rsidR="0028642B" w:rsidRPr="0028642B" w14:paraId="00534B66" w14:textId="77777777">
        <w:trPr>
          <w:tblHeader/>
          <w:tblCellSpacing w:w="15" w:type="dxa"/>
        </w:trPr>
        <w:tc>
          <w:tcPr>
            <w:tcW w:w="0" w:type="auto"/>
            <w:vAlign w:val="center"/>
            <w:hideMark/>
          </w:tcPr>
          <w:p w14:paraId="22FECBFB" w14:textId="77777777" w:rsidR="0028642B" w:rsidRPr="0028642B" w:rsidRDefault="0028642B" w:rsidP="0028642B">
            <w:pPr>
              <w:rPr>
                <w:b/>
                <w:bCs/>
              </w:rPr>
            </w:pPr>
            <w:r w:rsidRPr="0028642B">
              <w:rPr>
                <w:b/>
                <w:bCs/>
              </w:rPr>
              <w:t>Measure</w:t>
            </w:r>
          </w:p>
        </w:tc>
        <w:tc>
          <w:tcPr>
            <w:tcW w:w="0" w:type="auto"/>
            <w:vAlign w:val="center"/>
            <w:hideMark/>
          </w:tcPr>
          <w:p w14:paraId="23E41701" w14:textId="77777777" w:rsidR="0028642B" w:rsidRPr="0028642B" w:rsidRDefault="0028642B" w:rsidP="0028642B">
            <w:pPr>
              <w:rPr>
                <w:b/>
                <w:bCs/>
              </w:rPr>
            </w:pPr>
            <w:r w:rsidRPr="0028642B">
              <w:rPr>
                <w:b/>
                <w:bCs/>
              </w:rPr>
              <w:t>Result</w:t>
            </w:r>
          </w:p>
        </w:tc>
      </w:tr>
      <w:tr w:rsidR="0028642B" w:rsidRPr="0028642B" w14:paraId="5B049733" w14:textId="77777777">
        <w:trPr>
          <w:tblCellSpacing w:w="15" w:type="dxa"/>
        </w:trPr>
        <w:tc>
          <w:tcPr>
            <w:tcW w:w="0" w:type="auto"/>
            <w:vAlign w:val="center"/>
            <w:hideMark/>
          </w:tcPr>
          <w:p w14:paraId="168026DA" w14:textId="77777777" w:rsidR="0028642B" w:rsidRPr="0028642B" w:rsidRDefault="0028642B" w:rsidP="0028642B">
            <w:r w:rsidRPr="0028642B">
              <w:t>Fixtures analysed</w:t>
            </w:r>
          </w:p>
        </w:tc>
        <w:tc>
          <w:tcPr>
            <w:tcW w:w="0" w:type="auto"/>
            <w:vAlign w:val="center"/>
            <w:hideMark/>
          </w:tcPr>
          <w:p w14:paraId="4D5F45C6" w14:textId="77777777" w:rsidR="0028642B" w:rsidRPr="0028642B" w:rsidRDefault="0028642B" w:rsidP="0028642B">
            <w:r w:rsidRPr="0028642B">
              <w:t>2,183</w:t>
            </w:r>
          </w:p>
        </w:tc>
      </w:tr>
      <w:tr w:rsidR="0028642B" w:rsidRPr="0028642B" w14:paraId="41F57D16" w14:textId="77777777">
        <w:trPr>
          <w:tblCellSpacing w:w="15" w:type="dxa"/>
        </w:trPr>
        <w:tc>
          <w:tcPr>
            <w:tcW w:w="0" w:type="auto"/>
            <w:vAlign w:val="center"/>
            <w:hideMark/>
          </w:tcPr>
          <w:p w14:paraId="5A295C83" w14:textId="77777777" w:rsidR="0028642B" w:rsidRPr="0028642B" w:rsidRDefault="0028642B" w:rsidP="0028642B">
            <w:r w:rsidRPr="0028642B">
              <w:t>Selections</w:t>
            </w:r>
          </w:p>
        </w:tc>
        <w:tc>
          <w:tcPr>
            <w:tcW w:w="0" w:type="auto"/>
            <w:vAlign w:val="center"/>
            <w:hideMark/>
          </w:tcPr>
          <w:p w14:paraId="7FCEF763" w14:textId="77777777" w:rsidR="0028642B" w:rsidRPr="0028642B" w:rsidRDefault="0028642B" w:rsidP="0028642B">
            <w:r w:rsidRPr="0028642B">
              <w:t>47</w:t>
            </w:r>
          </w:p>
        </w:tc>
      </w:tr>
      <w:tr w:rsidR="0028642B" w:rsidRPr="0028642B" w14:paraId="1E361CFE" w14:textId="77777777">
        <w:trPr>
          <w:tblCellSpacing w:w="15" w:type="dxa"/>
        </w:trPr>
        <w:tc>
          <w:tcPr>
            <w:tcW w:w="0" w:type="auto"/>
            <w:vAlign w:val="center"/>
            <w:hideMark/>
          </w:tcPr>
          <w:p w14:paraId="01CC9308" w14:textId="77777777" w:rsidR="0028642B" w:rsidRPr="0028642B" w:rsidRDefault="0028642B" w:rsidP="0028642B">
            <w:r w:rsidRPr="0028642B">
              <w:t>Correct selections</w:t>
            </w:r>
          </w:p>
        </w:tc>
        <w:tc>
          <w:tcPr>
            <w:tcW w:w="0" w:type="auto"/>
            <w:vAlign w:val="center"/>
            <w:hideMark/>
          </w:tcPr>
          <w:p w14:paraId="20314BD0" w14:textId="77777777" w:rsidR="0028642B" w:rsidRPr="0028642B" w:rsidRDefault="0028642B" w:rsidP="0028642B">
            <w:r w:rsidRPr="0028642B">
              <w:t>47</w:t>
            </w:r>
          </w:p>
        </w:tc>
      </w:tr>
      <w:tr w:rsidR="0028642B" w:rsidRPr="0028642B" w14:paraId="7F363B63" w14:textId="77777777">
        <w:trPr>
          <w:tblCellSpacing w:w="15" w:type="dxa"/>
        </w:trPr>
        <w:tc>
          <w:tcPr>
            <w:tcW w:w="0" w:type="auto"/>
            <w:vAlign w:val="center"/>
            <w:hideMark/>
          </w:tcPr>
          <w:p w14:paraId="1D03101F" w14:textId="77777777" w:rsidR="0028642B" w:rsidRPr="0028642B" w:rsidRDefault="0028642B" w:rsidP="0028642B">
            <w:r w:rsidRPr="0028642B">
              <w:t>Incorrect selections</w:t>
            </w:r>
          </w:p>
        </w:tc>
        <w:tc>
          <w:tcPr>
            <w:tcW w:w="0" w:type="auto"/>
            <w:vAlign w:val="center"/>
            <w:hideMark/>
          </w:tcPr>
          <w:p w14:paraId="198E328E" w14:textId="77777777" w:rsidR="0028642B" w:rsidRPr="0028642B" w:rsidRDefault="0028642B" w:rsidP="0028642B">
            <w:r w:rsidRPr="0028642B">
              <w:t>0</w:t>
            </w:r>
          </w:p>
        </w:tc>
      </w:tr>
      <w:tr w:rsidR="0028642B" w:rsidRPr="0028642B" w14:paraId="4235D156" w14:textId="77777777">
        <w:trPr>
          <w:tblCellSpacing w:w="15" w:type="dxa"/>
        </w:trPr>
        <w:tc>
          <w:tcPr>
            <w:tcW w:w="0" w:type="auto"/>
            <w:vAlign w:val="center"/>
            <w:hideMark/>
          </w:tcPr>
          <w:p w14:paraId="5E9141F2" w14:textId="77777777" w:rsidR="0028642B" w:rsidRPr="0028642B" w:rsidRDefault="0028642B" w:rsidP="0028642B">
            <w:r w:rsidRPr="0028642B">
              <w:t>Success rate</w:t>
            </w:r>
          </w:p>
        </w:tc>
        <w:tc>
          <w:tcPr>
            <w:tcW w:w="0" w:type="auto"/>
            <w:vAlign w:val="center"/>
            <w:hideMark/>
          </w:tcPr>
          <w:p w14:paraId="059BB9DC" w14:textId="77777777" w:rsidR="0028642B" w:rsidRPr="0028642B" w:rsidRDefault="0028642B" w:rsidP="0028642B">
            <w:r w:rsidRPr="0028642B">
              <w:t>100.00%</w:t>
            </w:r>
          </w:p>
        </w:tc>
      </w:tr>
      <w:tr w:rsidR="0028642B" w:rsidRPr="0028642B" w14:paraId="5DB154D6" w14:textId="77777777">
        <w:trPr>
          <w:tblCellSpacing w:w="15" w:type="dxa"/>
        </w:trPr>
        <w:tc>
          <w:tcPr>
            <w:tcW w:w="0" w:type="auto"/>
            <w:vAlign w:val="center"/>
            <w:hideMark/>
          </w:tcPr>
          <w:p w14:paraId="25ACB4B9" w14:textId="77777777" w:rsidR="0028642B" w:rsidRPr="0028642B" w:rsidRDefault="0028642B" w:rsidP="0028642B">
            <w:r w:rsidRPr="0028642B">
              <w:t>Selection coverage</w:t>
            </w:r>
          </w:p>
        </w:tc>
        <w:tc>
          <w:tcPr>
            <w:tcW w:w="0" w:type="auto"/>
            <w:vAlign w:val="center"/>
            <w:hideMark/>
          </w:tcPr>
          <w:p w14:paraId="6D9DE6EF" w14:textId="77777777" w:rsidR="0028642B" w:rsidRPr="0028642B" w:rsidRDefault="0028642B" w:rsidP="0028642B">
            <w:r w:rsidRPr="0028642B">
              <w:t>2.15%</w:t>
            </w:r>
          </w:p>
        </w:tc>
      </w:tr>
    </w:tbl>
    <w:p w14:paraId="771072E0" w14:textId="77777777" w:rsidR="0028642B" w:rsidRPr="0028642B" w:rsidRDefault="0028642B" w:rsidP="0028642B">
      <w:r w:rsidRPr="0028642B">
        <w:t>The coverage for this period was:</w:t>
      </w:r>
    </w:p>
    <w:p w14:paraId="4D13F31C" w14:textId="77777777" w:rsidR="0028642B" w:rsidRPr="0028642B" w:rsidRDefault="0028642B" w:rsidP="0028642B">
      <w:r w:rsidRPr="0028642B">
        <w:t>47 ÷ 2,183 × 100 = 2.15%</w:t>
      </w:r>
    </w:p>
    <w:p w14:paraId="11625D34" w14:textId="77777777" w:rsidR="0028642B" w:rsidRPr="0028642B" w:rsidRDefault="0028642B" w:rsidP="0028642B">
      <w:r w:rsidRPr="0028642B">
        <w:t xml:space="preserve">This result indicates that the system’s strongest historical performance occurred during the three most recent completed seasons in the database. However, 2023 and 2024 remained development seasons, while only 2025 was designated as the holdout period. </w:t>
      </w:r>
      <w:r w:rsidRPr="0028642B">
        <w:lastRenderedPageBreak/>
        <w:t>The combined 47-from-47 result should not therefore be presented as 47 completely unseen predictions.</w:t>
      </w:r>
    </w:p>
    <w:p w14:paraId="37A4808D" w14:textId="79DAB094" w:rsidR="0028642B" w:rsidRPr="0028642B" w:rsidRDefault="0028642B" w:rsidP="003E28BD">
      <w:pPr>
        <w:pStyle w:val="Heading2"/>
      </w:pPr>
      <w:bookmarkStart w:id="187" w:name="_Toc236906606"/>
      <w:bookmarkStart w:id="188" w:name="_Toc236907156"/>
      <w:bookmarkStart w:id="189" w:name="_Toc237244115"/>
      <w:r w:rsidRPr="0028642B">
        <w:t>5.</w:t>
      </w:r>
      <w:r w:rsidR="00D27506">
        <w:t>6</w:t>
      </w:r>
      <w:r w:rsidRPr="0028642B">
        <w:t xml:space="preserve"> Data-Leakage Evaluation</w:t>
      </w:r>
      <w:bookmarkEnd w:id="187"/>
      <w:bookmarkEnd w:id="188"/>
      <w:bookmarkEnd w:id="189"/>
    </w:p>
    <w:p w14:paraId="3CE4645C" w14:textId="77777777" w:rsidR="0028642B" w:rsidRPr="0028642B" w:rsidRDefault="0028642B" w:rsidP="0028642B">
      <w:r w:rsidRPr="0028642B">
        <w:t xml:space="preserve">A direct target-leakage audit was performed on fixture 1002310, GIF Sundsvall versus </w:t>
      </w:r>
      <w:proofErr w:type="spellStart"/>
      <w:r w:rsidRPr="0028642B">
        <w:t>Ostersunds</w:t>
      </w:r>
      <w:proofErr w:type="spellEnd"/>
      <w:r w:rsidRPr="0028642B">
        <w:t xml:space="preserve"> FK, played on 18 April 2023. The recorded outcome was 0–3, but the result was used only for evaluation.</w:t>
      </w:r>
    </w:p>
    <w:p w14:paraId="20EAEDAC" w14:textId="77777777" w:rsidR="0028642B" w:rsidRPr="0028642B" w:rsidRDefault="0028642B" w:rsidP="0028642B">
      <w:r w:rsidRPr="0028642B">
        <w:t>The fixture was analysed under three scenarios:</w:t>
      </w:r>
    </w:p>
    <w:p w14:paraId="6FACA790" w14:textId="77777777" w:rsidR="0028642B" w:rsidRPr="0028642B" w:rsidRDefault="0028642B" w:rsidP="0028642B">
      <w:pPr>
        <w:numPr>
          <w:ilvl w:val="0"/>
          <w:numId w:val="18"/>
        </w:numPr>
      </w:pPr>
      <w:r w:rsidRPr="0028642B">
        <w:t>using the original stored result;</w:t>
      </w:r>
    </w:p>
    <w:p w14:paraId="4DA53579" w14:textId="77777777" w:rsidR="0028642B" w:rsidRPr="0028642B" w:rsidRDefault="0028642B" w:rsidP="0028642B">
      <w:pPr>
        <w:numPr>
          <w:ilvl w:val="0"/>
          <w:numId w:val="18"/>
        </w:numPr>
      </w:pPr>
      <w:r w:rsidRPr="0028642B">
        <w:t>replacing the result with NULL;</w:t>
      </w:r>
    </w:p>
    <w:p w14:paraId="56014E07" w14:textId="77777777" w:rsidR="0028642B" w:rsidRPr="0028642B" w:rsidRDefault="0028642B" w:rsidP="0028642B">
      <w:pPr>
        <w:numPr>
          <w:ilvl w:val="0"/>
          <w:numId w:val="18"/>
        </w:numPr>
      </w:pPr>
      <w:r w:rsidRPr="0028642B">
        <w:t>replacing the result with a false 0–0 score.</w:t>
      </w:r>
    </w:p>
    <w:p w14:paraId="0B1B520A" w14:textId="77777777" w:rsidR="0028642B" w:rsidRPr="0028642B" w:rsidRDefault="0028642B" w:rsidP="0028642B">
      <w:r w:rsidRPr="0028642B">
        <w:t>The decision remained SELECT with the same EXTENDED_ELITE tier and analytical route in all three scenarios. This demonstrated that changing or removing the current fixture’s result did not influence the pre-match decision.</w:t>
      </w:r>
    </w:p>
    <w:p w14:paraId="322707E6" w14:textId="77777777" w:rsidR="0028642B" w:rsidRPr="0028642B" w:rsidRDefault="0028642B" w:rsidP="0028642B">
      <w:r w:rsidRPr="0028642B">
        <w:t>The audit also inspected four historical windows:</w:t>
      </w:r>
    </w:p>
    <w:p w14:paraId="1E66DA39" w14:textId="77777777" w:rsidR="0028642B" w:rsidRPr="0028642B" w:rsidRDefault="0028642B" w:rsidP="0028642B">
      <w:pPr>
        <w:numPr>
          <w:ilvl w:val="0"/>
          <w:numId w:val="19"/>
        </w:numPr>
      </w:pPr>
      <w:r w:rsidRPr="0028642B">
        <w:t>the home team’s previous ten fixtures;</w:t>
      </w:r>
    </w:p>
    <w:p w14:paraId="6ACE841D" w14:textId="77777777" w:rsidR="0028642B" w:rsidRPr="0028642B" w:rsidRDefault="0028642B" w:rsidP="0028642B">
      <w:pPr>
        <w:numPr>
          <w:ilvl w:val="0"/>
          <w:numId w:val="19"/>
        </w:numPr>
      </w:pPr>
      <w:r w:rsidRPr="0028642B">
        <w:t>the home team’s previous five same-venue fixtures;</w:t>
      </w:r>
    </w:p>
    <w:p w14:paraId="0FAF2A59" w14:textId="77777777" w:rsidR="0028642B" w:rsidRPr="0028642B" w:rsidRDefault="0028642B" w:rsidP="0028642B">
      <w:pPr>
        <w:numPr>
          <w:ilvl w:val="0"/>
          <w:numId w:val="19"/>
        </w:numPr>
      </w:pPr>
      <w:r w:rsidRPr="0028642B">
        <w:t>the away team’s previous ten fixtures;</w:t>
      </w:r>
    </w:p>
    <w:p w14:paraId="4DF85BB1" w14:textId="77777777" w:rsidR="0028642B" w:rsidRPr="0028642B" w:rsidRDefault="0028642B" w:rsidP="0028642B">
      <w:pPr>
        <w:numPr>
          <w:ilvl w:val="0"/>
          <w:numId w:val="19"/>
        </w:numPr>
      </w:pPr>
      <w:r w:rsidRPr="0028642B">
        <w:t>the away team’s previous five same-venue fixtures.</w:t>
      </w:r>
    </w:p>
    <w:p w14:paraId="4BE27A74" w14:textId="74371174" w:rsidR="0028642B" w:rsidRPr="0028642B" w:rsidRDefault="0028642B" w:rsidP="0028642B">
      <w:r w:rsidRPr="0028642B">
        <w:t xml:space="preserve">Every record used in these windows occurred before the target fixture’s </w:t>
      </w:r>
      <w:r w:rsidR="00CD57D8" w:rsidRPr="0028642B">
        <w:t>kick-off</w:t>
      </w:r>
      <w:r w:rsidRPr="0028642B">
        <w:t>. No equal-date or future fixture entered the calculation. The strict history rule and the check that the original SQLite file remained unchanged both passed.</w:t>
      </w:r>
    </w:p>
    <w:p w14:paraId="4A809639" w14:textId="77777777" w:rsidR="0028642B" w:rsidRPr="0028642B" w:rsidRDefault="0028642B" w:rsidP="0028642B">
      <w:r w:rsidRPr="0028642B">
        <w:t>The audit returned the status DIRECT TARGET LEAKAGE NOT DETECTED.</w:t>
      </w:r>
    </w:p>
    <w:p w14:paraId="420FD9A1" w14:textId="3A83C0C4" w:rsidR="0028642B" w:rsidRPr="0028642B" w:rsidRDefault="0028642B" w:rsidP="0028642B">
      <w:r w:rsidRPr="0028642B">
        <w:t>This result provides evidence that the examined runtime path did not read the current fixture’s final score and that its historical windows respected the chronological boundary. Nevertheless, the audit does not prove that every design choice was developed independently from every validation result. It tests direct score access and runtime chronology, not all possible forms of development bias.</w:t>
      </w:r>
      <w:sdt>
        <w:sdtPr>
          <w:id w:val="2104912800"/>
          <w:citation/>
        </w:sdtPr>
        <w:sdtEndPr/>
        <w:sdtContent>
          <w:r w:rsidR="00364B13">
            <w:fldChar w:fldCharType="begin"/>
          </w:r>
          <w:r w:rsidR="00364B13">
            <w:instrText xml:space="preserve"> CITATION Sha12 \l 2057 </w:instrText>
          </w:r>
          <w:r w:rsidR="00364B13">
            <w:fldChar w:fldCharType="separate"/>
          </w:r>
          <w:r w:rsidR="00364B13">
            <w:rPr>
              <w:noProof/>
            </w:rPr>
            <w:t xml:space="preserve"> </w:t>
          </w:r>
          <w:r w:rsidR="00364B13" w:rsidRPr="00364B13">
            <w:rPr>
              <w:noProof/>
            </w:rPr>
            <w:t>[6]</w:t>
          </w:r>
          <w:r w:rsidR="00364B13">
            <w:fldChar w:fldCharType="end"/>
          </w:r>
        </w:sdtContent>
      </w:sdt>
    </w:p>
    <w:p w14:paraId="751CD5EB" w14:textId="1D070A67" w:rsidR="0028642B" w:rsidRPr="0028642B" w:rsidRDefault="0028642B" w:rsidP="004C1327">
      <w:pPr>
        <w:pStyle w:val="Heading2"/>
      </w:pPr>
      <w:bookmarkStart w:id="190" w:name="_Toc236906607"/>
      <w:bookmarkStart w:id="191" w:name="_Toc236907157"/>
      <w:bookmarkStart w:id="192" w:name="_Toc237244116"/>
      <w:r w:rsidRPr="0028642B">
        <w:t>5.</w:t>
      </w:r>
      <w:r w:rsidR="00D27506">
        <w:t>7</w:t>
      </w:r>
      <w:r w:rsidRPr="0028642B">
        <w:t xml:space="preserve"> Technical Test Results</w:t>
      </w:r>
      <w:bookmarkEnd w:id="190"/>
      <w:bookmarkEnd w:id="191"/>
      <w:bookmarkEnd w:id="192"/>
    </w:p>
    <w:p w14:paraId="6E478FCE" w14:textId="77777777" w:rsidR="0028642B" w:rsidRPr="0028642B" w:rsidRDefault="0028642B" w:rsidP="0028642B">
      <w:r w:rsidRPr="0028642B">
        <w:t>The automated technical test suite contained 13 tests. All tests passed successfully.</w:t>
      </w:r>
    </w:p>
    <w:p w14:paraId="4A64C05B" w14:textId="77777777" w:rsidR="0028642B" w:rsidRPr="0028642B" w:rsidRDefault="0028642B" w:rsidP="0028642B">
      <w:r w:rsidRPr="0028642B">
        <w:t>The tests covered three main areas:</w:t>
      </w:r>
    </w:p>
    <w:p w14:paraId="163439E7" w14:textId="77777777" w:rsidR="0028642B" w:rsidRPr="0028642B" w:rsidRDefault="0028642B" w:rsidP="0028642B">
      <w:pPr>
        <w:numPr>
          <w:ilvl w:val="0"/>
          <w:numId w:val="20"/>
        </w:numPr>
      </w:pPr>
      <w:r w:rsidRPr="0028642B">
        <w:t>leakage prevention;</w:t>
      </w:r>
    </w:p>
    <w:p w14:paraId="6C9E1A66" w14:textId="77777777" w:rsidR="0028642B" w:rsidRPr="0028642B" w:rsidRDefault="0028642B" w:rsidP="0028642B">
      <w:pPr>
        <w:numPr>
          <w:ilvl w:val="0"/>
          <w:numId w:val="20"/>
        </w:numPr>
      </w:pPr>
      <w:r w:rsidRPr="0028642B">
        <w:lastRenderedPageBreak/>
        <w:t>official pipeline behaviour;</w:t>
      </w:r>
    </w:p>
    <w:p w14:paraId="08679FD6" w14:textId="77777777" w:rsidR="0028642B" w:rsidRPr="0028642B" w:rsidRDefault="0028642B" w:rsidP="0028642B">
      <w:pPr>
        <w:numPr>
          <w:ilvl w:val="0"/>
          <w:numId w:val="20"/>
        </w:numPr>
      </w:pPr>
      <w:r w:rsidRPr="0028642B">
        <w:t>validation and presentation functions.</w:t>
      </w:r>
    </w:p>
    <w:p w14:paraId="3A76B37D" w14:textId="77777777" w:rsidR="008337FB" w:rsidRDefault="008337FB" w:rsidP="008337FB">
      <w:r>
        <w:t>Leakage tests verified that the pre-match fixture path could not read the current score, history windows excluded the target and future fixtures, and runtime metadata and completed outcomes were not included in the analytical fingerprint.</w:t>
      </w:r>
    </w:p>
    <w:p w14:paraId="76D0A876" w14:textId="77777777" w:rsidR="008337FB" w:rsidRDefault="008337FB" w:rsidP="008337FB">
      <w:r>
        <w:t>Pipeline tests verified that no unsupported team-level market could escape as a final selection, that internal team signals were accurately transformed to the official match market, that only one market could be returned per fixture, and that every analytical route required reasoning validation.</w:t>
      </w:r>
    </w:p>
    <w:p w14:paraId="74D22168" w14:textId="75C9D3CB" w:rsidR="00993112" w:rsidRDefault="008337FB" w:rsidP="008337FB">
      <w:r>
        <w:t>Presentation and validation tests verified that the database overview was read-only, that research components stayed outside of the official pipeline, that percentages were reported accurately, and that an Over 1.5 outcome required at least two goals.</w:t>
      </w:r>
      <w:r w:rsidRPr="0028642B">
        <w:t xml:space="preserve"> </w:t>
      </w:r>
      <w:r w:rsidR="0028642B" w:rsidRPr="0028642B">
        <w:t xml:space="preserve"> </w:t>
      </w:r>
      <w:sdt>
        <w:sdtPr>
          <w:id w:val="-1066948564"/>
          <w:citation/>
        </w:sdtPr>
        <w:sdtEndPr/>
        <w:sdtContent>
          <w:r w:rsidR="00993112">
            <w:fldChar w:fldCharType="begin"/>
          </w:r>
          <w:r w:rsidR="00993112">
            <w:instrText xml:space="preserve"> CITATION Pyt261 \l 2057 </w:instrText>
          </w:r>
          <w:r w:rsidR="00993112">
            <w:fldChar w:fldCharType="separate"/>
          </w:r>
          <w:r w:rsidR="00993112" w:rsidRPr="00993112">
            <w:rPr>
              <w:noProof/>
            </w:rPr>
            <w:t>[11]</w:t>
          </w:r>
          <w:r w:rsidR="00993112">
            <w:fldChar w:fldCharType="end"/>
          </w:r>
        </w:sdtContent>
      </w:sdt>
    </w:p>
    <w:p w14:paraId="7BF424BA" w14:textId="2FC35CF6" w:rsidR="0028642B" w:rsidRPr="0028642B" w:rsidRDefault="0028642B" w:rsidP="008337FB">
      <w:bookmarkStart w:id="193" w:name="_Toc237244117"/>
      <w:r w:rsidRPr="008337FB">
        <w:rPr>
          <w:rStyle w:val="Heading2Char"/>
        </w:rPr>
        <w:t>5.</w:t>
      </w:r>
      <w:r w:rsidR="008D3E14">
        <w:rPr>
          <w:rStyle w:val="Heading2Char"/>
        </w:rPr>
        <w:t>8</w:t>
      </w:r>
      <w:r w:rsidRPr="008337FB">
        <w:rPr>
          <w:rStyle w:val="Heading2Char"/>
        </w:rPr>
        <w:t xml:space="preserve"> Technical testing summary</w:t>
      </w:r>
      <w:bookmarkEnd w:id="193"/>
    </w:p>
    <w:tbl>
      <w:tblPr>
        <w:tblW w:w="0" w:type="auto"/>
        <w:tblCellSpacing w:w="15" w:type="dxa"/>
        <w:tblCellMar>
          <w:top w:w="15" w:type="dxa"/>
          <w:left w:w="15" w:type="dxa"/>
          <w:bottom w:w="15" w:type="dxa"/>
          <w:right w:w="15" w:type="dxa"/>
        </w:tblCellMar>
        <w:tblLook w:val="04A0" w:firstRow="1" w:lastRow="0" w:firstColumn="1" w:lastColumn="0" w:noHBand="0" w:noVBand="1"/>
      </w:tblPr>
      <w:tblGrid>
        <w:gridCol w:w="2461"/>
        <w:gridCol w:w="776"/>
      </w:tblGrid>
      <w:tr w:rsidR="0028642B" w:rsidRPr="0028642B" w14:paraId="6AEA4DFD" w14:textId="77777777">
        <w:trPr>
          <w:tblHeader/>
          <w:tblCellSpacing w:w="15" w:type="dxa"/>
        </w:trPr>
        <w:tc>
          <w:tcPr>
            <w:tcW w:w="0" w:type="auto"/>
            <w:vAlign w:val="center"/>
            <w:hideMark/>
          </w:tcPr>
          <w:p w14:paraId="6031F8B7" w14:textId="77777777" w:rsidR="0028642B" w:rsidRPr="0028642B" w:rsidRDefault="0028642B" w:rsidP="0028642B">
            <w:pPr>
              <w:rPr>
                <w:b/>
                <w:bCs/>
              </w:rPr>
            </w:pPr>
            <w:r w:rsidRPr="0028642B">
              <w:rPr>
                <w:b/>
                <w:bCs/>
              </w:rPr>
              <w:t>Test category</w:t>
            </w:r>
          </w:p>
        </w:tc>
        <w:tc>
          <w:tcPr>
            <w:tcW w:w="0" w:type="auto"/>
            <w:vAlign w:val="center"/>
            <w:hideMark/>
          </w:tcPr>
          <w:p w14:paraId="781F7C23" w14:textId="77777777" w:rsidR="0028642B" w:rsidRPr="0028642B" w:rsidRDefault="0028642B" w:rsidP="0028642B">
            <w:pPr>
              <w:rPr>
                <w:b/>
                <w:bCs/>
              </w:rPr>
            </w:pPr>
            <w:r w:rsidRPr="0028642B">
              <w:rPr>
                <w:b/>
                <w:bCs/>
              </w:rPr>
              <w:t>Result</w:t>
            </w:r>
          </w:p>
        </w:tc>
      </w:tr>
      <w:tr w:rsidR="0028642B" w:rsidRPr="0028642B" w14:paraId="42350260" w14:textId="77777777">
        <w:trPr>
          <w:tblCellSpacing w:w="15" w:type="dxa"/>
        </w:trPr>
        <w:tc>
          <w:tcPr>
            <w:tcW w:w="0" w:type="auto"/>
            <w:vAlign w:val="center"/>
            <w:hideMark/>
          </w:tcPr>
          <w:p w14:paraId="39BEC5BE" w14:textId="77777777" w:rsidR="0028642B" w:rsidRPr="0028642B" w:rsidRDefault="0028642B" w:rsidP="0028642B">
            <w:r w:rsidRPr="0028642B">
              <w:t>Tests executed</w:t>
            </w:r>
          </w:p>
        </w:tc>
        <w:tc>
          <w:tcPr>
            <w:tcW w:w="0" w:type="auto"/>
            <w:vAlign w:val="center"/>
            <w:hideMark/>
          </w:tcPr>
          <w:p w14:paraId="66B4D3FA" w14:textId="77777777" w:rsidR="0028642B" w:rsidRPr="0028642B" w:rsidRDefault="0028642B" w:rsidP="0028642B">
            <w:r w:rsidRPr="0028642B">
              <w:t>13</w:t>
            </w:r>
          </w:p>
        </w:tc>
      </w:tr>
      <w:tr w:rsidR="0028642B" w:rsidRPr="0028642B" w14:paraId="669DE6E5" w14:textId="77777777">
        <w:trPr>
          <w:tblCellSpacing w:w="15" w:type="dxa"/>
        </w:trPr>
        <w:tc>
          <w:tcPr>
            <w:tcW w:w="0" w:type="auto"/>
            <w:vAlign w:val="center"/>
            <w:hideMark/>
          </w:tcPr>
          <w:p w14:paraId="06A8ED94" w14:textId="77777777" w:rsidR="0028642B" w:rsidRPr="0028642B" w:rsidRDefault="0028642B" w:rsidP="0028642B">
            <w:r w:rsidRPr="0028642B">
              <w:t>Tests passed</w:t>
            </w:r>
          </w:p>
        </w:tc>
        <w:tc>
          <w:tcPr>
            <w:tcW w:w="0" w:type="auto"/>
            <w:vAlign w:val="center"/>
            <w:hideMark/>
          </w:tcPr>
          <w:p w14:paraId="19AEEBEF" w14:textId="77777777" w:rsidR="0028642B" w:rsidRPr="0028642B" w:rsidRDefault="0028642B" w:rsidP="0028642B">
            <w:r w:rsidRPr="0028642B">
              <w:t>13</w:t>
            </w:r>
          </w:p>
        </w:tc>
      </w:tr>
      <w:tr w:rsidR="0028642B" w:rsidRPr="0028642B" w14:paraId="439CDDD6" w14:textId="77777777">
        <w:trPr>
          <w:tblCellSpacing w:w="15" w:type="dxa"/>
        </w:trPr>
        <w:tc>
          <w:tcPr>
            <w:tcW w:w="0" w:type="auto"/>
            <w:vAlign w:val="center"/>
            <w:hideMark/>
          </w:tcPr>
          <w:p w14:paraId="52AFCC70" w14:textId="77777777" w:rsidR="0028642B" w:rsidRPr="0028642B" w:rsidRDefault="0028642B" w:rsidP="0028642B">
            <w:r w:rsidRPr="0028642B">
              <w:t>Tests failed</w:t>
            </w:r>
          </w:p>
        </w:tc>
        <w:tc>
          <w:tcPr>
            <w:tcW w:w="0" w:type="auto"/>
            <w:vAlign w:val="center"/>
            <w:hideMark/>
          </w:tcPr>
          <w:p w14:paraId="3D42B815" w14:textId="77777777" w:rsidR="0028642B" w:rsidRPr="0028642B" w:rsidRDefault="0028642B" w:rsidP="0028642B">
            <w:r w:rsidRPr="0028642B">
              <w:t>0</w:t>
            </w:r>
          </w:p>
        </w:tc>
      </w:tr>
      <w:tr w:rsidR="0028642B" w:rsidRPr="0028642B" w14:paraId="00D1D255" w14:textId="77777777">
        <w:trPr>
          <w:tblCellSpacing w:w="15" w:type="dxa"/>
        </w:trPr>
        <w:tc>
          <w:tcPr>
            <w:tcW w:w="0" w:type="auto"/>
            <w:vAlign w:val="center"/>
            <w:hideMark/>
          </w:tcPr>
          <w:p w14:paraId="73F73D45" w14:textId="77777777" w:rsidR="0028642B" w:rsidRPr="0028642B" w:rsidRDefault="0028642B" w:rsidP="0028642B">
            <w:r w:rsidRPr="0028642B">
              <w:t>Overall technical result</w:t>
            </w:r>
          </w:p>
        </w:tc>
        <w:tc>
          <w:tcPr>
            <w:tcW w:w="0" w:type="auto"/>
            <w:vAlign w:val="center"/>
            <w:hideMark/>
          </w:tcPr>
          <w:p w14:paraId="6EF67ACC" w14:textId="77777777" w:rsidR="0028642B" w:rsidRPr="0028642B" w:rsidRDefault="0028642B" w:rsidP="0028642B">
            <w:r w:rsidRPr="0028642B">
              <w:t>PASS</w:t>
            </w:r>
          </w:p>
        </w:tc>
      </w:tr>
    </w:tbl>
    <w:p w14:paraId="0C7EC1DA" w14:textId="77777777" w:rsidR="0028642B" w:rsidRPr="0028642B" w:rsidRDefault="0028642B" w:rsidP="0028642B">
      <w:r w:rsidRPr="0028642B">
        <w:t>Passing these tests demonstrates that the specified program behaviours operated correctly. It does not independently prove predictive accuracy, because technical testing and historical outcome evaluation examine different aspects of the system.</w:t>
      </w:r>
    </w:p>
    <w:p w14:paraId="75DF79CC" w14:textId="43F479AF" w:rsidR="0028642B" w:rsidRPr="0028642B" w:rsidRDefault="0028642B" w:rsidP="008337FB">
      <w:pPr>
        <w:pStyle w:val="Heading2"/>
      </w:pPr>
      <w:bookmarkStart w:id="194" w:name="_Toc236906608"/>
      <w:bookmarkStart w:id="195" w:name="_Toc236907158"/>
      <w:bookmarkStart w:id="196" w:name="_Toc237244118"/>
      <w:r w:rsidRPr="0028642B">
        <w:t>5.</w:t>
      </w:r>
      <w:r w:rsidR="008D3E14">
        <w:t>9</w:t>
      </w:r>
      <w:r w:rsidRPr="0028642B">
        <w:t xml:space="preserve"> Comparison with the Project Objectives</w:t>
      </w:r>
      <w:bookmarkEnd w:id="194"/>
      <w:bookmarkEnd w:id="195"/>
      <w:bookmarkEnd w:id="196"/>
    </w:p>
    <w:p w14:paraId="195075E5" w14:textId="77777777" w:rsidR="0028642B" w:rsidRPr="0028642B" w:rsidRDefault="0028642B" w:rsidP="0028642B">
      <w:r w:rsidRPr="0028642B">
        <w:t>The developed system achieved several of its principal objectives. It successfully analysed a multi-season football database, preserved chronological history windows, applied a selective decision process and produced explainable SELECT or NO_ELITE_PICK outcomes.</w:t>
      </w:r>
    </w:p>
    <w:p w14:paraId="07B5FEEB" w14:textId="77777777" w:rsidR="0028642B" w:rsidRPr="0028642B" w:rsidRDefault="0028642B" w:rsidP="0028642B">
      <w:r w:rsidRPr="0028642B">
        <w:t>The 2025 holdout result was promising, with 17 correct selections from 17 accepted fixtures. Nevertheless, the limited sample prevents a conclusion that the system has achieved perfect generalisation.</w:t>
      </w:r>
    </w:p>
    <w:p w14:paraId="0362D607" w14:textId="3B516CFF" w:rsidR="0028642B" w:rsidRDefault="0028642B" w:rsidP="0028642B">
      <w:r w:rsidRPr="0028642B">
        <w:t>The project did not fully evaluate financial value or profitability because consistent historical odds were unavailable</w:t>
      </w:r>
    </w:p>
    <w:p w14:paraId="2B1D8DDB" w14:textId="77777777" w:rsidR="004960E4" w:rsidRDefault="004960E4" w:rsidP="0028642B"/>
    <w:p w14:paraId="16ADB121" w14:textId="77777777" w:rsidR="004960E4" w:rsidRPr="0028642B" w:rsidRDefault="004960E4" w:rsidP="0028642B"/>
    <w:p w14:paraId="01B97987" w14:textId="646E5BEB" w:rsidR="0028642B" w:rsidRPr="0028642B" w:rsidRDefault="0028642B" w:rsidP="00FA50CF">
      <w:pPr>
        <w:pStyle w:val="Heading2"/>
      </w:pPr>
      <w:bookmarkStart w:id="197" w:name="_Toc236906609"/>
      <w:bookmarkStart w:id="198" w:name="_Toc236907159"/>
      <w:bookmarkStart w:id="199" w:name="_Toc237244119"/>
      <w:r w:rsidRPr="0028642B">
        <w:t>5.1</w:t>
      </w:r>
      <w:r w:rsidR="008D3E14">
        <w:t>0</w:t>
      </w:r>
      <w:r w:rsidRPr="0028642B">
        <w:t xml:space="preserve"> Evaluation Limitations</w:t>
      </w:r>
      <w:bookmarkEnd w:id="197"/>
      <w:bookmarkEnd w:id="198"/>
      <w:bookmarkEnd w:id="199"/>
    </w:p>
    <w:p w14:paraId="4377DF3F" w14:textId="77777777" w:rsidR="0028642B" w:rsidRPr="0028642B" w:rsidRDefault="0028642B" w:rsidP="0028642B">
      <w:r w:rsidRPr="0028642B">
        <w:t>The evaluation contains several important limitations.</w:t>
      </w:r>
    </w:p>
    <w:p w14:paraId="68BC5E5C" w14:textId="77777777" w:rsidR="0028642B" w:rsidRPr="0028642B" w:rsidRDefault="0028642B" w:rsidP="0028642B">
      <w:r w:rsidRPr="0028642B">
        <w:t>The first limitation is low coverage. Although the system analysed 7,365 fixtures, it selected only 118. The 91.53% success rate is therefore based on a small and highly filtered subset.</w:t>
      </w:r>
    </w:p>
    <w:p w14:paraId="1D7CE48A" w14:textId="77777777" w:rsidR="0028642B" w:rsidRPr="0028642B" w:rsidRDefault="0028642B" w:rsidP="0028642B">
      <w:r w:rsidRPr="0028642B">
        <w:t>The second limitation is that most seasons were used during research and development. Their results may reflect some degree of rule-development bias and should not be treated as independent validation.</w:t>
      </w:r>
    </w:p>
    <w:p w14:paraId="5B5831F0" w14:textId="77777777" w:rsidR="0028642B" w:rsidRPr="0028642B" w:rsidRDefault="0028642B" w:rsidP="0028642B">
      <w:r w:rsidRPr="0028642B">
        <w:t>The third limitation is the size of the 2025 holdout sample. Seventeen correct selections are encouraging but insufficient to guarantee that the same result will continue over a longer period.</w:t>
      </w:r>
    </w:p>
    <w:p w14:paraId="618099AE" w14:textId="77777777" w:rsidR="0028642B" w:rsidRPr="0028642B" w:rsidRDefault="0028642B" w:rsidP="0028642B">
      <w:r w:rsidRPr="0028642B">
        <w:t>The fourth limitation concerns historical contextual coverage. Player, injury, formation and line-up information was not equally complete across all seasons. This may partly explain differences between earlier and more recent performance.</w:t>
      </w:r>
    </w:p>
    <w:p w14:paraId="1D948BB8" w14:textId="77777777" w:rsidR="0028642B" w:rsidRPr="0028642B" w:rsidRDefault="0028642B" w:rsidP="0028642B">
      <w:r w:rsidRPr="0028642B">
        <w:t>The fifth limitation is that the leakage audit demonstrated the behaviour of a specified fixture and runtime path. Although the automated tests added further protection, no finite test suite can prove the absence of every possible indirect leakage source.</w:t>
      </w:r>
    </w:p>
    <w:p w14:paraId="66C0CDB6" w14:textId="77777777" w:rsidR="0028642B" w:rsidRPr="0028642B" w:rsidRDefault="0028642B" w:rsidP="0028642B">
      <w:r w:rsidRPr="0028642B">
        <w:t>Finally, the evaluation did not include consistent historical odds. It measured outcome success rather than financial return, market value or long-term profitability.</w:t>
      </w:r>
    </w:p>
    <w:p w14:paraId="09A6FEB5" w14:textId="58368900" w:rsidR="0028642B" w:rsidRPr="0028642B" w:rsidRDefault="0028642B" w:rsidP="0028642B">
      <w:r w:rsidRPr="0028642B">
        <w:t>prospective testing on future fixtures, with permanently recorded pre-match outputs and consistent odds information, is required before stronger conclusions can be made.</w:t>
      </w:r>
    </w:p>
    <w:p w14:paraId="2D5A4AFE" w14:textId="77777777" w:rsidR="009E107A" w:rsidRDefault="009E107A" w:rsidP="009E107A"/>
    <w:p w14:paraId="239F042E" w14:textId="77777777" w:rsidR="00CD57D8" w:rsidRDefault="00CD57D8" w:rsidP="009E107A"/>
    <w:p w14:paraId="3747D44E" w14:textId="77777777" w:rsidR="00CD57D8" w:rsidRDefault="00CD57D8" w:rsidP="009E107A"/>
    <w:p w14:paraId="3152297A" w14:textId="77777777" w:rsidR="00CD57D8" w:rsidRDefault="00CD57D8" w:rsidP="009E107A"/>
    <w:p w14:paraId="09AC0A4F" w14:textId="77777777" w:rsidR="00CD57D8" w:rsidRDefault="00CD57D8" w:rsidP="009E107A"/>
    <w:p w14:paraId="78C3BD9A" w14:textId="77777777" w:rsidR="00CD57D8" w:rsidRPr="00CD57D8" w:rsidRDefault="00CD57D8" w:rsidP="00CD57D8">
      <w:pPr>
        <w:pStyle w:val="Heading1"/>
      </w:pPr>
      <w:bookmarkStart w:id="200" w:name="_Toc236906610"/>
      <w:bookmarkStart w:id="201" w:name="_Toc236907160"/>
      <w:bookmarkStart w:id="202" w:name="_Toc237244120"/>
      <w:r w:rsidRPr="00CD57D8">
        <w:lastRenderedPageBreak/>
        <w:t>CHAPTER 6 – CONCLUSION AND RECOMMENDATIONS</w:t>
      </w:r>
      <w:bookmarkEnd w:id="200"/>
      <w:bookmarkEnd w:id="201"/>
      <w:bookmarkEnd w:id="202"/>
    </w:p>
    <w:p w14:paraId="084DAA32" w14:textId="77777777" w:rsidR="00CD57D8" w:rsidRPr="00CD57D8" w:rsidRDefault="00CD57D8" w:rsidP="00CD57D8">
      <w:pPr>
        <w:pStyle w:val="Heading2"/>
      </w:pPr>
      <w:bookmarkStart w:id="203" w:name="_Toc236906611"/>
      <w:bookmarkStart w:id="204" w:name="_Toc236907161"/>
      <w:bookmarkStart w:id="205" w:name="_Toc237244121"/>
      <w:r w:rsidRPr="00CD57D8">
        <w:t>6.1 Introduction</w:t>
      </w:r>
      <w:bookmarkEnd w:id="203"/>
      <w:bookmarkEnd w:id="204"/>
      <w:bookmarkEnd w:id="205"/>
    </w:p>
    <w:p w14:paraId="2686ED59" w14:textId="77777777" w:rsidR="00CD57D8" w:rsidRPr="00CD57D8" w:rsidRDefault="00CD57D8" w:rsidP="00CD57D8">
      <w:r w:rsidRPr="00CD57D8">
        <w:t>This chapter concludes the development and evaluation of the Football Data Analytics Decision-Support System. It summarises the work completed, considers whether the project objectives were achieved and presents recommendations for further development.</w:t>
      </w:r>
    </w:p>
    <w:p w14:paraId="214C371E" w14:textId="77777777" w:rsidR="00CD57D8" w:rsidRPr="00CD57D8" w:rsidRDefault="00CD57D8" w:rsidP="00CD57D8">
      <w:r w:rsidRPr="00CD57D8">
        <w:t>The project investigated whether historical football data could be transformed into a selective and explainable decision-support process for identifying strong Match Over 1.5 full-time cases. Rather than attempting to predict every fixture, the system was designed to reject uncertain cases and return a selection only when the available evidence satisfied its requirements.</w:t>
      </w:r>
    </w:p>
    <w:p w14:paraId="02755D63" w14:textId="1EB5B3D9" w:rsidR="00CD57D8" w:rsidRPr="00CD57D8" w:rsidRDefault="00CD57D8" w:rsidP="00CD57D8">
      <w:pPr>
        <w:pStyle w:val="Heading2"/>
      </w:pPr>
      <w:bookmarkStart w:id="206" w:name="_Toc236906612"/>
      <w:bookmarkStart w:id="207" w:name="_Toc236907162"/>
      <w:bookmarkStart w:id="208" w:name="_Toc237244122"/>
      <w:r w:rsidRPr="00CD57D8">
        <w:t>6.</w:t>
      </w:r>
      <w:r w:rsidR="00F4191A">
        <w:t>2</w:t>
      </w:r>
      <w:r w:rsidRPr="00CD57D8">
        <w:t xml:space="preserve"> Achievement of the Project Objectives</w:t>
      </w:r>
      <w:bookmarkEnd w:id="206"/>
      <w:bookmarkEnd w:id="207"/>
      <w:bookmarkEnd w:id="208"/>
    </w:p>
    <w:p w14:paraId="6B8C57C2" w14:textId="5D4758DD" w:rsidR="00CD57D8" w:rsidRPr="00CD57D8" w:rsidRDefault="00CD57D8" w:rsidP="00CD57D8">
      <w:r w:rsidRPr="00CD57D8">
        <w:t>The first objective was to design and implement a structured football data repository. This objective was achieved with an SQLite database containing 7,365 historical fixtures and supporting records covering several areas of football activity. Prepared analytical tables were also created to organise player contributions and team line-up history.</w:t>
      </w:r>
    </w:p>
    <w:p w14:paraId="020FA18C" w14:textId="77777777" w:rsidR="00CD57D8" w:rsidRPr="00CD57D8" w:rsidRDefault="00CD57D8" w:rsidP="00CD57D8">
      <w:r w:rsidRPr="00CD57D8">
        <w:t>The second objective was to calculate meaningful evidence from historical performance. The completed system retrieved earlier team results, scoring behaviour, home and away patterns and relevant evidence quality information. Minimum-history rules prevented a small number of previous matches from being treated as strong proof.</w:t>
      </w:r>
    </w:p>
    <w:p w14:paraId="2CB529D7" w14:textId="77777777" w:rsidR="00CD57D8" w:rsidRPr="00CD57D8" w:rsidRDefault="00CD57D8" w:rsidP="00CD57D8">
      <w:r w:rsidRPr="00CD57D8">
        <w:t>The third objective was to include contextual football information where it was available. Player, line-up, formation, injury and standings records were examined during the development of the system. Their availability varied between fixtures and seasons, so missing context was reported as unavailable rather than interpreted as positive evidence.</w:t>
      </w:r>
    </w:p>
    <w:p w14:paraId="3D12D681" w14:textId="77777777" w:rsidR="00CD57D8" w:rsidRPr="00CD57D8" w:rsidRDefault="00CD57D8" w:rsidP="00CD57D8">
      <w:r w:rsidRPr="00CD57D8">
        <w:t>The fourth objective was to create an explainable decision process. This objective was achieved using explicit rules and labelled analytical routes. The program could display the relevant evidence, warnings, selection tier and final decision. This was more appropriate for the project than producing a probability without showing how it had been reached.</w:t>
      </w:r>
    </w:p>
    <w:p w14:paraId="16BBE297" w14:textId="4D6D86EC" w:rsidR="00CD57D8" w:rsidRPr="00CD57D8" w:rsidRDefault="00CD57D8" w:rsidP="00CD57D8">
      <w:r w:rsidRPr="00CD57D8">
        <w:t xml:space="preserve">The fifth objective was to protect the historical analysis against direct target leakage. The system used strict pre-kick off history windows, and a dedicated leakage audit confirmed that changing or removing the current fixture result did not change the </w:t>
      </w:r>
      <w:r w:rsidRPr="00CD57D8">
        <w:lastRenderedPageBreak/>
        <w:t>decision for the audited case. Automated tests also confirmed that target and future fixtures were excluded from historical windows.</w:t>
      </w:r>
    </w:p>
    <w:p w14:paraId="40F07886" w14:textId="77777777" w:rsidR="00CD57D8" w:rsidRPr="00CD57D8" w:rsidRDefault="00CD57D8" w:rsidP="00CD57D8">
      <w:r w:rsidRPr="00CD57D8">
        <w:t>The final objective was to evaluate the system across historical seasons. The official validation analysed fixtures from 2016 to 2026 and produced measurable results. Therefore, the principal technical and analytical objectives established for the project were achieved.</w:t>
      </w:r>
    </w:p>
    <w:p w14:paraId="078952ED" w14:textId="6BCD672C" w:rsidR="00CD57D8" w:rsidRPr="00CD57D8" w:rsidRDefault="00CD57D8" w:rsidP="00CD57D8">
      <w:pPr>
        <w:pStyle w:val="Heading2"/>
      </w:pPr>
      <w:bookmarkStart w:id="209" w:name="_Toc236906613"/>
      <w:bookmarkStart w:id="210" w:name="_Toc236907163"/>
      <w:bookmarkStart w:id="211" w:name="_Toc237244123"/>
      <w:r w:rsidRPr="00CD57D8">
        <w:t>6.</w:t>
      </w:r>
      <w:r w:rsidR="00A770CF">
        <w:t>3</w:t>
      </w:r>
      <w:r w:rsidRPr="00CD57D8">
        <w:t xml:space="preserve"> Overall Conclusion</w:t>
      </w:r>
      <w:bookmarkEnd w:id="209"/>
      <w:bookmarkEnd w:id="210"/>
      <w:bookmarkEnd w:id="211"/>
    </w:p>
    <w:p w14:paraId="25645F1F" w14:textId="77777777" w:rsidR="00D560AC" w:rsidRDefault="00D560AC" w:rsidP="00D560AC">
      <w:r>
        <w:t>The research shows how a sizable historical football database may be turned into a decision-support tool that is both selective and comprehensible. The final system does more than just show football data. It determines if the available case is strong enough to be accepted after retrieving pertinent historical material, applying chronological limits, and assessing eligibility conditions.</w:t>
      </w:r>
    </w:p>
    <w:p w14:paraId="325EDDF1" w14:textId="77777777" w:rsidR="00D560AC" w:rsidRDefault="00D560AC" w:rsidP="00D560AC">
      <w:r>
        <w:t>The system's ability to abstain is its most crucial characteristic. A forced prediction could give the misleading sense of confidence in an uncertain domain. The application might indicate that the necessary evidence was not available by using the NO_ELITE_PICK outcome. As a result, the output is more accountable and aligned with the goal of decision support.</w:t>
      </w:r>
    </w:p>
    <w:p w14:paraId="55F2F810" w14:textId="15437B1D" w:rsidR="00CD57D8" w:rsidRDefault="00CD57D8" w:rsidP="00CD57D8">
      <w:r w:rsidRPr="00CD57D8">
        <w:t>Overall, the Football Data Analytics Decision-Support System achieved its central purpose. It provided a functional software artefact, a structured decision process, technical tests, historical validation and an honest evaluation of its limitations.</w:t>
      </w:r>
    </w:p>
    <w:p w14:paraId="573DE411" w14:textId="77777777" w:rsidR="00CD57D8" w:rsidRDefault="00CD57D8" w:rsidP="00CD57D8"/>
    <w:p w14:paraId="09AF0F59" w14:textId="77777777" w:rsidR="00CD57D8" w:rsidRDefault="00CD57D8" w:rsidP="00CD57D8"/>
    <w:p w14:paraId="41A8CB4C" w14:textId="77777777" w:rsidR="00CD57D8" w:rsidRPr="00CD57D8" w:rsidRDefault="00CD57D8" w:rsidP="00CD57D8">
      <w:pPr>
        <w:pStyle w:val="Heading1"/>
      </w:pPr>
      <w:bookmarkStart w:id="212" w:name="_Toc236906614"/>
      <w:bookmarkStart w:id="213" w:name="_Toc236907164"/>
      <w:bookmarkStart w:id="214" w:name="_Toc237244124"/>
      <w:r w:rsidRPr="00CD57D8">
        <w:t>CHAPTER 7 – REFLECTION</w:t>
      </w:r>
      <w:bookmarkEnd w:id="212"/>
      <w:bookmarkEnd w:id="213"/>
      <w:bookmarkEnd w:id="214"/>
    </w:p>
    <w:p w14:paraId="038BF290" w14:textId="77777777" w:rsidR="00CD57D8" w:rsidRPr="00CD57D8" w:rsidRDefault="00CD57D8" w:rsidP="00CD57D8">
      <w:pPr>
        <w:pStyle w:val="Heading2"/>
      </w:pPr>
      <w:bookmarkStart w:id="215" w:name="_Toc236906615"/>
      <w:bookmarkStart w:id="216" w:name="_Toc236907165"/>
      <w:bookmarkStart w:id="217" w:name="_Toc237244125"/>
      <w:r w:rsidRPr="00CD57D8">
        <w:t>7.1 Introduction</w:t>
      </w:r>
      <w:bookmarkEnd w:id="215"/>
      <w:bookmarkEnd w:id="216"/>
      <w:bookmarkEnd w:id="217"/>
    </w:p>
    <w:p w14:paraId="30664123" w14:textId="7D567B16" w:rsidR="008142CC" w:rsidRPr="008142CC" w:rsidRDefault="008142CC" w:rsidP="00E8694B">
      <w:bookmarkStart w:id="218" w:name="_Toc236906616"/>
      <w:bookmarkStart w:id="219" w:name="_Toc236907166"/>
      <w:r w:rsidRPr="008142CC">
        <w:t>The assignment proved to be more difficult than I had anticipated. Initially, I thought that gathering football data and identifying statistical trends was the primary challenge. I discovered that gathering data was just the first step in the development process. Determining whether information was trustworthy, making sure that only data available prior to kick off was used, and developing a system that could justify the selection or rejection of a fixture were the more challenging tasks.</w:t>
      </w:r>
      <w:bookmarkEnd w:id="218"/>
      <w:bookmarkEnd w:id="219"/>
    </w:p>
    <w:p w14:paraId="64527369" w14:textId="77777777" w:rsidR="008142CC" w:rsidRDefault="008142CC" w:rsidP="00E8694B">
      <w:bookmarkStart w:id="220" w:name="_Toc236906617"/>
      <w:bookmarkStart w:id="221" w:name="_Toc236907167"/>
      <w:r w:rsidRPr="008142CC">
        <w:t>Thus, this reflection is not solely predicated on the outcomes. It also considers the development process and how my knowledge of project management, software engineering, and data analytics evolved over the course of the project.</w:t>
      </w:r>
      <w:bookmarkEnd w:id="220"/>
      <w:bookmarkEnd w:id="221"/>
    </w:p>
    <w:p w14:paraId="7D20A0E0" w14:textId="3538EFC0" w:rsidR="00CD57D8" w:rsidRPr="00CD57D8" w:rsidRDefault="00CD57D8" w:rsidP="008142CC">
      <w:pPr>
        <w:pStyle w:val="Heading2"/>
      </w:pPr>
      <w:bookmarkStart w:id="222" w:name="_Toc236906618"/>
      <w:bookmarkStart w:id="223" w:name="_Toc236907168"/>
      <w:bookmarkStart w:id="224" w:name="_Toc237244126"/>
      <w:r w:rsidRPr="00CD57D8">
        <w:lastRenderedPageBreak/>
        <w:t>7.2 Initial Expectations</w:t>
      </w:r>
      <w:bookmarkEnd w:id="222"/>
      <w:bookmarkEnd w:id="223"/>
      <w:bookmarkEnd w:id="224"/>
    </w:p>
    <w:p w14:paraId="37AA2FF8" w14:textId="77777777" w:rsidR="00E67757" w:rsidRDefault="00CD57D8" w:rsidP="00EB0DD1">
      <w:r w:rsidRPr="00CD57D8">
        <w:t>My original idea was to create a system capable of analysing several football markets and using information about teams, players, line-ups, injuries, formations, standings</w:t>
      </w:r>
      <w:r w:rsidR="00E67757">
        <w:t>.</w:t>
      </w:r>
    </w:p>
    <w:p w14:paraId="67C89FD1" w14:textId="0CA882AF" w:rsidR="00CD57D8" w:rsidRPr="00CD57D8" w:rsidRDefault="00CD57D8" w:rsidP="00EB0DD1">
      <w:r w:rsidRPr="00CD57D8">
        <w:t xml:space="preserve"> I also considered machine-learning methods such as Logistic Regression, Decision Trees and Random Forest.</w:t>
      </w:r>
    </w:p>
    <w:p w14:paraId="16A80B3E" w14:textId="1EF152CE" w:rsidR="00CD57D8" w:rsidRPr="00CD57D8" w:rsidRDefault="00CD57D8" w:rsidP="00EB0DD1">
      <w:r w:rsidRPr="00CD57D8">
        <w:t>I believed that including more data and more analytical components would automatically create a stronger system. this created a risk of developing many disconnected scripts without having one complete and testable pipeline</w:t>
      </w:r>
      <w:r w:rsidR="00AA7AD2">
        <w:t>.</w:t>
      </w:r>
    </w:p>
    <w:p w14:paraId="6E2038C7" w14:textId="77777777" w:rsidR="00AB0B3C" w:rsidRPr="00AB0B3C" w:rsidRDefault="00AB0B3C" w:rsidP="00EB0DD1">
      <w:bookmarkStart w:id="225" w:name="_Toc236906619"/>
      <w:bookmarkStart w:id="226" w:name="_Toc236907169"/>
      <w:r w:rsidRPr="00AB0B3C">
        <w:t>As development went on, I realised that a smaller, properly functioning system would be more valuable than a vast system with unfinished or unconfirmed components. As a result, I focused on developing a comprehensive path from historical data to a final SELECT or NO_ELITE_PICK choice and limited the official implementation to Match Over 1.5 full-time.</w:t>
      </w:r>
      <w:bookmarkEnd w:id="225"/>
      <w:bookmarkEnd w:id="226"/>
    </w:p>
    <w:p w14:paraId="04355735" w14:textId="77777777" w:rsidR="00AB0B3C" w:rsidRDefault="00AB0B3C" w:rsidP="00EB0DD1">
      <w:bookmarkStart w:id="227" w:name="_Toc236906620"/>
      <w:bookmarkStart w:id="228" w:name="_Toc236907170"/>
      <w:r w:rsidRPr="00AB0B3C">
        <w:t>One of the most crucial things I learnt about project management was this. The project was not weakened by the scope reduction. It made it possible for me to precisely explain the implementation, test it, and assess quantifiable outcomes.</w:t>
      </w:r>
      <w:bookmarkEnd w:id="227"/>
      <w:bookmarkEnd w:id="228"/>
    </w:p>
    <w:p w14:paraId="5AD1127A" w14:textId="55F0713F" w:rsidR="00CD57D8" w:rsidRPr="00CD57D8" w:rsidRDefault="00CD57D8" w:rsidP="00AB0B3C">
      <w:pPr>
        <w:pStyle w:val="Heading2"/>
      </w:pPr>
      <w:bookmarkStart w:id="229" w:name="_Toc236906621"/>
      <w:bookmarkStart w:id="230" w:name="_Toc236907171"/>
      <w:bookmarkStart w:id="231" w:name="_Toc237244127"/>
      <w:r w:rsidRPr="00CD57D8">
        <w:t>7.3 Development Process</w:t>
      </w:r>
      <w:bookmarkEnd w:id="229"/>
      <w:bookmarkEnd w:id="230"/>
      <w:bookmarkEnd w:id="231"/>
    </w:p>
    <w:p w14:paraId="26677BF1" w14:textId="447EE92C" w:rsidR="0081029C" w:rsidRDefault="004D6737" w:rsidP="00CD57D8">
      <w:r w:rsidRPr="004D6737">
        <w:t>I developed using an incremental and iterative approach. After being developed and tested individually, each component was linked to the larger pipeline. This was helpful since it allowed for the investigation of faults in a smaller portion of the software prior to integration.</w:t>
      </w:r>
    </w:p>
    <w:p w14:paraId="26477BD5" w14:textId="77777777" w:rsidR="0081029C" w:rsidRDefault="0081029C" w:rsidP="00CD57D8"/>
    <w:p w14:paraId="4F5089AA" w14:textId="77777777" w:rsidR="00BD22E1" w:rsidRDefault="00BD22E1" w:rsidP="00BD22E1">
      <w:r>
        <w:t>Eventually, I reorganised the project and distinguished between experimental research and the official pipeline. The final application made use of a limited official market and a distinct primary entry point. This enhanced maintainability and clarified the demonstration.</w:t>
      </w:r>
    </w:p>
    <w:p w14:paraId="05D54C79" w14:textId="77777777" w:rsidR="00BD22E1" w:rsidRDefault="00BD22E1" w:rsidP="00BD22E1">
      <w:r>
        <w:t>I would define the minimal viable system sooner if I started the project over. I would start by finishing one whole analytical path, which would include testing, evaluation, decision logic, and data retrieval. I wouldn't add further contextual modules or markets until that path was validated.</w:t>
      </w:r>
    </w:p>
    <w:p w14:paraId="472668DD" w14:textId="7DC1909A" w:rsidR="00CD57D8" w:rsidRDefault="00CD57D8" w:rsidP="00BD22E1">
      <w:r w:rsidRPr="00CD57D8">
        <w:t>This experience taught me that software development is not measured by the number of files or features created. A smaller number of integrated and tested components can demonstrate more technical ability than a larger collection of incomplete experiments.</w:t>
      </w:r>
    </w:p>
    <w:p w14:paraId="7D9906E2" w14:textId="77777777" w:rsidR="00A71768" w:rsidRDefault="00A71768" w:rsidP="00BD22E1"/>
    <w:p w14:paraId="00FD1A35" w14:textId="77777777" w:rsidR="00A71768" w:rsidRDefault="00A71768" w:rsidP="00BD22E1"/>
    <w:p w14:paraId="67E273E3" w14:textId="77777777" w:rsidR="00A71768" w:rsidRPr="00CD57D8" w:rsidRDefault="00A71768" w:rsidP="00BD22E1"/>
    <w:p w14:paraId="2791CF09" w14:textId="77777777" w:rsidR="00CD57D8" w:rsidRPr="00CD57D8" w:rsidRDefault="00CD57D8" w:rsidP="00CD57D8">
      <w:pPr>
        <w:pStyle w:val="Heading2"/>
      </w:pPr>
      <w:bookmarkStart w:id="232" w:name="_Toc236906622"/>
      <w:bookmarkStart w:id="233" w:name="_Toc236907172"/>
      <w:bookmarkStart w:id="234" w:name="_Toc237244128"/>
      <w:r w:rsidRPr="00CD57D8">
        <w:t>7.4 Selection of the Analytical Method</w:t>
      </w:r>
      <w:bookmarkEnd w:id="232"/>
      <w:bookmarkEnd w:id="233"/>
      <w:bookmarkEnd w:id="234"/>
    </w:p>
    <w:p w14:paraId="157E360D" w14:textId="6E3F5382" w:rsidR="00B85953" w:rsidRDefault="00B85953" w:rsidP="00EB0DD1">
      <w:r>
        <w:t>An experimental Logistic Regression model was investigated in previous study, and machine-learning models were taken into consideration. Nevertheless, this was not included in the official final pipeline.</w:t>
      </w:r>
    </w:p>
    <w:p w14:paraId="0AD4F88A" w14:textId="77777777" w:rsidR="00B85953" w:rsidRDefault="00B85953" w:rsidP="00EB0DD1">
      <w:r>
        <w:t>The finished system made use of explicit thresholds, contextual warnings, minimum-evidence requirements, and historical statistical analysis. I chose this approach because every choice could be examined and clarified. I could determine which criteria had not been met if a fixture received NO_ELITE_PICK. For a decision-support system, this transparency was especially crucial.</w:t>
      </w:r>
    </w:p>
    <w:p w14:paraId="4A6D42F9" w14:textId="77777777" w:rsidR="00C61C21" w:rsidRPr="00C61C21" w:rsidRDefault="00C61C21" w:rsidP="00EB0DD1">
      <w:bookmarkStart w:id="235" w:name="_Toc236906623"/>
      <w:bookmarkStart w:id="236" w:name="_Toc236907173"/>
      <w:r w:rsidRPr="00C61C21">
        <w:t>I also gained a deeper understanding of the concept because to the rule-based approach. I had to specify what constituted adequate historical evidence and how uncertainty should be managed rather than accepting an output from a trained model without fully comprehending its internal thinking.</w:t>
      </w:r>
      <w:bookmarkEnd w:id="235"/>
      <w:bookmarkEnd w:id="236"/>
    </w:p>
    <w:p w14:paraId="070DF8EF" w14:textId="7A6C728D" w:rsidR="00C61C21" w:rsidRDefault="00C61C21" w:rsidP="00EB0DD1">
      <w:bookmarkStart w:id="237" w:name="_Toc236906624"/>
      <w:bookmarkStart w:id="238" w:name="_Toc236907174"/>
      <w:r w:rsidRPr="00C61C21">
        <w:t>Manually set thresholds may overfit past observations and reflect the developer's presumptions. Comparing the locked rule-based system with specific machine-learning models that use the same chronological data bounds would be a helpful expansion.</w:t>
      </w:r>
      <w:bookmarkEnd w:id="237"/>
      <w:bookmarkEnd w:id="238"/>
    </w:p>
    <w:p w14:paraId="02FDA1C4" w14:textId="77777777" w:rsidR="007923E3" w:rsidRPr="007923E3" w:rsidRDefault="007923E3" w:rsidP="007923E3"/>
    <w:p w14:paraId="72EA2A1B" w14:textId="0A80B78B" w:rsidR="00CD57D8" w:rsidRPr="00CD57D8" w:rsidRDefault="00CD57D8" w:rsidP="00C61C21">
      <w:pPr>
        <w:pStyle w:val="Heading2"/>
      </w:pPr>
      <w:bookmarkStart w:id="239" w:name="_Toc236906625"/>
      <w:bookmarkStart w:id="240" w:name="_Toc236907175"/>
      <w:bookmarkStart w:id="241" w:name="_Toc237244129"/>
      <w:r w:rsidRPr="00CD57D8">
        <w:t>7.5 Working with Football Data</w:t>
      </w:r>
      <w:bookmarkEnd w:id="239"/>
      <w:bookmarkEnd w:id="240"/>
      <w:bookmarkEnd w:id="241"/>
    </w:p>
    <w:p w14:paraId="193B440C" w14:textId="77777777" w:rsidR="00A71768" w:rsidRPr="00A71768" w:rsidRDefault="00A71768" w:rsidP="00EB0DD1">
      <w:bookmarkStart w:id="242" w:name="_Toc236906626"/>
      <w:bookmarkStart w:id="243" w:name="_Toc236907176"/>
      <w:r w:rsidRPr="00A71768">
        <w:t>One of the project's strongest and most challenging components was the database. It included 7,365 games from several seasons along with supplementary data regarding players, lineups, incidents, injuries, formations, and standings.</w:t>
      </w:r>
      <w:bookmarkEnd w:id="242"/>
      <w:bookmarkEnd w:id="243"/>
    </w:p>
    <w:p w14:paraId="11AE4A9E" w14:textId="10EB55C9" w:rsidR="00A71768" w:rsidRPr="00A71768" w:rsidRDefault="00A71768" w:rsidP="00EB0DD1">
      <w:bookmarkStart w:id="244" w:name="_Toc236906627"/>
      <w:bookmarkStart w:id="245" w:name="_Toc236907177"/>
      <w:r w:rsidRPr="00A71768">
        <w:t>My knowledge of relational data and my proficiency with SQL both enhanced because of working with this database. I discovered how fixture, team, and player identities might be used to link data from several tables.</w:t>
      </w:r>
      <w:bookmarkEnd w:id="244"/>
      <w:bookmarkEnd w:id="245"/>
    </w:p>
    <w:p w14:paraId="4597A9DD" w14:textId="77777777" w:rsidR="00A71768" w:rsidRDefault="00A71768" w:rsidP="00EB0DD1">
      <w:bookmarkStart w:id="246" w:name="_Toc236906628"/>
      <w:bookmarkStart w:id="247" w:name="_Toc236907178"/>
      <w:r w:rsidRPr="00A71768">
        <w:t>The right way to interpret missing information was a very crucial lesson. For instance, a player's lack of an injury record does not always indicate that they were not hurt. It's possible that the data is just not available. Therefore, it is not always appropriate to regard missing contextual information as positive evidence.</w:t>
      </w:r>
      <w:bookmarkEnd w:id="246"/>
      <w:bookmarkEnd w:id="247"/>
    </w:p>
    <w:p w14:paraId="294F3C03" w14:textId="77777777" w:rsidR="007923E3" w:rsidRDefault="007923E3" w:rsidP="007923E3"/>
    <w:p w14:paraId="1A733846" w14:textId="77777777" w:rsidR="007923E3" w:rsidRDefault="007923E3" w:rsidP="007923E3"/>
    <w:p w14:paraId="702543E3" w14:textId="77777777" w:rsidR="00A53DB6" w:rsidRDefault="00A53DB6" w:rsidP="007923E3"/>
    <w:p w14:paraId="032F596D" w14:textId="77777777" w:rsidR="00A53DB6" w:rsidRDefault="00A53DB6" w:rsidP="007923E3"/>
    <w:p w14:paraId="1F0D7981" w14:textId="77777777" w:rsidR="00A53DB6" w:rsidRPr="007923E3" w:rsidRDefault="00A53DB6" w:rsidP="007923E3"/>
    <w:p w14:paraId="302773FB" w14:textId="2F46AE40" w:rsidR="00CD57D8" w:rsidRPr="00CD57D8" w:rsidRDefault="00CD57D8" w:rsidP="00A71768">
      <w:pPr>
        <w:pStyle w:val="Heading2"/>
      </w:pPr>
      <w:bookmarkStart w:id="248" w:name="_Toc236906629"/>
      <w:bookmarkStart w:id="249" w:name="_Toc236907179"/>
      <w:bookmarkStart w:id="250" w:name="_Toc237244130"/>
      <w:r w:rsidRPr="00CD57D8">
        <w:t>7.6 Data Leakage and Chronological Integrity</w:t>
      </w:r>
      <w:bookmarkEnd w:id="248"/>
      <w:bookmarkEnd w:id="249"/>
      <w:bookmarkEnd w:id="250"/>
    </w:p>
    <w:p w14:paraId="460565CF" w14:textId="77777777" w:rsidR="007923E3" w:rsidRDefault="007923E3" w:rsidP="007923E3">
      <w:r>
        <w:t>One of the biggest technical risks was data leakage. The program might have used data that would not have been available prior to the target match because the database included finished previous fixtures.</w:t>
      </w:r>
    </w:p>
    <w:p w14:paraId="581F99DA" w14:textId="2D57D070" w:rsidR="007923E3" w:rsidRDefault="007923E3" w:rsidP="007923E3">
      <w:r>
        <w:t>Initially, my primary concern was whether the statistical computations were accurate. Later, I realised that even if an exact computation incorporated the desired outcome or future fixtures, it may still result in an invalid evaluation.</w:t>
      </w:r>
    </w:p>
    <w:p w14:paraId="6B335956" w14:textId="16594EFB" w:rsidR="007923E3" w:rsidRDefault="007923E3" w:rsidP="007923E3">
      <w:r>
        <w:t>I put in place stringent chronological filters that required historical records to have a kick-off time earlier than the fixture under analysis to solve this issue.</w:t>
      </w:r>
    </w:p>
    <w:p w14:paraId="0FE48024" w14:textId="77777777" w:rsidR="00A53DB6" w:rsidRDefault="007923E3" w:rsidP="00A53DB6">
      <w:r>
        <w:t xml:space="preserve">In addition, I employed a straight leakage-audit command and automated testing. The intended outcome was kept, eliminated, and replaced with a fictitious score throughout the audit. </w:t>
      </w:r>
    </w:p>
    <w:p w14:paraId="3CCE06C5" w14:textId="0734CE8C" w:rsidR="00D556A0" w:rsidRPr="00D556A0" w:rsidRDefault="00D556A0" w:rsidP="00A53DB6">
      <w:r w:rsidRPr="00D556A0">
        <w:t>My understanding of why a high historical success rate needs to be questioned before being accepted has improved because of developing these controls. Only if the analytical approach respects the pre-match boundary is the stated 91.53% result significant</w:t>
      </w:r>
      <w:r w:rsidR="00A53DB6">
        <w:t>.</w:t>
      </w:r>
    </w:p>
    <w:p w14:paraId="1F271475" w14:textId="77777777" w:rsidR="00D556A0" w:rsidRDefault="00D556A0" w:rsidP="00EB0DD1">
      <w:bookmarkStart w:id="251" w:name="_Toc236906630"/>
      <w:bookmarkStart w:id="252" w:name="_Toc236907180"/>
      <w:r w:rsidRPr="00D556A0">
        <w:t>I also discovered that not all potential forms of bias can be proven to be absent by a single successful leakage audit. Although there may possibly be more widespread rule-development bias, it illustrates the behaviour of the tested path. I was able to convey the results in a more responsible manner after realising this distinction.</w:t>
      </w:r>
      <w:bookmarkEnd w:id="251"/>
      <w:bookmarkEnd w:id="252"/>
    </w:p>
    <w:p w14:paraId="171FDDC4" w14:textId="78599146" w:rsidR="00CD57D8" w:rsidRPr="00CD57D8" w:rsidRDefault="00CD57D8" w:rsidP="00D556A0">
      <w:pPr>
        <w:pStyle w:val="Heading2"/>
      </w:pPr>
      <w:bookmarkStart w:id="253" w:name="_Toc236906631"/>
      <w:bookmarkStart w:id="254" w:name="_Toc236907181"/>
      <w:bookmarkStart w:id="255" w:name="_Toc237244131"/>
      <w:r w:rsidRPr="00CD57D8">
        <w:t>7.7 Testing and Evaluation</w:t>
      </w:r>
      <w:bookmarkEnd w:id="253"/>
      <w:bookmarkEnd w:id="254"/>
      <w:bookmarkEnd w:id="255"/>
    </w:p>
    <w:p w14:paraId="2BFB2EF6" w14:textId="77777777" w:rsidR="004419F9" w:rsidRDefault="004419F9" w:rsidP="004419F9">
      <w:r>
        <w:t>I primarily thought of testing as manually executing a program and determining whether its output looked correct. I gained a deeper comprehension of automated testing, integrated testing, validation, and regression testing during the project.</w:t>
      </w:r>
    </w:p>
    <w:p w14:paraId="07D81603" w14:textId="77777777" w:rsidR="004419F9" w:rsidRDefault="004419F9" w:rsidP="004419F9">
      <w:r>
        <w:t>Thirteen automated tests were part of the final software, and they all passed. Chronological windows, current-result access, route conversion, market constraints, reasoning confirmation, and validation computations were all tested.</w:t>
      </w:r>
    </w:p>
    <w:p w14:paraId="3D58E820" w14:textId="4C5ECA1B" w:rsidR="001F4B69" w:rsidRDefault="001F4B69" w:rsidP="001F4B69">
      <w:r>
        <w:t xml:space="preserve">All software tests must be passed </w:t>
      </w:r>
      <w:r w:rsidR="0073513E">
        <w:t>for</w:t>
      </w:r>
      <w:r>
        <w:t xml:space="preserve"> the designated functionalities to operate as intended. It doesn't prove that every choice will be right. As a result, predictive performance was assessed independently using fixture results.</w:t>
      </w:r>
    </w:p>
    <w:p w14:paraId="329D5305" w14:textId="77777777" w:rsidR="001F4B69" w:rsidRDefault="001F4B69" w:rsidP="001F4B69">
      <w:r>
        <w:t>Out of 7,365 fixtures, the historical validation yielded 118 options, 108 of which were correct and 10 of which were incorrect. At first glance, the 2025 holdout period's 17-from-17 outcome and 91.53% success rate seemed incredibly impressive. I became more wary after doing additional research.</w:t>
      </w:r>
    </w:p>
    <w:p w14:paraId="68C632F6" w14:textId="43A88258" w:rsidR="00CD57D8" w:rsidRPr="00CD57D8" w:rsidRDefault="00CD57D8" w:rsidP="001F4B69">
      <w:r w:rsidRPr="00CD57D8">
        <w:lastRenderedPageBreak/>
        <w:t>The system selected only 1.60% of all fixtures, and the holdout contained only 17 selections. I learned that an accuracy percentage must always be interpreted together with sample size, coverage and independence. A 100% result from a small historical sample is encouraging, but it is not evidence of guaranteed future performance.</w:t>
      </w:r>
    </w:p>
    <w:p w14:paraId="169E022D" w14:textId="77777777" w:rsidR="00CD57D8" w:rsidRPr="00CD57D8" w:rsidRDefault="00CD57D8" w:rsidP="00CD57D8">
      <w:r w:rsidRPr="00CD57D8">
        <w:t>This was an important development in my critical thinking. Instead of presenting only the strongest number, I reported weaker seasons, unsuccessful selections, low coverage, missing odds and the limitations of historical validation.</w:t>
      </w:r>
    </w:p>
    <w:p w14:paraId="46C64706" w14:textId="77777777" w:rsidR="00CD57D8" w:rsidRPr="00CD57D8" w:rsidRDefault="00CD57D8" w:rsidP="00CD57D8">
      <w:pPr>
        <w:pStyle w:val="Heading2"/>
      </w:pPr>
      <w:bookmarkStart w:id="256" w:name="_Toc236906632"/>
      <w:bookmarkStart w:id="257" w:name="_Toc236907182"/>
      <w:bookmarkStart w:id="258" w:name="_Toc237244132"/>
      <w:r w:rsidRPr="00CD57D8">
        <w:t>7.8 Skills and Personal Development</w:t>
      </w:r>
      <w:bookmarkEnd w:id="256"/>
      <w:bookmarkEnd w:id="257"/>
      <w:bookmarkEnd w:id="258"/>
    </w:p>
    <w:p w14:paraId="7F515428" w14:textId="0DB7B3FD" w:rsidR="00E04931" w:rsidRDefault="00E04931" w:rsidP="00E04931">
      <w:r>
        <w:t>I gained several technical and analytical skills throughout the assignment. My comprehension of Python was enhanced by the creation of modules, command-line functions, validation processes, and automated tests. I also enhanced my SQL and database skills by merging several tables, analysing data coverage, and obtaining chronological history.</w:t>
      </w:r>
    </w:p>
    <w:p w14:paraId="50B6C885" w14:textId="6E167219" w:rsidR="00A53DB6" w:rsidRDefault="00E04931" w:rsidP="00E04931">
      <w:r>
        <w:t>I also gained a better understanding of system architecture. The software was simpler to review and test when data access, analytical logic, reasoning, decision output, and assessment were kept apart. Because I learned to examine the database, determine the true reason of an issue, and test potential fixes before adding new code, the project also enhanced my problem-solving abilities.</w:t>
      </w:r>
    </w:p>
    <w:p w14:paraId="66FB9E00" w14:textId="1EB4E5D5" w:rsidR="0082198B" w:rsidRPr="00A53DB6" w:rsidRDefault="0082198B" w:rsidP="00E04931">
      <w:r w:rsidRPr="0082198B">
        <w:t>My time and scope management still require work. Before finishing the current module, I occasionally spent too much time researching new concepts. In subsequent projects, I'll identify more manageable development phases and finish testing each one before growing the system.</w:t>
      </w:r>
    </w:p>
    <w:p w14:paraId="052775FF" w14:textId="668EC74D" w:rsidR="00CD57D8" w:rsidRPr="00CD57D8" w:rsidRDefault="00CD57D8" w:rsidP="00CD57D8">
      <w:pPr>
        <w:pStyle w:val="Heading2"/>
      </w:pPr>
      <w:bookmarkStart w:id="259" w:name="_Toc236906635"/>
      <w:bookmarkStart w:id="260" w:name="_Toc236907185"/>
      <w:bookmarkStart w:id="261" w:name="_Toc237244133"/>
      <w:r w:rsidRPr="00CD57D8">
        <w:t>7.</w:t>
      </w:r>
      <w:r w:rsidR="00446EF3">
        <w:t>9</w:t>
      </w:r>
      <w:r w:rsidRPr="00CD57D8">
        <w:t xml:space="preserve"> Final Reflection</w:t>
      </w:r>
      <w:bookmarkEnd w:id="259"/>
      <w:bookmarkEnd w:id="260"/>
      <w:bookmarkEnd w:id="261"/>
    </w:p>
    <w:p w14:paraId="55E66544" w14:textId="77777777" w:rsidR="00CD57D8" w:rsidRPr="00CD57D8" w:rsidRDefault="00CD57D8" w:rsidP="00CD57D8">
      <w:r w:rsidRPr="00CD57D8">
        <w:t>Overall, this project was more than an exercise in calculating football statistics. It required me to consider data quality, chronology, explainability, uncertainty, software architecture, testing and responsible evaluation.</w:t>
      </w:r>
    </w:p>
    <w:p w14:paraId="02C7D34C" w14:textId="3ADEA76F" w:rsidR="00CD57D8" w:rsidRPr="00CD57D8" w:rsidRDefault="00CD57D8" w:rsidP="00CD57D8">
      <w:r w:rsidRPr="00CD57D8">
        <w:t>The most valuable lesson was that a useful analytical system must know when not to decide. The NO_ELITE_PICK result became as important as SELECT because it allowed the program to reject uncertain cases rather than provide forced recommendations.</w:t>
      </w:r>
    </w:p>
    <w:p w14:paraId="4701CC2C" w14:textId="77777777" w:rsidR="00CD57D8" w:rsidRPr="00CD57D8" w:rsidRDefault="00CD57D8" w:rsidP="00CD57D8">
      <w:r w:rsidRPr="00CD57D8">
        <w:t>Although the completed system has limitations, it achieved its academic purpose and provided a functional foundation for future development. More importantly, the development process changed how I approach technical problems. I now understand the importance of narrowing the scope, validating the data, testing assumptions and presenting results with appropriate caution.</w:t>
      </w:r>
    </w:p>
    <w:p w14:paraId="2B028B5B" w14:textId="77777777" w:rsidR="00CD57D8" w:rsidRPr="00CD57D8" w:rsidRDefault="00CD57D8" w:rsidP="00CD57D8">
      <w:r w:rsidRPr="00CD57D8">
        <w:t xml:space="preserve">The project increased my confidence in working with Python, SQLite and data-driven software. It also demonstrated areas that I must continue developing, particularly </w:t>
      </w:r>
      <w:r w:rsidRPr="00CD57D8">
        <w:lastRenderedPageBreak/>
        <w:t>prospective evaluation, machine-learning comparison, documentation and project organisation.</w:t>
      </w:r>
    </w:p>
    <w:p w14:paraId="1BA8E499" w14:textId="072DD4DE" w:rsidR="00CD57D8" w:rsidRPr="00CD57D8" w:rsidRDefault="00CD57D8" w:rsidP="00CD57D8">
      <w:r w:rsidRPr="00CD57D8">
        <w:t>The result represents both a completed software artefact and a significant learning process. The difficulties, redesign decisions and limitations were not separate from the project’s success; they were central to the knowledge and experience I gained from completing it.</w:t>
      </w:r>
    </w:p>
    <w:p w14:paraId="06985BD1" w14:textId="77777777" w:rsidR="00CD57D8" w:rsidRPr="00CD57D8" w:rsidRDefault="00CD57D8" w:rsidP="00CD57D8"/>
    <w:p w14:paraId="72597D63" w14:textId="77777777" w:rsidR="00DA5752" w:rsidRDefault="00DA5752" w:rsidP="009E107A"/>
    <w:p w14:paraId="789A4561" w14:textId="77777777" w:rsidR="00DA5752" w:rsidRDefault="00DA5752" w:rsidP="009E107A"/>
    <w:p w14:paraId="4663F1F7" w14:textId="20E29863" w:rsidR="00DA5752" w:rsidRDefault="00DA5752" w:rsidP="00DA5752">
      <w:pPr>
        <w:pStyle w:val="Heading1"/>
        <w:rPr>
          <w:sz w:val="32"/>
          <w:szCs w:val="32"/>
        </w:rPr>
      </w:pPr>
      <w:bookmarkStart w:id="262" w:name="_Toc237244134"/>
      <w:r w:rsidRPr="00DA5752">
        <w:rPr>
          <w:sz w:val="32"/>
          <w:szCs w:val="32"/>
        </w:rPr>
        <w:t>APPENDICES</w:t>
      </w:r>
      <w:bookmarkEnd w:id="262"/>
    </w:p>
    <w:p w14:paraId="562E7D0B" w14:textId="072FDC69" w:rsidR="00DA5752" w:rsidRDefault="00543A11" w:rsidP="00543A11">
      <w:pPr>
        <w:pStyle w:val="Heading2"/>
      </w:pPr>
      <w:bookmarkStart w:id="263" w:name="_Toc237244135"/>
      <w:r w:rsidRPr="00543A11">
        <w:t xml:space="preserve">Appendix </w:t>
      </w:r>
      <w:r w:rsidR="00267773" w:rsidRPr="00543A11">
        <w:t>A</w:t>
      </w:r>
      <w:r w:rsidR="00267773">
        <w:t>:</w:t>
      </w:r>
      <w:r w:rsidR="00E322E5">
        <w:t xml:space="preserve"> </w:t>
      </w:r>
      <w:r w:rsidR="00E322E5" w:rsidRPr="00E322E5">
        <w:t>System Architecture and Pipeline</w:t>
      </w:r>
      <w:bookmarkEnd w:id="263"/>
    </w:p>
    <w:p w14:paraId="350D1B8D" w14:textId="16821D1E" w:rsidR="00E322E5" w:rsidRDefault="00D96662" w:rsidP="00E322E5">
      <w:r w:rsidRPr="00D96662">
        <w:t>The Football Data Analytics Decision-Support System's general design and analytical process are shown in this appendix. The process of retrieving historical fixture data from the SQLite database, processing it using analytical rules, and producing a final SELECT or NO_ELITE_PICK decision is depicted in the diagram.</w:t>
      </w:r>
    </w:p>
    <w:p w14:paraId="1C8166C5" w14:textId="570DD5DA" w:rsidR="00D96662" w:rsidRPr="00E322E5" w:rsidRDefault="007B396C" w:rsidP="00E322E5">
      <w:r>
        <w:rPr>
          <w:noProof/>
        </w:rPr>
        <w:drawing>
          <wp:anchor distT="0" distB="0" distL="114300" distR="114300" simplePos="0" relativeHeight="251645952" behindDoc="0" locked="0" layoutInCell="1" allowOverlap="1" wp14:anchorId="193CCA32" wp14:editId="59F1C560">
            <wp:simplePos x="0" y="0"/>
            <wp:positionH relativeFrom="margin">
              <wp:posOffset>-73025</wp:posOffset>
            </wp:positionH>
            <wp:positionV relativeFrom="page">
              <wp:posOffset>5434330</wp:posOffset>
            </wp:positionV>
            <wp:extent cx="5731510" cy="3343275"/>
            <wp:effectExtent l="0" t="0" r="2540" b="9525"/>
            <wp:wrapSquare wrapText="bothSides"/>
            <wp:docPr id="1475284039"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75284039" name="Picture 1475284039"/>
                    <pic:cNvPicPr/>
                  </pic:nvPicPr>
                  <pic:blipFill>
                    <a:blip r:embed="rId10" cstate="print">
                      <a:extLst>
                        <a:ext uri="{28A0092B-C50C-407E-A947-70E740481C1C}">
                          <a14:useLocalDpi xmlns:a14="http://schemas.microsoft.com/office/drawing/2010/main" val="0"/>
                        </a:ext>
                      </a:extLst>
                    </a:blip>
                    <a:stretch>
                      <a:fillRect/>
                    </a:stretch>
                  </pic:blipFill>
                  <pic:spPr>
                    <a:xfrm>
                      <a:off x="0" y="0"/>
                      <a:ext cx="5731510" cy="3343275"/>
                    </a:xfrm>
                    <a:prstGeom prst="rect">
                      <a:avLst/>
                    </a:prstGeom>
                  </pic:spPr>
                </pic:pic>
              </a:graphicData>
            </a:graphic>
          </wp:anchor>
        </w:drawing>
      </w:r>
    </w:p>
    <w:p w14:paraId="72376F56" w14:textId="748CC27B" w:rsidR="00C32134" w:rsidRDefault="00C32134" w:rsidP="00543A11"/>
    <w:p w14:paraId="581B47C7" w14:textId="56F825F7" w:rsidR="002612EA" w:rsidRDefault="002612EA" w:rsidP="002612EA">
      <w:pPr>
        <w:pStyle w:val="Caption"/>
      </w:pPr>
      <w:r>
        <w:t xml:space="preserve">Figure </w:t>
      </w:r>
      <w:proofErr w:type="gramStart"/>
      <w:r>
        <w:t>1 :</w:t>
      </w:r>
      <w:proofErr w:type="gramEnd"/>
      <w:r w:rsidRPr="002612EA">
        <w:rPr>
          <w:i w:val="0"/>
          <w:iCs w:val="0"/>
          <w:color w:val="auto"/>
          <w:sz w:val="24"/>
          <w:szCs w:val="24"/>
        </w:rPr>
        <w:t xml:space="preserve"> </w:t>
      </w:r>
      <w:r w:rsidRPr="002612EA">
        <w:t>Architecture and analytical pipeline of the Football Data Analytics Decision-Support System</w:t>
      </w:r>
    </w:p>
    <w:p w14:paraId="0057793B" w14:textId="43E1CC25" w:rsidR="00650535" w:rsidRDefault="00650535" w:rsidP="00650535"/>
    <w:p w14:paraId="7C94BEAE" w14:textId="62686547" w:rsidR="00650535" w:rsidRDefault="00650535" w:rsidP="00650535"/>
    <w:p w14:paraId="737BBA7A" w14:textId="0CF1F32A" w:rsidR="00650535" w:rsidRPr="00650535" w:rsidRDefault="00650535" w:rsidP="00650535"/>
    <w:p w14:paraId="1E9591DE" w14:textId="0A5237FA" w:rsidR="00650535" w:rsidRPr="00650535" w:rsidRDefault="00B51FD9" w:rsidP="00650535">
      <w:pPr>
        <w:pStyle w:val="Heading2"/>
      </w:pPr>
      <w:bookmarkStart w:id="264" w:name="_Toc237244136"/>
      <w:r w:rsidRPr="00267773">
        <w:t xml:space="preserve">Appendix </w:t>
      </w:r>
      <w:r w:rsidR="00267773" w:rsidRPr="00267773">
        <w:t>B: Program Output Screenshots</w:t>
      </w:r>
      <w:bookmarkEnd w:id="264"/>
    </w:p>
    <w:p w14:paraId="22C1B9C7" w14:textId="3E09A47B" w:rsidR="008B72AD" w:rsidRDefault="00E62AEE" w:rsidP="008B72AD">
      <w:r w:rsidRPr="00035BF8">
        <w:rPr>
          <w:noProof/>
        </w:rPr>
        <w:drawing>
          <wp:anchor distT="0" distB="0" distL="114300" distR="114300" simplePos="0" relativeHeight="251660288" behindDoc="0" locked="0" layoutInCell="1" allowOverlap="1" wp14:anchorId="56D2EBDE" wp14:editId="12F7E84A">
            <wp:simplePos x="0" y="0"/>
            <wp:positionH relativeFrom="margin">
              <wp:align>right</wp:align>
            </wp:positionH>
            <wp:positionV relativeFrom="page">
              <wp:posOffset>2906626</wp:posOffset>
            </wp:positionV>
            <wp:extent cx="5731510" cy="1706245"/>
            <wp:effectExtent l="0" t="0" r="2540" b="8255"/>
            <wp:wrapSquare wrapText="bothSides"/>
            <wp:docPr id="142043747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0437475" name=""/>
                    <pic:cNvPicPr/>
                  </pic:nvPicPr>
                  <pic:blipFill>
                    <a:blip r:embed="rId11"/>
                    <a:stretch>
                      <a:fillRect/>
                    </a:stretch>
                  </pic:blipFill>
                  <pic:spPr>
                    <a:xfrm>
                      <a:off x="0" y="0"/>
                      <a:ext cx="5731510" cy="1706245"/>
                    </a:xfrm>
                    <a:prstGeom prst="rect">
                      <a:avLst/>
                    </a:prstGeom>
                  </pic:spPr>
                </pic:pic>
              </a:graphicData>
            </a:graphic>
          </wp:anchor>
        </w:drawing>
      </w:r>
      <w:r w:rsidR="008B72AD" w:rsidRPr="008B72AD">
        <w:t xml:space="preserve">Examples of the finished software using its command-line interface are shown in this appendix. The results show that the system </w:t>
      </w:r>
      <w:r w:rsidR="007B396C" w:rsidRPr="008B72AD">
        <w:t>can analyse</w:t>
      </w:r>
      <w:r w:rsidR="008B72AD" w:rsidRPr="008B72AD">
        <w:t xml:space="preserve"> a single fixture, </w:t>
      </w:r>
      <w:proofErr w:type="gramStart"/>
      <w:r w:rsidR="008B72AD" w:rsidRPr="008B72AD">
        <w:t>identifying</w:t>
      </w:r>
      <w:proofErr w:type="gramEnd"/>
      <w:r w:rsidR="008B72AD" w:rsidRPr="008B72AD">
        <w:t xml:space="preserve"> a shortlist candidate, and returning NO_ELITE_PICK </w:t>
      </w:r>
      <w:proofErr w:type="gramStart"/>
      <w:r w:rsidR="008B72AD" w:rsidRPr="008B72AD">
        <w:t>in the event that</w:t>
      </w:r>
      <w:proofErr w:type="gramEnd"/>
      <w:r w:rsidR="008B72AD" w:rsidRPr="008B72AD">
        <w:t xml:space="preserve"> no fixture meets the required selection criteria.</w:t>
      </w:r>
    </w:p>
    <w:p w14:paraId="4A4DBFBE" w14:textId="4ED3378B" w:rsidR="00C161E2" w:rsidRDefault="00C161E2" w:rsidP="008B72AD"/>
    <w:p w14:paraId="1CA3586C" w14:textId="4CE101F0" w:rsidR="008B72AD" w:rsidRPr="008B72AD" w:rsidRDefault="008B72AD" w:rsidP="008B72AD"/>
    <w:p w14:paraId="14B5FF79" w14:textId="3F2DD1FF" w:rsidR="00267773" w:rsidRDefault="009F6E7E" w:rsidP="004004D8">
      <w:pPr>
        <w:pStyle w:val="Caption"/>
      </w:pPr>
      <w:r>
        <w:t xml:space="preserve"> </w:t>
      </w:r>
      <w:r w:rsidRPr="009F6E7E">
        <w:t xml:space="preserve">Figure </w:t>
      </w:r>
      <w:r>
        <w:t>2</w:t>
      </w:r>
      <w:r w:rsidRPr="009F6E7E">
        <w:t xml:space="preserve"> Command-line analysis identifying an OVER_1_5 shortlist candidate</w:t>
      </w:r>
      <w:r w:rsidR="007B396C">
        <w:t>#</w:t>
      </w:r>
    </w:p>
    <w:p w14:paraId="22BC5A62" w14:textId="4A4ECE39" w:rsidR="007B396C" w:rsidRPr="007B396C" w:rsidRDefault="007B396C" w:rsidP="007B396C"/>
    <w:p w14:paraId="23391C2D" w14:textId="4CE92D64" w:rsidR="007B396C" w:rsidRPr="007B396C" w:rsidRDefault="005B22B3" w:rsidP="007B396C">
      <w:pPr>
        <w:pStyle w:val="Heading2"/>
      </w:pPr>
      <w:bookmarkStart w:id="265" w:name="_Toc237244137"/>
      <w:r w:rsidRPr="005B22B3">
        <w:t>Appendix C – Historical Validation Results</w:t>
      </w:r>
      <w:bookmarkEnd w:id="265"/>
    </w:p>
    <w:p w14:paraId="6DCFC216" w14:textId="1077CED7" w:rsidR="00DA1BD7" w:rsidRDefault="002C575D" w:rsidP="00DA1BD7">
      <w:r w:rsidRPr="002C575D">
        <w:t xml:space="preserve">The historical validation findings generated by the finished system are shown in this appendix. </w:t>
      </w:r>
      <w:proofErr w:type="gramStart"/>
      <w:r w:rsidRPr="002C575D">
        <w:t>In order to</w:t>
      </w:r>
      <w:proofErr w:type="gramEnd"/>
      <w:r w:rsidRPr="002C575D">
        <w:t xml:space="preserve"> assess selection accuracy on unseen fixtures and lower the possibility of data leaking, the validation was carried out chronologically over several seasons.</w:t>
      </w:r>
    </w:p>
    <w:p w14:paraId="33F49A16" w14:textId="0695DB45" w:rsidR="00DA1BD7" w:rsidRDefault="00DA1BD7" w:rsidP="00E91B94">
      <w:pPr>
        <w:pStyle w:val="Caption"/>
      </w:pPr>
    </w:p>
    <w:p w14:paraId="0758514C" w14:textId="4C4A48A2" w:rsidR="007B396C" w:rsidRDefault="00E62AEE" w:rsidP="00E91B94">
      <w:pPr>
        <w:pStyle w:val="Caption"/>
      </w:pPr>
      <w:r w:rsidRPr="00650535">
        <w:rPr>
          <w:noProof/>
        </w:rPr>
        <w:drawing>
          <wp:anchor distT="0" distB="0" distL="114300" distR="114300" simplePos="0" relativeHeight="251670528" behindDoc="0" locked="0" layoutInCell="1" allowOverlap="1" wp14:anchorId="58D14637" wp14:editId="1C5EF905">
            <wp:simplePos x="0" y="0"/>
            <wp:positionH relativeFrom="margin">
              <wp:align>right</wp:align>
            </wp:positionH>
            <wp:positionV relativeFrom="page">
              <wp:posOffset>7562446</wp:posOffset>
            </wp:positionV>
            <wp:extent cx="5731510" cy="2498725"/>
            <wp:effectExtent l="0" t="0" r="2540" b="0"/>
            <wp:wrapSquare wrapText="bothSides"/>
            <wp:docPr id="68164147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1641471" name=""/>
                    <pic:cNvPicPr/>
                  </pic:nvPicPr>
                  <pic:blipFill>
                    <a:blip r:embed="rId12"/>
                    <a:stretch>
                      <a:fillRect/>
                    </a:stretch>
                  </pic:blipFill>
                  <pic:spPr>
                    <a:xfrm>
                      <a:off x="0" y="0"/>
                      <a:ext cx="5731510" cy="2498725"/>
                    </a:xfrm>
                    <a:prstGeom prst="rect">
                      <a:avLst/>
                    </a:prstGeom>
                  </pic:spPr>
                </pic:pic>
              </a:graphicData>
            </a:graphic>
          </wp:anchor>
        </w:drawing>
      </w:r>
    </w:p>
    <w:p w14:paraId="593EF43F" w14:textId="23EE484C" w:rsidR="00DA1BD7" w:rsidRDefault="00E91B94" w:rsidP="00E91B94">
      <w:pPr>
        <w:pStyle w:val="Caption"/>
      </w:pPr>
      <w:r w:rsidRPr="00E91B94">
        <w:lastRenderedPageBreak/>
        <w:t xml:space="preserve">Figure </w:t>
      </w:r>
      <w:proofErr w:type="gramStart"/>
      <w:r w:rsidR="00F23E14">
        <w:t xml:space="preserve">3 </w:t>
      </w:r>
      <w:r w:rsidRPr="00E91B94">
        <w:t>:</w:t>
      </w:r>
      <w:proofErr w:type="gramEnd"/>
      <w:r w:rsidRPr="00E91B94">
        <w:t xml:space="preserve"> Holdout validation results for the 2025 season, showing 17 selections and a 100% success rate</w:t>
      </w:r>
    </w:p>
    <w:p w14:paraId="25B8219D" w14:textId="1AC1021B" w:rsidR="007B396C" w:rsidRPr="007B396C" w:rsidRDefault="007B396C" w:rsidP="007B396C"/>
    <w:p w14:paraId="13737BCA" w14:textId="11099238" w:rsidR="00DA1BD7" w:rsidRDefault="00DA1BD7" w:rsidP="00DA1BD7"/>
    <w:p w14:paraId="287A7B22" w14:textId="5317BF9B" w:rsidR="00DA1BD7" w:rsidRDefault="00E10E66" w:rsidP="00E10E66">
      <w:pPr>
        <w:pStyle w:val="Heading2"/>
      </w:pPr>
      <w:bookmarkStart w:id="266" w:name="_Toc237244138"/>
      <w:r w:rsidRPr="00E10E66">
        <w:t>Appendix D – Automated Testing and Data-Leakage Audit</w:t>
      </w:r>
      <w:bookmarkEnd w:id="266"/>
    </w:p>
    <w:p w14:paraId="4FA92628" w14:textId="30E6BC3F" w:rsidR="002C575D" w:rsidRDefault="00F006C5" w:rsidP="00F006C5">
      <w:r w:rsidRPr="00F006C5">
        <w:t>Evidence of the automated testing and data-leakage checks carried out on the finished system may be seen in this appendix. These verifications ensure that the analytical pipeline functions properly and that all predictions are based solely on data that was available prior to the fixture date.</w:t>
      </w:r>
    </w:p>
    <w:p w14:paraId="7063B804" w14:textId="2A09CD60" w:rsidR="00953AF9" w:rsidRDefault="00E62AEE" w:rsidP="00F006C5">
      <w:r w:rsidRPr="00F32196">
        <w:rPr>
          <w:noProof/>
        </w:rPr>
        <w:drawing>
          <wp:anchor distT="0" distB="0" distL="114300" distR="114300" simplePos="0" relativeHeight="251664384" behindDoc="0" locked="0" layoutInCell="1" allowOverlap="1" wp14:anchorId="494339F7" wp14:editId="22FA3667">
            <wp:simplePos x="0" y="0"/>
            <wp:positionH relativeFrom="margin">
              <wp:posOffset>28402</wp:posOffset>
            </wp:positionH>
            <wp:positionV relativeFrom="margin">
              <wp:posOffset>2401686</wp:posOffset>
            </wp:positionV>
            <wp:extent cx="5726430" cy="2456815"/>
            <wp:effectExtent l="0" t="0" r="7620" b="635"/>
            <wp:wrapSquare wrapText="bothSides"/>
            <wp:docPr id="169339801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398015" name=""/>
                    <pic:cNvPicPr/>
                  </pic:nvPicPr>
                  <pic:blipFill>
                    <a:blip r:embed="rId13"/>
                    <a:stretch>
                      <a:fillRect/>
                    </a:stretch>
                  </pic:blipFill>
                  <pic:spPr>
                    <a:xfrm>
                      <a:off x="0" y="0"/>
                      <a:ext cx="5726430" cy="2456815"/>
                    </a:xfrm>
                    <a:prstGeom prst="rect">
                      <a:avLst/>
                    </a:prstGeom>
                  </pic:spPr>
                </pic:pic>
              </a:graphicData>
            </a:graphic>
            <wp14:sizeRelH relativeFrom="margin">
              <wp14:pctWidth>0</wp14:pctWidth>
            </wp14:sizeRelH>
          </wp:anchor>
        </w:drawing>
      </w:r>
    </w:p>
    <w:p w14:paraId="2A30834F" w14:textId="79566B44" w:rsidR="00953AF9" w:rsidRDefault="00953AF9" w:rsidP="00953AF9">
      <w:pPr>
        <w:pStyle w:val="Caption"/>
      </w:pPr>
    </w:p>
    <w:p w14:paraId="085A3779" w14:textId="22AEFE46" w:rsidR="00953AF9" w:rsidRDefault="00953AF9" w:rsidP="00953AF9">
      <w:pPr>
        <w:pStyle w:val="Caption"/>
      </w:pPr>
      <w:r w:rsidRPr="00953AF9">
        <w:t xml:space="preserve">Figure </w:t>
      </w:r>
      <w:r w:rsidR="00556C35">
        <w:t>4:</w:t>
      </w:r>
      <w:r w:rsidRPr="00953AF9">
        <w:t xml:space="preserve"> Successful completion of all 13 automated system tests</w:t>
      </w:r>
    </w:p>
    <w:p w14:paraId="5DCA3F47" w14:textId="2E5D8A9D" w:rsidR="006E3433" w:rsidRDefault="00E62AEE" w:rsidP="00953AF9">
      <w:pPr>
        <w:pStyle w:val="Caption"/>
      </w:pPr>
      <w:r w:rsidRPr="001064B3">
        <w:rPr>
          <w:noProof/>
        </w:rPr>
        <w:drawing>
          <wp:anchor distT="0" distB="0" distL="114300" distR="114300" simplePos="0" relativeHeight="251656192" behindDoc="0" locked="0" layoutInCell="1" allowOverlap="1" wp14:anchorId="27580E4B" wp14:editId="559B71F0">
            <wp:simplePos x="0" y="0"/>
            <wp:positionH relativeFrom="margin">
              <wp:align>right</wp:align>
            </wp:positionH>
            <wp:positionV relativeFrom="page">
              <wp:posOffset>6607983</wp:posOffset>
            </wp:positionV>
            <wp:extent cx="5731510" cy="1035050"/>
            <wp:effectExtent l="0" t="0" r="2540" b="0"/>
            <wp:wrapSquare wrapText="bothSides"/>
            <wp:docPr id="639771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39771425" name=""/>
                    <pic:cNvPicPr/>
                  </pic:nvPicPr>
                  <pic:blipFill>
                    <a:blip r:embed="rId14"/>
                    <a:stretch>
                      <a:fillRect/>
                    </a:stretch>
                  </pic:blipFill>
                  <pic:spPr>
                    <a:xfrm>
                      <a:off x="0" y="0"/>
                      <a:ext cx="5731510" cy="1035050"/>
                    </a:xfrm>
                    <a:prstGeom prst="rect">
                      <a:avLst/>
                    </a:prstGeom>
                  </pic:spPr>
                </pic:pic>
              </a:graphicData>
            </a:graphic>
          </wp:anchor>
        </w:drawing>
      </w:r>
    </w:p>
    <w:p w14:paraId="695B210A" w14:textId="34E6C28D" w:rsidR="006E3433" w:rsidRDefault="006E3433" w:rsidP="00953AF9">
      <w:pPr>
        <w:pStyle w:val="Caption"/>
      </w:pPr>
    </w:p>
    <w:p w14:paraId="6102754B" w14:textId="7ABB3B9A" w:rsidR="00556C35" w:rsidRDefault="00556C35" w:rsidP="00953AF9">
      <w:pPr>
        <w:pStyle w:val="Caption"/>
      </w:pPr>
      <w:r w:rsidRPr="00556C35">
        <w:t xml:space="preserve">Figure </w:t>
      </w:r>
      <w:r>
        <w:t>5:</w:t>
      </w:r>
      <w:r w:rsidRPr="00556C35">
        <w:t xml:space="preserve"> Data-leakage audit confirming that the selection decision remained unchanged when the recorded match outcome was masked or altered</w:t>
      </w:r>
    </w:p>
    <w:p w14:paraId="6E26136B" w14:textId="2969F433" w:rsidR="00556C35" w:rsidRDefault="00556C35" w:rsidP="00556C35"/>
    <w:p w14:paraId="07E0E609" w14:textId="387A729F" w:rsidR="00556C35" w:rsidRDefault="00556C35" w:rsidP="00556C35"/>
    <w:p w14:paraId="56439C04" w14:textId="4347B2EE" w:rsidR="00556C35" w:rsidRDefault="00556C35" w:rsidP="00556C35"/>
    <w:p w14:paraId="7B730232" w14:textId="3C47D02B" w:rsidR="00556C35" w:rsidRDefault="00556C35" w:rsidP="00556C35"/>
    <w:p w14:paraId="4C4CEAD5" w14:textId="77777777" w:rsidR="00556C35" w:rsidRDefault="00556C35" w:rsidP="008624CC">
      <w:pPr>
        <w:pStyle w:val="Heading2"/>
      </w:pPr>
    </w:p>
    <w:p w14:paraId="1C0BDBC8" w14:textId="1D2E2622" w:rsidR="00185B38" w:rsidRDefault="00185B38" w:rsidP="007B396C">
      <w:pPr>
        <w:pStyle w:val="Heading2"/>
      </w:pPr>
      <w:bookmarkStart w:id="267" w:name="_Toc237244139"/>
      <w:r w:rsidRPr="00185B38">
        <w:t>Appendix E – System Structure and Runtime Path</w:t>
      </w:r>
      <w:bookmarkEnd w:id="267"/>
    </w:p>
    <w:p w14:paraId="7A3237DB" w14:textId="60B7960E" w:rsidR="00185B38" w:rsidRDefault="0011248F" w:rsidP="008624CC">
      <w:r w:rsidRPr="0011248F">
        <w:t>The primary parts of the finished system are shown in this appendix, along with an explanation of each module's function. Additionally, it displays the official runtime path that is used to convert past SQLite data into a final NO_ELITE_PICK or SELECT choice</w:t>
      </w:r>
    </w:p>
    <w:p w14:paraId="7B145FE7" w14:textId="0EB0F09C" w:rsidR="00F32196" w:rsidRDefault="00F7558E" w:rsidP="008624CC">
      <w:r w:rsidRPr="006E3433">
        <w:rPr>
          <w:noProof/>
        </w:rPr>
        <w:drawing>
          <wp:anchor distT="0" distB="0" distL="114300" distR="114300" simplePos="0" relativeHeight="251668480" behindDoc="0" locked="0" layoutInCell="1" allowOverlap="1" wp14:anchorId="380EB889" wp14:editId="028D6F9D">
            <wp:simplePos x="0" y="0"/>
            <wp:positionH relativeFrom="margin">
              <wp:posOffset>-64886</wp:posOffset>
            </wp:positionH>
            <wp:positionV relativeFrom="page">
              <wp:posOffset>2666538</wp:posOffset>
            </wp:positionV>
            <wp:extent cx="5731510" cy="2266950"/>
            <wp:effectExtent l="0" t="0" r="2540" b="0"/>
            <wp:wrapSquare wrapText="bothSides"/>
            <wp:docPr id="172178534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49361495" name=""/>
                    <pic:cNvPicPr/>
                  </pic:nvPicPr>
                  <pic:blipFill>
                    <a:blip r:embed="rId15"/>
                    <a:stretch>
                      <a:fillRect/>
                    </a:stretch>
                  </pic:blipFill>
                  <pic:spPr>
                    <a:xfrm>
                      <a:off x="0" y="0"/>
                      <a:ext cx="5731510" cy="2266950"/>
                    </a:xfrm>
                    <a:prstGeom prst="rect">
                      <a:avLst/>
                    </a:prstGeom>
                  </pic:spPr>
                </pic:pic>
              </a:graphicData>
            </a:graphic>
          </wp:anchor>
        </w:drawing>
      </w:r>
    </w:p>
    <w:p w14:paraId="1C4984B2" w14:textId="0E3F2C41" w:rsidR="00F32196" w:rsidRDefault="00F32196" w:rsidP="008624CC"/>
    <w:p w14:paraId="7BAE50D3" w14:textId="7F6CDEEC" w:rsidR="00530484" w:rsidRDefault="000B5F61" w:rsidP="0084747E">
      <w:pPr>
        <w:pStyle w:val="Caption"/>
        <w:rPr>
          <w:b/>
          <w:bCs/>
        </w:rPr>
      </w:pPr>
      <w:r>
        <w:t xml:space="preserve">Figure </w:t>
      </w:r>
      <w:proofErr w:type="gramStart"/>
      <w:r w:rsidR="005A1A7C">
        <w:t xml:space="preserve">6 </w:t>
      </w:r>
      <w:r w:rsidR="005A1A7C" w:rsidRPr="005A1A7C">
        <w:rPr>
          <w:b/>
          <w:bCs/>
        </w:rPr>
        <w:t>:</w:t>
      </w:r>
      <w:proofErr w:type="gramEnd"/>
      <w:r w:rsidR="005A1A7C" w:rsidRPr="005A1A7C">
        <w:rPr>
          <w:b/>
          <w:bCs/>
        </w:rPr>
        <w:t xml:space="preserve"> Project structure and official runtime path of the completed system</w:t>
      </w:r>
    </w:p>
    <w:p w14:paraId="777C05BD" w14:textId="77777777" w:rsidR="00F7558E" w:rsidRDefault="00F7558E" w:rsidP="00F7558E"/>
    <w:p w14:paraId="3290D385" w14:textId="77777777" w:rsidR="00F7558E" w:rsidRDefault="00F7558E" w:rsidP="00F7558E"/>
    <w:p w14:paraId="5F64D385" w14:textId="77777777" w:rsidR="00F7558E" w:rsidRDefault="00F7558E" w:rsidP="00F7558E"/>
    <w:p w14:paraId="70037EB2" w14:textId="77777777" w:rsidR="00F7558E" w:rsidRDefault="00F7558E" w:rsidP="00F7558E"/>
    <w:p w14:paraId="0416240E" w14:textId="77777777" w:rsidR="00F7558E" w:rsidRDefault="00F7558E" w:rsidP="00F7558E"/>
    <w:p w14:paraId="30C68B2E" w14:textId="77777777" w:rsidR="00F7558E" w:rsidRDefault="00F7558E" w:rsidP="00F7558E"/>
    <w:p w14:paraId="66228663" w14:textId="77777777" w:rsidR="00F7558E" w:rsidRDefault="00F7558E" w:rsidP="00F7558E"/>
    <w:p w14:paraId="5CCCFA9F" w14:textId="77777777" w:rsidR="00F7558E" w:rsidRDefault="00F7558E" w:rsidP="00F7558E"/>
    <w:p w14:paraId="218A446F" w14:textId="77777777" w:rsidR="00F7558E" w:rsidRDefault="00F7558E" w:rsidP="00F7558E"/>
    <w:p w14:paraId="408A998E" w14:textId="77777777" w:rsidR="00F7558E" w:rsidRPr="00F7558E" w:rsidRDefault="00F7558E" w:rsidP="00F7558E"/>
    <w:sdt>
      <w:sdtPr>
        <w:rPr>
          <w:rFonts w:asciiTheme="minorHAnsi" w:eastAsiaTheme="minorHAnsi" w:hAnsiTheme="minorHAnsi" w:cstheme="minorBidi"/>
          <w:color w:val="auto"/>
          <w:sz w:val="24"/>
          <w:szCs w:val="24"/>
        </w:rPr>
        <w:id w:val="2067982812"/>
        <w:docPartObj>
          <w:docPartGallery w:val="Bibliographies"/>
          <w:docPartUnique/>
        </w:docPartObj>
      </w:sdtPr>
      <w:sdtEndPr/>
      <w:sdtContent>
        <w:p w14:paraId="7B37F9F4" w14:textId="5AAA3556" w:rsidR="00522C47" w:rsidRDefault="00522C47">
          <w:pPr>
            <w:pStyle w:val="Heading1"/>
            <w:rPr>
              <w:rFonts w:asciiTheme="minorHAnsi" w:eastAsiaTheme="minorHAnsi" w:hAnsiTheme="minorHAnsi" w:cstheme="minorBidi"/>
              <w:color w:val="auto"/>
              <w:sz w:val="24"/>
              <w:szCs w:val="24"/>
            </w:rPr>
          </w:pPr>
          <w:r>
            <w:rPr>
              <w:rFonts w:asciiTheme="minorHAnsi" w:eastAsiaTheme="minorHAnsi" w:hAnsiTheme="minorHAnsi" w:cstheme="minorBidi"/>
              <w:color w:val="auto"/>
              <w:sz w:val="24"/>
              <w:szCs w:val="24"/>
            </w:rPr>
            <w:t xml:space="preserve">   </w:t>
          </w:r>
        </w:p>
        <w:p w14:paraId="28AF3808" w14:textId="719EBB40" w:rsidR="001D4501" w:rsidRDefault="001D4501">
          <w:pPr>
            <w:pStyle w:val="Heading1"/>
          </w:pPr>
          <w:bookmarkStart w:id="268" w:name="_Toc237244140"/>
          <w:r>
            <w:t>Bibliography</w:t>
          </w:r>
          <w:bookmarkEnd w:id="268"/>
        </w:p>
        <w:sdt>
          <w:sdtPr>
            <w:id w:val="111145805"/>
            <w:bibliography/>
          </w:sdtPr>
          <w:sdtEndPr/>
          <w:sdtContent>
            <w:p w14:paraId="7AE24C46" w14:textId="2B533E1B" w:rsidR="001D4501" w:rsidRDefault="001D4501">
              <w:pPr>
                <w:rPr>
                  <w:noProof/>
                </w:rPr>
              </w:pPr>
              <w:r>
                <w:fldChar w:fldCharType="begin"/>
              </w:r>
              <w:r>
                <w:instrText>BIBLIOGRAPHY</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473"/>
                <w:gridCol w:w="8553"/>
              </w:tblGrid>
              <w:tr w:rsidR="001D4501" w14:paraId="523FB8E7" w14:textId="77777777">
                <w:trPr>
                  <w:divId w:val="682168674"/>
                  <w:tblCellSpacing w:w="15" w:type="dxa"/>
                </w:trPr>
                <w:tc>
                  <w:tcPr>
                    <w:tcW w:w="50" w:type="pct"/>
                    <w:hideMark/>
                  </w:tcPr>
                  <w:p w14:paraId="751F4356" w14:textId="02D9DC3A" w:rsidR="001D4501" w:rsidRDefault="001D4501">
                    <w:pPr>
                      <w:pStyle w:val="Bibliography"/>
                      <w:rPr>
                        <w:noProof/>
                        <w:kern w:val="0"/>
                        <w14:ligatures w14:val="none"/>
                      </w:rPr>
                    </w:pPr>
                    <w:r>
                      <w:rPr>
                        <w:noProof/>
                      </w:rPr>
                      <w:t xml:space="preserve">[1] </w:t>
                    </w:r>
                  </w:p>
                </w:tc>
                <w:tc>
                  <w:tcPr>
                    <w:tcW w:w="0" w:type="auto"/>
                    <w:hideMark/>
                  </w:tcPr>
                  <w:p w14:paraId="4B673A98" w14:textId="77777777" w:rsidR="001D4501" w:rsidRDefault="001D4501">
                    <w:pPr>
                      <w:pStyle w:val="Bibliography"/>
                      <w:rPr>
                        <w:noProof/>
                      </w:rPr>
                    </w:pPr>
                    <w:r>
                      <w:rPr>
                        <w:noProof/>
                      </w:rPr>
                      <w:t xml:space="preserve">R. Bunker and T. Susnjak, “The application of machine learning techniques for predicting match results in team sport: A review,” </w:t>
                    </w:r>
                    <w:r>
                      <w:rPr>
                        <w:i/>
                        <w:iCs/>
                        <w:noProof/>
                      </w:rPr>
                      <w:t xml:space="preserve">Journal of Artificial Intelligence Research, </w:t>
                    </w:r>
                    <w:r>
                      <w:rPr>
                        <w:noProof/>
                      </w:rPr>
                      <w:t xml:space="preserve">vol. 73, p. 1285–1322, 2022. </w:t>
                    </w:r>
                  </w:p>
                </w:tc>
              </w:tr>
              <w:tr w:rsidR="001D4501" w14:paraId="7FECE2C8" w14:textId="77777777">
                <w:trPr>
                  <w:divId w:val="682168674"/>
                  <w:tblCellSpacing w:w="15" w:type="dxa"/>
                </w:trPr>
                <w:tc>
                  <w:tcPr>
                    <w:tcW w:w="50" w:type="pct"/>
                    <w:hideMark/>
                  </w:tcPr>
                  <w:p w14:paraId="71A54E08" w14:textId="77777777" w:rsidR="001D4501" w:rsidRDefault="001D4501">
                    <w:pPr>
                      <w:pStyle w:val="Bibliography"/>
                      <w:rPr>
                        <w:noProof/>
                      </w:rPr>
                    </w:pPr>
                    <w:r>
                      <w:rPr>
                        <w:noProof/>
                      </w:rPr>
                      <w:t xml:space="preserve">[2] </w:t>
                    </w:r>
                  </w:p>
                </w:tc>
                <w:tc>
                  <w:tcPr>
                    <w:tcW w:w="0" w:type="auto"/>
                    <w:hideMark/>
                  </w:tcPr>
                  <w:p w14:paraId="6DAF7A1F" w14:textId="77777777" w:rsidR="001D4501" w:rsidRDefault="001D4501">
                    <w:pPr>
                      <w:pStyle w:val="Bibliography"/>
                      <w:rPr>
                        <w:noProof/>
                      </w:rPr>
                    </w:pPr>
                    <w:r>
                      <w:rPr>
                        <w:noProof/>
                      </w:rPr>
                      <w:t xml:space="preserve">R. Rein and D. Memmert, “Big data and tactical analysis in elite soccer: Future challenges and opportunities for sports science,” </w:t>
                    </w:r>
                    <w:r>
                      <w:rPr>
                        <w:i/>
                        <w:iCs/>
                        <w:noProof/>
                      </w:rPr>
                      <w:t xml:space="preserve">SpringerPlus, </w:t>
                    </w:r>
                    <w:r>
                      <w:rPr>
                        <w:noProof/>
                      </w:rPr>
                      <w:t xml:space="preserve">vol. 5, p. 1410, 2016. </w:t>
                    </w:r>
                  </w:p>
                </w:tc>
              </w:tr>
              <w:tr w:rsidR="001D4501" w14:paraId="623ADAB8" w14:textId="77777777">
                <w:trPr>
                  <w:divId w:val="682168674"/>
                  <w:tblCellSpacing w:w="15" w:type="dxa"/>
                </w:trPr>
                <w:tc>
                  <w:tcPr>
                    <w:tcW w:w="50" w:type="pct"/>
                    <w:hideMark/>
                  </w:tcPr>
                  <w:p w14:paraId="3DC505AC" w14:textId="77777777" w:rsidR="001D4501" w:rsidRDefault="001D4501">
                    <w:pPr>
                      <w:pStyle w:val="Bibliography"/>
                      <w:rPr>
                        <w:noProof/>
                      </w:rPr>
                    </w:pPr>
                    <w:r>
                      <w:rPr>
                        <w:noProof/>
                      </w:rPr>
                      <w:t xml:space="preserve">[3] </w:t>
                    </w:r>
                  </w:p>
                </w:tc>
                <w:tc>
                  <w:tcPr>
                    <w:tcW w:w="0" w:type="auto"/>
                    <w:hideMark/>
                  </w:tcPr>
                  <w:p w14:paraId="4A776A6E" w14:textId="77777777" w:rsidR="001D4501" w:rsidRDefault="001D4501">
                    <w:pPr>
                      <w:pStyle w:val="Bibliography"/>
                      <w:rPr>
                        <w:noProof/>
                      </w:rPr>
                    </w:pPr>
                    <w:r>
                      <w:rPr>
                        <w:noProof/>
                      </w:rPr>
                      <w:t xml:space="preserve">L. Pappalardo, “A public data set of spatio-temporal match events in soccer competitions,” </w:t>
                    </w:r>
                    <w:r>
                      <w:rPr>
                        <w:i/>
                        <w:iCs/>
                        <w:noProof/>
                      </w:rPr>
                      <w:t xml:space="preserve">Scientific Data, </w:t>
                    </w:r>
                    <w:r>
                      <w:rPr>
                        <w:noProof/>
                      </w:rPr>
                      <w:t xml:space="preserve">vol. 6, p. 236, 2019. </w:t>
                    </w:r>
                  </w:p>
                </w:tc>
              </w:tr>
              <w:tr w:rsidR="001D4501" w14:paraId="3482D283" w14:textId="77777777">
                <w:trPr>
                  <w:divId w:val="682168674"/>
                  <w:tblCellSpacing w:w="15" w:type="dxa"/>
                </w:trPr>
                <w:tc>
                  <w:tcPr>
                    <w:tcW w:w="50" w:type="pct"/>
                    <w:hideMark/>
                  </w:tcPr>
                  <w:p w14:paraId="06E5C01B" w14:textId="77777777" w:rsidR="001D4501" w:rsidRDefault="001D4501">
                    <w:pPr>
                      <w:pStyle w:val="Bibliography"/>
                      <w:rPr>
                        <w:noProof/>
                      </w:rPr>
                    </w:pPr>
                    <w:r>
                      <w:rPr>
                        <w:noProof/>
                      </w:rPr>
                      <w:t xml:space="preserve">[4] </w:t>
                    </w:r>
                  </w:p>
                </w:tc>
                <w:tc>
                  <w:tcPr>
                    <w:tcW w:w="0" w:type="auto"/>
                    <w:hideMark/>
                  </w:tcPr>
                  <w:p w14:paraId="37077791" w14:textId="77777777" w:rsidR="001D4501" w:rsidRDefault="001D4501">
                    <w:pPr>
                      <w:pStyle w:val="Bibliography"/>
                      <w:rPr>
                        <w:noProof/>
                      </w:rPr>
                    </w:pPr>
                    <w:r>
                      <w:rPr>
                        <w:noProof/>
                      </w:rPr>
                      <w:t xml:space="preserve">M. J. Dixon and S. G. Coles, “Modelling Association Football Scores and Inefficiencies in the Football Betting Market,” </w:t>
                    </w:r>
                    <w:r>
                      <w:rPr>
                        <w:i/>
                        <w:iCs/>
                        <w:noProof/>
                      </w:rPr>
                      <w:t xml:space="preserve">Journal of the Royal Statistical Society: Series C (Applied Statistics), </w:t>
                    </w:r>
                    <w:r>
                      <w:rPr>
                        <w:noProof/>
                      </w:rPr>
                      <w:t xml:space="preserve">vol. 46, no. 2, p. 265, 1997. </w:t>
                    </w:r>
                  </w:p>
                </w:tc>
              </w:tr>
              <w:tr w:rsidR="001D4501" w14:paraId="4C92F14A" w14:textId="77777777">
                <w:trPr>
                  <w:divId w:val="682168674"/>
                  <w:tblCellSpacing w:w="15" w:type="dxa"/>
                </w:trPr>
                <w:tc>
                  <w:tcPr>
                    <w:tcW w:w="50" w:type="pct"/>
                    <w:hideMark/>
                  </w:tcPr>
                  <w:p w14:paraId="19D2C774" w14:textId="77777777" w:rsidR="001D4501" w:rsidRDefault="001D4501">
                    <w:pPr>
                      <w:pStyle w:val="Bibliography"/>
                      <w:rPr>
                        <w:noProof/>
                      </w:rPr>
                    </w:pPr>
                    <w:r>
                      <w:rPr>
                        <w:noProof/>
                      </w:rPr>
                      <w:t xml:space="preserve">[5] </w:t>
                    </w:r>
                  </w:p>
                </w:tc>
                <w:tc>
                  <w:tcPr>
                    <w:tcW w:w="0" w:type="auto"/>
                    <w:hideMark/>
                  </w:tcPr>
                  <w:p w14:paraId="463A7B24" w14:textId="77777777" w:rsidR="001D4501" w:rsidRDefault="001D4501">
                    <w:pPr>
                      <w:pStyle w:val="Bibliography"/>
                      <w:rPr>
                        <w:noProof/>
                      </w:rPr>
                    </w:pPr>
                    <w:r>
                      <w:rPr>
                        <w:noProof/>
                      </w:rPr>
                      <w:t xml:space="preserve">D. Berrar, P. Lopes and W. Dubitzky, “Incorporating domain knowledge in machine learning for soccer outcome prediction,” </w:t>
                    </w:r>
                    <w:r>
                      <w:rPr>
                        <w:i/>
                        <w:iCs/>
                        <w:noProof/>
                      </w:rPr>
                      <w:t xml:space="preserve">Machine Learning, </w:t>
                    </w:r>
                    <w:r>
                      <w:rPr>
                        <w:noProof/>
                      </w:rPr>
                      <w:t xml:space="preserve">vol. 108, pp. 97 - 126, 2019. </w:t>
                    </w:r>
                  </w:p>
                </w:tc>
              </w:tr>
              <w:tr w:rsidR="001D4501" w14:paraId="50069250" w14:textId="77777777">
                <w:trPr>
                  <w:divId w:val="682168674"/>
                  <w:tblCellSpacing w:w="15" w:type="dxa"/>
                </w:trPr>
                <w:tc>
                  <w:tcPr>
                    <w:tcW w:w="50" w:type="pct"/>
                    <w:hideMark/>
                  </w:tcPr>
                  <w:p w14:paraId="3C3F7C39" w14:textId="77777777" w:rsidR="001D4501" w:rsidRDefault="001D4501">
                    <w:pPr>
                      <w:pStyle w:val="Bibliography"/>
                      <w:rPr>
                        <w:noProof/>
                      </w:rPr>
                    </w:pPr>
                    <w:r>
                      <w:rPr>
                        <w:noProof/>
                      </w:rPr>
                      <w:t xml:space="preserve">[6] </w:t>
                    </w:r>
                  </w:p>
                </w:tc>
                <w:tc>
                  <w:tcPr>
                    <w:tcW w:w="0" w:type="auto"/>
                    <w:hideMark/>
                  </w:tcPr>
                  <w:p w14:paraId="6A8D7677" w14:textId="77777777" w:rsidR="001D4501" w:rsidRDefault="001D4501">
                    <w:pPr>
                      <w:pStyle w:val="Bibliography"/>
                      <w:rPr>
                        <w:noProof/>
                      </w:rPr>
                    </w:pPr>
                    <w:r>
                      <w:rPr>
                        <w:noProof/>
                      </w:rPr>
                      <w:t xml:space="preserve">S. Kaufman, S. Rosset, C. Perlich and O. Stitelman, “Leakage in Data Mining: Formulation, Detection, and Avoidance,” </w:t>
                    </w:r>
                    <w:r>
                      <w:rPr>
                        <w:i/>
                        <w:iCs/>
                        <w:noProof/>
                      </w:rPr>
                      <w:t xml:space="preserve">ACM Transactions on Knowledge Discovery from Data, </w:t>
                    </w:r>
                    <w:r>
                      <w:rPr>
                        <w:noProof/>
                      </w:rPr>
                      <w:t xml:space="preserve">vol. 6, pp. 1-21, 2012. </w:t>
                    </w:r>
                  </w:p>
                </w:tc>
              </w:tr>
              <w:tr w:rsidR="001D4501" w14:paraId="0937FB26" w14:textId="77777777">
                <w:trPr>
                  <w:divId w:val="682168674"/>
                  <w:tblCellSpacing w:w="15" w:type="dxa"/>
                </w:trPr>
                <w:tc>
                  <w:tcPr>
                    <w:tcW w:w="50" w:type="pct"/>
                    <w:hideMark/>
                  </w:tcPr>
                  <w:p w14:paraId="2727F429" w14:textId="77777777" w:rsidR="001D4501" w:rsidRDefault="001D4501">
                    <w:pPr>
                      <w:pStyle w:val="Bibliography"/>
                      <w:rPr>
                        <w:noProof/>
                      </w:rPr>
                    </w:pPr>
                    <w:r>
                      <w:rPr>
                        <w:noProof/>
                      </w:rPr>
                      <w:t xml:space="preserve">[7] </w:t>
                    </w:r>
                  </w:p>
                </w:tc>
                <w:tc>
                  <w:tcPr>
                    <w:tcW w:w="0" w:type="auto"/>
                    <w:hideMark/>
                  </w:tcPr>
                  <w:p w14:paraId="42CE8E5A" w14:textId="77777777" w:rsidR="001D4501" w:rsidRDefault="001D4501">
                    <w:pPr>
                      <w:pStyle w:val="Bibliography"/>
                      <w:rPr>
                        <w:noProof/>
                      </w:rPr>
                    </w:pPr>
                    <w:r>
                      <w:rPr>
                        <w:noProof/>
                      </w:rPr>
                      <w:t xml:space="preserve">K. Hendrickx, L. Perini, D. V. d. Plas, W. Meert and J. Davis, “Machine Learning with a Reject Option: A Survey,” </w:t>
                    </w:r>
                    <w:r>
                      <w:rPr>
                        <w:i/>
                        <w:iCs/>
                        <w:noProof/>
                      </w:rPr>
                      <w:t xml:space="preserve">Machine Learning, </w:t>
                    </w:r>
                    <w:r>
                      <w:rPr>
                        <w:noProof/>
                      </w:rPr>
                      <w:t xml:space="preserve">vol. 113, no. 5, pp. 3073 - 3220, 2014. </w:t>
                    </w:r>
                  </w:p>
                </w:tc>
              </w:tr>
              <w:tr w:rsidR="001D4501" w14:paraId="191BF9D1" w14:textId="77777777">
                <w:trPr>
                  <w:divId w:val="682168674"/>
                  <w:tblCellSpacing w:w="15" w:type="dxa"/>
                </w:trPr>
                <w:tc>
                  <w:tcPr>
                    <w:tcW w:w="50" w:type="pct"/>
                    <w:hideMark/>
                  </w:tcPr>
                  <w:p w14:paraId="43AA9C39" w14:textId="77777777" w:rsidR="001D4501" w:rsidRDefault="001D4501">
                    <w:pPr>
                      <w:pStyle w:val="Bibliography"/>
                      <w:rPr>
                        <w:noProof/>
                      </w:rPr>
                    </w:pPr>
                    <w:r>
                      <w:rPr>
                        <w:noProof/>
                      </w:rPr>
                      <w:t xml:space="preserve">[8] </w:t>
                    </w:r>
                  </w:p>
                </w:tc>
                <w:tc>
                  <w:tcPr>
                    <w:tcW w:w="0" w:type="auto"/>
                    <w:hideMark/>
                  </w:tcPr>
                  <w:p w14:paraId="03381220" w14:textId="77777777" w:rsidR="001D4501" w:rsidRDefault="001D4501">
                    <w:pPr>
                      <w:pStyle w:val="Bibliography"/>
                      <w:rPr>
                        <w:noProof/>
                      </w:rPr>
                    </w:pPr>
                    <w:r>
                      <w:rPr>
                        <w:noProof/>
                      </w:rPr>
                      <w:t xml:space="preserve">K. Peffers, T. Tuunanen, M. A. Rothenberger and S. Chatterjee, “A Design Science Research Methodology for Information Systems Research,” </w:t>
                    </w:r>
                    <w:r>
                      <w:rPr>
                        <w:i/>
                        <w:iCs/>
                        <w:noProof/>
                      </w:rPr>
                      <w:t xml:space="preserve">Journal of Management Information Systems, </w:t>
                    </w:r>
                    <w:r>
                      <w:rPr>
                        <w:noProof/>
                      </w:rPr>
                      <w:t xml:space="preserve">vol. 24, no. 5, pp. 45-47, 2007. </w:t>
                    </w:r>
                  </w:p>
                </w:tc>
              </w:tr>
              <w:tr w:rsidR="001D4501" w14:paraId="55E6480A" w14:textId="77777777">
                <w:trPr>
                  <w:divId w:val="682168674"/>
                  <w:tblCellSpacing w:w="15" w:type="dxa"/>
                </w:trPr>
                <w:tc>
                  <w:tcPr>
                    <w:tcW w:w="50" w:type="pct"/>
                    <w:hideMark/>
                  </w:tcPr>
                  <w:p w14:paraId="614B9680" w14:textId="77777777" w:rsidR="001D4501" w:rsidRDefault="001D4501">
                    <w:pPr>
                      <w:pStyle w:val="Bibliography"/>
                      <w:rPr>
                        <w:noProof/>
                      </w:rPr>
                    </w:pPr>
                    <w:r>
                      <w:rPr>
                        <w:noProof/>
                      </w:rPr>
                      <w:t xml:space="preserve">[9] </w:t>
                    </w:r>
                  </w:p>
                </w:tc>
                <w:tc>
                  <w:tcPr>
                    <w:tcW w:w="0" w:type="auto"/>
                    <w:hideMark/>
                  </w:tcPr>
                  <w:p w14:paraId="2BD99999" w14:textId="77777777" w:rsidR="001D4501" w:rsidRDefault="001D4501">
                    <w:pPr>
                      <w:pStyle w:val="Bibliography"/>
                      <w:rPr>
                        <w:noProof/>
                      </w:rPr>
                    </w:pPr>
                    <w:r>
                      <w:rPr>
                        <w:noProof/>
                      </w:rPr>
                      <w:t>API-SPORTS, “API-SPORTS,” API-SPORTS, 9 8 2026. [Online]. Available: https://api-sports.io/documentation/football/v3. [Accessed 9 08 2026].</w:t>
                    </w:r>
                  </w:p>
                </w:tc>
              </w:tr>
              <w:tr w:rsidR="001D4501" w14:paraId="37D032A2" w14:textId="77777777">
                <w:trPr>
                  <w:divId w:val="682168674"/>
                  <w:tblCellSpacing w:w="15" w:type="dxa"/>
                </w:trPr>
                <w:tc>
                  <w:tcPr>
                    <w:tcW w:w="50" w:type="pct"/>
                    <w:hideMark/>
                  </w:tcPr>
                  <w:p w14:paraId="7E669014" w14:textId="77777777" w:rsidR="001D4501" w:rsidRDefault="001D4501">
                    <w:pPr>
                      <w:pStyle w:val="Bibliography"/>
                      <w:rPr>
                        <w:noProof/>
                      </w:rPr>
                    </w:pPr>
                    <w:r>
                      <w:rPr>
                        <w:noProof/>
                      </w:rPr>
                      <w:t xml:space="preserve">[10] </w:t>
                    </w:r>
                  </w:p>
                </w:tc>
                <w:tc>
                  <w:tcPr>
                    <w:tcW w:w="0" w:type="auto"/>
                    <w:hideMark/>
                  </w:tcPr>
                  <w:p w14:paraId="3FB25769" w14:textId="77777777" w:rsidR="001D4501" w:rsidRDefault="001D4501">
                    <w:pPr>
                      <w:pStyle w:val="Bibliography"/>
                      <w:rPr>
                        <w:noProof/>
                      </w:rPr>
                    </w:pPr>
                    <w:r>
                      <w:rPr>
                        <w:noProof/>
                      </w:rPr>
                      <w:t>SQLite, “SQLite,” SQLite, 1 1 2026. [Online]. Available: https://sqlite.org/about.html. [Accessed 9 8 2026].</w:t>
                    </w:r>
                  </w:p>
                </w:tc>
              </w:tr>
              <w:tr w:rsidR="001D4501" w14:paraId="0BC5F4FD" w14:textId="77777777">
                <w:trPr>
                  <w:divId w:val="682168674"/>
                  <w:tblCellSpacing w:w="15" w:type="dxa"/>
                </w:trPr>
                <w:tc>
                  <w:tcPr>
                    <w:tcW w:w="50" w:type="pct"/>
                    <w:hideMark/>
                  </w:tcPr>
                  <w:p w14:paraId="49334260" w14:textId="77777777" w:rsidR="001D4501" w:rsidRDefault="001D4501">
                    <w:pPr>
                      <w:pStyle w:val="Bibliography"/>
                      <w:rPr>
                        <w:noProof/>
                      </w:rPr>
                    </w:pPr>
                    <w:r>
                      <w:rPr>
                        <w:noProof/>
                      </w:rPr>
                      <w:lastRenderedPageBreak/>
                      <w:t xml:space="preserve">[11] </w:t>
                    </w:r>
                  </w:p>
                </w:tc>
                <w:tc>
                  <w:tcPr>
                    <w:tcW w:w="0" w:type="auto"/>
                    <w:hideMark/>
                  </w:tcPr>
                  <w:p w14:paraId="4E862854" w14:textId="77777777" w:rsidR="001D4501" w:rsidRDefault="001D4501">
                    <w:pPr>
                      <w:pStyle w:val="Bibliography"/>
                      <w:rPr>
                        <w:noProof/>
                      </w:rPr>
                    </w:pPr>
                    <w:r>
                      <w:rPr>
                        <w:noProof/>
                      </w:rPr>
                      <w:t>Python, “https://docs.python.org/3/tutorial/modules.html,” https://docs.python.org/3/tutorial/modules.html, 1 2 2026. [Online]. Available: https://docs.python.org/3/tutorial/modules.html. [Accessed 09 08 2026].</w:t>
                    </w:r>
                  </w:p>
                </w:tc>
              </w:tr>
              <w:tr w:rsidR="001D4501" w14:paraId="1DA91441" w14:textId="77777777">
                <w:trPr>
                  <w:divId w:val="682168674"/>
                  <w:tblCellSpacing w:w="15" w:type="dxa"/>
                </w:trPr>
                <w:tc>
                  <w:tcPr>
                    <w:tcW w:w="50" w:type="pct"/>
                    <w:hideMark/>
                  </w:tcPr>
                  <w:p w14:paraId="4454328D" w14:textId="77777777" w:rsidR="001D4501" w:rsidRDefault="001D4501">
                    <w:pPr>
                      <w:pStyle w:val="Bibliography"/>
                      <w:rPr>
                        <w:noProof/>
                      </w:rPr>
                    </w:pPr>
                    <w:r>
                      <w:rPr>
                        <w:noProof/>
                      </w:rPr>
                      <w:t xml:space="preserve">[12] </w:t>
                    </w:r>
                  </w:p>
                </w:tc>
                <w:tc>
                  <w:tcPr>
                    <w:tcW w:w="0" w:type="auto"/>
                    <w:hideMark/>
                  </w:tcPr>
                  <w:p w14:paraId="6D241E3E" w14:textId="77777777" w:rsidR="001D4501" w:rsidRDefault="001D4501">
                    <w:pPr>
                      <w:pStyle w:val="Bibliography"/>
                      <w:rPr>
                        <w:noProof/>
                      </w:rPr>
                    </w:pPr>
                    <w:r>
                      <w:rPr>
                        <w:noProof/>
                      </w:rPr>
                      <w:t>P. S. Foundation, “Modules,” Python , 3 3 2026 . [Online]. Available: https://docs.python.org/3/tutorial/modules.html. [Accessed 9 08 2026].</w:t>
                    </w:r>
                  </w:p>
                </w:tc>
              </w:tr>
            </w:tbl>
            <w:p w14:paraId="7A7AD275" w14:textId="77777777" w:rsidR="001D4501" w:rsidRDefault="001D4501">
              <w:pPr>
                <w:divId w:val="682168674"/>
                <w:rPr>
                  <w:rFonts w:eastAsia="Times New Roman"/>
                  <w:noProof/>
                </w:rPr>
              </w:pPr>
            </w:p>
            <w:p w14:paraId="65055529" w14:textId="2DC3AA08" w:rsidR="001D4501" w:rsidRDefault="001D4501">
              <w:r>
                <w:rPr>
                  <w:b/>
                  <w:bCs/>
                </w:rPr>
                <w:fldChar w:fldCharType="end"/>
              </w:r>
            </w:p>
          </w:sdtContent>
        </w:sdt>
      </w:sdtContent>
    </w:sdt>
    <w:p w14:paraId="7B228704" w14:textId="77777777" w:rsidR="00530484" w:rsidRPr="00530484" w:rsidRDefault="00530484" w:rsidP="00530484"/>
    <w:sectPr w:rsidR="00530484" w:rsidRPr="00530484" w:rsidSect="0024637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177565"/>
    <w:multiLevelType w:val="multilevel"/>
    <w:tmpl w:val="CBAAEB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62857D9"/>
    <w:multiLevelType w:val="multilevel"/>
    <w:tmpl w:val="D018D4A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C4E4338"/>
    <w:multiLevelType w:val="multilevel"/>
    <w:tmpl w:val="123AA04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142E6A99"/>
    <w:multiLevelType w:val="multilevel"/>
    <w:tmpl w:val="8028E3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23134C38"/>
    <w:multiLevelType w:val="multilevel"/>
    <w:tmpl w:val="93F0C95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246C09FA"/>
    <w:multiLevelType w:val="multilevel"/>
    <w:tmpl w:val="F502D0B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71B7606"/>
    <w:multiLevelType w:val="multilevel"/>
    <w:tmpl w:val="191C9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28E75560"/>
    <w:multiLevelType w:val="multilevel"/>
    <w:tmpl w:val="264EDDC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EC2087E"/>
    <w:multiLevelType w:val="multilevel"/>
    <w:tmpl w:val="F1DE96C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9" w15:restartNumberingAfterBreak="0">
    <w:nsid w:val="2EFB138B"/>
    <w:multiLevelType w:val="multilevel"/>
    <w:tmpl w:val="E886E2E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0" w15:restartNumberingAfterBreak="0">
    <w:nsid w:val="387E7807"/>
    <w:multiLevelType w:val="multilevel"/>
    <w:tmpl w:val="FE8A868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40C05311"/>
    <w:multiLevelType w:val="multilevel"/>
    <w:tmpl w:val="D80E16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43E56959"/>
    <w:multiLevelType w:val="multilevel"/>
    <w:tmpl w:val="6FF47A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454B04C5"/>
    <w:multiLevelType w:val="multilevel"/>
    <w:tmpl w:val="46A2301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4" w15:restartNumberingAfterBreak="0">
    <w:nsid w:val="49D067BC"/>
    <w:multiLevelType w:val="multilevel"/>
    <w:tmpl w:val="CDB07D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4F5B2507"/>
    <w:multiLevelType w:val="multilevel"/>
    <w:tmpl w:val="541665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53C1522D"/>
    <w:multiLevelType w:val="multilevel"/>
    <w:tmpl w:val="B3D2F56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60BF5B33"/>
    <w:multiLevelType w:val="multilevel"/>
    <w:tmpl w:val="DAF697A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632F4CB4"/>
    <w:multiLevelType w:val="multilevel"/>
    <w:tmpl w:val="AEF2FB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70507303"/>
    <w:multiLevelType w:val="multilevel"/>
    <w:tmpl w:val="1888893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726C5D5D"/>
    <w:multiLevelType w:val="multilevel"/>
    <w:tmpl w:val="1AE87C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578897398">
    <w:abstractNumId w:val="6"/>
  </w:num>
  <w:num w:numId="2" w16cid:durableId="1804880702">
    <w:abstractNumId w:val="9"/>
  </w:num>
  <w:num w:numId="3" w16cid:durableId="2142183364">
    <w:abstractNumId w:val="16"/>
  </w:num>
  <w:num w:numId="4" w16cid:durableId="1809589412">
    <w:abstractNumId w:val="17"/>
  </w:num>
  <w:num w:numId="5" w16cid:durableId="2132048708">
    <w:abstractNumId w:val="19"/>
  </w:num>
  <w:num w:numId="6" w16cid:durableId="1350333468">
    <w:abstractNumId w:val="8"/>
  </w:num>
  <w:num w:numId="7" w16cid:durableId="1599168137">
    <w:abstractNumId w:val="4"/>
  </w:num>
  <w:num w:numId="8" w16cid:durableId="1053116831">
    <w:abstractNumId w:val="1"/>
  </w:num>
  <w:num w:numId="9" w16cid:durableId="1419325693">
    <w:abstractNumId w:val="3"/>
  </w:num>
  <w:num w:numId="10" w16cid:durableId="1753817454">
    <w:abstractNumId w:val="5"/>
  </w:num>
  <w:num w:numId="11" w16cid:durableId="1352610786">
    <w:abstractNumId w:val="11"/>
  </w:num>
  <w:num w:numId="12" w16cid:durableId="1302229166">
    <w:abstractNumId w:val="7"/>
  </w:num>
  <w:num w:numId="13" w16cid:durableId="819929756">
    <w:abstractNumId w:val="0"/>
  </w:num>
  <w:num w:numId="14" w16cid:durableId="172499765">
    <w:abstractNumId w:val="20"/>
  </w:num>
  <w:num w:numId="15" w16cid:durableId="41100285">
    <w:abstractNumId w:val="12"/>
  </w:num>
  <w:num w:numId="16" w16cid:durableId="2107729191">
    <w:abstractNumId w:val="2"/>
  </w:num>
  <w:num w:numId="17" w16cid:durableId="1256330436">
    <w:abstractNumId w:val="14"/>
  </w:num>
  <w:num w:numId="18" w16cid:durableId="1902209662">
    <w:abstractNumId w:val="13"/>
  </w:num>
  <w:num w:numId="19" w16cid:durableId="1443572490">
    <w:abstractNumId w:val="10"/>
  </w:num>
  <w:num w:numId="20" w16cid:durableId="53699425">
    <w:abstractNumId w:val="15"/>
  </w:num>
  <w:num w:numId="21" w16cid:durableId="687682604">
    <w:abstractNumId w:val="1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2"/>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4637F"/>
    <w:rsid w:val="00012DC0"/>
    <w:rsid w:val="00035BF8"/>
    <w:rsid w:val="00070F01"/>
    <w:rsid w:val="000A564B"/>
    <w:rsid w:val="000A6815"/>
    <w:rsid w:val="000B5F61"/>
    <w:rsid w:val="000B7BA1"/>
    <w:rsid w:val="000C633C"/>
    <w:rsid w:val="000D0B97"/>
    <w:rsid w:val="000F4F44"/>
    <w:rsid w:val="001005EB"/>
    <w:rsid w:val="001064B3"/>
    <w:rsid w:val="0011248F"/>
    <w:rsid w:val="001265AB"/>
    <w:rsid w:val="00136CDE"/>
    <w:rsid w:val="00142D0D"/>
    <w:rsid w:val="0014647A"/>
    <w:rsid w:val="00163463"/>
    <w:rsid w:val="001701DD"/>
    <w:rsid w:val="00172AD7"/>
    <w:rsid w:val="001804F4"/>
    <w:rsid w:val="00185B38"/>
    <w:rsid w:val="00185C7A"/>
    <w:rsid w:val="001A47EE"/>
    <w:rsid w:val="001A49B5"/>
    <w:rsid w:val="001B565C"/>
    <w:rsid w:val="001C4DCA"/>
    <w:rsid w:val="001D4501"/>
    <w:rsid w:val="001E14F8"/>
    <w:rsid w:val="001F4B69"/>
    <w:rsid w:val="001F79B6"/>
    <w:rsid w:val="002064E1"/>
    <w:rsid w:val="00207777"/>
    <w:rsid w:val="002256EA"/>
    <w:rsid w:val="002337FF"/>
    <w:rsid w:val="00233B14"/>
    <w:rsid w:val="002370D9"/>
    <w:rsid w:val="0024637F"/>
    <w:rsid w:val="002612EA"/>
    <w:rsid w:val="00267773"/>
    <w:rsid w:val="00272A47"/>
    <w:rsid w:val="0028642B"/>
    <w:rsid w:val="00287CB2"/>
    <w:rsid w:val="002B3E1A"/>
    <w:rsid w:val="002B44F7"/>
    <w:rsid w:val="002C575D"/>
    <w:rsid w:val="002C64BA"/>
    <w:rsid w:val="002C7C94"/>
    <w:rsid w:val="002F369D"/>
    <w:rsid w:val="002F3963"/>
    <w:rsid w:val="003305B3"/>
    <w:rsid w:val="00350CE1"/>
    <w:rsid w:val="00362F01"/>
    <w:rsid w:val="00364B13"/>
    <w:rsid w:val="00370DC2"/>
    <w:rsid w:val="00374A54"/>
    <w:rsid w:val="00381126"/>
    <w:rsid w:val="00383EE4"/>
    <w:rsid w:val="003918A9"/>
    <w:rsid w:val="003C1154"/>
    <w:rsid w:val="003C6B22"/>
    <w:rsid w:val="003C7479"/>
    <w:rsid w:val="003E14D6"/>
    <w:rsid w:val="003E28BD"/>
    <w:rsid w:val="003E705B"/>
    <w:rsid w:val="003F1C52"/>
    <w:rsid w:val="003F2D69"/>
    <w:rsid w:val="0040042C"/>
    <w:rsid w:val="004004D8"/>
    <w:rsid w:val="00435101"/>
    <w:rsid w:val="004419F9"/>
    <w:rsid w:val="004435D0"/>
    <w:rsid w:val="0044601D"/>
    <w:rsid w:val="00446EF3"/>
    <w:rsid w:val="0045681B"/>
    <w:rsid w:val="00481891"/>
    <w:rsid w:val="00493796"/>
    <w:rsid w:val="00494C14"/>
    <w:rsid w:val="0049602B"/>
    <w:rsid w:val="004960E4"/>
    <w:rsid w:val="004A6D4F"/>
    <w:rsid w:val="004B250B"/>
    <w:rsid w:val="004B6804"/>
    <w:rsid w:val="004C1327"/>
    <w:rsid w:val="004D4EDA"/>
    <w:rsid w:val="004D6737"/>
    <w:rsid w:val="004E2D74"/>
    <w:rsid w:val="004F369D"/>
    <w:rsid w:val="00510A58"/>
    <w:rsid w:val="00522C47"/>
    <w:rsid w:val="00530484"/>
    <w:rsid w:val="00543A11"/>
    <w:rsid w:val="00547C23"/>
    <w:rsid w:val="00556C35"/>
    <w:rsid w:val="0056699B"/>
    <w:rsid w:val="0058614F"/>
    <w:rsid w:val="005918C7"/>
    <w:rsid w:val="005A1A7C"/>
    <w:rsid w:val="005B22B3"/>
    <w:rsid w:val="005B6504"/>
    <w:rsid w:val="005C397F"/>
    <w:rsid w:val="005C67DA"/>
    <w:rsid w:val="005D7633"/>
    <w:rsid w:val="006046CC"/>
    <w:rsid w:val="00606679"/>
    <w:rsid w:val="00612410"/>
    <w:rsid w:val="006340AD"/>
    <w:rsid w:val="00634AA3"/>
    <w:rsid w:val="0064435E"/>
    <w:rsid w:val="00644AA4"/>
    <w:rsid w:val="00650535"/>
    <w:rsid w:val="00657C38"/>
    <w:rsid w:val="00665A16"/>
    <w:rsid w:val="006670DB"/>
    <w:rsid w:val="0068172B"/>
    <w:rsid w:val="00697899"/>
    <w:rsid w:val="00697C22"/>
    <w:rsid w:val="006C187F"/>
    <w:rsid w:val="006D7FF9"/>
    <w:rsid w:val="006E2185"/>
    <w:rsid w:val="006E3433"/>
    <w:rsid w:val="006E682B"/>
    <w:rsid w:val="00703106"/>
    <w:rsid w:val="0070785E"/>
    <w:rsid w:val="007175DB"/>
    <w:rsid w:val="007240E3"/>
    <w:rsid w:val="0073513E"/>
    <w:rsid w:val="00737FBB"/>
    <w:rsid w:val="007674E0"/>
    <w:rsid w:val="007923E3"/>
    <w:rsid w:val="007B396C"/>
    <w:rsid w:val="007B4893"/>
    <w:rsid w:val="007C297A"/>
    <w:rsid w:val="007D50C3"/>
    <w:rsid w:val="007E2737"/>
    <w:rsid w:val="007E3E8C"/>
    <w:rsid w:val="0081029C"/>
    <w:rsid w:val="00810C3E"/>
    <w:rsid w:val="008142CC"/>
    <w:rsid w:val="0082063F"/>
    <w:rsid w:val="0082198B"/>
    <w:rsid w:val="00823D44"/>
    <w:rsid w:val="008337FB"/>
    <w:rsid w:val="0084747E"/>
    <w:rsid w:val="008624CC"/>
    <w:rsid w:val="00865134"/>
    <w:rsid w:val="00885DCA"/>
    <w:rsid w:val="00894AA7"/>
    <w:rsid w:val="008A75FA"/>
    <w:rsid w:val="008B1916"/>
    <w:rsid w:val="008B5F4A"/>
    <w:rsid w:val="008B72AD"/>
    <w:rsid w:val="008C4D0E"/>
    <w:rsid w:val="008D2518"/>
    <w:rsid w:val="008D3E14"/>
    <w:rsid w:val="008E77A8"/>
    <w:rsid w:val="00905188"/>
    <w:rsid w:val="009143D2"/>
    <w:rsid w:val="009467F0"/>
    <w:rsid w:val="00952917"/>
    <w:rsid w:val="00953AF9"/>
    <w:rsid w:val="00965C70"/>
    <w:rsid w:val="00983164"/>
    <w:rsid w:val="009841D4"/>
    <w:rsid w:val="0099084B"/>
    <w:rsid w:val="00993112"/>
    <w:rsid w:val="009A6A8D"/>
    <w:rsid w:val="009C145F"/>
    <w:rsid w:val="009C18D4"/>
    <w:rsid w:val="009C53B5"/>
    <w:rsid w:val="009E107A"/>
    <w:rsid w:val="009F175F"/>
    <w:rsid w:val="009F6E7E"/>
    <w:rsid w:val="00A14BA5"/>
    <w:rsid w:val="00A25A45"/>
    <w:rsid w:val="00A2703F"/>
    <w:rsid w:val="00A53DB6"/>
    <w:rsid w:val="00A57524"/>
    <w:rsid w:val="00A71768"/>
    <w:rsid w:val="00A770CF"/>
    <w:rsid w:val="00A9599B"/>
    <w:rsid w:val="00AA7AD2"/>
    <w:rsid w:val="00AB0B3C"/>
    <w:rsid w:val="00AB6211"/>
    <w:rsid w:val="00B42215"/>
    <w:rsid w:val="00B51FD9"/>
    <w:rsid w:val="00B561AF"/>
    <w:rsid w:val="00B57EB7"/>
    <w:rsid w:val="00B65302"/>
    <w:rsid w:val="00B75031"/>
    <w:rsid w:val="00B8181F"/>
    <w:rsid w:val="00B85953"/>
    <w:rsid w:val="00B86B54"/>
    <w:rsid w:val="00B906A6"/>
    <w:rsid w:val="00BB2FD9"/>
    <w:rsid w:val="00BD22E1"/>
    <w:rsid w:val="00BD5105"/>
    <w:rsid w:val="00BF186A"/>
    <w:rsid w:val="00C05F05"/>
    <w:rsid w:val="00C15B72"/>
    <w:rsid w:val="00C161E2"/>
    <w:rsid w:val="00C25E34"/>
    <w:rsid w:val="00C32134"/>
    <w:rsid w:val="00C437A4"/>
    <w:rsid w:val="00C537FD"/>
    <w:rsid w:val="00C55CBB"/>
    <w:rsid w:val="00C61C21"/>
    <w:rsid w:val="00C738A3"/>
    <w:rsid w:val="00C74BF4"/>
    <w:rsid w:val="00C756B2"/>
    <w:rsid w:val="00C87CA1"/>
    <w:rsid w:val="00C943C4"/>
    <w:rsid w:val="00CA5D5A"/>
    <w:rsid w:val="00CC3315"/>
    <w:rsid w:val="00CC591B"/>
    <w:rsid w:val="00CD3D7C"/>
    <w:rsid w:val="00CD57D8"/>
    <w:rsid w:val="00CE3B3B"/>
    <w:rsid w:val="00CF18E7"/>
    <w:rsid w:val="00CF1C91"/>
    <w:rsid w:val="00CF2898"/>
    <w:rsid w:val="00CF56DA"/>
    <w:rsid w:val="00D02F3A"/>
    <w:rsid w:val="00D27506"/>
    <w:rsid w:val="00D556A0"/>
    <w:rsid w:val="00D560AC"/>
    <w:rsid w:val="00D6016D"/>
    <w:rsid w:val="00D646E1"/>
    <w:rsid w:val="00D65B71"/>
    <w:rsid w:val="00D748DC"/>
    <w:rsid w:val="00D75A7A"/>
    <w:rsid w:val="00D75FCA"/>
    <w:rsid w:val="00D81AE2"/>
    <w:rsid w:val="00D96662"/>
    <w:rsid w:val="00DA1707"/>
    <w:rsid w:val="00DA1BD7"/>
    <w:rsid w:val="00DA5752"/>
    <w:rsid w:val="00DC50EC"/>
    <w:rsid w:val="00DE2DC0"/>
    <w:rsid w:val="00DF59CE"/>
    <w:rsid w:val="00E04931"/>
    <w:rsid w:val="00E10E66"/>
    <w:rsid w:val="00E13025"/>
    <w:rsid w:val="00E204C8"/>
    <w:rsid w:val="00E322E5"/>
    <w:rsid w:val="00E554A7"/>
    <w:rsid w:val="00E61169"/>
    <w:rsid w:val="00E62AEE"/>
    <w:rsid w:val="00E64032"/>
    <w:rsid w:val="00E67757"/>
    <w:rsid w:val="00E8694B"/>
    <w:rsid w:val="00E91B94"/>
    <w:rsid w:val="00E91CF5"/>
    <w:rsid w:val="00EA746F"/>
    <w:rsid w:val="00EA765B"/>
    <w:rsid w:val="00EB0DD1"/>
    <w:rsid w:val="00F006C5"/>
    <w:rsid w:val="00F05CDB"/>
    <w:rsid w:val="00F23E14"/>
    <w:rsid w:val="00F27978"/>
    <w:rsid w:val="00F32196"/>
    <w:rsid w:val="00F32967"/>
    <w:rsid w:val="00F4191A"/>
    <w:rsid w:val="00F41D57"/>
    <w:rsid w:val="00F41DF4"/>
    <w:rsid w:val="00F64EC7"/>
    <w:rsid w:val="00F66395"/>
    <w:rsid w:val="00F7558E"/>
    <w:rsid w:val="00F85FBC"/>
    <w:rsid w:val="00F90520"/>
    <w:rsid w:val="00FA50CF"/>
    <w:rsid w:val="00FB3F9E"/>
    <w:rsid w:val="00FB5ECB"/>
    <w:rsid w:val="00FC3B55"/>
    <w:rsid w:val="00FD21A5"/>
    <w:rsid w:val="00FD4750"/>
    <w:rsid w:val="00FD57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6DF6504"/>
  <w15:chartTrackingRefBased/>
  <w15:docId w15:val="{4646901D-7BCE-4C58-A090-194EEFBC6CC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24637F"/>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24637F"/>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24637F"/>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24637F"/>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24637F"/>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24637F"/>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4637F"/>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4637F"/>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4637F"/>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24637F"/>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24637F"/>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24637F"/>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24637F"/>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24637F"/>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24637F"/>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4637F"/>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4637F"/>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4637F"/>
    <w:rPr>
      <w:rFonts w:eastAsiaTheme="majorEastAsia" w:cstheme="majorBidi"/>
      <w:color w:val="272727" w:themeColor="text1" w:themeTint="D8"/>
    </w:rPr>
  </w:style>
  <w:style w:type="paragraph" w:styleId="Title">
    <w:name w:val="Title"/>
    <w:basedOn w:val="Normal"/>
    <w:next w:val="Normal"/>
    <w:link w:val="TitleChar"/>
    <w:uiPriority w:val="10"/>
    <w:qFormat/>
    <w:rsid w:val="0024637F"/>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4637F"/>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4637F"/>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4637F"/>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4637F"/>
    <w:pPr>
      <w:spacing w:before="160"/>
      <w:jc w:val="center"/>
    </w:pPr>
    <w:rPr>
      <w:i/>
      <w:iCs/>
      <w:color w:val="404040" w:themeColor="text1" w:themeTint="BF"/>
    </w:rPr>
  </w:style>
  <w:style w:type="character" w:customStyle="1" w:styleId="QuoteChar">
    <w:name w:val="Quote Char"/>
    <w:basedOn w:val="DefaultParagraphFont"/>
    <w:link w:val="Quote"/>
    <w:uiPriority w:val="29"/>
    <w:rsid w:val="0024637F"/>
    <w:rPr>
      <w:i/>
      <w:iCs/>
      <w:color w:val="404040" w:themeColor="text1" w:themeTint="BF"/>
    </w:rPr>
  </w:style>
  <w:style w:type="paragraph" w:styleId="ListParagraph">
    <w:name w:val="List Paragraph"/>
    <w:basedOn w:val="Normal"/>
    <w:uiPriority w:val="34"/>
    <w:qFormat/>
    <w:rsid w:val="0024637F"/>
    <w:pPr>
      <w:ind w:left="720"/>
      <w:contextualSpacing/>
    </w:pPr>
  </w:style>
  <w:style w:type="character" w:styleId="IntenseEmphasis">
    <w:name w:val="Intense Emphasis"/>
    <w:basedOn w:val="DefaultParagraphFont"/>
    <w:uiPriority w:val="21"/>
    <w:qFormat/>
    <w:rsid w:val="0024637F"/>
    <w:rPr>
      <w:i/>
      <w:iCs/>
      <w:color w:val="0F4761" w:themeColor="accent1" w:themeShade="BF"/>
    </w:rPr>
  </w:style>
  <w:style w:type="paragraph" w:styleId="IntenseQuote">
    <w:name w:val="Intense Quote"/>
    <w:basedOn w:val="Normal"/>
    <w:next w:val="Normal"/>
    <w:link w:val="IntenseQuoteChar"/>
    <w:uiPriority w:val="30"/>
    <w:qFormat/>
    <w:rsid w:val="0024637F"/>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24637F"/>
    <w:rPr>
      <w:i/>
      <w:iCs/>
      <w:color w:val="0F4761" w:themeColor="accent1" w:themeShade="BF"/>
    </w:rPr>
  </w:style>
  <w:style w:type="character" w:styleId="IntenseReference">
    <w:name w:val="Intense Reference"/>
    <w:basedOn w:val="DefaultParagraphFont"/>
    <w:uiPriority w:val="32"/>
    <w:qFormat/>
    <w:rsid w:val="0024637F"/>
    <w:rPr>
      <w:b/>
      <w:bCs/>
      <w:smallCaps/>
      <w:color w:val="0F4761" w:themeColor="accent1" w:themeShade="BF"/>
      <w:spacing w:val="5"/>
    </w:rPr>
  </w:style>
  <w:style w:type="paragraph" w:styleId="NoSpacing">
    <w:name w:val="No Spacing"/>
    <w:link w:val="NoSpacingChar"/>
    <w:uiPriority w:val="1"/>
    <w:qFormat/>
    <w:rsid w:val="0024637F"/>
    <w:pPr>
      <w:spacing w:after="0" w:line="240" w:lineRule="auto"/>
    </w:pPr>
    <w:rPr>
      <w:rFonts w:eastAsiaTheme="minorEastAsia"/>
      <w:kern w:val="0"/>
      <w:sz w:val="22"/>
      <w:szCs w:val="22"/>
      <w:lang w:val="en-US"/>
      <w14:ligatures w14:val="none"/>
    </w:rPr>
  </w:style>
  <w:style w:type="character" w:customStyle="1" w:styleId="NoSpacingChar">
    <w:name w:val="No Spacing Char"/>
    <w:basedOn w:val="DefaultParagraphFont"/>
    <w:link w:val="NoSpacing"/>
    <w:uiPriority w:val="1"/>
    <w:rsid w:val="0024637F"/>
    <w:rPr>
      <w:rFonts w:eastAsiaTheme="minorEastAsia"/>
      <w:kern w:val="0"/>
      <w:sz w:val="22"/>
      <w:szCs w:val="22"/>
      <w:lang w:val="en-US"/>
      <w14:ligatures w14:val="none"/>
    </w:rPr>
  </w:style>
  <w:style w:type="paragraph" w:styleId="TOCHeading">
    <w:name w:val="TOC Heading"/>
    <w:basedOn w:val="Heading1"/>
    <w:next w:val="Normal"/>
    <w:uiPriority w:val="39"/>
    <w:unhideWhenUsed/>
    <w:qFormat/>
    <w:rsid w:val="0024637F"/>
    <w:pPr>
      <w:spacing w:before="240" w:after="0" w:line="259" w:lineRule="auto"/>
      <w:outlineLvl w:val="9"/>
    </w:pPr>
    <w:rPr>
      <w:kern w:val="0"/>
      <w:sz w:val="32"/>
      <w:szCs w:val="32"/>
      <w:lang w:eastAsia="en-GB"/>
      <w14:ligatures w14:val="none"/>
    </w:rPr>
  </w:style>
  <w:style w:type="paragraph" w:styleId="TOC1">
    <w:name w:val="toc 1"/>
    <w:basedOn w:val="Normal"/>
    <w:next w:val="Normal"/>
    <w:autoRedefine/>
    <w:uiPriority w:val="39"/>
    <w:unhideWhenUsed/>
    <w:rsid w:val="00CD57D8"/>
    <w:pPr>
      <w:spacing w:before="240" w:after="120"/>
    </w:pPr>
    <w:rPr>
      <w:b/>
      <w:bCs/>
      <w:sz w:val="20"/>
      <w:szCs w:val="20"/>
    </w:rPr>
  </w:style>
  <w:style w:type="paragraph" w:styleId="TOC2">
    <w:name w:val="toc 2"/>
    <w:basedOn w:val="Normal"/>
    <w:next w:val="Normal"/>
    <w:autoRedefine/>
    <w:uiPriority w:val="39"/>
    <w:unhideWhenUsed/>
    <w:rsid w:val="00CD57D8"/>
    <w:pPr>
      <w:spacing w:before="120" w:after="0"/>
      <w:ind w:left="240"/>
    </w:pPr>
    <w:rPr>
      <w:i/>
      <w:iCs/>
      <w:sz w:val="20"/>
      <w:szCs w:val="20"/>
    </w:rPr>
  </w:style>
  <w:style w:type="character" w:styleId="Hyperlink">
    <w:name w:val="Hyperlink"/>
    <w:basedOn w:val="DefaultParagraphFont"/>
    <w:uiPriority w:val="99"/>
    <w:unhideWhenUsed/>
    <w:rsid w:val="00CD57D8"/>
    <w:rPr>
      <w:color w:val="467886" w:themeColor="hyperlink"/>
      <w:u w:val="single"/>
    </w:rPr>
  </w:style>
  <w:style w:type="paragraph" w:styleId="TOC3">
    <w:name w:val="toc 3"/>
    <w:basedOn w:val="Normal"/>
    <w:next w:val="Normal"/>
    <w:autoRedefine/>
    <w:uiPriority w:val="39"/>
    <w:unhideWhenUsed/>
    <w:rsid w:val="00665A16"/>
    <w:pPr>
      <w:spacing w:after="0"/>
      <w:ind w:left="480"/>
    </w:pPr>
    <w:rPr>
      <w:sz w:val="20"/>
      <w:szCs w:val="20"/>
    </w:rPr>
  </w:style>
  <w:style w:type="paragraph" w:styleId="TOC4">
    <w:name w:val="toc 4"/>
    <w:basedOn w:val="Normal"/>
    <w:next w:val="Normal"/>
    <w:autoRedefine/>
    <w:uiPriority w:val="39"/>
    <w:unhideWhenUsed/>
    <w:rsid w:val="00665A16"/>
    <w:pPr>
      <w:spacing w:after="0"/>
      <w:ind w:left="720"/>
    </w:pPr>
    <w:rPr>
      <w:sz w:val="20"/>
      <w:szCs w:val="20"/>
    </w:rPr>
  </w:style>
  <w:style w:type="paragraph" w:styleId="TOC5">
    <w:name w:val="toc 5"/>
    <w:basedOn w:val="Normal"/>
    <w:next w:val="Normal"/>
    <w:autoRedefine/>
    <w:uiPriority w:val="39"/>
    <w:unhideWhenUsed/>
    <w:rsid w:val="00665A16"/>
    <w:pPr>
      <w:spacing w:after="0"/>
      <w:ind w:left="960"/>
    </w:pPr>
    <w:rPr>
      <w:sz w:val="20"/>
      <w:szCs w:val="20"/>
    </w:rPr>
  </w:style>
  <w:style w:type="paragraph" w:styleId="TOC6">
    <w:name w:val="toc 6"/>
    <w:basedOn w:val="Normal"/>
    <w:next w:val="Normal"/>
    <w:autoRedefine/>
    <w:uiPriority w:val="39"/>
    <w:unhideWhenUsed/>
    <w:rsid w:val="00665A16"/>
    <w:pPr>
      <w:spacing w:after="0"/>
      <w:ind w:left="1200"/>
    </w:pPr>
    <w:rPr>
      <w:sz w:val="20"/>
      <w:szCs w:val="20"/>
    </w:rPr>
  </w:style>
  <w:style w:type="paragraph" w:styleId="TOC7">
    <w:name w:val="toc 7"/>
    <w:basedOn w:val="Normal"/>
    <w:next w:val="Normal"/>
    <w:autoRedefine/>
    <w:uiPriority w:val="39"/>
    <w:unhideWhenUsed/>
    <w:rsid w:val="00665A16"/>
    <w:pPr>
      <w:spacing w:after="0"/>
      <w:ind w:left="1440"/>
    </w:pPr>
    <w:rPr>
      <w:sz w:val="20"/>
      <w:szCs w:val="20"/>
    </w:rPr>
  </w:style>
  <w:style w:type="paragraph" w:styleId="TOC8">
    <w:name w:val="toc 8"/>
    <w:basedOn w:val="Normal"/>
    <w:next w:val="Normal"/>
    <w:autoRedefine/>
    <w:uiPriority w:val="39"/>
    <w:unhideWhenUsed/>
    <w:rsid w:val="00665A16"/>
    <w:pPr>
      <w:spacing w:after="0"/>
      <w:ind w:left="1680"/>
    </w:pPr>
    <w:rPr>
      <w:sz w:val="20"/>
      <w:szCs w:val="20"/>
    </w:rPr>
  </w:style>
  <w:style w:type="paragraph" w:styleId="TOC9">
    <w:name w:val="toc 9"/>
    <w:basedOn w:val="Normal"/>
    <w:next w:val="Normal"/>
    <w:autoRedefine/>
    <w:uiPriority w:val="39"/>
    <w:unhideWhenUsed/>
    <w:rsid w:val="00665A16"/>
    <w:pPr>
      <w:spacing w:after="0"/>
      <w:ind w:left="1920"/>
    </w:pPr>
    <w:rPr>
      <w:sz w:val="20"/>
      <w:szCs w:val="20"/>
    </w:rPr>
  </w:style>
  <w:style w:type="character" w:styleId="UnresolvedMention">
    <w:name w:val="Unresolved Mention"/>
    <w:basedOn w:val="DefaultParagraphFont"/>
    <w:uiPriority w:val="99"/>
    <w:semiHidden/>
    <w:unhideWhenUsed/>
    <w:rsid w:val="00665A16"/>
    <w:rPr>
      <w:color w:val="605E5C"/>
      <w:shd w:val="clear" w:color="auto" w:fill="E1DFDD"/>
    </w:rPr>
  </w:style>
  <w:style w:type="paragraph" w:styleId="Caption">
    <w:name w:val="caption"/>
    <w:basedOn w:val="Normal"/>
    <w:next w:val="Normal"/>
    <w:uiPriority w:val="35"/>
    <w:unhideWhenUsed/>
    <w:qFormat/>
    <w:rsid w:val="002612EA"/>
    <w:pPr>
      <w:spacing w:after="200" w:line="240" w:lineRule="auto"/>
    </w:pPr>
    <w:rPr>
      <w:i/>
      <w:iCs/>
      <w:color w:val="0E2841" w:themeColor="text2"/>
      <w:sz w:val="18"/>
      <w:szCs w:val="18"/>
    </w:rPr>
  </w:style>
  <w:style w:type="paragraph" w:styleId="Bibliography">
    <w:name w:val="Bibliography"/>
    <w:basedOn w:val="Normal"/>
    <w:next w:val="Normal"/>
    <w:uiPriority w:val="37"/>
    <w:unhideWhenUsed/>
    <w:rsid w:val="001D450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219287480">
      <w:bodyDiv w:val="1"/>
      <w:marLeft w:val="0"/>
      <w:marRight w:val="0"/>
      <w:marTop w:val="0"/>
      <w:marBottom w:val="0"/>
      <w:divBdr>
        <w:top w:val="none" w:sz="0" w:space="0" w:color="auto"/>
        <w:left w:val="none" w:sz="0" w:space="0" w:color="auto"/>
        <w:bottom w:val="none" w:sz="0" w:space="0" w:color="auto"/>
        <w:right w:val="none" w:sz="0" w:space="0" w:color="auto"/>
      </w:divBdr>
    </w:div>
    <w:div w:id="541282218">
      <w:bodyDiv w:val="1"/>
      <w:marLeft w:val="0"/>
      <w:marRight w:val="0"/>
      <w:marTop w:val="0"/>
      <w:marBottom w:val="0"/>
      <w:divBdr>
        <w:top w:val="none" w:sz="0" w:space="0" w:color="auto"/>
        <w:left w:val="none" w:sz="0" w:space="0" w:color="auto"/>
        <w:bottom w:val="none" w:sz="0" w:space="0" w:color="auto"/>
        <w:right w:val="none" w:sz="0" w:space="0" w:color="auto"/>
      </w:divBdr>
    </w:div>
    <w:div w:id="597367419">
      <w:bodyDiv w:val="1"/>
      <w:marLeft w:val="0"/>
      <w:marRight w:val="0"/>
      <w:marTop w:val="0"/>
      <w:marBottom w:val="0"/>
      <w:divBdr>
        <w:top w:val="none" w:sz="0" w:space="0" w:color="auto"/>
        <w:left w:val="none" w:sz="0" w:space="0" w:color="auto"/>
        <w:bottom w:val="none" w:sz="0" w:space="0" w:color="auto"/>
        <w:right w:val="none" w:sz="0" w:space="0" w:color="auto"/>
      </w:divBdr>
    </w:div>
    <w:div w:id="669987380">
      <w:bodyDiv w:val="1"/>
      <w:marLeft w:val="0"/>
      <w:marRight w:val="0"/>
      <w:marTop w:val="0"/>
      <w:marBottom w:val="0"/>
      <w:divBdr>
        <w:top w:val="none" w:sz="0" w:space="0" w:color="auto"/>
        <w:left w:val="none" w:sz="0" w:space="0" w:color="auto"/>
        <w:bottom w:val="none" w:sz="0" w:space="0" w:color="auto"/>
        <w:right w:val="none" w:sz="0" w:space="0" w:color="auto"/>
      </w:divBdr>
    </w:div>
    <w:div w:id="682168674">
      <w:bodyDiv w:val="1"/>
      <w:marLeft w:val="0"/>
      <w:marRight w:val="0"/>
      <w:marTop w:val="0"/>
      <w:marBottom w:val="0"/>
      <w:divBdr>
        <w:top w:val="none" w:sz="0" w:space="0" w:color="auto"/>
        <w:left w:val="none" w:sz="0" w:space="0" w:color="auto"/>
        <w:bottom w:val="none" w:sz="0" w:space="0" w:color="auto"/>
        <w:right w:val="none" w:sz="0" w:space="0" w:color="auto"/>
      </w:divBdr>
    </w:div>
    <w:div w:id="684793456">
      <w:bodyDiv w:val="1"/>
      <w:marLeft w:val="0"/>
      <w:marRight w:val="0"/>
      <w:marTop w:val="0"/>
      <w:marBottom w:val="0"/>
      <w:divBdr>
        <w:top w:val="none" w:sz="0" w:space="0" w:color="auto"/>
        <w:left w:val="none" w:sz="0" w:space="0" w:color="auto"/>
        <w:bottom w:val="none" w:sz="0" w:space="0" w:color="auto"/>
        <w:right w:val="none" w:sz="0" w:space="0" w:color="auto"/>
      </w:divBdr>
    </w:div>
    <w:div w:id="795099619">
      <w:bodyDiv w:val="1"/>
      <w:marLeft w:val="0"/>
      <w:marRight w:val="0"/>
      <w:marTop w:val="0"/>
      <w:marBottom w:val="0"/>
      <w:divBdr>
        <w:top w:val="none" w:sz="0" w:space="0" w:color="auto"/>
        <w:left w:val="none" w:sz="0" w:space="0" w:color="auto"/>
        <w:bottom w:val="none" w:sz="0" w:space="0" w:color="auto"/>
        <w:right w:val="none" w:sz="0" w:space="0" w:color="auto"/>
      </w:divBdr>
    </w:div>
    <w:div w:id="953712252">
      <w:bodyDiv w:val="1"/>
      <w:marLeft w:val="0"/>
      <w:marRight w:val="0"/>
      <w:marTop w:val="0"/>
      <w:marBottom w:val="0"/>
      <w:divBdr>
        <w:top w:val="none" w:sz="0" w:space="0" w:color="auto"/>
        <w:left w:val="none" w:sz="0" w:space="0" w:color="auto"/>
        <w:bottom w:val="none" w:sz="0" w:space="0" w:color="auto"/>
        <w:right w:val="none" w:sz="0" w:space="0" w:color="auto"/>
      </w:divBdr>
    </w:div>
    <w:div w:id="1004939836">
      <w:bodyDiv w:val="1"/>
      <w:marLeft w:val="0"/>
      <w:marRight w:val="0"/>
      <w:marTop w:val="0"/>
      <w:marBottom w:val="0"/>
      <w:divBdr>
        <w:top w:val="none" w:sz="0" w:space="0" w:color="auto"/>
        <w:left w:val="none" w:sz="0" w:space="0" w:color="auto"/>
        <w:bottom w:val="none" w:sz="0" w:space="0" w:color="auto"/>
        <w:right w:val="none" w:sz="0" w:space="0" w:color="auto"/>
      </w:divBdr>
    </w:div>
    <w:div w:id="1255045447">
      <w:bodyDiv w:val="1"/>
      <w:marLeft w:val="0"/>
      <w:marRight w:val="0"/>
      <w:marTop w:val="0"/>
      <w:marBottom w:val="0"/>
      <w:divBdr>
        <w:top w:val="none" w:sz="0" w:space="0" w:color="auto"/>
        <w:left w:val="none" w:sz="0" w:space="0" w:color="auto"/>
        <w:bottom w:val="none" w:sz="0" w:space="0" w:color="auto"/>
        <w:right w:val="none" w:sz="0" w:space="0" w:color="auto"/>
      </w:divBdr>
    </w:div>
    <w:div w:id="1315068549">
      <w:bodyDiv w:val="1"/>
      <w:marLeft w:val="0"/>
      <w:marRight w:val="0"/>
      <w:marTop w:val="0"/>
      <w:marBottom w:val="0"/>
      <w:divBdr>
        <w:top w:val="none" w:sz="0" w:space="0" w:color="auto"/>
        <w:left w:val="none" w:sz="0" w:space="0" w:color="auto"/>
        <w:bottom w:val="none" w:sz="0" w:space="0" w:color="auto"/>
        <w:right w:val="none" w:sz="0" w:space="0" w:color="auto"/>
      </w:divBdr>
    </w:div>
    <w:div w:id="1317224113">
      <w:bodyDiv w:val="1"/>
      <w:marLeft w:val="0"/>
      <w:marRight w:val="0"/>
      <w:marTop w:val="0"/>
      <w:marBottom w:val="0"/>
      <w:divBdr>
        <w:top w:val="none" w:sz="0" w:space="0" w:color="auto"/>
        <w:left w:val="none" w:sz="0" w:space="0" w:color="auto"/>
        <w:bottom w:val="none" w:sz="0" w:space="0" w:color="auto"/>
        <w:right w:val="none" w:sz="0" w:space="0" w:color="auto"/>
      </w:divBdr>
    </w:div>
    <w:div w:id="1401756043">
      <w:bodyDiv w:val="1"/>
      <w:marLeft w:val="0"/>
      <w:marRight w:val="0"/>
      <w:marTop w:val="0"/>
      <w:marBottom w:val="0"/>
      <w:divBdr>
        <w:top w:val="none" w:sz="0" w:space="0" w:color="auto"/>
        <w:left w:val="none" w:sz="0" w:space="0" w:color="auto"/>
        <w:bottom w:val="none" w:sz="0" w:space="0" w:color="auto"/>
        <w:right w:val="none" w:sz="0" w:space="0" w:color="auto"/>
      </w:divBdr>
    </w:div>
    <w:div w:id="1622567954">
      <w:bodyDiv w:val="1"/>
      <w:marLeft w:val="0"/>
      <w:marRight w:val="0"/>
      <w:marTop w:val="0"/>
      <w:marBottom w:val="0"/>
      <w:divBdr>
        <w:top w:val="none" w:sz="0" w:space="0" w:color="auto"/>
        <w:left w:val="none" w:sz="0" w:space="0" w:color="auto"/>
        <w:bottom w:val="none" w:sz="0" w:space="0" w:color="auto"/>
        <w:right w:val="none" w:sz="0" w:space="0" w:color="auto"/>
      </w:divBdr>
    </w:div>
    <w:div w:id="1672175842">
      <w:bodyDiv w:val="1"/>
      <w:marLeft w:val="0"/>
      <w:marRight w:val="0"/>
      <w:marTop w:val="0"/>
      <w:marBottom w:val="0"/>
      <w:divBdr>
        <w:top w:val="none" w:sz="0" w:space="0" w:color="auto"/>
        <w:left w:val="none" w:sz="0" w:space="0" w:color="auto"/>
        <w:bottom w:val="none" w:sz="0" w:space="0" w:color="auto"/>
        <w:right w:val="none" w:sz="0" w:space="0" w:color="auto"/>
      </w:divBdr>
    </w:div>
    <w:div w:id="1768773461">
      <w:bodyDiv w:val="1"/>
      <w:marLeft w:val="0"/>
      <w:marRight w:val="0"/>
      <w:marTop w:val="0"/>
      <w:marBottom w:val="0"/>
      <w:divBdr>
        <w:top w:val="none" w:sz="0" w:space="0" w:color="auto"/>
        <w:left w:val="none" w:sz="0" w:space="0" w:color="auto"/>
        <w:bottom w:val="none" w:sz="0" w:space="0" w:color="auto"/>
        <w:right w:val="none" w:sz="0" w:space="0" w:color="auto"/>
      </w:divBdr>
    </w:div>
    <w:div w:id="205489045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image" Target="media/image7.png"/><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image" Target="media/image2.png"/><Relationship Id="rId12" Type="http://schemas.openxmlformats.org/officeDocument/2006/relationships/image" Target="media/image6.png"/><Relationship Id="rId17" Type="http://schemas.openxmlformats.org/officeDocument/2006/relationships/glossaryDocument" Target="glossary/document.xml"/><Relationship Id="rId2" Type="http://schemas.openxmlformats.org/officeDocument/2006/relationships/numbering" Target="numbering.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image" Target="media/image1.png"/><Relationship Id="rId11" Type="http://schemas.openxmlformats.org/officeDocument/2006/relationships/image" Target="media/image5.png"/><Relationship Id="rId5" Type="http://schemas.openxmlformats.org/officeDocument/2006/relationships/webSettings" Target="webSettings.xml"/><Relationship Id="rId15" Type="http://schemas.openxmlformats.org/officeDocument/2006/relationships/image" Target="media/image9.png"/><Relationship Id="rId10" Type="http://schemas.openxmlformats.org/officeDocument/2006/relationships/image" Target="media/image4.png"/><Relationship Id="rId4" Type="http://schemas.openxmlformats.org/officeDocument/2006/relationships/settings" Target="settings.xml"/><Relationship Id="rId9" Type="http://schemas.openxmlformats.org/officeDocument/2006/relationships/image" Target="media/image3.png"/><Relationship Id="rId14" Type="http://schemas.openxmlformats.org/officeDocument/2006/relationships/image" Target="media/image8.png"/></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B4FC8A2071E64E8398F46A4730D0A0CC"/>
        <w:category>
          <w:name w:val="General"/>
          <w:gallery w:val="placeholder"/>
        </w:category>
        <w:types>
          <w:type w:val="bbPlcHdr"/>
        </w:types>
        <w:behaviors>
          <w:behavior w:val="content"/>
        </w:behaviors>
        <w:guid w:val="{ED65388E-E16F-4DA5-90F3-73A934D9A9AF}"/>
      </w:docPartPr>
      <w:docPartBody>
        <w:p w:rsidR="00BE79D9" w:rsidRDefault="00B5025A" w:rsidP="00B5025A">
          <w:pPr>
            <w:pStyle w:val="B4FC8A2071E64E8398F46A4730D0A0CC"/>
          </w:pPr>
          <w:r>
            <w:rPr>
              <w:rFonts w:asciiTheme="majorHAnsi" w:eastAsiaTheme="majorEastAsia" w:hAnsiTheme="majorHAnsi" w:cstheme="majorBidi"/>
              <w:caps/>
              <w:color w:val="156082" w:themeColor="accent1"/>
              <w:sz w:val="80"/>
              <w:szCs w:val="80"/>
            </w:rPr>
            <w:t>[Document title]</w:t>
          </w:r>
        </w:p>
      </w:docPartBody>
    </w:docPart>
    <w:docPart>
      <w:docPartPr>
        <w:name w:val="AF8380672CD04B698278E4D48BC1B900"/>
        <w:category>
          <w:name w:val="General"/>
          <w:gallery w:val="placeholder"/>
        </w:category>
        <w:types>
          <w:type w:val="bbPlcHdr"/>
        </w:types>
        <w:behaviors>
          <w:behavior w:val="content"/>
        </w:behaviors>
        <w:guid w:val="{9BC0E068-974D-47CB-A6BF-B8B33DA88CB5}"/>
      </w:docPartPr>
      <w:docPartBody>
        <w:p w:rsidR="00BE79D9" w:rsidRDefault="00B5025A" w:rsidP="00B5025A">
          <w:pPr>
            <w:pStyle w:val="AF8380672CD04B698278E4D48BC1B900"/>
          </w:pPr>
          <w:r>
            <w:rPr>
              <w:color w:val="156082"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5025A"/>
    <w:rsid w:val="00142D0D"/>
    <w:rsid w:val="00300133"/>
    <w:rsid w:val="00347295"/>
    <w:rsid w:val="003C1154"/>
    <w:rsid w:val="003C38B9"/>
    <w:rsid w:val="003C7479"/>
    <w:rsid w:val="004B26AF"/>
    <w:rsid w:val="005B44D8"/>
    <w:rsid w:val="00703106"/>
    <w:rsid w:val="008730CF"/>
    <w:rsid w:val="00A23EB8"/>
    <w:rsid w:val="00A6724F"/>
    <w:rsid w:val="00A9599B"/>
    <w:rsid w:val="00B5025A"/>
    <w:rsid w:val="00BE79D9"/>
    <w:rsid w:val="00D75FCA"/>
    <w:rsid w:val="00DC50EC"/>
    <w:rsid w:val="00F64EC7"/>
    <w:rsid w:val="00FB5EC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B4FC8A2071E64E8398F46A4730D0A0CC">
    <w:name w:val="B4FC8A2071E64E8398F46A4730D0A0CC"/>
    <w:rsid w:val="00B5025A"/>
  </w:style>
  <w:style w:type="paragraph" w:customStyle="1" w:styleId="AF8380672CD04B698278E4D48BC1B900">
    <w:name w:val="AF8380672CD04B698278E4D48BC1B900"/>
    <w:rsid w:val="00B5025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ink/ink1.xml><?xml version="1.0" encoding="utf-8"?>
<inkml:ink xmlns:inkml="http://www.w3.org/2003/InkML">
  <inkml:definitions>
    <inkml:context xml:id="ctx0">
      <inkml:inkSource xml:id="inkSrc0">
        <inkml:traceFormat>
          <inkml:channel name="X" type="integer" min="-2.14748E9" max="2.14748E9" units="cm"/>
          <inkml:channel name="Y" type="integer" min="-2.14748E9" max="2.14748E9" units="cm"/>
          <inkml:channel name="F" type="integer" max="32767" units="dev"/>
        </inkml:traceFormat>
        <inkml:channelProperties>
          <inkml:channelProperty channel="X" name="resolution" value="1000" units="1/cm"/>
          <inkml:channelProperty channel="Y" name="resolution" value="1000" units="1/cm"/>
          <inkml:channelProperty channel="F" name="resolution" value="0" units="1/dev"/>
        </inkml:channelProperties>
      </inkml:inkSource>
      <inkml:timestamp xml:id="ts0" timeString="2026-08-10T10:10:49.662"/>
    </inkml:context>
    <inkml:brush xml:id="br0">
      <inkml:brushProperty name="width" value="0.05" units="cm"/>
      <inkml:brushProperty name="height" value="0.05" units="cm"/>
    </inkml:brush>
  </inkml:definitions>
  <inkml:trace contextRef="#ctx0" brushRef="#br0">0 0 24575</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Bun22</b:Tag>
    <b:SourceType>JournalArticle</b:SourceType>
    <b:Guid>{91082D0E-14B3-43FF-9B3C-75E16D6D27A0}</b:Guid>
    <b:Title>The application of machine learning techniques for predicting match results in team sport: A review</b:Title>
    <b:Year>2022</b:Year>
    <b:Pages>1285–1322</b:Pages>
    <b:URL>https://www.jair.org/index.php/jair/article/view/13509</b:URL>
    <b:Author>
      <b:Author>
        <b:NameList>
          <b:Person>
            <b:Last>Bunker</b:Last>
            <b:First>Rory</b:First>
          </b:Person>
          <b:Person>
            <b:Last>Susnjak</b:Last>
            <b:First>Teo</b:First>
          </b:Person>
        </b:NameList>
      </b:Author>
    </b:Author>
    <b:JournalName>Journal of Artificial Intelligence Research</b:JournalName>
    <b:Volume>73</b:Volume>
    <b:RefOrder>1</b:RefOrder>
  </b:Source>
  <b:Source>
    <b:Tag>Rei16</b:Tag>
    <b:SourceType>JournalArticle</b:SourceType>
    <b:Guid>{83177705-BC44-4AC7-A4A2-87FCAA1B7276}</b:Guid>
    <b:Author>
      <b:Author>
        <b:NameList>
          <b:Person>
            <b:Last>Rein</b:Last>
            <b:First>Robert</b:First>
          </b:Person>
          <b:Person>
            <b:Last>Memmert</b:Last>
            <b:First>Daniel</b:First>
          </b:Person>
        </b:NameList>
      </b:Author>
    </b:Author>
    <b:Title>Big data and tactical analysis in elite soccer: Future challenges and opportunities for sports science</b:Title>
    <b:JournalName>SpringerPlus</b:JournalName>
    <b:Year>2016</b:Year>
    <b:Pages>1410</b:Pages>
    <b:Volume>5</b:Volume>
    <b:RefOrder>2</b:RefOrder>
  </b:Source>
  <b:Source>
    <b:Tag>Luc19</b:Tag>
    <b:SourceType>JournalArticle</b:SourceType>
    <b:Guid>{4EF83628-D13F-4EFD-BACD-1D5581CC4F49}</b:Guid>
    <b:Author>
      <b:Author>
        <b:NameList>
          <b:Person>
            <b:Last>Pappalardo</b:Last>
            <b:First>Luca</b:First>
          </b:Person>
        </b:NameList>
      </b:Author>
    </b:Author>
    <b:Title>A public data set of spatio-temporal match events in soccer competitions</b:Title>
    <b:JournalName>Scientific Data</b:JournalName>
    <b:Year>2019</b:Year>
    <b:Pages>236</b:Pages>
    <b:Volume>6</b:Volume>
    <b:RefOrder>3</b:RefOrder>
  </b:Source>
  <b:Source>
    <b:Tag>Mar97</b:Tag>
    <b:SourceType>JournalArticle</b:SourceType>
    <b:Guid>{33E1FE6D-4A49-4F25-8AA1-2B7880453604}</b:Guid>
    <b:Author>
      <b:Author>
        <b:NameList>
          <b:Person>
            <b:Last>Dixon</b:Last>
            <b:First>Mark</b:First>
            <b:Middle>J.</b:Middle>
          </b:Person>
          <b:Person>
            <b:Last>Coles</b:Last>
            <b:First>Stuart</b:First>
            <b:Middle>G.</b:Middle>
          </b:Person>
        </b:NameList>
      </b:Author>
    </b:Author>
    <b:Title>Modelling Association Football Scores and Inefficiencies in the Football Betting Market</b:Title>
    <b:JournalName>Journal of the Royal Statistical Society: Series C (Applied Statistics)</b:JournalName>
    <b:Year>1997</b:Year>
    <b:Pages>265</b:Pages>
    <b:Volume>46</b:Volume>
    <b:Issue>2</b:Issue>
    <b:RefOrder>4</b:RefOrder>
  </b:Source>
  <b:Source>
    <b:Tag>Dan19</b:Tag>
    <b:SourceType>JournalArticle</b:SourceType>
    <b:Guid>{1E4BFDC6-FD8B-4719-832D-3D70FBC44A12}</b:Guid>
    <b:Author>
      <b:Author>
        <b:NameList>
          <b:Person>
            <b:Last>Berrar</b:Last>
            <b:First>Daniel</b:First>
          </b:Person>
          <b:Person>
            <b:Last>Lopes</b:Last>
            <b:First>Philippe</b:First>
          </b:Person>
          <b:Person>
            <b:Last>Dubitzky</b:Last>
            <b:First>Werner</b:First>
          </b:Person>
        </b:NameList>
      </b:Author>
    </b:Author>
    <b:Title>Incorporating domain knowledge in machine learning for soccer outcome prediction</b:Title>
    <b:JournalName>Machine Learning</b:JournalName>
    <b:Year>2019</b:Year>
    <b:Pages>97 - 126</b:Pages>
    <b:Volume>108</b:Volume>
    <b:RefOrder>5</b:RefOrder>
  </b:Source>
  <b:Source>
    <b:Tag>Sha12</b:Tag>
    <b:SourceType>JournalArticle</b:SourceType>
    <b:Guid>{ABDA3822-DF5E-4D63-8D2E-CD1687A8740A}</b:Guid>
    <b:Author>
      <b:Author>
        <b:NameList>
          <b:Person>
            <b:Last>Kaufman</b:Last>
            <b:First>Shachar</b:First>
          </b:Person>
          <b:Person>
            <b:Last>Rosset</b:Last>
            <b:First>Saharon</b:First>
          </b:Person>
          <b:Person>
            <b:Last>Perlich</b:Last>
            <b:First>Claudia</b:First>
          </b:Person>
          <b:Person>
            <b:Last>Stitelman</b:Last>
            <b:First>Ori</b:First>
          </b:Person>
        </b:NameList>
      </b:Author>
    </b:Author>
    <b:Title>Leakage in Data Mining: Formulation, Detection, and Avoidance</b:Title>
    <b:JournalName>ACM Transactions on Knowledge Discovery from Data</b:JournalName>
    <b:Year>2012</b:Year>
    <b:Pages>1-21</b:Pages>
    <b:Volume>6</b:Volume>
    <b:RefOrder>6</b:RefOrder>
  </b:Source>
  <b:Source>
    <b:Tag>Kil14</b:Tag>
    <b:SourceType>JournalArticle</b:SourceType>
    <b:Guid>{3E74E844-FDA8-4AAA-934B-3AD9B968B39C}</b:Guid>
    <b:Author>
      <b:Author>
        <b:NameList>
          <b:Person>
            <b:Last>Hendrickx</b:Last>
            <b:First>Kilian</b:First>
          </b:Person>
          <b:Person>
            <b:Last>Perini</b:Last>
            <b:First>Lorenzo</b:First>
          </b:Person>
          <b:Person>
            <b:Last>Plas</b:Last>
            <b:First>Dries</b:First>
            <b:Middle>Van der</b:Middle>
          </b:Person>
          <b:Person>
            <b:Last>Meert</b:Last>
            <b:First>Wannes</b:First>
          </b:Person>
          <b:Person>
            <b:Last>Davis</b:Last>
            <b:First>Jesse</b:First>
          </b:Person>
        </b:NameList>
      </b:Author>
    </b:Author>
    <b:Title>Machine Learning with a Reject Option: A Survey</b:Title>
    <b:JournalName>Machine Learning</b:JournalName>
    <b:Year>2014</b:Year>
    <b:Pages>3073 - 3220</b:Pages>
    <b:Volume>113</b:Volume>
    <b:Issue>5</b:Issue>
    <b:RefOrder>7</b:RefOrder>
  </b:Source>
  <b:Source>
    <b:Tag>Ken07</b:Tag>
    <b:SourceType>JournalArticle</b:SourceType>
    <b:Guid>{F8E7D083-123C-43B6-8A67-D37643A1F3AA}</b:Guid>
    <b:Author>
      <b:Author>
        <b:NameList>
          <b:Person>
            <b:Last>Peffers</b:Last>
            <b:First>Ken</b:First>
          </b:Person>
          <b:Person>
            <b:Last>Tuunanen</b:Last>
            <b:First>Tuure</b:First>
          </b:Person>
          <b:Person>
            <b:Last>Rothenberger</b:Last>
            <b:First>Marcus</b:First>
            <b:Middle>A.</b:Middle>
          </b:Person>
          <b:Person>
            <b:Last>Chatterjee</b:Last>
            <b:First>Samir</b:First>
          </b:Person>
        </b:NameList>
      </b:Author>
    </b:Author>
    <b:Title>A Design Science Research Methodology for Information Systems Research</b:Title>
    <b:JournalName>Journal of Management Information Systems</b:JournalName>
    <b:Year>2007</b:Year>
    <b:Pages>45-47</b:Pages>
    <b:Volume>24</b:Volume>
    <b:Issue>5</b:Issue>
    <b:RefOrder>8</b:RefOrder>
  </b:Source>
  <b:Source>
    <b:Tag>API26</b:Tag>
    <b:SourceType>InternetSite</b:SourceType>
    <b:Guid>{0E09372F-221E-458F-91EE-FEFAF363A54E}</b:Guid>
    <b:Title>API-SPORTS</b:Title>
    <b:Year>2026</b:Year>
    <b:Author>
      <b:Author>
        <b:NameList>
          <b:Person>
            <b:Last>API-SPORTS</b:Last>
          </b:Person>
        </b:NameList>
      </b:Author>
    </b:Author>
    <b:ProductionCompany>API-SPORTS</b:ProductionCompany>
    <b:Month>8</b:Month>
    <b:Day>9</b:Day>
    <b:YearAccessed>2026</b:YearAccessed>
    <b:MonthAccessed>08</b:MonthAccessed>
    <b:DayAccessed>9</b:DayAccessed>
    <b:URL>https://api-sports.io/documentation/football/v3</b:URL>
    <b:RefOrder>9</b:RefOrder>
  </b:Source>
  <b:Source>
    <b:Tag>SQL26</b:Tag>
    <b:SourceType>InternetSite</b:SourceType>
    <b:Guid>{5E84317B-9379-46EC-AD8C-8E9EA6C9DD35}</b:Guid>
    <b:Author>
      <b:Author>
        <b:NameList>
          <b:Person>
            <b:Last>SQLite</b:Last>
          </b:Person>
        </b:NameList>
      </b:Author>
    </b:Author>
    <b:Title>SQLite</b:Title>
    <b:ProductionCompany>SQLite</b:ProductionCompany>
    <b:Year>2026</b:Year>
    <b:Month>1</b:Month>
    <b:Day>1</b:Day>
    <b:YearAccessed>2026</b:YearAccessed>
    <b:MonthAccessed>8</b:MonthAccessed>
    <b:DayAccessed>9</b:DayAccessed>
    <b:URL>https://sqlite.org/about.html</b:URL>
    <b:RefOrder>10</b:RefOrder>
  </b:Source>
  <b:Source>
    <b:Tag>Pyt26</b:Tag>
    <b:SourceType>InternetSite</b:SourceType>
    <b:Guid>{02D4819C-D110-4C9F-AC90-09F85B84EC92}</b:Guid>
    <b:Author>
      <b:Author>
        <b:NameList>
          <b:Person>
            <b:Last>Foundation</b:Last>
            <b:First>Python</b:First>
            <b:Middle>Software</b:Middle>
          </b:Person>
        </b:NameList>
      </b:Author>
    </b:Author>
    <b:Title>Modules</b:Title>
    <b:ProductionCompany>Python </b:ProductionCompany>
    <b:Year>2026 </b:Year>
    <b:Month>3</b:Month>
    <b:Day>3</b:Day>
    <b:YearAccessed>2026</b:YearAccessed>
    <b:MonthAccessed>08</b:MonthAccessed>
    <b:DayAccessed>9</b:DayAccessed>
    <b:URL>https://docs.python.org/3/tutorial/modules.html</b:URL>
    <b:RefOrder>12</b:RefOrder>
  </b:Source>
  <b:Source>
    <b:Tag>Pyt261</b:Tag>
    <b:SourceType>InternetSite</b:SourceType>
    <b:Guid>{E6EB7AC0-3B4E-47C5-B84D-BDBC45A3D0AE}</b:Guid>
    <b:Author>
      <b:Author>
        <b:NameList>
          <b:Person>
            <b:Last>Python</b:Last>
          </b:Person>
        </b:NameList>
      </b:Author>
    </b:Author>
    <b:Title>https://docs.python.org/3/tutorial/modules.html</b:Title>
    <b:ProductionCompany>https://docs.python.org/3/tutorial/modules.html</b:ProductionCompany>
    <b:Year>2026</b:Year>
    <b:Month>2</b:Month>
    <b:Day>1</b:Day>
    <b:YearAccessed>2026</b:YearAccessed>
    <b:MonthAccessed>08</b:MonthAccessed>
    <b:DayAccessed>09</b:DayAccessed>
    <b:URL>https://docs.python.org/3/tutorial/modules.html</b:URL>
    <b:RefOrder>11</b:RefOrder>
  </b:Source>
</b:Sources>
</file>

<file path=customXml/itemProps1.xml><?xml version="1.0" encoding="utf-8"?>
<ds:datastoreItem xmlns:ds="http://schemas.openxmlformats.org/officeDocument/2006/customXml" ds:itemID="{3F2A69E2-D983-4D8B-A858-3A740028B1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144</TotalTime>
  <Pages>43</Pages>
  <Words>10915</Words>
  <Characters>62221</Characters>
  <Application>Microsoft Office Word</Application>
  <DocSecurity>0</DocSecurity>
  <Lines>518</Lines>
  <Paragraphs>145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72991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FOOTBALL DATA ANALYTICS DECISION-SUPPORT SYSTEM</dc:title>
  <dc:subject>Final Project Portfolio</dc:subject>
  <dc:creator>alexandru carp</dc:creator>
  <cp:keywords/>
  <dc:description/>
  <cp:lastModifiedBy>alexandru carp</cp:lastModifiedBy>
  <cp:revision>6</cp:revision>
  <dcterms:created xsi:type="dcterms:W3CDTF">2026-08-10T07:46:00Z</dcterms:created>
  <dcterms:modified xsi:type="dcterms:W3CDTF">2026-08-10T12:53:00Z</dcterms:modified>
</cp:coreProperties>
</file>