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3BA9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8A9D2F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14:paraId="5CE098B5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6107DF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61BE4EC4" w14:textId="77777777" w:rsidR="006A543A" w:rsidRPr="00C2152E" w:rsidRDefault="0020089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Eben Stewart</w:t>
            </w:r>
          </w:p>
        </w:tc>
      </w:tr>
      <w:tr w:rsidR="006A543A" w:rsidRPr="00C2152E" w14:paraId="29D608F9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4F39FC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D70576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C25C43F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3230A48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24E2D1F" w14:textId="77777777" w:rsidR="006A543A" w:rsidRPr="00C2152E" w:rsidRDefault="0020089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A543A" w:rsidRPr="00C2152E" w14:paraId="4F2DBE60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FE671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698CE44" w14:textId="77777777" w:rsidR="006A543A" w:rsidRPr="00C2152E" w:rsidRDefault="0020089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Prof John Rees</w:t>
            </w:r>
          </w:p>
        </w:tc>
      </w:tr>
      <w:tr w:rsidR="006A543A" w:rsidRPr="00C2152E" w14:paraId="4A80ECEA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8ED412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0E8DADF" w14:textId="77777777" w:rsidR="00AC6617" w:rsidRPr="00200892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</w:t>
            </w:r>
            <w:r w:rsidR="00777F92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</w:t>
            </w:r>
            <w:r w:rsidR="006A543A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BI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</w:t>
            </w:r>
            <w:r w:rsidR="006A543A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777F92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DIS </w:t>
            </w:r>
            <w:r w:rsidR="006A543A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="006A543A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</w:t>
            </w:r>
            <w:r w:rsidR="00777F92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NC</w:t>
            </w:r>
            <w:r w:rsidR="00AC6617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="00777F92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="00AC6617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F66DA8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EE</w:t>
            </w:r>
            <w:r w:rsidR="006A543A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EEE</w:t>
            </w:r>
            <w:r w:rsidR="006A543A"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</w:t>
            </w:r>
          </w:p>
          <w:p w14:paraId="702159DA" w14:textId="77777777"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</w:t>
            </w: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43D8E2C4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F0DBC6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D027F42" w14:textId="77777777"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0089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280403B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5FD384EB" w14:textId="77777777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2D1F21" w14:textId="77777777"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100D08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D0AFCB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F4C7F4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A7A0DF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30CEBC04" w14:textId="77777777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9F1984" w14:textId="77777777"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A2B73F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5C9AA5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6A56C9B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3445DC9" w14:textId="77777777"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4802AAE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0FB0AF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F9EB2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BE751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9E788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829AF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08B8D38C" w14:textId="77777777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F24886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D52B8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F299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051D8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4BB704" w14:textId="77777777" w:rsidR="006363DD" w:rsidRPr="006363DD" w:rsidRDefault="002008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072882B6" w14:textId="77777777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5986A17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2AD21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CA9F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46DE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D09D1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1D0967AB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2B286E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BAD32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43A58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314F5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BE3BD1" w14:textId="77777777" w:rsidR="006363DD" w:rsidRPr="006363DD" w:rsidRDefault="002008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445C6A3E" w14:textId="77777777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DABB14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47B6D6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3DF34A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AB413D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F29575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5023FF19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64A3F7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3139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43986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3A1CE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749FD1" w14:textId="77777777" w:rsidR="006363DD" w:rsidRPr="006363DD" w:rsidRDefault="002008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53A7DF8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FFE4AC3" w14:textId="77777777"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86C4C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38BB8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7ECF5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E5C16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14:paraId="3DAA0F2C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F40E0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68AA8A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634FD1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F9DD1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A499B8" w14:textId="77777777" w:rsidR="006363DD" w:rsidRPr="006363DD" w:rsidRDefault="002008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14D7E4A" w14:textId="77777777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14D0F8" w14:textId="77777777"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A1869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B56084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4485FC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D5132D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14:paraId="02B27215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F2A7AA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16E2D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0A751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3B5C7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56D191" w14:textId="77777777" w:rsidR="006363DD" w:rsidRPr="006363DD" w:rsidRDefault="002008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BE27C91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F5145" w14:textId="77777777"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6D7C0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3C706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B151C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99F1E9" w14:textId="77777777" w:rsidR="006363DD" w:rsidRPr="006363DD" w:rsidRDefault="0020089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1F3C45E0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D1A982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60AA1A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6AAB65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3E169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F54A9D" w14:textId="77777777" w:rsidR="006363DD" w:rsidRPr="008D4A65" w:rsidRDefault="0020089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665157DF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9A4FA6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3490AE55" w14:textId="77777777" w:rsidTr="006363DD">
        <w:trPr>
          <w:trHeight w:val="8773"/>
        </w:trPr>
        <w:tc>
          <w:tcPr>
            <w:tcW w:w="9576" w:type="dxa"/>
          </w:tcPr>
          <w:p w14:paraId="442F9062" w14:textId="77777777" w:rsidR="006363DD" w:rsidRDefault="00E55C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reasonable presentation with a </w:t>
            </w:r>
            <w:r w:rsidR="00D1782F">
              <w:rPr>
                <w:rFonts w:asciiTheme="minorHAnsi" w:hAnsiTheme="minorHAnsi"/>
                <w:color w:val="000000" w:themeColor="text1"/>
              </w:rPr>
              <w:t>good amount of work completed towards the literature review, well discussed.</w:t>
            </w:r>
          </w:p>
          <w:p w14:paraId="21AF2F21" w14:textId="77777777" w:rsidR="00D1782F" w:rsidRDefault="00D1782F">
            <w:pPr>
              <w:rPr>
                <w:rFonts w:asciiTheme="minorHAnsi" w:hAnsiTheme="minorHAnsi"/>
                <w:color w:val="000000" w:themeColor="text1"/>
              </w:rPr>
            </w:pPr>
          </w:p>
          <w:p w14:paraId="41B06EB3" w14:textId="25353B8A" w:rsidR="00D1782F" w:rsidRDefault="00D1782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Try to avoid getting side-tracked by small things – or not mentioning them when they come up.  On a few occasions you mentioned things which “went wrong” which we wouldn’t have seen if you hadn’t said anything!</w:t>
            </w:r>
          </w:p>
          <w:p w14:paraId="41608164" w14:textId="77777777" w:rsidR="00D1782F" w:rsidRDefault="00D1782F">
            <w:pPr>
              <w:rPr>
                <w:rFonts w:asciiTheme="minorHAnsi" w:hAnsiTheme="minorHAnsi"/>
                <w:color w:val="000000" w:themeColor="text1"/>
              </w:rPr>
            </w:pPr>
          </w:p>
          <w:p w14:paraId="29261216" w14:textId="3FBB47EF" w:rsidR="00D1782F" w:rsidRDefault="00D1782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Response to questioning was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fairly good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.  Unfortunately curtailed by </w:t>
            </w:r>
            <w:r w:rsidR="00E113E9">
              <w:rPr>
                <w:rFonts w:asciiTheme="minorHAnsi" w:hAnsiTheme="minorHAnsi"/>
                <w:color w:val="000000" w:themeColor="text1"/>
              </w:rPr>
              <w:t>lateness at the start – please ensure you are punctual for the final viva to maximise your possible marks.</w:t>
            </w:r>
          </w:p>
        </w:tc>
      </w:tr>
    </w:tbl>
    <w:p w14:paraId="2D7CD2A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8A9964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CF7CEB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9C1BB3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3837EF11" w14:textId="0ED85623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E113E9">
        <w:rPr>
          <w:rFonts w:asciiTheme="minorHAnsi" w:hAnsiTheme="minorHAnsi"/>
          <w:b/>
          <w:color w:val="000000" w:themeColor="text1"/>
        </w:rPr>
        <w:t>T Bashford</w:t>
      </w:r>
      <w:r w:rsidRPr="006363DD">
        <w:rPr>
          <w:rFonts w:asciiTheme="minorHAnsi" w:hAnsiTheme="minorHAnsi"/>
          <w:b/>
          <w:color w:val="000000" w:themeColor="text1"/>
        </w:rPr>
        <w:t xml:space="preserve"> </w:t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54DB40F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7A57D26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6301D6D" w14:textId="51F9AFB4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E113E9">
        <w:rPr>
          <w:rFonts w:asciiTheme="minorHAnsi" w:hAnsiTheme="minorHAnsi"/>
          <w:b/>
          <w:color w:val="000000" w:themeColor="text1"/>
        </w:rPr>
        <w:t>J Rees</w:t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</w:t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r w:rsidR="00E113E9">
        <w:rPr>
          <w:rFonts w:asciiTheme="minorHAnsi" w:hAnsiTheme="minorHAnsi"/>
          <w:b/>
          <w:color w:val="000000" w:themeColor="text1"/>
        </w:rPr>
        <w:tab/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125730"/>
    <w:rsid w:val="001D0DDD"/>
    <w:rsid w:val="00200892"/>
    <w:rsid w:val="002071E2"/>
    <w:rsid w:val="00210C59"/>
    <w:rsid w:val="00242112"/>
    <w:rsid w:val="00253402"/>
    <w:rsid w:val="002D3179"/>
    <w:rsid w:val="003F049D"/>
    <w:rsid w:val="005A54B0"/>
    <w:rsid w:val="006363DD"/>
    <w:rsid w:val="00647A98"/>
    <w:rsid w:val="006530D2"/>
    <w:rsid w:val="006645F5"/>
    <w:rsid w:val="006A543A"/>
    <w:rsid w:val="00777F92"/>
    <w:rsid w:val="00866E85"/>
    <w:rsid w:val="008B05C1"/>
    <w:rsid w:val="008D4A65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1782F"/>
    <w:rsid w:val="00D70634"/>
    <w:rsid w:val="00D87BAB"/>
    <w:rsid w:val="00E03544"/>
    <w:rsid w:val="00E113E9"/>
    <w:rsid w:val="00E55C59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08B35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5</cp:revision>
  <cp:lastPrinted>2013-09-25T13:21:00Z</cp:lastPrinted>
  <dcterms:created xsi:type="dcterms:W3CDTF">2020-01-22T11:54:00Z</dcterms:created>
  <dcterms:modified xsi:type="dcterms:W3CDTF">2020-01-29T00:11:00Z</dcterms:modified>
</cp:coreProperties>
</file>