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9BD14F" w14:textId="230EE71F" w:rsidR="00B91841" w:rsidRDefault="00A81E14" w:rsidP="00C738D5">
      <w:pPr>
        <w:spacing w:line="360" w:lineRule="auto"/>
      </w:pPr>
      <w:r w:rsidRPr="00005633">
        <w:rPr>
          <w:rFonts w:ascii="Times New Roman" w:hAnsi="Times New Roman" w:cs="Times New Roman"/>
          <w:b/>
          <w:bCs/>
          <w:noProof/>
          <w:sz w:val="20"/>
          <w:szCs w:val="20"/>
        </w:rPr>
        <w:drawing>
          <wp:inline distT="0" distB="0" distL="0" distR="0" wp14:anchorId="084C8411" wp14:editId="453F28D9">
            <wp:extent cx="5731510" cy="3168015"/>
            <wp:effectExtent l="0" t="0" r="2540" b="0"/>
            <wp:docPr id="60" name="Picture 6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WTSD.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168015"/>
                    </a:xfrm>
                    <a:prstGeom prst="rect">
                      <a:avLst/>
                    </a:prstGeom>
                  </pic:spPr>
                </pic:pic>
              </a:graphicData>
            </a:graphic>
          </wp:inline>
        </w:drawing>
      </w:r>
    </w:p>
    <w:p w14:paraId="0DC56562" w14:textId="5480A678" w:rsidR="00A81E14" w:rsidRDefault="00A81E14" w:rsidP="00C738D5">
      <w:pPr>
        <w:spacing w:line="360" w:lineRule="auto"/>
      </w:pPr>
    </w:p>
    <w:p w14:paraId="6C1EEE4D" w14:textId="55122D52" w:rsidR="00A81E14" w:rsidRPr="00EF748C" w:rsidRDefault="00A81E14" w:rsidP="00C738D5">
      <w:pPr>
        <w:spacing w:line="360" w:lineRule="auto"/>
      </w:pPr>
      <w:r>
        <w:t xml:space="preserve">                                            </w:t>
      </w:r>
      <w:r>
        <w:rPr>
          <w:rFonts w:ascii="Times New Roman" w:hAnsi="Times New Roman" w:cs="Times New Roman"/>
          <w:b/>
          <w:sz w:val="28"/>
          <w:szCs w:val="28"/>
        </w:rPr>
        <w:t>Vaccine Transportation container</w:t>
      </w:r>
    </w:p>
    <w:p w14:paraId="79A8FA1A" w14:textId="77777777" w:rsidR="00A81E14" w:rsidRPr="00005633" w:rsidRDefault="00A81E14" w:rsidP="00C738D5">
      <w:pPr>
        <w:spacing w:line="360" w:lineRule="auto"/>
        <w:rPr>
          <w:rFonts w:ascii="Times New Roman" w:hAnsi="Times New Roman" w:cs="Times New Roman"/>
          <w:b/>
          <w:sz w:val="28"/>
          <w:szCs w:val="28"/>
        </w:rPr>
      </w:pPr>
    </w:p>
    <w:p w14:paraId="628FBAA5" w14:textId="57BC2C3B" w:rsidR="00A81E14" w:rsidRPr="00A81E14" w:rsidRDefault="00A81E14" w:rsidP="00C738D5">
      <w:pPr>
        <w:spacing w:line="360" w:lineRule="auto"/>
        <w:ind w:left="720"/>
        <w:rPr>
          <w:rFonts w:ascii="Times New Roman" w:hAnsi="Times New Roman" w:cs="Times New Roman"/>
          <w:bCs/>
          <w:sz w:val="24"/>
          <w:szCs w:val="24"/>
        </w:rPr>
      </w:pPr>
      <w:r w:rsidRPr="00005633">
        <w:rPr>
          <w:rFonts w:ascii="Times New Roman" w:hAnsi="Times New Roman" w:cs="Times New Roman"/>
          <w:b/>
          <w:iCs/>
          <w:sz w:val="28"/>
          <w:szCs w:val="28"/>
        </w:rPr>
        <w:t xml:space="preserve">       </w:t>
      </w:r>
      <w:r>
        <w:rPr>
          <w:rFonts w:ascii="Times New Roman" w:hAnsi="Times New Roman" w:cs="Times New Roman"/>
          <w:b/>
          <w:iCs/>
          <w:sz w:val="28"/>
          <w:szCs w:val="28"/>
        </w:rPr>
        <w:t xml:space="preserve">                 </w:t>
      </w:r>
      <w:r>
        <w:rPr>
          <w:rFonts w:ascii="Times New Roman" w:hAnsi="Times New Roman" w:cs="Times New Roman"/>
          <w:bCs/>
          <w:sz w:val="24"/>
          <w:szCs w:val="24"/>
        </w:rPr>
        <w:t>Design for Manufacture</w:t>
      </w:r>
      <w:r w:rsidRPr="00F93C4E">
        <w:rPr>
          <w:rFonts w:ascii="Times New Roman" w:hAnsi="Times New Roman" w:cs="Times New Roman"/>
          <w:bCs/>
          <w:sz w:val="24"/>
          <w:szCs w:val="24"/>
        </w:rPr>
        <w:t xml:space="preserve"> </w:t>
      </w:r>
      <w:r w:rsidRPr="00F93C4E">
        <w:rPr>
          <w:rFonts w:ascii="Times New Roman" w:hAnsi="Times New Roman" w:cs="Times New Roman"/>
          <w:sz w:val="24"/>
          <w:szCs w:val="24"/>
        </w:rPr>
        <w:t>(</w:t>
      </w:r>
      <w:r w:rsidRPr="00F93C4E">
        <w:rPr>
          <w:rFonts w:ascii="Times New Roman" w:hAnsi="Times New Roman" w:cs="Times New Roman"/>
          <w:bCs/>
          <w:sz w:val="24"/>
          <w:szCs w:val="24"/>
        </w:rPr>
        <w:t>AC</w:t>
      </w:r>
      <w:r>
        <w:rPr>
          <w:rFonts w:ascii="Times New Roman" w:hAnsi="Times New Roman" w:cs="Times New Roman"/>
          <w:bCs/>
          <w:sz w:val="24"/>
          <w:szCs w:val="24"/>
        </w:rPr>
        <w:t>E</w:t>
      </w:r>
      <w:r w:rsidRPr="00F93C4E">
        <w:rPr>
          <w:rFonts w:ascii="Times New Roman" w:hAnsi="Times New Roman" w:cs="Times New Roman"/>
          <w:bCs/>
          <w:sz w:val="24"/>
          <w:szCs w:val="24"/>
        </w:rPr>
        <w:t>A7004</w:t>
      </w:r>
      <w:r w:rsidRPr="00F93C4E">
        <w:rPr>
          <w:rFonts w:ascii="Times New Roman" w:hAnsi="Times New Roman" w:cs="Times New Roman"/>
          <w:sz w:val="24"/>
          <w:szCs w:val="24"/>
        </w:rPr>
        <w:t xml:space="preserve">)     </w:t>
      </w:r>
    </w:p>
    <w:p w14:paraId="3EF827E1" w14:textId="77777777" w:rsidR="00A81E14" w:rsidRPr="00005633" w:rsidRDefault="00A81E14" w:rsidP="00C738D5">
      <w:pPr>
        <w:spacing w:line="360" w:lineRule="auto"/>
        <w:ind w:left="720"/>
        <w:rPr>
          <w:rFonts w:ascii="Times New Roman" w:hAnsi="Times New Roman" w:cs="Times New Roman"/>
          <w:sz w:val="24"/>
          <w:szCs w:val="24"/>
        </w:rPr>
      </w:pPr>
      <w:r w:rsidRPr="00005633">
        <w:rPr>
          <w:rFonts w:ascii="Times New Roman" w:hAnsi="Times New Roman" w:cs="Times New Roman"/>
          <w:sz w:val="24"/>
          <w:szCs w:val="24"/>
        </w:rPr>
        <w:t xml:space="preserve">                    </w:t>
      </w:r>
      <w:r>
        <w:rPr>
          <w:rFonts w:ascii="Times New Roman" w:hAnsi="Times New Roman" w:cs="Times New Roman"/>
          <w:sz w:val="24"/>
          <w:szCs w:val="24"/>
        </w:rPr>
        <w:t xml:space="preserve">       </w:t>
      </w:r>
      <w:r w:rsidRPr="00005633">
        <w:rPr>
          <w:rFonts w:ascii="Times New Roman" w:hAnsi="Times New Roman" w:cs="Times New Roman"/>
          <w:sz w:val="24"/>
          <w:szCs w:val="24"/>
        </w:rPr>
        <w:t xml:space="preserve">HABTOM GHIRMAY - 1810854 </w:t>
      </w:r>
    </w:p>
    <w:p w14:paraId="511EB7B5" w14:textId="12C61E15" w:rsidR="00A81E14" w:rsidRPr="00005633" w:rsidRDefault="00A81E14" w:rsidP="00C738D5">
      <w:pPr>
        <w:spacing w:line="360" w:lineRule="auto"/>
        <w:ind w:left="720"/>
        <w:rPr>
          <w:rFonts w:ascii="Times New Roman" w:hAnsi="Times New Roman" w:cs="Times New Roman"/>
          <w:sz w:val="24"/>
          <w:szCs w:val="24"/>
        </w:rPr>
      </w:pPr>
      <w:r w:rsidRPr="00005633">
        <w:rPr>
          <w:rFonts w:ascii="Times New Roman" w:hAnsi="Times New Roman" w:cs="Times New Roman"/>
          <w:sz w:val="24"/>
          <w:szCs w:val="24"/>
        </w:rPr>
        <w:t xml:space="preserve">                                   </w:t>
      </w:r>
      <w:r>
        <w:rPr>
          <w:rFonts w:ascii="Times New Roman" w:hAnsi="Times New Roman" w:cs="Times New Roman"/>
          <w:sz w:val="24"/>
          <w:szCs w:val="24"/>
        </w:rPr>
        <w:t xml:space="preserve">            </w:t>
      </w:r>
      <w:r w:rsidR="002D3F8E">
        <w:rPr>
          <w:rFonts w:ascii="Times New Roman" w:hAnsi="Times New Roman" w:cs="Times New Roman"/>
          <w:sz w:val="24"/>
          <w:szCs w:val="24"/>
        </w:rPr>
        <w:t>25</w:t>
      </w:r>
      <w:r w:rsidR="00B448E4">
        <w:rPr>
          <w:rFonts w:ascii="Times New Roman" w:hAnsi="Times New Roman" w:cs="Times New Roman"/>
          <w:sz w:val="24"/>
          <w:szCs w:val="24"/>
        </w:rPr>
        <w:t xml:space="preserve"> </w:t>
      </w:r>
      <w:r w:rsidRPr="00005633">
        <w:rPr>
          <w:rFonts w:ascii="Times New Roman" w:hAnsi="Times New Roman" w:cs="Times New Roman"/>
          <w:sz w:val="24"/>
          <w:szCs w:val="24"/>
        </w:rPr>
        <w:t>/0</w:t>
      </w:r>
      <w:r>
        <w:rPr>
          <w:rFonts w:ascii="Times New Roman" w:hAnsi="Times New Roman" w:cs="Times New Roman"/>
          <w:sz w:val="24"/>
          <w:szCs w:val="24"/>
        </w:rPr>
        <w:t>6</w:t>
      </w:r>
      <w:r w:rsidRPr="00005633">
        <w:rPr>
          <w:rFonts w:ascii="Times New Roman" w:hAnsi="Times New Roman" w:cs="Times New Roman"/>
          <w:sz w:val="24"/>
          <w:szCs w:val="24"/>
        </w:rPr>
        <w:t xml:space="preserve">/2021   </w:t>
      </w:r>
    </w:p>
    <w:p w14:paraId="227A73D9" w14:textId="77777777" w:rsidR="00A81E14" w:rsidRPr="00005633" w:rsidRDefault="00A81E14" w:rsidP="00C738D5">
      <w:pPr>
        <w:spacing w:line="360" w:lineRule="auto"/>
        <w:ind w:left="720"/>
        <w:rPr>
          <w:rFonts w:ascii="Times New Roman" w:hAnsi="Times New Roman" w:cs="Times New Roman"/>
          <w:b/>
          <w:sz w:val="28"/>
          <w:szCs w:val="28"/>
        </w:rPr>
      </w:pPr>
      <w:r w:rsidRPr="00005633">
        <w:rPr>
          <w:rFonts w:ascii="Times New Roman" w:hAnsi="Times New Roman" w:cs="Times New Roman"/>
          <w:sz w:val="24"/>
          <w:szCs w:val="24"/>
        </w:rPr>
        <w:t xml:space="preserve">             </w:t>
      </w:r>
      <w:r>
        <w:rPr>
          <w:rFonts w:ascii="Times New Roman" w:hAnsi="Times New Roman" w:cs="Times New Roman"/>
          <w:sz w:val="24"/>
          <w:szCs w:val="24"/>
        </w:rPr>
        <w:t xml:space="preserve">             </w:t>
      </w:r>
      <w:r w:rsidRPr="00005633">
        <w:rPr>
          <w:rFonts w:ascii="Times New Roman" w:hAnsi="Times New Roman" w:cs="Times New Roman"/>
          <w:b/>
          <w:sz w:val="28"/>
          <w:szCs w:val="28"/>
        </w:rPr>
        <w:t xml:space="preserve">University of Wales Trinity Saint David </w:t>
      </w:r>
    </w:p>
    <w:p w14:paraId="4EBAFE2F" w14:textId="77777777" w:rsidR="00A81E14" w:rsidRPr="00005633" w:rsidRDefault="00A81E14" w:rsidP="00C738D5">
      <w:pPr>
        <w:spacing w:line="360" w:lineRule="auto"/>
        <w:ind w:left="720"/>
        <w:rPr>
          <w:rFonts w:ascii="Times New Roman" w:hAnsi="Times New Roman" w:cs="Times New Roman"/>
          <w:sz w:val="28"/>
          <w:szCs w:val="28"/>
        </w:rPr>
      </w:pPr>
      <w:r w:rsidRPr="00005633">
        <w:rPr>
          <w:rFonts w:ascii="Times New Roman" w:hAnsi="Times New Roman" w:cs="Times New Roman"/>
          <w:b/>
          <w:sz w:val="28"/>
          <w:szCs w:val="28"/>
        </w:rPr>
        <w:t xml:space="preserve">                  </w:t>
      </w:r>
      <w:r>
        <w:rPr>
          <w:rFonts w:ascii="Times New Roman" w:hAnsi="Times New Roman" w:cs="Times New Roman"/>
          <w:b/>
          <w:sz w:val="28"/>
          <w:szCs w:val="28"/>
        </w:rPr>
        <w:t xml:space="preserve">    </w:t>
      </w:r>
      <w:r w:rsidRPr="00005633">
        <w:rPr>
          <w:rFonts w:ascii="Times New Roman" w:hAnsi="Times New Roman" w:cs="Times New Roman"/>
          <w:b/>
          <w:sz w:val="28"/>
          <w:szCs w:val="28"/>
        </w:rPr>
        <w:t>SCHOOL OF ENGINEERING</w:t>
      </w:r>
    </w:p>
    <w:p w14:paraId="76B62D4F" w14:textId="77777777" w:rsidR="00A81E14" w:rsidRDefault="00A81E14" w:rsidP="00C738D5">
      <w:pPr>
        <w:spacing w:line="360" w:lineRule="auto"/>
        <w:rPr>
          <w:rFonts w:ascii="Times New Roman" w:hAnsi="Times New Roman" w:cs="Times New Roman"/>
          <w:b/>
          <w:bCs/>
          <w:sz w:val="28"/>
          <w:szCs w:val="28"/>
        </w:rPr>
      </w:pPr>
      <w:r w:rsidRPr="00005633">
        <w:rPr>
          <w:rFonts w:ascii="Times New Roman" w:hAnsi="Times New Roman" w:cs="Times New Roman"/>
          <w:sz w:val="24"/>
          <w:szCs w:val="24"/>
        </w:rPr>
        <w:t xml:space="preserve">                </w:t>
      </w:r>
      <w:r>
        <w:rPr>
          <w:rFonts w:ascii="Times New Roman" w:hAnsi="Times New Roman" w:cs="Times New Roman"/>
          <w:sz w:val="24"/>
          <w:szCs w:val="24"/>
        </w:rPr>
        <w:t xml:space="preserve">                      </w:t>
      </w:r>
      <w:r w:rsidRPr="00005633">
        <w:rPr>
          <w:rFonts w:ascii="Times New Roman" w:hAnsi="Times New Roman" w:cs="Times New Roman"/>
          <w:b/>
          <w:bCs/>
          <w:sz w:val="28"/>
          <w:szCs w:val="28"/>
        </w:rPr>
        <w:t>MSC. Mechanical Engineering</w:t>
      </w:r>
    </w:p>
    <w:p w14:paraId="667F3869" w14:textId="641CB2C3" w:rsidR="00A81E14" w:rsidRDefault="00A81E14" w:rsidP="00C738D5">
      <w:pPr>
        <w:spacing w:line="360" w:lineRule="auto"/>
      </w:pPr>
    </w:p>
    <w:p w14:paraId="3C02CC0A" w14:textId="525A765F" w:rsidR="0013674B" w:rsidRDefault="0013674B" w:rsidP="00C738D5">
      <w:pPr>
        <w:spacing w:line="360" w:lineRule="auto"/>
      </w:pPr>
    </w:p>
    <w:p w14:paraId="737BF313" w14:textId="75291490" w:rsidR="0013674B" w:rsidRDefault="0013674B" w:rsidP="00C738D5">
      <w:pPr>
        <w:spacing w:line="360" w:lineRule="auto"/>
      </w:pPr>
    </w:p>
    <w:p w14:paraId="4406D179" w14:textId="11FBFD9B" w:rsidR="0013674B" w:rsidRDefault="0013674B" w:rsidP="00C738D5">
      <w:pPr>
        <w:spacing w:line="360" w:lineRule="auto"/>
      </w:pPr>
    </w:p>
    <w:p w14:paraId="0B3CCC99" w14:textId="3681C048" w:rsidR="00D636B2" w:rsidRDefault="00D636B2" w:rsidP="00C738D5">
      <w:pPr>
        <w:spacing w:line="360" w:lineRule="auto"/>
      </w:pPr>
    </w:p>
    <w:p w14:paraId="2ABA5490" w14:textId="494AD9F3" w:rsidR="00D636B2" w:rsidRDefault="00D636B2" w:rsidP="00C738D5">
      <w:pPr>
        <w:spacing w:line="360" w:lineRule="auto"/>
      </w:pPr>
    </w:p>
    <w:sdt>
      <w:sdtPr>
        <w:id w:val="77436819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2CC1C13" w14:textId="568713EB" w:rsidR="003C4F97" w:rsidRDefault="003C4F97" w:rsidP="00C738D5">
          <w:pPr>
            <w:pStyle w:val="TOCHeading"/>
            <w:spacing w:line="360" w:lineRule="auto"/>
          </w:pPr>
          <w:r>
            <w:t>Table of Contents</w:t>
          </w:r>
        </w:p>
        <w:p w14:paraId="06DD172A" w14:textId="194F9500" w:rsidR="00410D41" w:rsidRDefault="003C4F9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5760463" w:history="1">
            <w:r w:rsidR="00410D41" w:rsidRPr="00D40BFE">
              <w:rPr>
                <w:rStyle w:val="Hyperlink"/>
                <w:rFonts w:ascii="Times New Roman" w:hAnsi="Times New Roman" w:cs="Times New Roman"/>
                <w:noProof/>
              </w:rPr>
              <w:t>List of figures</w:t>
            </w:r>
            <w:r w:rsidR="00410D41">
              <w:rPr>
                <w:noProof/>
                <w:webHidden/>
              </w:rPr>
              <w:tab/>
            </w:r>
            <w:r w:rsidR="00410D41">
              <w:rPr>
                <w:noProof/>
                <w:webHidden/>
              </w:rPr>
              <w:fldChar w:fldCharType="begin"/>
            </w:r>
            <w:r w:rsidR="00410D41">
              <w:rPr>
                <w:noProof/>
                <w:webHidden/>
              </w:rPr>
              <w:instrText xml:space="preserve"> PAGEREF _Toc75760463 \h </w:instrText>
            </w:r>
            <w:r w:rsidR="00410D41">
              <w:rPr>
                <w:noProof/>
                <w:webHidden/>
              </w:rPr>
            </w:r>
            <w:r w:rsidR="00410D41">
              <w:rPr>
                <w:noProof/>
                <w:webHidden/>
              </w:rPr>
              <w:fldChar w:fldCharType="separate"/>
            </w:r>
            <w:r w:rsidR="00410D41">
              <w:rPr>
                <w:noProof/>
                <w:webHidden/>
              </w:rPr>
              <w:t>4</w:t>
            </w:r>
            <w:r w:rsidR="00410D41">
              <w:rPr>
                <w:noProof/>
                <w:webHidden/>
              </w:rPr>
              <w:fldChar w:fldCharType="end"/>
            </w:r>
          </w:hyperlink>
        </w:p>
        <w:p w14:paraId="6ACE6AD1" w14:textId="57DCA832" w:rsidR="00410D41" w:rsidRDefault="00410D41">
          <w:pPr>
            <w:pStyle w:val="TOC1"/>
            <w:tabs>
              <w:tab w:val="right" w:leader="dot" w:pos="9016"/>
            </w:tabs>
            <w:rPr>
              <w:rFonts w:eastAsiaTheme="minorEastAsia"/>
              <w:noProof/>
              <w:lang w:eastAsia="en-GB"/>
            </w:rPr>
          </w:pPr>
          <w:hyperlink w:anchor="_Toc75760464" w:history="1">
            <w:r w:rsidRPr="00D40BFE">
              <w:rPr>
                <w:rStyle w:val="Hyperlink"/>
                <w:rFonts w:ascii="Times New Roman" w:hAnsi="Times New Roman" w:cs="Times New Roman"/>
                <w:noProof/>
              </w:rPr>
              <w:t>List of Tables</w:t>
            </w:r>
            <w:r>
              <w:rPr>
                <w:noProof/>
                <w:webHidden/>
              </w:rPr>
              <w:tab/>
            </w:r>
            <w:r>
              <w:rPr>
                <w:noProof/>
                <w:webHidden/>
              </w:rPr>
              <w:fldChar w:fldCharType="begin"/>
            </w:r>
            <w:r>
              <w:rPr>
                <w:noProof/>
                <w:webHidden/>
              </w:rPr>
              <w:instrText xml:space="preserve"> PAGEREF _Toc75760464 \h </w:instrText>
            </w:r>
            <w:r>
              <w:rPr>
                <w:noProof/>
                <w:webHidden/>
              </w:rPr>
            </w:r>
            <w:r>
              <w:rPr>
                <w:noProof/>
                <w:webHidden/>
              </w:rPr>
              <w:fldChar w:fldCharType="separate"/>
            </w:r>
            <w:r>
              <w:rPr>
                <w:noProof/>
                <w:webHidden/>
              </w:rPr>
              <w:t>4</w:t>
            </w:r>
            <w:r>
              <w:rPr>
                <w:noProof/>
                <w:webHidden/>
              </w:rPr>
              <w:fldChar w:fldCharType="end"/>
            </w:r>
          </w:hyperlink>
        </w:p>
        <w:p w14:paraId="0BE4B57C" w14:textId="13AE7BBA" w:rsidR="00410D41" w:rsidRDefault="00410D41">
          <w:pPr>
            <w:pStyle w:val="TOC1"/>
            <w:tabs>
              <w:tab w:val="right" w:leader="dot" w:pos="9016"/>
            </w:tabs>
            <w:rPr>
              <w:rFonts w:eastAsiaTheme="minorEastAsia"/>
              <w:noProof/>
              <w:lang w:eastAsia="en-GB"/>
            </w:rPr>
          </w:pPr>
          <w:hyperlink w:anchor="_Toc75760465" w:history="1">
            <w:r w:rsidRPr="00D40BFE">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_Toc75760465 \h </w:instrText>
            </w:r>
            <w:r>
              <w:rPr>
                <w:noProof/>
                <w:webHidden/>
              </w:rPr>
            </w:r>
            <w:r>
              <w:rPr>
                <w:noProof/>
                <w:webHidden/>
              </w:rPr>
              <w:fldChar w:fldCharType="separate"/>
            </w:r>
            <w:r>
              <w:rPr>
                <w:noProof/>
                <w:webHidden/>
              </w:rPr>
              <w:t>5</w:t>
            </w:r>
            <w:r>
              <w:rPr>
                <w:noProof/>
                <w:webHidden/>
              </w:rPr>
              <w:fldChar w:fldCharType="end"/>
            </w:r>
          </w:hyperlink>
        </w:p>
        <w:p w14:paraId="60131CB4" w14:textId="23C9530D" w:rsidR="00410D41" w:rsidRDefault="00410D41">
          <w:pPr>
            <w:pStyle w:val="TOC1"/>
            <w:tabs>
              <w:tab w:val="right" w:leader="dot" w:pos="9016"/>
            </w:tabs>
            <w:rPr>
              <w:rFonts w:eastAsiaTheme="minorEastAsia"/>
              <w:noProof/>
              <w:lang w:eastAsia="en-GB"/>
            </w:rPr>
          </w:pPr>
          <w:hyperlink w:anchor="_Toc75760466" w:history="1">
            <w:r w:rsidRPr="00D40BFE">
              <w:rPr>
                <w:rStyle w:val="Hyperlink"/>
                <w:rFonts w:ascii="Times New Roman" w:hAnsi="Times New Roman" w:cs="Times New Roman"/>
                <w:noProof/>
              </w:rPr>
              <w:t>2. Manufacturing Process</w:t>
            </w:r>
            <w:r>
              <w:rPr>
                <w:noProof/>
                <w:webHidden/>
              </w:rPr>
              <w:tab/>
            </w:r>
            <w:r>
              <w:rPr>
                <w:noProof/>
                <w:webHidden/>
              </w:rPr>
              <w:fldChar w:fldCharType="begin"/>
            </w:r>
            <w:r>
              <w:rPr>
                <w:noProof/>
                <w:webHidden/>
              </w:rPr>
              <w:instrText xml:space="preserve"> PAGEREF _Toc75760466 \h </w:instrText>
            </w:r>
            <w:r>
              <w:rPr>
                <w:noProof/>
                <w:webHidden/>
              </w:rPr>
            </w:r>
            <w:r>
              <w:rPr>
                <w:noProof/>
                <w:webHidden/>
              </w:rPr>
              <w:fldChar w:fldCharType="separate"/>
            </w:r>
            <w:r>
              <w:rPr>
                <w:noProof/>
                <w:webHidden/>
              </w:rPr>
              <w:t>6</w:t>
            </w:r>
            <w:r>
              <w:rPr>
                <w:noProof/>
                <w:webHidden/>
              </w:rPr>
              <w:fldChar w:fldCharType="end"/>
            </w:r>
          </w:hyperlink>
        </w:p>
        <w:p w14:paraId="58410A3E" w14:textId="314C16B9" w:rsidR="00410D41" w:rsidRDefault="00410D41">
          <w:pPr>
            <w:pStyle w:val="TOC2"/>
            <w:tabs>
              <w:tab w:val="right" w:leader="dot" w:pos="9016"/>
            </w:tabs>
            <w:rPr>
              <w:rFonts w:eastAsiaTheme="minorEastAsia"/>
              <w:noProof/>
              <w:lang w:eastAsia="en-GB"/>
            </w:rPr>
          </w:pPr>
          <w:hyperlink w:anchor="_Toc75760467" w:history="1">
            <w:r w:rsidRPr="00D40BFE">
              <w:rPr>
                <w:rStyle w:val="Hyperlink"/>
                <w:rFonts w:ascii="Times New Roman" w:hAnsi="Times New Roman" w:cs="Times New Roman"/>
                <w:noProof/>
              </w:rPr>
              <w:t>2.1 Chemical composition of Expanded Polystyrene</w:t>
            </w:r>
            <w:r>
              <w:rPr>
                <w:noProof/>
                <w:webHidden/>
              </w:rPr>
              <w:tab/>
            </w:r>
            <w:r>
              <w:rPr>
                <w:noProof/>
                <w:webHidden/>
              </w:rPr>
              <w:fldChar w:fldCharType="begin"/>
            </w:r>
            <w:r>
              <w:rPr>
                <w:noProof/>
                <w:webHidden/>
              </w:rPr>
              <w:instrText xml:space="preserve"> PAGEREF _Toc75760467 \h </w:instrText>
            </w:r>
            <w:r>
              <w:rPr>
                <w:noProof/>
                <w:webHidden/>
              </w:rPr>
            </w:r>
            <w:r>
              <w:rPr>
                <w:noProof/>
                <w:webHidden/>
              </w:rPr>
              <w:fldChar w:fldCharType="separate"/>
            </w:r>
            <w:r>
              <w:rPr>
                <w:noProof/>
                <w:webHidden/>
              </w:rPr>
              <w:t>6</w:t>
            </w:r>
            <w:r>
              <w:rPr>
                <w:noProof/>
                <w:webHidden/>
              </w:rPr>
              <w:fldChar w:fldCharType="end"/>
            </w:r>
          </w:hyperlink>
        </w:p>
        <w:p w14:paraId="5232D918" w14:textId="6E8D7C4D" w:rsidR="00410D41" w:rsidRDefault="00410D41">
          <w:pPr>
            <w:pStyle w:val="TOC2"/>
            <w:tabs>
              <w:tab w:val="right" w:leader="dot" w:pos="9016"/>
            </w:tabs>
            <w:rPr>
              <w:rFonts w:eastAsiaTheme="minorEastAsia"/>
              <w:noProof/>
              <w:lang w:eastAsia="en-GB"/>
            </w:rPr>
          </w:pPr>
          <w:hyperlink w:anchor="_Toc75760468" w:history="1">
            <w:r w:rsidRPr="00D40BFE">
              <w:rPr>
                <w:rStyle w:val="Hyperlink"/>
                <w:rFonts w:ascii="Times New Roman" w:hAnsi="Times New Roman" w:cs="Times New Roman"/>
                <w:noProof/>
              </w:rPr>
              <w:t>2.2 Manufacturing Process of EPS</w:t>
            </w:r>
            <w:r>
              <w:rPr>
                <w:noProof/>
                <w:webHidden/>
              </w:rPr>
              <w:tab/>
            </w:r>
            <w:r>
              <w:rPr>
                <w:noProof/>
                <w:webHidden/>
              </w:rPr>
              <w:fldChar w:fldCharType="begin"/>
            </w:r>
            <w:r>
              <w:rPr>
                <w:noProof/>
                <w:webHidden/>
              </w:rPr>
              <w:instrText xml:space="preserve"> PAGEREF _Toc75760468 \h </w:instrText>
            </w:r>
            <w:r>
              <w:rPr>
                <w:noProof/>
                <w:webHidden/>
              </w:rPr>
            </w:r>
            <w:r>
              <w:rPr>
                <w:noProof/>
                <w:webHidden/>
              </w:rPr>
              <w:fldChar w:fldCharType="separate"/>
            </w:r>
            <w:r>
              <w:rPr>
                <w:noProof/>
                <w:webHidden/>
              </w:rPr>
              <w:t>6</w:t>
            </w:r>
            <w:r>
              <w:rPr>
                <w:noProof/>
                <w:webHidden/>
              </w:rPr>
              <w:fldChar w:fldCharType="end"/>
            </w:r>
          </w:hyperlink>
        </w:p>
        <w:p w14:paraId="03BF4F21" w14:textId="58F0B21D" w:rsidR="00410D41" w:rsidRDefault="00410D41">
          <w:pPr>
            <w:pStyle w:val="TOC2"/>
            <w:tabs>
              <w:tab w:val="right" w:leader="dot" w:pos="9016"/>
            </w:tabs>
            <w:rPr>
              <w:rFonts w:eastAsiaTheme="minorEastAsia"/>
              <w:noProof/>
              <w:lang w:eastAsia="en-GB"/>
            </w:rPr>
          </w:pPr>
          <w:hyperlink w:anchor="_Toc75760469" w:history="1">
            <w:r w:rsidRPr="00D40BFE">
              <w:rPr>
                <w:rStyle w:val="Hyperlink"/>
                <w:rFonts w:ascii="Times New Roman" w:hAnsi="Times New Roman" w:cs="Times New Roman"/>
                <w:noProof/>
              </w:rPr>
              <w:t>2.3 Steam Chest Moulding Machine</w:t>
            </w:r>
            <w:r>
              <w:rPr>
                <w:noProof/>
                <w:webHidden/>
              </w:rPr>
              <w:tab/>
            </w:r>
            <w:r>
              <w:rPr>
                <w:noProof/>
                <w:webHidden/>
              </w:rPr>
              <w:fldChar w:fldCharType="begin"/>
            </w:r>
            <w:r>
              <w:rPr>
                <w:noProof/>
                <w:webHidden/>
              </w:rPr>
              <w:instrText xml:space="preserve"> PAGEREF _Toc75760469 \h </w:instrText>
            </w:r>
            <w:r>
              <w:rPr>
                <w:noProof/>
                <w:webHidden/>
              </w:rPr>
            </w:r>
            <w:r>
              <w:rPr>
                <w:noProof/>
                <w:webHidden/>
              </w:rPr>
              <w:fldChar w:fldCharType="separate"/>
            </w:r>
            <w:r>
              <w:rPr>
                <w:noProof/>
                <w:webHidden/>
              </w:rPr>
              <w:t>7</w:t>
            </w:r>
            <w:r>
              <w:rPr>
                <w:noProof/>
                <w:webHidden/>
              </w:rPr>
              <w:fldChar w:fldCharType="end"/>
            </w:r>
          </w:hyperlink>
        </w:p>
        <w:p w14:paraId="5D4B5D8F" w14:textId="7E5B7858" w:rsidR="00410D41" w:rsidRDefault="00410D41">
          <w:pPr>
            <w:pStyle w:val="TOC1"/>
            <w:tabs>
              <w:tab w:val="right" w:leader="dot" w:pos="9016"/>
            </w:tabs>
            <w:rPr>
              <w:rFonts w:eastAsiaTheme="minorEastAsia"/>
              <w:noProof/>
              <w:lang w:eastAsia="en-GB"/>
            </w:rPr>
          </w:pPr>
          <w:hyperlink w:anchor="_Toc75760470" w:history="1">
            <w:r w:rsidRPr="00D40BFE">
              <w:rPr>
                <w:rStyle w:val="Hyperlink"/>
                <w:rFonts w:ascii="Times New Roman" w:hAnsi="Times New Roman" w:cs="Times New Roman"/>
                <w:noProof/>
              </w:rPr>
              <w:t>3. Manufacturing Improvement and properties of EPS</w:t>
            </w:r>
            <w:r>
              <w:rPr>
                <w:noProof/>
                <w:webHidden/>
              </w:rPr>
              <w:tab/>
            </w:r>
            <w:r>
              <w:rPr>
                <w:noProof/>
                <w:webHidden/>
              </w:rPr>
              <w:fldChar w:fldCharType="begin"/>
            </w:r>
            <w:r>
              <w:rPr>
                <w:noProof/>
                <w:webHidden/>
              </w:rPr>
              <w:instrText xml:space="preserve"> PAGEREF _Toc75760470 \h </w:instrText>
            </w:r>
            <w:r>
              <w:rPr>
                <w:noProof/>
                <w:webHidden/>
              </w:rPr>
            </w:r>
            <w:r>
              <w:rPr>
                <w:noProof/>
                <w:webHidden/>
              </w:rPr>
              <w:fldChar w:fldCharType="separate"/>
            </w:r>
            <w:r>
              <w:rPr>
                <w:noProof/>
                <w:webHidden/>
              </w:rPr>
              <w:t>8</w:t>
            </w:r>
            <w:r>
              <w:rPr>
                <w:noProof/>
                <w:webHidden/>
              </w:rPr>
              <w:fldChar w:fldCharType="end"/>
            </w:r>
          </w:hyperlink>
        </w:p>
        <w:p w14:paraId="2F51161C" w14:textId="2AFB80F1" w:rsidR="00410D41" w:rsidRDefault="00410D41">
          <w:pPr>
            <w:pStyle w:val="TOC2"/>
            <w:tabs>
              <w:tab w:val="right" w:leader="dot" w:pos="9016"/>
            </w:tabs>
            <w:rPr>
              <w:rFonts w:eastAsiaTheme="minorEastAsia"/>
              <w:noProof/>
              <w:lang w:eastAsia="en-GB"/>
            </w:rPr>
          </w:pPr>
          <w:hyperlink w:anchor="_Toc75760471" w:history="1">
            <w:r w:rsidRPr="00D40BFE">
              <w:rPr>
                <w:rStyle w:val="Hyperlink"/>
                <w:rFonts w:ascii="Times New Roman" w:hAnsi="Times New Roman" w:cs="Times New Roman"/>
                <w:noProof/>
              </w:rPr>
              <w:t>3.1 Energy saving and environmentally friendly process.</w:t>
            </w:r>
            <w:r>
              <w:rPr>
                <w:noProof/>
                <w:webHidden/>
              </w:rPr>
              <w:tab/>
            </w:r>
            <w:r>
              <w:rPr>
                <w:noProof/>
                <w:webHidden/>
              </w:rPr>
              <w:fldChar w:fldCharType="begin"/>
            </w:r>
            <w:r>
              <w:rPr>
                <w:noProof/>
                <w:webHidden/>
              </w:rPr>
              <w:instrText xml:space="preserve"> PAGEREF _Toc75760471 \h </w:instrText>
            </w:r>
            <w:r>
              <w:rPr>
                <w:noProof/>
                <w:webHidden/>
              </w:rPr>
            </w:r>
            <w:r>
              <w:rPr>
                <w:noProof/>
                <w:webHidden/>
              </w:rPr>
              <w:fldChar w:fldCharType="separate"/>
            </w:r>
            <w:r>
              <w:rPr>
                <w:noProof/>
                <w:webHidden/>
              </w:rPr>
              <w:t>8</w:t>
            </w:r>
            <w:r>
              <w:rPr>
                <w:noProof/>
                <w:webHidden/>
              </w:rPr>
              <w:fldChar w:fldCharType="end"/>
            </w:r>
          </w:hyperlink>
        </w:p>
        <w:p w14:paraId="54C9FDDF" w14:textId="7398F264" w:rsidR="00410D41" w:rsidRDefault="00410D41">
          <w:pPr>
            <w:pStyle w:val="TOC2"/>
            <w:tabs>
              <w:tab w:val="right" w:leader="dot" w:pos="9016"/>
            </w:tabs>
            <w:rPr>
              <w:rFonts w:eastAsiaTheme="minorEastAsia"/>
              <w:noProof/>
              <w:lang w:eastAsia="en-GB"/>
            </w:rPr>
          </w:pPr>
          <w:hyperlink w:anchor="_Toc75760472" w:history="1">
            <w:r w:rsidRPr="00D40BFE">
              <w:rPr>
                <w:rStyle w:val="Hyperlink"/>
                <w:rFonts w:ascii="Times New Roman" w:hAnsi="Times New Roman" w:cs="Times New Roman"/>
                <w:noProof/>
              </w:rPr>
              <w:t>3.2 Physical process of the moulding</w:t>
            </w:r>
            <w:r>
              <w:rPr>
                <w:noProof/>
                <w:webHidden/>
              </w:rPr>
              <w:tab/>
            </w:r>
            <w:r>
              <w:rPr>
                <w:noProof/>
                <w:webHidden/>
              </w:rPr>
              <w:fldChar w:fldCharType="begin"/>
            </w:r>
            <w:r>
              <w:rPr>
                <w:noProof/>
                <w:webHidden/>
              </w:rPr>
              <w:instrText xml:space="preserve"> PAGEREF _Toc75760472 \h </w:instrText>
            </w:r>
            <w:r>
              <w:rPr>
                <w:noProof/>
                <w:webHidden/>
              </w:rPr>
            </w:r>
            <w:r>
              <w:rPr>
                <w:noProof/>
                <w:webHidden/>
              </w:rPr>
              <w:fldChar w:fldCharType="separate"/>
            </w:r>
            <w:r>
              <w:rPr>
                <w:noProof/>
                <w:webHidden/>
              </w:rPr>
              <w:t>8</w:t>
            </w:r>
            <w:r>
              <w:rPr>
                <w:noProof/>
                <w:webHidden/>
              </w:rPr>
              <w:fldChar w:fldCharType="end"/>
            </w:r>
          </w:hyperlink>
        </w:p>
        <w:p w14:paraId="641D3BB6" w14:textId="335A0D3D" w:rsidR="00410D41" w:rsidRDefault="00410D41">
          <w:pPr>
            <w:pStyle w:val="TOC2"/>
            <w:tabs>
              <w:tab w:val="right" w:leader="dot" w:pos="9016"/>
            </w:tabs>
            <w:rPr>
              <w:rFonts w:eastAsiaTheme="minorEastAsia"/>
              <w:noProof/>
              <w:lang w:eastAsia="en-GB"/>
            </w:rPr>
          </w:pPr>
          <w:hyperlink w:anchor="_Toc75760473" w:history="1">
            <w:r w:rsidRPr="00D40BFE">
              <w:rPr>
                <w:rStyle w:val="Hyperlink"/>
                <w:rFonts w:ascii="Times New Roman" w:hAnsi="Times New Roman" w:cs="Times New Roman"/>
                <w:noProof/>
              </w:rPr>
              <w:t>3.3 EPS Properties after moulding</w:t>
            </w:r>
            <w:r>
              <w:rPr>
                <w:noProof/>
                <w:webHidden/>
              </w:rPr>
              <w:tab/>
            </w:r>
            <w:r>
              <w:rPr>
                <w:noProof/>
                <w:webHidden/>
              </w:rPr>
              <w:fldChar w:fldCharType="begin"/>
            </w:r>
            <w:r>
              <w:rPr>
                <w:noProof/>
                <w:webHidden/>
              </w:rPr>
              <w:instrText xml:space="preserve"> PAGEREF _Toc75760473 \h </w:instrText>
            </w:r>
            <w:r>
              <w:rPr>
                <w:noProof/>
                <w:webHidden/>
              </w:rPr>
            </w:r>
            <w:r>
              <w:rPr>
                <w:noProof/>
                <w:webHidden/>
              </w:rPr>
              <w:fldChar w:fldCharType="separate"/>
            </w:r>
            <w:r>
              <w:rPr>
                <w:noProof/>
                <w:webHidden/>
              </w:rPr>
              <w:t>9</w:t>
            </w:r>
            <w:r>
              <w:rPr>
                <w:noProof/>
                <w:webHidden/>
              </w:rPr>
              <w:fldChar w:fldCharType="end"/>
            </w:r>
          </w:hyperlink>
        </w:p>
        <w:p w14:paraId="50889DF1" w14:textId="386EEE0A" w:rsidR="00410D41" w:rsidRDefault="00410D41">
          <w:pPr>
            <w:pStyle w:val="TOC3"/>
            <w:tabs>
              <w:tab w:val="right" w:leader="dot" w:pos="9016"/>
            </w:tabs>
            <w:rPr>
              <w:rFonts w:eastAsiaTheme="minorEastAsia"/>
              <w:noProof/>
              <w:lang w:eastAsia="en-GB"/>
            </w:rPr>
          </w:pPr>
          <w:hyperlink w:anchor="_Toc75760474" w:history="1">
            <w:r w:rsidRPr="00D40BFE">
              <w:rPr>
                <w:rStyle w:val="Hyperlink"/>
                <w:rFonts w:ascii="Times New Roman" w:hAnsi="Times New Roman" w:cs="Times New Roman"/>
                <w:noProof/>
              </w:rPr>
              <w:t>3.3.1 Light weight</w:t>
            </w:r>
            <w:r>
              <w:rPr>
                <w:noProof/>
                <w:webHidden/>
              </w:rPr>
              <w:tab/>
            </w:r>
            <w:r>
              <w:rPr>
                <w:noProof/>
                <w:webHidden/>
              </w:rPr>
              <w:fldChar w:fldCharType="begin"/>
            </w:r>
            <w:r>
              <w:rPr>
                <w:noProof/>
                <w:webHidden/>
              </w:rPr>
              <w:instrText xml:space="preserve"> PAGEREF _Toc75760474 \h </w:instrText>
            </w:r>
            <w:r>
              <w:rPr>
                <w:noProof/>
                <w:webHidden/>
              </w:rPr>
            </w:r>
            <w:r>
              <w:rPr>
                <w:noProof/>
                <w:webHidden/>
              </w:rPr>
              <w:fldChar w:fldCharType="separate"/>
            </w:r>
            <w:r>
              <w:rPr>
                <w:noProof/>
                <w:webHidden/>
              </w:rPr>
              <w:t>9</w:t>
            </w:r>
            <w:r>
              <w:rPr>
                <w:noProof/>
                <w:webHidden/>
              </w:rPr>
              <w:fldChar w:fldCharType="end"/>
            </w:r>
          </w:hyperlink>
        </w:p>
        <w:p w14:paraId="242004D0" w14:textId="06BDDD1F" w:rsidR="00410D41" w:rsidRDefault="00410D41">
          <w:pPr>
            <w:pStyle w:val="TOC3"/>
            <w:tabs>
              <w:tab w:val="right" w:leader="dot" w:pos="9016"/>
            </w:tabs>
            <w:rPr>
              <w:rFonts w:eastAsiaTheme="minorEastAsia"/>
              <w:noProof/>
              <w:lang w:eastAsia="en-GB"/>
            </w:rPr>
          </w:pPr>
          <w:hyperlink w:anchor="_Toc75760475" w:history="1">
            <w:r w:rsidRPr="00D40BFE">
              <w:rPr>
                <w:rStyle w:val="Hyperlink"/>
                <w:rFonts w:ascii="Times New Roman" w:hAnsi="Times New Roman" w:cs="Times New Roman"/>
                <w:noProof/>
              </w:rPr>
              <w:t>3.3.2 Mechanical properties</w:t>
            </w:r>
            <w:r>
              <w:rPr>
                <w:noProof/>
                <w:webHidden/>
              </w:rPr>
              <w:tab/>
            </w:r>
            <w:r>
              <w:rPr>
                <w:noProof/>
                <w:webHidden/>
              </w:rPr>
              <w:fldChar w:fldCharType="begin"/>
            </w:r>
            <w:r>
              <w:rPr>
                <w:noProof/>
                <w:webHidden/>
              </w:rPr>
              <w:instrText xml:space="preserve"> PAGEREF _Toc75760475 \h </w:instrText>
            </w:r>
            <w:r>
              <w:rPr>
                <w:noProof/>
                <w:webHidden/>
              </w:rPr>
            </w:r>
            <w:r>
              <w:rPr>
                <w:noProof/>
                <w:webHidden/>
              </w:rPr>
              <w:fldChar w:fldCharType="separate"/>
            </w:r>
            <w:r>
              <w:rPr>
                <w:noProof/>
                <w:webHidden/>
              </w:rPr>
              <w:t>9</w:t>
            </w:r>
            <w:r>
              <w:rPr>
                <w:noProof/>
                <w:webHidden/>
              </w:rPr>
              <w:fldChar w:fldCharType="end"/>
            </w:r>
          </w:hyperlink>
        </w:p>
        <w:p w14:paraId="7B65665E" w14:textId="26A1965A" w:rsidR="00410D41" w:rsidRDefault="00410D41">
          <w:pPr>
            <w:pStyle w:val="TOC3"/>
            <w:tabs>
              <w:tab w:val="right" w:leader="dot" w:pos="9016"/>
            </w:tabs>
            <w:rPr>
              <w:rFonts w:eastAsiaTheme="minorEastAsia"/>
              <w:noProof/>
              <w:lang w:eastAsia="en-GB"/>
            </w:rPr>
          </w:pPr>
          <w:hyperlink w:anchor="_Toc75760476" w:history="1">
            <w:r w:rsidRPr="00D40BFE">
              <w:rPr>
                <w:rStyle w:val="Hyperlink"/>
                <w:rFonts w:ascii="Times New Roman" w:hAnsi="Times New Roman" w:cs="Times New Roman"/>
                <w:noProof/>
              </w:rPr>
              <w:t>3.3.3- Dimensional Stability and thermal insulation</w:t>
            </w:r>
            <w:r>
              <w:rPr>
                <w:noProof/>
                <w:webHidden/>
              </w:rPr>
              <w:tab/>
            </w:r>
            <w:r>
              <w:rPr>
                <w:noProof/>
                <w:webHidden/>
              </w:rPr>
              <w:fldChar w:fldCharType="begin"/>
            </w:r>
            <w:r>
              <w:rPr>
                <w:noProof/>
                <w:webHidden/>
              </w:rPr>
              <w:instrText xml:space="preserve"> PAGEREF _Toc75760476 \h </w:instrText>
            </w:r>
            <w:r>
              <w:rPr>
                <w:noProof/>
                <w:webHidden/>
              </w:rPr>
            </w:r>
            <w:r>
              <w:rPr>
                <w:noProof/>
                <w:webHidden/>
              </w:rPr>
              <w:fldChar w:fldCharType="separate"/>
            </w:r>
            <w:r>
              <w:rPr>
                <w:noProof/>
                <w:webHidden/>
              </w:rPr>
              <w:t>10</w:t>
            </w:r>
            <w:r>
              <w:rPr>
                <w:noProof/>
                <w:webHidden/>
              </w:rPr>
              <w:fldChar w:fldCharType="end"/>
            </w:r>
          </w:hyperlink>
        </w:p>
        <w:p w14:paraId="7C1516EF" w14:textId="5C965545" w:rsidR="00410D41" w:rsidRDefault="00410D41">
          <w:pPr>
            <w:pStyle w:val="TOC1"/>
            <w:tabs>
              <w:tab w:val="right" w:leader="dot" w:pos="9016"/>
            </w:tabs>
            <w:rPr>
              <w:rFonts w:eastAsiaTheme="minorEastAsia"/>
              <w:noProof/>
              <w:lang w:eastAsia="en-GB"/>
            </w:rPr>
          </w:pPr>
          <w:hyperlink w:anchor="_Toc75760477" w:history="1">
            <w:r w:rsidRPr="00D40BFE">
              <w:rPr>
                <w:rStyle w:val="Hyperlink"/>
                <w:rFonts w:ascii="Times New Roman" w:hAnsi="Times New Roman" w:cs="Times New Roman"/>
                <w:noProof/>
              </w:rPr>
              <w:t>4. Temperature distribution</w:t>
            </w:r>
            <w:r>
              <w:rPr>
                <w:noProof/>
                <w:webHidden/>
              </w:rPr>
              <w:tab/>
            </w:r>
            <w:r>
              <w:rPr>
                <w:noProof/>
                <w:webHidden/>
              </w:rPr>
              <w:fldChar w:fldCharType="begin"/>
            </w:r>
            <w:r>
              <w:rPr>
                <w:noProof/>
                <w:webHidden/>
              </w:rPr>
              <w:instrText xml:space="preserve"> PAGEREF _Toc75760477 \h </w:instrText>
            </w:r>
            <w:r>
              <w:rPr>
                <w:noProof/>
                <w:webHidden/>
              </w:rPr>
            </w:r>
            <w:r>
              <w:rPr>
                <w:noProof/>
                <w:webHidden/>
              </w:rPr>
              <w:fldChar w:fldCharType="separate"/>
            </w:r>
            <w:r>
              <w:rPr>
                <w:noProof/>
                <w:webHidden/>
              </w:rPr>
              <w:t>11</w:t>
            </w:r>
            <w:r>
              <w:rPr>
                <w:noProof/>
                <w:webHidden/>
              </w:rPr>
              <w:fldChar w:fldCharType="end"/>
            </w:r>
          </w:hyperlink>
        </w:p>
        <w:p w14:paraId="501DD984" w14:textId="6DD324D3" w:rsidR="00410D41" w:rsidRDefault="00410D41">
          <w:pPr>
            <w:pStyle w:val="TOC2"/>
            <w:tabs>
              <w:tab w:val="right" w:leader="dot" w:pos="9016"/>
            </w:tabs>
            <w:rPr>
              <w:rFonts w:eastAsiaTheme="minorEastAsia"/>
              <w:noProof/>
              <w:lang w:eastAsia="en-GB"/>
            </w:rPr>
          </w:pPr>
          <w:hyperlink w:anchor="_Toc75760478" w:history="1">
            <w:r w:rsidRPr="00D40BFE">
              <w:rPr>
                <w:rStyle w:val="Hyperlink"/>
                <w:rFonts w:ascii="Times New Roman" w:hAnsi="Times New Roman" w:cs="Times New Roman"/>
                <w:noProof/>
              </w:rPr>
              <w:t>4.1 Basic consideration of the simulation</w:t>
            </w:r>
            <w:r>
              <w:rPr>
                <w:noProof/>
                <w:webHidden/>
              </w:rPr>
              <w:tab/>
            </w:r>
            <w:r>
              <w:rPr>
                <w:noProof/>
                <w:webHidden/>
              </w:rPr>
              <w:fldChar w:fldCharType="begin"/>
            </w:r>
            <w:r>
              <w:rPr>
                <w:noProof/>
                <w:webHidden/>
              </w:rPr>
              <w:instrText xml:space="preserve"> PAGEREF _Toc75760478 \h </w:instrText>
            </w:r>
            <w:r>
              <w:rPr>
                <w:noProof/>
                <w:webHidden/>
              </w:rPr>
            </w:r>
            <w:r>
              <w:rPr>
                <w:noProof/>
                <w:webHidden/>
              </w:rPr>
              <w:fldChar w:fldCharType="separate"/>
            </w:r>
            <w:r>
              <w:rPr>
                <w:noProof/>
                <w:webHidden/>
              </w:rPr>
              <w:t>11</w:t>
            </w:r>
            <w:r>
              <w:rPr>
                <w:noProof/>
                <w:webHidden/>
              </w:rPr>
              <w:fldChar w:fldCharType="end"/>
            </w:r>
          </w:hyperlink>
        </w:p>
        <w:p w14:paraId="242E7F30" w14:textId="4F519413" w:rsidR="00410D41" w:rsidRDefault="00410D41">
          <w:pPr>
            <w:pStyle w:val="TOC3"/>
            <w:tabs>
              <w:tab w:val="right" w:leader="dot" w:pos="9016"/>
            </w:tabs>
            <w:rPr>
              <w:rFonts w:eastAsiaTheme="minorEastAsia"/>
              <w:noProof/>
              <w:lang w:eastAsia="en-GB"/>
            </w:rPr>
          </w:pPr>
          <w:hyperlink w:anchor="_Toc75760479" w:history="1">
            <w:r w:rsidRPr="00D40BFE">
              <w:rPr>
                <w:rStyle w:val="Hyperlink"/>
                <w:rFonts w:ascii="Times New Roman" w:hAnsi="Times New Roman" w:cs="Times New Roman"/>
                <w:noProof/>
              </w:rPr>
              <w:t>4.1.1 Discretisation, stability, and convergence</w:t>
            </w:r>
            <w:r>
              <w:rPr>
                <w:noProof/>
                <w:webHidden/>
              </w:rPr>
              <w:tab/>
            </w:r>
            <w:r>
              <w:rPr>
                <w:noProof/>
                <w:webHidden/>
              </w:rPr>
              <w:fldChar w:fldCharType="begin"/>
            </w:r>
            <w:r>
              <w:rPr>
                <w:noProof/>
                <w:webHidden/>
              </w:rPr>
              <w:instrText xml:space="preserve"> PAGEREF _Toc75760479 \h </w:instrText>
            </w:r>
            <w:r>
              <w:rPr>
                <w:noProof/>
                <w:webHidden/>
              </w:rPr>
            </w:r>
            <w:r>
              <w:rPr>
                <w:noProof/>
                <w:webHidden/>
              </w:rPr>
              <w:fldChar w:fldCharType="separate"/>
            </w:r>
            <w:r>
              <w:rPr>
                <w:noProof/>
                <w:webHidden/>
              </w:rPr>
              <w:t>11</w:t>
            </w:r>
            <w:r>
              <w:rPr>
                <w:noProof/>
                <w:webHidden/>
              </w:rPr>
              <w:fldChar w:fldCharType="end"/>
            </w:r>
          </w:hyperlink>
        </w:p>
        <w:p w14:paraId="26D20CEF" w14:textId="683190EA" w:rsidR="00410D41" w:rsidRDefault="00410D41">
          <w:pPr>
            <w:pStyle w:val="TOC3"/>
            <w:tabs>
              <w:tab w:val="right" w:leader="dot" w:pos="9016"/>
            </w:tabs>
            <w:rPr>
              <w:rFonts w:eastAsiaTheme="minorEastAsia"/>
              <w:noProof/>
              <w:lang w:eastAsia="en-GB"/>
            </w:rPr>
          </w:pPr>
          <w:hyperlink w:anchor="_Toc75760480" w:history="1">
            <w:r w:rsidRPr="00D40BFE">
              <w:rPr>
                <w:rStyle w:val="Hyperlink"/>
                <w:rFonts w:ascii="Times New Roman" w:hAnsi="Times New Roman" w:cs="Times New Roman"/>
                <w:noProof/>
              </w:rPr>
              <w:t>4.1.2 Taylor series</w:t>
            </w:r>
            <w:r>
              <w:rPr>
                <w:noProof/>
                <w:webHidden/>
              </w:rPr>
              <w:tab/>
            </w:r>
            <w:r>
              <w:rPr>
                <w:noProof/>
                <w:webHidden/>
              </w:rPr>
              <w:fldChar w:fldCharType="begin"/>
            </w:r>
            <w:r>
              <w:rPr>
                <w:noProof/>
                <w:webHidden/>
              </w:rPr>
              <w:instrText xml:space="preserve"> PAGEREF _Toc75760480 \h </w:instrText>
            </w:r>
            <w:r>
              <w:rPr>
                <w:noProof/>
                <w:webHidden/>
              </w:rPr>
            </w:r>
            <w:r>
              <w:rPr>
                <w:noProof/>
                <w:webHidden/>
              </w:rPr>
              <w:fldChar w:fldCharType="separate"/>
            </w:r>
            <w:r>
              <w:rPr>
                <w:noProof/>
                <w:webHidden/>
              </w:rPr>
              <w:t>11</w:t>
            </w:r>
            <w:r>
              <w:rPr>
                <w:noProof/>
                <w:webHidden/>
              </w:rPr>
              <w:fldChar w:fldCharType="end"/>
            </w:r>
          </w:hyperlink>
        </w:p>
        <w:p w14:paraId="63470503" w14:textId="17A93FE9" w:rsidR="00410D41" w:rsidRDefault="00410D41">
          <w:pPr>
            <w:pStyle w:val="TOC3"/>
            <w:tabs>
              <w:tab w:val="right" w:leader="dot" w:pos="9016"/>
            </w:tabs>
            <w:rPr>
              <w:rFonts w:eastAsiaTheme="minorEastAsia"/>
              <w:noProof/>
              <w:lang w:eastAsia="en-GB"/>
            </w:rPr>
          </w:pPr>
          <w:hyperlink w:anchor="_Toc75760481" w:history="1">
            <w:r w:rsidRPr="00D40BFE">
              <w:rPr>
                <w:rStyle w:val="Hyperlink"/>
                <w:rFonts w:ascii="Times New Roman" w:hAnsi="Times New Roman" w:cs="Times New Roman"/>
                <w:noProof/>
              </w:rPr>
              <w:t>4.1.3 Explicit finite method</w:t>
            </w:r>
            <w:r>
              <w:rPr>
                <w:noProof/>
                <w:webHidden/>
              </w:rPr>
              <w:tab/>
            </w:r>
            <w:r>
              <w:rPr>
                <w:noProof/>
                <w:webHidden/>
              </w:rPr>
              <w:fldChar w:fldCharType="begin"/>
            </w:r>
            <w:r>
              <w:rPr>
                <w:noProof/>
                <w:webHidden/>
              </w:rPr>
              <w:instrText xml:space="preserve"> PAGEREF _Toc75760481 \h </w:instrText>
            </w:r>
            <w:r>
              <w:rPr>
                <w:noProof/>
                <w:webHidden/>
              </w:rPr>
            </w:r>
            <w:r>
              <w:rPr>
                <w:noProof/>
                <w:webHidden/>
              </w:rPr>
              <w:fldChar w:fldCharType="separate"/>
            </w:r>
            <w:r>
              <w:rPr>
                <w:noProof/>
                <w:webHidden/>
              </w:rPr>
              <w:t>12</w:t>
            </w:r>
            <w:r>
              <w:rPr>
                <w:noProof/>
                <w:webHidden/>
              </w:rPr>
              <w:fldChar w:fldCharType="end"/>
            </w:r>
          </w:hyperlink>
        </w:p>
        <w:p w14:paraId="36983C47" w14:textId="4DBBE1E1" w:rsidR="00410D41" w:rsidRDefault="00410D41">
          <w:pPr>
            <w:pStyle w:val="TOC3"/>
            <w:tabs>
              <w:tab w:val="right" w:leader="dot" w:pos="9016"/>
            </w:tabs>
            <w:rPr>
              <w:rFonts w:eastAsiaTheme="minorEastAsia"/>
              <w:noProof/>
              <w:lang w:eastAsia="en-GB"/>
            </w:rPr>
          </w:pPr>
          <w:hyperlink w:anchor="_Toc75760482" w:history="1">
            <w:r w:rsidRPr="00D40BFE">
              <w:rPr>
                <w:rStyle w:val="Hyperlink"/>
                <w:rFonts w:ascii="Times New Roman" w:hAnsi="Times New Roman" w:cs="Times New Roman"/>
                <w:noProof/>
              </w:rPr>
              <w:t>4.1.4 Limitation of explicit FDE</w:t>
            </w:r>
            <w:r>
              <w:rPr>
                <w:noProof/>
                <w:webHidden/>
              </w:rPr>
              <w:tab/>
            </w:r>
            <w:r>
              <w:rPr>
                <w:noProof/>
                <w:webHidden/>
              </w:rPr>
              <w:fldChar w:fldCharType="begin"/>
            </w:r>
            <w:r>
              <w:rPr>
                <w:noProof/>
                <w:webHidden/>
              </w:rPr>
              <w:instrText xml:space="preserve"> PAGEREF _Toc75760482 \h </w:instrText>
            </w:r>
            <w:r>
              <w:rPr>
                <w:noProof/>
                <w:webHidden/>
              </w:rPr>
            </w:r>
            <w:r>
              <w:rPr>
                <w:noProof/>
                <w:webHidden/>
              </w:rPr>
              <w:fldChar w:fldCharType="separate"/>
            </w:r>
            <w:r>
              <w:rPr>
                <w:noProof/>
                <w:webHidden/>
              </w:rPr>
              <w:t>13</w:t>
            </w:r>
            <w:r>
              <w:rPr>
                <w:noProof/>
                <w:webHidden/>
              </w:rPr>
              <w:fldChar w:fldCharType="end"/>
            </w:r>
          </w:hyperlink>
        </w:p>
        <w:p w14:paraId="094D30C2" w14:textId="6BEF2F61" w:rsidR="00410D41" w:rsidRDefault="00410D41">
          <w:pPr>
            <w:pStyle w:val="TOC2"/>
            <w:tabs>
              <w:tab w:val="right" w:leader="dot" w:pos="9016"/>
            </w:tabs>
            <w:rPr>
              <w:rFonts w:eastAsiaTheme="minorEastAsia"/>
              <w:noProof/>
              <w:lang w:eastAsia="en-GB"/>
            </w:rPr>
          </w:pPr>
          <w:hyperlink w:anchor="_Toc75760483" w:history="1">
            <w:r w:rsidRPr="00D40BFE">
              <w:rPr>
                <w:rStyle w:val="Hyperlink"/>
                <w:rFonts w:ascii="Times New Roman" w:hAnsi="Times New Roman" w:cs="Times New Roman"/>
                <w:noProof/>
              </w:rPr>
              <w:t>4.2 Apparent Heat Capacity Method</w:t>
            </w:r>
            <w:r>
              <w:rPr>
                <w:noProof/>
                <w:webHidden/>
              </w:rPr>
              <w:tab/>
            </w:r>
            <w:r>
              <w:rPr>
                <w:noProof/>
                <w:webHidden/>
              </w:rPr>
              <w:fldChar w:fldCharType="begin"/>
            </w:r>
            <w:r>
              <w:rPr>
                <w:noProof/>
                <w:webHidden/>
              </w:rPr>
              <w:instrText xml:space="preserve"> PAGEREF _Toc75760483 \h </w:instrText>
            </w:r>
            <w:r>
              <w:rPr>
                <w:noProof/>
                <w:webHidden/>
              </w:rPr>
            </w:r>
            <w:r>
              <w:rPr>
                <w:noProof/>
                <w:webHidden/>
              </w:rPr>
              <w:fldChar w:fldCharType="separate"/>
            </w:r>
            <w:r>
              <w:rPr>
                <w:noProof/>
                <w:webHidden/>
              </w:rPr>
              <w:t>13</w:t>
            </w:r>
            <w:r>
              <w:rPr>
                <w:noProof/>
                <w:webHidden/>
              </w:rPr>
              <w:fldChar w:fldCharType="end"/>
            </w:r>
          </w:hyperlink>
        </w:p>
        <w:p w14:paraId="71544875" w14:textId="24DE8364" w:rsidR="00410D41" w:rsidRDefault="00410D41">
          <w:pPr>
            <w:pStyle w:val="TOC3"/>
            <w:tabs>
              <w:tab w:val="right" w:leader="dot" w:pos="9016"/>
            </w:tabs>
            <w:rPr>
              <w:rFonts w:eastAsiaTheme="minorEastAsia"/>
              <w:noProof/>
              <w:lang w:eastAsia="en-GB"/>
            </w:rPr>
          </w:pPr>
          <w:hyperlink w:anchor="_Toc75760484" w:history="1">
            <w:r w:rsidRPr="00D40BFE">
              <w:rPr>
                <w:rStyle w:val="Hyperlink"/>
                <w:rFonts w:ascii="Times New Roman" w:hAnsi="Times New Roman" w:cs="Times New Roman"/>
                <w:noProof/>
                <w:lang w:bidi="en-US"/>
              </w:rPr>
              <w:t>4.2.1 Advantage and limitation of apparent heat capacity</w:t>
            </w:r>
            <w:r>
              <w:rPr>
                <w:noProof/>
                <w:webHidden/>
              </w:rPr>
              <w:tab/>
            </w:r>
            <w:r>
              <w:rPr>
                <w:noProof/>
                <w:webHidden/>
              </w:rPr>
              <w:fldChar w:fldCharType="begin"/>
            </w:r>
            <w:r>
              <w:rPr>
                <w:noProof/>
                <w:webHidden/>
              </w:rPr>
              <w:instrText xml:space="preserve"> PAGEREF _Toc75760484 \h </w:instrText>
            </w:r>
            <w:r>
              <w:rPr>
                <w:noProof/>
                <w:webHidden/>
              </w:rPr>
            </w:r>
            <w:r>
              <w:rPr>
                <w:noProof/>
                <w:webHidden/>
              </w:rPr>
              <w:fldChar w:fldCharType="separate"/>
            </w:r>
            <w:r>
              <w:rPr>
                <w:noProof/>
                <w:webHidden/>
              </w:rPr>
              <w:t>14</w:t>
            </w:r>
            <w:r>
              <w:rPr>
                <w:noProof/>
                <w:webHidden/>
              </w:rPr>
              <w:fldChar w:fldCharType="end"/>
            </w:r>
          </w:hyperlink>
        </w:p>
        <w:p w14:paraId="496CA35E" w14:textId="3B6608D5" w:rsidR="00410D41" w:rsidRDefault="00410D41">
          <w:pPr>
            <w:pStyle w:val="TOC2"/>
            <w:tabs>
              <w:tab w:val="right" w:leader="dot" w:pos="9016"/>
            </w:tabs>
            <w:rPr>
              <w:rFonts w:eastAsiaTheme="minorEastAsia"/>
              <w:noProof/>
              <w:lang w:eastAsia="en-GB"/>
            </w:rPr>
          </w:pPr>
          <w:hyperlink w:anchor="_Toc75760485" w:history="1">
            <w:r w:rsidRPr="00D40BFE">
              <w:rPr>
                <w:rStyle w:val="Hyperlink"/>
                <w:rFonts w:ascii="Times New Roman" w:hAnsi="Times New Roman" w:cs="Times New Roman"/>
                <w:noProof/>
                <w:lang w:bidi="en-US"/>
              </w:rPr>
              <w:t>4.3 2D MATLAB temperature Modelling of the container</w:t>
            </w:r>
            <w:r>
              <w:rPr>
                <w:noProof/>
                <w:webHidden/>
              </w:rPr>
              <w:tab/>
            </w:r>
            <w:r>
              <w:rPr>
                <w:noProof/>
                <w:webHidden/>
              </w:rPr>
              <w:fldChar w:fldCharType="begin"/>
            </w:r>
            <w:r>
              <w:rPr>
                <w:noProof/>
                <w:webHidden/>
              </w:rPr>
              <w:instrText xml:space="preserve"> PAGEREF _Toc75760485 \h </w:instrText>
            </w:r>
            <w:r>
              <w:rPr>
                <w:noProof/>
                <w:webHidden/>
              </w:rPr>
            </w:r>
            <w:r>
              <w:rPr>
                <w:noProof/>
                <w:webHidden/>
              </w:rPr>
              <w:fldChar w:fldCharType="separate"/>
            </w:r>
            <w:r>
              <w:rPr>
                <w:noProof/>
                <w:webHidden/>
              </w:rPr>
              <w:t>14</w:t>
            </w:r>
            <w:r>
              <w:rPr>
                <w:noProof/>
                <w:webHidden/>
              </w:rPr>
              <w:fldChar w:fldCharType="end"/>
            </w:r>
          </w:hyperlink>
        </w:p>
        <w:p w14:paraId="67C43885" w14:textId="05166CCF" w:rsidR="00410D41" w:rsidRDefault="00410D41">
          <w:pPr>
            <w:pStyle w:val="TOC3"/>
            <w:tabs>
              <w:tab w:val="right" w:leader="dot" w:pos="9016"/>
            </w:tabs>
            <w:rPr>
              <w:rFonts w:eastAsiaTheme="minorEastAsia"/>
              <w:noProof/>
              <w:lang w:eastAsia="en-GB"/>
            </w:rPr>
          </w:pPr>
          <w:hyperlink w:anchor="_Toc75760486" w:history="1">
            <w:r w:rsidRPr="00D40BFE">
              <w:rPr>
                <w:rStyle w:val="Hyperlink"/>
                <w:rFonts w:ascii="Times New Roman" w:hAnsi="Times New Roman" w:cs="Times New Roman"/>
                <w:noProof/>
                <w:lang w:bidi="en-US"/>
              </w:rPr>
              <w:t>4.3.1 Temperature distribution validation of the container with only air medium</w:t>
            </w:r>
            <w:r>
              <w:rPr>
                <w:noProof/>
                <w:webHidden/>
              </w:rPr>
              <w:tab/>
            </w:r>
            <w:r>
              <w:rPr>
                <w:noProof/>
                <w:webHidden/>
              </w:rPr>
              <w:fldChar w:fldCharType="begin"/>
            </w:r>
            <w:r>
              <w:rPr>
                <w:noProof/>
                <w:webHidden/>
              </w:rPr>
              <w:instrText xml:space="preserve"> PAGEREF _Toc75760486 \h </w:instrText>
            </w:r>
            <w:r>
              <w:rPr>
                <w:noProof/>
                <w:webHidden/>
              </w:rPr>
            </w:r>
            <w:r>
              <w:rPr>
                <w:noProof/>
                <w:webHidden/>
              </w:rPr>
              <w:fldChar w:fldCharType="separate"/>
            </w:r>
            <w:r>
              <w:rPr>
                <w:noProof/>
                <w:webHidden/>
              </w:rPr>
              <w:t>14</w:t>
            </w:r>
            <w:r>
              <w:rPr>
                <w:noProof/>
                <w:webHidden/>
              </w:rPr>
              <w:fldChar w:fldCharType="end"/>
            </w:r>
          </w:hyperlink>
        </w:p>
        <w:p w14:paraId="6DB92B51" w14:textId="6D4C95C1" w:rsidR="00410D41" w:rsidRDefault="00410D41">
          <w:pPr>
            <w:pStyle w:val="TOC3"/>
            <w:tabs>
              <w:tab w:val="right" w:leader="dot" w:pos="9016"/>
            </w:tabs>
            <w:rPr>
              <w:rFonts w:eastAsiaTheme="minorEastAsia"/>
              <w:noProof/>
              <w:lang w:eastAsia="en-GB"/>
            </w:rPr>
          </w:pPr>
          <w:hyperlink w:anchor="_Toc75760487" w:history="1">
            <w:r w:rsidRPr="00D40BFE">
              <w:rPr>
                <w:rStyle w:val="Hyperlink"/>
                <w:rFonts w:ascii="Times New Roman" w:hAnsi="Times New Roman" w:cs="Times New Roman"/>
                <w:noProof/>
                <w:lang w:bidi="en-US"/>
              </w:rPr>
              <w:t>4.3.2 Temperature distribution validation of the container with PCM (ice) and air medium</w:t>
            </w:r>
            <w:r>
              <w:rPr>
                <w:noProof/>
                <w:webHidden/>
              </w:rPr>
              <w:tab/>
            </w:r>
            <w:r>
              <w:rPr>
                <w:noProof/>
                <w:webHidden/>
              </w:rPr>
              <w:fldChar w:fldCharType="begin"/>
            </w:r>
            <w:r>
              <w:rPr>
                <w:noProof/>
                <w:webHidden/>
              </w:rPr>
              <w:instrText xml:space="preserve"> PAGEREF _Toc75760487 \h </w:instrText>
            </w:r>
            <w:r>
              <w:rPr>
                <w:noProof/>
                <w:webHidden/>
              </w:rPr>
            </w:r>
            <w:r>
              <w:rPr>
                <w:noProof/>
                <w:webHidden/>
              </w:rPr>
              <w:fldChar w:fldCharType="separate"/>
            </w:r>
            <w:r>
              <w:rPr>
                <w:noProof/>
                <w:webHidden/>
              </w:rPr>
              <w:t>16</w:t>
            </w:r>
            <w:r>
              <w:rPr>
                <w:noProof/>
                <w:webHidden/>
              </w:rPr>
              <w:fldChar w:fldCharType="end"/>
            </w:r>
          </w:hyperlink>
        </w:p>
        <w:p w14:paraId="73BFBCEE" w14:textId="12B86CF7" w:rsidR="00410D41" w:rsidRDefault="00410D41">
          <w:pPr>
            <w:pStyle w:val="TOC3"/>
            <w:tabs>
              <w:tab w:val="right" w:leader="dot" w:pos="9016"/>
            </w:tabs>
            <w:rPr>
              <w:rFonts w:eastAsiaTheme="minorEastAsia"/>
              <w:noProof/>
              <w:lang w:eastAsia="en-GB"/>
            </w:rPr>
          </w:pPr>
          <w:hyperlink w:anchor="_Toc75760488" w:history="1">
            <w:r w:rsidRPr="00D40BFE">
              <w:rPr>
                <w:rStyle w:val="Hyperlink"/>
                <w:rFonts w:ascii="Times New Roman" w:hAnsi="Times New Roman" w:cs="Times New Roman"/>
                <w:noProof/>
                <w:lang w:bidi="en-US"/>
              </w:rPr>
              <w:t>4.3.3 Other numerical analysis methods use for ice melting.</w:t>
            </w:r>
            <w:r>
              <w:rPr>
                <w:noProof/>
                <w:webHidden/>
              </w:rPr>
              <w:tab/>
            </w:r>
            <w:r>
              <w:rPr>
                <w:noProof/>
                <w:webHidden/>
              </w:rPr>
              <w:fldChar w:fldCharType="begin"/>
            </w:r>
            <w:r>
              <w:rPr>
                <w:noProof/>
                <w:webHidden/>
              </w:rPr>
              <w:instrText xml:space="preserve"> PAGEREF _Toc75760488 \h </w:instrText>
            </w:r>
            <w:r>
              <w:rPr>
                <w:noProof/>
                <w:webHidden/>
              </w:rPr>
            </w:r>
            <w:r>
              <w:rPr>
                <w:noProof/>
                <w:webHidden/>
              </w:rPr>
              <w:fldChar w:fldCharType="separate"/>
            </w:r>
            <w:r>
              <w:rPr>
                <w:noProof/>
                <w:webHidden/>
              </w:rPr>
              <w:t>17</w:t>
            </w:r>
            <w:r>
              <w:rPr>
                <w:noProof/>
                <w:webHidden/>
              </w:rPr>
              <w:fldChar w:fldCharType="end"/>
            </w:r>
          </w:hyperlink>
        </w:p>
        <w:p w14:paraId="1DBFF611" w14:textId="4BFC0CCE" w:rsidR="00410D41" w:rsidRDefault="00410D41">
          <w:pPr>
            <w:pStyle w:val="TOC1"/>
            <w:tabs>
              <w:tab w:val="right" w:leader="dot" w:pos="9016"/>
            </w:tabs>
            <w:rPr>
              <w:rFonts w:eastAsiaTheme="minorEastAsia"/>
              <w:noProof/>
              <w:lang w:eastAsia="en-GB"/>
            </w:rPr>
          </w:pPr>
          <w:hyperlink w:anchor="_Toc75760489" w:history="1">
            <w:r w:rsidRPr="00D40BFE">
              <w:rPr>
                <w:rStyle w:val="Hyperlink"/>
                <w:rFonts w:ascii="Times New Roman" w:hAnsi="Times New Roman" w:cs="Times New Roman"/>
                <w:noProof/>
                <w:lang w:bidi="en-US"/>
              </w:rPr>
              <w:t>5. Methods of Quality study and recycle of the EPS Container</w:t>
            </w:r>
            <w:r>
              <w:rPr>
                <w:noProof/>
                <w:webHidden/>
              </w:rPr>
              <w:tab/>
            </w:r>
            <w:r>
              <w:rPr>
                <w:noProof/>
                <w:webHidden/>
              </w:rPr>
              <w:fldChar w:fldCharType="begin"/>
            </w:r>
            <w:r>
              <w:rPr>
                <w:noProof/>
                <w:webHidden/>
              </w:rPr>
              <w:instrText xml:space="preserve"> PAGEREF _Toc75760489 \h </w:instrText>
            </w:r>
            <w:r>
              <w:rPr>
                <w:noProof/>
                <w:webHidden/>
              </w:rPr>
            </w:r>
            <w:r>
              <w:rPr>
                <w:noProof/>
                <w:webHidden/>
              </w:rPr>
              <w:fldChar w:fldCharType="separate"/>
            </w:r>
            <w:r>
              <w:rPr>
                <w:noProof/>
                <w:webHidden/>
              </w:rPr>
              <w:t>18</w:t>
            </w:r>
            <w:r>
              <w:rPr>
                <w:noProof/>
                <w:webHidden/>
              </w:rPr>
              <w:fldChar w:fldCharType="end"/>
            </w:r>
          </w:hyperlink>
        </w:p>
        <w:p w14:paraId="684FAA89" w14:textId="577318C7" w:rsidR="00410D41" w:rsidRDefault="00410D41">
          <w:pPr>
            <w:pStyle w:val="TOC2"/>
            <w:tabs>
              <w:tab w:val="right" w:leader="dot" w:pos="9016"/>
            </w:tabs>
            <w:rPr>
              <w:rFonts w:eastAsiaTheme="minorEastAsia"/>
              <w:noProof/>
              <w:lang w:eastAsia="en-GB"/>
            </w:rPr>
          </w:pPr>
          <w:hyperlink w:anchor="_Toc75760490" w:history="1">
            <w:r w:rsidRPr="00D40BFE">
              <w:rPr>
                <w:rStyle w:val="Hyperlink"/>
                <w:rFonts w:ascii="Times New Roman" w:hAnsi="Times New Roman" w:cs="Times New Roman"/>
                <w:noProof/>
                <w:lang w:bidi="en-US"/>
              </w:rPr>
              <w:t>5.1 Poka-Yoke Method</w:t>
            </w:r>
            <w:r>
              <w:rPr>
                <w:noProof/>
                <w:webHidden/>
              </w:rPr>
              <w:tab/>
            </w:r>
            <w:r>
              <w:rPr>
                <w:noProof/>
                <w:webHidden/>
              </w:rPr>
              <w:fldChar w:fldCharType="begin"/>
            </w:r>
            <w:r>
              <w:rPr>
                <w:noProof/>
                <w:webHidden/>
              </w:rPr>
              <w:instrText xml:space="preserve"> PAGEREF _Toc75760490 \h </w:instrText>
            </w:r>
            <w:r>
              <w:rPr>
                <w:noProof/>
                <w:webHidden/>
              </w:rPr>
            </w:r>
            <w:r>
              <w:rPr>
                <w:noProof/>
                <w:webHidden/>
              </w:rPr>
              <w:fldChar w:fldCharType="separate"/>
            </w:r>
            <w:r>
              <w:rPr>
                <w:noProof/>
                <w:webHidden/>
              </w:rPr>
              <w:t>18</w:t>
            </w:r>
            <w:r>
              <w:rPr>
                <w:noProof/>
                <w:webHidden/>
              </w:rPr>
              <w:fldChar w:fldCharType="end"/>
            </w:r>
          </w:hyperlink>
        </w:p>
        <w:p w14:paraId="534E4B18" w14:textId="268609EE" w:rsidR="00410D41" w:rsidRDefault="00410D41">
          <w:pPr>
            <w:pStyle w:val="TOC2"/>
            <w:tabs>
              <w:tab w:val="right" w:leader="dot" w:pos="9016"/>
            </w:tabs>
            <w:rPr>
              <w:rFonts w:eastAsiaTheme="minorEastAsia"/>
              <w:noProof/>
              <w:lang w:eastAsia="en-GB"/>
            </w:rPr>
          </w:pPr>
          <w:hyperlink w:anchor="_Toc75760491" w:history="1">
            <w:r w:rsidRPr="00D40BFE">
              <w:rPr>
                <w:rStyle w:val="Hyperlink"/>
                <w:rFonts w:ascii="Times New Roman" w:hAnsi="Times New Roman" w:cs="Times New Roman"/>
                <w:noProof/>
                <w:lang w:bidi="en-US"/>
              </w:rPr>
              <w:t>5.2 Process map for Vaccine transportation Container</w:t>
            </w:r>
            <w:r>
              <w:rPr>
                <w:noProof/>
                <w:webHidden/>
              </w:rPr>
              <w:tab/>
            </w:r>
            <w:r>
              <w:rPr>
                <w:noProof/>
                <w:webHidden/>
              </w:rPr>
              <w:fldChar w:fldCharType="begin"/>
            </w:r>
            <w:r>
              <w:rPr>
                <w:noProof/>
                <w:webHidden/>
              </w:rPr>
              <w:instrText xml:space="preserve"> PAGEREF _Toc75760491 \h </w:instrText>
            </w:r>
            <w:r>
              <w:rPr>
                <w:noProof/>
                <w:webHidden/>
              </w:rPr>
            </w:r>
            <w:r>
              <w:rPr>
                <w:noProof/>
                <w:webHidden/>
              </w:rPr>
              <w:fldChar w:fldCharType="separate"/>
            </w:r>
            <w:r>
              <w:rPr>
                <w:noProof/>
                <w:webHidden/>
              </w:rPr>
              <w:t>18</w:t>
            </w:r>
            <w:r>
              <w:rPr>
                <w:noProof/>
                <w:webHidden/>
              </w:rPr>
              <w:fldChar w:fldCharType="end"/>
            </w:r>
          </w:hyperlink>
        </w:p>
        <w:p w14:paraId="7DA3C52F" w14:textId="605B58D4" w:rsidR="00410D41" w:rsidRDefault="00410D41">
          <w:pPr>
            <w:pStyle w:val="TOC2"/>
            <w:tabs>
              <w:tab w:val="right" w:leader="dot" w:pos="9016"/>
            </w:tabs>
            <w:rPr>
              <w:rFonts w:eastAsiaTheme="minorEastAsia"/>
              <w:noProof/>
              <w:lang w:eastAsia="en-GB"/>
            </w:rPr>
          </w:pPr>
          <w:hyperlink w:anchor="_Toc75760492" w:history="1">
            <w:r w:rsidRPr="00D40BFE">
              <w:rPr>
                <w:rStyle w:val="Hyperlink"/>
                <w:rFonts w:ascii="Times New Roman" w:hAnsi="Times New Roman" w:cs="Times New Roman"/>
                <w:noProof/>
                <w:lang w:bidi="en-US"/>
              </w:rPr>
              <w:t>5.3 Quality Function Deployment (QFD)</w:t>
            </w:r>
            <w:r>
              <w:rPr>
                <w:noProof/>
                <w:webHidden/>
              </w:rPr>
              <w:tab/>
            </w:r>
            <w:r>
              <w:rPr>
                <w:noProof/>
                <w:webHidden/>
              </w:rPr>
              <w:fldChar w:fldCharType="begin"/>
            </w:r>
            <w:r>
              <w:rPr>
                <w:noProof/>
                <w:webHidden/>
              </w:rPr>
              <w:instrText xml:space="preserve"> PAGEREF _Toc75760492 \h </w:instrText>
            </w:r>
            <w:r>
              <w:rPr>
                <w:noProof/>
                <w:webHidden/>
              </w:rPr>
            </w:r>
            <w:r>
              <w:rPr>
                <w:noProof/>
                <w:webHidden/>
              </w:rPr>
              <w:fldChar w:fldCharType="separate"/>
            </w:r>
            <w:r>
              <w:rPr>
                <w:noProof/>
                <w:webHidden/>
              </w:rPr>
              <w:t>20</w:t>
            </w:r>
            <w:r>
              <w:rPr>
                <w:noProof/>
                <w:webHidden/>
              </w:rPr>
              <w:fldChar w:fldCharType="end"/>
            </w:r>
          </w:hyperlink>
        </w:p>
        <w:p w14:paraId="0ED0AABE" w14:textId="7FC77C4E" w:rsidR="00410D41" w:rsidRDefault="00410D41">
          <w:pPr>
            <w:pStyle w:val="TOC2"/>
            <w:tabs>
              <w:tab w:val="right" w:leader="dot" w:pos="9016"/>
            </w:tabs>
            <w:rPr>
              <w:rFonts w:eastAsiaTheme="minorEastAsia"/>
              <w:noProof/>
              <w:lang w:eastAsia="en-GB"/>
            </w:rPr>
          </w:pPr>
          <w:hyperlink w:anchor="_Toc75760493" w:history="1">
            <w:r w:rsidRPr="00D40BFE">
              <w:rPr>
                <w:rStyle w:val="Hyperlink"/>
                <w:rFonts w:ascii="Times New Roman" w:hAnsi="Times New Roman" w:cs="Times New Roman"/>
                <w:noProof/>
                <w:lang w:bidi="en-US"/>
              </w:rPr>
              <w:t>5.4 DFMEA (Design failure mode and effect analysis)</w:t>
            </w:r>
            <w:r>
              <w:rPr>
                <w:noProof/>
                <w:webHidden/>
              </w:rPr>
              <w:tab/>
            </w:r>
            <w:r>
              <w:rPr>
                <w:noProof/>
                <w:webHidden/>
              </w:rPr>
              <w:fldChar w:fldCharType="begin"/>
            </w:r>
            <w:r>
              <w:rPr>
                <w:noProof/>
                <w:webHidden/>
              </w:rPr>
              <w:instrText xml:space="preserve"> PAGEREF _Toc75760493 \h </w:instrText>
            </w:r>
            <w:r>
              <w:rPr>
                <w:noProof/>
                <w:webHidden/>
              </w:rPr>
            </w:r>
            <w:r>
              <w:rPr>
                <w:noProof/>
                <w:webHidden/>
              </w:rPr>
              <w:fldChar w:fldCharType="separate"/>
            </w:r>
            <w:r>
              <w:rPr>
                <w:noProof/>
                <w:webHidden/>
              </w:rPr>
              <w:t>21</w:t>
            </w:r>
            <w:r>
              <w:rPr>
                <w:noProof/>
                <w:webHidden/>
              </w:rPr>
              <w:fldChar w:fldCharType="end"/>
            </w:r>
          </w:hyperlink>
        </w:p>
        <w:p w14:paraId="7632E880" w14:textId="5B39C0DF" w:rsidR="00410D41" w:rsidRDefault="00410D41">
          <w:pPr>
            <w:pStyle w:val="TOC2"/>
            <w:tabs>
              <w:tab w:val="right" w:leader="dot" w:pos="9016"/>
            </w:tabs>
            <w:rPr>
              <w:rFonts w:eastAsiaTheme="minorEastAsia"/>
              <w:noProof/>
              <w:lang w:eastAsia="en-GB"/>
            </w:rPr>
          </w:pPr>
          <w:hyperlink w:anchor="_Toc75760494" w:history="1">
            <w:r w:rsidRPr="00D40BFE">
              <w:rPr>
                <w:rStyle w:val="Hyperlink"/>
                <w:rFonts w:ascii="Times New Roman" w:hAnsi="Times New Roman" w:cs="Times New Roman"/>
                <w:noProof/>
                <w:lang w:bidi="en-US"/>
              </w:rPr>
              <w:t>5.5 Recycle wasted container (EPS)</w:t>
            </w:r>
            <w:r>
              <w:rPr>
                <w:noProof/>
                <w:webHidden/>
              </w:rPr>
              <w:tab/>
            </w:r>
            <w:r>
              <w:rPr>
                <w:noProof/>
                <w:webHidden/>
              </w:rPr>
              <w:fldChar w:fldCharType="begin"/>
            </w:r>
            <w:r>
              <w:rPr>
                <w:noProof/>
                <w:webHidden/>
              </w:rPr>
              <w:instrText xml:space="preserve"> PAGEREF _Toc75760494 \h </w:instrText>
            </w:r>
            <w:r>
              <w:rPr>
                <w:noProof/>
                <w:webHidden/>
              </w:rPr>
            </w:r>
            <w:r>
              <w:rPr>
                <w:noProof/>
                <w:webHidden/>
              </w:rPr>
              <w:fldChar w:fldCharType="separate"/>
            </w:r>
            <w:r>
              <w:rPr>
                <w:noProof/>
                <w:webHidden/>
              </w:rPr>
              <w:t>21</w:t>
            </w:r>
            <w:r>
              <w:rPr>
                <w:noProof/>
                <w:webHidden/>
              </w:rPr>
              <w:fldChar w:fldCharType="end"/>
            </w:r>
          </w:hyperlink>
        </w:p>
        <w:p w14:paraId="1A0E8085" w14:textId="7B9BB99D" w:rsidR="00410D41" w:rsidRDefault="00410D41">
          <w:pPr>
            <w:pStyle w:val="TOC2"/>
            <w:tabs>
              <w:tab w:val="right" w:leader="dot" w:pos="9016"/>
            </w:tabs>
            <w:rPr>
              <w:rFonts w:eastAsiaTheme="minorEastAsia"/>
              <w:noProof/>
              <w:lang w:eastAsia="en-GB"/>
            </w:rPr>
          </w:pPr>
          <w:hyperlink w:anchor="_Toc75760495" w:history="1">
            <w:r w:rsidRPr="00D40BFE">
              <w:rPr>
                <w:rStyle w:val="Hyperlink"/>
                <w:rFonts w:ascii="Times New Roman" w:hAnsi="Times New Roman" w:cs="Times New Roman"/>
                <w:noProof/>
                <w:lang w:bidi="en-US"/>
              </w:rPr>
              <w:t>5.6 Tolerance calculation</w:t>
            </w:r>
            <w:r>
              <w:rPr>
                <w:noProof/>
                <w:webHidden/>
              </w:rPr>
              <w:tab/>
            </w:r>
            <w:r>
              <w:rPr>
                <w:noProof/>
                <w:webHidden/>
              </w:rPr>
              <w:fldChar w:fldCharType="begin"/>
            </w:r>
            <w:r>
              <w:rPr>
                <w:noProof/>
                <w:webHidden/>
              </w:rPr>
              <w:instrText xml:space="preserve"> PAGEREF _Toc75760495 \h </w:instrText>
            </w:r>
            <w:r>
              <w:rPr>
                <w:noProof/>
                <w:webHidden/>
              </w:rPr>
            </w:r>
            <w:r>
              <w:rPr>
                <w:noProof/>
                <w:webHidden/>
              </w:rPr>
              <w:fldChar w:fldCharType="separate"/>
            </w:r>
            <w:r>
              <w:rPr>
                <w:noProof/>
                <w:webHidden/>
              </w:rPr>
              <w:t>22</w:t>
            </w:r>
            <w:r>
              <w:rPr>
                <w:noProof/>
                <w:webHidden/>
              </w:rPr>
              <w:fldChar w:fldCharType="end"/>
            </w:r>
          </w:hyperlink>
        </w:p>
        <w:p w14:paraId="39653845" w14:textId="444569D6" w:rsidR="00410D41" w:rsidRDefault="00410D41">
          <w:pPr>
            <w:pStyle w:val="TOC1"/>
            <w:tabs>
              <w:tab w:val="right" w:leader="dot" w:pos="9016"/>
            </w:tabs>
            <w:rPr>
              <w:rFonts w:eastAsiaTheme="minorEastAsia"/>
              <w:noProof/>
              <w:lang w:eastAsia="en-GB"/>
            </w:rPr>
          </w:pPr>
          <w:hyperlink w:anchor="_Toc75760496" w:history="1">
            <w:r w:rsidRPr="00D40BFE">
              <w:rPr>
                <w:rStyle w:val="Hyperlink"/>
                <w:rFonts w:ascii="Times New Roman" w:hAnsi="Times New Roman" w:cs="Times New Roman"/>
                <w:noProof/>
                <w:lang w:bidi="en-US"/>
              </w:rPr>
              <w:t>6. conclusion</w:t>
            </w:r>
            <w:r>
              <w:rPr>
                <w:noProof/>
                <w:webHidden/>
              </w:rPr>
              <w:tab/>
            </w:r>
            <w:r>
              <w:rPr>
                <w:noProof/>
                <w:webHidden/>
              </w:rPr>
              <w:fldChar w:fldCharType="begin"/>
            </w:r>
            <w:r>
              <w:rPr>
                <w:noProof/>
                <w:webHidden/>
              </w:rPr>
              <w:instrText xml:space="preserve"> PAGEREF _Toc75760496 \h </w:instrText>
            </w:r>
            <w:r>
              <w:rPr>
                <w:noProof/>
                <w:webHidden/>
              </w:rPr>
            </w:r>
            <w:r>
              <w:rPr>
                <w:noProof/>
                <w:webHidden/>
              </w:rPr>
              <w:fldChar w:fldCharType="separate"/>
            </w:r>
            <w:r>
              <w:rPr>
                <w:noProof/>
                <w:webHidden/>
              </w:rPr>
              <w:t>23</w:t>
            </w:r>
            <w:r>
              <w:rPr>
                <w:noProof/>
                <w:webHidden/>
              </w:rPr>
              <w:fldChar w:fldCharType="end"/>
            </w:r>
          </w:hyperlink>
        </w:p>
        <w:p w14:paraId="7B2C939E" w14:textId="5C6E8E45" w:rsidR="00410D41" w:rsidRDefault="00410D41">
          <w:pPr>
            <w:pStyle w:val="TOC1"/>
            <w:tabs>
              <w:tab w:val="right" w:leader="dot" w:pos="9016"/>
            </w:tabs>
            <w:rPr>
              <w:rFonts w:eastAsiaTheme="minorEastAsia"/>
              <w:noProof/>
              <w:lang w:eastAsia="en-GB"/>
            </w:rPr>
          </w:pPr>
          <w:hyperlink w:anchor="_Toc75760497" w:history="1">
            <w:r w:rsidRPr="00D40BFE">
              <w:rPr>
                <w:rStyle w:val="Hyperlink"/>
                <w:noProof/>
              </w:rPr>
              <w:t>7. References</w:t>
            </w:r>
            <w:r>
              <w:rPr>
                <w:noProof/>
                <w:webHidden/>
              </w:rPr>
              <w:tab/>
            </w:r>
            <w:r>
              <w:rPr>
                <w:noProof/>
                <w:webHidden/>
              </w:rPr>
              <w:fldChar w:fldCharType="begin"/>
            </w:r>
            <w:r>
              <w:rPr>
                <w:noProof/>
                <w:webHidden/>
              </w:rPr>
              <w:instrText xml:space="preserve"> PAGEREF _Toc75760497 \h </w:instrText>
            </w:r>
            <w:r>
              <w:rPr>
                <w:noProof/>
                <w:webHidden/>
              </w:rPr>
            </w:r>
            <w:r>
              <w:rPr>
                <w:noProof/>
                <w:webHidden/>
              </w:rPr>
              <w:fldChar w:fldCharType="separate"/>
            </w:r>
            <w:r>
              <w:rPr>
                <w:noProof/>
                <w:webHidden/>
              </w:rPr>
              <w:t>24</w:t>
            </w:r>
            <w:r>
              <w:rPr>
                <w:noProof/>
                <w:webHidden/>
              </w:rPr>
              <w:fldChar w:fldCharType="end"/>
            </w:r>
          </w:hyperlink>
        </w:p>
        <w:p w14:paraId="78280B75" w14:textId="2275EF2B" w:rsidR="00410D41" w:rsidRDefault="00410D41">
          <w:pPr>
            <w:pStyle w:val="TOC1"/>
            <w:tabs>
              <w:tab w:val="right" w:leader="dot" w:pos="9016"/>
            </w:tabs>
            <w:rPr>
              <w:rFonts w:eastAsiaTheme="minorEastAsia"/>
              <w:noProof/>
              <w:lang w:eastAsia="en-GB"/>
            </w:rPr>
          </w:pPr>
          <w:hyperlink w:anchor="_Toc75760498" w:history="1">
            <w:r w:rsidRPr="00D40BFE">
              <w:rPr>
                <w:rStyle w:val="Hyperlink"/>
                <w:rFonts w:ascii="Times New Roman" w:hAnsi="Times New Roman" w:cs="Times New Roman"/>
                <w:noProof/>
                <w:lang w:bidi="en-US"/>
              </w:rPr>
              <w:t>8. Appendices  Appendix- A Quality Function Deployment</w:t>
            </w:r>
            <w:r>
              <w:rPr>
                <w:noProof/>
                <w:webHidden/>
              </w:rPr>
              <w:tab/>
            </w:r>
            <w:r>
              <w:rPr>
                <w:noProof/>
                <w:webHidden/>
              </w:rPr>
              <w:fldChar w:fldCharType="begin"/>
            </w:r>
            <w:r>
              <w:rPr>
                <w:noProof/>
                <w:webHidden/>
              </w:rPr>
              <w:instrText xml:space="preserve"> PAGEREF _Toc75760498 \h </w:instrText>
            </w:r>
            <w:r>
              <w:rPr>
                <w:noProof/>
                <w:webHidden/>
              </w:rPr>
            </w:r>
            <w:r>
              <w:rPr>
                <w:noProof/>
                <w:webHidden/>
              </w:rPr>
              <w:fldChar w:fldCharType="separate"/>
            </w:r>
            <w:r>
              <w:rPr>
                <w:noProof/>
                <w:webHidden/>
              </w:rPr>
              <w:t>27</w:t>
            </w:r>
            <w:r>
              <w:rPr>
                <w:noProof/>
                <w:webHidden/>
              </w:rPr>
              <w:fldChar w:fldCharType="end"/>
            </w:r>
          </w:hyperlink>
        </w:p>
        <w:p w14:paraId="334C7979" w14:textId="3523B6FE" w:rsidR="00410D41" w:rsidRDefault="00410D41">
          <w:pPr>
            <w:pStyle w:val="TOC2"/>
            <w:tabs>
              <w:tab w:val="right" w:leader="dot" w:pos="9016"/>
            </w:tabs>
            <w:rPr>
              <w:rFonts w:eastAsiaTheme="minorEastAsia"/>
              <w:noProof/>
              <w:lang w:eastAsia="en-GB"/>
            </w:rPr>
          </w:pPr>
          <w:hyperlink w:anchor="_Toc75760499" w:history="1">
            <w:r w:rsidRPr="00D40BFE">
              <w:rPr>
                <w:rStyle w:val="Hyperlink"/>
                <w:rFonts w:ascii="Times New Roman" w:hAnsi="Times New Roman" w:cs="Times New Roman"/>
                <w:noProof/>
              </w:rPr>
              <w:t>Appendix- B Design Failure mode and Effect Analysis</w:t>
            </w:r>
            <w:r>
              <w:rPr>
                <w:noProof/>
                <w:webHidden/>
              </w:rPr>
              <w:tab/>
            </w:r>
            <w:r>
              <w:rPr>
                <w:noProof/>
                <w:webHidden/>
              </w:rPr>
              <w:fldChar w:fldCharType="begin"/>
            </w:r>
            <w:r>
              <w:rPr>
                <w:noProof/>
                <w:webHidden/>
              </w:rPr>
              <w:instrText xml:space="preserve"> PAGEREF _Toc75760499 \h </w:instrText>
            </w:r>
            <w:r>
              <w:rPr>
                <w:noProof/>
                <w:webHidden/>
              </w:rPr>
            </w:r>
            <w:r>
              <w:rPr>
                <w:noProof/>
                <w:webHidden/>
              </w:rPr>
              <w:fldChar w:fldCharType="separate"/>
            </w:r>
            <w:r>
              <w:rPr>
                <w:noProof/>
                <w:webHidden/>
              </w:rPr>
              <w:t>28</w:t>
            </w:r>
            <w:r>
              <w:rPr>
                <w:noProof/>
                <w:webHidden/>
              </w:rPr>
              <w:fldChar w:fldCharType="end"/>
            </w:r>
          </w:hyperlink>
        </w:p>
        <w:p w14:paraId="17DCD513" w14:textId="7F79E83F" w:rsidR="00410D41" w:rsidRDefault="00410D41">
          <w:pPr>
            <w:pStyle w:val="TOC2"/>
            <w:tabs>
              <w:tab w:val="right" w:leader="dot" w:pos="9016"/>
            </w:tabs>
            <w:rPr>
              <w:rFonts w:eastAsiaTheme="minorEastAsia"/>
              <w:noProof/>
              <w:lang w:eastAsia="en-GB"/>
            </w:rPr>
          </w:pPr>
          <w:hyperlink w:anchor="_Toc75760500" w:history="1">
            <w:r w:rsidRPr="00D40BFE">
              <w:rPr>
                <w:rStyle w:val="Hyperlink"/>
                <w:rFonts w:ascii="Times New Roman" w:hAnsi="Times New Roman" w:cs="Times New Roman"/>
                <w:noProof/>
              </w:rPr>
              <w:t>Appendix- C Base of the vaccine container drawing</w:t>
            </w:r>
            <w:r>
              <w:rPr>
                <w:noProof/>
                <w:webHidden/>
              </w:rPr>
              <w:tab/>
            </w:r>
            <w:r>
              <w:rPr>
                <w:noProof/>
                <w:webHidden/>
              </w:rPr>
              <w:fldChar w:fldCharType="begin"/>
            </w:r>
            <w:r>
              <w:rPr>
                <w:noProof/>
                <w:webHidden/>
              </w:rPr>
              <w:instrText xml:space="preserve"> PAGEREF _Toc75760500 \h </w:instrText>
            </w:r>
            <w:r>
              <w:rPr>
                <w:noProof/>
                <w:webHidden/>
              </w:rPr>
            </w:r>
            <w:r>
              <w:rPr>
                <w:noProof/>
                <w:webHidden/>
              </w:rPr>
              <w:fldChar w:fldCharType="separate"/>
            </w:r>
            <w:r>
              <w:rPr>
                <w:noProof/>
                <w:webHidden/>
              </w:rPr>
              <w:t>29</w:t>
            </w:r>
            <w:r>
              <w:rPr>
                <w:noProof/>
                <w:webHidden/>
              </w:rPr>
              <w:fldChar w:fldCharType="end"/>
            </w:r>
          </w:hyperlink>
        </w:p>
        <w:p w14:paraId="0DE703A3" w14:textId="6C22DCF4" w:rsidR="00410D41" w:rsidRDefault="00410D41">
          <w:pPr>
            <w:pStyle w:val="TOC2"/>
            <w:tabs>
              <w:tab w:val="right" w:leader="dot" w:pos="9016"/>
            </w:tabs>
            <w:rPr>
              <w:rFonts w:eastAsiaTheme="minorEastAsia"/>
              <w:noProof/>
              <w:lang w:eastAsia="en-GB"/>
            </w:rPr>
          </w:pPr>
          <w:hyperlink w:anchor="_Toc75760501" w:history="1">
            <w:r w:rsidRPr="00D40BFE">
              <w:rPr>
                <w:rStyle w:val="Hyperlink"/>
                <w:rFonts w:ascii="Times New Roman" w:hAnsi="Times New Roman" w:cs="Times New Roman"/>
                <w:noProof/>
                <w:lang w:bidi="en-US"/>
              </w:rPr>
              <w:t>Appendix- D Lid of the vaccine container technical drawing</w:t>
            </w:r>
            <w:r>
              <w:rPr>
                <w:noProof/>
                <w:webHidden/>
              </w:rPr>
              <w:tab/>
            </w:r>
            <w:r>
              <w:rPr>
                <w:noProof/>
                <w:webHidden/>
              </w:rPr>
              <w:fldChar w:fldCharType="begin"/>
            </w:r>
            <w:r>
              <w:rPr>
                <w:noProof/>
                <w:webHidden/>
              </w:rPr>
              <w:instrText xml:space="preserve"> PAGEREF _Toc75760501 \h </w:instrText>
            </w:r>
            <w:r>
              <w:rPr>
                <w:noProof/>
                <w:webHidden/>
              </w:rPr>
            </w:r>
            <w:r>
              <w:rPr>
                <w:noProof/>
                <w:webHidden/>
              </w:rPr>
              <w:fldChar w:fldCharType="separate"/>
            </w:r>
            <w:r>
              <w:rPr>
                <w:noProof/>
                <w:webHidden/>
              </w:rPr>
              <w:t>30</w:t>
            </w:r>
            <w:r>
              <w:rPr>
                <w:noProof/>
                <w:webHidden/>
              </w:rPr>
              <w:fldChar w:fldCharType="end"/>
            </w:r>
          </w:hyperlink>
        </w:p>
        <w:p w14:paraId="5B5DC6B0" w14:textId="72832D7F" w:rsidR="003C4F97" w:rsidRDefault="003C4F97" w:rsidP="00C738D5">
          <w:pPr>
            <w:spacing w:line="360" w:lineRule="auto"/>
          </w:pPr>
          <w:r>
            <w:rPr>
              <w:b/>
              <w:bCs/>
              <w:noProof/>
            </w:rPr>
            <w:fldChar w:fldCharType="end"/>
          </w:r>
        </w:p>
      </w:sdtContent>
    </w:sdt>
    <w:p w14:paraId="57981D9C" w14:textId="77777777" w:rsidR="00D636B2" w:rsidRDefault="00D636B2" w:rsidP="00C738D5">
      <w:pPr>
        <w:spacing w:line="360" w:lineRule="auto"/>
      </w:pPr>
    </w:p>
    <w:p w14:paraId="6DB1FEA9" w14:textId="316624DA" w:rsidR="0013674B" w:rsidRDefault="0013674B" w:rsidP="00C738D5">
      <w:pPr>
        <w:spacing w:line="360" w:lineRule="auto"/>
      </w:pPr>
    </w:p>
    <w:p w14:paraId="36A07BD0" w14:textId="45BAB261" w:rsidR="00EB46CF" w:rsidRDefault="00EB46CF" w:rsidP="00C738D5">
      <w:pPr>
        <w:spacing w:line="360" w:lineRule="auto"/>
      </w:pPr>
    </w:p>
    <w:p w14:paraId="265A0895" w14:textId="61C050D3" w:rsidR="00EB46CF" w:rsidRDefault="00EB46CF" w:rsidP="00C738D5">
      <w:pPr>
        <w:spacing w:line="360" w:lineRule="auto"/>
      </w:pPr>
    </w:p>
    <w:p w14:paraId="29E98DE3" w14:textId="6FAFE4BC" w:rsidR="00EB46CF" w:rsidRDefault="00EB46CF" w:rsidP="00C738D5">
      <w:pPr>
        <w:spacing w:line="360" w:lineRule="auto"/>
      </w:pPr>
    </w:p>
    <w:p w14:paraId="49E6E214" w14:textId="5CD375AB" w:rsidR="00EB46CF" w:rsidRDefault="00EB46CF" w:rsidP="00C738D5">
      <w:pPr>
        <w:spacing w:line="360" w:lineRule="auto"/>
      </w:pPr>
    </w:p>
    <w:p w14:paraId="3755F797" w14:textId="63433947" w:rsidR="00EB46CF" w:rsidRDefault="00EB46CF" w:rsidP="00C738D5">
      <w:pPr>
        <w:spacing w:line="360" w:lineRule="auto"/>
      </w:pPr>
    </w:p>
    <w:p w14:paraId="24F95001" w14:textId="1EFA9840" w:rsidR="00EB46CF" w:rsidRDefault="00EB46CF" w:rsidP="00C738D5">
      <w:pPr>
        <w:spacing w:line="360" w:lineRule="auto"/>
      </w:pPr>
    </w:p>
    <w:p w14:paraId="0EAF9B9B" w14:textId="7C021C8D" w:rsidR="00EB46CF" w:rsidRDefault="00EB46CF" w:rsidP="00C738D5">
      <w:pPr>
        <w:spacing w:line="360" w:lineRule="auto"/>
      </w:pPr>
    </w:p>
    <w:p w14:paraId="780E440E" w14:textId="0815710A" w:rsidR="00EB46CF" w:rsidRDefault="00EB46CF" w:rsidP="00C738D5">
      <w:pPr>
        <w:spacing w:line="360" w:lineRule="auto"/>
      </w:pPr>
    </w:p>
    <w:p w14:paraId="399E40DC" w14:textId="60697E2C" w:rsidR="00EB46CF" w:rsidRDefault="00EB46CF" w:rsidP="00C738D5">
      <w:pPr>
        <w:spacing w:line="360" w:lineRule="auto"/>
      </w:pPr>
    </w:p>
    <w:p w14:paraId="4A1A533F" w14:textId="6250D502" w:rsidR="00EB46CF" w:rsidRDefault="00EB46CF" w:rsidP="00C738D5">
      <w:pPr>
        <w:spacing w:line="360" w:lineRule="auto"/>
      </w:pPr>
    </w:p>
    <w:p w14:paraId="52088FE2" w14:textId="10DAEFF1" w:rsidR="00EB46CF" w:rsidRDefault="00EB46CF" w:rsidP="00C738D5">
      <w:pPr>
        <w:spacing w:line="360" w:lineRule="auto"/>
      </w:pPr>
    </w:p>
    <w:p w14:paraId="3A33B509" w14:textId="43C505C4" w:rsidR="00EB46CF" w:rsidRDefault="00EB46CF" w:rsidP="00C738D5">
      <w:pPr>
        <w:spacing w:line="360" w:lineRule="auto"/>
      </w:pPr>
    </w:p>
    <w:p w14:paraId="787B023F" w14:textId="44833078" w:rsidR="00EB46CF" w:rsidRDefault="00EB46CF" w:rsidP="00C738D5">
      <w:pPr>
        <w:spacing w:line="360" w:lineRule="auto"/>
      </w:pPr>
    </w:p>
    <w:p w14:paraId="77E74415" w14:textId="0F0FAB32" w:rsidR="00EB46CF" w:rsidRDefault="00EB46CF" w:rsidP="00C738D5">
      <w:pPr>
        <w:spacing w:line="360" w:lineRule="auto"/>
      </w:pPr>
    </w:p>
    <w:p w14:paraId="6727629F" w14:textId="4FA91F8B" w:rsidR="00EB46CF" w:rsidRDefault="00EB46CF" w:rsidP="00C738D5">
      <w:pPr>
        <w:spacing w:line="360" w:lineRule="auto"/>
      </w:pPr>
    </w:p>
    <w:p w14:paraId="262BE905" w14:textId="6D5F5BEC" w:rsidR="00EB46CF" w:rsidRDefault="00EB46CF" w:rsidP="00C738D5">
      <w:pPr>
        <w:spacing w:line="360" w:lineRule="auto"/>
      </w:pPr>
    </w:p>
    <w:p w14:paraId="7E564DB0" w14:textId="5A09EB63" w:rsidR="00EB46CF" w:rsidRDefault="00EB46CF" w:rsidP="00C738D5">
      <w:pPr>
        <w:spacing w:line="360" w:lineRule="auto"/>
      </w:pPr>
    </w:p>
    <w:p w14:paraId="4998080F" w14:textId="44AC4360" w:rsidR="00EB46CF" w:rsidRDefault="00EB46CF" w:rsidP="00C738D5">
      <w:pPr>
        <w:spacing w:line="360" w:lineRule="auto"/>
      </w:pPr>
    </w:p>
    <w:p w14:paraId="1FA18FAC" w14:textId="77777777" w:rsidR="00EB46CF" w:rsidRDefault="00EB46CF" w:rsidP="00C738D5">
      <w:pPr>
        <w:spacing w:line="360" w:lineRule="auto"/>
      </w:pPr>
    </w:p>
    <w:p w14:paraId="16824814" w14:textId="37D43D0A" w:rsidR="00DD268C" w:rsidRDefault="00834606" w:rsidP="00C738D5">
      <w:pPr>
        <w:pStyle w:val="Heading1"/>
        <w:spacing w:line="360" w:lineRule="auto"/>
        <w:rPr>
          <w:rFonts w:ascii="Times New Roman" w:hAnsi="Times New Roman" w:cs="Times New Roman"/>
          <w:color w:val="auto"/>
        </w:rPr>
      </w:pPr>
      <w:bookmarkStart w:id="0" w:name="_Toc75760463"/>
      <w:r w:rsidRPr="00834606">
        <w:rPr>
          <w:rFonts w:ascii="Times New Roman" w:hAnsi="Times New Roman" w:cs="Times New Roman"/>
          <w:color w:val="auto"/>
        </w:rPr>
        <w:t>List of figures</w:t>
      </w:r>
      <w:bookmarkEnd w:id="0"/>
    </w:p>
    <w:p w14:paraId="64366F97" w14:textId="77777777" w:rsidR="00B60A43" w:rsidRPr="00B60A43" w:rsidRDefault="00B60A43" w:rsidP="00C738D5">
      <w:pPr>
        <w:spacing w:line="360" w:lineRule="auto"/>
      </w:pPr>
    </w:p>
    <w:p w14:paraId="348DCC79" w14:textId="3F7BFEAF" w:rsidR="00703286" w:rsidRDefault="00703286" w:rsidP="00C738D5">
      <w:pPr>
        <w:pStyle w:val="TableofFigures"/>
        <w:tabs>
          <w:tab w:val="right" w:leader="dot" w:pos="9016"/>
        </w:tabs>
        <w:spacing w:line="360" w:lineRule="auto"/>
        <w:rPr>
          <w:rFonts w:eastAsiaTheme="minorEastAsia"/>
          <w:noProof/>
          <w:lang w:eastAsia="en-GB"/>
        </w:rPr>
      </w:pPr>
      <w:r>
        <w:fldChar w:fldCharType="begin"/>
      </w:r>
      <w:r>
        <w:instrText xml:space="preserve"> TOC \h \z \c "Figure 2." </w:instrText>
      </w:r>
      <w:r>
        <w:fldChar w:fldCharType="separate"/>
      </w:r>
      <w:hyperlink w:anchor="_Toc75755854" w:history="1">
        <w:r w:rsidRPr="00734D89">
          <w:rPr>
            <w:rStyle w:val="Hyperlink"/>
            <w:rFonts w:ascii="Times New Roman" w:hAnsi="Times New Roman" w:cs="Times New Roman"/>
            <w:noProof/>
          </w:rPr>
          <w:t>Figure 2. 1 steam injection mould process (Raps, et al., 2015)</w:t>
        </w:r>
        <w:r>
          <w:rPr>
            <w:noProof/>
            <w:webHidden/>
          </w:rPr>
          <w:tab/>
        </w:r>
        <w:r>
          <w:rPr>
            <w:noProof/>
            <w:webHidden/>
          </w:rPr>
          <w:fldChar w:fldCharType="begin"/>
        </w:r>
        <w:r>
          <w:rPr>
            <w:noProof/>
            <w:webHidden/>
          </w:rPr>
          <w:instrText xml:space="preserve"> PAGEREF _Toc75755854 \h </w:instrText>
        </w:r>
        <w:r>
          <w:rPr>
            <w:noProof/>
            <w:webHidden/>
          </w:rPr>
        </w:r>
        <w:r>
          <w:rPr>
            <w:noProof/>
            <w:webHidden/>
          </w:rPr>
          <w:fldChar w:fldCharType="separate"/>
        </w:r>
        <w:r>
          <w:rPr>
            <w:noProof/>
            <w:webHidden/>
          </w:rPr>
          <w:t>5</w:t>
        </w:r>
        <w:r>
          <w:rPr>
            <w:noProof/>
            <w:webHidden/>
          </w:rPr>
          <w:fldChar w:fldCharType="end"/>
        </w:r>
      </w:hyperlink>
    </w:p>
    <w:p w14:paraId="26880062" w14:textId="5695EAB2" w:rsidR="00A628E6" w:rsidRDefault="00703286" w:rsidP="00C738D5">
      <w:pPr>
        <w:spacing w:line="360" w:lineRule="auto"/>
        <w:rPr>
          <w:noProof/>
        </w:rPr>
      </w:pPr>
      <w:r>
        <w:fldChar w:fldCharType="end"/>
      </w:r>
      <w:fldSimple w:instr=" TOC \h \z \c &quot;Figure 4.&quot; "/>
      <w:r w:rsidR="00A628E6">
        <w:fldChar w:fldCharType="begin"/>
      </w:r>
      <w:r w:rsidR="00A628E6">
        <w:instrText xml:space="preserve"> TOC \h \z \c "Figure 4." </w:instrText>
      </w:r>
      <w:r w:rsidR="00A628E6">
        <w:fldChar w:fldCharType="separate"/>
      </w:r>
    </w:p>
    <w:p w14:paraId="4A836D58" w14:textId="0DEFFC05" w:rsidR="00A628E6" w:rsidRDefault="00A628E6" w:rsidP="00C738D5">
      <w:pPr>
        <w:pStyle w:val="TableofFigures"/>
        <w:tabs>
          <w:tab w:val="right" w:leader="dot" w:pos="9016"/>
        </w:tabs>
        <w:spacing w:line="360" w:lineRule="auto"/>
        <w:rPr>
          <w:rFonts w:eastAsiaTheme="minorEastAsia"/>
          <w:noProof/>
          <w:lang w:eastAsia="en-GB"/>
        </w:rPr>
      </w:pPr>
      <w:hyperlink w:anchor="_Toc75756122" w:history="1">
        <w:r w:rsidRPr="004D502B">
          <w:rPr>
            <w:rStyle w:val="Hyperlink"/>
            <w:rFonts w:ascii="Times New Roman" w:hAnsi="Times New Roman" w:cs="Times New Roman"/>
            <w:noProof/>
          </w:rPr>
          <w:t>Figure 4. 1 2 D Grid-space along axis</w:t>
        </w:r>
        <w:r>
          <w:rPr>
            <w:noProof/>
            <w:webHidden/>
          </w:rPr>
          <w:tab/>
        </w:r>
        <w:r>
          <w:rPr>
            <w:noProof/>
            <w:webHidden/>
          </w:rPr>
          <w:fldChar w:fldCharType="begin"/>
        </w:r>
        <w:r>
          <w:rPr>
            <w:noProof/>
            <w:webHidden/>
          </w:rPr>
          <w:instrText xml:space="preserve"> PAGEREF _Toc75756122 \h </w:instrText>
        </w:r>
        <w:r>
          <w:rPr>
            <w:noProof/>
            <w:webHidden/>
          </w:rPr>
        </w:r>
        <w:r>
          <w:rPr>
            <w:noProof/>
            <w:webHidden/>
          </w:rPr>
          <w:fldChar w:fldCharType="separate"/>
        </w:r>
        <w:r>
          <w:rPr>
            <w:noProof/>
            <w:webHidden/>
          </w:rPr>
          <w:t>10</w:t>
        </w:r>
        <w:r>
          <w:rPr>
            <w:noProof/>
            <w:webHidden/>
          </w:rPr>
          <w:fldChar w:fldCharType="end"/>
        </w:r>
      </w:hyperlink>
    </w:p>
    <w:p w14:paraId="2F069639" w14:textId="2CD2257E" w:rsidR="00A628E6" w:rsidRDefault="00A628E6" w:rsidP="00C738D5">
      <w:pPr>
        <w:pStyle w:val="TableofFigures"/>
        <w:tabs>
          <w:tab w:val="right" w:leader="dot" w:pos="9016"/>
        </w:tabs>
        <w:spacing w:line="360" w:lineRule="auto"/>
        <w:rPr>
          <w:rFonts w:eastAsiaTheme="minorEastAsia"/>
          <w:noProof/>
          <w:lang w:eastAsia="en-GB"/>
        </w:rPr>
      </w:pPr>
      <w:hyperlink w:anchor="_Toc75756123" w:history="1">
        <w:r w:rsidRPr="004D502B">
          <w:rPr>
            <w:rStyle w:val="Hyperlink"/>
            <w:rFonts w:ascii="Times New Roman" w:hAnsi="Times New Roman" w:cs="Times New Roman"/>
            <w:noProof/>
          </w:rPr>
          <w:t>Figure 4. 2</w:t>
        </w:r>
        <w:r w:rsidRPr="004D502B">
          <w:rPr>
            <w:rStyle w:val="Hyperlink"/>
            <w:rFonts w:ascii="Times New Roman" w:hAnsi="Times New Roman" w:cs="Times New Roman"/>
            <w:noProof/>
            <w:lang w:bidi="en-US"/>
          </w:rPr>
          <w:t xml:space="preserve"> container square cross-section</w:t>
        </w:r>
        <w:r>
          <w:rPr>
            <w:noProof/>
            <w:webHidden/>
          </w:rPr>
          <w:tab/>
        </w:r>
        <w:r>
          <w:rPr>
            <w:noProof/>
            <w:webHidden/>
          </w:rPr>
          <w:fldChar w:fldCharType="begin"/>
        </w:r>
        <w:r>
          <w:rPr>
            <w:noProof/>
            <w:webHidden/>
          </w:rPr>
          <w:instrText xml:space="preserve"> PAGEREF _Toc75756123 \h </w:instrText>
        </w:r>
        <w:r>
          <w:rPr>
            <w:noProof/>
            <w:webHidden/>
          </w:rPr>
        </w:r>
        <w:r>
          <w:rPr>
            <w:noProof/>
            <w:webHidden/>
          </w:rPr>
          <w:fldChar w:fldCharType="separate"/>
        </w:r>
        <w:r>
          <w:rPr>
            <w:noProof/>
            <w:webHidden/>
          </w:rPr>
          <w:t>13</w:t>
        </w:r>
        <w:r>
          <w:rPr>
            <w:noProof/>
            <w:webHidden/>
          </w:rPr>
          <w:fldChar w:fldCharType="end"/>
        </w:r>
      </w:hyperlink>
    </w:p>
    <w:p w14:paraId="2ABDC699" w14:textId="7D301E88" w:rsidR="00A628E6" w:rsidRDefault="00A628E6" w:rsidP="00C738D5">
      <w:pPr>
        <w:pStyle w:val="TableofFigures"/>
        <w:tabs>
          <w:tab w:val="right" w:leader="dot" w:pos="9016"/>
        </w:tabs>
        <w:spacing w:line="360" w:lineRule="auto"/>
        <w:rPr>
          <w:rFonts w:eastAsiaTheme="minorEastAsia"/>
          <w:noProof/>
          <w:lang w:eastAsia="en-GB"/>
        </w:rPr>
      </w:pPr>
      <w:hyperlink w:anchor="_Toc75756124" w:history="1">
        <w:r w:rsidRPr="004D502B">
          <w:rPr>
            <w:rStyle w:val="Hyperlink"/>
            <w:rFonts w:ascii="Times New Roman" w:hAnsi="Times New Roman" w:cs="Times New Roman"/>
            <w:noProof/>
          </w:rPr>
          <w:t>Figure 4. 3</w:t>
        </w:r>
        <w:r w:rsidRPr="004D502B">
          <w:rPr>
            <w:rStyle w:val="Hyperlink"/>
            <w:rFonts w:ascii="Times New Roman" w:hAnsi="Times New Roman" w:cs="Times New Roman"/>
            <w:noProof/>
            <w:lang w:bidi="en-US"/>
          </w:rPr>
          <w:t xml:space="preserve"> temperature simulation for task 2</w:t>
        </w:r>
        <w:r>
          <w:rPr>
            <w:noProof/>
            <w:webHidden/>
          </w:rPr>
          <w:tab/>
        </w:r>
        <w:r>
          <w:rPr>
            <w:noProof/>
            <w:webHidden/>
          </w:rPr>
          <w:fldChar w:fldCharType="begin"/>
        </w:r>
        <w:r>
          <w:rPr>
            <w:noProof/>
            <w:webHidden/>
          </w:rPr>
          <w:instrText xml:space="preserve"> PAGEREF _Toc75756124 \h </w:instrText>
        </w:r>
        <w:r>
          <w:rPr>
            <w:noProof/>
            <w:webHidden/>
          </w:rPr>
        </w:r>
        <w:r>
          <w:rPr>
            <w:noProof/>
            <w:webHidden/>
          </w:rPr>
          <w:fldChar w:fldCharType="separate"/>
        </w:r>
        <w:r>
          <w:rPr>
            <w:noProof/>
            <w:webHidden/>
          </w:rPr>
          <w:t>13</w:t>
        </w:r>
        <w:r>
          <w:rPr>
            <w:noProof/>
            <w:webHidden/>
          </w:rPr>
          <w:fldChar w:fldCharType="end"/>
        </w:r>
      </w:hyperlink>
    </w:p>
    <w:p w14:paraId="4D78B6C5" w14:textId="5B083F35" w:rsidR="00A628E6" w:rsidRDefault="00A628E6" w:rsidP="00C738D5">
      <w:pPr>
        <w:pStyle w:val="TableofFigures"/>
        <w:tabs>
          <w:tab w:val="right" w:leader="dot" w:pos="9016"/>
        </w:tabs>
        <w:spacing w:line="360" w:lineRule="auto"/>
        <w:rPr>
          <w:rFonts w:eastAsiaTheme="minorEastAsia"/>
          <w:noProof/>
          <w:lang w:eastAsia="en-GB"/>
        </w:rPr>
      </w:pPr>
      <w:hyperlink w:anchor="_Toc75756125" w:history="1">
        <w:r w:rsidRPr="004D502B">
          <w:rPr>
            <w:rStyle w:val="Hyperlink"/>
            <w:rFonts w:ascii="Times New Roman" w:hAnsi="Times New Roman" w:cs="Times New Roman"/>
            <w:noProof/>
          </w:rPr>
          <w:t>Figure 4. 4</w:t>
        </w:r>
        <w:r w:rsidRPr="004D502B">
          <w:rPr>
            <w:rStyle w:val="Hyperlink"/>
            <w:rFonts w:ascii="Times New Roman" w:hAnsi="Times New Roman" w:cs="Times New Roman"/>
            <w:noProof/>
            <w:lang w:bidi="en-US"/>
          </w:rPr>
          <w:t xml:space="preserve"> Temperature simulation for task 3</w:t>
        </w:r>
        <w:r>
          <w:rPr>
            <w:noProof/>
            <w:webHidden/>
          </w:rPr>
          <w:tab/>
        </w:r>
        <w:r>
          <w:rPr>
            <w:noProof/>
            <w:webHidden/>
          </w:rPr>
          <w:fldChar w:fldCharType="begin"/>
        </w:r>
        <w:r>
          <w:rPr>
            <w:noProof/>
            <w:webHidden/>
          </w:rPr>
          <w:instrText xml:space="preserve"> PAGEREF _Toc75756125 \h </w:instrText>
        </w:r>
        <w:r>
          <w:rPr>
            <w:noProof/>
            <w:webHidden/>
          </w:rPr>
        </w:r>
        <w:r>
          <w:rPr>
            <w:noProof/>
            <w:webHidden/>
          </w:rPr>
          <w:fldChar w:fldCharType="separate"/>
        </w:r>
        <w:r>
          <w:rPr>
            <w:noProof/>
            <w:webHidden/>
          </w:rPr>
          <w:t>14</w:t>
        </w:r>
        <w:r>
          <w:rPr>
            <w:noProof/>
            <w:webHidden/>
          </w:rPr>
          <w:fldChar w:fldCharType="end"/>
        </w:r>
      </w:hyperlink>
    </w:p>
    <w:p w14:paraId="0E79A947" w14:textId="77777777" w:rsidR="002D100A" w:rsidRDefault="00A628E6" w:rsidP="00C738D5">
      <w:pPr>
        <w:spacing w:line="360" w:lineRule="auto"/>
        <w:rPr>
          <w:noProof/>
        </w:rPr>
      </w:pPr>
      <w:r>
        <w:fldChar w:fldCharType="end"/>
      </w:r>
      <w:r w:rsidR="002D100A">
        <w:fldChar w:fldCharType="begin"/>
      </w:r>
      <w:r w:rsidR="002D100A">
        <w:instrText xml:space="preserve"> TOC \h \z \c "Figure 5." </w:instrText>
      </w:r>
      <w:r w:rsidR="002D100A">
        <w:fldChar w:fldCharType="separate"/>
      </w:r>
    </w:p>
    <w:p w14:paraId="6C5FB573" w14:textId="431874AD" w:rsidR="002D100A" w:rsidRDefault="002D100A" w:rsidP="00C738D5">
      <w:pPr>
        <w:pStyle w:val="TableofFigures"/>
        <w:tabs>
          <w:tab w:val="right" w:leader="dot" w:pos="9016"/>
        </w:tabs>
        <w:spacing w:line="360" w:lineRule="auto"/>
        <w:rPr>
          <w:rFonts w:eastAsiaTheme="minorEastAsia"/>
          <w:noProof/>
          <w:lang w:eastAsia="en-GB"/>
        </w:rPr>
      </w:pPr>
      <w:hyperlink w:anchor="_Toc75756246" w:history="1">
        <w:r w:rsidRPr="00934C85">
          <w:rPr>
            <w:rStyle w:val="Hyperlink"/>
            <w:rFonts w:ascii="Times New Roman" w:hAnsi="Times New Roman" w:cs="Times New Roman"/>
            <w:noProof/>
          </w:rPr>
          <w:t>Figure 5. 1</w:t>
        </w:r>
        <w:r w:rsidRPr="00934C85">
          <w:rPr>
            <w:rStyle w:val="Hyperlink"/>
            <w:rFonts w:ascii="Times New Roman" w:hAnsi="Times New Roman" w:cs="Times New Roman"/>
            <w:noProof/>
            <w:lang w:bidi="en-US"/>
          </w:rPr>
          <w:t xml:space="preserve"> Process map</w:t>
        </w:r>
        <w:r>
          <w:rPr>
            <w:noProof/>
            <w:webHidden/>
          </w:rPr>
          <w:tab/>
        </w:r>
        <w:r>
          <w:rPr>
            <w:noProof/>
            <w:webHidden/>
          </w:rPr>
          <w:fldChar w:fldCharType="begin"/>
        </w:r>
        <w:r>
          <w:rPr>
            <w:noProof/>
            <w:webHidden/>
          </w:rPr>
          <w:instrText xml:space="preserve"> PAGEREF _Toc75756246 \h </w:instrText>
        </w:r>
        <w:r>
          <w:rPr>
            <w:noProof/>
            <w:webHidden/>
          </w:rPr>
        </w:r>
        <w:r>
          <w:rPr>
            <w:noProof/>
            <w:webHidden/>
          </w:rPr>
          <w:fldChar w:fldCharType="separate"/>
        </w:r>
        <w:r>
          <w:rPr>
            <w:noProof/>
            <w:webHidden/>
          </w:rPr>
          <w:t>17</w:t>
        </w:r>
        <w:r>
          <w:rPr>
            <w:noProof/>
            <w:webHidden/>
          </w:rPr>
          <w:fldChar w:fldCharType="end"/>
        </w:r>
      </w:hyperlink>
    </w:p>
    <w:p w14:paraId="7F3C390B" w14:textId="1C40E42C" w:rsidR="008D7B06" w:rsidRDefault="002D100A" w:rsidP="00C738D5">
      <w:pPr>
        <w:spacing w:line="360" w:lineRule="auto"/>
      </w:pPr>
      <w:r>
        <w:fldChar w:fldCharType="end"/>
      </w:r>
    </w:p>
    <w:p w14:paraId="007E1EDD" w14:textId="0172C494" w:rsidR="002D100A" w:rsidRDefault="002D100A" w:rsidP="00C738D5">
      <w:pPr>
        <w:spacing w:line="360" w:lineRule="auto"/>
      </w:pPr>
    </w:p>
    <w:p w14:paraId="2AEC0F66" w14:textId="1763CE39" w:rsidR="002D100A" w:rsidRDefault="002D100A" w:rsidP="00C738D5">
      <w:pPr>
        <w:pStyle w:val="Heading1"/>
        <w:spacing w:line="360" w:lineRule="auto"/>
        <w:rPr>
          <w:rFonts w:ascii="Times New Roman" w:hAnsi="Times New Roman" w:cs="Times New Roman"/>
          <w:color w:val="auto"/>
        </w:rPr>
      </w:pPr>
      <w:bookmarkStart w:id="1" w:name="_Toc75760464"/>
      <w:r w:rsidRPr="00D82B25">
        <w:rPr>
          <w:rFonts w:ascii="Times New Roman" w:hAnsi="Times New Roman" w:cs="Times New Roman"/>
          <w:color w:val="auto"/>
        </w:rPr>
        <w:t xml:space="preserve">List of </w:t>
      </w:r>
      <w:r w:rsidR="00D82B25" w:rsidRPr="00D82B25">
        <w:rPr>
          <w:rFonts w:ascii="Times New Roman" w:hAnsi="Times New Roman" w:cs="Times New Roman"/>
          <w:color w:val="auto"/>
        </w:rPr>
        <w:t>Tables</w:t>
      </w:r>
      <w:bookmarkEnd w:id="1"/>
    </w:p>
    <w:p w14:paraId="6AEB166E" w14:textId="77777777" w:rsidR="00B60A43" w:rsidRPr="00B60A43" w:rsidRDefault="00B60A43" w:rsidP="00C738D5">
      <w:pPr>
        <w:spacing w:line="360" w:lineRule="auto"/>
      </w:pPr>
    </w:p>
    <w:p w14:paraId="086E0C0F" w14:textId="32C37D20" w:rsidR="00D82B25" w:rsidRDefault="00D82B25" w:rsidP="00C738D5">
      <w:pPr>
        <w:pStyle w:val="TableofFigures"/>
        <w:tabs>
          <w:tab w:val="right" w:leader="dot" w:pos="9016"/>
        </w:tabs>
        <w:spacing w:line="360" w:lineRule="auto"/>
        <w:rPr>
          <w:rFonts w:eastAsiaTheme="minorEastAsia"/>
          <w:noProof/>
          <w:lang w:eastAsia="en-GB"/>
        </w:rPr>
      </w:pPr>
      <w:r>
        <w:fldChar w:fldCharType="begin"/>
      </w:r>
      <w:r>
        <w:instrText xml:space="preserve"> TOC \h \z \c "Table 3." </w:instrText>
      </w:r>
      <w:r>
        <w:fldChar w:fldCharType="separate"/>
      </w:r>
      <w:hyperlink w:anchor="_Toc75756458" w:history="1">
        <w:r w:rsidRPr="00C77FD0">
          <w:rPr>
            <w:rStyle w:val="Hyperlink"/>
            <w:rFonts w:ascii="Times New Roman" w:hAnsi="Times New Roman" w:cs="Times New Roman"/>
            <w:noProof/>
          </w:rPr>
          <w:t>Table 3. 1 EPS strength with respect density (EPS Industry Alliance, 2016)</w:t>
        </w:r>
        <w:r>
          <w:rPr>
            <w:noProof/>
            <w:webHidden/>
          </w:rPr>
          <w:tab/>
        </w:r>
        <w:r>
          <w:rPr>
            <w:noProof/>
            <w:webHidden/>
          </w:rPr>
          <w:fldChar w:fldCharType="begin"/>
        </w:r>
        <w:r>
          <w:rPr>
            <w:noProof/>
            <w:webHidden/>
          </w:rPr>
          <w:instrText xml:space="preserve"> PAGEREF _Toc75756458 \h </w:instrText>
        </w:r>
        <w:r>
          <w:rPr>
            <w:noProof/>
            <w:webHidden/>
          </w:rPr>
        </w:r>
        <w:r>
          <w:rPr>
            <w:noProof/>
            <w:webHidden/>
          </w:rPr>
          <w:fldChar w:fldCharType="separate"/>
        </w:r>
        <w:r>
          <w:rPr>
            <w:noProof/>
            <w:webHidden/>
          </w:rPr>
          <w:t>8</w:t>
        </w:r>
        <w:r>
          <w:rPr>
            <w:noProof/>
            <w:webHidden/>
          </w:rPr>
          <w:fldChar w:fldCharType="end"/>
        </w:r>
      </w:hyperlink>
    </w:p>
    <w:p w14:paraId="14EFEF27" w14:textId="77777777" w:rsidR="00255DA4" w:rsidRDefault="00D82B25" w:rsidP="00C738D5">
      <w:pPr>
        <w:spacing w:line="360" w:lineRule="auto"/>
        <w:rPr>
          <w:noProof/>
        </w:rPr>
      </w:pPr>
      <w:r>
        <w:fldChar w:fldCharType="end"/>
      </w:r>
      <w:r w:rsidR="00255DA4">
        <w:fldChar w:fldCharType="begin"/>
      </w:r>
      <w:r w:rsidR="00255DA4">
        <w:instrText xml:space="preserve"> TOC \h \z \c "Table 4." </w:instrText>
      </w:r>
      <w:r w:rsidR="00255DA4">
        <w:fldChar w:fldCharType="separate"/>
      </w:r>
    </w:p>
    <w:p w14:paraId="53B667C9" w14:textId="0494A259" w:rsidR="00255DA4" w:rsidRDefault="00255DA4" w:rsidP="00C738D5">
      <w:pPr>
        <w:pStyle w:val="TableofFigures"/>
        <w:tabs>
          <w:tab w:val="right" w:leader="dot" w:pos="9016"/>
        </w:tabs>
        <w:spacing w:line="360" w:lineRule="auto"/>
        <w:rPr>
          <w:rFonts w:eastAsiaTheme="minorEastAsia"/>
          <w:noProof/>
          <w:lang w:eastAsia="en-GB"/>
        </w:rPr>
      </w:pPr>
      <w:hyperlink w:anchor="_Toc75756683" w:history="1">
        <w:r w:rsidRPr="00B517BB">
          <w:rPr>
            <w:rStyle w:val="Hyperlink"/>
            <w:rFonts w:ascii="Times New Roman" w:hAnsi="Times New Roman" w:cs="Times New Roman"/>
            <w:noProof/>
          </w:rPr>
          <w:t>Table 4. 1 Properties of the container</w:t>
        </w:r>
        <w:r>
          <w:rPr>
            <w:noProof/>
            <w:webHidden/>
          </w:rPr>
          <w:tab/>
        </w:r>
        <w:r>
          <w:rPr>
            <w:noProof/>
            <w:webHidden/>
          </w:rPr>
          <w:fldChar w:fldCharType="begin"/>
        </w:r>
        <w:r>
          <w:rPr>
            <w:noProof/>
            <w:webHidden/>
          </w:rPr>
          <w:instrText xml:space="preserve"> PAGEREF _Toc75756683 \h </w:instrText>
        </w:r>
        <w:r>
          <w:rPr>
            <w:noProof/>
            <w:webHidden/>
          </w:rPr>
        </w:r>
        <w:r>
          <w:rPr>
            <w:noProof/>
            <w:webHidden/>
          </w:rPr>
          <w:fldChar w:fldCharType="separate"/>
        </w:r>
        <w:r>
          <w:rPr>
            <w:noProof/>
            <w:webHidden/>
          </w:rPr>
          <w:t>12</w:t>
        </w:r>
        <w:r>
          <w:rPr>
            <w:noProof/>
            <w:webHidden/>
          </w:rPr>
          <w:fldChar w:fldCharType="end"/>
        </w:r>
      </w:hyperlink>
    </w:p>
    <w:p w14:paraId="440A5172" w14:textId="77777777" w:rsidR="00B60A43" w:rsidRDefault="00255DA4" w:rsidP="00C738D5">
      <w:pPr>
        <w:spacing w:line="360" w:lineRule="auto"/>
        <w:rPr>
          <w:noProof/>
        </w:rPr>
      </w:pPr>
      <w:r>
        <w:fldChar w:fldCharType="end"/>
      </w:r>
      <w:r w:rsidR="00B60A43">
        <w:fldChar w:fldCharType="begin"/>
      </w:r>
      <w:r w:rsidR="00B60A43">
        <w:instrText xml:space="preserve"> TOC \h \z \c "Table 5." </w:instrText>
      </w:r>
      <w:r w:rsidR="00B60A43">
        <w:fldChar w:fldCharType="separate"/>
      </w:r>
    </w:p>
    <w:p w14:paraId="5AE36CF6" w14:textId="3FDA6151" w:rsidR="00B60A43" w:rsidRDefault="00B60A43" w:rsidP="00C738D5">
      <w:pPr>
        <w:pStyle w:val="TableofFigures"/>
        <w:tabs>
          <w:tab w:val="right" w:leader="dot" w:pos="9016"/>
        </w:tabs>
        <w:spacing w:line="360" w:lineRule="auto"/>
        <w:rPr>
          <w:rFonts w:eastAsiaTheme="minorEastAsia"/>
          <w:noProof/>
          <w:lang w:eastAsia="en-GB"/>
        </w:rPr>
      </w:pPr>
      <w:hyperlink w:anchor="_Toc75756778" w:history="1">
        <w:r w:rsidRPr="003867A6">
          <w:rPr>
            <w:rStyle w:val="Hyperlink"/>
            <w:rFonts w:ascii="Times New Roman" w:hAnsi="Times New Roman" w:cs="Times New Roman"/>
            <w:noProof/>
          </w:rPr>
          <w:t>Table 5. 1</w:t>
        </w:r>
        <w:r w:rsidRPr="003867A6">
          <w:rPr>
            <w:rStyle w:val="Hyperlink"/>
            <w:rFonts w:ascii="Times New Roman" w:hAnsi="Times New Roman" w:cs="Times New Roman"/>
            <w:noProof/>
            <w:lang w:bidi="en-US"/>
          </w:rPr>
          <w:t xml:space="preserve"> customer needs, design features and target value</w:t>
        </w:r>
        <w:r>
          <w:rPr>
            <w:noProof/>
            <w:webHidden/>
          </w:rPr>
          <w:tab/>
        </w:r>
        <w:r>
          <w:rPr>
            <w:noProof/>
            <w:webHidden/>
          </w:rPr>
          <w:fldChar w:fldCharType="begin"/>
        </w:r>
        <w:r>
          <w:rPr>
            <w:noProof/>
            <w:webHidden/>
          </w:rPr>
          <w:instrText xml:space="preserve"> PAGEREF _Toc75756778 \h </w:instrText>
        </w:r>
        <w:r>
          <w:rPr>
            <w:noProof/>
            <w:webHidden/>
          </w:rPr>
        </w:r>
        <w:r>
          <w:rPr>
            <w:noProof/>
            <w:webHidden/>
          </w:rPr>
          <w:fldChar w:fldCharType="separate"/>
        </w:r>
        <w:r>
          <w:rPr>
            <w:noProof/>
            <w:webHidden/>
          </w:rPr>
          <w:t>18</w:t>
        </w:r>
        <w:r>
          <w:rPr>
            <w:noProof/>
            <w:webHidden/>
          </w:rPr>
          <w:fldChar w:fldCharType="end"/>
        </w:r>
      </w:hyperlink>
    </w:p>
    <w:p w14:paraId="7ACD591E" w14:textId="0573BC45" w:rsidR="00D82B25" w:rsidRPr="00D82B25" w:rsidRDefault="00B60A43" w:rsidP="00C738D5">
      <w:pPr>
        <w:spacing w:line="360" w:lineRule="auto"/>
      </w:pPr>
      <w:r>
        <w:fldChar w:fldCharType="end"/>
      </w:r>
    </w:p>
    <w:p w14:paraId="05BB3F32" w14:textId="57C85CDD" w:rsidR="00834606" w:rsidRDefault="006E0111" w:rsidP="00C738D5">
      <w:pPr>
        <w:spacing w:line="360" w:lineRule="auto"/>
      </w:pPr>
      <w:r w:rsidRPr="00834606">
        <w:t xml:space="preserve"> </w:t>
      </w:r>
    </w:p>
    <w:p w14:paraId="1741CCF8" w14:textId="51782B39" w:rsidR="00892984" w:rsidRDefault="00892984" w:rsidP="00C738D5">
      <w:pPr>
        <w:spacing w:line="360" w:lineRule="auto"/>
      </w:pPr>
    </w:p>
    <w:p w14:paraId="0A1F1A54" w14:textId="2A90EAFA" w:rsidR="00EB46CF" w:rsidRDefault="00EB46CF" w:rsidP="00C738D5">
      <w:pPr>
        <w:spacing w:line="360" w:lineRule="auto"/>
      </w:pPr>
    </w:p>
    <w:p w14:paraId="1493482D" w14:textId="53A200F2" w:rsidR="00EB46CF" w:rsidRDefault="00EB46CF" w:rsidP="00C738D5">
      <w:pPr>
        <w:spacing w:line="360" w:lineRule="auto"/>
      </w:pPr>
    </w:p>
    <w:p w14:paraId="090B3057" w14:textId="76A44AA7" w:rsidR="00EB46CF" w:rsidRDefault="00EB46CF" w:rsidP="00C738D5">
      <w:pPr>
        <w:spacing w:line="360" w:lineRule="auto"/>
      </w:pPr>
    </w:p>
    <w:p w14:paraId="17D0E3C7" w14:textId="77777777" w:rsidR="00EB46CF" w:rsidRPr="00834606" w:rsidRDefault="00EB46CF" w:rsidP="00C738D5">
      <w:pPr>
        <w:spacing w:line="360" w:lineRule="auto"/>
      </w:pPr>
    </w:p>
    <w:p w14:paraId="093AA54B" w14:textId="77777777" w:rsidR="00F36957" w:rsidRDefault="00F36957" w:rsidP="00C738D5">
      <w:pPr>
        <w:pStyle w:val="Heading1"/>
        <w:spacing w:line="360" w:lineRule="auto"/>
        <w:rPr>
          <w:rFonts w:ascii="Times New Roman" w:hAnsi="Times New Roman" w:cs="Times New Roman"/>
          <w:color w:val="auto"/>
        </w:rPr>
        <w:sectPr w:rsidR="00F36957">
          <w:footerReference w:type="default" r:id="rId9"/>
          <w:pgSz w:w="11906" w:h="16838"/>
          <w:pgMar w:top="1440" w:right="1440" w:bottom="1440" w:left="1440" w:header="708" w:footer="708" w:gutter="0"/>
          <w:cols w:space="708"/>
          <w:docGrid w:linePitch="360"/>
        </w:sectPr>
      </w:pPr>
      <w:bookmarkStart w:id="2" w:name="_Toc75760465"/>
    </w:p>
    <w:p w14:paraId="18E9505B" w14:textId="2B3772C4" w:rsidR="005B2884" w:rsidRDefault="003D0BAF" w:rsidP="00C738D5">
      <w:pPr>
        <w:pStyle w:val="Heading1"/>
        <w:spacing w:line="360" w:lineRule="auto"/>
        <w:rPr>
          <w:rFonts w:ascii="Times New Roman" w:hAnsi="Times New Roman" w:cs="Times New Roman"/>
          <w:color w:val="auto"/>
        </w:rPr>
      </w:pPr>
      <w:r w:rsidRPr="00FD5D00">
        <w:rPr>
          <w:rFonts w:ascii="Times New Roman" w:hAnsi="Times New Roman" w:cs="Times New Roman"/>
          <w:color w:val="auto"/>
        </w:rPr>
        <w:lastRenderedPageBreak/>
        <w:t xml:space="preserve">1. </w:t>
      </w:r>
      <w:r w:rsidR="00766D0F" w:rsidRPr="00FD5D00">
        <w:rPr>
          <w:rFonts w:ascii="Times New Roman" w:hAnsi="Times New Roman" w:cs="Times New Roman"/>
          <w:color w:val="auto"/>
        </w:rPr>
        <w:t>Introduction</w:t>
      </w:r>
      <w:bookmarkEnd w:id="2"/>
      <w:r w:rsidR="00766D0F" w:rsidRPr="00FD5D00">
        <w:rPr>
          <w:rFonts w:ascii="Times New Roman" w:hAnsi="Times New Roman" w:cs="Times New Roman"/>
          <w:color w:val="auto"/>
        </w:rPr>
        <w:t xml:space="preserve"> </w:t>
      </w:r>
    </w:p>
    <w:p w14:paraId="439D74BA" w14:textId="77777777" w:rsidR="00A239F2" w:rsidRPr="00A239F2" w:rsidRDefault="00A239F2" w:rsidP="00C738D5">
      <w:pPr>
        <w:spacing w:line="360" w:lineRule="auto"/>
      </w:pPr>
    </w:p>
    <w:p w14:paraId="37C4FB9D" w14:textId="1DED7388" w:rsidR="005B2884" w:rsidRDefault="007A20C3" w:rsidP="00C738D5">
      <w:pPr>
        <w:spacing w:line="360" w:lineRule="auto"/>
        <w:jc w:val="both"/>
        <w:rPr>
          <w:rFonts w:ascii="Times New Roman" w:hAnsi="Times New Roman" w:cs="Times New Roman"/>
        </w:rPr>
      </w:pPr>
      <w:r>
        <w:rPr>
          <w:rFonts w:ascii="Times New Roman" w:hAnsi="Times New Roman" w:cs="Times New Roman"/>
        </w:rPr>
        <w:t>In the late 18</w:t>
      </w:r>
      <w:r w:rsidRPr="007A20C3">
        <w:rPr>
          <w:rFonts w:ascii="Times New Roman" w:hAnsi="Times New Roman" w:cs="Times New Roman"/>
          <w:vertAlign w:val="superscript"/>
        </w:rPr>
        <w:t>th</w:t>
      </w:r>
      <w:r>
        <w:rPr>
          <w:rFonts w:ascii="Times New Roman" w:hAnsi="Times New Roman" w:cs="Times New Roman"/>
        </w:rPr>
        <w:t xml:space="preserve"> century</w:t>
      </w:r>
      <w:r w:rsidR="00C45C78">
        <w:rPr>
          <w:rFonts w:ascii="Times New Roman" w:hAnsi="Times New Roman" w:cs="Times New Roman"/>
        </w:rPr>
        <w:t xml:space="preserve"> vaccination development began with an introduction of smallpox vaccine</w:t>
      </w:r>
      <w:r w:rsidR="000E4528">
        <w:rPr>
          <w:rFonts w:ascii="Times New Roman" w:hAnsi="Times New Roman" w:cs="Times New Roman"/>
        </w:rPr>
        <w:t xml:space="preserve"> </w:t>
      </w:r>
      <w:r w:rsidR="005C55EA">
        <w:rPr>
          <w:rFonts w:ascii="Times New Roman" w:hAnsi="Times New Roman" w:cs="Times New Roman"/>
        </w:rPr>
        <w:t xml:space="preserve">and that invention </w:t>
      </w:r>
      <w:r w:rsidR="008730EC">
        <w:rPr>
          <w:rFonts w:ascii="Times New Roman" w:hAnsi="Times New Roman" w:cs="Times New Roman"/>
        </w:rPr>
        <w:t xml:space="preserve">made </w:t>
      </w:r>
      <w:r w:rsidR="00347D8B">
        <w:rPr>
          <w:rFonts w:ascii="Times New Roman" w:hAnsi="Times New Roman" w:cs="Times New Roman"/>
        </w:rPr>
        <w:t xml:space="preserve">an immunity against a </w:t>
      </w:r>
      <w:r w:rsidR="00DD4FE2">
        <w:rPr>
          <w:rFonts w:ascii="Times New Roman" w:hAnsi="Times New Roman" w:cs="Times New Roman"/>
        </w:rPr>
        <w:t>devastating disease.</w:t>
      </w:r>
      <w:r w:rsidR="00D44678">
        <w:rPr>
          <w:rFonts w:ascii="Times New Roman" w:hAnsi="Times New Roman" w:cs="Times New Roman"/>
        </w:rPr>
        <w:t xml:space="preserve"> In 19</w:t>
      </w:r>
      <w:r w:rsidR="00020B84">
        <w:rPr>
          <w:rFonts w:ascii="Times New Roman" w:hAnsi="Times New Roman" w:cs="Times New Roman"/>
        </w:rPr>
        <w:t xml:space="preserve">66, </w:t>
      </w:r>
      <w:r w:rsidR="00B64020">
        <w:rPr>
          <w:rFonts w:ascii="Times New Roman" w:hAnsi="Times New Roman" w:cs="Times New Roman"/>
        </w:rPr>
        <w:t>the World Health</w:t>
      </w:r>
      <w:r w:rsidR="00BD6163">
        <w:rPr>
          <w:rFonts w:ascii="Times New Roman" w:hAnsi="Times New Roman" w:cs="Times New Roman"/>
        </w:rPr>
        <w:t xml:space="preserve"> (WHO)</w:t>
      </w:r>
      <w:r w:rsidR="00B64020">
        <w:rPr>
          <w:rFonts w:ascii="Times New Roman" w:hAnsi="Times New Roman" w:cs="Times New Roman"/>
        </w:rPr>
        <w:t xml:space="preserve"> Organisation </w:t>
      </w:r>
      <w:r w:rsidR="00CD10D8">
        <w:rPr>
          <w:rFonts w:ascii="Times New Roman" w:hAnsi="Times New Roman" w:cs="Times New Roman"/>
        </w:rPr>
        <w:t xml:space="preserve">set a campaign </w:t>
      </w:r>
      <w:r w:rsidR="00DB36B5">
        <w:rPr>
          <w:rFonts w:ascii="Times New Roman" w:hAnsi="Times New Roman" w:cs="Times New Roman"/>
        </w:rPr>
        <w:t xml:space="preserve">to destroy smallpox and </w:t>
      </w:r>
      <w:r w:rsidR="00545C5F">
        <w:rPr>
          <w:rFonts w:ascii="Times New Roman" w:hAnsi="Times New Roman" w:cs="Times New Roman"/>
        </w:rPr>
        <w:t xml:space="preserve">in </w:t>
      </w:r>
      <w:r w:rsidR="00020B84">
        <w:rPr>
          <w:rFonts w:ascii="Times New Roman" w:hAnsi="Times New Roman" w:cs="Times New Roman"/>
        </w:rPr>
        <w:t>1974</w:t>
      </w:r>
      <w:r w:rsidR="00DB36B5">
        <w:rPr>
          <w:rFonts w:ascii="Times New Roman" w:hAnsi="Times New Roman" w:cs="Times New Roman"/>
        </w:rPr>
        <w:t xml:space="preserve"> </w:t>
      </w:r>
      <w:r w:rsidR="00545C5F">
        <w:rPr>
          <w:rFonts w:ascii="Times New Roman" w:hAnsi="Times New Roman" w:cs="Times New Roman"/>
        </w:rPr>
        <w:t>WHO established the</w:t>
      </w:r>
      <w:r w:rsidR="00ED0FAB">
        <w:rPr>
          <w:rFonts w:ascii="Times New Roman" w:hAnsi="Times New Roman" w:cs="Times New Roman"/>
        </w:rPr>
        <w:t xml:space="preserve"> Expanded Program on Immuniza</w:t>
      </w:r>
      <w:r w:rsidR="00965397">
        <w:rPr>
          <w:rFonts w:ascii="Times New Roman" w:hAnsi="Times New Roman" w:cs="Times New Roman"/>
        </w:rPr>
        <w:t>tion</w:t>
      </w:r>
      <w:r w:rsidR="00BD6163">
        <w:rPr>
          <w:rFonts w:ascii="Times New Roman" w:hAnsi="Times New Roman" w:cs="Times New Roman"/>
        </w:rPr>
        <w:t xml:space="preserve"> (</w:t>
      </w:r>
      <w:r w:rsidR="00513C3B">
        <w:rPr>
          <w:rFonts w:ascii="Times New Roman" w:hAnsi="Times New Roman" w:cs="Times New Roman"/>
        </w:rPr>
        <w:t xml:space="preserve">EPI) </w:t>
      </w:r>
      <w:r w:rsidR="00965397">
        <w:rPr>
          <w:rFonts w:ascii="Times New Roman" w:hAnsi="Times New Roman" w:cs="Times New Roman"/>
        </w:rPr>
        <w:t xml:space="preserve">in order </w:t>
      </w:r>
      <w:r w:rsidR="00EE7DC8">
        <w:rPr>
          <w:rFonts w:ascii="Times New Roman" w:hAnsi="Times New Roman" w:cs="Times New Roman"/>
        </w:rPr>
        <w:t>improve level of vaccination to all people</w:t>
      </w:r>
      <w:r w:rsidR="00C43F87">
        <w:rPr>
          <w:rFonts w:ascii="Times New Roman" w:hAnsi="Times New Roman" w:cs="Times New Roman"/>
        </w:rPr>
        <w:t xml:space="preserve"> against </w:t>
      </w:r>
      <w:r w:rsidR="008A7EC5">
        <w:rPr>
          <w:rFonts w:ascii="Times New Roman" w:hAnsi="Times New Roman" w:cs="Times New Roman"/>
        </w:rPr>
        <w:t>devastating disease</w:t>
      </w:r>
      <w:sdt>
        <w:sdtPr>
          <w:rPr>
            <w:rFonts w:ascii="Times New Roman" w:hAnsi="Times New Roman" w:cs="Times New Roman"/>
          </w:rPr>
          <w:id w:val="-1810852984"/>
          <w:citation/>
        </w:sdtPr>
        <w:sdtEndPr/>
        <w:sdtContent>
          <w:r w:rsidR="00BB6479">
            <w:rPr>
              <w:rFonts w:ascii="Times New Roman" w:hAnsi="Times New Roman" w:cs="Times New Roman"/>
            </w:rPr>
            <w:fldChar w:fldCharType="begin"/>
          </w:r>
          <w:r w:rsidR="00BB6479">
            <w:rPr>
              <w:rFonts w:ascii="Times New Roman" w:hAnsi="Times New Roman" w:cs="Times New Roman"/>
            </w:rPr>
            <w:instrText xml:space="preserve"> CITATION Llo17 \l 2057 </w:instrText>
          </w:r>
          <w:r w:rsidR="00BB6479">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(Lloyd &amp; Cheyne, 2017)</w:t>
          </w:r>
          <w:r w:rsidR="00BB6479">
            <w:rPr>
              <w:rFonts w:ascii="Times New Roman" w:hAnsi="Times New Roman" w:cs="Times New Roman"/>
            </w:rPr>
            <w:fldChar w:fldCharType="end"/>
          </w:r>
        </w:sdtContent>
      </w:sdt>
      <w:r w:rsidR="008738BB">
        <w:rPr>
          <w:rFonts w:ascii="Times New Roman" w:hAnsi="Times New Roman" w:cs="Times New Roman"/>
        </w:rPr>
        <w:t>.</w:t>
      </w:r>
    </w:p>
    <w:p w14:paraId="6C4E3E4B" w14:textId="6FE47A06" w:rsidR="0077340C" w:rsidRDefault="00256738" w:rsidP="00C738D5">
      <w:pPr>
        <w:spacing w:line="360" w:lineRule="auto"/>
        <w:jc w:val="both"/>
        <w:rPr>
          <w:rFonts w:ascii="Times New Roman" w:hAnsi="Times New Roman" w:cs="Times New Roman"/>
        </w:rPr>
      </w:pPr>
      <w:r>
        <w:rPr>
          <w:rFonts w:ascii="Times New Roman" w:hAnsi="Times New Roman" w:cs="Times New Roman"/>
        </w:rPr>
        <w:t xml:space="preserve">The main key challenges </w:t>
      </w:r>
      <w:r w:rsidR="00EA4E5F">
        <w:rPr>
          <w:rFonts w:ascii="Times New Roman" w:hAnsi="Times New Roman" w:cs="Times New Roman"/>
        </w:rPr>
        <w:t xml:space="preserve">of </w:t>
      </w:r>
      <w:r w:rsidR="005C1DD2">
        <w:rPr>
          <w:rFonts w:ascii="Times New Roman" w:hAnsi="Times New Roman" w:cs="Times New Roman"/>
        </w:rPr>
        <w:t>biological products</w:t>
      </w:r>
      <w:r w:rsidR="00FA2285">
        <w:rPr>
          <w:rFonts w:ascii="Times New Roman" w:hAnsi="Times New Roman" w:cs="Times New Roman"/>
        </w:rPr>
        <w:t xml:space="preserve"> </w:t>
      </w:r>
      <w:r w:rsidR="00744C36">
        <w:rPr>
          <w:rFonts w:ascii="Times New Roman" w:hAnsi="Times New Roman" w:cs="Times New Roman"/>
        </w:rPr>
        <w:t xml:space="preserve">in the early stage </w:t>
      </w:r>
      <w:r w:rsidR="002F4F3F">
        <w:rPr>
          <w:rFonts w:ascii="Times New Roman" w:hAnsi="Times New Roman" w:cs="Times New Roman"/>
        </w:rPr>
        <w:t>were</w:t>
      </w:r>
      <w:r w:rsidR="00744C36">
        <w:rPr>
          <w:rFonts w:ascii="Times New Roman" w:hAnsi="Times New Roman" w:cs="Times New Roman"/>
        </w:rPr>
        <w:t xml:space="preserve"> </w:t>
      </w:r>
      <w:r w:rsidR="00530442">
        <w:rPr>
          <w:rFonts w:ascii="Times New Roman" w:hAnsi="Times New Roman" w:cs="Times New Roman"/>
        </w:rPr>
        <w:t xml:space="preserve">how to deliver </w:t>
      </w:r>
      <w:r w:rsidR="00A9796A">
        <w:rPr>
          <w:rFonts w:ascii="Times New Roman" w:hAnsi="Times New Roman" w:cs="Times New Roman"/>
        </w:rPr>
        <w:t xml:space="preserve">the </w:t>
      </w:r>
      <w:r w:rsidR="00530442">
        <w:rPr>
          <w:rFonts w:ascii="Times New Roman" w:hAnsi="Times New Roman" w:cs="Times New Roman"/>
        </w:rPr>
        <w:t>vaccines</w:t>
      </w:r>
      <w:r w:rsidR="00166AE6">
        <w:rPr>
          <w:rFonts w:ascii="Times New Roman" w:hAnsi="Times New Roman" w:cs="Times New Roman"/>
        </w:rPr>
        <w:t xml:space="preserve"> safely from the manufacturing point </w:t>
      </w:r>
      <w:r w:rsidR="000E1057">
        <w:rPr>
          <w:rFonts w:ascii="Times New Roman" w:hAnsi="Times New Roman" w:cs="Times New Roman"/>
        </w:rPr>
        <w:t>up to the hand of</w:t>
      </w:r>
      <w:r w:rsidR="009506E5">
        <w:rPr>
          <w:rFonts w:ascii="Times New Roman" w:hAnsi="Times New Roman" w:cs="Times New Roman"/>
        </w:rPr>
        <w:t xml:space="preserve"> distribution </w:t>
      </w:r>
      <w:r w:rsidR="0049211E">
        <w:rPr>
          <w:rFonts w:ascii="Times New Roman" w:hAnsi="Times New Roman" w:cs="Times New Roman"/>
        </w:rPr>
        <w:t>system,</w:t>
      </w:r>
      <w:r w:rsidR="000829E2">
        <w:rPr>
          <w:rFonts w:ascii="Times New Roman" w:hAnsi="Times New Roman" w:cs="Times New Roman"/>
        </w:rPr>
        <w:t xml:space="preserve"> be</w:t>
      </w:r>
      <w:r w:rsidR="00823E4C">
        <w:rPr>
          <w:rFonts w:ascii="Times New Roman" w:hAnsi="Times New Roman" w:cs="Times New Roman"/>
        </w:rPr>
        <w:t>cause vaccines</w:t>
      </w:r>
      <w:r w:rsidR="0049211E">
        <w:rPr>
          <w:rFonts w:ascii="Times New Roman" w:hAnsi="Times New Roman" w:cs="Times New Roman"/>
        </w:rPr>
        <w:t xml:space="preserve"> are temperature</w:t>
      </w:r>
      <w:r w:rsidR="00AE5B0A">
        <w:rPr>
          <w:rFonts w:ascii="Times New Roman" w:hAnsi="Times New Roman" w:cs="Times New Roman"/>
        </w:rPr>
        <w:t>-sensitive products</w:t>
      </w:r>
      <w:r w:rsidR="002E7B8A">
        <w:rPr>
          <w:rFonts w:ascii="Times New Roman" w:hAnsi="Times New Roman" w:cs="Times New Roman"/>
        </w:rPr>
        <w:t xml:space="preserve">. </w:t>
      </w:r>
      <w:r w:rsidR="00432D92">
        <w:rPr>
          <w:rFonts w:ascii="Times New Roman" w:hAnsi="Times New Roman" w:cs="Times New Roman"/>
        </w:rPr>
        <w:t>World Health Organisation (</w:t>
      </w:r>
      <w:r w:rsidR="000D0E4D">
        <w:rPr>
          <w:rFonts w:ascii="Times New Roman" w:hAnsi="Times New Roman" w:cs="Times New Roman"/>
        </w:rPr>
        <w:t>WHO</w:t>
      </w:r>
      <w:r w:rsidR="00432D92">
        <w:rPr>
          <w:rFonts w:ascii="Times New Roman" w:hAnsi="Times New Roman" w:cs="Times New Roman"/>
        </w:rPr>
        <w:t>)</w:t>
      </w:r>
      <w:r w:rsidR="000D0E4D">
        <w:rPr>
          <w:rFonts w:ascii="Times New Roman" w:hAnsi="Times New Roman" w:cs="Times New Roman"/>
        </w:rPr>
        <w:t xml:space="preserve"> played a great rule </w:t>
      </w:r>
      <w:r w:rsidR="00991CEE">
        <w:rPr>
          <w:rFonts w:ascii="Times New Roman" w:hAnsi="Times New Roman" w:cs="Times New Roman"/>
        </w:rPr>
        <w:t xml:space="preserve">for developing a </w:t>
      </w:r>
      <w:r w:rsidR="002F4F3F">
        <w:rPr>
          <w:rFonts w:ascii="Times New Roman" w:hAnsi="Times New Roman" w:cs="Times New Roman"/>
        </w:rPr>
        <w:t>capacity of technolog</w:t>
      </w:r>
      <w:r w:rsidR="001B2810">
        <w:rPr>
          <w:rFonts w:ascii="Times New Roman" w:hAnsi="Times New Roman" w:cs="Times New Roman"/>
        </w:rPr>
        <w:t xml:space="preserve">ies </w:t>
      </w:r>
      <w:r w:rsidR="0092123B">
        <w:rPr>
          <w:rFonts w:ascii="Times New Roman" w:hAnsi="Times New Roman" w:cs="Times New Roman"/>
        </w:rPr>
        <w:t xml:space="preserve">to distribute vaccine </w:t>
      </w:r>
      <w:r w:rsidR="00D675B5">
        <w:rPr>
          <w:rFonts w:ascii="Times New Roman" w:hAnsi="Times New Roman" w:cs="Times New Roman"/>
        </w:rPr>
        <w:t xml:space="preserve">through a cold </w:t>
      </w:r>
      <w:r w:rsidR="00432D92">
        <w:rPr>
          <w:rFonts w:ascii="Times New Roman" w:hAnsi="Times New Roman" w:cs="Times New Roman"/>
        </w:rPr>
        <w:t>chain</w:t>
      </w:r>
      <w:r w:rsidR="007F711F">
        <w:rPr>
          <w:rFonts w:ascii="Times New Roman" w:hAnsi="Times New Roman" w:cs="Times New Roman"/>
        </w:rPr>
        <w:t>.</w:t>
      </w:r>
      <w:r w:rsidR="0077340C">
        <w:rPr>
          <w:rFonts w:ascii="Times New Roman" w:hAnsi="Times New Roman" w:cs="Times New Roman"/>
        </w:rPr>
        <w:t xml:space="preserve"> </w:t>
      </w:r>
      <w:r w:rsidR="00BA399F">
        <w:rPr>
          <w:rFonts w:ascii="Times New Roman" w:hAnsi="Times New Roman" w:cs="Times New Roman"/>
        </w:rPr>
        <w:t>All vaccines are sensiti</w:t>
      </w:r>
      <w:r w:rsidR="00E84714">
        <w:rPr>
          <w:rFonts w:ascii="Times New Roman" w:hAnsi="Times New Roman" w:cs="Times New Roman"/>
        </w:rPr>
        <w:t>ve to heat and freezing</w:t>
      </w:r>
      <w:r w:rsidR="00FC50CA">
        <w:rPr>
          <w:rFonts w:ascii="Times New Roman" w:hAnsi="Times New Roman" w:cs="Times New Roman"/>
        </w:rPr>
        <w:t xml:space="preserve">, therefore it </w:t>
      </w:r>
      <w:r w:rsidR="003F0AC3">
        <w:rPr>
          <w:rFonts w:ascii="Times New Roman" w:hAnsi="Times New Roman" w:cs="Times New Roman"/>
        </w:rPr>
        <w:t>is critical to monitor the temperature of the vaccine</w:t>
      </w:r>
      <w:r w:rsidR="0006318F">
        <w:rPr>
          <w:rFonts w:ascii="Times New Roman" w:hAnsi="Times New Roman" w:cs="Times New Roman"/>
        </w:rPr>
        <w:t xml:space="preserve"> and cooling </w:t>
      </w:r>
      <w:r w:rsidR="002F2DD3">
        <w:rPr>
          <w:rFonts w:ascii="Times New Roman" w:hAnsi="Times New Roman" w:cs="Times New Roman"/>
        </w:rPr>
        <w:t>equipment</w:t>
      </w:r>
      <w:r w:rsidR="003F0AC3">
        <w:rPr>
          <w:rFonts w:ascii="Times New Roman" w:hAnsi="Times New Roman" w:cs="Times New Roman"/>
        </w:rPr>
        <w:t xml:space="preserve"> during transportation and </w:t>
      </w:r>
      <w:r w:rsidR="00ED00F3">
        <w:rPr>
          <w:rFonts w:ascii="Times New Roman" w:hAnsi="Times New Roman" w:cs="Times New Roman"/>
        </w:rPr>
        <w:t>distribution.</w:t>
      </w:r>
      <w:r w:rsidR="002F2DD3">
        <w:rPr>
          <w:rFonts w:ascii="Times New Roman" w:hAnsi="Times New Roman" w:cs="Times New Roman"/>
        </w:rPr>
        <w:t xml:space="preserve"> </w:t>
      </w:r>
      <w:r w:rsidR="00F33CB9">
        <w:rPr>
          <w:rFonts w:ascii="Times New Roman" w:hAnsi="Times New Roman" w:cs="Times New Roman"/>
        </w:rPr>
        <w:t>World Health Organisation (</w:t>
      </w:r>
      <w:r w:rsidR="00E21A66">
        <w:rPr>
          <w:rFonts w:ascii="Times New Roman" w:hAnsi="Times New Roman" w:cs="Times New Roman"/>
        </w:rPr>
        <w:t>WHO</w:t>
      </w:r>
      <w:r w:rsidR="00F33CB9">
        <w:rPr>
          <w:rFonts w:ascii="Times New Roman" w:hAnsi="Times New Roman" w:cs="Times New Roman"/>
        </w:rPr>
        <w:t>)</w:t>
      </w:r>
      <w:r w:rsidR="00E21A66">
        <w:rPr>
          <w:rFonts w:ascii="Times New Roman" w:hAnsi="Times New Roman" w:cs="Times New Roman"/>
        </w:rPr>
        <w:t xml:space="preserve"> </w:t>
      </w:r>
      <w:r w:rsidR="00B50900">
        <w:rPr>
          <w:rFonts w:ascii="Times New Roman" w:hAnsi="Times New Roman" w:cs="Times New Roman"/>
        </w:rPr>
        <w:t xml:space="preserve">guided pharmaceutical companies </w:t>
      </w:r>
      <w:r w:rsidR="00E164E7">
        <w:rPr>
          <w:rFonts w:ascii="Times New Roman" w:hAnsi="Times New Roman" w:cs="Times New Roman"/>
        </w:rPr>
        <w:t xml:space="preserve">in all countries </w:t>
      </w:r>
      <w:r w:rsidR="00463D12">
        <w:rPr>
          <w:rFonts w:ascii="Times New Roman" w:hAnsi="Times New Roman" w:cs="Times New Roman"/>
        </w:rPr>
        <w:t xml:space="preserve">to monitor temperature </w:t>
      </w:r>
      <w:r w:rsidR="00B119B5">
        <w:rPr>
          <w:rFonts w:ascii="Times New Roman" w:hAnsi="Times New Roman" w:cs="Times New Roman"/>
        </w:rPr>
        <w:t xml:space="preserve">of the vaccine </w:t>
      </w:r>
      <w:r w:rsidR="005471F8">
        <w:rPr>
          <w:rFonts w:ascii="Times New Roman" w:hAnsi="Times New Roman" w:cs="Times New Roman"/>
        </w:rPr>
        <w:t>end-to-end</w:t>
      </w:r>
      <w:r w:rsidR="00B119B5">
        <w:rPr>
          <w:rFonts w:ascii="Times New Roman" w:hAnsi="Times New Roman" w:cs="Times New Roman"/>
        </w:rPr>
        <w:t xml:space="preserve"> and to track</w:t>
      </w:r>
      <w:r w:rsidR="00322D73">
        <w:rPr>
          <w:rFonts w:ascii="Times New Roman" w:hAnsi="Times New Roman" w:cs="Times New Roman"/>
        </w:rPr>
        <w:t xml:space="preserve"> heat </w:t>
      </w:r>
      <w:r w:rsidR="00ED246C">
        <w:rPr>
          <w:rFonts w:ascii="Times New Roman" w:hAnsi="Times New Roman" w:cs="Times New Roman"/>
        </w:rPr>
        <w:t xml:space="preserve">distributed </w:t>
      </w:r>
      <w:r w:rsidR="005D4714">
        <w:rPr>
          <w:rFonts w:ascii="Times New Roman" w:hAnsi="Times New Roman" w:cs="Times New Roman"/>
        </w:rPr>
        <w:t xml:space="preserve">in each individual vials of </w:t>
      </w:r>
      <w:r w:rsidR="000E13DB">
        <w:rPr>
          <w:rFonts w:ascii="Times New Roman" w:hAnsi="Times New Roman" w:cs="Times New Roman"/>
        </w:rPr>
        <w:t xml:space="preserve">the </w:t>
      </w:r>
      <w:r w:rsidR="005D4714">
        <w:rPr>
          <w:rFonts w:ascii="Times New Roman" w:hAnsi="Times New Roman" w:cs="Times New Roman"/>
        </w:rPr>
        <w:t>vaccine</w:t>
      </w:r>
      <w:r w:rsidR="007A1137">
        <w:rPr>
          <w:rFonts w:ascii="Times New Roman" w:hAnsi="Times New Roman" w:cs="Times New Roman"/>
        </w:rPr>
        <w:t>, and c</w:t>
      </w:r>
      <w:r w:rsidR="003F6497">
        <w:rPr>
          <w:rFonts w:ascii="Times New Roman" w:hAnsi="Times New Roman" w:cs="Times New Roman"/>
        </w:rPr>
        <w:t xml:space="preserve">ompanies developed a cold chain </w:t>
      </w:r>
      <w:r w:rsidR="008E2196">
        <w:rPr>
          <w:rFonts w:ascii="Times New Roman" w:hAnsi="Times New Roman" w:cs="Times New Roman"/>
        </w:rPr>
        <w:t>monitor</w:t>
      </w:r>
      <w:r w:rsidR="00F769B5">
        <w:rPr>
          <w:rFonts w:ascii="Times New Roman" w:hAnsi="Times New Roman" w:cs="Times New Roman"/>
        </w:rPr>
        <w:t xml:space="preserve"> (CCM)</w:t>
      </w:r>
      <w:r w:rsidR="008E2196">
        <w:rPr>
          <w:rFonts w:ascii="Times New Roman" w:hAnsi="Times New Roman" w:cs="Times New Roman"/>
        </w:rPr>
        <w:t>,</w:t>
      </w:r>
      <w:r w:rsidR="0026230C">
        <w:rPr>
          <w:rFonts w:ascii="Times New Roman" w:hAnsi="Times New Roman" w:cs="Times New Roman"/>
        </w:rPr>
        <w:t xml:space="preserve"> and it </w:t>
      </w:r>
      <w:r w:rsidR="00315620">
        <w:rPr>
          <w:rFonts w:ascii="Times New Roman" w:hAnsi="Times New Roman" w:cs="Times New Roman"/>
        </w:rPr>
        <w:t>could</w:t>
      </w:r>
      <w:r w:rsidR="0026230C">
        <w:rPr>
          <w:rFonts w:ascii="Times New Roman" w:hAnsi="Times New Roman" w:cs="Times New Roman"/>
        </w:rPr>
        <w:t xml:space="preserve"> monitor</w:t>
      </w:r>
      <w:r w:rsidR="005055E6">
        <w:rPr>
          <w:rFonts w:ascii="Times New Roman" w:hAnsi="Times New Roman" w:cs="Times New Roman"/>
        </w:rPr>
        <w:t xml:space="preserve"> </w:t>
      </w:r>
      <w:r w:rsidR="00997AEB">
        <w:rPr>
          <w:rFonts w:ascii="Times New Roman" w:hAnsi="Times New Roman" w:cs="Times New Roman"/>
        </w:rPr>
        <w:t>through all the levels</w:t>
      </w:r>
      <w:r w:rsidR="008E2196">
        <w:rPr>
          <w:rFonts w:ascii="Times New Roman" w:hAnsi="Times New Roman" w:cs="Times New Roman"/>
        </w:rPr>
        <w:t>.</w:t>
      </w:r>
      <w:r w:rsidR="008732A8">
        <w:rPr>
          <w:rFonts w:ascii="Times New Roman" w:hAnsi="Times New Roman" w:cs="Times New Roman"/>
        </w:rPr>
        <w:t xml:space="preserve"> After </w:t>
      </w:r>
      <w:r w:rsidR="001C4190">
        <w:rPr>
          <w:rFonts w:ascii="Times New Roman" w:hAnsi="Times New Roman" w:cs="Times New Roman"/>
        </w:rPr>
        <w:t xml:space="preserve">the development of CCM </w:t>
      </w:r>
      <w:r w:rsidR="002401E5">
        <w:rPr>
          <w:rFonts w:ascii="Times New Roman" w:hAnsi="Times New Roman" w:cs="Times New Roman"/>
        </w:rPr>
        <w:t xml:space="preserve">a </w:t>
      </w:r>
      <w:r w:rsidR="009A5D91">
        <w:rPr>
          <w:rFonts w:ascii="Times New Roman" w:hAnsi="Times New Roman" w:cs="Times New Roman"/>
        </w:rPr>
        <w:t>Swiss company brought a new electronic devi</w:t>
      </w:r>
      <w:r w:rsidR="00FD2C1D">
        <w:rPr>
          <w:rFonts w:ascii="Times New Roman" w:hAnsi="Times New Roman" w:cs="Times New Roman"/>
        </w:rPr>
        <w:t>ce which can moni</w:t>
      </w:r>
      <w:r w:rsidR="002E4C18">
        <w:rPr>
          <w:rFonts w:ascii="Times New Roman" w:hAnsi="Times New Roman" w:cs="Times New Roman"/>
        </w:rPr>
        <w:t>to</w:t>
      </w:r>
      <w:r w:rsidR="00BD583F">
        <w:rPr>
          <w:rFonts w:ascii="Times New Roman" w:hAnsi="Times New Roman" w:cs="Times New Roman"/>
        </w:rPr>
        <w:t xml:space="preserve">r and record in a remote </w:t>
      </w:r>
      <w:r w:rsidR="00D9276B">
        <w:rPr>
          <w:rFonts w:ascii="Times New Roman" w:hAnsi="Times New Roman" w:cs="Times New Roman"/>
        </w:rPr>
        <w:t xml:space="preserve">and standalone </w:t>
      </w:r>
      <w:r w:rsidR="00F4264A">
        <w:rPr>
          <w:rFonts w:ascii="Times New Roman" w:hAnsi="Times New Roman" w:cs="Times New Roman"/>
        </w:rPr>
        <w:t xml:space="preserve">with the help of alarms and </w:t>
      </w:r>
      <w:r w:rsidR="00422801">
        <w:rPr>
          <w:rFonts w:ascii="Times New Roman" w:hAnsi="Times New Roman" w:cs="Times New Roman"/>
        </w:rPr>
        <w:t>data transmission based on inter</w:t>
      </w:r>
      <w:r w:rsidR="00B004E4">
        <w:rPr>
          <w:rFonts w:ascii="Times New Roman" w:hAnsi="Times New Roman" w:cs="Times New Roman"/>
        </w:rPr>
        <w:t xml:space="preserve">net reporting, that is </w:t>
      </w:r>
      <w:r w:rsidR="00230E27">
        <w:rPr>
          <w:rFonts w:ascii="Times New Roman" w:hAnsi="Times New Roman" w:cs="Times New Roman"/>
        </w:rPr>
        <w:t>30-day temperature recorder (30DTR)</w:t>
      </w:r>
      <w:r w:rsidR="00EE0AF6">
        <w:rPr>
          <w:rFonts w:ascii="Times New Roman" w:hAnsi="Times New Roman" w:cs="Times New Roman"/>
        </w:rPr>
        <w:t xml:space="preserve">. This </w:t>
      </w:r>
      <w:r w:rsidR="001A606C">
        <w:rPr>
          <w:rFonts w:ascii="Times New Roman" w:hAnsi="Times New Roman" w:cs="Times New Roman"/>
        </w:rPr>
        <w:t xml:space="preserve">electronic recorder device is very useful still now in market for </w:t>
      </w:r>
      <w:r w:rsidR="00213AE4">
        <w:rPr>
          <w:rFonts w:ascii="Times New Roman" w:hAnsi="Times New Roman" w:cs="Times New Roman"/>
        </w:rPr>
        <w:t>quick</w:t>
      </w:r>
      <w:r w:rsidR="00C9268D">
        <w:rPr>
          <w:rFonts w:ascii="Times New Roman" w:hAnsi="Times New Roman" w:cs="Times New Roman"/>
        </w:rPr>
        <w:t xml:space="preserve"> respond </w:t>
      </w:r>
      <w:r w:rsidR="009F2FC3">
        <w:rPr>
          <w:rFonts w:ascii="Times New Roman" w:hAnsi="Times New Roman" w:cs="Times New Roman"/>
        </w:rPr>
        <w:t xml:space="preserve">temperature </w:t>
      </w:r>
      <w:r w:rsidR="00C9268D">
        <w:rPr>
          <w:rFonts w:ascii="Times New Roman" w:hAnsi="Times New Roman" w:cs="Times New Roman"/>
        </w:rPr>
        <w:t>monit</w:t>
      </w:r>
      <w:r w:rsidR="009F2FC3">
        <w:rPr>
          <w:rFonts w:ascii="Times New Roman" w:hAnsi="Times New Roman" w:cs="Times New Roman"/>
        </w:rPr>
        <w:t xml:space="preserve">oring and </w:t>
      </w:r>
      <w:r w:rsidR="00AD16E4">
        <w:rPr>
          <w:rFonts w:ascii="Times New Roman" w:hAnsi="Times New Roman" w:cs="Times New Roman"/>
        </w:rPr>
        <w:t>alarms.</w:t>
      </w:r>
      <w:sdt>
        <w:sdtPr>
          <w:rPr>
            <w:rFonts w:ascii="Times New Roman" w:hAnsi="Times New Roman" w:cs="Times New Roman"/>
          </w:rPr>
          <w:id w:val="-534038044"/>
          <w:citation/>
        </w:sdtPr>
        <w:sdtEndPr/>
        <w:sdtContent>
          <w:r w:rsidR="00AD16E4">
            <w:rPr>
              <w:rFonts w:ascii="Times New Roman" w:hAnsi="Times New Roman" w:cs="Times New Roman"/>
            </w:rPr>
            <w:fldChar w:fldCharType="begin"/>
          </w:r>
          <w:r w:rsidR="00AD16E4">
            <w:rPr>
              <w:rFonts w:ascii="Times New Roman" w:hAnsi="Times New Roman" w:cs="Times New Roman"/>
            </w:rPr>
            <w:instrText xml:space="preserve"> CITATION Llo17 \l 2057 </w:instrText>
          </w:r>
          <w:r w:rsidR="00AD16E4">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(Lloyd &amp; Cheyne, 2017)</w:t>
          </w:r>
          <w:r w:rsidR="00AD16E4">
            <w:rPr>
              <w:rFonts w:ascii="Times New Roman" w:hAnsi="Times New Roman" w:cs="Times New Roman"/>
            </w:rPr>
            <w:fldChar w:fldCharType="end"/>
          </w:r>
        </w:sdtContent>
      </w:sdt>
    </w:p>
    <w:p w14:paraId="2C329FDC" w14:textId="3DDF342D" w:rsidR="00A21C1C" w:rsidRDefault="008F309C" w:rsidP="00C738D5">
      <w:pPr>
        <w:spacing w:line="360" w:lineRule="auto"/>
        <w:jc w:val="both"/>
        <w:rPr>
          <w:rFonts w:ascii="Times New Roman" w:hAnsi="Times New Roman" w:cs="Times New Roman"/>
        </w:rPr>
      </w:pPr>
      <w:r>
        <w:rPr>
          <w:rFonts w:ascii="Times New Roman" w:hAnsi="Times New Roman" w:cs="Times New Roman"/>
        </w:rPr>
        <w:t>In order</w:t>
      </w:r>
      <w:r w:rsidR="005F7F7D">
        <w:rPr>
          <w:rFonts w:ascii="Times New Roman" w:hAnsi="Times New Roman" w:cs="Times New Roman"/>
        </w:rPr>
        <w:t xml:space="preserve"> to maintain quality of vaccine, WHO </w:t>
      </w:r>
      <w:r w:rsidR="00A4514C">
        <w:rPr>
          <w:rFonts w:ascii="Times New Roman" w:hAnsi="Times New Roman" w:cs="Times New Roman"/>
        </w:rPr>
        <w:t xml:space="preserve">published an international guideline during a transportation of vaccine from </w:t>
      </w:r>
      <w:r w:rsidR="002F7535">
        <w:rPr>
          <w:rFonts w:ascii="Times New Roman" w:hAnsi="Times New Roman" w:cs="Times New Roman"/>
        </w:rPr>
        <w:t>manufacturer to end user</w:t>
      </w:r>
      <w:r w:rsidR="004C1EA2">
        <w:rPr>
          <w:rFonts w:ascii="Times New Roman" w:hAnsi="Times New Roman" w:cs="Times New Roman"/>
        </w:rPr>
        <w:t xml:space="preserve">s, and </w:t>
      </w:r>
      <w:r w:rsidR="00C03B2F">
        <w:rPr>
          <w:rFonts w:ascii="Times New Roman" w:hAnsi="Times New Roman" w:cs="Times New Roman"/>
        </w:rPr>
        <w:t>under the guideline</w:t>
      </w:r>
      <w:r w:rsidR="007166B4">
        <w:rPr>
          <w:rFonts w:ascii="Times New Roman" w:hAnsi="Times New Roman" w:cs="Times New Roman"/>
        </w:rPr>
        <w:t xml:space="preserve"> </w:t>
      </w:r>
      <w:r w:rsidR="00B8606F">
        <w:rPr>
          <w:rFonts w:ascii="Times New Roman" w:hAnsi="Times New Roman" w:cs="Times New Roman"/>
        </w:rPr>
        <w:t xml:space="preserve">for all vaccine manufacturing companies and </w:t>
      </w:r>
      <w:r w:rsidR="00BF6FAF">
        <w:rPr>
          <w:rFonts w:ascii="Times New Roman" w:hAnsi="Times New Roman" w:cs="Times New Roman"/>
        </w:rPr>
        <w:t xml:space="preserve">responsible official bodies </w:t>
      </w:r>
      <w:r w:rsidR="00FC7754">
        <w:rPr>
          <w:rFonts w:ascii="Times New Roman" w:hAnsi="Times New Roman" w:cs="Times New Roman"/>
        </w:rPr>
        <w:t xml:space="preserve">participate for product transport have a mandators </w:t>
      </w:r>
      <w:r w:rsidR="001946C3">
        <w:rPr>
          <w:rFonts w:ascii="Times New Roman" w:hAnsi="Times New Roman" w:cs="Times New Roman"/>
        </w:rPr>
        <w:t xml:space="preserve">to conduct a risk assessment examination </w:t>
      </w:r>
      <w:r w:rsidR="00657894">
        <w:rPr>
          <w:rFonts w:ascii="Times New Roman" w:hAnsi="Times New Roman" w:cs="Times New Roman"/>
        </w:rPr>
        <w:t xml:space="preserve">to </w:t>
      </w:r>
      <w:r w:rsidR="003017B9">
        <w:rPr>
          <w:rFonts w:ascii="Times New Roman" w:hAnsi="Times New Roman" w:cs="Times New Roman"/>
        </w:rPr>
        <w:t xml:space="preserve">product in order to control its quality and </w:t>
      </w:r>
      <w:r w:rsidR="00FB2685">
        <w:rPr>
          <w:rFonts w:ascii="Times New Roman" w:hAnsi="Times New Roman" w:cs="Times New Roman"/>
        </w:rPr>
        <w:t>integrity of vaccine during a transportation.</w:t>
      </w:r>
      <w:sdt>
        <w:sdtPr>
          <w:rPr>
            <w:rFonts w:ascii="Times New Roman" w:hAnsi="Times New Roman" w:cs="Times New Roman"/>
          </w:rPr>
          <w:id w:val="-863977052"/>
          <w:citation/>
        </w:sdtPr>
        <w:sdtEndPr/>
        <w:sdtContent>
          <w:r w:rsidR="004E7796">
            <w:rPr>
              <w:rFonts w:ascii="Times New Roman" w:hAnsi="Times New Roman" w:cs="Times New Roman"/>
            </w:rPr>
            <w:fldChar w:fldCharType="begin"/>
          </w:r>
          <w:r w:rsidR="00761416">
            <w:rPr>
              <w:rFonts w:ascii="Times New Roman" w:hAnsi="Times New Roman" w:cs="Times New Roman"/>
            </w:rPr>
            <w:instrText xml:space="preserve">CITATION WHO20 \l 2057 </w:instrText>
          </w:r>
          <w:r w:rsidR="004E7796">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(World Health Organization, 2020)</w:t>
          </w:r>
          <w:r w:rsidR="004E7796">
            <w:rPr>
              <w:rFonts w:ascii="Times New Roman" w:hAnsi="Times New Roman" w:cs="Times New Roman"/>
            </w:rPr>
            <w:fldChar w:fldCharType="end"/>
          </w:r>
        </w:sdtContent>
      </w:sdt>
    </w:p>
    <w:p w14:paraId="776098C0" w14:textId="5C0607E6" w:rsidR="001D3BED" w:rsidRDefault="001E4817" w:rsidP="00C738D5">
      <w:pPr>
        <w:spacing w:line="360" w:lineRule="auto"/>
        <w:jc w:val="both"/>
        <w:rPr>
          <w:rFonts w:ascii="Times New Roman" w:hAnsi="Times New Roman" w:cs="Times New Roman"/>
        </w:rPr>
      </w:pPr>
      <w:r>
        <w:rPr>
          <w:rFonts w:ascii="Times New Roman" w:hAnsi="Times New Roman" w:cs="Times New Roman"/>
        </w:rPr>
        <w:t xml:space="preserve">For </w:t>
      </w:r>
      <w:r w:rsidR="00BE6829">
        <w:rPr>
          <w:rFonts w:ascii="Times New Roman" w:hAnsi="Times New Roman" w:cs="Times New Roman"/>
        </w:rPr>
        <w:t>phar</w:t>
      </w:r>
      <w:r>
        <w:rPr>
          <w:rFonts w:ascii="Times New Roman" w:hAnsi="Times New Roman" w:cs="Times New Roman"/>
        </w:rPr>
        <w:t xml:space="preserve">maceutical </w:t>
      </w:r>
      <w:r w:rsidR="00161D28">
        <w:rPr>
          <w:rFonts w:ascii="Times New Roman" w:hAnsi="Times New Roman" w:cs="Times New Roman"/>
        </w:rPr>
        <w:t>product,</w:t>
      </w:r>
      <w:r>
        <w:rPr>
          <w:rFonts w:ascii="Times New Roman" w:hAnsi="Times New Roman" w:cs="Times New Roman"/>
        </w:rPr>
        <w:t xml:space="preserve"> </w:t>
      </w:r>
      <w:r w:rsidR="001F6336">
        <w:rPr>
          <w:rFonts w:ascii="Times New Roman" w:hAnsi="Times New Roman" w:cs="Times New Roman"/>
        </w:rPr>
        <w:t>the critical re</w:t>
      </w:r>
      <w:r w:rsidR="009E7BA9">
        <w:rPr>
          <w:rFonts w:ascii="Times New Roman" w:hAnsi="Times New Roman" w:cs="Times New Roman"/>
        </w:rPr>
        <w:t xml:space="preserve">sponsibility </w:t>
      </w:r>
      <w:r w:rsidR="00900FAE">
        <w:rPr>
          <w:rFonts w:ascii="Times New Roman" w:hAnsi="Times New Roman" w:cs="Times New Roman"/>
        </w:rPr>
        <w:t xml:space="preserve">is by controlling </w:t>
      </w:r>
      <w:r w:rsidR="009245C9">
        <w:rPr>
          <w:rFonts w:ascii="Times New Roman" w:hAnsi="Times New Roman" w:cs="Times New Roman"/>
        </w:rPr>
        <w:t xml:space="preserve">the proper temperature </w:t>
      </w:r>
      <w:r w:rsidR="0040754B">
        <w:rPr>
          <w:rFonts w:ascii="Times New Roman" w:hAnsi="Times New Roman" w:cs="Times New Roman"/>
        </w:rPr>
        <w:t xml:space="preserve">with respect time </w:t>
      </w:r>
      <w:r w:rsidR="00DB0A55">
        <w:rPr>
          <w:rFonts w:ascii="Times New Roman" w:hAnsi="Times New Roman" w:cs="Times New Roman"/>
        </w:rPr>
        <w:t xml:space="preserve">during </w:t>
      </w:r>
      <w:r w:rsidR="00161D28">
        <w:rPr>
          <w:rFonts w:ascii="Times New Roman" w:hAnsi="Times New Roman" w:cs="Times New Roman"/>
        </w:rPr>
        <w:t>a cold chain distribution system</w:t>
      </w:r>
      <w:r w:rsidR="00CD313B">
        <w:rPr>
          <w:rFonts w:ascii="Times New Roman" w:hAnsi="Times New Roman" w:cs="Times New Roman"/>
        </w:rPr>
        <w:t xml:space="preserve">. The most common material used in cold </w:t>
      </w:r>
      <w:r w:rsidR="00715DAE">
        <w:rPr>
          <w:rFonts w:ascii="Times New Roman" w:hAnsi="Times New Roman" w:cs="Times New Roman"/>
        </w:rPr>
        <w:t>chain distribution system as a package was expanded polystyrene (</w:t>
      </w:r>
      <w:r w:rsidR="00454DEB">
        <w:rPr>
          <w:rFonts w:ascii="Times New Roman" w:hAnsi="Times New Roman" w:cs="Times New Roman"/>
        </w:rPr>
        <w:t>EPS) which is for many years. E</w:t>
      </w:r>
      <w:r w:rsidR="00936086">
        <w:rPr>
          <w:rFonts w:ascii="Times New Roman" w:hAnsi="Times New Roman" w:cs="Times New Roman"/>
        </w:rPr>
        <w:t>PS</w:t>
      </w:r>
      <w:r w:rsidR="00454DEB">
        <w:rPr>
          <w:rFonts w:ascii="Times New Roman" w:hAnsi="Times New Roman" w:cs="Times New Roman"/>
        </w:rPr>
        <w:t xml:space="preserve"> has </w:t>
      </w:r>
      <w:r w:rsidR="00936086">
        <w:rPr>
          <w:rFonts w:ascii="Times New Roman" w:hAnsi="Times New Roman" w:cs="Times New Roman"/>
        </w:rPr>
        <w:t>an advantage</w:t>
      </w:r>
      <w:r w:rsidR="00A5667B">
        <w:rPr>
          <w:rFonts w:ascii="Times New Roman" w:hAnsi="Times New Roman" w:cs="Times New Roman"/>
        </w:rPr>
        <w:t xml:space="preserve"> such as </w:t>
      </w:r>
      <w:r w:rsidR="002B161E">
        <w:rPr>
          <w:rFonts w:ascii="Times New Roman" w:hAnsi="Times New Roman" w:cs="Times New Roman"/>
        </w:rPr>
        <w:t xml:space="preserve">it is </w:t>
      </w:r>
      <w:r w:rsidR="008B66F7">
        <w:rPr>
          <w:rFonts w:ascii="Times New Roman" w:hAnsi="Times New Roman" w:cs="Times New Roman"/>
        </w:rPr>
        <w:t>easily</w:t>
      </w:r>
      <w:r w:rsidR="002B161E">
        <w:rPr>
          <w:rFonts w:ascii="Times New Roman" w:hAnsi="Times New Roman" w:cs="Times New Roman"/>
        </w:rPr>
        <w:t xml:space="preserve"> moulded in any shape,</w:t>
      </w:r>
      <w:r w:rsidR="00A5387D">
        <w:rPr>
          <w:rFonts w:ascii="Times New Roman" w:hAnsi="Times New Roman" w:cs="Times New Roman"/>
        </w:rPr>
        <w:t xml:space="preserve"> high energy absorp</w:t>
      </w:r>
      <w:r w:rsidR="008B21E3">
        <w:rPr>
          <w:rFonts w:ascii="Times New Roman" w:hAnsi="Times New Roman" w:cs="Times New Roman"/>
        </w:rPr>
        <w:t>tion and dissipation, excellent thermal insulation</w:t>
      </w:r>
      <w:r w:rsidR="00C7229E">
        <w:rPr>
          <w:rFonts w:ascii="Times New Roman" w:hAnsi="Times New Roman" w:cs="Times New Roman"/>
        </w:rPr>
        <w:t xml:space="preserve">, excellent </w:t>
      </w:r>
      <w:r w:rsidR="00D07D49">
        <w:rPr>
          <w:rFonts w:ascii="Times New Roman" w:hAnsi="Times New Roman" w:cs="Times New Roman"/>
        </w:rPr>
        <w:t>moisture,</w:t>
      </w:r>
      <w:r w:rsidR="00C7229E">
        <w:rPr>
          <w:rFonts w:ascii="Times New Roman" w:hAnsi="Times New Roman" w:cs="Times New Roman"/>
        </w:rPr>
        <w:t xml:space="preserve"> and che</w:t>
      </w:r>
      <w:r w:rsidR="003E76DC">
        <w:rPr>
          <w:rFonts w:ascii="Times New Roman" w:hAnsi="Times New Roman" w:cs="Times New Roman"/>
        </w:rPr>
        <w:t xml:space="preserve">mical resistance due to those </w:t>
      </w:r>
      <w:r w:rsidR="00965A0C">
        <w:rPr>
          <w:rFonts w:ascii="Times New Roman" w:hAnsi="Times New Roman" w:cs="Times New Roman"/>
        </w:rPr>
        <w:t xml:space="preserve">outstanding </w:t>
      </w:r>
      <w:r w:rsidR="0045537E">
        <w:rPr>
          <w:rFonts w:ascii="Times New Roman" w:hAnsi="Times New Roman" w:cs="Times New Roman"/>
        </w:rPr>
        <w:t>merits</w:t>
      </w:r>
      <w:r w:rsidR="00965A0C">
        <w:rPr>
          <w:rFonts w:ascii="Times New Roman" w:hAnsi="Times New Roman" w:cs="Times New Roman"/>
        </w:rPr>
        <w:t xml:space="preserve">, it is useful </w:t>
      </w:r>
      <w:r w:rsidR="0041039B">
        <w:rPr>
          <w:rFonts w:ascii="Times New Roman" w:hAnsi="Times New Roman" w:cs="Times New Roman"/>
        </w:rPr>
        <w:t xml:space="preserve">to protect </w:t>
      </w:r>
      <w:r w:rsidR="00D07D49">
        <w:rPr>
          <w:rFonts w:ascii="Times New Roman" w:hAnsi="Times New Roman" w:cs="Times New Roman"/>
        </w:rPr>
        <w:t>a vaccine from thermal damage</w:t>
      </w:r>
      <w:sdt>
        <w:sdtPr>
          <w:rPr>
            <w:rFonts w:ascii="Times New Roman" w:hAnsi="Times New Roman" w:cs="Times New Roman"/>
          </w:rPr>
          <w:id w:val="1947888806"/>
          <w:citation/>
        </w:sdtPr>
        <w:sdtContent>
          <w:r w:rsidR="001D3BED">
            <w:rPr>
              <w:rFonts w:ascii="Times New Roman" w:hAnsi="Times New Roman" w:cs="Times New Roman"/>
            </w:rPr>
            <w:fldChar w:fldCharType="begin"/>
          </w:r>
          <w:r w:rsidR="001D3BED">
            <w:rPr>
              <w:rFonts w:ascii="Times New Roman" w:hAnsi="Times New Roman" w:cs="Times New Roman"/>
            </w:rPr>
            <w:instrText xml:space="preserve"> CITATION Bat191 \l 2057 </w:instrText>
          </w:r>
          <w:r w:rsidR="001D3BED">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(Batt, et al., 2019)</w:t>
          </w:r>
          <w:r w:rsidR="001D3BED">
            <w:rPr>
              <w:rFonts w:ascii="Times New Roman" w:hAnsi="Times New Roman" w:cs="Times New Roman"/>
            </w:rPr>
            <w:fldChar w:fldCharType="end"/>
          </w:r>
        </w:sdtContent>
      </w:sdt>
      <w:r w:rsidR="00D07D49">
        <w:rPr>
          <w:rFonts w:ascii="Times New Roman" w:hAnsi="Times New Roman" w:cs="Times New Roman"/>
        </w:rPr>
        <w:t>.</w:t>
      </w:r>
      <w:r w:rsidR="0045537E">
        <w:rPr>
          <w:rFonts w:ascii="Times New Roman" w:hAnsi="Times New Roman" w:cs="Times New Roman"/>
        </w:rPr>
        <w:t xml:space="preserve"> </w:t>
      </w:r>
    </w:p>
    <w:p w14:paraId="773FFF81" w14:textId="394CC6A0" w:rsidR="00214B5C" w:rsidRDefault="00BD72FA" w:rsidP="00C738D5">
      <w:pPr>
        <w:spacing w:line="360" w:lineRule="auto"/>
        <w:jc w:val="both"/>
        <w:rPr>
          <w:rFonts w:ascii="Times New Roman" w:hAnsi="Times New Roman" w:cs="Times New Roman"/>
        </w:rPr>
      </w:pPr>
      <w:r>
        <w:rPr>
          <w:rFonts w:ascii="Times New Roman" w:hAnsi="Times New Roman" w:cs="Times New Roman"/>
        </w:rPr>
        <w:t xml:space="preserve">The research is studied the </w:t>
      </w:r>
      <w:r w:rsidR="00894C0B">
        <w:rPr>
          <w:rFonts w:ascii="Times New Roman" w:hAnsi="Times New Roman" w:cs="Times New Roman"/>
        </w:rPr>
        <w:t>manufacturing process of vaccine transportation container, design development, t</w:t>
      </w:r>
      <w:r w:rsidR="00784EB8">
        <w:rPr>
          <w:rFonts w:ascii="Times New Roman" w:hAnsi="Times New Roman" w:cs="Times New Roman"/>
        </w:rPr>
        <w:t>emperature distribution simulation (MATLAB)</w:t>
      </w:r>
      <w:r w:rsidR="00226DEE">
        <w:rPr>
          <w:rFonts w:ascii="Times New Roman" w:hAnsi="Times New Roman" w:cs="Times New Roman"/>
        </w:rPr>
        <w:t>, quality function deployment</w:t>
      </w:r>
      <w:r w:rsidR="00F92B49">
        <w:rPr>
          <w:rFonts w:ascii="Times New Roman" w:hAnsi="Times New Roman" w:cs="Times New Roman"/>
        </w:rPr>
        <w:t xml:space="preserve"> (QFD)</w:t>
      </w:r>
      <w:r w:rsidR="00226DEE">
        <w:rPr>
          <w:rFonts w:ascii="Times New Roman" w:hAnsi="Times New Roman" w:cs="Times New Roman"/>
        </w:rPr>
        <w:t xml:space="preserve"> and</w:t>
      </w:r>
      <w:r w:rsidR="00F92B49">
        <w:rPr>
          <w:rFonts w:ascii="Times New Roman" w:hAnsi="Times New Roman" w:cs="Times New Roman"/>
        </w:rPr>
        <w:t xml:space="preserve"> </w:t>
      </w:r>
      <w:r w:rsidR="00F92B49">
        <w:rPr>
          <w:rFonts w:ascii="Times New Roman" w:hAnsi="Times New Roman" w:cs="Times New Roman"/>
        </w:rPr>
        <w:lastRenderedPageBreak/>
        <w:t>failure mode and effect analysis</w:t>
      </w:r>
      <w:r w:rsidR="00A079CF">
        <w:rPr>
          <w:rFonts w:ascii="Times New Roman" w:hAnsi="Times New Roman" w:cs="Times New Roman"/>
        </w:rPr>
        <w:t xml:space="preserve"> (FMEA).</w:t>
      </w:r>
      <w:r w:rsidR="002A5251">
        <w:rPr>
          <w:rFonts w:ascii="Times New Roman" w:hAnsi="Times New Roman" w:cs="Times New Roman"/>
        </w:rPr>
        <w:t xml:space="preserve"> </w:t>
      </w:r>
      <w:r w:rsidR="00D101F8">
        <w:rPr>
          <w:rFonts w:ascii="Times New Roman" w:hAnsi="Times New Roman" w:cs="Times New Roman"/>
        </w:rPr>
        <w:t xml:space="preserve">The study </w:t>
      </w:r>
      <w:r w:rsidR="00142911">
        <w:rPr>
          <w:rFonts w:ascii="Times New Roman" w:hAnsi="Times New Roman" w:cs="Times New Roman"/>
        </w:rPr>
        <w:t>generates</w:t>
      </w:r>
      <w:r w:rsidR="00057CAD">
        <w:rPr>
          <w:rFonts w:ascii="Times New Roman" w:hAnsi="Times New Roman" w:cs="Times New Roman"/>
        </w:rPr>
        <w:t xml:space="preserve"> a question how to manufacture </w:t>
      </w:r>
      <w:r w:rsidR="004E37D9">
        <w:rPr>
          <w:rFonts w:ascii="Times New Roman" w:hAnsi="Times New Roman" w:cs="Times New Roman"/>
        </w:rPr>
        <w:t>the container</w:t>
      </w:r>
      <w:r w:rsidR="005340CF">
        <w:rPr>
          <w:rFonts w:ascii="Times New Roman" w:hAnsi="Times New Roman" w:cs="Times New Roman"/>
        </w:rPr>
        <w:t>,</w:t>
      </w:r>
      <w:r w:rsidR="00286C06">
        <w:rPr>
          <w:rFonts w:ascii="Times New Roman" w:hAnsi="Times New Roman" w:cs="Times New Roman"/>
        </w:rPr>
        <w:t xml:space="preserve"> how to maintain the temperature range with respect time </w:t>
      </w:r>
      <w:r w:rsidR="003B5B8F">
        <w:rPr>
          <w:rFonts w:ascii="Times New Roman" w:hAnsi="Times New Roman" w:cs="Times New Roman"/>
        </w:rPr>
        <w:t>and</w:t>
      </w:r>
      <w:r w:rsidR="00FD79B9">
        <w:rPr>
          <w:rFonts w:ascii="Times New Roman" w:hAnsi="Times New Roman" w:cs="Times New Roman"/>
        </w:rPr>
        <w:t xml:space="preserve"> how to </w:t>
      </w:r>
      <w:r w:rsidR="00905876">
        <w:rPr>
          <w:rFonts w:ascii="Times New Roman" w:hAnsi="Times New Roman" w:cs="Times New Roman"/>
        </w:rPr>
        <w:t>study</w:t>
      </w:r>
      <w:r w:rsidR="00FD79B9">
        <w:rPr>
          <w:rFonts w:ascii="Times New Roman" w:hAnsi="Times New Roman" w:cs="Times New Roman"/>
        </w:rPr>
        <w:t xml:space="preserve"> its quality.</w:t>
      </w:r>
      <w:r w:rsidR="005340CF">
        <w:rPr>
          <w:rFonts w:ascii="Times New Roman" w:hAnsi="Times New Roman" w:cs="Times New Roman"/>
        </w:rPr>
        <w:t xml:space="preserve"> </w:t>
      </w:r>
    </w:p>
    <w:p w14:paraId="5E4A0FD6" w14:textId="5BDC76A7" w:rsidR="00214B5C" w:rsidRDefault="00214B5C" w:rsidP="00C738D5">
      <w:pPr>
        <w:pStyle w:val="Heading1"/>
        <w:spacing w:line="360" w:lineRule="auto"/>
        <w:rPr>
          <w:rFonts w:ascii="Times New Roman" w:hAnsi="Times New Roman" w:cs="Times New Roman"/>
          <w:color w:val="auto"/>
        </w:rPr>
      </w:pPr>
      <w:bookmarkStart w:id="3" w:name="_Toc75760466"/>
      <w:r w:rsidRPr="00A239F2">
        <w:rPr>
          <w:rFonts w:ascii="Times New Roman" w:hAnsi="Times New Roman" w:cs="Times New Roman"/>
          <w:color w:val="auto"/>
        </w:rPr>
        <w:t xml:space="preserve">2. Manufacturing </w:t>
      </w:r>
      <w:r w:rsidR="008D173D" w:rsidRPr="00A239F2">
        <w:rPr>
          <w:rFonts w:ascii="Times New Roman" w:hAnsi="Times New Roman" w:cs="Times New Roman"/>
          <w:color w:val="auto"/>
        </w:rPr>
        <w:t>Process</w:t>
      </w:r>
      <w:bookmarkEnd w:id="3"/>
    </w:p>
    <w:p w14:paraId="33C0C913" w14:textId="77777777" w:rsidR="00A239F2" w:rsidRPr="00A239F2" w:rsidRDefault="00A239F2" w:rsidP="00C738D5">
      <w:pPr>
        <w:spacing w:line="360" w:lineRule="auto"/>
      </w:pPr>
    </w:p>
    <w:p w14:paraId="5CA92AD3" w14:textId="6A0D39FD" w:rsidR="00F25F36" w:rsidRDefault="00AA433C" w:rsidP="00C738D5">
      <w:pPr>
        <w:pStyle w:val="Heading2"/>
        <w:spacing w:line="360" w:lineRule="auto"/>
        <w:rPr>
          <w:rFonts w:ascii="Times New Roman" w:hAnsi="Times New Roman" w:cs="Times New Roman"/>
          <w:color w:val="auto"/>
        </w:rPr>
      </w:pPr>
      <w:bookmarkStart w:id="4" w:name="_Toc75760467"/>
      <w:r w:rsidRPr="00A239F2">
        <w:rPr>
          <w:rFonts w:ascii="Times New Roman" w:hAnsi="Times New Roman" w:cs="Times New Roman"/>
          <w:color w:val="auto"/>
        </w:rPr>
        <w:t xml:space="preserve">2.1 </w:t>
      </w:r>
      <w:r w:rsidR="00BA51FA" w:rsidRPr="00A239F2">
        <w:rPr>
          <w:rFonts w:ascii="Times New Roman" w:hAnsi="Times New Roman" w:cs="Times New Roman"/>
          <w:color w:val="auto"/>
        </w:rPr>
        <w:t>Chemical composition of Expanded Poly</w:t>
      </w:r>
      <w:r w:rsidRPr="00A239F2">
        <w:rPr>
          <w:rFonts w:ascii="Times New Roman" w:hAnsi="Times New Roman" w:cs="Times New Roman"/>
          <w:color w:val="auto"/>
        </w:rPr>
        <w:t>styrene</w:t>
      </w:r>
      <w:bookmarkEnd w:id="4"/>
    </w:p>
    <w:p w14:paraId="18769620" w14:textId="77777777" w:rsidR="00A239F2" w:rsidRPr="00A239F2" w:rsidRDefault="00A239F2" w:rsidP="00C738D5">
      <w:pPr>
        <w:spacing w:line="360" w:lineRule="auto"/>
      </w:pPr>
    </w:p>
    <w:p w14:paraId="20B1374D" w14:textId="06CFD4DB" w:rsidR="00BC2761" w:rsidRDefault="00E402EB" w:rsidP="00C738D5">
      <w:pPr>
        <w:spacing w:line="360" w:lineRule="auto"/>
        <w:rPr>
          <w:rFonts w:ascii="Times New Roman" w:hAnsi="Times New Roman" w:cs="Times New Roman"/>
        </w:rPr>
      </w:pPr>
      <w:r>
        <w:rPr>
          <w:rFonts w:ascii="Times New Roman" w:hAnsi="Times New Roman" w:cs="Times New Roman"/>
        </w:rPr>
        <w:t xml:space="preserve">The most common </w:t>
      </w:r>
      <w:r w:rsidR="006E4386">
        <w:rPr>
          <w:rFonts w:ascii="Times New Roman" w:hAnsi="Times New Roman" w:cs="Times New Roman"/>
        </w:rPr>
        <w:t xml:space="preserve">container </w:t>
      </w:r>
      <w:r w:rsidR="00332F57">
        <w:rPr>
          <w:rFonts w:ascii="Times New Roman" w:hAnsi="Times New Roman" w:cs="Times New Roman"/>
        </w:rPr>
        <w:t xml:space="preserve">used for transportation of </w:t>
      </w:r>
      <w:r w:rsidR="00253FBB">
        <w:rPr>
          <w:rFonts w:ascii="Times New Roman" w:hAnsi="Times New Roman" w:cs="Times New Roman"/>
        </w:rPr>
        <w:t>temperature-controlled</w:t>
      </w:r>
      <w:r w:rsidR="00332F57">
        <w:rPr>
          <w:rFonts w:ascii="Times New Roman" w:hAnsi="Times New Roman" w:cs="Times New Roman"/>
        </w:rPr>
        <w:t xml:space="preserve"> products </w:t>
      </w:r>
      <w:r w:rsidR="00DA7B2D">
        <w:rPr>
          <w:rFonts w:ascii="Times New Roman" w:hAnsi="Times New Roman" w:cs="Times New Roman"/>
        </w:rPr>
        <w:t xml:space="preserve">are made </w:t>
      </w:r>
      <w:r w:rsidR="002E588F">
        <w:rPr>
          <w:rFonts w:ascii="Times New Roman" w:hAnsi="Times New Roman" w:cs="Times New Roman"/>
        </w:rPr>
        <w:t xml:space="preserve">from </w:t>
      </w:r>
      <w:r w:rsidR="00C87158">
        <w:rPr>
          <w:rFonts w:ascii="Times New Roman" w:hAnsi="Times New Roman" w:cs="Times New Roman"/>
        </w:rPr>
        <w:t xml:space="preserve">thermal packaging </w:t>
      </w:r>
      <w:r w:rsidR="005A7A34">
        <w:rPr>
          <w:rFonts w:ascii="Times New Roman" w:hAnsi="Times New Roman" w:cs="Times New Roman"/>
        </w:rPr>
        <w:t>materials which is called Expanded Pol</w:t>
      </w:r>
      <w:r w:rsidR="00253FBB">
        <w:rPr>
          <w:rFonts w:ascii="Times New Roman" w:hAnsi="Times New Roman" w:cs="Times New Roman"/>
        </w:rPr>
        <w:t>ystyrene (EPS).</w:t>
      </w:r>
      <w:r w:rsidR="00534DCE">
        <w:rPr>
          <w:rFonts w:ascii="Times New Roman" w:hAnsi="Times New Roman" w:cs="Times New Roman"/>
        </w:rPr>
        <w:t xml:space="preserve"> </w:t>
      </w:r>
      <w:r w:rsidR="004C1491">
        <w:rPr>
          <w:rFonts w:ascii="Times New Roman" w:hAnsi="Times New Roman" w:cs="Times New Roman"/>
        </w:rPr>
        <w:t xml:space="preserve">Expanded polystyrene </w:t>
      </w:r>
      <w:r w:rsidR="00A62DD9">
        <w:rPr>
          <w:rFonts w:ascii="Times New Roman" w:hAnsi="Times New Roman" w:cs="Times New Roman"/>
        </w:rPr>
        <w:t xml:space="preserve">is the main component </w:t>
      </w:r>
      <w:r w:rsidR="00615D3A">
        <w:rPr>
          <w:rFonts w:ascii="Times New Roman" w:hAnsi="Times New Roman" w:cs="Times New Roman"/>
        </w:rPr>
        <w:t>of styrene (C</w:t>
      </w:r>
      <w:r w:rsidR="00615D3A" w:rsidRPr="006A4F55">
        <w:rPr>
          <w:rFonts w:ascii="Times New Roman" w:hAnsi="Times New Roman" w:cs="Times New Roman"/>
          <w:vertAlign w:val="subscript"/>
        </w:rPr>
        <w:t>8</w:t>
      </w:r>
      <w:r w:rsidR="00615D3A">
        <w:rPr>
          <w:rFonts w:ascii="Times New Roman" w:hAnsi="Times New Roman" w:cs="Times New Roman"/>
        </w:rPr>
        <w:t>C</w:t>
      </w:r>
      <w:r w:rsidR="00615D3A" w:rsidRPr="006A4F55">
        <w:rPr>
          <w:rFonts w:ascii="Times New Roman" w:hAnsi="Times New Roman" w:cs="Times New Roman"/>
          <w:vertAlign w:val="subscript"/>
        </w:rPr>
        <w:t>8</w:t>
      </w:r>
      <w:r w:rsidR="006A4F55">
        <w:rPr>
          <w:rFonts w:ascii="Times New Roman" w:hAnsi="Times New Roman" w:cs="Times New Roman"/>
        </w:rPr>
        <w:t xml:space="preserve">) and it is </w:t>
      </w:r>
      <w:r w:rsidR="003358BF">
        <w:rPr>
          <w:rFonts w:ascii="Times New Roman" w:hAnsi="Times New Roman" w:cs="Times New Roman"/>
        </w:rPr>
        <w:t xml:space="preserve">from natural gas or </w:t>
      </w:r>
      <w:r w:rsidR="00FB0C5D">
        <w:rPr>
          <w:rFonts w:ascii="Times New Roman" w:hAnsi="Times New Roman" w:cs="Times New Roman"/>
        </w:rPr>
        <w:t>petroleum and</w:t>
      </w:r>
      <w:r w:rsidR="00BF2D60">
        <w:rPr>
          <w:rFonts w:ascii="Times New Roman" w:hAnsi="Times New Roman" w:cs="Times New Roman"/>
        </w:rPr>
        <w:t xml:space="preserve"> formed </w:t>
      </w:r>
      <w:r w:rsidR="00BC2761">
        <w:rPr>
          <w:rFonts w:ascii="Times New Roman" w:hAnsi="Times New Roman" w:cs="Times New Roman"/>
        </w:rPr>
        <w:t>by a re</w:t>
      </w:r>
      <w:r w:rsidR="0044128E">
        <w:rPr>
          <w:rFonts w:ascii="Times New Roman" w:hAnsi="Times New Roman" w:cs="Times New Roman"/>
        </w:rPr>
        <w:t>a</w:t>
      </w:r>
      <w:r w:rsidR="00BC2761">
        <w:rPr>
          <w:rFonts w:ascii="Times New Roman" w:hAnsi="Times New Roman" w:cs="Times New Roman"/>
        </w:rPr>
        <w:t>ction from ethylene (C</w:t>
      </w:r>
      <w:r w:rsidR="00BC2761" w:rsidRPr="00FB0C5D">
        <w:rPr>
          <w:rFonts w:ascii="Times New Roman" w:hAnsi="Times New Roman" w:cs="Times New Roman"/>
          <w:vertAlign w:val="subscript"/>
        </w:rPr>
        <w:t>2</w:t>
      </w:r>
      <w:r w:rsidR="00A06340">
        <w:rPr>
          <w:rFonts w:ascii="Times New Roman" w:hAnsi="Times New Roman" w:cs="Times New Roman"/>
        </w:rPr>
        <w:t>H</w:t>
      </w:r>
      <w:r w:rsidR="00A06340" w:rsidRPr="00FB0C5D">
        <w:rPr>
          <w:rFonts w:ascii="Times New Roman" w:hAnsi="Times New Roman" w:cs="Times New Roman"/>
          <w:vertAlign w:val="subscript"/>
        </w:rPr>
        <w:t>4</w:t>
      </w:r>
      <w:r w:rsidR="00A06340">
        <w:rPr>
          <w:rFonts w:ascii="Times New Roman" w:hAnsi="Times New Roman" w:cs="Times New Roman"/>
        </w:rPr>
        <w:t>) and benzene (C</w:t>
      </w:r>
      <w:r w:rsidR="00A06340" w:rsidRPr="00FB0C5D">
        <w:rPr>
          <w:rFonts w:ascii="Times New Roman" w:hAnsi="Times New Roman" w:cs="Times New Roman"/>
          <w:vertAlign w:val="subscript"/>
        </w:rPr>
        <w:t>6</w:t>
      </w:r>
      <w:r w:rsidR="00A06340">
        <w:rPr>
          <w:rFonts w:ascii="Times New Roman" w:hAnsi="Times New Roman" w:cs="Times New Roman"/>
        </w:rPr>
        <w:t>H</w:t>
      </w:r>
      <w:r w:rsidR="00A06340" w:rsidRPr="00FB0C5D">
        <w:rPr>
          <w:rFonts w:ascii="Times New Roman" w:hAnsi="Times New Roman" w:cs="Times New Roman"/>
          <w:vertAlign w:val="subscript"/>
        </w:rPr>
        <w:t>6</w:t>
      </w:r>
      <w:r w:rsidR="00A06340">
        <w:rPr>
          <w:rFonts w:ascii="Times New Roman" w:hAnsi="Times New Roman" w:cs="Times New Roman"/>
        </w:rPr>
        <w:t>)</w:t>
      </w:r>
      <w:r w:rsidR="00FB0C5D">
        <w:rPr>
          <w:rFonts w:ascii="Times New Roman" w:hAnsi="Times New Roman" w:cs="Times New Roman"/>
        </w:rPr>
        <w:t>.</w:t>
      </w:r>
      <w:r w:rsidR="00920391">
        <w:rPr>
          <w:rFonts w:ascii="Times New Roman" w:hAnsi="Times New Roman" w:cs="Times New Roman"/>
        </w:rPr>
        <w:t xml:space="preserve"> </w:t>
      </w:r>
      <w:r w:rsidR="002C4A59">
        <w:rPr>
          <w:rFonts w:ascii="Times New Roman" w:hAnsi="Times New Roman" w:cs="Times New Roman"/>
        </w:rPr>
        <w:t xml:space="preserve">Benzene </w:t>
      </w:r>
      <w:r w:rsidR="00365296">
        <w:rPr>
          <w:rFonts w:ascii="Times New Roman" w:hAnsi="Times New Roman" w:cs="Times New Roman"/>
        </w:rPr>
        <w:t xml:space="preserve">is produced from </w:t>
      </w:r>
      <w:r w:rsidR="00B6770E">
        <w:rPr>
          <w:rFonts w:ascii="Times New Roman" w:hAnsi="Times New Roman" w:cs="Times New Roman"/>
        </w:rPr>
        <w:t>oil using a refinery process</w:t>
      </w:r>
      <w:r w:rsidR="00592D8D">
        <w:rPr>
          <w:rFonts w:ascii="Times New Roman" w:hAnsi="Times New Roman" w:cs="Times New Roman"/>
        </w:rPr>
        <w:t>.</w:t>
      </w:r>
      <w:sdt>
        <w:sdtPr>
          <w:rPr>
            <w:rFonts w:ascii="Times New Roman" w:hAnsi="Times New Roman" w:cs="Times New Roman"/>
          </w:rPr>
          <w:id w:val="367035849"/>
          <w:citation/>
        </w:sdtPr>
        <w:sdtEndPr/>
        <w:sdtContent>
          <w:r w:rsidR="00E609DE">
            <w:rPr>
              <w:rFonts w:ascii="Times New Roman" w:hAnsi="Times New Roman" w:cs="Times New Roman"/>
            </w:rPr>
            <w:fldChar w:fldCharType="begin"/>
          </w:r>
          <w:r w:rsidR="00E87576">
            <w:rPr>
              <w:rFonts w:ascii="Times New Roman" w:hAnsi="Times New Roman" w:cs="Times New Roman"/>
            </w:rPr>
            <w:instrText xml:space="preserve">CITATION EPS16 \l 2057 </w:instrText>
          </w:r>
          <w:r w:rsidR="00E609DE">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(EPS Industry Alliance, 2016)</w:t>
          </w:r>
          <w:r w:rsidR="00E609DE">
            <w:rPr>
              <w:rFonts w:ascii="Times New Roman" w:hAnsi="Times New Roman" w:cs="Times New Roman"/>
            </w:rPr>
            <w:fldChar w:fldCharType="end"/>
          </w:r>
        </w:sdtContent>
      </w:sdt>
    </w:p>
    <w:p w14:paraId="269B2585" w14:textId="6810EA27" w:rsidR="008645E7" w:rsidRDefault="00AF73B8" w:rsidP="00C738D5">
      <w:pPr>
        <w:pStyle w:val="Heading2"/>
        <w:spacing w:line="360" w:lineRule="auto"/>
        <w:rPr>
          <w:rFonts w:ascii="Times New Roman" w:hAnsi="Times New Roman" w:cs="Times New Roman"/>
          <w:color w:val="auto"/>
        </w:rPr>
      </w:pPr>
      <w:bookmarkStart w:id="5" w:name="_Toc75760468"/>
      <w:r w:rsidRPr="00CC0509">
        <w:rPr>
          <w:rFonts w:ascii="Times New Roman" w:hAnsi="Times New Roman" w:cs="Times New Roman"/>
          <w:color w:val="auto"/>
        </w:rPr>
        <w:t xml:space="preserve">2.2 </w:t>
      </w:r>
      <w:r w:rsidR="00DE7DCC" w:rsidRPr="00CC0509">
        <w:rPr>
          <w:rFonts w:ascii="Times New Roman" w:hAnsi="Times New Roman" w:cs="Times New Roman"/>
          <w:color w:val="auto"/>
        </w:rPr>
        <w:t>Manufacturing Process of EPS</w:t>
      </w:r>
      <w:bookmarkEnd w:id="5"/>
    </w:p>
    <w:p w14:paraId="6BF3C23E" w14:textId="77777777" w:rsidR="00CC0509" w:rsidRPr="00CC0509" w:rsidRDefault="00CC0509" w:rsidP="00C738D5">
      <w:pPr>
        <w:spacing w:line="360" w:lineRule="auto"/>
      </w:pPr>
    </w:p>
    <w:p w14:paraId="4CE5EADB" w14:textId="75D4C0E3" w:rsidR="00460EEC" w:rsidRDefault="00D93CC6" w:rsidP="00C738D5">
      <w:pPr>
        <w:spacing w:line="360" w:lineRule="auto"/>
        <w:rPr>
          <w:rFonts w:ascii="Times New Roman" w:hAnsi="Times New Roman" w:cs="Times New Roman"/>
        </w:rPr>
      </w:pPr>
      <w:r>
        <w:rPr>
          <w:rFonts w:ascii="Times New Roman" w:hAnsi="Times New Roman" w:cs="Times New Roman"/>
        </w:rPr>
        <w:t xml:space="preserve">Manufacturing process of EPS </w:t>
      </w:r>
      <w:r w:rsidR="0021147E">
        <w:rPr>
          <w:rFonts w:ascii="Times New Roman" w:hAnsi="Times New Roman" w:cs="Times New Roman"/>
        </w:rPr>
        <w:t>is start from t</w:t>
      </w:r>
      <w:r w:rsidR="00B040DF">
        <w:rPr>
          <w:rFonts w:ascii="Times New Roman" w:hAnsi="Times New Roman" w:cs="Times New Roman"/>
        </w:rPr>
        <w:t>he</w:t>
      </w:r>
      <w:r w:rsidR="00EC645E">
        <w:rPr>
          <w:rFonts w:ascii="Times New Roman" w:hAnsi="Times New Roman" w:cs="Times New Roman"/>
        </w:rPr>
        <w:t xml:space="preserve"> raw-material</w:t>
      </w:r>
      <w:r w:rsidR="008340DC">
        <w:rPr>
          <w:rFonts w:ascii="Times New Roman" w:hAnsi="Times New Roman" w:cs="Times New Roman"/>
        </w:rPr>
        <w:t xml:space="preserve"> beads of styrene </w:t>
      </w:r>
      <w:r w:rsidR="002F3F67">
        <w:rPr>
          <w:rFonts w:ascii="Times New Roman" w:hAnsi="Times New Roman" w:cs="Times New Roman"/>
        </w:rPr>
        <w:t xml:space="preserve">which looks like a sugar or salt </w:t>
      </w:r>
      <w:r w:rsidR="00241E7D">
        <w:rPr>
          <w:rFonts w:ascii="Times New Roman" w:hAnsi="Times New Roman" w:cs="Times New Roman"/>
        </w:rPr>
        <w:t>appearance</w:t>
      </w:r>
      <w:r w:rsidR="00E267EE">
        <w:rPr>
          <w:rFonts w:ascii="Times New Roman" w:hAnsi="Times New Roman" w:cs="Times New Roman"/>
        </w:rPr>
        <w:t xml:space="preserve"> </w:t>
      </w:r>
      <w:r w:rsidR="00777A15">
        <w:rPr>
          <w:rFonts w:ascii="Times New Roman" w:hAnsi="Times New Roman" w:cs="Times New Roman"/>
        </w:rPr>
        <w:t>colour</w:t>
      </w:r>
      <w:r w:rsidR="003A1098">
        <w:rPr>
          <w:rFonts w:ascii="Times New Roman" w:hAnsi="Times New Roman" w:cs="Times New Roman"/>
        </w:rPr>
        <w:t xml:space="preserve"> </w:t>
      </w:r>
      <w:r w:rsidR="00E267EE">
        <w:rPr>
          <w:rFonts w:ascii="Times New Roman" w:hAnsi="Times New Roman" w:cs="Times New Roman"/>
        </w:rPr>
        <w:t>and size.</w:t>
      </w:r>
      <w:r w:rsidR="00FA7CBA">
        <w:rPr>
          <w:rFonts w:ascii="Times New Roman" w:hAnsi="Times New Roman" w:cs="Times New Roman"/>
        </w:rPr>
        <w:t xml:space="preserve"> Manufacturing process of EPS is classified in </w:t>
      </w:r>
      <w:r w:rsidR="00F51AAC">
        <w:rPr>
          <w:rFonts w:ascii="Times New Roman" w:hAnsi="Times New Roman" w:cs="Times New Roman"/>
        </w:rPr>
        <w:t>several</w:t>
      </w:r>
      <w:r w:rsidR="00FA7CBA">
        <w:rPr>
          <w:rFonts w:ascii="Times New Roman" w:hAnsi="Times New Roman" w:cs="Times New Roman"/>
        </w:rPr>
        <w:t xml:space="preserve"> st</w:t>
      </w:r>
      <w:r w:rsidR="00F51AAC">
        <w:rPr>
          <w:rFonts w:ascii="Times New Roman" w:hAnsi="Times New Roman" w:cs="Times New Roman"/>
        </w:rPr>
        <w:t>eps</w:t>
      </w:r>
      <w:r w:rsidR="001A0479">
        <w:rPr>
          <w:rFonts w:ascii="Times New Roman" w:hAnsi="Times New Roman" w:cs="Times New Roman"/>
        </w:rPr>
        <w:t>.</w:t>
      </w:r>
      <w:r w:rsidR="00EC645E">
        <w:rPr>
          <w:rFonts w:ascii="Times New Roman" w:hAnsi="Times New Roman" w:cs="Times New Roman"/>
        </w:rPr>
        <w:t xml:space="preserve"> </w:t>
      </w:r>
      <w:r w:rsidR="00C22F9E">
        <w:rPr>
          <w:rFonts w:ascii="Times New Roman" w:hAnsi="Times New Roman" w:cs="Times New Roman"/>
        </w:rPr>
        <w:t xml:space="preserve">The </w:t>
      </w:r>
      <w:r w:rsidR="00DB1512">
        <w:rPr>
          <w:rFonts w:ascii="Times New Roman" w:hAnsi="Times New Roman" w:cs="Times New Roman"/>
        </w:rPr>
        <w:t>first s</w:t>
      </w:r>
      <w:r w:rsidR="001A0479">
        <w:rPr>
          <w:rFonts w:ascii="Times New Roman" w:hAnsi="Times New Roman" w:cs="Times New Roman"/>
        </w:rPr>
        <w:t>tage</w:t>
      </w:r>
      <w:r w:rsidR="00DB1512">
        <w:rPr>
          <w:rFonts w:ascii="Times New Roman" w:hAnsi="Times New Roman" w:cs="Times New Roman"/>
        </w:rPr>
        <w:t xml:space="preserve"> of manufacturing </w:t>
      </w:r>
      <w:r w:rsidR="00F7576C">
        <w:rPr>
          <w:rFonts w:ascii="Times New Roman" w:hAnsi="Times New Roman" w:cs="Times New Roman"/>
        </w:rPr>
        <w:t xml:space="preserve">process of EPS </w:t>
      </w:r>
      <w:r w:rsidR="00FD63D1">
        <w:rPr>
          <w:rFonts w:ascii="Times New Roman" w:hAnsi="Times New Roman" w:cs="Times New Roman"/>
        </w:rPr>
        <w:t xml:space="preserve">is </w:t>
      </w:r>
      <w:r w:rsidR="00944F1D">
        <w:rPr>
          <w:rFonts w:ascii="Times New Roman" w:hAnsi="Times New Roman" w:cs="Times New Roman"/>
        </w:rPr>
        <w:t xml:space="preserve">to go through </w:t>
      </w:r>
      <w:r w:rsidR="00FD63D1">
        <w:rPr>
          <w:rFonts w:ascii="Times New Roman" w:hAnsi="Times New Roman" w:cs="Times New Roman"/>
        </w:rPr>
        <w:t>pre-expansion</w:t>
      </w:r>
      <w:r w:rsidR="00944F1D">
        <w:rPr>
          <w:rFonts w:ascii="Times New Roman" w:hAnsi="Times New Roman" w:cs="Times New Roman"/>
        </w:rPr>
        <w:t xml:space="preserve"> process</w:t>
      </w:r>
      <w:r w:rsidR="00FD63D1">
        <w:rPr>
          <w:rFonts w:ascii="Times New Roman" w:hAnsi="Times New Roman" w:cs="Times New Roman"/>
        </w:rPr>
        <w:t xml:space="preserve">, </w:t>
      </w:r>
      <w:r w:rsidR="00495A7D">
        <w:rPr>
          <w:rFonts w:ascii="Times New Roman" w:hAnsi="Times New Roman" w:cs="Times New Roman"/>
        </w:rPr>
        <w:t xml:space="preserve">these raw-material </w:t>
      </w:r>
      <w:r w:rsidR="008F56D5">
        <w:rPr>
          <w:rFonts w:ascii="Times New Roman" w:hAnsi="Times New Roman" w:cs="Times New Roman"/>
        </w:rPr>
        <w:t xml:space="preserve">resin beads </w:t>
      </w:r>
      <w:r w:rsidR="00963769">
        <w:rPr>
          <w:rFonts w:ascii="Times New Roman" w:hAnsi="Times New Roman" w:cs="Times New Roman"/>
        </w:rPr>
        <w:t>are</w:t>
      </w:r>
      <w:r w:rsidR="00C67041">
        <w:rPr>
          <w:rFonts w:ascii="Times New Roman" w:hAnsi="Times New Roman" w:cs="Times New Roman"/>
        </w:rPr>
        <w:t xml:space="preserve"> loaded to the machine </w:t>
      </w:r>
      <w:r w:rsidR="00CD21C1">
        <w:rPr>
          <w:rFonts w:ascii="Times New Roman" w:hAnsi="Times New Roman" w:cs="Times New Roman"/>
        </w:rPr>
        <w:t xml:space="preserve">and steam is injected </w:t>
      </w:r>
      <w:r w:rsidR="00A7285A">
        <w:rPr>
          <w:rFonts w:ascii="Times New Roman" w:hAnsi="Times New Roman" w:cs="Times New Roman"/>
        </w:rPr>
        <w:t>at 100</w:t>
      </w:r>
      <w:r w:rsidR="00C51A84">
        <w:rPr>
          <w:rFonts w:ascii="Times New Roman" w:hAnsi="Times New Roman" w:cs="Times New Roman"/>
        </w:rPr>
        <w:t>⁰</w:t>
      </w:r>
      <w:r w:rsidR="00CD21C1">
        <w:rPr>
          <w:rFonts w:ascii="Times New Roman" w:hAnsi="Times New Roman" w:cs="Times New Roman"/>
        </w:rPr>
        <w:t xml:space="preserve"> </w:t>
      </w:r>
      <w:r w:rsidR="00C04AA6">
        <w:rPr>
          <w:rFonts w:ascii="Times New Roman" w:hAnsi="Times New Roman" w:cs="Times New Roman"/>
        </w:rPr>
        <w:t>C</w:t>
      </w:r>
      <w:r w:rsidR="00E833A3">
        <w:rPr>
          <w:rFonts w:ascii="Times New Roman" w:hAnsi="Times New Roman" w:cs="Times New Roman"/>
        </w:rPr>
        <w:t>. The heat can be sof</w:t>
      </w:r>
      <w:r w:rsidR="00E472E4">
        <w:rPr>
          <w:rFonts w:ascii="Times New Roman" w:hAnsi="Times New Roman" w:cs="Times New Roman"/>
        </w:rPr>
        <w:t xml:space="preserve">tened </w:t>
      </w:r>
      <w:r w:rsidR="00A81B84">
        <w:rPr>
          <w:rFonts w:ascii="Times New Roman" w:hAnsi="Times New Roman" w:cs="Times New Roman"/>
        </w:rPr>
        <w:t xml:space="preserve">each </w:t>
      </w:r>
      <w:r w:rsidR="00E472E4">
        <w:rPr>
          <w:rFonts w:ascii="Times New Roman" w:hAnsi="Times New Roman" w:cs="Times New Roman"/>
        </w:rPr>
        <w:t>bead</w:t>
      </w:r>
      <w:r w:rsidR="00A81B84">
        <w:rPr>
          <w:rFonts w:ascii="Times New Roman" w:hAnsi="Times New Roman" w:cs="Times New Roman"/>
        </w:rPr>
        <w:t xml:space="preserve"> and it became </w:t>
      </w:r>
      <w:r w:rsidR="00465639">
        <w:rPr>
          <w:rFonts w:ascii="Times New Roman" w:hAnsi="Times New Roman" w:cs="Times New Roman"/>
        </w:rPr>
        <w:t xml:space="preserve">very </w:t>
      </w:r>
      <w:r w:rsidR="00B45A48">
        <w:rPr>
          <w:rFonts w:ascii="Times New Roman" w:hAnsi="Times New Roman" w:cs="Times New Roman"/>
        </w:rPr>
        <w:t>flexible but</w:t>
      </w:r>
      <w:r w:rsidR="00465639">
        <w:rPr>
          <w:rFonts w:ascii="Times New Roman" w:hAnsi="Times New Roman" w:cs="Times New Roman"/>
        </w:rPr>
        <w:t xml:space="preserve"> raising temperature </w:t>
      </w:r>
      <w:r w:rsidR="0030689F">
        <w:rPr>
          <w:rFonts w:ascii="Times New Roman" w:hAnsi="Times New Roman" w:cs="Times New Roman"/>
        </w:rPr>
        <w:t xml:space="preserve">can causes the Pentane </w:t>
      </w:r>
      <w:r w:rsidR="00B70829">
        <w:rPr>
          <w:rFonts w:ascii="Times New Roman" w:hAnsi="Times New Roman" w:cs="Times New Roman"/>
        </w:rPr>
        <w:t>(blowing agent)</w:t>
      </w:r>
      <w:r w:rsidR="00136AC9">
        <w:rPr>
          <w:rFonts w:ascii="Times New Roman" w:hAnsi="Times New Roman" w:cs="Times New Roman"/>
        </w:rPr>
        <w:t xml:space="preserve"> </w:t>
      </w:r>
      <w:r w:rsidR="0030689F">
        <w:rPr>
          <w:rFonts w:ascii="Times New Roman" w:hAnsi="Times New Roman" w:cs="Times New Roman"/>
        </w:rPr>
        <w:t xml:space="preserve">to expand </w:t>
      </w:r>
      <w:r w:rsidR="006B0D3B">
        <w:rPr>
          <w:rFonts w:ascii="Times New Roman" w:hAnsi="Times New Roman" w:cs="Times New Roman"/>
        </w:rPr>
        <w:t xml:space="preserve">and </w:t>
      </w:r>
      <w:r w:rsidR="00BB1C71">
        <w:rPr>
          <w:rFonts w:ascii="Times New Roman" w:hAnsi="Times New Roman" w:cs="Times New Roman"/>
        </w:rPr>
        <w:t xml:space="preserve">raises to </w:t>
      </w:r>
      <w:r w:rsidR="00313C1D">
        <w:rPr>
          <w:rFonts w:ascii="Times New Roman" w:hAnsi="Times New Roman" w:cs="Times New Roman"/>
        </w:rPr>
        <w:t>30–40-time</w:t>
      </w:r>
      <w:r w:rsidR="00BB1C71">
        <w:rPr>
          <w:rFonts w:ascii="Times New Roman" w:hAnsi="Times New Roman" w:cs="Times New Roman"/>
        </w:rPr>
        <w:t xml:space="preserve"> </w:t>
      </w:r>
      <w:r w:rsidR="00B05C06">
        <w:rPr>
          <w:rFonts w:ascii="Times New Roman" w:hAnsi="Times New Roman" w:cs="Times New Roman"/>
        </w:rPr>
        <w:t>original size which looks like a popcorn.</w:t>
      </w:r>
      <w:r w:rsidR="009544C2">
        <w:rPr>
          <w:rFonts w:ascii="Times New Roman" w:hAnsi="Times New Roman" w:cs="Times New Roman"/>
        </w:rPr>
        <w:t xml:space="preserve"> </w:t>
      </w:r>
      <w:r w:rsidR="002F5FD1">
        <w:rPr>
          <w:rFonts w:ascii="Times New Roman" w:hAnsi="Times New Roman" w:cs="Times New Roman"/>
        </w:rPr>
        <w:t xml:space="preserve">The density of the material </w:t>
      </w:r>
      <w:r w:rsidR="002A46FE">
        <w:rPr>
          <w:rFonts w:ascii="Times New Roman" w:hAnsi="Times New Roman" w:cs="Times New Roman"/>
        </w:rPr>
        <w:t>decreases</w:t>
      </w:r>
      <w:r w:rsidR="002F5FD1">
        <w:rPr>
          <w:rFonts w:ascii="Times New Roman" w:hAnsi="Times New Roman" w:cs="Times New Roman"/>
        </w:rPr>
        <w:t xml:space="preserve"> </w:t>
      </w:r>
      <w:r w:rsidR="007A08AB">
        <w:rPr>
          <w:rFonts w:ascii="Times New Roman" w:hAnsi="Times New Roman" w:cs="Times New Roman"/>
        </w:rPr>
        <w:t xml:space="preserve">from </w:t>
      </w:r>
      <w:r w:rsidR="00687E76">
        <w:rPr>
          <w:rFonts w:ascii="Times New Roman" w:hAnsi="Times New Roman" w:cs="Times New Roman"/>
        </w:rPr>
        <w:t>630 kg/m</w:t>
      </w:r>
      <w:r w:rsidR="00687E76" w:rsidRPr="00697BA9">
        <w:rPr>
          <w:rFonts w:ascii="Times New Roman" w:hAnsi="Times New Roman" w:cs="Times New Roman"/>
          <w:vertAlign w:val="superscript"/>
        </w:rPr>
        <w:t>3</w:t>
      </w:r>
      <w:r w:rsidR="00687E76">
        <w:rPr>
          <w:rFonts w:ascii="Times New Roman" w:hAnsi="Times New Roman" w:cs="Times New Roman"/>
        </w:rPr>
        <w:t xml:space="preserve"> to a value of 10-35</w:t>
      </w:r>
      <w:r w:rsidR="006B2803">
        <w:rPr>
          <w:rFonts w:ascii="Times New Roman" w:hAnsi="Times New Roman" w:cs="Times New Roman"/>
        </w:rPr>
        <w:t xml:space="preserve"> kg/m</w:t>
      </w:r>
      <w:r w:rsidR="006B2803" w:rsidRPr="00697BA9">
        <w:rPr>
          <w:rFonts w:ascii="Times New Roman" w:hAnsi="Times New Roman" w:cs="Times New Roman"/>
          <w:vertAlign w:val="superscript"/>
        </w:rPr>
        <w:t>3</w:t>
      </w:r>
      <w:r w:rsidR="00BF71E3">
        <w:rPr>
          <w:rFonts w:ascii="Times New Roman" w:hAnsi="Times New Roman" w:cs="Times New Roman"/>
        </w:rPr>
        <w:t>. D</w:t>
      </w:r>
      <w:r w:rsidR="006B2803">
        <w:rPr>
          <w:rFonts w:ascii="Times New Roman" w:hAnsi="Times New Roman" w:cs="Times New Roman"/>
        </w:rPr>
        <w:t xml:space="preserve">uring </w:t>
      </w:r>
      <w:r w:rsidR="00020025">
        <w:rPr>
          <w:rFonts w:ascii="Times New Roman" w:hAnsi="Times New Roman" w:cs="Times New Roman"/>
        </w:rPr>
        <w:t xml:space="preserve">expansion </w:t>
      </w:r>
      <w:r w:rsidR="006B2803">
        <w:rPr>
          <w:rFonts w:ascii="Times New Roman" w:hAnsi="Times New Roman" w:cs="Times New Roman"/>
        </w:rPr>
        <w:t>process</w:t>
      </w:r>
      <w:r w:rsidR="002A2999">
        <w:rPr>
          <w:rFonts w:ascii="Times New Roman" w:hAnsi="Times New Roman" w:cs="Times New Roman"/>
        </w:rPr>
        <w:t xml:space="preserve"> the raw</w:t>
      </w:r>
      <w:r w:rsidR="00B348DB">
        <w:rPr>
          <w:rFonts w:ascii="Times New Roman" w:hAnsi="Times New Roman" w:cs="Times New Roman"/>
        </w:rPr>
        <w:t xml:space="preserve"> material turns </w:t>
      </w:r>
      <w:r w:rsidR="005833D3">
        <w:rPr>
          <w:rFonts w:ascii="Times New Roman" w:hAnsi="Times New Roman" w:cs="Times New Roman"/>
        </w:rPr>
        <w:t xml:space="preserve">into </w:t>
      </w:r>
      <w:r w:rsidR="00FE0261">
        <w:rPr>
          <w:rFonts w:ascii="Times New Roman" w:hAnsi="Times New Roman" w:cs="Times New Roman"/>
        </w:rPr>
        <w:t>cellular plastic beads</w:t>
      </w:r>
      <w:r w:rsidR="00BF71E3">
        <w:rPr>
          <w:rFonts w:ascii="Times New Roman" w:hAnsi="Times New Roman" w:cs="Times New Roman"/>
        </w:rPr>
        <w:t xml:space="preserve"> with a </w:t>
      </w:r>
      <w:r w:rsidR="00460EEC">
        <w:rPr>
          <w:rFonts w:ascii="Times New Roman" w:hAnsi="Times New Roman" w:cs="Times New Roman"/>
        </w:rPr>
        <w:t>small cell</w:t>
      </w:r>
      <w:r w:rsidR="0029794B">
        <w:rPr>
          <w:rFonts w:ascii="Times New Roman" w:hAnsi="Times New Roman" w:cs="Times New Roman"/>
        </w:rPr>
        <w:t xml:space="preserve"> and it holds air </w:t>
      </w:r>
      <w:r w:rsidR="007B2003">
        <w:rPr>
          <w:rFonts w:ascii="Times New Roman" w:hAnsi="Times New Roman" w:cs="Times New Roman"/>
        </w:rPr>
        <w:t>inside</w:t>
      </w:r>
      <w:r w:rsidR="00460EEC">
        <w:rPr>
          <w:rFonts w:ascii="Times New Roman" w:hAnsi="Times New Roman" w:cs="Times New Roman"/>
        </w:rPr>
        <w:t xml:space="preserve"> up to 9</w:t>
      </w:r>
      <w:r w:rsidR="00871292">
        <w:rPr>
          <w:rFonts w:ascii="Times New Roman" w:hAnsi="Times New Roman" w:cs="Times New Roman"/>
        </w:rPr>
        <w:t>8</w:t>
      </w:r>
      <w:r w:rsidR="00460EEC">
        <w:rPr>
          <w:rFonts w:ascii="Times New Roman" w:hAnsi="Times New Roman" w:cs="Times New Roman"/>
        </w:rPr>
        <w:t>%</w:t>
      </w:r>
      <w:sdt>
        <w:sdtPr>
          <w:rPr>
            <w:rFonts w:ascii="Times New Roman" w:hAnsi="Times New Roman" w:cs="Times New Roman"/>
          </w:rPr>
          <w:id w:val="1285852791"/>
          <w:citation/>
        </w:sdtPr>
        <w:sdtContent>
          <w:r w:rsidR="00A618CE">
            <w:rPr>
              <w:rFonts w:ascii="Times New Roman" w:hAnsi="Times New Roman" w:cs="Times New Roman"/>
            </w:rPr>
            <w:fldChar w:fldCharType="begin"/>
          </w:r>
          <w:r w:rsidR="00BD5009">
            <w:rPr>
              <w:rFonts w:ascii="Times New Roman" w:hAnsi="Times New Roman" w:cs="Times New Roman"/>
            </w:rPr>
            <w:instrText xml:space="preserve">CITATION Lef14 \p 178 \l 2057 </w:instrText>
          </w:r>
          <w:r w:rsidR="00A618CE">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(Lefteri, 2012, p. 178)</w:t>
          </w:r>
          <w:r w:rsidR="00A618CE">
            <w:rPr>
              <w:rFonts w:ascii="Times New Roman" w:hAnsi="Times New Roman" w:cs="Times New Roman"/>
            </w:rPr>
            <w:fldChar w:fldCharType="end"/>
          </w:r>
        </w:sdtContent>
      </w:sdt>
      <w:r w:rsidR="00460EEC">
        <w:rPr>
          <w:rFonts w:ascii="Times New Roman" w:hAnsi="Times New Roman" w:cs="Times New Roman"/>
        </w:rPr>
        <w:t>.</w:t>
      </w:r>
      <w:sdt>
        <w:sdtPr>
          <w:rPr>
            <w:rFonts w:ascii="Times New Roman" w:hAnsi="Times New Roman" w:cs="Times New Roman"/>
          </w:rPr>
          <w:id w:val="-1241241877"/>
          <w:citation/>
        </w:sdtPr>
        <w:sdtEndPr/>
        <w:sdtContent>
          <w:r w:rsidR="0034430D">
            <w:rPr>
              <w:rFonts w:ascii="Times New Roman" w:hAnsi="Times New Roman" w:cs="Times New Roman"/>
            </w:rPr>
            <w:fldChar w:fldCharType="begin"/>
          </w:r>
          <w:r w:rsidR="0034430D">
            <w:rPr>
              <w:rFonts w:ascii="Times New Roman" w:hAnsi="Times New Roman" w:cs="Times New Roman"/>
            </w:rPr>
            <w:instrText xml:space="preserve"> CITATION Fab20 \l 2057 </w:instrText>
          </w:r>
          <w:r w:rsidR="0034430D">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(Fabricated Packaging Materials, 2020)</w:t>
          </w:r>
          <w:r w:rsidR="0034430D">
            <w:rPr>
              <w:rFonts w:ascii="Times New Roman" w:hAnsi="Times New Roman" w:cs="Times New Roman"/>
            </w:rPr>
            <w:fldChar w:fldCharType="end"/>
          </w:r>
        </w:sdtContent>
      </w:sdt>
      <w:r w:rsidR="00D03E00">
        <w:rPr>
          <w:rFonts w:ascii="Times New Roman" w:hAnsi="Times New Roman" w:cs="Times New Roman"/>
        </w:rPr>
        <w:t xml:space="preserve"> &amp;</w:t>
      </w:r>
      <w:sdt>
        <w:sdtPr>
          <w:rPr>
            <w:rFonts w:ascii="Times New Roman" w:hAnsi="Times New Roman" w:cs="Times New Roman"/>
          </w:rPr>
          <w:id w:val="-1698226906"/>
          <w:citation/>
        </w:sdtPr>
        <w:sdtEndPr/>
        <w:sdtContent>
          <w:r w:rsidR="00BC4BA8">
            <w:rPr>
              <w:rFonts w:ascii="Times New Roman" w:hAnsi="Times New Roman" w:cs="Times New Roman"/>
            </w:rPr>
            <w:fldChar w:fldCharType="begin"/>
          </w:r>
          <w:r w:rsidR="00BC4BA8">
            <w:rPr>
              <w:rFonts w:ascii="Times New Roman" w:hAnsi="Times New Roman" w:cs="Times New Roman"/>
            </w:rPr>
            <w:instrText xml:space="preserve"> CITATION Bri21 \l 2057 </w:instrText>
          </w:r>
          <w:r w:rsidR="00BC4BA8">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(British Plastics Federation , 2021)</w:t>
          </w:r>
          <w:r w:rsidR="00BC4BA8">
            <w:rPr>
              <w:rFonts w:ascii="Times New Roman" w:hAnsi="Times New Roman" w:cs="Times New Roman"/>
            </w:rPr>
            <w:fldChar w:fldCharType="end"/>
          </w:r>
        </w:sdtContent>
      </w:sdt>
    </w:p>
    <w:p w14:paraId="7E0BFF0A" w14:textId="68D219AF" w:rsidR="00BB7DC9" w:rsidRDefault="004660F4" w:rsidP="00C738D5">
      <w:pPr>
        <w:spacing w:line="360" w:lineRule="auto"/>
        <w:rPr>
          <w:rFonts w:ascii="Times New Roman" w:hAnsi="Times New Roman" w:cs="Times New Roman"/>
        </w:rPr>
      </w:pPr>
      <w:r>
        <w:rPr>
          <w:rFonts w:ascii="Times New Roman" w:hAnsi="Times New Roman" w:cs="Times New Roman"/>
        </w:rPr>
        <w:t>T</w:t>
      </w:r>
      <w:r w:rsidR="00012D5A">
        <w:rPr>
          <w:rFonts w:ascii="Times New Roman" w:hAnsi="Times New Roman" w:cs="Times New Roman"/>
        </w:rPr>
        <w:t xml:space="preserve">he </w:t>
      </w:r>
      <w:r w:rsidR="001542EE">
        <w:rPr>
          <w:rFonts w:ascii="Times New Roman" w:hAnsi="Times New Roman" w:cs="Times New Roman"/>
        </w:rPr>
        <w:t>second</w:t>
      </w:r>
      <w:r w:rsidR="00012D5A">
        <w:rPr>
          <w:rFonts w:ascii="Times New Roman" w:hAnsi="Times New Roman" w:cs="Times New Roman"/>
        </w:rPr>
        <w:t xml:space="preserve"> st</w:t>
      </w:r>
      <w:r w:rsidR="00BB7DC9">
        <w:rPr>
          <w:rFonts w:ascii="Times New Roman" w:hAnsi="Times New Roman" w:cs="Times New Roman"/>
        </w:rPr>
        <w:t>age of the process</w:t>
      </w:r>
      <w:r>
        <w:rPr>
          <w:rFonts w:ascii="Times New Roman" w:hAnsi="Times New Roman" w:cs="Times New Roman"/>
        </w:rPr>
        <w:t xml:space="preserve"> is </w:t>
      </w:r>
      <w:r w:rsidR="00CE19F3">
        <w:rPr>
          <w:rFonts w:ascii="Times New Roman" w:hAnsi="Times New Roman" w:cs="Times New Roman"/>
        </w:rPr>
        <w:t xml:space="preserve">for </w:t>
      </w:r>
      <w:r w:rsidR="009B19B3">
        <w:rPr>
          <w:rFonts w:ascii="Times New Roman" w:hAnsi="Times New Roman" w:cs="Times New Roman"/>
        </w:rPr>
        <w:t>cooling</w:t>
      </w:r>
      <w:r w:rsidR="005E4A14">
        <w:rPr>
          <w:rFonts w:ascii="Times New Roman" w:hAnsi="Times New Roman" w:cs="Times New Roman"/>
        </w:rPr>
        <w:t xml:space="preserve"> </w:t>
      </w:r>
      <w:r w:rsidR="005E4A14">
        <w:rPr>
          <w:rFonts w:ascii="Times New Roman" w:hAnsi="Times New Roman" w:cs="Times New Roman"/>
        </w:rPr>
        <w:t>stabilisation</w:t>
      </w:r>
      <w:r w:rsidR="009B19B3">
        <w:rPr>
          <w:rFonts w:ascii="Times New Roman" w:hAnsi="Times New Roman" w:cs="Times New Roman"/>
        </w:rPr>
        <w:t xml:space="preserve"> and maturing of the expanded particle</w:t>
      </w:r>
      <w:r w:rsidR="00273700">
        <w:rPr>
          <w:rFonts w:ascii="Times New Roman" w:hAnsi="Times New Roman" w:cs="Times New Roman"/>
        </w:rPr>
        <w:t>s</w:t>
      </w:r>
      <w:r w:rsidR="00B83792">
        <w:rPr>
          <w:rFonts w:ascii="Times New Roman" w:hAnsi="Times New Roman" w:cs="Times New Roman"/>
        </w:rPr>
        <w:t xml:space="preserve"> </w:t>
      </w:r>
      <w:r w:rsidR="00A200B3">
        <w:rPr>
          <w:rFonts w:ascii="Times New Roman" w:hAnsi="Times New Roman" w:cs="Times New Roman"/>
        </w:rPr>
        <w:t>from the fi</w:t>
      </w:r>
      <w:r w:rsidR="009D11E8">
        <w:rPr>
          <w:rFonts w:ascii="Times New Roman" w:hAnsi="Times New Roman" w:cs="Times New Roman"/>
        </w:rPr>
        <w:t>r</w:t>
      </w:r>
      <w:r w:rsidR="00A200B3">
        <w:rPr>
          <w:rFonts w:ascii="Times New Roman" w:hAnsi="Times New Roman" w:cs="Times New Roman"/>
        </w:rPr>
        <w:t xml:space="preserve">st stage process </w:t>
      </w:r>
      <w:r w:rsidR="00A820BA">
        <w:rPr>
          <w:rFonts w:ascii="Times New Roman" w:hAnsi="Times New Roman" w:cs="Times New Roman"/>
        </w:rPr>
        <w:t xml:space="preserve">and the beads are </w:t>
      </w:r>
      <w:r w:rsidR="00CE15AE">
        <w:rPr>
          <w:rFonts w:ascii="Times New Roman" w:hAnsi="Times New Roman" w:cs="Times New Roman"/>
        </w:rPr>
        <w:t xml:space="preserve">dried at the same </w:t>
      </w:r>
      <w:r w:rsidR="007D2145">
        <w:rPr>
          <w:rFonts w:ascii="Times New Roman" w:hAnsi="Times New Roman" w:cs="Times New Roman"/>
        </w:rPr>
        <w:t>time and</w:t>
      </w:r>
      <w:r w:rsidR="00063A0D">
        <w:rPr>
          <w:rFonts w:ascii="Times New Roman" w:hAnsi="Times New Roman" w:cs="Times New Roman"/>
        </w:rPr>
        <w:t xml:space="preserve"> </w:t>
      </w:r>
      <w:r w:rsidR="00506F00">
        <w:rPr>
          <w:rFonts w:ascii="Times New Roman" w:hAnsi="Times New Roman" w:cs="Times New Roman"/>
        </w:rPr>
        <w:t xml:space="preserve">improves its expansion capacity and </w:t>
      </w:r>
      <w:r w:rsidR="00C610C2">
        <w:rPr>
          <w:rFonts w:ascii="Times New Roman" w:hAnsi="Times New Roman" w:cs="Times New Roman"/>
        </w:rPr>
        <w:t>mechanical elasticity</w:t>
      </w:r>
      <w:sdt>
        <w:sdtPr>
          <w:rPr>
            <w:rFonts w:ascii="Times New Roman" w:hAnsi="Times New Roman" w:cs="Times New Roman"/>
          </w:rPr>
          <w:id w:val="-2068330702"/>
          <w:citation/>
        </w:sdtPr>
        <w:sdtContent>
          <w:r w:rsidR="00911436">
            <w:rPr>
              <w:rFonts w:ascii="Times New Roman" w:hAnsi="Times New Roman" w:cs="Times New Roman"/>
            </w:rPr>
            <w:fldChar w:fldCharType="begin"/>
          </w:r>
          <w:r w:rsidR="00911436">
            <w:rPr>
              <w:rFonts w:ascii="Times New Roman" w:hAnsi="Times New Roman" w:cs="Times New Roman"/>
            </w:rPr>
            <w:instrText xml:space="preserve"> CITATION Bri21 \l 2057 </w:instrText>
          </w:r>
          <w:r w:rsidR="00911436">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(British Plastics Federation , 2021)</w:t>
          </w:r>
          <w:r w:rsidR="00911436">
            <w:rPr>
              <w:rFonts w:ascii="Times New Roman" w:hAnsi="Times New Roman" w:cs="Times New Roman"/>
            </w:rPr>
            <w:fldChar w:fldCharType="end"/>
          </w:r>
        </w:sdtContent>
      </w:sdt>
      <w:r w:rsidR="0074680A">
        <w:rPr>
          <w:rFonts w:ascii="Times New Roman" w:hAnsi="Times New Roman" w:cs="Times New Roman"/>
        </w:rPr>
        <w:t xml:space="preserve">. </w:t>
      </w:r>
      <w:r w:rsidR="00560F9F">
        <w:rPr>
          <w:rFonts w:ascii="Times New Roman" w:hAnsi="Times New Roman" w:cs="Times New Roman"/>
        </w:rPr>
        <w:t>After cooling s</w:t>
      </w:r>
      <w:r w:rsidR="008F01C4">
        <w:rPr>
          <w:rFonts w:ascii="Times New Roman" w:hAnsi="Times New Roman" w:cs="Times New Roman"/>
        </w:rPr>
        <w:t xml:space="preserve">ome vacuum </w:t>
      </w:r>
      <w:r w:rsidR="0085742B">
        <w:rPr>
          <w:rFonts w:ascii="Times New Roman" w:hAnsi="Times New Roman" w:cs="Times New Roman"/>
        </w:rPr>
        <w:t>can form inside the beads</w:t>
      </w:r>
      <w:r w:rsidR="00E92546">
        <w:rPr>
          <w:rFonts w:ascii="Times New Roman" w:hAnsi="Times New Roman" w:cs="Times New Roman"/>
        </w:rPr>
        <w:t>, but it</w:t>
      </w:r>
      <w:r w:rsidR="00146721">
        <w:rPr>
          <w:rFonts w:ascii="Times New Roman" w:hAnsi="Times New Roman" w:cs="Times New Roman"/>
        </w:rPr>
        <w:t xml:space="preserve"> is better to le</w:t>
      </w:r>
      <w:r w:rsidR="002421D1">
        <w:rPr>
          <w:rFonts w:ascii="Times New Roman" w:hAnsi="Times New Roman" w:cs="Times New Roman"/>
        </w:rPr>
        <w:t>ft them up to 12 hours to allow</w:t>
      </w:r>
      <w:r w:rsidR="00903F10">
        <w:rPr>
          <w:rFonts w:ascii="Times New Roman" w:hAnsi="Times New Roman" w:cs="Times New Roman"/>
        </w:rPr>
        <w:t xml:space="preserve"> its pressure balance with </w:t>
      </w:r>
      <w:r w:rsidR="00F9659D">
        <w:rPr>
          <w:rFonts w:ascii="Times New Roman" w:hAnsi="Times New Roman" w:cs="Times New Roman"/>
        </w:rPr>
        <w:t>environment</w:t>
      </w:r>
      <w:sdt>
        <w:sdtPr>
          <w:rPr>
            <w:rFonts w:ascii="Times New Roman" w:hAnsi="Times New Roman" w:cs="Times New Roman"/>
          </w:rPr>
          <w:id w:val="-1487775326"/>
          <w:citation/>
        </w:sdtPr>
        <w:sdtContent>
          <w:r w:rsidR="00CA25B9">
            <w:rPr>
              <w:rFonts w:ascii="Times New Roman" w:hAnsi="Times New Roman" w:cs="Times New Roman"/>
            </w:rPr>
            <w:fldChar w:fldCharType="begin"/>
          </w:r>
          <w:r w:rsidR="00CA25B9">
            <w:rPr>
              <w:rFonts w:ascii="Times New Roman" w:hAnsi="Times New Roman" w:cs="Times New Roman"/>
            </w:rPr>
            <w:instrText xml:space="preserve"> CITATION Lef14 \l 2057 </w:instrText>
          </w:r>
          <w:r w:rsidR="00CA25B9">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(Lefteri, 2012)</w:t>
          </w:r>
          <w:r w:rsidR="00CA25B9">
            <w:rPr>
              <w:rFonts w:ascii="Times New Roman" w:hAnsi="Times New Roman" w:cs="Times New Roman"/>
            </w:rPr>
            <w:fldChar w:fldCharType="end"/>
          </w:r>
        </w:sdtContent>
      </w:sdt>
      <w:r w:rsidR="003C0B07">
        <w:rPr>
          <w:rFonts w:ascii="Times New Roman" w:hAnsi="Times New Roman" w:cs="Times New Roman"/>
        </w:rPr>
        <w:t>.</w:t>
      </w:r>
      <w:r w:rsidR="001D0B97">
        <w:rPr>
          <w:rFonts w:ascii="Times New Roman" w:hAnsi="Times New Roman" w:cs="Times New Roman"/>
        </w:rPr>
        <w:t xml:space="preserve"> </w:t>
      </w:r>
      <w:r w:rsidR="00E43E3D">
        <w:rPr>
          <w:rFonts w:ascii="Times New Roman" w:hAnsi="Times New Roman" w:cs="Times New Roman"/>
        </w:rPr>
        <w:t xml:space="preserve">To cool </w:t>
      </w:r>
      <w:r w:rsidR="000D6380">
        <w:rPr>
          <w:rFonts w:ascii="Times New Roman" w:hAnsi="Times New Roman" w:cs="Times New Roman"/>
        </w:rPr>
        <w:t xml:space="preserve">the process </w:t>
      </w:r>
      <w:r w:rsidR="00211096">
        <w:rPr>
          <w:rFonts w:ascii="Times New Roman" w:hAnsi="Times New Roman" w:cs="Times New Roman"/>
        </w:rPr>
        <w:t xml:space="preserve">spraying water to the mould </w:t>
      </w:r>
      <w:r w:rsidR="00934E29">
        <w:rPr>
          <w:rFonts w:ascii="Times New Roman" w:hAnsi="Times New Roman" w:cs="Times New Roman"/>
        </w:rPr>
        <w:t>until the temperature reaches 80⁰C</w:t>
      </w:r>
      <w:r w:rsidR="00A85EC3">
        <w:rPr>
          <w:rFonts w:ascii="Times New Roman" w:hAnsi="Times New Roman" w:cs="Times New Roman"/>
        </w:rPr>
        <w:t xml:space="preserve"> </w:t>
      </w:r>
      <w:r w:rsidR="00096BF8">
        <w:rPr>
          <w:rFonts w:ascii="Times New Roman" w:hAnsi="Times New Roman" w:cs="Times New Roman"/>
        </w:rPr>
        <w:t xml:space="preserve">can give good quality of </w:t>
      </w:r>
      <w:r w:rsidR="001A730A">
        <w:rPr>
          <w:rFonts w:ascii="Times New Roman" w:hAnsi="Times New Roman" w:cs="Times New Roman"/>
        </w:rPr>
        <w:t>mould</w:t>
      </w:r>
      <w:sdt>
        <w:sdtPr>
          <w:rPr>
            <w:rFonts w:ascii="Times New Roman" w:hAnsi="Times New Roman" w:cs="Times New Roman"/>
          </w:rPr>
          <w:id w:val="-1298136749"/>
          <w:citation/>
        </w:sdtPr>
        <w:sdtContent>
          <w:r w:rsidR="00911436">
            <w:rPr>
              <w:rFonts w:ascii="Times New Roman" w:hAnsi="Times New Roman" w:cs="Times New Roman"/>
            </w:rPr>
            <w:fldChar w:fldCharType="begin"/>
          </w:r>
          <w:r w:rsidR="00911436">
            <w:rPr>
              <w:rFonts w:ascii="Times New Roman" w:hAnsi="Times New Roman" w:cs="Times New Roman"/>
            </w:rPr>
            <w:instrText xml:space="preserve"> CITATION Rap15 \l 2057 </w:instrText>
          </w:r>
          <w:r w:rsidR="00911436">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(Raps, et al., 2015)</w:t>
          </w:r>
          <w:r w:rsidR="00911436">
            <w:rPr>
              <w:rFonts w:ascii="Times New Roman" w:hAnsi="Times New Roman" w:cs="Times New Roman"/>
            </w:rPr>
            <w:fldChar w:fldCharType="end"/>
          </w:r>
        </w:sdtContent>
      </w:sdt>
      <w:r w:rsidR="001A730A">
        <w:rPr>
          <w:rFonts w:ascii="Times New Roman" w:hAnsi="Times New Roman" w:cs="Times New Roman"/>
        </w:rPr>
        <w:t>.</w:t>
      </w:r>
    </w:p>
    <w:p w14:paraId="05D84179" w14:textId="4E58CF4A" w:rsidR="00313C1D" w:rsidRDefault="00106C7E" w:rsidP="00C738D5">
      <w:pPr>
        <w:spacing w:line="360" w:lineRule="auto"/>
        <w:jc w:val="both"/>
        <w:rPr>
          <w:rFonts w:ascii="Times New Roman" w:hAnsi="Times New Roman" w:cs="Times New Roman"/>
        </w:rPr>
      </w:pPr>
      <w:r>
        <w:rPr>
          <w:rFonts w:ascii="Times New Roman" w:hAnsi="Times New Roman" w:cs="Times New Roman"/>
        </w:rPr>
        <w:t xml:space="preserve">The third and final process is </w:t>
      </w:r>
      <w:r w:rsidR="008E1176">
        <w:rPr>
          <w:rFonts w:ascii="Times New Roman" w:hAnsi="Times New Roman" w:cs="Times New Roman"/>
        </w:rPr>
        <w:t xml:space="preserve">the pre-expanded beads </w:t>
      </w:r>
      <w:r w:rsidR="0093269E">
        <w:rPr>
          <w:rFonts w:ascii="Times New Roman" w:hAnsi="Times New Roman" w:cs="Times New Roman"/>
        </w:rPr>
        <w:t>are ag</w:t>
      </w:r>
      <w:r w:rsidR="00D80DAF">
        <w:rPr>
          <w:rFonts w:ascii="Times New Roman" w:hAnsi="Times New Roman" w:cs="Times New Roman"/>
        </w:rPr>
        <w:t xml:space="preserve">ain </w:t>
      </w:r>
      <w:r w:rsidR="00F72F63">
        <w:rPr>
          <w:rFonts w:ascii="Times New Roman" w:hAnsi="Times New Roman" w:cs="Times New Roman"/>
        </w:rPr>
        <w:t>applied</w:t>
      </w:r>
      <w:r w:rsidR="00D80DAF">
        <w:rPr>
          <w:rFonts w:ascii="Times New Roman" w:hAnsi="Times New Roman" w:cs="Times New Roman"/>
        </w:rPr>
        <w:t xml:space="preserve"> </w:t>
      </w:r>
      <w:r w:rsidR="00F72F63">
        <w:rPr>
          <w:rFonts w:ascii="Times New Roman" w:hAnsi="Times New Roman" w:cs="Times New Roman"/>
        </w:rPr>
        <w:t xml:space="preserve">a </w:t>
      </w:r>
      <w:r w:rsidR="00D80DAF">
        <w:rPr>
          <w:rFonts w:ascii="Times New Roman" w:hAnsi="Times New Roman" w:cs="Times New Roman"/>
        </w:rPr>
        <w:t>steam</w:t>
      </w:r>
      <w:r w:rsidR="00FA5689">
        <w:rPr>
          <w:rFonts w:ascii="Times New Roman" w:hAnsi="Times New Roman" w:cs="Times New Roman"/>
        </w:rPr>
        <w:t xml:space="preserve"> (reheat again with 100⁰C)</w:t>
      </w:r>
      <w:r w:rsidR="006F52AF">
        <w:rPr>
          <w:rFonts w:ascii="Times New Roman" w:hAnsi="Times New Roman" w:cs="Times New Roman"/>
        </w:rPr>
        <w:t xml:space="preserve"> </w:t>
      </w:r>
      <w:r w:rsidR="008123FF">
        <w:rPr>
          <w:rFonts w:ascii="Times New Roman" w:hAnsi="Times New Roman" w:cs="Times New Roman"/>
        </w:rPr>
        <w:t>to</w:t>
      </w:r>
      <w:r w:rsidR="006F52AF">
        <w:rPr>
          <w:rFonts w:ascii="Times New Roman" w:hAnsi="Times New Roman" w:cs="Times New Roman"/>
        </w:rPr>
        <w:t xml:space="preserve"> bind the beads together</w:t>
      </w:r>
      <w:r w:rsidR="00BC0E40">
        <w:rPr>
          <w:rFonts w:ascii="Times New Roman" w:hAnsi="Times New Roman" w:cs="Times New Roman"/>
        </w:rPr>
        <w:t xml:space="preserve"> and </w:t>
      </w:r>
      <w:r w:rsidR="00241BE9">
        <w:rPr>
          <w:rFonts w:ascii="Times New Roman" w:hAnsi="Times New Roman" w:cs="Times New Roman"/>
        </w:rPr>
        <w:t>moulding process</w:t>
      </w:r>
      <w:r w:rsidR="00814E8D">
        <w:rPr>
          <w:rFonts w:ascii="Times New Roman" w:hAnsi="Times New Roman" w:cs="Times New Roman"/>
        </w:rPr>
        <w:t xml:space="preserve">es are obtained to make a required </w:t>
      </w:r>
      <w:r w:rsidR="008123FF">
        <w:rPr>
          <w:rFonts w:ascii="Times New Roman" w:hAnsi="Times New Roman" w:cs="Times New Roman"/>
        </w:rPr>
        <w:t xml:space="preserve">or </w:t>
      </w:r>
      <w:r w:rsidR="0077168B">
        <w:rPr>
          <w:rFonts w:ascii="Times New Roman" w:hAnsi="Times New Roman" w:cs="Times New Roman"/>
        </w:rPr>
        <w:t>desire</w:t>
      </w:r>
      <w:r w:rsidR="008123FF">
        <w:rPr>
          <w:rFonts w:ascii="Times New Roman" w:hAnsi="Times New Roman" w:cs="Times New Roman"/>
        </w:rPr>
        <w:t>d</w:t>
      </w:r>
      <w:r w:rsidR="0077168B">
        <w:rPr>
          <w:rFonts w:ascii="Times New Roman" w:hAnsi="Times New Roman" w:cs="Times New Roman"/>
        </w:rPr>
        <w:t xml:space="preserve"> shape blocks</w:t>
      </w:r>
      <w:r w:rsidR="00986194">
        <w:rPr>
          <w:rFonts w:ascii="Times New Roman" w:hAnsi="Times New Roman" w:cs="Times New Roman"/>
        </w:rPr>
        <w:t xml:space="preserve"> </w:t>
      </w:r>
      <w:r w:rsidR="00894D5E">
        <w:rPr>
          <w:rFonts w:ascii="Times New Roman" w:hAnsi="Times New Roman" w:cs="Times New Roman"/>
        </w:rPr>
        <w:t xml:space="preserve">and the final process is to remove the formed part after </w:t>
      </w:r>
      <w:r w:rsidR="00185C4E">
        <w:rPr>
          <w:rFonts w:ascii="Times New Roman" w:hAnsi="Times New Roman" w:cs="Times New Roman"/>
        </w:rPr>
        <w:t>once cooled</w:t>
      </w:r>
      <w:r w:rsidR="004B621C">
        <w:rPr>
          <w:rFonts w:ascii="Times New Roman" w:hAnsi="Times New Roman" w:cs="Times New Roman"/>
        </w:rPr>
        <w:t xml:space="preserve">. </w:t>
      </w:r>
      <w:r w:rsidR="00917F96">
        <w:rPr>
          <w:rFonts w:ascii="Times New Roman" w:hAnsi="Times New Roman" w:cs="Times New Roman"/>
        </w:rPr>
        <w:t xml:space="preserve">The process of </w:t>
      </w:r>
      <w:r w:rsidR="00917F96">
        <w:rPr>
          <w:rFonts w:ascii="Times New Roman" w:hAnsi="Times New Roman" w:cs="Times New Roman"/>
        </w:rPr>
        <w:lastRenderedPageBreak/>
        <w:t xml:space="preserve">removing can be used </w:t>
      </w:r>
      <w:r w:rsidR="00B67960">
        <w:rPr>
          <w:rFonts w:ascii="Times New Roman" w:hAnsi="Times New Roman" w:cs="Times New Roman"/>
        </w:rPr>
        <w:t xml:space="preserve">pressurised </w:t>
      </w:r>
      <w:r w:rsidR="006E53B6">
        <w:rPr>
          <w:rFonts w:ascii="Times New Roman" w:hAnsi="Times New Roman" w:cs="Times New Roman"/>
        </w:rPr>
        <w:t xml:space="preserve">air ejector </w:t>
      </w:r>
      <w:r w:rsidR="00B67960">
        <w:rPr>
          <w:rFonts w:ascii="Times New Roman" w:hAnsi="Times New Roman" w:cs="Times New Roman"/>
        </w:rPr>
        <w:t>or mechanical ejectors</w:t>
      </w:r>
      <w:r w:rsidR="00185C4E">
        <w:rPr>
          <w:rFonts w:ascii="Times New Roman" w:hAnsi="Times New Roman" w:cs="Times New Roman"/>
        </w:rPr>
        <w:t>.</w:t>
      </w:r>
      <w:sdt>
        <w:sdtPr>
          <w:rPr>
            <w:rFonts w:ascii="Times New Roman" w:hAnsi="Times New Roman" w:cs="Times New Roman"/>
          </w:rPr>
          <w:id w:val="8342388"/>
          <w:citation/>
        </w:sdtPr>
        <w:sdtEndPr/>
        <w:sdtContent>
          <w:r w:rsidR="00052BC5">
            <w:rPr>
              <w:rFonts w:ascii="Times New Roman" w:hAnsi="Times New Roman" w:cs="Times New Roman"/>
            </w:rPr>
            <w:fldChar w:fldCharType="begin"/>
          </w:r>
          <w:r w:rsidR="00052BC5">
            <w:rPr>
              <w:rFonts w:ascii="Times New Roman" w:hAnsi="Times New Roman" w:cs="Times New Roman"/>
            </w:rPr>
            <w:instrText xml:space="preserve"> CITATION Fab20 \l 2057 </w:instrText>
          </w:r>
          <w:r w:rsidR="00052BC5">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(Fabricated Packaging Materials, 2020)</w:t>
          </w:r>
          <w:r w:rsidR="00052BC5">
            <w:rPr>
              <w:rFonts w:ascii="Times New Roman" w:hAnsi="Times New Roman" w:cs="Times New Roman"/>
            </w:rPr>
            <w:fldChar w:fldCharType="end"/>
          </w:r>
        </w:sdtContent>
      </w:sdt>
      <w:r w:rsidR="003D3420">
        <w:rPr>
          <w:rFonts w:ascii="Times New Roman" w:hAnsi="Times New Roman" w:cs="Times New Roman"/>
        </w:rPr>
        <w:t xml:space="preserve"> &amp;</w:t>
      </w:r>
      <w:sdt>
        <w:sdtPr>
          <w:rPr>
            <w:rFonts w:ascii="Times New Roman" w:hAnsi="Times New Roman" w:cs="Times New Roman"/>
          </w:rPr>
          <w:id w:val="-2030406204"/>
          <w:citation/>
        </w:sdtPr>
        <w:sdtContent>
          <w:r w:rsidR="003D3420">
            <w:rPr>
              <w:rFonts w:ascii="Times New Roman" w:hAnsi="Times New Roman" w:cs="Times New Roman"/>
            </w:rPr>
            <w:fldChar w:fldCharType="begin"/>
          </w:r>
          <w:r w:rsidR="00BD5009">
            <w:rPr>
              <w:rFonts w:ascii="Times New Roman" w:hAnsi="Times New Roman" w:cs="Times New Roman"/>
            </w:rPr>
            <w:instrText xml:space="preserve">CITATION Lef14 \p 178 \l 2057 </w:instrText>
          </w:r>
          <w:r w:rsidR="003D3420">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(Lefteri, 2012, p. 178)</w:t>
          </w:r>
          <w:r w:rsidR="003D3420">
            <w:rPr>
              <w:rFonts w:ascii="Times New Roman" w:hAnsi="Times New Roman" w:cs="Times New Roman"/>
            </w:rPr>
            <w:fldChar w:fldCharType="end"/>
          </w:r>
        </w:sdtContent>
      </w:sdt>
    </w:p>
    <w:p w14:paraId="139746A0" w14:textId="3124DBFC" w:rsidR="00EA23E4" w:rsidRDefault="00C47CA3" w:rsidP="00C738D5">
      <w:pPr>
        <w:pStyle w:val="Heading2"/>
        <w:spacing w:line="360" w:lineRule="auto"/>
        <w:rPr>
          <w:rFonts w:ascii="Times New Roman" w:hAnsi="Times New Roman" w:cs="Times New Roman"/>
          <w:color w:val="auto"/>
        </w:rPr>
      </w:pPr>
      <w:bookmarkStart w:id="6" w:name="_Toc75760469"/>
      <w:r w:rsidRPr="00254E8B">
        <w:rPr>
          <w:rFonts w:ascii="Times New Roman" w:hAnsi="Times New Roman" w:cs="Times New Roman"/>
          <w:color w:val="auto"/>
        </w:rPr>
        <w:t>2.3 Steam Chest Moulding Machine</w:t>
      </w:r>
      <w:bookmarkEnd w:id="6"/>
    </w:p>
    <w:p w14:paraId="6E182CD5" w14:textId="77777777" w:rsidR="00254E8B" w:rsidRPr="00254E8B" w:rsidRDefault="00254E8B" w:rsidP="00C738D5">
      <w:pPr>
        <w:spacing w:line="360" w:lineRule="auto"/>
      </w:pPr>
    </w:p>
    <w:p w14:paraId="1786305D" w14:textId="15748522" w:rsidR="00A12BB3" w:rsidRDefault="0070187B" w:rsidP="00C738D5">
      <w:pPr>
        <w:spacing w:line="360" w:lineRule="auto"/>
        <w:jc w:val="both"/>
        <w:rPr>
          <w:rFonts w:ascii="Times New Roman" w:hAnsi="Times New Roman" w:cs="Times New Roman"/>
        </w:rPr>
      </w:pPr>
      <w:r>
        <w:rPr>
          <w:rFonts w:ascii="Times New Roman" w:hAnsi="Times New Roman" w:cs="Times New Roman"/>
        </w:rPr>
        <w:t>One of the most common moulding for EPS is steam</w:t>
      </w:r>
      <w:r w:rsidR="00D95988">
        <w:rPr>
          <w:rFonts w:ascii="Times New Roman" w:hAnsi="Times New Roman" w:cs="Times New Roman"/>
        </w:rPr>
        <w:t xml:space="preserve"> ch</w:t>
      </w:r>
      <w:r w:rsidR="00520F57">
        <w:rPr>
          <w:rFonts w:ascii="Times New Roman" w:hAnsi="Times New Roman" w:cs="Times New Roman"/>
        </w:rPr>
        <w:t>est moulding</w:t>
      </w:r>
      <w:r w:rsidR="00B417F8">
        <w:rPr>
          <w:rFonts w:ascii="Times New Roman" w:hAnsi="Times New Roman" w:cs="Times New Roman"/>
        </w:rPr>
        <w:t xml:space="preserve"> machine</w:t>
      </w:r>
      <w:r w:rsidR="002C610E">
        <w:rPr>
          <w:rFonts w:ascii="Times New Roman" w:hAnsi="Times New Roman" w:cs="Times New Roman"/>
        </w:rPr>
        <w:t xml:space="preserve"> which the</w:t>
      </w:r>
      <w:r w:rsidR="00520F57">
        <w:rPr>
          <w:rFonts w:ascii="Times New Roman" w:hAnsi="Times New Roman" w:cs="Times New Roman"/>
        </w:rPr>
        <w:t xml:space="preserve"> process</w:t>
      </w:r>
      <w:r w:rsidR="002C610E">
        <w:rPr>
          <w:rFonts w:ascii="Times New Roman" w:hAnsi="Times New Roman" w:cs="Times New Roman"/>
        </w:rPr>
        <w:t>es</w:t>
      </w:r>
      <w:r w:rsidR="008F36AA">
        <w:rPr>
          <w:rFonts w:ascii="Times New Roman" w:hAnsi="Times New Roman" w:cs="Times New Roman"/>
        </w:rPr>
        <w:t xml:space="preserve"> complete in</w:t>
      </w:r>
      <w:r w:rsidR="00520F57">
        <w:rPr>
          <w:rFonts w:ascii="Times New Roman" w:hAnsi="Times New Roman" w:cs="Times New Roman"/>
        </w:rPr>
        <w:t xml:space="preserve"> five steps</w:t>
      </w:r>
      <w:r w:rsidR="007F64D6">
        <w:rPr>
          <w:rFonts w:ascii="Times New Roman" w:hAnsi="Times New Roman" w:cs="Times New Roman"/>
        </w:rPr>
        <w:t xml:space="preserve"> and figure</w:t>
      </w:r>
      <w:r w:rsidR="00395E3B">
        <w:rPr>
          <w:rFonts w:ascii="Times New Roman" w:hAnsi="Times New Roman" w:cs="Times New Roman"/>
        </w:rPr>
        <w:t xml:space="preserve"> 2.1 </w:t>
      </w:r>
      <w:r w:rsidR="007F64D6">
        <w:rPr>
          <w:rFonts w:ascii="Times New Roman" w:hAnsi="Times New Roman" w:cs="Times New Roman"/>
        </w:rPr>
        <w:t>shows steps of the moul</w:t>
      </w:r>
      <w:r w:rsidR="00E736DB">
        <w:rPr>
          <w:rFonts w:ascii="Times New Roman" w:hAnsi="Times New Roman" w:cs="Times New Roman"/>
        </w:rPr>
        <w:t>d</w:t>
      </w:r>
      <w:r w:rsidR="008F36AA">
        <w:rPr>
          <w:rFonts w:ascii="Times New Roman" w:hAnsi="Times New Roman" w:cs="Times New Roman"/>
        </w:rPr>
        <w:t>. The</w:t>
      </w:r>
      <w:r w:rsidR="00BE068A">
        <w:rPr>
          <w:rFonts w:ascii="Times New Roman" w:hAnsi="Times New Roman" w:cs="Times New Roman"/>
        </w:rPr>
        <w:t xml:space="preserve"> first step is </w:t>
      </w:r>
      <w:r w:rsidR="00F86A7A">
        <w:rPr>
          <w:rFonts w:ascii="Times New Roman" w:hAnsi="Times New Roman" w:cs="Times New Roman"/>
        </w:rPr>
        <w:t>closing of the desire shape of the mould</w:t>
      </w:r>
      <w:r w:rsidR="009930AB">
        <w:rPr>
          <w:rFonts w:ascii="Times New Roman" w:hAnsi="Times New Roman" w:cs="Times New Roman"/>
        </w:rPr>
        <w:t xml:space="preserve"> </w:t>
      </w:r>
      <w:r w:rsidR="008B5A2C">
        <w:rPr>
          <w:rFonts w:ascii="Times New Roman" w:hAnsi="Times New Roman" w:cs="Times New Roman"/>
        </w:rPr>
        <w:t>to make ready for the next step. After closing</w:t>
      </w:r>
      <w:r w:rsidR="00EB3312">
        <w:rPr>
          <w:rFonts w:ascii="Times New Roman" w:hAnsi="Times New Roman" w:cs="Times New Roman"/>
        </w:rPr>
        <w:t xml:space="preserve">, the next step is filling of the foam beads to </w:t>
      </w:r>
      <w:r w:rsidR="00474A7D">
        <w:rPr>
          <w:rFonts w:ascii="Times New Roman" w:hAnsi="Times New Roman" w:cs="Times New Roman"/>
        </w:rPr>
        <w:t xml:space="preserve">the mould </w:t>
      </w:r>
      <w:r w:rsidR="00FA4ADE">
        <w:rPr>
          <w:rFonts w:ascii="Times New Roman" w:hAnsi="Times New Roman" w:cs="Times New Roman"/>
        </w:rPr>
        <w:t>by blowing air</w:t>
      </w:r>
      <w:r w:rsidR="0050528F">
        <w:rPr>
          <w:rFonts w:ascii="Times New Roman" w:hAnsi="Times New Roman" w:cs="Times New Roman"/>
        </w:rPr>
        <w:t xml:space="preserve"> pressure</w:t>
      </w:r>
      <w:r w:rsidR="00FA4ADE">
        <w:rPr>
          <w:rFonts w:ascii="Times New Roman" w:hAnsi="Times New Roman" w:cs="Times New Roman"/>
        </w:rPr>
        <w:t xml:space="preserve"> </w:t>
      </w:r>
      <w:r w:rsidR="003C6DB8">
        <w:rPr>
          <w:rFonts w:ascii="Times New Roman" w:hAnsi="Times New Roman" w:cs="Times New Roman"/>
        </w:rPr>
        <w:t xml:space="preserve">with injector </w:t>
      </w:r>
      <w:r w:rsidR="00FA4ADE">
        <w:rPr>
          <w:rFonts w:ascii="Times New Roman" w:hAnsi="Times New Roman" w:cs="Times New Roman"/>
        </w:rPr>
        <w:t>into th</w:t>
      </w:r>
      <w:r w:rsidR="0050528F">
        <w:rPr>
          <w:rFonts w:ascii="Times New Roman" w:hAnsi="Times New Roman" w:cs="Times New Roman"/>
        </w:rPr>
        <w:t>e</w:t>
      </w:r>
      <w:r w:rsidR="003C6DB8">
        <w:rPr>
          <w:rFonts w:ascii="Times New Roman" w:hAnsi="Times New Roman" w:cs="Times New Roman"/>
        </w:rPr>
        <w:t xml:space="preserve"> mould</w:t>
      </w:r>
      <w:r w:rsidR="00D9218E">
        <w:rPr>
          <w:rFonts w:ascii="Times New Roman" w:hAnsi="Times New Roman" w:cs="Times New Roman"/>
        </w:rPr>
        <w:t xml:space="preserve"> and in this </w:t>
      </w:r>
      <w:r w:rsidR="00212790">
        <w:rPr>
          <w:rFonts w:ascii="Times New Roman" w:hAnsi="Times New Roman" w:cs="Times New Roman"/>
        </w:rPr>
        <w:t>step,</w:t>
      </w:r>
      <w:r w:rsidR="00D9218E">
        <w:rPr>
          <w:rFonts w:ascii="Times New Roman" w:hAnsi="Times New Roman" w:cs="Times New Roman"/>
        </w:rPr>
        <w:t xml:space="preserve"> it is crucial </w:t>
      </w:r>
      <w:r w:rsidR="00F876C9">
        <w:rPr>
          <w:rFonts w:ascii="Times New Roman" w:hAnsi="Times New Roman" w:cs="Times New Roman"/>
        </w:rPr>
        <w:t xml:space="preserve">to </w:t>
      </w:r>
      <w:r w:rsidR="005C4E56">
        <w:rPr>
          <w:rFonts w:ascii="Times New Roman" w:hAnsi="Times New Roman" w:cs="Times New Roman"/>
        </w:rPr>
        <w:t xml:space="preserve">meet homogenous distribution of the </w:t>
      </w:r>
      <w:r w:rsidR="007D733A">
        <w:rPr>
          <w:rFonts w:ascii="Times New Roman" w:hAnsi="Times New Roman" w:cs="Times New Roman"/>
        </w:rPr>
        <w:t>be</w:t>
      </w:r>
      <w:r w:rsidR="00F37B5C">
        <w:rPr>
          <w:rFonts w:ascii="Times New Roman" w:hAnsi="Times New Roman" w:cs="Times New Roman"/>
        </w:rPr>
        <w:t>a</w:t>
      </w:r>
      <w:r w:rsidR="007D733A">
        <w:rPr>
          <w:rFonts w:ascii="Times New Roman" w:hAnsi="Times New Roman" w:cs="Times New Roman"/>
        </w:rPr>
        <w:t>ds inside the mould.</w:t>
      </w:r>
      <w:r w:rsidR="00EF7DEB">
        <w:rPr>
          <w:rFonts w:ascii="Times New Roman" w:hAnsi="Times New Roman" w:cs="Times New Roman"/>
        </w:rPr>
        <w:t xml:space="preserve"> And after the filling process, welding </w:t>
      </w:r>
      <w:r w:rsidR="000855B6">
        <w:rPr>
          <w:rFonts w:ascii="Times New Roman" w:hAnsi="Times New Roman" w:cs="Times New Roman"/>
        </w:rPr>
        <w:t xml:space="preserve">the beads together by </w:t>
      </w:r>
      <w:r w:rsidR="00D44C27">
        <w:rPr>
          <w:rFonts w:ascii="Times New Roman" w:hAnsi="Times New Roman" w:cs="Times New Roman"/>
        </w:rPr>
        <w:t xml:space="preserve">flowing </w:t>
      </w:r>
      <w:r w:rsidR="000855B6">
        <w:rPr>
          <w:rFonts w:ascii="Times New Roman" w:hAnsi="Times New Roman" w:cs="Times New Roman"/>
        </w:rPr>
        <w:t>hot steam</w:t>
      </w:r>
      <w:r w:rsidR="00D44C27">
        <w:rPr>
          <w:rFonts w:ascii="Times New Roman" w:hAnsi="Times New Roman" w:cs="Times New Roman"/>
        </w:rPr>
        <w:t xml:space="preserve"> </w:t>
      </w:r>
      <w:r w:rsidR="00212790">
        <w:rPr>
          <w:rFonts w:ascii="Times New Roman" w:hAnsi="Times New Roman" w:cs="Times New Roman"/>
        </w:rPr>
        <w:t>into</w:t>
      </w:r>
      <w:r w:rsidR="00D44C27">
        <w:rPr>
          <w:rFonts w:ascii="Times New Roman" w:hAnsi="Times New Roman" w:cs="Times New Roman"/>
        </w:rPr>
        <w:t xml:space="preserve"> the mould </w:t>
      </w:r>
      <w:r w:rsidR="009F6FF9">
        <w:rPr>
          <w:rFonts w:ascii="Times New Roman" w:hAnsi="Times New Roman" w:cs="Times New Roman"/>
        </w:rPr>
        <w:t>to</w:t>
      </w:r>
      <w:r w:rsidR="00272FE8">
        <w:rPr>
          <w:rFonts w:ascii="Times New Roman" w:hAnsi="Times New Roman" w:cs="Times New Roman"/>
        </w:rPr>
        <w:t xml:space="preserve"> </w:t>
      </w:r>
      <w:r w:rsidR="00CD3307">
        <w:rPr>
          <w:rFonts w:ascii="Times New Roman" w:hAnsi="Times New Roman" w:cs="Times New Roman"/>
        </w:rPr>
        <w:t>achieve the chain of the beads among each other</w:t>
      </w:r>
      <w:r w:rsidR="00746926">
        <w:rPr>
          <w:rFonts w:ascii="Times New Roman" w:hAnsi="Times New Roman" w:cs="Times New Roman"/>
        </w:rPr>
        <w:t xml:space="preserve">, for high quality it is better </w:t>
      </w:r>
      <w:r w:rsidR="00212790">
        <w:rPr>
          <w:rFonts w:ascii="Times New Roman" w:hAnsi="Times New Roman" w:cs="Times New Roman"/>
        </w:rPr>
        <w:t xml:space="preserve">to consider </w:t>
      </w:r>
      <w:r w:rsidR="001C3907">
        <w:rPr>
          <w:rFonts w:ascii="Times New Roman" w:hAnsi="Times New Roman" w:cs="Times New Roman"/>
        </w:rPr>
        <w:t xml:space="preserve">a measured temperatures and </w:t>
      </w:r>
      <w:r w:rsidR="009F6FF9">
        <w:rPr>
          <w:rFonts w:ascii="Times New Roman" w:hAnsi="Times New Roman" w:cs="Times New Roman"/>
        </w:rPr>
        <w:t>steaming time.</w:t>
      </w:r>
      <w:r w:rsidR="00BD3E2E">
        <w:rPr>
          <w:rFonts w:ascii="Times New Roman" w:hAnsi="Times New Roman" w:cs="Times New Roman"/>
        </w:rPr>
        <w:t xml:space="preserve"> </w:t>
      </w:r>
      <w:r w:rsidR="00B75536">
        <w:rPr>
          <w:rFonts w:ascii="Times New Roman" w:hAnsi="Times New Roman" w:cs="Times New Roman"/>
        </w:rPr>
        <w:t xml:space="preserve">If the beads of the foam are bonded together </w:t>
      </w:r>
      <w:r w:rsidR="002A0E4C">
        <w:rPr>
          <w:rFonts w:ascii="Times New Roman" w:hAnsi="Times New Roman" w:cs="Times New Roman"/>
        </w:rPr>
        <w:t xml:space="preserve">it will give a </w:t>
      </w:r>
      <w:r w:rsidR="00F468BC">
        <w:rPr>
          <w:rFonts w:ascii="Times New Roman" w:hAnsi="Times New Roman" w:cs="Times New Roman"/>
        </w:rPr>
        <w:t>good mechanical property</w:t>
      </w:r>
      <w:r w:rsidR="002A0E4C">
        <w:rPr>
          <w:rFonts w:ascii="Times New Roman" w:hAnsi="Times New Roman" w:cs="Times New Roman"/>
        </w:rPr>
        <w:t xml:space="preserve">, so it </w:t>
      </w:r>
      <w:r w:rsidR="00223929">
        <w:rPr>
          <w:rFonts w:ascii="Times New Roman" w:hAnsi="Times New Roman" w:cs="Times New Roman"/>
        </w:rPr>
        <w:t xml:space="preserve">recommends </w:t>
      </w:r>
      <w:r w:rsidR="00873575">
        <w:rPr>
          <w:rFonts w:ascii="Times New Roman" w:hAnsi="Times New Roman" w:cs="Times New Roman"/>
        </w:rPr>
        <w:t>to applied</w:t>
      </w:r>
      <w:r w:rsidR="000D41E1">
        <w:rPr>
          <w:rFonts w:ascii="Times New Roman" w:hAnsi="Times New Roman" w:cs="Times New Roman"/>
        </w:rPr>
        <w:t xml:space="preserve"> force to have high contact area </w:t>
      </w:r>
      <w:r w:rsidR="00F03306">
        <w:rPr>
          <w:rFonts w:ascii="Times New Roman" w:hAnsi="Times New Roman" w:cs="Times New Roman"/>
        </w:rPr>
        <w:t>on the beads.</w:t>
      </w:r>
      <w:r w:rsidR="00873575">
        <w:rPr>
          <w:rFonts w:ascii="Times New Roman" w:hAnsi="Times New Roman" w:cs="Times New Roman"/>
        </w:rPr>
        <w:t xml:space="preserve"> </w:t>
      </w:r>
      <w:r w:rsidR="00ED7555">
        <w:rPr>
          <w:rFonts w:ascii="Times New Roman" w:hAnsi="Times New Roman" w:cs="Times New Roman"/>
        </w:rPr>
        <w:t>The step follow</w:t>
      </w:r>
      <w:r w:rsidR="004B621C">
        <w:rPr>
          <w:rFonts w:ascii="Times New Roman" w:hAnsi="Times New Roman" w:cs="Times New Roman"/>
        </w:rPr>
        <w:t xml:space="preserve">s the same as explained on the above </w:t>
      </w:r>
      <w:r w:rsidR="00FD07F2">
        <w:rPr>
          <w:rFonts w:ascii="Times New Roman" w:hAnsi="Times New Roman" w:cs="Times New Roman"/>
        </w:rPr>
        <w:t>sectio</w:t>
      </w:r>
      <w:r w:rsidR="00701C7B">
        <w:rPr>
          <w:rFonts w:ascii="Times New Roman" w:hAnsi="Times New Roman" w:cs="Times New Roman"/>
        </w:rPr>
        <w:t xml:space="preserve">n 2.2 </w:t>
      </w:r>
      <w:r w:rsidR="004B621C">
        <w:rPr>
          <w:rFonts w:ascii="Times New Roman" w:hAnsi="Times New Roman" w:cs="Times New Roman"/>
        </w:rPr>
        <w:t>for the rest step.</w:t>
      </w:r>
      <w:sdt>
        <w:sdtPr>
          <w:rPr>
            <w:rFonts w:ascii="Times New Roman" w:hAnsi="Times New Roman" w:cs="Times New Roman"/>
          </w:rPr>
          <w:id w:val="696746274"/>
          <w:citation/>
        </w:sdtPr>
        <w:sdtContent>
          <w:r w:rsidR="00334D8A">
            <w:rPr>
              <w:rFonts w:ascii="Times New Roman" w:hAnsi="Times New Roman" w:cs="Times New Roman"/>
            </w:rPr>
            <w:fldChar w:fldCharType="begin"/>
          </w:r>
          <w:r w:rsidR="00334D8A">
            <w:rPr>
              <w:rFonts w:ascii="Times New Roman" w:hAnsi="Times New Roman" w:cs="Times New Roman"/>
            </w:rPr>
            <w:instrText xml:space="preserve"> CITATION Rap15 \l 2057 </w:instrText>
          </w:r>
          <w:r w:rsidR="00334D8A">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(Raps, et al., 2015)</w:t>
          </w:r>
          <w:r w:rsidR="00334D8A">
            <w:rPr>
              <w:rFonts w:ascii="Times New Roman" w:hAnsi="Times New Roman" w:cs="Times New Roman"/>
            </w:rPr>
            <w:fldChar w:fldCharType="end"/>
          </w:r>
        </w:sdtContent>
      </w:sdt>
    </w:p>
    <w:p w14:paraId="7522BC5D" w14:textId="7423C83E" w:rsidR="00520F57" w:rsidRDefault="00A12BB3" w:rsidP="00C738D5">
      <w:pPr>
        <w:spacing w:line="360" w:lineRule="auto"/>
        <w:jc w:val="both"/>
        <w:rPr>
          <w:rFonts w:ascii="Times New Roman" w:hAnsi="Times New Roman" w:cs="Times New Roman"/>
        </w:rPr>
      </w:pPr>
      <w:r>
        <w:rPr>
          <w:rFonts w:ascii="Times New Roman" w:hAnsi="Times New Roman" w:cs="Times New Roman"/>
        </w:rPr>
        <w:t xml:space="preserve">        </w:t>
      </w:r>
      <w:r>
        <w:rPr>
          <w:noProof/>
        </w:rPr>
        <w:drawing>
          <wp:inline distT="0" distB="0" distL="0" distR="0" wp14:anchorId="1BC5F92C" wp14:editId="14F4D033">
            <wp:extent cx="4091651" cy="2025015"/>
            <wp:effectExtent l="0" t="0" r="4445" b="0"/>
            <wp:docPr id="21" name="Picture 2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with medium confidence"/>
                    <pic:cNvPicPr/>
                  </pic:nvPicPr>
                  <pic:blipFill rotWithShape="1">
                    <a:blip r:embed="rId10"/>
                    <a:srcRect l="31908" t="45046" r="34165" b="12372"/>
                    <a:stretch/>
                  </pic:blipFill>
                  <pic:spPr bwMode="auto">
                    <a:xfrm>
                      <a:off x="0" y="0"/>
                      <a:ext cx="4112187" cy="2035178"/>
                    </a:xfrm>
                    <a:prstGeom prst="rect">
                      <a:avLst/>
                    </a:prstGeom>
                    <a:ln>
                      <a:noFill/>
                    </a:ln>
                    <a:extLst>
                      <a:ext uri="{53640926-AAD7-44D8-BBD7-CCE9431645EC}">
                        <a14:shadowObscured xmlns:a14="http://schemas.microsoft.com/office/drawing/2010/main"/>
                      </a:ext>
                    </a:extLst>
                  </pic:spPr>
                </pic:pic>
              </a:graphicData>
            </a:graphic>
          </wp:inline>
        </w:drawing>
      </w:r>
      <w:r w:rsidR="008F36AA">
        <w:rPr>
          <w:rFonts w:ascii="Times New Roman" w:hAnsi="Times New Roman" w:cs="Times New Roman"/>
        </w:rPr>
        <w:t xml:space="preserve"> </w:t>
      </w:r>
    </w:p>
    <w:p w14:paraId="10D31A4C" w14:textId="193155DE" w:rsidR="00BA2BFA" w:rsidRDefault="00334D8A" w:rsidP="00C738D5">
      <w:pPr>
        <w:pStyle w:val="Caption"/>
        <w:spacing w:line="360" w:lineRule="auto"/>
        <w:rPr>
          <w:noProof/>
        </w:rPr>
      </w:pPr>
      <w:r w:rsidRPr="00BA2BFA">
        <w:rPr>
          <w:rFonts w:ascii="Times New Roman" w:hAnsi="Times New Roman" w:cs="Times New Roman"/>
          <w:i w:val="0"/>
          <w:iCs w:val="0"/>
          <w:color w:val="auto"/>
          <w:sz w:val="22"/>
          <w:szCs w:val="22"/>
        </w:rPr>
        <w:t xml:space="preserve">   </w:t>
      </w:r>
      <w:r w:rsidR="003D582D" w:rsidRPr="00BA2BFA">
        <w:rPr>
          <w:rFonts w:ascii="Times New Roman" w:hAnsi="Times New Roman" w:cs="Times New Roman"/>
          <w:i w:val="0"/>
          <w:iCs w:val="0"/>
          <w:color w:val="auto"/>
          <w:sz w:val="22"/>
          <w:szCs w:val="22"/>
        </w:rPr>
        <w:t xml:space="preserve">            </w:t>
      </w:r>
      <w:bookmarkStart w:id="7" w:name="_Toc75755826"/>
      <w:bookmarkStart w:id="8" w:name="_Toc75755854"/>
      <w:r w:rsidR="0093238E" w:rsidRPr="00BA2BFA">
        <w:rPr>
          <w:rFonts w:ascii="Times New Roman" w:hAnsi="Times New Roman" w:cs="Times New Roman"/>
          <w:i w:val="0"/>
          <w:iCs w:val="0"/>
          <w:color w:val="auto"/>
          <w:sz w:val="22"/>
          <w:szCs w:val="22"/>
        </w:rPr>
        <w:t xml:space="preserve">Figure 2. </w:t>
      </w:r>
      <w:r w:rsidR="0093238E" w:rsidRPr="00BA2BFA">
        <w:rPr>
          <w:rFonts w:ascii="Times New Roman" w:hAnsi="Times New Roman" w:cs="Times New Roman"/>
          <w:i w:val="0"/>
          <w:iCs w:val="0"/>
          <w:color w:val="auto"/>
          <w:sz w:val="22"/>
          <w:szCs w:val="22"/>
        </w:rPr>
        <w:fldChar w:fldCharType="begin"/>
      </w:r>
      <w:r w:rsidR="0093238E" w:rsidRPr="00BA2BFA">
        <w:rPr>
          <w:rFonts w:ascii="Times New Roman" w:hAnsi="Times New Roman" w:cs="Times New Roman"/>
          <w:i w:val="0"/>
          <w:iCs w:val="0"/>
          <w:color w:val="auto"/>
          <w:sz w:val="22"/>
          <w:szCs w:val="22"/>
        </w:rPr>
        <w:instrText xml:space="preserve"> SEQ Figure_2. \* ARABIC </w:instrText>
      </w:r>
      <w:r w:rsidR="0093238E" w:rsidRPr="00BA2BFA">
        <w:rPr>
          <w:rFonts w:ascii="Times New Roman" w:hAnsi="Times New Roman" w:cs="Times New Roman"/>
          <w:i w:val="0"/>
          <w:iCs w:val="0"/>
          <w:color w:val="auto"/>
          <w:sz w:val="22"/>
          <w:szCs w:val="22"/>
        </w:rPr>
        <w:fldChar w:fldCharType="separate"/>
      </w:r>
      <w:r w:rsidR="0093238E" w:rsidRPr="00BA2BFA">
        <w:rPr>
          <w:rFonts w:ascii="Times New Roman" w:hAnsi="Times New Roman" w:cs="Times New Roman"/>
          <w:i w:val="0"/>
          <w:iCs w:val="0"/>
          <w:noProof/>
          <w:color w:val="auto"/>
          <w:sz w:val="22"/>
          <w:szCs w:val="22"/>
        </w:rPr>
        <w:t>1</w:t>
      </w:r>
      <w:r w:rsidR="0093238E" w:rsidRPr="00BA2BFA">
        <w:rPr>
          <w:rFonts w:ascii="Times New Roman" w:hAnsi="Times New Roman" w:cs="Times New Roman"/>
          <w:i w:val="0"/>
          <w:iCs w:val="0"/>
          <w:color w:val="auto"/>
          <w:sz w:val="22"/>
          <w:szCs w:val="22"/>
        </w:rPr>
        <w:fldChar w:fldCharType="end"/>
      </w:r>
      <w:r w:rsidR="00BA2BFA" w:rsidRPr="00BA2BFA">
        <w:rPr>
          <w:rFonts w:ascii="Times New Roman" w:hAnsi="Times New Roman" w:cs="Times New Roman"/>
          <w:i w:val="0"/>
          <w:iCs w:val="0"/>
          <w:color w:val="auto"/>
          <w:sz w:val="22"/>
          <w:szCs w:val="22"/>
        </w:rPr>
        <w:t xml:space="preserve"> </w:t>
      </w:r>
      <w:r w:rsidR="00F44195" w:rsidRPr="00B321EE">
        <w:rPr>
          <w:rFonts w:ascii="Times New Roman" w:hAnsi="Times New Roman" w:cs="Times New Roman"/>
          <w:i w:val="0"/>
          <w:iCs w:val="0"/>
          <w:color w:val="auto"/>
          <w:sz w:val="22"/>
          <w:szCs w:val="22"/>
        </w:rPr>
        <w:t>steam injection mould process</w:t>
      </w:r>
      <w:sdt>
        <w:sdtPr>
          <w:rPr>
            <w:rFonts w:ascii="Times New Roman" w:hAnsi="Times New Roman" w:cs="Times New Roman"/>
            <w:i w:val="0"/>
            <w:iCs w:val="0"/>
            <w:color w:val="auto"/>
            <w:sz w:val="22"/>
            <w:szCs w:val="22"/>
          </w:rPr>
          <w:id w:val="888847433"/>
          <w:citation/>
        </w:sdtPr>
        <w:sdtContent>
          <w:r w:rsidR="00F46D7C" w:rsidRPr="00B321EE">
            <w:rPr>
              <w:rFonts w:ascii="Times New Roman" w:hAnsi="Times New Roman" w:cs="Times New Roman"/>
              <w:i w:val="0"/>
              <w:iCs w:val="0"/>
              <w:color w:val="auto"/>
              <w:sz w:val="22"/>
              <w:szCs w:val="22"/>
            </w:rPr>
            <w:fldChar w:fldCharType="begin"/>
          </w:r>
          <w:r w:rsidR="00F46D7C" w:rsidRPr="00B321EE">
            <w:rPr>
              <w:rFonts w:ascii="Times New Roman" w:hAnsi="Times New Roman" w:cs="Times New Roman"/>
              <w:i w:val="0"/>
              <w:iCs w:val="0"/>
              <w:color w:val="auto"/>
              <w:sz w:val="22"/>
              <w:szCs w:val="22"/>
            </w:rPr>
            <w:instrText xml:space="preserve"> CITATION Rap15 \l 2057 </w:instrText>
          </w:r>
          <w:r w:rsidR="00F46D7C" w:rsidRPr="00B321EE">
            <w:rPr>
              <w:rFonts w:ascii="Times New Roman" w:hAnsi="Times New Roman" w:cs="Times New Roman"/>
              <w:i w:val="0"/>
              <w:iCs w:val="0"/>
              <w:color w:val="auto"/>
              <w:sz w:val="22"/>
              <w:szCs w:val="22"/>
            </w:rPr>
            <w:fldChar w:fldCharType="separate"/>
          </w:r>
          <w:r w:rsidR="00AE0601">
            <w:rPr>
              <w:rFonts w:ascii="Times New Roman" w:hAnsi="Times New Roman" w:cs="Times New Roman"/>
              <w:i w:val="0"/>
              <w:iCs w:val="0"/>
              <w:noProof/>
              <w:color w:val="auto"/>
              <w:sz w:val="22"/>
              <w:szCs w:val="22"/>
            </w:rPr>
            <w:t xml:space="preserve"> </w:t>
          </w:r>
          <w:r w:rsidR="00AE0601" w:rsidRPr="00AE0601">
            <w:rPr>
              <w:rFonts w:ascii="Times New Roman" w:hAnsi="Times New Roman" w:cs="Times New Roman"/>
              <w:noProof/>
              <w:color w:val="auto"/>
              <w:sz w:val="22"/>
              <w:szCs w:val="22"/>
            </w:rPr>
            <w:t>(Raps, et al., 2015)</w:t>
          </w:r>
          <w:r w:rsidR="00F46D7C" w:rsidRPr="00B321EE">
            <w:rPr>
              <w:rFonts w:ascii="Times New Roman" w:hAnsi="Times New Roman" w:cs="Times New Roman"/>
              <w:i w:val="0"/>
              <w:iCs w:val="0"/>
              <w:color w:val="auto"/>
              <w:sz w:val="22"/>
              <w:szCs w:val="22"/>
            </w:rPr>
            <w:fldChar w:fldCharType="end"/>
          </w:r>
        </w:sdtContent>
      </w:sdt>
      <w:bookmarkEnd w:id="7"/>
      <w:bookmarkEnd w:id="8"/>
      <w:r w:rsidR="00BA2BFA">
        <w:rPr>
          <w:rFonts w:ascii="Times New Roman" w:hAnsi="Times New Roman" w:cs="Times New Roman"/>
          <w:i w:val="0"/>
          <w:iCs w:val="0"/>
          <w:color w:val="auto"/>
          <w:sz w:val="22"/>
          <w:szCs w:val="22"/>
        </w:rPr>
        <w:fldChar w:fldCharType="begin"/>
      </w:r>
      <w:r w:rsidR="00BA2BFA">
        <w:rPr>
          <w:rFonts w:ascii="Times New Roman" w:hAnsi="Times New Roman" w:cs="Times New Roman"/>
          <w:i w:val="0"/>
          <w:iCs w:val="0"/>
          <w:color w:val="auto"/>
          <w:sz w:val="22"/>
          <w:szCs w:val="22"/>
        </w:rPr>
        <w:instrText xml:space="preserve"> TOC \h \z \c "Figure 2." </w:instrText>
      </w:r>
      <w:r w:rsidR="00BA2BFA">
        <w:rPr>
          <w:rFonts w:ascii="Times New Roman" w:hAnsi="Times New Roman" w:cs="Times New Roman"/>
          <w:i w:val="0"/>
          <w:iCs w:val="0"/>
          <w:color w:val="auto"/>
          <w:sz w:val="22"/>
          <w:szCs w:val="22"/>
        </w:rPr>
        <w:fldChar w:fldCharType="separate"/>
      </w:r>
    </w:p>
    <w:p w14:paraId="436CA96D" w14:textId="74FE1C0E" w:rsidR="008C3BF9" w:rsidRDefault="00BA2BFA" w:rsidP="00C738D5">
      <w:pPr>
        <w:pStyle w:val="Caption"/>
        <w:spacing w:line="360" w:lineRule="auto"/>
        <w:rPr>
          <w:rFonts w:ascii="Times New Roman" w:hAnsi="Times New Roman" w:cs="Times New Roman"/>
          <w:i w:val="0"/>
          <w:iCs w:val="0"/>
          <w:color w:val="auto"/>
          <w:sz w:val="22"/>
          <w:szCs w:val="22"/>
        </w:rPr>
      </w:pPr>
      <w:r>
        <w:rPr>
          <w:rFonts w:ascii="Times New Roman" w:hAnsi="Times New Roman" w:cs="Times New Roman"/>
          <w:i w:val="0"/>
          <w:iCs w:val="0"/>
          <w:color w:val="auto"/>
          <w:sz w:val="22"/>
          <w:szCs w:val="22"/>
        </w:rPr>
        <w:fldChar w:fldCharType="end"/>
      </w:r>
    </w:p>
    <w:p w14:paraId="538740DE" w14:textId="06D06130" w:rsidR="00EB46CF" w:rsidRDefault="00EB46CF" w:rsidP="00EB46CF"/>
    <w:p w14:paraId="032D2E6E" w14:textId="3B341E1C" w:rsidR="00EB46CF" w:rsidRDefault="00EB46CF" w:rsidP="00EB46CF"/>
    <w:p w14:paraId="5973FB9A" w14:textId="6D24679C" w:rsidR="00EB46CF" w:rsidRDefault="00EB46CF" w:rsidP="00EB46CF"/>
    <w:p w14:paraId="28A7C761" w14:textId="6ABED4B3" w:rsidR="00EB46CF" w:rsidRDefault="00EB46CF" w:rsidP="00EB46CF"/>
    <w:p w14:paraId="35F2B6A3" w14:textId="2B063F8D" w:rsidR="00EB46CF" w:rsidRDefault="00EB46CF" w:rsidP="00EB46CF"/>
    <w:p w14:paraId="29C0CD5B" w14:textId="77777777" w:rsidR="00EB46CF" w:rsidRPr="00EB46CF" w:rsidRDefault="00EB46CF" w:rsidP="00EB46CF"/>
    <w:p w14:paraId="1EA61B9D" w14:textId="644ABAA2" w:rsidR="00F44195" w:rsidRDefault="00EC18D2" w:rsidP="00C738D5">
      <w:pPr>
        <w:pStyle w:val="Heading1"/>
        <w:spacing w:line="360" w:lineRule="auto"/>
        <w:rPr>
          <w:rFonts w:ascii="Times New Roman" w:hAnsi="Times New Roman" w:cs="Times New Roman"/>
          <w:color w:val="auto"/>
        </w:rPr>
      </w:pPr>
      <w:bookmarkStart w:id="9" w:name="_Toc75760470"/>
      <w:r w:rsidRPr="0005662A">
        <w:rPr>
          <w:rFonts w:ascii="Times New Roman" w:hAnsi="Times New Roman" w:cs="Times New Roman"/>
          <w:color w:val="auto"/>
        </w:rPr>
        <w:lastRenderedPageBreak/>
        <w:t xml:space="preserve">3. </w:t>
      </w:r>
      <w:r w:rsidR="00FE4511" w:rsidRPr="0005662A">
        <w:rPr>
          <w:rFonts w:ascii="Times New Roman" w:hAnsi="Times New Roman" w:cs="Times New Roman"/>
          <w:color w:val="auto"/>
        </w:rPr>
        <w:t xml:space="preserve">Manufacturing </w:t>
      </w:r>
      <w:r w:rsidR="00AB4956" w:rsidRPr="0005662A">
        <w:rPr>
          <w:rFonts w:ascii="Times New Roman" w:hAnsi="Times New Roman" w:cs="Times New Roman"/>
          <w:color w:val="auto"/>
        </w:rPr>
        <w:t xml:space="preserve">Improvement </w:t>
      </w:r>
      <w:r w:rsidR="000623A8" w:rsidRPr="0005662A">
        <w:rPr>
          <w:rFonts w:ascii="Times New Roman" w:hAnsi="Times New Roman" w:cs="Times New Roman"/>
          <w:color w:val="auto"/>
        </w:rPr>
        <w:t>and properties of EPS</w:t>
      </w:r>
      <w:bookmarkEnd w:id="9"/>
    </w:p>
    <w:p w14:paraId="21E6C713" w14:textId="77777777" w:rsidR="0005662A" w:rsidRPr="0005662A" w:rsidRDefault="0005662A" w:rsidP="00C738D5">
      <w:pPr>
        <w:spacing w:line="360" w:lineRule="auto"/>
      </w:pPr>
    </w:p>
    <w:p w14:paraId="0768E3D7" w14:textId="0F30E31C" w:rsidR="00AB4956" w:rsidRDefault="00E64881" w:rsidP="00C738D5">
      <w:pPr>
        <w:pStyle w:val="Heading2"/>
        <w:spacing w:line="360" w:lineRule="auto"/>
        <w:rPr>
          <w:rFonts w:ascii="Times New Roman" w:hAnsi="Times New Roman" w:cs="Times New Roman"/>
          <w:color w:val="auto"/>
        </w:rPr>
      </w:pPr>
      <w:bookmarkStart w:id="10" w:name="_Toc75760471"/>
      <w:r w:rsidRPr="0005662A">
        <w:rPr>
          <w:rFonts w:ascii="Times New Roman" w:hAnsi="Times New Roman" w:cs="Times New Roman"/>
          <w:color w:val="auto"/>
        </w:rPr>
        <w:t xml:space="preserve">3.1 </w:t>
      </w:r>
      <w:r w:rsidR="00C030D2" w:rsidRPr="0005662A">
        <w:rPr>
          <w:rFonts w:ascii="Times New Roman" w:hAnsi="Times New Roman" w:cs="Times New Roman"/>
          <w:color w:val="auto"/>
        </w:rPr>
        <w:t>Ener</w:t>
      </w:r>
      <w:r w:rsidR="003E6D86" w:rsidRPr="0005662A">
        <w:rPr>
          <w:rFonts w:ascii="Times New Roman" w:hAnsi="Times New Roman" w:cs="Times New Roman"/>
          <w:color w:val="auto"/>
        </w:rPr>
        <w:t xml:space="preserve">gy saving and </w:t>
      </w:r>
      <w:r w:rsidR="00764775" w:rsidRPr="0005662A">
        <w:rPr>
          <w:rFonts w:ascii="Times New Roman" w:hAnsi="Times New Roman" w:cs="Times New Roman"/>
          <w:color w:val="auto"/>
        </w:rPr>
        <w:t>environmentally</w:t>
      </w:r>
      <w:r w:rsidR="003E6D86" w:rsidRPr="0005662A">
        <w:rPr>
          <w:rFonts w:ascii="Times New Roman" w:hAnsi="Times New Roman" w:cs="Times New Roman"/>
          <w:color w:val="auto"/>
        </w:rPr>
        <w:t xml:space="preserve"> </w:t>
      </w:r>
      <w:r w:rsidR="00764775" w:rsidRPr="0005662A">
        <w:rPr>
          <w:rFonts w:ascii="Times New Roman" w:hAnsi="Times New Roman" w:cs="Times New Roman"/>
          <w:color w:val="auto"/>
        </w:rPr>
        <w:t>friendly process</w:t>
      </w:r>
      <w:r w:rsidR="00CA2C8E">
        <w:rPr>
          <w:rFonts w:ascii="Times New Roman" w:hAnsi="Times New Roman" w:cs="Times New Roman"/>
          <w:color w:val="auto"/>
        </w:rPr>
        <w:t>.</w:t>
      </w:r>
      <w:bookmarkEnd w:id="10"/>
    </w:p>
    <w:p w14:paraId="21D47D6A" w14:textId="77777777" w:rsidR="0005662A" w:rsidRPr="0005662A" w:rsidRDefault="0005662A" w:rsidP="00C738D5">
      <w:pPr>
        <w:spacing w:line="360" w:lineRule="auto"/>
      </w:pPr>
    </w:p>
    <w:p w14:paraId="468F12C5" w14:textId="15CA9F09" w:rsidR="00764775" w:rsidRDefault="00A275FE" w:rsidP="00C738D5">
      <w:pPr>
        <w:spacing w:line="360" w:lineRule="auto"/>
        <w:jc w:val="both"/>
        <w:rPr>
          <w:rFonts w:ascii="Times New Roman" w:hAnsi="Times New Roman" w:cs="Times New Roman"/>
        </w:rPr>
      </w:pPr>
      <w:r>
        <w:rPr>
          <w:rFonts w:ascii="Times New Roman" w:hAnsi="Times New Roman" w:cs="Times New Roman"/>
        </w:rPr>
        <w:t xml:space="preserve">To </w:t>
      </w:r>
      <w:r w:rsidR="009613AF">
        <w:rPr>
          <w:rFonts w:ascii="Times New Roman" w:hAnsi="Times New Roman" w:cs="Times New Roman"/>
        </w:rPr>
        <w:t>reduce</w:t>
      </w:r>
      <w:r>
        <w:rPr>
          <w:rFonts w:ascii="Times New Roman" w:hAnsi="Times New Roman" w:cs="Times New Roman"/>
        </w:rPr>
        <w:t xml:space="preserve"> </w:t>
      </w:r>
      <w:r w:rsidR="00151083">
        <w:rPr>
          <w:rFonts w:ascii="Times New Roman" w:hAnsi="Times New Roman" w:cs="Times New Roman"/>
        </w:rPr>
        <w:t>energy consumption</w:t>
      </w:r>
      <w:r w:rsidR="009613AF">
        <w:rPr>
          <w:rFonts w:ascii="Times New Roman" w:hAnsi="Times New Roman" w:cs="Times New Roman"/>
        </w:rPr>
        <w:t xml:space="preserve"> for the manufacturing process</w:t>
      </w:r>
      <w:r w:rsidR="001B5D4E">
        <w:rPr>
          <w:rFonts w:ascii="Times New Roman" w:hAnsi="Times New Roman" w:cs="Times New Roman"/>
        </w:rPr>
        <w:t xml:space="preserve">, energy can be saved </w:t>
      </w:r>
      <w:r w:rsidR="00E30E29">
        <w:rPr>
          <w:rFonts w:ascii="Times New Roman" w:hAnsi="Times New Roman" w:cs="Times New Roman"/>
        </w:rPr>
        <w:t>from each step of process</w:t>
      </w:r>
      <w:r w:rsidR="006D19B4">
        <w:rPr>
          <w:rFonts w:ascii="Times New Roman" w:hAnsi="Times New Roman" w:cs="Times New Roman"/>
        </w:rPr>
        <w:t xml:space="preserve">. A huge amount of energy is consumed </w:t>
      </w:r>
      <w:r w:rsidR="00542B3B">
        <w:rPr>
          <w:rFonts w:ascii="Times New Roman" w:hAnsi="Times New Roman" w:cs="Times New Roman"/>
        </w:rPr>
        <w:t>for heat</w:t>
      </w:r>
      <w:r w:rsidR="00500DAF">
        <w:rPr>
          <w:rFonts w:ascii="Times New Roman" w:hAnsi="Times New Roman" w:cs="Times New Roman"/>
        </w:rPr>
        <w:t>ing up</w:t>
      </w:r>
      <w:r w:rsidR="009B4182">
        <w:rPr>
          <w:rFonts w:ascii="Times New Roman" w:hAnsi="Times New Roman" w:cs="Times New Roman"/>
        </w:rPr>
        <w:t xml:space="preserve"> and steaming</w:t>
      </w:r>
      <w:r w:rsidR="00500DAF">
        <w:rPr>
          <w:rFonts w:ascii="Times New Roman" w:hAnsi="Times New Roman" w:cs="Times New Roman"/>
        </w:rPr>
        <w:t xml:space="preserve"> the mould</w:t>
      </w:r>
      <w:r w:rsidR="00420A63">
        <w:rPr>
          <w:rFonts w:ascii="Times New Roman" w:hAnsi="Times New Roman" w:cs="Times New Roman"/>
        </w:rPr>
        <w:t>,</w:t>
      </w:r>
      <w:r w:rsidR="00243A0A">
        <w:rPr>
          <w:rFonts w:ascii="Times New Roman" w:hAnsi="Times New Roman" w:cs="Times New Roman"/>
        </w:rPr>
        <w:t xml:space="preserve"> so </w:t>
      </w:r>
      <w:r w:rsidR="00B45561">
        <w:rPr>
          <w:rFonts w:ascii="Times New Roman" w:hAnsi="Times New Roman" w:cs="Times New Roman"/>
        </w:rPr>
        <w:t>to reduce heating cost if the wall of steam chamber is coated with insulated material</w:t>
      </w:r>
      <w:r w:rsidR="00AB583A">
        <w:rPr>
          <w:rFonts w:ascii="Times New Roman" w:hAnsi="Times New Roman" w:cs="Times New Roman"/>
        </w:rPr>
        <w:t xml:space="preserve"> it will keep the heat</w:t>
      </w:r>
      <w:r w:rsidR="0043072E">
        <w:rPr>
          <w:rFonts w:ascii="Times New Roman" w:hAnsi="Times New Roman" w:cs="Times New Roman"/>
        </w:rPr>
        <w:t>.</w:t>
      </w:r>
      <w:r w:rsidR="00420A63">
        <w:rPr>
          <w:rFonts w:ascii="Times New Roman" w:hAnsi="Times New Roman" w:cs="Times New Roman"/>
        </w:rPr>
        <w:t xml:space="preserve"> </w:t>
      </w:r>
      <w:r w:rsidR="005B1008">
        <w:rPr>
          <w:rFonts w:ascii="Times New Roman" w:hAnsi="Times New Roman" w:cs="Times New Roman"/>
        </w:rPr>
        <w:t>A research shows</w:t>
      </w:r>
      <w:r w:rsidR="00DD4DAC">
        <w:rPr>
          <w:rFonts w:ascii="Times New Roman" w:hAnsi="Times New Roman" w:cs="Times New Roman"/>
        </w:rPr>
        <w:t xml:space="preserve"> making moulding </w:t>
      </w:r>
      <w:r w:rsidR="00A66CD2">
        <w:rPr>
          <w:rFonts w:ascii="Times New Roman" w:hAnsi="Times New Roman" w:cs="Times New Roman"/>
        </w:rPr>
        <w:t xml:space="preserve">systems for steaming and cooling in a separate </w:t>
      </w:r>
      <w:r w:rsidR="008B00FB">
        <w:rPr>
          <w:rFonts w:ascii="Times New Roman" w:hAnsi="Times New Roman" w:cs="Times New Roman"/>
        </w:rPr>
        <w:t>can reduce the heating a</w:t>
      </w:r>
      <w:r w:rsidR="00AB359A">
        <w:rPr>
          <w:rFonts w:ascii="Times New Roman" w:hAnsi="Times New Roman" w:cs="Times New Roman"/>
        </w:rPr>
        <w:t>nd cooling of the mould cycle</w:t>
      </w:r>
      <w:r w:rsidR="006E489A">
        <w:rPr>
          <w:rFonts w:ascii="Times New Roman" w:hAnsi="Times New Roman" w:cs="Times New Roman"/>
        </w:rPr>
        <w:t xml:space="preserve">. </w:t>
      </w:r>
      <w:r w:rsidR="00AE4F05">
        <w:rPr>
          <w:rFonts w:ascii="Times New Roman" w:hAnsi="Times New Roman" w:cs="Times New Roman"/>
        </w:rPr>
        <w:t xml:space="preserve">Energy </w:t>
      </w:r>
      <w:r w:rsidR="00E63D38">
        <w:rPr>
          <w:rFonts w:ascii="Times New Roman" w:hAnsi="Times New Roman" w:cs="Times New Roman"/>
        </w:rPr>
        <w:t xml:space="preserve">consumption can also reduce by using </w:t>
      </w:r>
      <w:r w:rsidR="00E90E5A">
        <w:rPr>
          <w:rFonts w:ascii="Times New Roman" w:hAnsi="Times New Roman" w:cs="Times New Roman"/>
        </w:rPr>
        <w:t xml:space="preserve">mould </w:t>
      </w:r>
      <w:r w:rsidR="008C1510">
        <w:rPr>
          <w:rFonts w:ascii="Times New Roman" w:hAnsi="Times New Roman" w:cs="Times New Roman"/>
        </w:rPr>
        <w:t>with only steam distr</w:t>
      </w:r>
      <w:r w:rsidR="003B5B68">
        <w:rPr>
          <w:rFonts w:ascii="Times New Roman" w:hAnsi="Times New Roman" w:cs="Times New Roman"/>
        </w:rPr>
        <w:t>ibuting</w:t>
      </w:r>
      <w:r w:rsidR="00015C28">
        <w:rPr>
          <w:rFonts w:ascii="Times New Roman" w:hAnsi="Times New Roman" w:cs="Times New Roman"/>
        </w:rPr>
        <w:t xml:space="preserve"> </w:t>
      </w:r>
      <w:r w:rsidR="00263A72">
        <w:rPr>
          <w:rFonts w:ascii="Times New Roman" w:hAnsi="Times New Roman" w:cs="Times New Roman"/>
        </w:rPr>
        <w:t>immediately to the mould</w:t>
      </w:r>
      <w:r w:rsidR="003B5B68">
        <w:rPr>
          <w:rFonts w:ascii="Times New Roman" w:hAnsi="Times New Roman" w:cs="Times New Roman"/>
        </w:rPr>
        <w:t xml:space="preserve"> </w:t>
      </w:r>
      <w:r w:rsidR="00263A72">
        <w:rPr>
          <w:rFonts w:ascii="Times New Roman" w:hAnsi="Times New Roman" w:cs="Times New Roman"/>
        </w:rPr>
        <w:t>instead of</w:t>
      </w:r>
      <w:r w:rsidR="00E90E5A">
        <w:rPr>
          <w:rFonts w:ascii="Times New Roman" w:hAnsi="Times New Roman" w:cs="Times New Roman"/>
        </w:rPr>
        <w:t xml:space="preserve"> steam chamber</w:t>
      </w:r>
      <w:r w:rsidR="00647BBA">
        <w:rPr>
          <w:rFonts w:ascii="Times New Roman" w:hAnsi="Times New Roman" w:cs="Times New Roman"/>
        </w:rPr>
        <w:t xml:space="preserve"> and </w:t>
      </w:r>
      <w:r w:rsidR="00BA401F">
        <w:rPr>
          <w:rFonts w:ascii="Times New Roman" w:hAnsi="Times New Roman" w:cs="Times New Roman"/>
        </w:rPr>
        <w:t xml:space="preserve">use of hot air as </w:t>
      </w:r>
      <w:r w:rsidR="00354F1C">
        <w:rPr>
          <w:rFonts w:ascii="Times New Roman" w:hAnsi="Times New Roman" w:cs="Times New Roman"/>
        </w:rPr>
        <w:t xml:space="preserve">supplement </w:t>
      </w:r>
      <w:r w:rsidR="0001432F">
        <w:rPr>
          <w:rFonts w:ascii="Times New Roman" w:hAnsi="Times New Roman" w:cs="Times New Roman"/>
        </w:rPr>
        <w:t>energy medium</w:t>
      </w:r>
      <w:r w:rsidR="00C37A6F">
        <w:rPr>
          <w:rFonts w:ascii="Times New Roman" w:hAnsi="Times New Roman" w:cs="Times New Roman"/>
        </w:rPr>
        <w:t>.</w:t>
      </w:r>
      <w:r w:rsidR="00A45D88">
        <w:rPr>
          <w:rFonts w:ascii="Times New Roman" w:hAnsi="Times New Roman" w:cs="Times New Roman"/>
        </w:rPr>
        <w:t xml:space="preserve"> Energy </w:t>
      </w:r>
      <w:r w:rsidR="003C6E8E">
        <w:rPr>
          <w:rFonts w:ascii="Times New Roman" w:hAnsi="Times New Roman" w:cs="Times New Roman"/>
        </w:rPr>
        <w:t xml:space="preserve">reduction in the cooling step, </w:t>
      </w:r>
      <w:r w:rsidR="00012C32">
        <w:rPr>
          <w:rFonts w:ascii="Times New Roman" w:hAnsi="Times New Roman" w:cs="Times New Roman"/>
        </w:rPr>
        <w:t>if the spra</w:t>
      </w:r>
      <w:r w:rsidR="00817A82">
        <w:rPr>
          <w:rFonts w:ascii="Times New Roman" w:hAnsi="Times New Roman" w:cs="Times New Roman"/>
        </w:rPr>
        <w:t xml:space="preserve">y of the water is </w:t>
      </w:r>
      <w:r w:rsidR="007F7AD8">
        <w:rPr>
          <w:rFonts w:ascii="Times New Roman" w:hAnsi="Times New Roman" w:cs="Times New Roman"/>
        </w:rPr>
        <w:t>made in time interval</w:t>
      </w:r>
      <w:r w:rsidR="00DF2B33">
        <w:rPr>
          <w:rFonts w:ascii="Times New Roman" w:hAnsi="Times New Roman" w:cs="Times New Roman"/>
        </w:rPr>
        <w:t xml:space="preserve"> instead of constant spraying, it would p</w:t>
      </w:r>
      <w:r w:rsidR="00D257E9">
        <w:rPr>
          <w:rFonts w:ascii="Times New Roman" w:hAnsi="Times New Roman" w:cs="Times New Roman"/>
        </w:rPr>
        <w:t xml:space="preserve">lay massive role to reduce cycle time and </w:t>
      </w:r>
      <w:r w:rsidR="00730B51">
        <w:rPr>
          <w:rFonts w:ascii="Times New Roman" w:hAnsi="Times New Roman" w:cs="Times New Roman"/>
        </w:rPr>
        <w:t>water consumption</w:t>
      </w:r>
      <w:r w:rsidR="00C96A52">
        <w:rPr>
          <w:rFonts w:ascii="Times New Roman" w:hAnsi="Times New Roman" w:cs="Times New Roman"/>
        </w:rPr>
        <w:t>.</w:t>
      </w:r>
      <w:sdt>
        <w:sdtPr>
          <w:rPr>
            <w:rFonts w:ascii="Times New Roman" w:hAnsi="Times New Roman" w:cs="Times New Roman"/>
          </w:rPr>
          <w:id w:val="1806663125"/>
          <w:citation/>
        </w:sdtPr>
        <w:sdtContent>
          <w:r w:rsidR="00EC056B">
            <w:rPr>
              <w:rFonts w:ascii="Times New Roman" w:hAnsi="Times New Roman" w:cs="Times New Roman"/>
            </w:rPr>
            <w:fldChar w:fldCharType="begin"/>
          </w:r>
          <w:r w:rsidR="00EC056B">
            <w:rPr>
              <w:rFonts w:ascii="Times New Roman" w:hAnsi="Times New Roman" w:cs="Times New Roman"/>
            </w:rPr>
            <w:instrText xml:space="preserve"> CITATION Rap15 \l 2057 </w:instrText>
          </w:r>
          <w:r w:rsidR="00EC056B">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(Raps, et al., 2015)</w:t>
          </w:r>
          <w:r w:rsidR="00EC056B">
            <w:rPr>
              <w:rFonts w:ascii="Times New Roman" w:hAnsi="Times New Roman" w:cs="Times New Roman"/>
            </w:rPr>
            <w:fldChar w:fldCharType="end"/>
          </w:r>
        </w:sdtContent>
      </w:sdt>
    </w:p>
    <w:p w14:paraId="466B48DB" w14:textId="65AF449A" w:rsidR="007A2424" w:rsidRDefault="00960945" w:rsidP="00C738D5">
      <w:pPr>
        <w:spacing w:line="360" w:lineRule="auto"/>
        <w:jc w:val="both"/>
        <w:rPr>
          <w:rFonts w:ascii="Times New Roman" w:hAnsi="Times New Roman" w:cs="Times New Roman"/>
        </w:rPr>
      </w:pPr>
      <w:r>
        <w:rPr>
          <w:rFonts w:ascii="Times New Roman" w:hAnsi="Times New Roman" w:cs="Times New Roman"/>
        </w:rPr>
        <w:t>Another way of reducing energy cons</w:t>
      </w:r>
      <w:r w:rsidR="000C534B">
        <w:rPr>
          <w:rFonts w:ascii="Times New Roman" w:hAnsi="Times New Roman" w:cs="Times New Roman"/>
        </w:rPr>
        <w:t xml:space="preserve">umption </w:t>
      </w:r>
      <w:r w:rsidR="00DB1A6A">
        <w:rPr>
          <w:rFonts w:ascii="Times New Roman" w:hAnsi="Times New Roman" w:cs="Times New Roman"/>
        </w:rPr>
        <w:t xml:space="preserve">and </w:t>
      </w:r>
      <w:r w:rsidR="00F533E0">
        <w:rPr>
          <w:rFonts w:ascii="Times New Roman" w:hAnsi="Times New Roman" w:cs="Times New Roman"/>
        </w:rPr>
        <w:t xml:space="preserve">pollution control </w:t>
      </w:r>
      <w:r w:rsidR="000C534B">
        <w:rPr>
          <w:rFonts w:ascii="Times New Roman" w:hAnsi="Times New Roman" w:cs="Times New Roman"/>
        </w:rPr>
        <w:t xml:space="preserve">in a research shows </w:t>
      </w:r>
      <w:r w:rsidR="007C5013">
        <w:rPr>
          <w:rFonts w:ascii="Times New Roman" w:hAnsi="Times New Roman" w:cs="Times New Roman"/>
        </w:rPr>
        <w:t>by complete change of the</w:t>
      </w:r>
      <w:r w:rsidR="00474AE9">
        <w:rPr>
          <w:rFonts w:ascii="Times New Roman" w:hAnsi="Times New Roman" w:cs="Times New Roman"/>
        </w:rPr>
        <w:t xml:space="preserve"> steam</w:t>
      </w:r>
      <w:r w:rsidR="00D9227B">
        <w:rPr>
          <w:rFonts w:ascii="Times New Roman" w:hAnsi="Times New Roman" w:cs="Times New Roman"/>
        </w:rPr>
        <w:t>ing</w:t>
      </w:r>
      <w:r w:rsidR="007C5013">
        <w:rPr>
          <w:rFonts w:ascii="Times New Roman" w:hAnsi="Times New Roman" w:cs="Times New Roman"/>
        </w:rPr>
        <w:t xml:space="preserve"> mechanis</w:t>
      </w:r>
      <w:r w:rsidR="00345243">
        <w:rPr>
          <w:rFonts w:ascii="Times New Roman" w:hAnsi="Times New Roman" w:cs="Times New Roman"/>
        </w:rPr>
        <w:t>m</w:t>
      </w:r>
      <w:r w:rsidR="00CD34B4">
        <w:rPr>
          <w:rFonts w:ascii="Times New Roman" w:hAnsi="Times New Roman" w:cs="Times New Roman"/>
        </w:rPr>
        <w:t xml:space="preserve">. </w:t>
      </w:r>
      <w:r w:rsidR="00C26AD0">
        <w:rPr>
          <w:rFonts w:ascii="Times New Roman" w:hAnsi="Times New Roman" w:cs="Times New Roman"/>
        </w:rPr>
        <w:t xml:space="preserve">Using </w:t>
      </w:r>
      <w:r w:rsidR="00DE33C6">
        <w:rPr>
          <w:rFonts w:ascii="Times New Roman" w:hAnsi="Times New Roman" w:cs="Times New Roman"/>
        </w:rPr>
        <w:t>microwaves</w:t>
      </w:r>
      <w:r w:rsidR="00062C31">
        <w:rPr>
          <w:rFonts w:ascii="Times New Roman" w:hAnsi="Times New Roman" w:cs="Times New Roman"/>
        </w:rPr>
        <w:t xml:space="preserve"> instead of steam</w:t>
      </w:r>
      <w:r w:rsidR="00FF06E5">
        <w:rPr>
          <w:rFonts w:ascii="Times New Roman" w:hAnsi="Times New Roman" w:cs="Times New Roman"/>
        </w:rPr>
        <w:t xml:space="preserve"> can reduce the energy consumptio</w:t>
      </w:r>
      <w:r w:rsidR="00076528">
        <w:rPr>
          <w:rFonts w:ascii="Times New Roman" w:hAnsi="Times New Roman" w:cs="Times New Roman"/>
        </w:rPr>
        <w:t xml:space="preserve">n to heat the expandable </w:t>
      </w:r>
      <w:r w:rsidR="00EF29C6">
        <w:rPr>
          <w:rFonts w:ascii="Times New Roman" w:hAnsi="Times New Roman" w:cs="Times New Roman"/>
        </w:rPr>
        <w:t xml:space="preserve">beads to expanding and </w:t>
      </w:r>
      <w:r w:rsidR="001A5F21">
        <w:rPr>
          <w:rFonts w:ascii="Times New Roman" w:hAnsi="Times New Roman" w:cs="Times New Roman"/>
        </w:rPr>
        <w:t>to form</w:t>
      </w:r>
      <w:r w:rsidR="00080EA2">
        <w:rPr>
          <w:rFonts w:ascii="Times New Roman" w:hAnsi="Times New Roman" w:cs="Times New Roman"/>
        </w:rPr>
        <w:t>ing</w:t>
      </w:r>
      <w:r w:rsidR="00947EB0">
        <w:rPr>
          <w:rFonts w:ascii="Times New Roman" w:hAnsi="Times New Roman" w:cs="Times New Roman"/>
        </w:rPr>
        <w:t xml:space="preserve"> a part mould</w:t>
      </w:r>
      <w:sdt>
        <w:sdtPr>
          <w:rPr>
            <w:rFonts w:ascii="Times New Roman" w:hAnsi="Times New Roman" w:cs="Times New Roman"/>
          </w:rPr>
          <w:id w:val="-92946413"/>
          <w:citation/>
        </w:sdtPr>
        <w:sdtContent>
          <w:r w:rsidR="002560B6">
            <w:rPr>
              <w:rFonts w:ascii="Times New Roman" w:hAnsi="Times New Roman" w:cs="Times New Roman"/>
            </w:rPr>
            <w:fldChar w:fldCharType="begin"/>
          </w:r>
          <w:r w:rsidR="002560B6">
            <w:rPr>
              <w:rFonts w:ascii="Times New Roman" w:hAnsi="Times New Roman" w:cs="Times New Roman"/>
            </w:rPr>
            <w:instrText xml:space="preserve"> CITATION Rap15 \l 2057 </w:instrText>
          </w:r>
          <w:r w:rsidR="002560B6">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(Raps, et al., 2015)</w:t>
          </w:r>
          <w:r w:rsidR="002560B6">
            <w:rPr>
              <w:rFonts w:ascii="Times New Roman" w:hAnsi="Times New Roman" w:cs="Times New Roman"/>
            </w:rPr>
            <w:fldChar w:fldCharType="end"/>
          </w:r>
        </w:sdtContent>
      </w:sdt>
      <w:r w:rsidR="00B94061">
        <w:rPr>
          <w:rFonts w:ascii="Times New Roman" w:hAnsi="Times New Roman" w:cs="Times New Roman"/>
        </w:rPr>
        <w:t xml:space="preserve">. </w:t>
      </w:r>
      <w:r w:rsidR="0003589D">
        <w:rPr>
          <w:rFonts w:ascii="Times New Roman" w:hAnsi="Times New Roman" w:cs="Times New Roman"/>
        </w:rPr>
        <w:t>The microwave can be used by coat</w:t>
      </w:r>
      <w:r w:rsidR="006233CD">
        <w:rPr>
          <w:rFonts w:ascii="Times New Roman" w:hAnsi="Times New Roman" w:cs="Times New Roman"/>
        </w:rPr>
        <w:t xml:space="preserve">ing the </w:t>
      </w:r>
      <w:r w:rsidR="00807720">
        <w:rPr>
          <w:rFonts w:ascii="Times New Roman" w:hAnsi="Times New Roman" w:cs="Times New Roman"/>
        </w:rPr>
        <w:t xml:space="preserve">beads with microwave </w:t>
      </w:r>
      <w:r w:rsidR="00E15DA1">
        <w:rPr>
          <w:rFonts w:ascii="Times New Roman" w:hAnsi="Times New Roman" w:cs="Times New Roman"/>
        </w:rPr>
        <w:t>blowing substance</w:t>
      </w:r>
      <w:r w:rsidR="00C06444">
        <w:rPr>
          <w:rFonts w:ascii="Times New Roman" w:hAnsi="Times New Roman" w:cs="Times New Roman"/>
        </w:rPr>
        <w:t xml:space="preserve"> (</w:t>
      </w:r>
      <w:r w:rsidR="007B54CA">
        <w:rPr>
          <w:rFonts w:ascii="Times New Roman" w:hAnsi="Times New Roman" w:cs="Times New Roman"/>
        </w:rPr>
        <w:t xml:space="preserve">replacing </w:t>
      </w:r>
      <w:r w:rsidR="00355E68">
        <w:rPr>
          <w:rFonts w:ascii="Times New Roman" w:hAnsi="Times New Roman" w:cs="Times New Roman"/>
        </w:rPr>
        <w:t xml:space="preserve">n-pentane agent </w:t>
      </w:r>
      <w:r w:rsidR="00FF3BBF">
        <w:rPr>
          <w:rFonts w:ascii="Times New Roman" w:hAnsi="Times New Roman" w:cs="Times New Roman"/>
        </w:rPr>
        <w:t>with 2-propanol</w:t>
      </w:r>
      <w:r w:rsidR="00E65BF9">
        <w:rPr>
          <w:rFonts w:ascii="Times New Roman" w:hAnsi="Times New Roman" w:cs="Times New Roman"/>
        </w:rPr>
        <w:t>)</w:t>
      </w:r>
      <w:r w:rsidR="00112A94">
        <w:rPr>
          <w:rFonts w:ascii="Times New Roman" w:hAnsi="Times New Roman" w:cs="Times New Roman"/>
        </w:rPr>
        <w:t xml:space="preserve"> for </w:t>
      </w:r>
      <w:r w:rsidR="00E65BF9">
        <w:rPr>
          <w:rFonts w:ascii="Times New Roman" w:hAnsi="Times New Roman" w:cs="Times New Roman"/>
        </w:rPr>
        <w:t xml:space="preserve">EPS </w:t>
      </w:r>
      <w:r w:rsidR="00112A94">
        <w:rPr>
          <w:rFonts w:ascii="Times New Roman" w:hAnsi="Times New Roman" w:cs="Times New Roman"/>
        </w:rPr>
        <w:t>expansion</w:t>
      </w:r>
      <w:r w:rsidR="00894B78">
        <w:rPr>
          <w:rFonts w:ascii="Times New Roman" w:hAnsi="Times New Roman" w:cs="Times New Roman"/>
        </w:rPr>
        <w:t xml:space="preserve"> process.</w:t>
      </w:r>
      <w:r w:rsidR="002D6F22">
        <w:rPr>
          <w:rFonts w:ascii="Times New Roman" w:hAnsi="Times New Roman" w:cs="Times New Roman"/>
        </w:rPr>
        <w:t xml:space="preserve"> Pentane </w:t>
      </w:r>
      <w:r w:rsidR="003530DF">
        <w:rPr>
          <w:rFonts w:ascii="Times New Roman" w:hAnsi="Times New Roman" w:cs="Times New Roman"/>
        </w:rPr>
        <w:t xml:space="preserve">has a disadvantage </w:t>
      </w:r>
      <w:r w:rsidR="00DE6089">
        <w:rPr>
          <w:rFonts w:ascii="Times New Roman" w:hAnsi="Times New Roman" w:cs="Times New Roman"/>
        </w:rPr>
        <w:t xml:space="preserve">which forms explosive mixtures with </w:t>
      </w:r>
      <w:r w:rsidR="00D63EBA">
        <w:rPr>
          <w:rFonts w:ascii="Times New Roman" w:hAnsi="Times New Roman" w:cs="Times New Roman"/>
        </w:rPr>
        <w:t>air,</w:t>
      </w:r>
      <w:r w:rsidR="00DE6089">
        <w:rPr>
          <w:rFonts w:ascii="Times New Roman" w:hAnsi="Times New Roman" w:cs="Times New Roman"/>
        </w:rPr>
        <w:t xml:space="preserve"> and it has </w:t>
      </w:r>
      <w:r w:rsidR="000E349E">
        <w:rPr>
          <w:rFonts w:ascii="Times New Roman" w:hAnsi="Times New Roman" w:cs="Times New Roman"/>
        </w:rPr>
        <w:t>high evaporation rate, but 2-propanol</w:t>
      </w:r>
      <w:r w:rsidR="00050C36">
        <w:rPr>
          <w:rFonts w:ascii="Times New Roman" w:hAnsi="Times New Roman" w:cs="Times New Roman"/>
        </w:rPr>
        <w:t xml:space="preserve"> is not volatile organic </w:t>
      </w:r>
      <w:r w:rsidR="006B0885">
        <w:rPr>
          <w:rFonts w:ascii="Times New Roman" w:hAnsi="Times New Roman" w:cs="Times New Roman"/>
        </w:rPr>
        <w:t>compound,</w:t>
      </w:r>
      <w:r w:rsidR="00050C36">
        <w:rPr>
          <w:rFonts w:ascii="Times New Roman" w:hAnsi="Times New Roman" w:cs="Times New Roman"/>
        </w:rPr>
        <w:t xml:space="preserve"> </w:t>
      </w:r>
      <w:r w:rsidR="00DA410F">
        <w:rPr>
          <w:rFonts w:ascii="Times New Roman" w:hAnsi="Times New Roman" w:cs="Times New Roman"/>
        </w:rPr>
        <w:t xml:space="preserve">and the boiling </w:t>
      </w:r>
      <w:r w:rsidR="00C45631">
        <w:rPr>
          <w:rFonts w:ascii="Times New Roman" w:hAnsi="Times New Roman" w:cs="Times New Roman"/>
        </w:rPr>
        <w:t>point is at 82⁰</w:t>
      </w:r>
      <w:r w:rsidR="00230F02">
        <w:rPr>
          <w:rFonts w:ascii="Times New Roman" w:hAnsi="Times New Roman" w:cs="Times New Roman"/>
        </w:rPr>
        <w:t>C,</w:t>
      </w:r>
      <w:r w:rsidR="00C45631">
        <w:rPr>
          <w:rFonts w:ascii="Times New Roman" w:hAnsi="Times New Roman" w:cs="Times New Roman"/>
        </w:rPr>
        <w:t xml:space="preserve"> which is</w:t>
      </w:r>
      <w:r w:rsidR="00C77355">
        <w:rPr>
          <w:rFonts w:ascii="Times New Roman" w:hAnsi="Times New Roman" w:cs="Times New Roman"/>
        </w:rPr>
        <w:t xml:space="preserve"> its</w:t>
      </w:r>
      <w:r w:rsidR="00C45631">
        <w:rPr>
          <w:rFonts w:ascii="Times New Roman" w:hAnsi="Times New Roman" w:cs="Times New Roman"/>
        </w:rPr>
        <w:t xml:space="preserve"> </w:t>
      </w:r>
      <w:r w:rsidR="00C77355">
        <w:rPr>
          <w:rFonts w:ascii="Times New Roman" w:hAnsi="Times New Roman" w:cs="Times New Roman"/>
        </w:rPr>
        <w:t xml:space="preserve">vapour </w:t>
      </w:r>
      <w:r w:rsidR="00035BE4">
        <w:rPr>
          <w:rFonts w:ascii="Times New Roman" w:hAnsi="Times New Roman" w:cs="Times New Roman"/>
        </w:rPr>
        <w:t xml:space="preserve">can </w:t>
      </w:r>
      <w:r w:rsidR="007024D3">
        <w:rPr>
          <w:rFonts w:ascii="Times New Roman" w:hAnsi="Times New Roman" w:cs="Times New Roman"/>
        </w:rPr>
        <w:t>condense</w:t>
      </w:r>
      <w:r w:rsidR="00035BE4">
        <w:rPr>
          <w:rFonts w:ascii="Times New Roman" w:hAnsi="Times New Roman" w:cs="Times New Roman"/>
        </w:rPr>
        <w:t xml:space="preserve"> easily</w:t>
      </w:r>
      <w:r w:rsidR="00D20390">
        <w:rPr>
          <w:rFonts w:ascii="Times New Roman" w:hAnsi="Times New Roman" w:cs="Times New Roman"/>
        </w:rPr>
        <w:t>, an</w:t>
      </w:r>
      <w:r w:rsidR="003F2A85">
        <w:rPr>
          <w:rFonts w:ascii="Times New Roman" w:hAnsi="Times New Roman" w:cs="Times New Roman"/>
        </w:rPr>
        <w:t xml:space="preserve">d it is also offers </w:t>
      </w:r>
      <w:r w:rsidR="006B0885">
        <w:rPr>
          <w:rFonts w:ascii="Times New Roman" w:hAnsi="Times New Roman" w:cs="Times New Roman"/>
        </w:rPr>
        <w:t>better for recycling and emission control</w:t>
      </w:r>
      <w:sdt>
        <w:sdtPr>
          <w:rPr>
            <w:rFonts w:ascii="Times New Roman" w:hAnsi="Times New Roman" w:cs="Times New Roman"/>
          </w:rPr>
          <w:id w:val="-2091149017"/>
          <w:citation/>
        </w:sdtPr>
        <w:sdtContent>
          <w:r w:rsidR="007024D3">
            <w:rPr>
              <w:rFonts w:ascii="Times New Roman" w:hAnsi="Times New Roman" w:cs="Times New Roman"/>
            </w:rPr>
            <w:fldChar w:fldCharType="begin"/>
          </w:r>
          <w:r w:rsidR="007024D3">
            <w:rPr>
              <w:rFonts w:ascii="Times New Roman" w:hAnsi="Times New Roman" w:cs="Times New Roman"/>
            </w:rPr>
            <w:instrText xml:space="preserve"> CITATION Sen11 \l 2057 </w:instrText>
          </w:r>
          <w:r w:rsidR="007024D3">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(Sen, et al., 2011)</w:t>
          </w:r>
          <w:r w:rsidR="007024D3">
            <w:rPr>
              <w:rFonts w:ascii="Times New Roman" w:hAnsi="Times New Roman" w:cs="Times New Roman"/>
            </w:rPr>
            <w:fldChar w:fldCharType="end"/>
          </w:r>
        </w:sdtContent>
      </w:sdt>
      <w:r w:rsidR="006B0885">
        <w:rPr>
          <w:rFonts w:ascii="Times New Roman" w:hAnsi="Times New Roman" w:cs="Times New Roman"/>
        </w:rPr>
        <w:t>.</w:t>
      </w:r>
    </w:p>
    <w:p w14:paraId="3D15C024" w14:textId="5154001E" w:rsidR="00C96A52" w:rsidRDefault="00C7798D" w:rsidP="00C738D5">
      <w:pPr>
        <w:pStyle w:val="Heading2"/>
        <w:spacing w:line="360" w:lineRule="auto"/>
        <w:rPr>
          <w:rFonts w:ascii="Times New Roman" w:hAnsi="Times New Roman" w:cs="Times New Roman"/>
          <w:color w:val="auto"/>
        </w:rPr>
      </w:pPr>
      <w:bookmarkStart w:id="11" w:name="_Toc75760472"/>
      <w:r w:rsidRPr="00CA2C8E">
        <w:rPr>
          <w:rFonts w:ascii="Times New Roman" w:hAnsi="Times New Roman" w:cs="Times New Roman"/>
          <w:color w:val="auto"/>
        </w:rPr>
        <w:t xml:space="preserve">3.2 </w:t>
      </w:r>
      <w:r w:rsidR="00772FF1" w:rsidRPr="00CA2C8E">
        <w:rPr>
          <w:rFonts w:ascii="Times New Roman" w:hAnsi="Times New Roman" w:cs="Times New Roman"/>
          <w:color w:val="auto"/>
        </w:rPr>
        <w:t xml:space="preserve">Physical </w:t>
      </w:r>
      <w:r w:rsidR="00F15FE9" w:rsidRPr="00CA2C8E">
        <w:rPr>
          <w:rFonts w:ascii="Times New Roman" w:hAnsi="Times New Roman" w:cs="Times New Roman"/>
          <w:color w:val="auto"/>
        </w:rPr>
        <w:t>pr</w:t>
      </w:r>
      <w:r w:rsidR="00FC0B4F" w:rsidRPr="00CA2C8E">
        <w:rPr>
          <w:rFonts w:ascii="Times New Roman" w:hAnsi="Times New Roman" w:cs="Times New Roman"/>
          <w:color w:val="auto"/>
        </w:rPr>
        <w:t>o</w:t>
      </w:r>
      <w:r w:rsidR="002B1F43" w:rsidRPr="00CA2C8E">
        <w:rPr>
          <w:rFonts w:ascii="Times New Roman" w:hAnsi="Times New Roman" w:cs="Times New Roman"/>
          <w:color w:val="auto"/>
        </w:rPr>
        <w:t xml:space="preserve">cess of the </w:t>
      </w:r>
      <w:r w:rsidR="00F15FE9" w:rsidRPr="00CA2C8E">
        <w:rPr>
          <w:rFonts w:ascii="Times New Roman" w:hAnsi="Times New Roman" w:cs="Times New Roman"/>
          <w:color w:val="auto"/>
        </w:rPr>
        <w:t>moulding</w:t>
      </w:r>
      <w:bookmarkEnd w:id="11"/>
      <w:r w:rsidR="00F15FE9" w:rsidRPr="00CA2C8E">
        <w:rPr>
          <w:rFonts w:ascii="Times New Roman" w:hAnsi="Times New Roman" w:cs="Times New Roman"/>
          <w:color w:val="auto"/>
        </w:rPr>
        <w:t xml:space="preserve"> </w:t>
      </w:r>
    </w:p>
    <w:p w14:paraId="1E955FB5" w14:textId="77777777" w:rsidR="00CA2C8E" w:rsidRPr="00CA2C8E" w:rsidRDefault="00CA2C8E" w:rsidP="00C738D5">
      <w:pPr>
        <w:spacing w:line="360" w:lineRule="auto"/>
      </w:pPr>
    </w:p>
    <w:p w14:paraId="20DC1C56" w14:textId="35B8F0E0" w:rsidR="009F1096" w:rsidRDefault="009925A8" w:rsidP="00C738D5">
      <w:pPr>
        <w:spacing w:line="360" w:lineRule="auto"/>
        <w:jc w:val="both"/>
        <w:rPr>
          <w:rFonts w:ascii="Times New Roman" w:hAnsi="Times New Roman" w:cs="Times New Roman"/>
        </w:rPr>
      </w:pPr>
      <w:r>
        <w:rPr>
          <w:rFonts w:ascii="Times New Roman" w:hAnsi="Times New Roman" w:cs="Times New Roman"/>
        </w:rPr>
        <w:t xml:space="preserve">During moulding of the part, </w:t>
      </w:r>
      <w:r w:rsidR="00847172">
        <w:rPr>
          <w:rFonts w:ascii="Times New Roman" w:hAnsi="Times New Roman" w:cs="Times New Roman"/>
        </w:rPr>
        <w:t xml:space="preserve">an injection is applied to the pre-expanded beads </w:t>
      </w:r>
      <w:r w:rsidR="00171772">
        <w:rPr>
          <w:rFonts w:ascii="Times New Roman" w:hAnsi="Times New Roman" w:cs="Times New Roman"/>
        </w:rPr>
        <w:t xml:space="preserve">into the mould, but the heat can be above the </w:t>
      </w:r>
      <w:r w:rsidR="00DB1460">
        <w:rPr>
          <w:rFonts w:ascii="Times New Roman" w:hAnsi="Times New Roman" w:cs="Times New Roman"/>
        </w:rPr>
        <w:t xml:space="preserve">transition temperature of the </w:t>
      </w:r>
      <w:r w:rsidR="00932F47">
        <w:rPr>
          <w:rFonts w:ascii="Times New Roman" w:hAnsi="Times New Roman" w:cs="Times New Roman"/>
        </w:rPr>
        <w:t xml:space="preserve">beads </w:t>
      </w:r>
      <w:r w:rsidR="007E6AF6">
        <w:rPr>
          <w:rFonts w:ascii="Times New Roman" w:hAnsi="Times New Roman" w:cs="Times New Roman"/>
        </w:rPr>
        <w:t xml:space="preserve">and </w:t>
      </w:r>
      <w:r w:rsidR="00971248">
        <w:rPr>
          <w:rFonts w:ascii="Times New Roman" w:hAnsi="Times New Roman" w:cs="Times New Roman"/>
        </w:rPr>
        <w:t xml:space="preserve">the excess temperature can lead the beads </w:t>
      </w:r>
      <w:r w:rsidR="005A492D">
        <w:rPr>
          <w:rFonts w:ascii="Times New Roman" w:hAnsi="Times New Roman" w:cs="Times New Roman"/>
        </w:rPr>
        <w:t xml:space="preserve">to </w:t>
      </w:r>
      <w:r w:rsidR="00971248">
        <w:rPr>
          <w:rFonts w:ascii="Times New Roman" w:hAnsi="Times New Roman" w:cs="Times New Roman"/>
        </w:rPr>
        <w:t>expan</w:t>
      </w:r>
      <w:r w:rsidR="005A492D">
        <w:rPr>
          <w:rFonts w:ascii="Times New Roman" w:hAnsi="Times New Roman" w:cs="Times New Roman"/>
        </w:rPr>
        <w:t>d</w:t>
      </w:r>
      <w:r w:rsidR="001A26E3">
        <w:rPr>
          <w:rFonts w:ascii="Times New Roman" w:hAnsi="Times New Roman" w:cs="Times New Roman"/>
        </w:rPr>
        <w:t xml:space="preserve"> further</w:t>
      </w:r>
      <w:sdt>
        <w:sdtPr>
          <w:rPr>
            <w:rFonts w:ascii="Times New Roman" w:hAnsi="Times New Roman" w:cs="Times New Roman"/>
          </w:rPr>
          <w:id w:val="-892348663"/>
          <w:citation/>
        </w:sdtPr>
        <w:sdtContent>
          <w:r w:rsidR="005D3BF2">
            <w:rPr>
              <w:rFonts w:ascii="Times New Roman" w:hAnsi="Times New Roman" w:cs="Times New Roman"/>
            </w:rPr>
            <w:fldChar w:fldCharType="begin"/>
          </w:r>
          <w:r w:rsidR="005D3BF2">
            <w:rPr>
              <w:rFonts w:ascii="Times New Roman" w:hAnsi="Times New Roman" w:cs="Times New Roman"/>
            </w:rPr>
            <w:instrText xml:space="preserve"> CITATION San06 \l 2057 </w:instrText>
          </w:r>
          <w:r w:rsidR="005D3BF2">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(Sands &amp; Shivkumar, 2006)</w:t>
          </w:r>
          <w:r w:rsidR="005D3BF2">
            <w:rPr>
              <w:rFonts w:ascii="Times New Roman" w:hAnsi="Times New Roman" w:cs="Times New Roman"/>
            </w:rPr>
            <w:fldChar w:fldCharType="end"/>
          </w:r>
        </w:sdtContent>
      </w:sdt>
      <w:r w:rsidR="005A492D">
        <w:rPr>
          <w:rFonts w:ascii="Times New Roman" w:hAnsi="Times New Roman" w:cs="Times New Roman"/>
        </w:rPr>
        <w:t>.</w:t>
      </w:r>
      <w:r w:rsidR="0032774C">
        <w:rPr>
          <w:rFonts w:ascii="Times New Roman" w:hAnsi="Times New Roman" w:cs="Times New Roman"/>
        </w:rPr>
        <w:t xml:space="preserve"> </w:t>
      </w:r>
      <w:r w:rsidR="00EE057A">
        <w:rPr>
          <w:rFonts w:ascii="Times New Roman" w:hAnsi="Times New Roman" w:cs="Times New Roman"/>
        </w:rPr>
        <w:t>A counterpressure is</w:t>
      </w:r>
      <w:r w:rsidR="006D1076">
        <w:rPr>
          <w:rFonts w:ascii="Times New Roman" w:hAnsi="Times New Roman" w:cs="Times New Roman"/>
        </w:rPr>
        <w:t xml:space="preserve"> applied to the moulding process </w:t>
      </w:r>
      <w:r w:rsidR="007A6F49">
        <w:rPr>
          <w:rFonts w:ascii="Times New Roman" w:hAnsi="Times New Roman" w:cs="Times New Roman"/>
        </w:rPr>
        <w:t xml:space="preserve">to </w:t>
      </w:r>
      <w:r w:rsidR="00D664E7">
        <w:rPr>
          <w:rFonts w:ascii="Times New Roman" w:hAnsi="Times New Roman" w:cs="Times New Roman"/>
        </w:rPr>
        <w:t>arra</w:t>
      </w:r>
      <w:r w:rsidR="00CF276C">
        <w:rPr>
          <w:rFonts w:ascii="Times New Roman" w:hAnsi="Times New Roman" w:cs="Times New Roman"/>
        </w:rPr>
        <w:t>nge molecular structure among the beads</w:t>
      </w:r>
      <w:r w:rsidR="00883094">
        <w:rPr>
          <w:rFonts w:ascii="Times New Roman" w:hAnsi="Times New Roman" w:cs="Times New Roman"/>
        </w:rPr>
        <w:t xml:space="preserve">, however, this would create </w:t>
      </w:r>
      <w:r w:rsidR="00150372">
        <w:rPr>
          <w:rFonts w:ascii="Times New Roman" w:hAnsi="Times New Roman" w:cs="Times New Roman"/>
        </w:rPr>
        <w:t xml:space="preserve">bead fusion </w:t>
      </w:r>
      <w:r w:rsidR="00CF002A">
        <w:rPr>
          <w:rFonts w:ascii="Times New Roman" w:hAnsi="Times New Roman" w:cs="Times New Roman"/>
        </w:rPr>
        <w:t xml:space="preserve">and it </w:t>
      </w:r>
      <w:r w:rsidR="00D1112F">
        <w:rPr>
          <w:rFonts w:ascii="Times New Roman" w:hAnsi="Times New Roman" w:cs="Times New Roman"/>
        </w:rPr>
        <w:t>a</w:t>
      </w:r>
      <w:r w:rsidR="00CF002A">
        <w:rPr>
          <w:rFonts w:ascii="Times New Roman" w:hAnsi="Times New Roman" w:cs="Times New Roman"/>
        </w:rPr>
        <w:t>ffect</w:t>
      </w:r>
      <w:r w:rsidR="003146A5">
        <w:rPr>
          <w:rFonts w:ascii="Times New Roman" w:hAnsi="Times New Roman" w:cs="Times New Roman"/>
        </w:rPr>
        <w:t>s the property of the EPS foam</w:t>
      </w:r>
      <w:r w:rsidR="00874CAF">
        <w:rPr>
          <w:rFonts w:ascii="Times New Roman" w:hAnsi="Times New Roman" w:cs="Times New Roman"/>
        </w:rPr>
        <w:t xml:space="preserve">. </w:t>
      </w:r>
      <w:r w:rsidR="005B6191">
        <w:rPr>
          <w:rFonts w:ascii="Times New Roman" w:hAnsi="Times New Roman" w:cs="Times New Roman"/>
        </w:rPr>
        <w:t xml:space="preserve">The bead fusion is controlled </w:t>
      </w:r>
      <w:r w:rsidR="005E42E0">
        <w:rPr>
          <w:rFonts w:ascii="Times New Roman" w:hAnsi="Times New Roman" w:cs="Times New Roman"/>
        </w:rPr>
        <w:t>with the mould</w:t>
      </w:r>
      <w:r w:rsidR="00002BFA">
        <w:rPr>
          <w:rFonts w:ascii="Times New Roman" w:hAnsi="Times New Roman" w:cs="Times New Roman"/>
        </w:rPr>
        <w:t xml:space="preserve">ing conditions of the </w:t>
      </w:r>
      <w:r w:rsidR="00285BB3">
        <w:rPr>
          <w:rFonts w:ascii="Times New Roman" w:hAnsi="Times New Roman" w:cs="Times New Roman"/>
        </w:rPr>
        <w:t>pattern</w:t>
      </w:r>
      <w:r w:rsidR="00486CFC">
        <w:rPr>
          <w:rFonts w:ascii="Times New Roman" w:hAnsi="Times New Roman" w:cs="Times New Roman"/>
        </w:rPr>
        <w:t xml:space="preserve"> and there are two ways of cont</w:t>
      </w:r>
      <w:r w:rsidR="00683C68">
        <w:rPr>
          <w:rFonts w:ascii="Times New Roman" w:hAnsi="Times New Roman" w:cs="Times New Roman"/>
        </w:rPr>
        <w:t>rolling such as inter-bead fracture</w:t>
      </w:r>
      <w:r w:rsidR="00403B6C">
        <w:rPr>
          <w:rFonts w:ascii="Times New Roman" w:hAnsi="Times New Roman" w:cs="Times New Roman"/>
        </w:rPr>
        <w:t xml:space="preserve"> (</w:t>
      </w:r>
      <w:r w:rsidR="00802B6C">
        <w:rPr>
          <w:rFonts w:ascii="Times New Roman" w:hAnsi="Times New Roman" w:cs="Times New Roman"/>
        </w:rPr>
        <w:t xml:space="preserve">used for low </w:t>
      </w:r>
      <w:r w:rsidR="000F0984">
        <w:rPr>
          <w:rFonts w:ascii="Times New Roman" w:hAnsi="Times New Roman" w:cs="Times New Roman"/>
        </w:rPr>
        <w:t>bead fusion)</w:t>
      </w:r>
      <w:r w:rsidR="00683C68">
        <w:rPr>
          <w:rFonts w:ascii="Times New Roman" w:hAnsi="Times New Roman" w:cs="Times New Roman"/>
        </w:rPr>
        <w:t xml:space="preserve"> and trans</w:t>
      </w:r>
      <w:r w:rsidR="00403B6C">
        <w:rPr>
          <w:rFonts w:ascii="Times New Roman" w:hAnsi="Times New Roman" w:cs="Times New Roman"/>
        </w:rPr>
        <w:t>-bead fracture</w:t>
      </w:r>
      <w:r w:rsidR="000F0984">
        <w:rPr>
          <w:rFonts w:ascii="Times New Roman" w:hAnsi="Times New Roman" w:cs="Times New Roman"/>
        </w:rPr>
        <w:t xml:space="preserve"> (used </w:t>
      </w:r>
      <w:r w:rsidR="00CD0945">
        <w:rPr>
          <w:rFonts w:ascii="Times New Roman" w:hAnsi="Times New Roman" w:cs="Times New Roman"/>
        </w:rPr>
        <w:t xml:space="preserve">measuring </w:t>
      </w:r>
      <w:r w:rsidR="00BD47F1">
        <w:rPr>
          <w:rFonts w:ascii="Times New Roman" w:hAnsi="Times New Roman" w:cs="Times New Roman"/>
        </w:rPr>
        <w:t xml:space="preserve">degree </w:t>
      </w:r>
      <w:r w:rsidR="00CD0945">
        <w:rPr>
          <w:rFonts w:ascii="Times New Roman" w:hAnsi="Times New Roman" w:cs="Times New Roman"/>
        </w:rPr>
        <w:t xml:space="preserve">of broken </w:t>
      </w:r>
      <w:r w:rsidR="00DD4795">
        <w:rPr>
          <w:rFonts w:ascii="Times New Roman" w:hAnsi="Times New Roman" w:cs="Times New Roman"/>
        </w:rPr>
        <w:t>foam</w:t>
      </w:r>
      <w:r w:rsidR="00103CD0">
        <w:rPr>
          <w:rFonts w:ascii="Times New Roman" w:hAnsi="Times New Roman" w:cs="Times New Roman"/>
        </w:rPr>
        <w:t xml:space="preserve"> bead fusion)</w:t>
      </w:r>
      <w:sdt>
        <w:sdtPr>
          <w:rPr>
            <w:rFonts w:ascii="Times New Roman" w:hAnsi="Times New Roman" w:cs="Times New Roman"/>
          </w:rPr>
          <w:id w:val="-1855104428"/>
          <w:citation/>
        </w:sdtPr>
        <w:sdtContent>
          <w:r w:rsidR="00EB370F">
            <w:rPr>
              <w:rFonts w:ascii="Times New Roman" w:hAnsi="Times New Roman" w:cs="Times New Roman"/>
            </w:rPr>
            <w:fldChar w:fldCharType="begin"/>
          </w:r>
          <w:r w:rsidR="00EB370F">
            <w:rPr>
              <w:rFonts w:ascii="Times New Roman" w:hAnsi="Times New Roman" w:cs="Times New Roman"/>
            </w:rPr>
            <w:instrText xml:space="preserve"> CITATION San06 \l 2057 </w:instrText>
          </w:r>
          <w:r w:rsidR="00EB370F">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(Sands &amp; Shivkumar, 2006)</w:t>
          </w:r>
          <w:r w:rsidR="00EB370F">
            <w:rPr>
              <w:rFonts w:ascii="Times New Roman" w:hAnsi="Times New Roman" w:cs="Times New Roman"/>
            </w:rPr>
            <w:fldChar w:fldCharType="end"/>
          </w:r>
        </w:sdtContent>
      </w:sdt>
      <w:r w:rsidR="00103CD0">
        <w:rPr>
          <w:rFonts w:ascii="Times New Roman" w:hAnsi="Times New Roman" w:cs="Times New Roman"/>
        </w:rPr>
        <w:t>.</w:t>
      </w:r>
      <w:r w:rsidR="006D1BEC">
        <w:rPr>
          <w:rFonts w:ascii="Times New Roman" w:hAnsi="Times New Roman" w:cs="Times New Roman"/>
        </w:rPr>
        <w:t xml:space="preserve"> </w:t>
      </w:r>
      <w:r w:rsidR="00E91E8E">
        <w:rPr>
          <w:rFonts w:ascii="Times New Roman" w:hAnsi="Times New Roman" w:cs="Times New Roman"/>
        </w:rPr>
        <w:t xml:space="preserve">To improve </w:t>
      </w:r>
      <w:r w:rsidR="00DC1237">
        <w:rPr>
          <w:rFonts w:ascii="Times New Roman" w:hAnsi="Times New Roman" w:cs="Times New Roman"/>
        </w:rPr>
        <w:t>the quality</w:t>
      </w:r>
      <w:r w:rsidR="00C27110">
        <w:rPr>
          <w:rFonts w:ascii="Times New Roman" w:hAnsi="Times New Roman" w:cs="Times New Roman"/>
        </w:rPr>
        <w:t xml:space="preserve"> and technologies</w:t>
      </w:r>
      <w:r w:rsidR="00DC1237">
        <w:rPr>
          <w:rFonts w:ascii="Times New Roman" w:hAnsi="Times New Roman" w:cs="Times New Roman"/>
        </w:rPr>
        <w:t xml:space="preserve"> of the mould product </w:t>
      </w:r>
      <w:r w:rsidR="00473B2B">
        <w:rPr>
          <w:rFonts w:ascii="Times New Roman" w:hAnsi="Times New Roman" w:cs="Times New Roman"/>
        </w:rPr>
        <w:t>of EPS</w:t>
      </w:r>
      <w:r w:rsidR="0071746D">
        <w:rPr>
          <w:rFonts w:ascii="Times New Roman" w:hAnsi="Times New Roman" w:cs="Times New Roman"/>
        </w:rPr>
        <w:t>, testing mechanical properties</w:t>
      </w:r>
      <w:r w:rsidR="007655DB">
        <w:rPr>
          <w:rFonts w:ascii="Times New Roman" w:hAnsi="Times New Roman" w:cs="Times New Roman"/>
        </w:rPr>
        <w:t xml:space="preserve"> (</w:t>
      </w:r>
      <w:r w:rsidR="006B2316">
        <w:rPr>
          <w:rFonts w:ascii="Times New Roman" w:hAnsi="Times New Roman" w:cs="Times New Roman"/>
        </w:rPr>
        <w:t>standard</w:t>
      </w:r>
      <w:r w:rsidR="00EE635E">
        <w:rPr>
          <w:rFonts w:ascii="Times New Roman" w:hAnsi="Times New Roman" w:cs="Times New Roman"/>
        </w:rPr>
        <w:t xml:space="preserve"> measurement techniques)</w:t>
      </w:r>
      <w:r w:rsidR="0071746D">
        <w:rPr>
          <w:rFonts w:ascii="Times New Roman" w:hAnsi="Times New Roman" w:cs="Times New Roman"/>
        </w:rPr>
        <w:t xml:space="preserve"> of </w:t>
      </w:r>
      <w:r w:rsidR="00251CAB">
        <w:rPr>
          <w:rFonts w:ascii="Times New Roman" w:hAnsi="Times New Roman" w:cs="Times New Roman"/>
        </w:rPr>
        <w:t>mould</w:t>
      </w:r>
      <w:r w:rsidR="0071465C">
        <w:rPr>
          <w:rFonts w:ascii="Times New Roman" w:hAnsi="Times New Roman" w:cs="Times New Roman"/>
        </w:rPr>
        <w:t>ed</w:t>
      </w:r>
      <w:r w:rsidR="00E92B79">
        <w:rPr>
          <w:rFonts w:ascii="Times New Roman" w:hAnsi="Times New Roman" w:cs="Times New Roman"/>
        </w:rPr>
        <w:t xml:space="preserve"> EPS</w:t>
      </w:r>
      <w:r w:rsidR="00F35B07">
        <w:rPr>
          <w:rFonts w:ascii="Times New Roman" w:hAnsi="Times New Roman" w:cs="Times New Roman"/>
        </w:rPr>
        <w:t xml:space="preserve"> container</w:t>
      </w:r>
      <w:r w:rsidR="00251CAB">
        <w:rPr>
          <w:rFonts w:ascii="Times New Roman" w:hAnsi="Times New Roman" w:cs="Times New Roman"/>
        </w:rPr>
        <w:t xml:space="preserve"> can </w:t>
      </w:r>
      <w:r w:rsidR="00455C7B">
        <w:rPr>
          <w:rFonts w:ascii="Times New Roman" w:hAnsi="Times New Roman" w:cs="Times New Roman"/>
        </w:rPr>
        <w:t>monitor</w:t>
      </w:r>
      <w:r w:rsidR="00251CAB">
        <w:rPr>
          <w:rFonts w:ascii="Times New Roman" w:hAnsi="Times New Roman" w:cs="Times New Roman"/>
        </w:rPr>
        <w:t xml:space="preserve"> </w:t>
      </w:r>
      <w:r w:rsidR="00FD730A">
        <w:rPr>
          <w:rFonts w:ascii="Times New Roman" w:hAnsi="Times New Roman" w:cs="Times New Roman"/>
        </w:rPr>
        <w:t>defect on the product</w:t>
      </w:r>
      <w:r w:rsidR="00455C7B">
        <w:rPr>
          <w:rFonts w:ascii="Times New Roman" w:hAnsi="Times New Roman" w:cs="Times New Roman"/>
        </w:rPr>
        <w:t xml:space="preserve"> and enhance quality</w:t>
      </w:r>
      <w:r w:rsidR="00ED2EDA">
        <w:rPr>
          <w:rFonts w:ascii="Times New Roman" w:hAnsi="Times New Roman" w:cs="Times New Roman"/>
        </w:rPr>
        <w:t xml:space="preserve">. </w:t>
      </w:r>
      <w:r w:rsidR="0080281E">
        <w:rPr>
          <w:rFonts w:ascii="Times New Roman" w:hAnsi="Times New Roman" w:cs="Times New Roman"/>
        </w:rPr>
        <w:t xml:space="preserve">During </w:t>
      </w:r>
      <w:r w:rsidR="00394492">
        <w:rPr>
          <w:rFonts w:ascii="Times New Roman" w:hAnsi="Times New Roman" w:cs="Times New Roman"/>
        </w:rPr>
        <w:t>heating process</w:t>
      </w:r>
      <w:r w:rsidR="0001295F">
        <w:rPr>
          <w:rFonts w:ascii="Times New Roman" w:hAnsi="Times New Roman" w:cs="Times New Roman"/>
        </w:rPr>
        <w:t xml:space="preserve"> an inter-bead </w:t>
      </w:r>
      <w:r w:rsidR="00047D37">
        <w:rPr>
          <w:rFonts w:ascii="Times New Roman" w:hAnsi="Times New Roman" w:cs="Times New Roman"/>
        </w:rPr>
        <w:t xml:space="preserve">bonding is formed to spread a polymer </w:t>
      </w:r>
      <w:r w:rsidR="00FB6D8C">
        <w:rPr>
          <w:rFonts w:ascii="Times New Roman" w:hAnsi="Times New Roman" w:cs="Times New Roman"/>
        </w:rPr>
        <w:t xml:space="preserve">chain in the </w:t>
      </w:r>
      <w:r w:rsidR="00CE508E">
        <w:rPr>
          <w:rFonts w:ascii="Times New Roman" w:hAnsi="Times New Roman" w:cs="Times New Roman"/>
        </w:rPr>
        <w:t xml:space="preserve">EPS </w:t>
      </w:r>
      <w:r w:rsidR="00320F77">
        <w:rPr>
          <w:rFonts w:ascii="Times New Roman" w:hAnsi="Times New Roman" w:cs="Times New Roman"/>
        </w:rPr>
        <w:t xml:space="preserve">and </w:t>
      </w:r>
      <w:r w:rsidR="00DD4C77">
        <w:rPr>
          <w:rFonts w:ascii="Times New Roman" w:hAnsi="Times New Roman" w:cs="Times New Roman"/>
        </w:rPr>
        <w:t xml:space="preserve">during cooling </w:t>
      </w:r>
      <w:r w:rsidR="00995F6D">
        <w:rPr>
          <w:rFonts w:ascii="Times New Roman" w:hAnsi="Times New Roman" w:cs="Times New Roman"/>
        </w:rPr>
        <w:t xml:space="preserve">a physical </w:t>
      </w:r>
      <w:r w:rsidR="0041299A">
        <w:rPr>
          <w:rFonts w:ascii="Times New Roman" w:hAnsi="Times New Roman" w:cs="Times New Roman"/>
        </w:rPr>
        <w:t xml:space="preserve">relationship of the polymer chains along the boundaries </w:t>
      </w:r>
      <w:r w:rsidR="007F49DA">
        <w:rPr>
          <w:rFonts w:ascii="Times New Roman" w:hAnsi="Times New Roman" w:cs="Times New Roman"/>
        </w:rPr>
        <w:t xml:space="preserve">of the </w:t>
      </w:r>
      <w:r w:rsidR="007F49DA">
        <w:rPr>
          <w:rFonts w:ascii="Times New Roman" w:hAnsi="Times New Roman" w:cs="Times New Roman"/>
        </w:rPr>
        <w:lastRenderedPageBreak/>
        <w:t xml:space="preserve">inter-bead </w:t>
      </w:r>
      <w:r w:rsidR="00BE7E00">
        <w:rPr>
          <w:rFonts w:ascii="Times New Roman" w:hAnsi="Times New Roman" w:cs="Times New Roman"/>
        </w:rPr>
        <w:t xml:space="preserve">to produce bonding </w:t>
      </w:r>
      <w:r w:rsidR="000449E6">
        <w:rPr>
          <w:rFonts w:ascii="Times New Roman" w:hAnsi="Times New Roman" w:cs="Times New Roman"/>
        </w:rPr>
        <w:t xml:space="preserve">of </w:t>
      </w:r>
      <w:r w:rsidR="00BC12B7">
        <w:rPr>
          <w:rFonts w:ascii="Times New Roman" w:hAnsi="Times New Roman" w:cs="Times New Roman"/>
        </w:rPr>
        <w:t xml:space="preserve">EPS bead, but </w:t>
      </w:r>
      <w:r w:rsidR="00376C38">
        <w:rPr>
          <w:rFonts w:ascii="Times New Roman" w:hAnsi="Times New Roman" w:cs="Times New Roman"/>
        </w:rPr>
        <w:t xml:space="preserve">steam temperature and moulding time are </w:t>
      </w:r>
      <w:r w:rsidR="00DF7FEB">
        <w:rPr>
          <w:rFonts w:ascii="Times New Roman" w:hAnsi="Times New Roman" w:cs="Times New Roman"/>
        </w:rPr>
        <w:t xml:space="preserve">crucial </w:t>
      </w:r>
      <w:r w:rsidR="005B0E4E">
        <w:rPr>
          <w:rFonts w:ascii="Times New Roman" w:hAnsi="Times New Roman" w:cs="Times New Roman"/>
        </w:rPr>
        <w:t>influence</w:t>
      </w:r>
      <w:r w:rsidR="00187828">
        <w:rPr>
          <w:rFonts w:ascii="Times New Roman" w:hAnsi="Times New Roman" w:cs="Times New Roman"/>
        </w:rPr>
        <w:t xml:space="preserve"> to</w:t>
      </w:r>
      <w:r w:rsidR="005B0E4E">
        <w:rPr>
          <w:rFonts w:ascii="Times New Roman" w:hAnsi="Times New Roman" w:cs="Times New Roman"/>
        </w:rPr>
        <w:t xml:space="preserve"> </w:t>
      </w:r>
      <w:r w:rsidR="00795AA9">
        <w:rPr>
          <w:rFonts w:ascii="Times New Roman" w:hAnsi="Times New Roman" w:cs="Times New Roman"/>
        </w:rPr>
        <w:t>the properties of the mou</w:t>
      </w:r>
      <w:r w:rsidR="00F376CF">
        <w:rPr>
          <w:rFonts w:ascii="Times New Roman" w:hAnsi="Times New Roman" w:cs="Times New Roman"/>
        </w:rPr>
        <w:t>lded EPS</w:t>
      </w:r>
      <w:sdt>
        <w:sdtPr>
          <w:rPr>
            <w:rFonts w:ascii="Times New Roman" w:hAnsi="Times New Roman" w:cs="Times New Roman"/>
          </w:rPr>
          <w:id w:val="170611023"/>
          <w:citation/>
        </w:sdtPr>
        <w:sdtContent>
          <w:r w:rsidR="006E40C2">
            <w:rPr>
              <w:rFonts w:ascii="Times New Roman" w:hAnsi="Times New Roman" w:cs="Times New Roman"/>
            </w:rPr>
            <w:fldChar w:fldCharType="begin"/>
          </w:r>
          <w:r w:rsidR="006E40C2">
            <w:rPr>
              <w:rFonts w:ascii="Times New Roman" w:hAnsi="Times New Roman" w:cs="Times New Roman"/>
            </w:rPr>
            <w:instrText xml:space="preserve"> CITATION Rap15 \l 2057 </w:instrText>
          </w:r>
          <w:r w:rsidR="006E40C2">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(Raps, et al., 2015)</w:t>
          </w:r>
          <w:r w:rsidR="006E40C2">
            <w:rPr>
              <w:rFonts w:ascii="Times New Roman" w:hAnsi="Times New Roman" w:cs="Times New Roman"/>
            </w:rPr>
            <w:fldChar w:fldCharType="end"/>
          </w:r>
        </w:sdtContent>
      </w:sdt>
      <w:r w:rsidR="00F376CF">
        <w:rPr>
          <w:rFonts w:ascii="Times New Roman" w:hAnsi="Times New Roman" w:cs="Times New Roman"/>
        </w:rPr>
        <w:t>.</w:t>
      </w:r>
    </w:p>
    <w:p w14:paraId="75957D4F" w14:textId="71C40A68" w:rsidR="006C4C03" w:rsidRDefault="00B37AD1" w:rsidP="00C738D5">
      <w:pPr>
        <w:spacing w:line="360" w:lineRule="auto"/>
        <w:jc w:val="both"/>
        <w:rPr>
          <w:rFonts w:ascii="Times New Roman" w:hAnsi="Times New Roman" w:cs="Times New Roman"/>
        </w:rPr>
      </w:pPr>
      <w:r>
        <w:rPr>
          <w:rFonts w:ascii="Times New Roman" w:hAnsi="Times New Roman" w:cs="Times New Roman"/>
        </w:rPr>
        <w:t xml:space="preserve">Most of the physical </w:t>
      </w:r>
      <w:r w:rsidR="00D40681">
        <w:rPr>
          <w:rFonts w:ascii="Times New Roman" w:hAnsi="Times New Roman" w:cs="Times New Roman"/>
        </w:rPr>
        <w:t xml:space="preserve">effect during bonding process relates to </w:t>
      </w:r>
      <w:r w:rsidR="000E7282">
        <w:rPr>
          <w:rFonts w:ascii="Times New Roman" w:hAnsi="Times New Roman" w:cs="Times New Roman"/>
        </w:rPr>
        <w:t xml:space="preserve">pressure, temperature, </w:t>
      </w:r>
      <w:r w:rsidR="00EE635E">
        <w:rPr>
          <w:rFonts w:ascii="Times New Roman" w:hAnsi="Times New Roman" w:cs="Times New Roman"/>
        </w:rPr>
        <w:t>time,</w:t>
      </w:r>
      <w:r w:rsidR="000E7282">
        <w:rPr>
          <w:rFonts w:ascii="Times New Roman" w:hAnsi="Times New Roman" w:cs="Times New Roman"/>
        </w:rPr>
        <w:t xml:space="preserve"> and </w:t>
      </w:r>
      <w:r w:rsidR="00765A43">
        <w:rPr>
          <w:rFonts w:ascii="Times New Roman" w:hAnsi="Times New Roman" w:cs="Times New Roman"/>
        </w:rPr>
        <w:t>surface roughness</w:t>
      </w:r>
      <w:r w:rsidR="00CC1443">
        <w:rPr>
          <w:rFonts w:ascii="Times New Roman" w:hAnsi="Times New Roman" w:cs="Times New Roman"/>
        </w:rPr>
        <w:t xml:space="preserve"> applied to the moulding </w:t>
      </w:r>
      <w:r w:rsidR="00870F00">
        <w:rPr>
          <w:rFonts w:ascii="Times New Roman" w:hAnsi="Times New Roman" w:cs="Times New Roman"/>
        </w:rPr>
        <w:t>system</w:t>
      </w:r>
      <w:r w:rsidR="00276861">
        <w:rPr>
          <w:rFonts w:ascii="Times New Roman" w:hAnsi="Times New Roman" w:cs="Times New Roman"/>
        </w:rPr>
        <w:t xml:space="preserve">, therefore, </w:t>
      </w:r>
      <w:r w:rsidR="00C5096B">
        <w:rPr>
          <w:rFonts w:ascii="Times New Roman" w:hAnsi="Times New Roman" w:cs="Times New Roman"/>
        </w:rPr>
        <w:t xml:space="preserve">bonding strength </w:t>
      </w:r>
      <w:r w:rsidR="00C8082F">
        <w:rPr>
          <w:rFonts w:ascii="Times New Roman" w:hAnsi="Times New Roman" w:cs="Times New Roman"/>
        </w:rPr>
        <w:t xml:space="preserve">among the beads can be improved by correct </w:t>
      </w:r>
      <w:r w:rsidR="00951164">
        <w:rPr>
          <w:rFonts w:ascii="Times New Roman" w:hAnsi="Times New Roman" w:cs="Times New Roman"/>
        </w:rPr>
        <w:t>choice of process</w:t>
      </w:r>
      <w:r w:rsidR="00A45444">
        <w:rPr>
          <w:rFonts w:ascii="Times New Roman" w:hAnsi="Times New Roman" w:cs="Times New Roman"/>
        </w:rPr>
        <w:t xml:space="preserve"> setting</w:t>
      </w:r>
      <w:sdt>
        <w:sdtPr>
          <w:rPr>
            <w:rFonts w:ascii="Times New Roman" w:hAnsi="Times New Roman" w:cs="Times New Roman"/>
          </w:rPr>
          <w:id w:val="-638953806"/>
          <w:citation/>
        </w:sdtPr>
        <w:sdtContent>
          <w:r w:rsidR="00FA6562">
            <w:rPr>
              <w:rFonts w:ascii="Times New Roman" w:hAnsi="Times New Roman" w:cs="Times New Roman"/>
            </w:rPr>
            <w:fldChar w:fldCharType="begin"/>
          </w:r>
          <w:r w:rsidR="00FA6562">
            <w:rPr>
              <w:rFonts w:ascii="Times New Roman" w:hAnsi="Times New Roman" w:cs="Times New Roman"/>
            </w:rPr>
            <w:instrText xml:space="preserve"> CITATION Rap15 \l 2057 </w:instrText>
          </w:r>
          <w:r w:rsidR="00FA6562">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(Raps, et al., 2015)</w:t>
          </w:r>
          <w:r w:rsidR="00FA6562">
            <w:rPr>
              <w:rFonts w:ascii="Times New Roman" w:hAnsi="Times New Roman" w:cs="Times New Roman"/>
            </w:rPr>
            <w:fldChar w:fldCharType="end"/>
          </w:r>
        </w:sdtContent>
      </w:sdt>
      <w:r w:rsidR="00A45444">
        <w:rPr>
          <w:rFonts w:ascii="Times New Roman" w:hAnsi="Times New Roman" w:cs="Times New Roman"/>
        </w:rPr>
        <w:t>.</w:t>
      </w:r>
    </w:p>
    <w:p w14:paraId="014FB4C3" w14:textId="6C04A534" w:rsidR="00846008" w:rsidRDefault="000623A8" w:rsidP="00C738D5">
      <w:pPr>
        <w:pStyle w:val="Heading2"/>
        <w:spacing w:line="360" w:lineRule="auto"/>
        <w:rPr>
          <w:rFonts w:ascii="Times New Roman" w:hAnsi="Times New Roman" w:cs="Times New Roman"/>
          <w:color w:val="auto"/>
        </w:rPr>
      </w:pPr>
      <w:bookmarkStart w:id="12" w:name="_Toc75760473"/>
      <w:r w:rsidRPr="00656D3C">
        <w:rPr>
          <w:rFonts w:ascii="Times New Roman" w:hAnsi="Times New Roman" w:cs="Times New Roman"/>
          <w:color w:val="auto"/>
        </w:rPr>
        <w:t xml:space="preserve">3.3 </w:t>
      </w:r>
      <w:r w:rsidR="00FF2AEF" w:rsidRPr="00656D3C">
        <w:rPr>
          <w:rFonts w:ascii="Times New Roman" w:hAnsi="Times New Roman" w:cs="Times New Roman"/>
          <w:color w:val="auto"/>
        </w:rPr>
        <w:t>EPS Propert</w:t>
      </w:r>
      <w:r w:rsidR="00846008" w:rsidRPr="00656D3C">
        <w:rPr>
          <w:rFonts w:ascii="Times New Roman" w:hAnsi="Times New Roman" w:cs="Times New Roman"/>
          <w:color w:val="auto"/>
        </w:rPr>
        <w:t>ies after moulding</w:t>
      </w:r>
      <w:bookmarkEnd w:id="12"/>
    </w:p>
    <w:p w14:paraId="0942B4FA" w14:textId="77777777" w:rsidR="00656D3C" w:rsidRPr="00656D3C" w:rsidRDefault="00656D3C" w:rsidP="00C738D5">
      <w:pPr>
        <w:spacing w:line="360" w:lineRule="auto"/>
      </w:pPr>
    </w:p>
    <w:p w14:paraId="558ED687" w14:textId="32A5769E" w:rsidR="00FA7267" w:rsidRPr="009C6891" w:rsidRDefault="00A93D0D" w:rsidP="00C738D5">
      <w:pPr>
        <w:spacing w:line="360" w:lineRule="auto"/>
        <w:jc w:val="both"/>
        <w:rPr>
          <w:rFonts w:ascii="Times New Roman" w:hAnsi="Times New Roman" w:cs="Times New Roman"/>
        </w:rPr>
      </w:pPr>
      <w:r w:rsidRPr="009C6891">
        <w:rPr>
          <w:rFonts w:ascii="Times New Roman" w:hAnsi="Times New Roman" w:cs="Times New Roman"/>
        </w:rPr>
        <w:t xml:space="preserve">EPS has been </w:t>
      </w:r>
      <w:r w:rsidR="00716EF1" w:rsidRPr="009C6891">
        <w:rPr>
          <w:rFonts w:ascii="Times New Roman" w:hAnsi="Times New Roman" w:cs="Times New Roman"/>
        </w:rPr>
        <w:t>used for many application</w:t>
      </w:r>
      <w:r w:rsidR="009C12C3" w:rsidRPr="009C6891">
        <w:rPr>
          <w:rFonts w:ascii="Times New Roman" w:hAnsi="Times New Roman" w:cs="Times New Roman"/>
        </w:rPr>
        <w:t>s</w:t>
      </w:r>
      <w:r w:rsidR="00716EF1" w:rsidRPr="009C6891">
        <w:rPr>
          <w:rFonts w:ascii="Times New Roman" w:hAnsi="Times New Roman" w:cs="Times New Roman"/>
        </w:rPr>
        <w:t xml:space="preserve"> for number of years</w:t>
      </w:r>
      <w:r w:rsidR="00F83F0F" w:rsidRPr="009C6891">
        <w:rPr>
          <w:rFonts w:ascii="Times New Roman" w:hAnsi="Times New Roman" w:cs="Times New Roman"/>
        </w:rPr>
        <w:t xml:space="preserve">, such as </w:t>
      </w:r>
      <w:r w:rsidR="000C3C35" w:rsidRPr="009C6891">
        <w:rPr>
          <w:rFonts w:ascii="Times New Roman" w:hAnsi="Times New Roman" w:cs="Times New Roman"/>
        </w:rPr>
        <w:t xml:space="preserve">shipping companies, </w:t>
      </w:r>
      <w:r w:rsidR="00B94217" w:rsidRPr="009C6891">
        <w:rPr>
          <w:rFonts w:ascii="Times New Roman" w:hAnsi="Times New Roman" w:cs="Times New Roman"/>
        </w:rPr>
        <w:t xml:space="preserve">food </w:t>
      </w:r>
      <w:r w:rsidR="00143955" w:rsidRPr="009C6891">
        <w:rPr>
          <w:rFonts w:ascii="Times New Roman" w:hAnsi="Times New Roman" w:cs="Times New Roman"/>
        </w:rPr>
        <w:t>packaging</w:t>
      </w:r>
      <w:r w:rsidR="00C70C83" w:rsidRPr="009C6891">
        <w:rPr>
          <w:rFonts w:ascii="Times New Roman" w:hAnsi="Times New Roman" w:cs="Times New Roman"/>
        </w:rPr>
        <w:t>,</w:t>
      </w:r>
      <w:r w:rsidR="00B94217" w:rsidRPr="009C6891">
        <w:rPr>
          <w:rFonts w:ascii="Times New Roman" w:hAnsi="Times New Roman" w:cs="Times New Roman"/>
        </w:rPr>
        <w:t xml:space="preserve"> </w:t>
      </w:r>
      <w:r w:rsidR="008417AF" w:rsidRPr="009C6891">
        <w:rPr>
          <w:rFonts w:ascii="Times New Roman" w:hAnsi="Times New Roman" w:cs="Times New Roman"/>
        </w:rPr>
        <w:t>construction insulation, medical and pha</w:t>
      </w:r>
      <w:r w:rsidR="009C12C3" w:rsidRPr="009C6891">
        <w:rPr>
          <w:rFonts w:ascii="Times New Roman" w:hAnsi="Times New Roman" w:cs="Times New Roman"/>
        </w:rPr>
        <w:t>rmaceutical industries.</w:t>
      </w:r>
      <w:r w:rsidR="00C70C83" w:rsidRPr="009C6891">
        <w:rPr>
          <w:rFonts w:ascii="Times New Roman" w:hAnsi="Times New Roman" w:cs="Times New Roman"/>
        </w:rPr>
        <w:t xml:space="preserve"> </w:t>
      </w:r>
      <w:r w:rsidR="00485BB6" w:rsidRPr="009C6891">
        <w:rPr>
          <w:rFonts w:ascii="Times New Roman" w:hAnsi="Times New Roman" w:cs="Times New Roman"/>
        </w:rPr>
        <w:t xml:space="preserve">In this research </w:t>
      </w:r>
      <w:r w:rsidR="0029163C" w:rsidRPr="009C6891">
        <w:rPr>
          <w:rFonts w:ascii="Times New Roman" w:hAnsi="Times New Roman" w:cs="Times New Roman"/>
        </w:rPr>
        <w:t xml:space="preserve">EPS is used for vaccine transportation container. </w:t>
      </w:r>
    </w:p>
    <w:p w14:paraId="578A693B" w14:textId="796210A2" w:rsidR="00656D3C" w:rsidRDefault="00D84DE3" w:rsidP="00EB46CF">
      <w:pPr>
        <w:pStyle w:val="Heading3"/>
        <w:spacing w:line="360" w:lineRule="auto"/>
        <w:rPr>
          <w:rFonts w:ascii="Times New Roman" w:hAnsi="Times New Roman" w:cs="Times New Roman"/>
          <w:color w:val="auto"/>
        </w:rPr>
      </w:pPr>
      <w:bookmarkStart w:id="13" w:name="_Toc75760474"/>
      <w:r w:rsidRPr="00656D3C">
        <w:rPr>
          <w:rFonts w:ascii="Times New Roman" w:hAnsi="Times New Roman" w:cs="Times New Roman"/>
          <w:color w:val="auto"/>
        </w:rPr>
        <w:t xml:space="preserve">3.3.1 </w:t>
      </w:r>
      <w:r w:rsidR="00FE41E2" w:rsidRPr="00656D3C">
        <w:rPr>
          <w:rFonts w:ascii="Times New Roman" w:hAnsi="Times New Roman" w:cs="Times New Roman"/>
          <w:color w:val="auto"/>
        </w:rPr>
        <w:t>Light weight</w:t>
      </w:r>
      <w:bookmarkEnd w:id="13"/>
    </w:p>
    <w:p w14:paraId="42250F69" w14:textId="77777777" w:rsidR="00617822" w:rsidRPr="00617822" w:rsidRDefault="00617822" w:rsidP="00617822"/>
    <w:p w14:paraId="5BDFB38A" w14:textId="26A8D0F4" w:rsidR="00025F9E" w:rsidRDefault="00D84DE3" w:rsidP="00C738D5">
      <w:pPr>
        <w:spacing w:line="360" w:lineRule="auto"/>
        <w:jc w:val="both"/>
        <w:rPr>
          <w:rFonts w:ascii="Times New Roman" w:hAnsi="Times New Roman" w:cs="Times New Roman"/>
        </w:rPr>
      </w:pPr>
      <w:r>
        <w:rPr>
          <w:rFonts w:ascii="Times New Roman" w:hAnsi="Times New Roman" w:cs="Times New Roman"/>
        </w:rPr>
        <w:t>T</w:t>
      </w:r>
      <w:r w:rsidR="002D4D6A" w:rsidRPr="009C6891">
        <w:rPr>
          <w:rFonts w:ascii="Times New Roman" w:hAnsi="Times New Roman" w:cs="Times New Roman"/>
        </w:rPr>
        <w:t>he density of EPS</w:t>
      </w:r>
      <w:r w:rsidR="008A4DBB" w:rsidRPr="009C6891">
        <w:rPr>
          <w:rFonts w:ascii="Times New Roman" w:hAnsi="Times New Roman" w:cs="Times New Roman"/>
        </w:rPr>
        <w:t xml:space="preserve"> should be considered on the design specification </w:t>
      </w:r>
      <w:r w:rsidR="00F471DC" w:rsidRPr="009C6891">
        <w:rPr>
          <w:rFonts w:ascii="Times New Roman" w:hAnsi="Times New Roman" w:cs="Times New Roman"/>
        </w:rPr>
        <w:t xml:space="preserve">after moulding process </w:t>
      </w:r>
      <w:r w:rsidR="00412515" w:rsidRPr="009C6891">
        <w:rPr>
          <w:rFonts w:ascii="Times New Roman" w:hAnsi="Times New Roman" w:cs="Times New Roman"/>
        </w:rPr>
        <w:t>to</w:t>
      </w:r>
      <w:r w:rsidR="00F471DC" w:rsidRPr="009C6891">
        <w:rPr>
          <w:rFonts w:ascii="Times New Roman" w:hAnsi="Times New Roman" w:cs="Times New Roman"/>
        </w:rPr>
        <w:t xml:space="preserve"> </w:t>
      </w:r>
      <w:r w:rsidR="005F1529" w:rsidRPr="009C6891">
        <w:rPr>
          <w:rFonts w:ascii="Times New Roman" w:hAnsi="Times New Roman" w:cs="Times New Roman"/>
        </w:rPr>
        <w:t>determine the weight of the material, but in most cases the density of EPS is between 10</w:t>
      </w:r>
      <w:r w:rsidR="006E3611" w:rsidRPr="009C6891">
        <w:rPr>
          <w:rFonts w:ascii="Times New Roman" w:hAnsi="Times New Roman" w:cs="Times New Roman"/>
        </w:rPr>
        <w:t>-36 kg/m</w:t>
      </w:r>
      <w:r w:rsidR="006E3611" w:rsidRPr="009C6891">
        <w:rPr>
          <w:rFonts w:ascii="Times New Roman" w:hAnsi="Times New Roman" w:cs="Times New Roman"/>
          <w:vertAlign w:val="superscript"/>
        </w:rPr>
        <w:t>3</w:t>
      </w:r>
      <w:r w:rsidR="008D558F" w:rsidRPr="009C6891">
        <w:rPr>
          <w:rFonts w:ascii="Times New Roman" w:hAnsi="Times New Roman" w:cs="Times New Roman"/>
        </w:rPr>
        <w:t xml:space="preserve">. </w:t>
      </w:r>
      <w:r w:rsidR="00A4305E">
        <w:rPr>
          <w:rFonts w:ascii="Times New Roman" w:hAnsi="Times New Roman" w:cs="Times New Roman"/>
        </w:rPr>
        <w:t xml:space="preserve">The density of EPS depends on the </w:t>
      </w:r>
      <w:r w:rsidR="00FF2AC9">
        <w:rPr>
          <w:rFonts w:ascii="Times New Roman" w:hAnsi="Times New Roman" w:cs="Times New Roman"/>
        </w:rPr>
        <w:t xml:space="preserve">thickness of the vaccine container to define </w:t>
      </w:r>
      <w:r w:rsidR="00913010">
        <w:rPr>
          <w:rFonts w:ascii="Times New Roman" w:hAnsi="Times New Roman" w:cs="Times New Roman"/>
        </w:rPr>
        <w:t xml:space="preserve">proper </w:t>
      </w:r>
      <w:r w:rsidR="00B63CA2">
        <w:rPr>
          <w:rFonts w:ascii="Times New Roman" w:hAnsi="Times New Roman" w:cs="Times New Roman"/>
        </w:rPr>
        <w:t xml:space="preserve">design consideration. </w:t>
      </w:r>
      <w:r w:rsidR="00421DB2">
        <w:rPr>
          <w:rFonts w:ascii="Times New Roman" w:hAnsi="Times New Roman" w:cs="Times New Roman"/>
        </w:rPr>
        <w:t>In this design the thickness of the EPS is 0.02</w:t>
      </w:r>
      <w:r w:rsidR="00673799">
        <w:rPr>
          <w:rFonts w:ascii="Times New Roman" w:hAnsi="Times New Roman" w:cs="Times New Roman"/>
        </w:rPr>
        <w:t xml:space="preserve"> m </w:t>
      </w:r>
      <w:r w:rsidR="00BE3162">
        <w:rPr>
          <w:rFonts w:ascii="Times New Roman" w:hAnsi="Times New Roman" w:cs="Times New Roman"/>
        </w:rPr>
        <w:t>and 23 kg/m</w:t>
      </w:r>
      <w:r w:rsidR="00BE3162" w:rsidRPr="00182D8A">
        <w:rPr>
          <w:rFonts w:ascii="Times New Roman" w:hAnsi="Times New Roman" w:cs="Times New Roman"/>
          <w:sz w:val="24"/>
          <w:szCs w:val="24"/>
          <w:vertAlign w:val="superscript"/>
        </w:rPr>
        <w:t>3</w:t>
      </w:r>
      <w:r w:rsidR="00BE3162">
        <w:rPr>
          <w:rFonts w:ascii="Times New Roman" w:hAnsi="Times New Roman" w:cs="Times New Roman"/>
        </w:rPr>
        <w:t xml:space="preserve"> density. </w:t>
      </w:r>
      <w:r w:rsidR="008D558F" w:rsidRPr="009C6891">
        <w:rPr>
          <w:rFonts w:ascii="Times New Roman" w:hAnsi="Times New Roman" w:cs="Times New Roman"/>
        </w:rPr>
        <w:t>Therefore</w:t>
      </w:r>
      <w:r w:rsidR="002C171E" w:rsidRPr="009C6891">
        <w:rPr>
          <w:rFonts w:ascii="Times New Roman" w:hAnsi="Times New Roman" w:cs="Times New Roman"/>
        </w:rPr>
        <w:t xml:space="preserve">, </w:t>
      </w:r>
      <w:r w:rsidR="008D558F" w:rsidRPr="009C6891">
        <w:rPr>
          <w:rFonts w:ascii="Times New Roman" w:hAnsi="Times New Roman" w:cs="Times New Roman"/>
        </w:rPr>
        <w:t xml:space="preserve">it has a light weight </w:t>
      </w:r>
      <w:r w:rsidR="002C171E" w:rsidRPr="009C6891">
        <w:rPr>
          <w:rFonts w:ascii="Times New Roman" w:hAnsi="Times New Roman" w:cs="Times New Roman"/>
        </w:rPr>
        <w:t>due to the advance manufacturing</w:t>
      </w:r>
      <w:r w:rsidR="00DD055B">
        <w:rPr>
          <w:rFonts w:ascii="Times New Roman" w:hAnsi="Times New Roman" w:cs="Times New Roman"/>
        </w:rPr>
        <w:t xml:space="preserve"> process</w:t>
      </w:r>
      <w:r w:rsidR="002972E3" w:rsidRPr="009C6891">
        <w:rPr>
          <w:rFonts w:ascii="Times New Roman" w:hAnsi="Times New Roman" w:cs="Times New Roman"/>
        </w:rPr>
        <w:t>,</w:t>
      </w:r>
      <w:r w:rsidR="00DD055B">
        <w:rPr>
          <w:rFonts w:ascii="Times New Roman" w:hAnsi="Times New Roman" w:cs="Times New Roman"/>
        </w:rPr>
        <w:t xml:space="preserve"> and</w:t>
      </w:r>
      <w:r w:rsidR="002972E3" w:rsidRPr="009C6891">
        <w:rPr>
          <w:rFonts w:ascii="Times New Roman" w:hAnsi="Times New Roman" w:cs="Times New Roman"/>
        </w:rPr>
        <w:t xml:space="preserve"> it holds 98% of air and the rest 2%</w:t>
      </w:r>
      <w:r w:rsidR="002C6636" w:rsidRPr="009C6891">
        <w:rPr>
          <w:rFonts w:ascii="Times New Roman" w:hAnsi="Times New Roman" w:cs="Times New Roman"/>
        </w:rPr>
        <w:t xml:space="preserve"> is the cellu</w:t>
      </w:r>
      <w:r w:rsidR="00507F7B" w:rsidRPr="009C6891">
        <w:rPr>
          <w:rFonts w:ascii="Times New Roman" w:hAnsi="Times New Roman" w:cs="Times New Roman"/>
        </w:rPr>
        <w:t>l</w:t>
      </w:r>
      <w:r w:rsidR="00702726" w:rsidRPr="009C6891">
        <w:rPr>
          <w:rFonts w:ascii="Times New Roman" w:hAnsi="Times New Roman" w:cs="Times New Roman"/>
        </w:rPr>
        <w:t>a</w:t>
      </w:r>
      <w:r w:rsidR="002C6636" w:rsidRPr="009C6891">
        <w:rPr>
          <w:rFonts w:ascii="Times New Roman" w:hAnsi="Times New Roman" w:cs="Times New Roman"/>
        </w:rPr>
        <w:t>r</w:t>
      </w:r>
      <w:r w:rsidR="00702726" w:rsidRPr="009C6891">
        <w:rPr>
          <w:rFonts w:ascii="Times New Roman" w:hAnsi="Times New Roman" w:cs="Times New Roman"/>
        </w:rPr>
        <w:t xml:space="preserve"> matrix. </w:t>
      </w:r>
      <w:r w:rsidR="00F67A4D" w:rsidRPr="009C6891">
        <w:rPr>
          <w:rFonts w:ascii="Times New Roman" w:hAnsi="Times New Roman" w:cs="Times New Roman"/>
        </w:rPr>
        <w:t xml:space="preserve">Due to its </w:t>
      </w:r>
      <w:r w:rsidR="00BB5FDD">
        <w:rPr>
          <w:rFonts w:ascii="Times New Roman" w:hAnsi="Times New Roman" w:cs="Times New Roman"/>
        </w:rPr>
        <w:t xml:space="preserve">very </w:t>
      </w:r>
      <w:r w:rsidR="00F67A4D" w:rsidRPr="009C6891">
        <w:rPr>
          <w:rFonts w:ascii="Times New Roman" w:hAnsi="Times New Roman" w:cs="Times New Roman"/>
        </w:rPr>
        <w:t xml:space="preserve">light </w:t>
      </w:r>
      <w:r w:rsidR="00412515" w:rsidRPr="009C6891">
        <w:rPr>
          <w:rFonts w:ascii="Times New Roman" w:hAnsi="Times New Roman" w:cs="Times New Roman"/>
        </w:rPr>
        <w:t>weight,</w:t>
      </w:r>
      <w:r w:rsidR="00F67A4D" w:rsidRPr="009C6891">
        <w:rPr>
          <w:rFonts w:ascii="Times New Roman" w:hAnsi="Times New Roman" w:cs="Times New Roman"/>
        </w:rPr>
        <w:t xml:space="preserve"> it </w:t>
      </w:r>
      <w:r w:rsidR="00412515" w:rsidRPr="009C6891">
        <w:rPr>
          <w:rFonts w:ascii="Times New Roman" w:hAnsi="Times New Roman" w:cs="Times New Roman"/>
        </w:rPr>
        <w:t>has been</w:t>
      </w:r>
      <w:r w:rsidR="00F67A4D" w:rsidRPr="009C6891">
        <w:rPr>
          <w:rFonts w:ascii="Times New Roman" w:hAnsi="Times New Roman" w:cs="Times New Roman"/>
        </w:rPr>
        <w:t xml:space="preserve"> </w:t>
      </w:r>
      <w:r w:rsidR="00360B12" w:rsidRPr="009C6891">
        <w:rPr>
          <w:rFonts w:ascii="Times New Roman" w:hAnsi="Times New Roman" w:cs="Times New Roman"/>
        </w:rPr>
        <w:t xml:space="preserve">a low energy consumption </w:t>
      </w:r>
      <w:r w:rsidR="00F82897" w:rsidRPr="009C6891">
        <w:rPr>
          <w:rFonts w:ascii="Times New Roman" w:hAnsi="Times New Roman" w:cs="Times New Roman"/>
        </w:rPr>
        <w:t xml:space="preserve">for transportation of the vaccine from manufacturer to distribution </w:t>
      </w:r>
      <w:r w:rsidR="009A300F" w:rsidRPr="009C6891">
        <w:rPr>
          <w:rFonts w:ascii="Times New Roman" w:hAnsi="Times New Roman" w:cs="Times New Roman"/>
        </w:rPr>
        <w:t>centres</w:t>
      </w:r>
      <w:r w:rsidR="00B453BC">
        <w:rPr>
          <w:rFonts w:ascii="Times New Roman" w:hAnsi="Times New Roman" w:cs="Times New Roman"/>
        </w:rPr>
        <w:t xml:space="preserve">, </w:t>
      </w:r>
      <w:r w:rsidR="00917BBC">
        <w:rPr>
          <w:rFonts w:ascii="Times New Roman" w:hAnsi="Times New Roman" w:cs="Times New Roman"/>
        </w:rPr>
        <w:t xml:space="preserve">and </w:t>
      </w:r>
      <w:r w:rsidR="00B453BC">
        <w:rPr>
          <w:rFonts w:ascii="Times New Roman" w:hAnsi="Times New Roman" w:cs="Times New Roman"/>
        </w:rPr>
        <w:t xml:space="preserve">EPS use </w:t>
      </w:r>
      <w:r w:rsidR="00765423">
        <w:rPr>
          <w:rFonts w:ascii="Times New Roman" w:hAnsi="Times New Roman" w:cs="Times New Roman"/>
        </w:rPr>
        <w:t>a very lit</w:t>
      </w:r>
      <w:r w:rsidR="00877099">
        <w:rPr>
          <w:rFonts w:ascii="Times New Roman" w:hAnsi="Times New Roman" w:cs="Times New Roman"/>
        </w:rPr>
        <w:t xml:space="preserve">tle </w:t>
      </w:r>
      <w:r w:rsidR="00AE2971">
        <w:rPr>
          <w:rFonts w:ascii="Times New Roman" w:hAnsi="Times New Roman" w:cs="Times New Roman"/>
        </w:rPr>
        <w:t xml:space="preserve">amount of raw material </w:t>
      </w:r>
      <w:r w:rsidR="00E3246C">
        <w:rPr>
          <w:rFonts w:ascii="Times New Roman" w:hAnsi="Times New Roman" w:cs="Times New Roman"/>
        </w:rPr>
        <w:t xml:space="preserve">as it compared with </w:t>
      </w:r>
      <w:r w:rsidR="00BB5FDD">
        <w:rPr>
          <w:rFonts w:ascii="Times New Roman" w:hAnsi="Times New Roman" w:cs="Times New Roman"/>
        </w:rPr>
        <w:t>plastics moulding</w:t>
      </w:r>
      <w:sdt>
        <w:sdtPr>
          <w:rPr>
            <w:rFonts w:ascii="Times New Roman" w:hAnsi="Times New Roman" w:cs="Times New Roman"/>
          </w:rPr>
          <w:id w:val="-401687574"/>
          <w:citation/>
        </w:sdtPr>
        <w:sdtContent>
          <w:r w:rsidR="002E7F1D">
            <w:rPr>
              <w:rFonts w:ascii="Times New Roman" w:hAnsi="Times New Roman" w:cs="Times New Roman"/>
            </w:rPr>
            <w:fldChar w:fldCharType="begin"/>
          </w:r>
          <w:r w:rsidR="002E7F1D">
            <w:rPr>
              <w:rFonts w:ascii="Times New Roman" w:hAnsi="Times New Roman" w:cs="Times New Roman"/>
            </w:rPr>
            <w:instrText xml:space="preserve">CITATION Lef141 \p 146 \l 2057 </w:instrText>
          </w:r>
          <w:r w:rsidR="002E7F1D">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(Lefteri, 2014, p. 146)</w:t>
          </w:r>
          <w:r w:rsidR="002E7F1D">
            <w:rPr>
              <w:rFonts w:ascii="Times New Roman" w:hAnsi="Times New Roman" w:cs="Times New Roman"/>
            </w:rPr>
            <w:fldChar w:fldCharType="end"/>
          </w:r>
        </w:sdtContent>
      </w:sdt>
      <w:r w:rsidR="002E7F1D">
        <w:rPr>
          <w:rFonts w:ascii="Times New Roman" w:hAnsi="Times New Roman" w:cs="Times New Roman"/>
        </w:rPr>
        <w:t>.</w:t>
      </w:r>
      <w:r w:rsidR="00BB5FDD">
        <w:rPr>
          <w:rFonts w:ascii="Times New Roman" w:hAnsi="Times New Roman" w:cs="Times New Roman"/>
        </w:rPr>
        <w:t xml:space="preserve"> </w:t>
      </w:r>
    </w:p>
    <w:p w14:paraId="76EE51A5" w14:textId="1ADA9064" w:rsidR="00182D8A" w:rsidRDefault="00D84DE3" w:rsidP="00C738D5">
      <w:pPr>
        <w:pStyle w:val="Heading3"/>
        <w:spacing w:line="360" w:lineRule="auto"/>
        <w:rPr>
          <w:rFonts w:ascii="Times New Roman" w:hAnsi="Times New Roman" w:cs="Times New Roman"/>
          <w:color w:val="auto"/>
        </w:rPr>
      </w:pPr>
      <w:bookmarkStart w:id="14" w:name="_Toc75760475"/>
      <w:r w:rsidRPr="00656D3C">
        <w:rPr>
          <w:rFonts w:ascii="Times New Roman" w:hAnsi="Times New Roman" w:cs="Times New Roman"/>
          <w:color w:val="auto"/>
        </w:rPr>
        <w:t xml:space="preserve">3.3.2 </w:t>
      </w:r>
      <w:r w:rsidR="00F4779C" w:rsidRPr="00656D3C">
        <w:rPr>
          <w:rFonts w:ascii="Times New Roman" w:hAnsi="Times New Roman" w:cs="Times New Roman"/>
          <w:color w:val="auto"/>
        </w:rPr>
        <w:t>Mechanical properties</w:t>
      </w:r>
      <w:bookmarkEnd w:id="14"/>
    </w:p>
    <w:p w14:paraId="4DE20B91" w14:textId="77777777" w:rsidR="00656D3C" w:rsidRPr="00656D3C" w:rsidRDefault="00656D3C" w:rsidP="00C738D5">
      <w:pPr>
        <w:spacing w:line="360" w:lineRule="auto"/>
      </w:pPr>
    </w:p>
    <w:p w14:paraId="702F98B3" w14:textId="69BBE0C2" w:rsidR="00DE2BF3" w:rsidRDefault="00DE2BF3" w:rsidP="00C738D5">
      <w:pPr>
        <w:spacing w:line="360" w:lineRule="auto"/>
        <w:jc w:val="both"/>
        <w:rPr>
          <w:rFonts w:ascii="Times New Roman" w:hAnsi="Times New Roman" w:cs="Times New Roman"/>
        </w:rPr>
      </w:pPr>
      <w:r>
        <w:rPr>
          <w:rFonts w:ascii="Times New Roman" w:hAnsi="Times New Roman" w:cs="Times New Roman"/>
        </w:rPr>
        <w:t xml:space="preserve">Mechanical properties of the EPS </w:t>
      </w:r>
      <w:r w:rsidR="00BA6B97">
        <w:rPr>
          <w:rFonts w:ascii="Times New Roman" w:hAnsi="Times New Roman" w:cs="Times New Roman"/>
        </w:rPr>
        <w:t>depend</w:t>
      </w:r>
      <w:r>
        <w:rPr>
          <w:rFonts w:ascii="Times New Roman" w:hAnsi="Times New Roman" w:cs="Times New Roman"/>
        </w:rPr>
        <w:t xml:space="preserve"> on the </w:t>
      </w:r>
      <w:r w:rsidR="00E24709">
        <w:rPr>
          <w:rFonts w:ascii="Times New Roman" w:hAnsi="Times New Roman" w:cs="Times New Roman"/>
        </w:rPr>
        <w:t xml:space="preserve">quality of </w:t>
      </w:r>
      <w:r w:rsidR="005C726E">
        <w:rPr>
          <w:rFonts w:ascii="Times New Roman" w:hAnsi="Times New Roman" w:cs="Times New Roman"/>
        </w:rPr>
        <w:t xml:space="preserve">welding (fusing) of the beads and </w:t>
      </w:r>
      <w:r w:rsidR="000075FA">
        <w:rPr>
          <w:rFonts w:ascii="Times New Roman" w:hAnsi="Times New Roman" w:cs="Times New Roman"/>
        </w:rPr>
        <w:t>density</w:t>
      </w:r>
      <w:r w:rsidR="009A2942">
        <w:rPr>
          <w:rFonts w:ascii="Times New Roman" w:hAnsi="Times New Roman" w:cs="Times New Roman"/>
        </w:rPr>
        <w:t xml:space="preserve">, as the table </w:t>
      </w:r>
      <w:r w:rsidR="004A5AED">
        <w:rPr>
          <w:rFonts w:ascii="Times New Roman" w:hAnsi="Times New Roman" w:cs="Times New Roman"/>
        </w:rPr>
        <w:t xml:space="preserve">3.1 </w:t>
      </w:r>
      <w:r w:rsidR="000A7BA4">
        <w:rPr>
          <w:rFonts w:ascii="Times New Roman" w:hAnsi="Times New Roman" w:cs="Times New Roman"/>
        </w:rPr>
        <w:t xml:space="preserve">shown </w:t>
      </w:r>
      <w:r w:rsidR="000D22A9">
        <w:rPr>
          <w:rFonts w:ascii="Times New Roman" w:hAnsi="Times New Roman" w:cs="Times New Roman"/>
        </w:rPr>
        <w:t>the strength of the EPS increases with the density</w:t>
      </w:r>
      <w:r w:rsidR="00836369">
        <w:rPr>
          <w:rFonts w:ascii="Times New Roman" w:hAnsi="Times New Roman" w:cs="Times New Roman"/>
        </w:rPr>
        <w:t>.</w:t>
      </w:r>
      <w:r w:rsidR="00ED2E0E">
        <w:rPr>
          <w:rFonts w:ascii="Times New Roman" w:hAnsi="Times New Roman" w:cs="Times New Roman"/>
        </w:rPr>
        <w:t xml:space="preserve"> In the research of </w:t>
      </w:r>
      <w:sdt>
        <w:sdtPr>
          <w:rPr>
            <w:rFonts w:ascii="Times New Roman" w:hAnsi="Times New Roman" w:cs="Times New Roman"/>
          </w:rPr>
          <w:id w:val="-228771824"/>
          <w:citation/>
        </w:sdtPr>
        <w:sdtContent>
          <w:r w:rsidR="00ED2E0E">
            <w:rPr>
              <w:rFonts w:ascii="Times New Roman" w:hAnsi="Times New Roman" w:cs="Times New Roman"/>
            </w:rPr>
            <w:fldChar w:fldCharType="begin"/>
          </w:r>
          <w:r w:rsidR="00ED2E0E">
            <w:rPr>
              <w:rFonts w:ascii="Times New Roman" w:hAnsi="Times New Roman" w:cs="Times New Roman"/>
            </w:rPr>
            <w:instrText xml:space="preserve"> CITATION Vai07 \l 2057 </w:instrText>
          </w:r>
          <w:r w:rsidR="00ED2E0E">
            <w:rPr>
              <w:rFonts w:ascii="Times New Roman" w:hAnsi="Times New Roman" w:cs="Times New Roman"/>
            </w:rPr>
            <w:fldChar w:fldCharType="separate"/>
          </w:r>
          <w:r w:rsidR="00AE0601" w:rsidRPr="00AE0601">
            <w:rPr>
              <w:rFonts w:ascii="Times New Roman" w:hAnsi="Times New Roman" w:cs="Times New Roman"/>
              <w:noProof/>
            </w:rPr>
            <w:t>(Vaitkus, et al., 2007)</w:t>
          </w:r>
          <w:r w:rsidR="00ED2E0E">
            <w:rPr>
              <w:rFonts w:ascii="Times New Roman" w:hAnsi="Times New Roman" w:cs="Times New Roman"/>
            </w:rPr>
            <w:fldChar w:fldCharType="end"/>
          </w:r>
        </w:sdtContent>
      </w:sdt>
      <w:r w:rsidR="0052196E">
        <w:rPr>
          <w:rFonts w:ascii="Times New Roman" w:hAnsi="Times New Roman" w:cs="Times New Roman"/>
        </w:rPr>
        <w:t xml:space="preserve"> studied a prediction of creep strain </w:t>
      </w:r>
      <w:r w:rsidR="003F7046">
        <w:rPr>
          <w:rFonts w:ascii="Times New Roman" w:hAnsi="Times New Roman" w:cs="Times New Roman"/>
        </w:rPr>
        <w:t xml:space="preserve">in long term for EPS, </w:t>
      </w:r>
      <w:r w:rsidR="00D84439">
        <w:rPr>
          <w:rFonts w:ascii="Times New Roman" w:hAnsi="Times New Roman" w:cs="Times New Roman"/>
        </w:rPr>
        <w:t xml:space="preserve">the experimental study held with </w:t>
      </w:r>
      <w:r w:rsidR="007E17A7">
        <w:rPr>
          <w:rFonts w:ascii="Times New Roman" w:hAnsi="Times New Roman" w:cs="Times New Roman"/>
        </w:rPr>
        <w:t xml:space="preserve">a density </w:t>
      </w:r>
      <w:r w:rsidR="00DB5C94">
        <w:rPr>
          <w:rFonts w:ascii="Times New Roman" w:hAnsi="Times New Roman" w:cs="Times New Roman"/>
        </w:rPr>
        <w:t xml:space="preserve">at a fixed compressive </w:t>
      </w:r>
      <w:r w:rsidR="00C956F0">
        <w:rPr>
          <w:rFonts w:ascii="Times New Roman" w:hAnsi="Times New Roman" w:cs="Times New Roman"/>
        </w:rPr>
        <w:t>stress,</w:t>
      </w:r>
      <w:r w:rsidR="00DB5C94">
        <w:rPr>
          <w:rFonts w:ascii="Times New Roman" w:hAnsi="Times New Roman" w:cs="Times New Roman"/>
        </w:rPr>
        <w:t xml:space="preserve"> </w:t>
      </w:r>
      <w:r w:rsidR="007C08A0">
        <w:rPr>
          <w:rFonts w:ascii="Times New Roman" w:hAnsi="Times New Roman" w:cs="Times New Roman"/>
        </w:rPr>
        <w:t xml:space="preserve">and it determined the creep strain </w:t>
      </w:r>
      <w:r w:rsidR="004D1BD0">
        <w:rPr>
          <w:rFonts w:ascii="Times New Roman" w:hAnsi="Times New Roman" w:cs="Times New Roman"/>
        </w:rPr>
        <w:t xml:space="preserve">will not </w:t>
      </w:r>
      <w:r w:rsidR="0002175D">
        <w:rPr>
          <w:rFonts w:ascii="Times New Roman" w:hAnsi="Times New Roman" w:cs="Times New Roman"/>
        </w:rPr>
        <w:t>exceed 2.2% for 50 years</w:t>
      </w:r>
      <w:r w:rsidR="008A2337">
        <w:rPr>
          <w:rFonts w:ascii="Times New Roman" w:hAnsi="Times New Roman" w:cs="Times New Roman"/>
        </w:rPr>
        <w:t>.</w:t>
      </w:r>
    </w:p>
    <w:p w14:paraId="57B88DD9" w14:textId="683A74ED" w:rsidR="004E12E3" w:rsidRDefault="008E3F02" w:rsidP="00C738D5">
      <w:pPr>
        <w:spacing w:line="360" w:lineRule="auto"/>
        <w:jc w:val="both"/>
        <w:rPr>
          <w:rFonts w:ascii="Times New Roman" w:hAnsi="Times New Roman" w:cs="Times New Roman"/>
        </w:rPr>
      </w:pPr>
      <w:r>
        <w:rPr>
          <w:rFonts w:ascii="Times New Roman" w:hAnsi="Times New Roman" w:cs="Times New Roman"/>
        </w:rPr>
        <w:t xml:space="preserve">The tensile </w:t>
      </w:r>
      <w:r w:rsidR="006A66BB">
        <w:rPr>
          <w:rFonts w:ascii="Times New Roman" w:hAnsi="Times New Roman" w:cs="Times New Roman"/>
        </w:rPr>
        <w:t xml:space="preserve">strength and modulus of an EPS </w:t>
      </w:r>
      <w:r w:rsidR="004966A1">
        <w:rPr>
          <w:rFonts w:ascii="Times New Roman" w:hAnsi="Times New Roman" w:cs="Times New Roman"/>
        </w:rPr>
        <w:t xml:space="preserve">increases with an increase of density </w:t>
      </w:r>
      <w:r w:rsidR="00D232EB">
        <w:rPr>
          <w:rFonts w:ascii="Times New Roman" w:hAnsi="Times New Roman" w:cs="Times New Roman"/>
        </w:rPr>
        <w:t xml:space="preserve">of material, but </w:t>
      </w:r>
      <w:r w:rsidR="001E3C43">
        <w:rPr>
          <w:rFonts w:ascii="Times New Roman" w:hAnsi="Times New Roman" w:cs="Times New Roman"/>
        </w:rPr>
        <w:t xml:space="preserve">the time and temperature of the process is </w:t>
      </w:r>
      <w:r w:rsidR="00624F86">
        <w:rPr>
          <w:rFonts w:ascii="Times New Roman" w:hAnsi="Times New Roman" w:cs="Times New Roman"/>
        </w:rPr>
        <w:t xml:space="preserve">critical to control </w:t>
      </w:r>
      <w:r w:rsidR="004C055D">
        <w:rPr>
          <w:rFonts w:ascii="Times New Roman" w:hAnsi="Times New Roman" w:cs="Times New Roman"/>
        </w:rPr>
        <w:t xml:space="preserve">its property </w:t>
      </w:r>
      <w:r w:rsidR="00595E8A">
        <w:rPr>
          <w:rFonts w:ascii="Times New Roman" w:hAnsi="Times New Roman" w:cs="Times New Roman"/>
        </w:rPr>
        <w:t>such as tensile strength and modulus of the EPS</w:t>
      </w:r>
      <w:r w:rsidR="008C01CA">
        <w:rPr>
          <w:rFonts w:ascii="Times New Roman" w:hAnsi="Times New Roman" w:cs="Times New Roman"/>
        </w:rPr>
        <w:t xml:space="preserve">. </w:t>
      </w:r>
      <w:r w:rsidR="00D61FFC">
        <w:rPr>
          <w:rFonts w:ascii="Times New Roman" w:hAnsi="Times New Roman" w:cs="Times New Roman"/>
        </w:rPr>
        <w:t>Using the density of the EPS, it is eas</w:t>
      </w:r>
      <w:r w:rsidR="00BE0173">
        <w:rPr>
          <w:rFonts w:ascii="Times New Roman" w:hAnsi="Times New Roman" w:cs="Times New Roman"/>
        </w:rPr>
        <w:t xml:space="preserve">ily </w:t>
      </w:r>
      <w:r w:rsidR="00E20489">
        <w:rPr>
          <w:rFonts w:ascii="Times New Roman" w:hAnsi="Times New Roman" w:cs="Times New Roman"/>
        </w:rPr>
        <w:t>determining</w:t>
      </w:r>
      <w:r w:rsidR="00BE0173">
        <w:rPr>
          <w:rFonts w:ascii="Times New Roman" w:hAnsi="Times New Roman" w:cs="Times New Roman"/>
        </w:rPr>
        <w:t xml:space="preserve"> the tensile modulus and strength</w:t>
      </w:r>
      <w:r w:rsidR="00561294">
        <w:rPr>
          <w:rFonts w:ascii="Times New Roman" w:hAnsi="Times New Roman" w:cs="Times New Roman"/>
        </w:rPr>
        <w:t>, however if the size of the cell</w:t>
      </w:r>
      <w:r w:rsidR="008B441D">
        <w:rPr>
          <w:rFonts w:ascii="Times New Roman" w:hAnsi="Times New Roman" w:cs="Times New Roman"/>
        </w:rPr>
        <w:t xml:space="preserve"> increase</w:t>
      </w:r>
      <w:r w:rsidR="00861D9B">
        <w:rPr>
          <w:rFonts w:ascii="Times New Roman" w:hAnsi="Times New Roman" w:cs="Times New Roman"/>
        </w:rPr>
        <w:t xml:space="preserve">s, the </w:t>
      </w:r>
      <w:r w:rsidR="00C125AA">
        <w:rPr>
          <w:rFonts w:ascii="Times New Roman" w:hAnsi="Times New Roman" w:cs="Times New Roman"/>
        </w:rPr>
        <w:t>effectiveness of EPS tensile strength decreases.</w:t>
      </w:r>
      <w:sdt>
        <w:sdtPr>
          <w:rPr>
            <w:rFonts w:ascii="Times New Roman" w:hAnsi="Times New Roman" w:cs="Times New Roman"/>
          </w:rPr>
          <w:id w:val="-623836949"/>
          <w:citation/>
        </w:sdtPr>
        <w:sdtContent>
          <w:r w:rsidR="00641A96">
            <w:rPr>
              <w:rFonts w:ascii="Times New Roman" w:hAnsi="Times New Roman" w:cs="Times New Roman"/>
            </w:rPr>
            <w:fldChar w:fldCharType="begin"/>
          </w:r>
          <w:r w:rsidR="00641A96">
            <w:rPr>
              <w:rFonts w:ascii="Times New Roman" w:hAnsi="Times New Roman" w:cs="Times New Roman"/>
            </w:rPr>
            <w:instrText xml:space="preserve"> CITATION Dor03 \l 2057 </w:instrText>
          </w:r>
          <w:r w:rsidR="00641A96">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(Doroudiani &amp; Kortschot, 2003)</w:t>
          </w:r>
          <w:r w:rsidR="00641A96">
            <w:rPr>
              <w:rFonts w:ascii="Times New Roman" w:hAnsi="Times New Roman" w:cs="Times New Roman"/>
            </w:rPr>
            <w:fldChar w:fldCharType="end"/>
          </w:r>
        </w:sdtContent>
      </w:sdt>
    </w:p>
    <w:p w14:paraId="768CACAB" w14:textId="79373893" w:rsidR="00DF0538" w:rsidRPr="00646A91" w:rsidRDefault="008077DE" w:rsidP="00C738D5">
      <w:pPr>
        <w:spacing w:line="360" w:lineRule="auto"/>
        <w:jc w:val="both"/>
        <w:rPr>
          <w:rFonts w:ascii="Times New Roman" w:hAnsi="Times New Roman" w:cs="Times New Roman"/>
        </w:rPr>
      </w:pPr>
      <w:r>
        <w:rPr>
          <w:rFonts w:ascii="Times New Roman" w:hAnsi="Times New Roman" w:cs="Times New Roman"/>
        </w:rPr>
        <w:lastRenderedPageBreak/>
        <w:t xml:space="preserve">EPS can be used as a good </w:t>
      </w:r>
      <w:r w:rsidR="00D93A1B">
        <w:rPr>
          <w:rFonts w:ascii="Times New Roman" w:hAnsi="Times New Roman" w:cs="Times New Roman"/>
        </w:rPr>
        <w:t>shoc</w:t>
      </w:r>
      <w:r w:rsidR="0028462B">
        <w:rPr>
          <w:rFonts w:ascii="Times New Roman" w:hAnsi="Times New Roman" w:cs="Times New Roman"/>
        </w:rPr>
        <w:t xml:space="preserve">k </w:t>
      </w:r>
      <w:r w:rsidR="00D93A1B">
        <w:rPr>
          <w:rFonts w:ascii="Times New Roman" w:hAnsi="Times New Roman" w:cs="Times New Roman"/>
        </w:rPr>
        <w:t>absorber</w:t>
      </w:r>
      <w:r w:rsidR="004D2F4E">
        <w:rPr>
          <w:rFonts w:ascii="Times New Roman" w:hAnsi="Times New Roman" w:cs="Times New Roman"/>
        </w:rPr>
        <w:t xml:space="preserve">, it can be used for </w:t>
      </w:r>
      <w:r w:rsidR="00415469">
        <w:rPr>
          <w:rFonts w:ascii="Times New Roman" w:hAnsi="Times New Roman" w:cs="Times New Roman"/>
        </w:rPr>
        <w:t xml:space="preserve">shock cushioning </w:t>
      </w:r>
      <w:r w:rsidR="00401768">
        <w:rPr>
          <w:rFonts w:ascii="Times New Roman" w:hAnsi="Times New Roman" w:cs="Times New Roman"/>
        </w:rPr>
        <w:t>properties and the EPS are no</w:t>
      </w:r>
      <w:r w:rsidR="005B2ACF">
        <w:rPr>
          <w:rFonts w:ascii="Times New Roman" w:hAnsi="Times New Roman" w:cs="Times New Roman"/>
        </w:rPr>
        <w:t xml:space="preserve">t affected by change </w:t>
      </w:r>
      <w:r w:rsidR="000B3662">
        <w:rPr>
          <w:rFonts w:ascii="Times New Roman" w:hAnsi="Times New Roman" w:cs="Times New Roman"/>
        </w:rPr>
        <w:t>in temperature</w:t>
      </w:r>
      <w:r w:rsidR="00227B89">
        <w:rPr>
          <w:rFonts w:ascii="Times New Roman" w:hAnsi="Times New Roman" w:cs="Times New Roman"/>
        </w:rPr>
        <w:t xml:space="preserve">, </w:t>
      </w:r>
      <w:r w:rsidR="0015751E">
        <w:rPr>
          <w:rFonts w:ascii="Times New Roman" w:hAnsi="Times New Roman" w:cs="Times New Roman"/>
        </w:rPr>
        <w:t xml:space="preserve">a research shows </w:t>
      </w:r>
      <w:r w:rsidR="00E7594C">
        <w:rPr>
          <w:rFonts w:ascii="Times New Roman" w:hAnsi="Times New Roman" w:cs="Times New Roman"/>
        </w:rPr>
        <w:t xml:space="preserve">a change in temperature </w:t>
      </w:r>
      <w:r w:rsidR="006C586C">
        <w:rPr>
          <w:rFonts w:ascii="Times New Roman" w:hAnsi="Times New Roman" w:cs="Times New Roman"/>
        </w:rPr>
        <w:t xml:space="preserve">between -17⁰C and 43⁰C </w:t>
      </w:r>
      <w:r w:rsidR="009172C1">
        <w:rPr>
          <w:rFonts w:ascii="Times New Roman" w:hAnsi="Times New Roman" w:cs="Times New Roman"/>
        </w:rPr>
        <w:t>cannot</w:t>
      </w:r>
      <w:r w:rsidR="002B7596">
        <w:rPr>
          <w:rFonts w:ascii="Times New Roman" w:hAnsi="Times New Roman" w:cs="Times New Roman"/>
        </w:rPr>
        <w:t xml:space="preserve"> affect </w:t>
      </w:r>
      <w:r w:rsidR="00DE22C0">
        <w:rPr>
          <w:rFonts w:ascii="Times New Roman" w:hAnsi="Times New Roman" w:cs="Times New Roman"/>
        </w:rPr>
        <w:t xml:space="preserve">the critical </w:t>
      </w:r>
      <w:r w:rsidR="00C14EBB">
        <w:rPr>
          <w:rFonts w:ascii="Times New Roman" w:hAnsi="Times New Roman" w:cs="Times New Roman"/>
        </w:rPr>
        <w:t>characteristic of the EPS</w:t>
      </w:r>
      <w:sdt>
        <w:sdtPr>
          <w:rPr>
            <w:rFonts w:ascii="Times New Roman" w:hAnsi="Times New Roman" w:cs="Times New Roman"/>
          </w:rPr>
          <w:id w:val="-812796281"/>
          <w:citation/>
        </w:sdtPr>
        <w:sdtContent>
          <w:r w:rsidR="00745144">
            <w:rPr>
              <w:rFonts w:ascii="Times New Roman" w:hAnsi="Times New Roman" w:cs="Times New Roman"/>
            </w:rPr>
            <w:fldChar w:fldCharType="begin"/>
          </w:r>
          <w:r w:rsidR="00745144">
            <w:rPr>
              <w:rFonts w:ascii="Times New Roman" w:hAnsi="Times New Roman" w:cs="Times New Roman"/>
            </w:rPr>
            <w:instrText xml:space="preserve"> CITATION EPS16 \l 2057 </w:instrText>
          </w:r>
          <w:r w:rsidR="00745144">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(EPS Industry Alliance, 2016)</w:t>
          </w:r>
          <w:r w:rsidR="00745144">
            <w:rPr>
              <w:rFonts w:ascii="Times New Roman" w:hAnsi="Times New Roman" w:cs="Times New Roman"/>
            </w:rPr>
            <w:fldChar w:fldCharType="end"/>
          </w:r>
        </w:sdtContent>
      </w:sdt>
      <w:r w:rsidR="00B05BA1">
        <w:rPr>
          <w:rFonts w:ascii="Times New Roman" w:hAnsi="Times New Roman" w:cs="Times New Roman"/>
        </w:rPr>
        <w:t>.</w:t>
      </w:r>
      <w:r w:rsidR="00D93A1B">
        <w:rPr>
          <w:rFonts w:ascii="Times New Roman" w:hAnsi="Times New Roman" w:cs="Times New Roman"/>
        </w:rPr>
        <w:t xml:space="preserve"> </w:t>
      </w:r>
      <w:r w:rsidR="00745144">
        <w:rPr>
          <w:rFonts w:ascii="Times New Roman" w:hAnsi="Times New Roman" w:cs="Times New Roman"/>
        </w:rPr>
        <w:t xml:space="preserve">The table </w:t>
      </w:r>
      <w:r w:rsidR="003D0C3D">
        <w:rPr>
          <w:rFonts w:ascii="Times New Roman" w:hAnsi="Times New Roman" w:cs="Times New Roman"/>
        </w:rPr>
        <w:t xml:space="preserve">3.1 </w:t>
      </w:r>
      <w:r w:rsidR="00745144">
        <w:rPr>
          <w:rFonts w:ascii="Times New Roman" w:hAnsi="Times New Roman" w:cs="Times New Roman"/>
        </w:rPr>
        <w:t xml:space="preserve">shows </w:t>
      </w:r>
      <w:r w:rsidR="00D23656">
        <w:rPr>
          <w:rFonts w:ascii="Times New Roman" w:hAnsi="Times New Roman" w:cs="Times New Roman"/>
        </w:rPr>
        <w:t>the st</w:t>
      </w:r>
      <w:r w:rsidR="00135F04">
        <w:rPr>
          <w:rFonts w:ascii="Times New Roman" w:hAnsi="Times New Roman" w:cs="Times New Roman"/>
        </w:rPr>
        <w:t>ress</w:t>
      </w:r>
      <w:r w:rsidR="00873412">
        <w:rPr>
          <w:rFonts w:ascii="Times New Roman" w:hAnsi="Times New Roman" w:cs="Times New Roman"/>
        </w:rPr>
        <w:t xml:space="preserve"> at 10% compression, tensile </w:t>
      </w:r>
      <w:r w:rsidR="00AC52C1">
        <w:rPr>
          <w:rFonts w:ascii="Times New Roman" w:hAnsi="Times New Roman" w:cs="Times New Roman"/>
        </w:rPr>
        <w:t>strength,</w:t>
      </w:r>
      <w:r w:rsidR="00873412">
        <w:rPr>
          <w:rFonts w:ascii="Times New Roman" w:hAnsi="Times New Roman" w:cs="Times New Roman"/>
        </w:rPr>
        <w:t xml:space="preserve"> and shear </w:t>
      </w:r>
      <w:r w:rsidR="001728CC">
        <w:rPr>
          <w:rFonts w:ascii="Times New Roman" w:hAnsi="Times New Roman" w:cs="Times New Roman"/>
        </w:rPr>
        <w:t xml:space="preserve">strength of the EPS </w:t>
      </w:r>
      <w:r w:rsidR="00865EA6">
        <w:rPr>
          <w:rFonts w:ascii="Times New Roman" w:hAnsi="Times New Roman" w:cs="Times New Roman"/>
        </w:rPr>
        <w:t xml:space="preserve">with a density range 16.02-64.07 </w:t>
      </w:r>
      <w:r w:rsidR="009172C1">
        <w:rPr>
          <w:rFonts w:ascii="Times New Roman" w:hAnsi="Times New Roman" w:cs="Times New Roman"/>
        </w:rPr>
        <w:t>kg/m</w:t>
      </w:r>
      <w:r w:rsidR="009172C1" w:rsidRPr="009172C1">
        <w:rPr>
          <w:rFonts w:ascii="Times New Roman" w:hAnsi="Times New Roman" w:cs="Times New Roman"/>
          <w:vertAlign w:val="superscript"/>
        </w:rPr>
        <w:t>3</w:t>
      </w:r>
      <w:r w:rsidR="00646A91">
        <w:rPr>
          <w:rFonts w:ascii="Times New Roman" w:hAnsi="Times New Roman" w:cs="Times New Roman"/>
        </w:rPr>
        <w:t xml:space="preserve">, therefore as density increases the </w:t>
      </w:r>
      <w:r w:rsidR="005164E0">
        <w:rPr>
          <w:rFonts w:ascii="Times New Roman" w:hAnsi="Times New Roman" w:cs="Times New Roman"/>
        </w:rPr>
        <w:t xml:space="preserve">corresponding </w:t>
      </w:r>
      <w:r w:rsidR="004B2B80">
        <w:rPr>
          <w:rFonts w:ascii="Times New Roman" w:hAnsi="Times New Roman" w:cs="Times New Roman"/>
        </w:rPr>
        <w:t>properties increases as well.</w:t>
      </w:r>
    </w:p>
    <w:p w14:paraId="0E7A20CA" w14:textId="1E15183C" w:rsidR="000A0F72" w:rsidRPr="00B321EE" w:rsidRDefault="00B321EE" w:rsidP="00C738D5">
      <w:pPr>
        <w:pStyle w:val="Caption"/>
        <w:spacing w:line="360" w:lineRule="auto"/>
        <w:rPr>
          <w:rFonts w:ascii="Times New Roman" w:hAnsi="Times New Roman" w:cs="Times New Roman"/>
          <w:i w:val="0"/>
          <w:iCs w:val="0"/>
          <w:color w:val="auto"/>
          <w:sz w:val="22"/>
          <w:szCs w:val="22"/>
        </w:rPr>
      </w:pPr>
      <w:r w:rsidRPr="00D82B25">
        <w:rPr>
          <w:rFonts w:ascii="Times New Roman" w:hAnsi="Times New Roman" w:cs="Times New Roman"/>
          <w:i w:val="0"/>
          <w:iCs w:val="0"/>
          <w:color w:val="auto"/>
          <w:sz w:val="22"/>
          <w:szCs w:val="22"/>
        </w:rPr>
        <w:t xml:space="preserve">      </w:t>
      </w:r>
      <w:bookmarkStart w:id="15" w:name="_Toc75756458"/>
      <w:r w:rsidR="00D82B25" w:rsidRPr="00D82B25">
        <w:rPr>
          <w:rFonts w:ascii="Times New Roman" w:hAnsi="Times New Roman" w:cs="Times New Roman"/>
          <w:i w:val="0"/>
          <w:iCs w:val="0"/>
          <w:color w:val="auto"/>
          <w:sz w:val="22"/>
          <w:szCs w:val="22"/>
        </w:rPr>
        <w:t xml:space="preserve">Table 3. </w:t>
      </w:r>
      <w:r w:rsidR="00D82B25" w:rsidRPr="00D82B25">
        <w:rPr>
          <w:rFonts w:ascii="Times New Roman" w:hAnsi="Times New Roman" w:cs="Times New Roman"/>
          <w:i w:val="0"/>
          <w:iCs w:val="0"/>
          <w:color w:val="auto"/>
          <w:sz w:val="22"/>
          <w:szCs w:val="22"/>
        </w:rPr>
        <w:fldChar w:fldCharType="begin"/>
      </w:r>
      <w:r w:rsidR="00D82B25" w:rsidRPr="00D82B25">
        <w:rPr>
          <w:rFonts w:ascii="Times New Roman" w:hAnsi="Times New Roman" w:cs="Times New Roman"/>
          <w:i w:val="0"/>
          <w:iCs w:val="0"/>
          <w:color w:val="auto"/>
          <w:sz w:val="22"/>
          <w:szCs w:val="22"/>
        </w:rPr>
        <w:instrText xml:space="preserve"> SEQ Table_3. \* ARABIC </w:instrText>
      </w:r>
      <w:r w:rsidR="00D82B25" w:rsidRPr="00D82B25">
        <w:rPr>
          <w:rFonts w:ascii="Times New Roman" w:hAnsi="Times New Roman" w:cs="Times New Roman"/>
          <w:i w:val="0"/>
          <w:iCs w:val="0"/>
          <w:color w:val="auto"/>
          <w:sz w:val="22"/>
          <w:szCs w:val="22"/>
        </w:rPr>
        <w:fldChar w:fldCharType="separate"/>
      </w:r>
      <w:r w:rsidR="00D82B25" w:rsidRPr="00D82B25">
        <w:rPr>
          <w:rFonts w:ascii="Times New Roman" w:hAnsi="Times New Roman" w:cs="Times New Roman"/>
          <w:i w:val="0"/>
          <w:iCs w:val="0"/>
          <w:noProof/>
          <w:color w:val="auto"/>
          <w:sz w:val="22"/>
          <w:szCs w:val="22"/>
        </w:rPr>
        <w:t>1</w:t>
      </w:r>
      <w:r w:rsidR="00D82B25" w:rsidRPr="00D82B25">
        <w:rPr>
          <w:rFonts w:ascii="Times New Roman" w:hAnsi="Times New Roman" w:cs="Times New Roman"/>
          <w:i w:val="0"/>
          <w:iCs w:val="0"/>
          <w:color w:val="auto"/>
          <w:sz w:val="22"/>
          <w:szCs w:val="22"/>
        </w:rPr>
        <w:fldChar w:fldCharType="end"/>
      </w:r>
      <w:r w:rsidR="00D82B25" w:rsidRPr="00D82B25">
        <w:rPr>
          <w:rFonts w:ascii="Times New Roman" w:hAnsi="Times New Roman" w:cs="Times New Roman"/>
          <w:i w:val="0"/>
          <w:iCs w:val="0"/>
          <w:color w:val="auto"/>
          <w:sz w:val="22"/>
          <w:szCs w:val="22"/>
        </w:rPr>
        <w:t xml:space="preserve"> </w:t>
      </w:r>
      <w:r w:rsidR="00AC52C1" w:rsidRPr="00D82B25">
        <w:rPr>
          <w:rFonts w:ascii="Times New Roman" w:hAnsi="Times New Roman" w:cs="Times New Roman"/>
          <w:i w:val="0"/>
          <w:iCs w:val="0"/>
          <w:color w:val="auto"/>
          <w:sz w:val="22"/>
          <w:szCs w:val="22"/>
        </w:rPr>
        <w:t xml:space="preserve">EPS </w:t>
      </w:r>
      <w:r w:rsidR="00CB1EEB" w:rsidRPr="00B321EE">
        <w:rPr>
          <w:rFonts w:ascii="Times New Roman" w:hAnsi="Times New Roman" w:cs="Times New Roman"/>
          <w:i w:val="0"/>
          <w:iCs w:val="0"/>
          <w:color w:val="auto"/>
          <w:sz w:val="22"/>
          <w:szCs w:val="22"/>
        </w:rPr>
        <w:t>strength with respect density</w:t>
      </w:r>
      <w:sdt>
        <w:sdtPr>
          <w:rPr>
            <w:rFonts w:ascii="Times New Roman" w:hAnsi="Times New Roman" w:cs="Times New Roman"/>
            <w:i w:val="0"/>
            <w:iCs w:val="0"/>
            <w:color w:val="auto"/>
            <w:sz w:val="22"/>
            <w:szCs w:val="22"/>
          </w:rPr>
          <w:id w:val="-1178186199"/>
          <w:citation/>
        </w:sdtPr>
        <w:sdtContent>
          <w:r w:rsidR="0074765C" w:rsidRPr="00B321EE">
            <w:rPr>
              <w:rFonts w:ascii="Times New Roman" w:hAnsi="Times New Roman" w:cs="Times New Roman"/>
              <w:i w:val="0"/>
              <w:iCs w:val="0"/>
              <w:color w:val="auto"/>
              <w:sz w:val="22"/>
              <w:szCs w:val="22"/>
            </w:rPr>
            <w:fldChar w:fldCharType="begin"/>
          </w:r>
          <w:r w:rsidR="0074765C" w:rsidRPr="00B321EE">
            <w:rPr>
              <w:rFonts w:ascii="Times New Roman" w:hAnsi="Times New Roman" w:cs="Times New Roman"/>
              <w:i w:val="0"/>
              <w:iCs w:val="0"/>
              <w:color w:val="auto"/>
              <w:sz w:val="22"/>
              <w:szCs w:val="22"/>
            </w:rPr>
            <w:instrText xml:space="preserve"> CITATION EPS16 \l 2057 </w:instrText>
          </w:r>
          <w:r w:rsidR="0074765C" w:rsidRPr="00B321EE">
            <w:rPr>
              <w:rFonts w:ascii="Times New Roman" w:hAnsi="Times New Roman" w:cs="Times New Roman"/>
              <w:i w:val="0"/>
              <w:iCs w:val="0"/>
              <w:color w:val="auto"/>
              <w:sz w:val="22"/>
              <w:szCs w:val="22"/>
            </w:rPr>
            <w:fldChar w:fldCharType="separate"/>
          </w:r>
          <w:r w:rsidR="00AE0601">
            <w:rPr>
              <w:rFonts w:ascii="Times New Roman" w:hAnsi="Times New Roman" w:cs="Times New Roman"/>
              <w:i w:val="0"/>
              <w:iCs w:val="0"/>
              <w:noProof/>
              <w:color w:val="auto"/>
              <w:sz w:val="22"/>
              <w:szCs w:val="22"/>
            </w:rPr>
            <w:t xml:space="preserve"> </w:t>
          </w:r>
          <w:r w:rsidR="00AE0601" w:rsidRPr="00AE0601">
            <w:rPr>
              <w:rFonts w:ascii="Times New Roman" w:hAnsi="Times New Roman" w:cs="Times New Roman"/>
              <w:noProof/>
              <w:color w:val="auto"/>
              <w:sz w:val="22"/>
              <w:szCs w:val="22"/>
            </w:rPr>
            <w:t>(EPS Industry Alliance, 2016)</w:t>
          </w:r>
          <w:r w:rsidR="0074765C" w:rsidRPr="00B321EE">
            <w:rPr>
              <w:rFonts w:ascii="Times New Roman" w:hAnsi="Times New Roman" w:cs="Times New Roman"/>
              <w:i w:val="0"/>
              <w:iCs w:val="0"/>
              <w:color w:val="auto"/>
              <w:sz w:val="22"/>
              <w:szCs w:val="22"/>
            </w:rPr>
            <w:fldChar w:fldCharType="end"/>
          </w:r>
        </w:sdtContent>
      </w:sdt>
      <w:bookmarkEnd w:id="15"/>
    </w:p>
    <w:tbl>
      <w:tblPr>
        <w:tblStyle w:val="TableGrid"/>
        <w:tblW w:w="0" w:type="auto"/>
        <w:tblLook w:val="04A0" w:firstRow="1" w:lastRow="0" w:firstColumn="1" w:lastColumn="0" w:noHBand="0" w:noVBand="1"/>
      </w:tblPr>
      <w:tblGrid>
        <w:gridCol w:w="2200"/>
        <w:gridCol w:w="1816"/>
        <w:gridCol w:w="1672"/>
        <w:gridCol w:w="1672"/>
      </w:tblGrid>
      <w:tr w:rsidR="00642CDA" w14:paraId="03CB3C63" w14:textId="77777777" w:rsidTr="0000665C">
        <w:trPr>
          <w:trHeight w:val="271"/>
        </w:trPr>
        <w:tc>
          <w:tcPr>
            <w:tcW w:w="2200" w:type="dxa"/>
          </w:tcPr>
          <w:p w14:paraId="1BF2C569" w14:textId="77777777" w:rsidR="00642CDA" w:rsidRPr="00474218" w:rsidRDefault="00642CDA" w:rsidP="00C738D5">
            <w:pPr>
              <w:spacing w:line="360" w:lineRule="auto"/>
              <w:rPr>
                <w:rFonts w:ascii="Times New Roman" w:hAnsi="Times New Roman" w:cs="Times New Roman"/>
                <w:noProof/>
              </w:rPr>
            </w:pPr>
            <w:r w:rsidRPr="00474218">
              <w:rPr>
                <w:rFonts w:ascii="Times New Roman" w:hAnsi="Times New Roman" w:cs="Times New Roman"/>
                <w:noProof/>
              </w:rPr>
              <w:t>Density(kg/m</w:t>
            </w:r>
            <w:r w:rsidRPr="009D73B3">
              <w:rPr>
                <w:rFonts w:ascii="Times New Roman" w:hAnsi="Times New Roman" w:cs="Times New Roman"/>
                <w:noProof/>
                <w:sz w:val="24"/>
                <w:szCs w:val="24"/>
                <w:vertAlign w:val="superscript"/>
              </w:rPr>
              <w:t>3</w:t>
            </w:r>
            <w:r w:rsidRPr="00474218">
              <w:rPr>
                <w:rFonts w:ascii="Times New Roman" w:hAnsi="Times New Roman" w:cs="Times New Roman"/>
                <w:noProof/>
              </w:rPr>
              <w:t>)</w:t>
            </w:r>
          </w:p>
        </w:tc>
        <w:tc>
          <w:tcPr>
            <w:tcW w:w="1816" w:type="dxa"/>
          </w:tcPr>
          <w:p w14:paraId="4B8C02B8" w14:textId="77777777" w:rsidR="00642CDA" w:rsidRPr="00474218" w:rsidRDefault="00642CDA" w:rsidP="00C738D5">
            <w:pPr>
              <w:spacing w:line="360" w:lineRule="auto"/>
              <w:rPr>
                <w:rFonts w:ascii="Times New Roman" w:hAnsi="Times New Roman" w:cs="Times New Roman"/>
                <w:noProof/>
              </w:rPr>
            </w:pPr>
            <w:r>
              <w:rPr>
                <w:rFonts w:ascii="Times New Roman" w:hAnsi="Times New Roman" w:cs="Times New Roman"/>
                <w:noProof/>
              </w:rPr>
              <w:t>Stress at 10% compression (Pa)</w:t>
            </w:r>
          </w:p>
        </w:tc>
        <w:tc>
          <w:tcPr>
            <w:tcW w:w="1672" w:type="dxa"/>
          </w:tcPr>
          <w:p w14:paraId="555121D0" w14:textId="77777777" w:rsidR="00642CDA" w:rsidRPr="00474218" w:rsidRDefault="00642CDA" w:rsidP="00C738D5">
            <w:pPr>
              <w:spacing w:line="360" w:lineRule="auto"/>
              <w:rPr>
                <w:rFonts w:ascii="Times New Roman" w:hAnsi="Times New Roman" w:cs="Times New Roman"/>
                <w:noProof/>
              </w:rPr>
            </w:pPr>
            <w:r>
              <w:rPr>
                <w:rFonts w:ascii="Times New Roman" w:hAnsi="Times New Roman" w:cs="Times New Roman"/>
                <w:noProof/>
              </w:rPr>
              <w:t>Tensile strength (Pa)</w:t>
            </w:r>
          </w:p>
        </w:tc>
        <w:tc>
          <w:tcPr>
            <w:tcW w:w="1672" w:type="dxa"/>
          </w:tcPr>
          <w:p w14:paraId="248B01A7" w14:textId="77777777" w:rsidR="00642CDA" w:rsidRPr="00474218" w:rsidRDefault="00642CDA" w:rsidP="00C738D5">
            <w:pPr>
              <w:spacing w:line="360" w:lineRule="auto"/>
              <w:rPr>
                <w:rFonts w:ascii="Times New Roman" w:hAnsi="Times New Roman" w:cs="Times New Roman"/>
                <w:noProof/>
              </w:rPr>
            </w:pPr>
            <w:r>
              <w:rPr>
                <w:rFonts w:ascii="Times New Roman" w:hAnsi="Times New Roman" w:cs="Times New Roman"/>
                <w:noProof/>
              </w:rPr>
              <w:t>Shear strength (Pa)</w:t>
            </w:r>
          </w:p>
        </w:tc>
      </w:tr>
      <w:tr w:rsidR="00642CDA" w14:paraId="340D72C3" w14:textId="77777777" w:rsidTr="0000665C">
        <w:trPr>
          <w:trHeight w:val="277"/>
        </w:trPr>
        <w:tc>
          <w:tcPr>
            <w:tcW w:w="2200" w:type="dxa"/>
          </w:tcPr>
          <w:p w14:paraId="26D857D7"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16.02</w:t>
            </w:r>
          </w:p>
        </w:tc>
        <w:tc>
          <w:tcPr>
            <w:tcW w:w="1816" w:type="dxa"/>
          </w:tcPr>
          <w:p w14:paraId="54AE9D95"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13</w:t>
            </w:r>
          </w:p>
        </w:tc>
        <w:tc>
          <w:tcPr>
            <w:tcW w:w="1672" w:type="dxa"/>
          </w:tcPr>
          <w:p w14:paraId="49E04C19"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31</w:t>
            </w:r>
          </w:p>
        </w:tc>
        <w:tc>
          <w:tcPr>
            <w:tcW w:w="1672" w:type="dxa"/>
          </w:tcPr>
          <w:p w14:paraId="3CD4354C"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31</w:t>
            </w:r>
          </w:p>
        </w:tc>
      </w:tr>
      <w:tr w:rsidR="00642CDA" w14:paraId="01022C84" w14:textId="77777777" w:rsidTr="0000665C">
        <w:trPr>
          <w:trHeight w:val="277"/>
        </w:trPr>
        <w:tc>
          <w:tcPr>
            <w:tcW w:w="2200" w:type="dxa"/>
          </w:tcPr>
          <w:p w14:paraId="02F867A1" w14:textId="77777777" w:rsidR="00642CDA"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24.03</w:t>
            </w:r>
          </w:p>
        </w:tc>
        <w:tc>
          <w:tcPr>
            <w:tcW w:w="1816" w:type="dxa"/>
          </w:tcPr>
          <w:p w14:paraId="0EAC353A" w14:textId="77777777" w:rsidR="00642CDA"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24</w:t>
            </w:r>
          </w:p>
        </w:tc>
        <w:tc>
          <w:tcPr>
            <w:tcW w:w="1672" w:type="dxa"/>
          </w:tcPr>
          <w:p w14:paraId="7F82AC37"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51</w:t>
            </w:r>
          </w:p>
        </w:tc>
        <w:tc>
          <w:tcPr>
            <w:tcW w:w="1672" w:type="dxa"/>
          </w:tcPr>
          <w:p w14:paraId="5315A906"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53</w:t>
            </w:r>
          </w:p>
        </w:tc>
      </w:tr>
      <w:tr w:rsidR="00642CDA" w14:paraId="7DF55E0C" w14:textId="77777777" w:rsidTr="0000665C">
        <w:trPr>
          <w:trHeight w:val="271"/>
        </w:trPr>
        <w:tc>
          <w:tcPr>
            <w:tcW w:w="2200" w:type="dxa"/>
          </w:tcPr>
          <w:p w14:paraId="4B72758E"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32.04</w:t>
            </w:r>
          </w:p>
        </w:tc>
        <w:tc>
          <w:tcPr>
            <w:tcW w:w="1816" w:type="dxa"/>
          </w:tcPr>
          <w:p w14:paraId="0114ABDF"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30</w:t>
            </w:r>
          </w:p>
        </w:tc>
        <w:tc>
          <w:tcPr>
            <w:tcW w:w="1672" w:type="dxa"/>
          </w:tcPr>
          <w:p w14:paraId="11123C71"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62</w:t>
            </w:r>
          </w:p>
        </w:tc>
        <w:tc>
          <w:tcPr>
            <w:tcW w:w="1672" w:type="dxa"/>
          </w:tcPr>
          <w:p w14:paraId="03A577E6"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70</w:t>
            </w:r>
          </w:p>
        </w:tc>
      </w:tr>
      <w:tr w:rsidR="00642CDA" w14:paraId="35049CFA" w14:textId="77777777" w:rsidTr="0000665C">
        <w:trPr>
          <w:trHeight w:val="271"/>
        </w:trPr>
        <w:tc>
          <w:tcPr>
            <w:tcW w:w="2200" w:type="dxa"/>
          </w:tcPr>
          <w:p w14:paraId="4925F05A"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40.05</w:t>
            </w:r>
          </w:p>
        </w:tc>
        <w:tc>
          <w:tcPr>
            <w:tcW w:w="1816" w:type="dxa"/>
          </w:tcPr>
          <w:p w14:paraId="4F8283D6"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42</w:t>
            </w:r>
          </w:p>
        </w:tc>
        <w:tc>
          <w:tcPr>
            <w:tcW w:w="1672" w:type="dxa"/>
          </w:tcPr>
          <w:p w14:paraId="5D088C18"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74</w:t>
            </w:r>
          </w:p>
        </w:tc>
        <w:tc>
          <w:tcPr>
            <w:tcW w:w="1672" w:type="dxa"/>
          </w:tcPr>
          <w:p w14:paraId="2BF36F61"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92</w:t>
            </w:r>
          </w:p>
        </w:tc>
      </w:tr>
      <w:tr w:rsidR="00642CDA" w14:paraId="0035A7DE" w14:textId="77777777" w:rsidTr="0000665C">
        <w:trPr>
          <w:trHeight w:val="271"/>
        </w:trPr>
        <w:tc>
          <w:tcPr>
            <w:tcW w:w="2200" w:type="dxa"/>
          </w:tcPr>
          <w:p w14:paraId="0D06FA44"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48.06</w:t>
            </w:r>
          </w:p>
        </w:tc>
        <w:tc>
          <w:tcPr>
            <w:tcW w:w="1816" w:type="dxa"/>
          </w:tcPr>
          <w:p w14:paraId="5FBBB534"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64</w:t>
            </w:r>
          </w:p>
        </w:tc>
        <w:tc>
          <w:tcPr>
            <w:tcW w:w="1672" w:type="dxa"/>
          </w:tcPr>
          <w:p w14:paraId="3F237610"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88</w:t>
            </w:r>
          </w:p>
        </w:tc>
        <w:tc>
          <w:tcPr>
            <w:tcW w:w="1672" w:type="dxa"/>
          </w:tcPr>
          <w:p w14:paraId="4E752C69"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118</w:t>
            </w:r>
          </w:p>
        </w:tc>
      </w:tr>
      <w:tr w:rsidR="00642CDA" w14:paraId="64E4E6FD" w14:textId="77777777" w:rsidTr="0000665C">
        <w:trPr>
          <w:trHeight w:val="277"/>
        </w:trPr>
        <w:tc>
          <w:tcPr>
            <w:tcW w:w="2200" w:type="dxa"/>
          </w:tcPr>
          <w:p w14:paraId="25759C75"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52.86</w:t>
            </w:r>
          </w:p>
        </w:tc>
        <w:tc>
          <w:tcPr>
            <w:tcW w:w="1816" w:type="dxa"/>
          </w:tcPr>
          <w:p w14:paraId="2BFFFFCF"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67</w:t>
            </w:r>
          </w:p>
        </w:tc>
        <w:tc>
          <w:tcPr>
            <w:tcW w:w="1672" w:type="dxa"/>
          </w:tcPr>
          <w:p w14:paraId="17057F1E"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98</w:t>
            </w:r>
          </w:p>
        </w:tc>
        <w:tc>
          <w:tcPr>
            <w:tcW w:w="1672" w:type="dxa"/>
          </w:tcPr>
          <w:p w14:paraId="48EA7059"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140</w:t>
            </w:r>
          </w:p>
        </w:tc>
      </w:tr>
      <w:tr w:rsidR="00642CDA" w14:paraId="2021963A" w14:textId="77777777" w:rsidTr="0000665C">
        <w:trPr>
          <w:trHeight w:val="271"/>
        </w:trPr>
        <w:tc>
          <w:tcPr>
            <w:tcW w:w="2200" w:type="dxa"/>
          </w:tcPr>
          <w:p w14:paraId="3C7E5DE3"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64.07</w:t>
            </w:r>
          </w:p>
        </w:tc>
        <w:tc>
          <w:tcPr>
            <w:tcW w:w="1816" w:type="dxa"/>
          </w:tcPr>
          <w:p w14:paraId="56E4AF78"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80</w:t>
            </w:r>
          </w:p>
        </w:tc>
        <w:tc>
          <w:tcPr>
            <w:tcW w:w="1672" w:type="dxa"/>
          </w:tcPr>
          <w:p w14:paraId="1E2C7EEA"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108</w:t>
            </w:r>
          </w:p>
        </w:tc>
        <w:tc>
          <w:tcPr>
            <w:tcW w:w="1672" w:type="dxa"/>
          </w:tcPr>
          <w:p w14:paraId="2C0D9533" w14:textId="77777777" w:rsidR="00642CDA" w:rsidRPr="00474218" w:rsidRDefault="00642CDA" w:rsidP="00C738D5">
            <w:pPr>
              <w:spacing w:line="360" w:lineRule="auto"/>
              <w:jc w:val="center"/>
              <w:rPr>
                <w:rFonts w:ascii="Times New Roman" w:hAnsi="Times New Roman" w:cs="Times New Roman"/>
                <w:noProof/>
              </w:rPr>
            </w:pPr>
            <w:r>
              <w:rPr>
                <w:rFonts w:ascii="Times New Roman" w:hAnsi="Times New Roman" w:cs="Times New Roman"/>
                <w:noProof/>
              </w:rPr>
              <w:t>175</w:t>
            </w:r>
          </w:p>
        </w:tc>
      </w:tr>
    </w:tbl>
    <w:p w14:paraId="36682205" w14:textId="7B4583A1" w:rsidR="00642CDA" w:rsidRDefault="00642CDA" w:rsidP="00C738D5">
      <w:pPr>
        <w:spacing w:line="360" w:lineRule="auto"/>
        <w:rPr>
          <w:rFonts w:ascii="Times New Roman" w:hAnsi="Times New Roman" w:cs="Times New Roman"/>
        </w:rPr>
      </w:pPr>
    </w:p>
    <w:p w14:paraId="11CF82A8" w14:textId="162CC3B3" w:rsidR="009971A6" w:rsidRDefault="009971A6" w:rsidP="00C738D5">
      <w:pPr>
        <w:pStyle w:val="Heading3"/>
        <w:spacing w:line="360" w:lineRule="auto"/>
        <w:rPr>
          <w:rFonts w:ascii="Times New Roman" w:hAnsi="Times New Roman" w:cs="Times New Roman"/>
          <w:color w:val="auto"/>
        </w:rPr>
      </w:pPr>
      <w:bookmarkStart w:id="16" w:name="_Toc75760476"/>
      <w:r w:rsidRPr="00EE1825">
        <w:rPr>
          <w:rFonts w:ascii="Times New Roman" w:hAnsi="Times New Roman" w:cs="Times New Roman"/>
          <w:color w:val="auto"/>
        </w:rPr>
        <w:t>3.3.3</w:t>
      </w:r>
      <w:r w:rsidR="004A5FAE">
        <w:rPr>
          <w:rFonts w:ascii="Times New Roman" w:hAnsi="Times New Roman" w:cs="Times New Roman"/>
          <w:color w:val="auto"/>
        </w:rPr>
        <w:t xml:space="preserve">- </w:t>
      </w:r>
      <w:r w:rsidR="001E7808" w:rsidRPr="00EE1825">
        <w:rPr>
          <w:rFonts w:ascii="Times New Roman" w:hAnsi="Times New Roman" w:cs="Times New Roman"/>
          <w:color w:val="auto"/>
        </w:rPr>
        <w:t>Dimensional</w:t>
      </w:r>
      <w:r w:rsidR="00013D06" w:rsidRPr="00EE1825">
        <w:rPr>
          <w:rFonts w:ascii="Times New Roman" w:hAnsi="Times New Roman" w:cs="Times New Roman"/>
          <w:color w:val="auto"/>
        </w:rPr>
        <w:t xml:space="preserve"> </w:t>
      </w:r>
      <w:r w:rsidR="001E7808" w:rsidRPr="00EE1825">
        <w:rPr>
          <w:rFonts w:ascii="Times New Roman" w:hAnsi="Times New Roman" w:cs="Times New Roman"/>
          <w:color w:val="auto"/>
        </w:rPr>
        <w:t>Stability</w:t>
      </w:r>
      <w:r w:rsidR="00A32402" w:rsidRPr="00EE1825">
        <w:rPr>
          <w:rFonts w:ascii="Times New Roman" w:hAnsi="Times New Roman" w:cs="Times New Roman"/>
          <w:color w:val="auto"/>
        </w:rPr>
        <w:t xml:space="preserve"> and thermal insulation</w:t>
      </w:r>
      <w:bookmarkEnd w:id="16"/>
      <w:r w:rsidR="00CB71F5" w:rsidRPr="00EE1825">
        <w:rPr>
          <w:rFonts w:ascii="Times New Roman" w:hAnsi="Times New Roman" w:cs="Times New Roman"/>
          <w:color w:val="auto"/>
        </w:rPr>
        <w:t xml:space="preserve"> </w:t>
      </w:r>
    </w:p>
    <w:p w14:paraId="2C0A0F3D" w14:textId="77777777" w:rsidR="00EE1825" w:rsidRPr="00EE1825" w:rsidRDefault="00EE1825" w:rsidP="00C738D5">
      <w:pPr>
        <w:spacing w:line="360" w:lineRule="auto"/>
      </w:pPr>
    </w:p>
    <w:p w14:paraId="34D7B645" w14:textId="5EAB4366" w:rsidR="00D32876" w:rsidRDefault="00A32402" w:rsidP="00C738D5">
      <w:pPr>
        <w:spacing w:line="360" w:lineRule="auto"/>
        <w:rPr>
          <w:rFonts w:ascii="Times New Roman" w:hAnsi="Times New Roman" w:cs="Times New Roman"/>
        </w:rPr>
      </w:pPr>
      <w:r>
        <w:rPr>
          <w:rFonts w:ascii="Times New Roman" w:hAnsi="Times New Roman" w:cs="Times New Roman"/>
        </w:rPr>
        <w:t>D</w:t>
      </w:r>
      <w:r w:rsidR="00CB71F5">
        <w:rPr>
          <w:rFonts w:ascii="Times New Roman" w:hAnsi="Times New Roman" w:cs="Times New Roman"/>
        </w:rPr>
        <w:t xml:space="preserve">imensional </w:t>
      </w:r>
      <w:r w:rsidR="006B120C">
        <w:rPr>
          <w:rFonts w:ascii="Times New Roman" w:hAnsi="Times New Roman" w:cs="Times New Roman"/>
        </w:rPr>
        <w:t xml:space="preserve">stability is important </w:t>
      </w:r>
      <w:r w:rsidR="00865E3C">
        <w:rPr>
          <w:rFonts w:ascii="Times New Roman" w:hAnsi="Times New Roman" w:cs="Times New Roman"/>
        </w:rPr>
        <w:t xml:space="preserve">property for a packaging </w:t>
      </w:r>
      <w:r w:rsidR="007819BE">
        <w:rPr>
          <w:rFonts w:ascii="Times New Roman" w:hAnsi="Times New Roman" w:cs="Times New Roman"/>
        </w:rPr>
        <w:t>and transpo</w:t>
      </w:r>
      <w:r w:rsidR="000E19D9">
        <w:rPr>
          <w:rFonts w:ascii="Times New Roman" w:hAnsi="Times New Roman" w:cs="Times New Roman"/>
        </w:rPr>
        <w:t xml:space="preserve">rt </w:t>
      </w:r>
      <w:r w:rsidR="00865E3C">
        <w:rPr>
          <w:rFonts w:ascii="Times New Roman" w:hAnsi="Times New Roman" w:cs="Times New Roman"/>
        </w:rPr>
        <w:t>container</w:t>
      </w:r>
      <w:r w:rsidR="00115AE3">
        <w:rPr>
          <w:rFonts w:ascii="Times New Roman" w:hAnsi="Times New Roman" w:cs="Times New Roman"/>
        </w:rPr>
        <w:t xml:space="preserve">. </w:t>
      </w:r>
      <w:r w:rsidR="001D78CE">
        <w:rPr>
          <w:rFonts w:ascii="Times New Roman" w:hAnsi="Times New Roman" w:cs="Times New Roman"/>
        </w:rPr>
        <w:t xml:space="preserve">EPS has an ability to </w:t>
      </w:r>
      <w:r w:rsidR="00F05A1F">
        <w:rPr>
          <w:rFonts w:ascii="Times New Roman" w:hAnsi="Times New Roman" w:cs="Times New Roman"/>
        </w:rPr>
        <w:t>hold constant its original shape and size</w:t>
      </w:r>
      <w:r w:rsidR="00115AE3">
        <w:rPr>
          <w:rFonts w:ascii="Times New Roman" w:hAnsi="Times New Roman" w:cs="Times New Roman"/>
        </w:rPr>
        <w:t xml:space="preserve"> </w:t>
      </w:r>
      <w:r w:rsidR="0024565E">
        <w:rPr>
          <w:rFonts w:ascii="Times New Roman" w:hAnsi="Times New Roman" w:cs="Times New Roman"/>
        </w:rPr>
        <w:t>in any environmental var</w:t>
      </w:r>
      <w:r w:rsidR="007F77DE">
        <w:rPr>
          <w:rFonts w:ascii="Times New Roman" w:hAnsi="Times New Roman" w:cs="Times New Roman"/>
        </w:rPr>
        <w:t>ying conditions.</w:t>
      </w:r>
      <w:r w:rsidR="006D5808">
        <w:rPr>
          <w:rFonts w:ascii="Times New Roman" w:hAnsi="Times New Roman" w:cs="Times New Roman"/>
        </w:rPr>
        <w:t xml:space="preserve"> Many more plastic polymers </w:t>
      </w:r>
      <w:r w:rsidR="006F605A">
        <w:rPr>
          <w:rFonts w:ascii="Times New Roman" w:hAnsi="Times New Roman" w:cs="Times New Roman"/>
        </w:rPr>
        <w:t>affected th</w:t>
      </w:r>
      <w:r w:rsidR="00EB6772">
        <w:rPr>
          <w:rFonts w:ascii="Times New Roman" w:hAnsi="Times New Roman" w:cs="Times New Roman"/>
        </w:rPr>
        <w:t>eir</w:t>
      </w:r>
      <w:r w:rsidR="006F605A">
        <w:rPr>
          <w:rFonts w:ascii="Times New Roman" w:hAnsi="Times New Roman" w:cs="Times New Roman"/>
        </w:rPr>
        <w:t xml:space="preserve"> </w:t>
      </w:r>
      <w:r w:rsidR="00EB6772">
        <w:rPr>
          <w:rFonts w:ascii="Times New Roman" w:hAnsi="Times New Roman" w:cs="Times New Roman"/>
        </w:rPr>
        <w:t>original shape and size due to</w:t>
      </w:r>
      <w:r w:rsidR="00EF53E8">
        <w:rPr>
          <w:rFonts w:ascii="Times New Roman" w:hAnsi="Times New Roman" w:cs="Times New Roman"/>
        </w:rPr>
        <w:t xml:space="preserve"> </w:t>
      </w:r>
      <w:r w:rsidR="00431A02">
        <w:rPr>
          <w:rFonts w:ascii="Times New Roman" w:hAnsi="Times New Roman" w:cs="Times New Roman"/>
        </w:rPr>
        <w:t xml:space="preserve">change in temperature </w:t>
      </w:r>
      <w:r w:rsidR="0024608F">
        <w:rPr>
          <w:rFonts w:ascii="Times New Roman" w:hAnsi="Times New Roman" w:cs="Times New Roman"/>
        </w:rPr>
        <w:t xml:space="preserve">and relative humidity, but EPS is </w:t>
      </w:r>
      <w:r w:rsidR="003C1CCD">
        <w:rPr>
          <w:rFonts w:ascii="Times New Roman" w:hAnsi="Times New Roman" w:cs="Times New Roman"/>
        </w:rPr>
        <w:t>dimensi</w:t>
      </w:r>
      <w:r w:rsidR="002D4C65">
        <w:rPr>
          <w:rFonts w:ascii="Times New Roman" w:hAnsi="Times New Roman" w:cs="Times New Roman"/>
        </w:rPr>
        <w:t xml:space="preserve">onal </w:t>
      </w:r>
      <w:r w:rsidR="00B047D2">
        <w:rPr>
          <w:rFonts w:ascii="Times New Roman" w:hAnsi="Times New Roman" w:cs="Times New Roman"/>
        </w:rPr>
        <w:t>stable,</w:t>
      </w:r>
      <w:r w:rsidR="00AC41DA">
        <w:rPr>
          <w:rFonts w:ascii="Times New Roman" w:hAnsi="Times New Roman" w:cs="Times New Roman"/>
        </w:rPr>
        <w:t xml:space="preserve"> </w:t>
      </w:r>
      <w:r w:rsidR="000630BE">
        <w:rPr>
          <w:rFonts w:ascii="Times New Roman" w:hAnsi="Times New Roman" w:cs="Times New Roman"/>
        </w:rPr>
        <w:t>and its maximu</w:t>
      </w:r>
      <w:r w:rsidR="008A67E5">
        <w:rPr>
          <w:rFonts w:ascii="Times New Roman" w:hAnsi="Times New Roman" w:cs="Times New Roman"/>
        </w:rPr>
        <w:t xml:space="preserve">m dimensional change occurs </w:t>
      </w:r>
      <w:r w:rsidR="008F6B40">
        <w:rPr>
          <w:rFonts w:ascii="Times New Roman" w:hAnsi="Times New Roman" w:cs="Times New Roman"/>
        </w:rPr>
        <w:t>less than 2% according to ASTM Test Method</w:t>
      </w:r>
      <w:r w:rsidR="00AC41DA">
        <w:rPr>
          <w:rFonts w:ascii="Times New Roman" w:hAnsi="Times New Roman" w:cs="Times New Roman"/>
        </w:rPr>
        <w:t>.</w:t>
      </w:r>
      <w:sdt>
        <w:sdtPr>
          <w:rPr>
            <w:rFonts w:ascii="Times New Roman" w:hAnsi="Times New Roman" w:cs="Times New Roman"/>
          </w:rPr>
          <w:id w:val="-1070811127"/>
          <w:citation/>
        </w:sdtPr>
        <w:sdtContent>
          <w:r w:rsidR="00B047D2">
            <w:rPr>
              <w:rFonts w:ascii="Times New Roman" w:hAnsi="Times New Roman" w:cs="Times New Roman"/>
            </w:rPr>
            <w:fldChar w:fldCharType="begin"/>
          </w:r>
          <w:r w:rsidR="00B047D2">
            <w:rPr>
              <w:rFonts w:ascii="Times New Roman" w:hAnsi="Times New Roman" w:cs="Times New Roman"/>
            </w:rPr>
            <w:instrText xml:space="preserve"> CITATION EPS16 \l 2057 </w:instrText>
          </w:r>
          <w:r w:rsidR="00B047D2">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(EPS Industry Alliance, 2016)</w:t>
          </w:r>
          <w:r w:rsidR="00B047D2">
            <w:rPr>
              <w:rFonts w:ascii="Times New Roman" w:hAnsi="Times New Roman" w:cs="Times New Roman"/>
            </w:rPr>
            <w:fldChar w:fldCharType="end"/>
          </w:r>
        </w:sdtContent>
      </w:sdt>
    </w:p>
    <w:p w14:paraId="174F97E6" w14:textId="12B8F955" w:rsidR="00507B68" w:rsidRDefault="008D0B0B" w:rsidP="00C738D5">
      <w:pPr>
        <w:spacing w:line="360" w:lineRule="auto"/>
        <w:rPr>
          <w:rFonts w:ascii="Times New Roman" w:hAnsi="Times New Roman" w:cs="Times New Roman"/>
        </w:rPr>
      </w:pPr>
      <w:r>
        <w:rPr>
          <w:rFonts w:ascii="Times New Roman" w:hAnsi="Times New Roman" w:cs="Times New Roman"/>
        </w:rPr>
        <w:t xml:space="preserve">Moulded </w:t>
      </w:r>
      <w:r w:rsidR="00626C3B">
        <w:rPr>
          <w:rFonts w:ascii="Times New Roman" w:hAnsi="Times New Roman" w:cs="Times New Roman"/>
        </w:rPr>
        <w:t>EPS</w:t>
      </w:r>
      <w:r>
        <w:rPr>
          <w:rFonts w:ascii="Times New Roman" w:hAnsi="Times New Roman" w:cs="Times New Roman"/>
        </w:rPr>
        <w:t xml:space="preserve"> consists of approximately 98% of air </w:t>
      </w:r>
      <w:r w:rsidR="00350C68">
        <w:rPr>
          <w:rFonts w:ascii="Times New Roman" w:hAnsi="Times New Roman" w:cs="Times New Roman"/>
        </w:rPr>
        <w:t>and the rest 2% polystyrene</w:t>
      </w:r>
      <w:r w:rsidR="007B3955">
        <w:rPr>
          <w:rFonts w:ascii="Times New Roman" w:hAnsi="Times New Roman" w:cs="Times New Roman"/>
        </w:rPr>
        <w:t xml:space="preserve">. The air </w:t>
      </w:r>
      <w:r w:rsidR="00E95984">
        <w:rPr>
          <w:rFonts w:ascii="Times New Roman" w:hAnsi="Times New Roman" w:cs="Times New Roman"/>
        </w:rPr>
        <w:t xml:space="preserve">in the EPS </w:t>
      </w:r>
      <w:r w:rsidR="00C02042">
        <w:rPr>
          <w:rFonts w:ascii="Times New Roman" w:hAnsi="Times New Roman" w:cs="Times New Roman"/>
        </w:rPr>
        <w:t>has been</w:t>
      </w:r>
      <w:r w:rsidR="00E95984">
        <w:rPr>
          <w:rFonts w:ascii="Times New Roman" w:hAnsi="Times New Roman" w:cs="Times New Roman"/>
        </w:rPr>
        <w:t xml:space="preserve"> </w:t>
      </w:r>
      <w:r w:rsidR="00701EB0">
        <w:rPr>
          <w:rFonts w:ascii="Times New Roman" w:hAnsi="Times New Roman" w:cs="Times New Roman"/>
        </w:rPr>
        <w:t>trapped</w:t>
      </w:r>
      <w:r w:rsidR="00E95984">
        <w:rPr>
          <w:rFonts w:ascii="Times New Roman" w:hAnsi="Times New Roman" w:cs="Times New Roman"/>
        </w:rPr>
        <w:t xml:space="preserve"> heat conduct</w:t>
      </w:r>
      <w:r w:rsidR="00C02042">
        <w:rPr>
          <w:rFonts w:ascii="Times New Roman" w:hAnsi="Times New Roman" w:cs="Times New Roman"/>
        </w:rPr>
        <w:t>or</w:t>
      </w:r>
      <w:r w:rsidR="00F10390">
        <w:rPr>
          <w:rFonts w:ascii="Times New Roman" w:hAnsi="Times New Roman" w:cs="Times New Roman"/>
        </w:rPr>
        <w:t xml:space="preserve"> and vacuum is not con</w:t>
      </w:r>
      <w:r w:rsidR="005A6B8C">
        <w:rPr>
          <w:rFonts w:ascii="Times New Roman" w:hAnsi="Times New Roman" w:cs="Times New Roman"/>
        </w:rPr>
        <w:t>ducting heat</w:t>
      </w:r>
      <w:r w:rsidR="000A00EF">
        <w:rPr>
          <w:rFonts w:ascii="Times New Roman" w:hAnsi="Times New Roman" w:cs="Times New Roman"/>
        </w:rPr>
        <w:t xml:space="preserve">, that the EPS </w:t>
      </w:r>
      <w:r w:rsidR="0023684D">
        <w:rPr>
          <w:rFonts w:ascii="Times New Roman" w:hAnsi="Times New Roman" w:cs="Times New Roman"/>
        </w:rPr>
        <w:t>is a good for heat insulation</w:t>
      </w:r>
      <w:r w:rsidR="008F2DFD">
        <w:rPr>
          <w:rFonts w:ascii="Times New Roman" w:hAnsi="Times New Roman" w:cs="Times New Roman"/>
        </w:rPr>
        <w:t xml:space="preserve">. The </w:t>
      </w:r>
      <w:r w:rsidR="00D22FCA">
        <w:rPr>
          <w:rFonts w:ascii="Times New Roman" w:hAnsi="Times New Roman" w:cs="Times New Roman"/>
        </w:rPr>
        <w:t xml:space="preserve">thermal resistance an EPS is measured </w:t>
      </w:r>
      <w:r w:rsidR="00D404AF">
        <w:rPr>
          <w:rFonts w:ascii="Times New Roman" w:hAnsi="Times New Roman" w:cs="Times New Roman"/>
        </w:rPr>
        <w:t xml:space="preserve">using R-value </w:t>
      </w:r>
      <w:r w:rsidR="005F5ABF">
        <w:rPr>
          <w:rFonts w:ascii="Times New Roman" w:hAnsi="Times New Roman" w:cs="Times New Roman"/>
        </w:rPr>
        <w:t xml:space="preserve">and EPS has R-values </w:t>
      </w:r>
      <w:r w:rsidR="00563EC3">
        <w:rPr>
          <w:rFonts w:ascii="Times New Roman" w:hAnsi="Times New Roman" w:cs="Times New Roman"/>
        </w:rPr>
        <w:t>in a range of 0.5 to 0.8m</w:t>
      </w:r>
      <w:r w:rsidR="00914C2D" w:rsidRPr="00914C2D">
        <w:rPr>
          <w:rFonts w:ascii="Times New Roman" w:hAnsi="Times New Roman" w:cs="Times New Roman"/>
          <w:vertAlign w:val="superscript"/>
        </w:rPr>
        <w:t>3</w:t>
      </w:r>
      <w:r w:rsidR="00626C3B" w:rsidRPr="00914C2D">
        <w:rPr>
          <w:rFonts w:ascii="Times New Roman" w:hAnsi="Times New Roman" w:cs="Times New Roman"/>
          <w:vertAlign w:val="superscript"/>
        </w:rPr>
        <w:t xml:space="preserve"> </w:t>
      </w:r>
      <w:r w:rsidR="00914C2D">
        <w:rPr>
          <w:rFonts w:ascii="Times New Roman" w:hAnsi="Times New Roman" w:cs="Times New Roman"/>
        </w:rPr>
        <w:t>⁰</w:t>
      </w:r>
      <w:r w:rsidR="00EB4258">
        <w:rPr>
          <w:rFonts w:ascii="Times New Roman" w:hAnsi="Times New Roman" w:cs="Times New Roman"/>
        </w:rPr>
        <w:t>C. W</w:t>
      </w:r>
      <w:r w:rsidR="000F0BA1" w:rsidRPr="000F0BA1">
        <w:rPr>
          <w:rFonts w:ascii="Times New Roman" w:hAnsi="Times New Roman" w:cs="Times New Roman"/>
          <w:vertAlign w:val="superscript"/>
        </w:rPr>
        <w:t>-1</w:t>
      </w:r>
      <w:r w:rsidR="00106983">
        <w:rPr>
          <w:rFonts w:ascii="Times New Roman" w:hAnsi="Times New Roman" w:cs="Times New Roman"/>
        </w:rPr>
        <w:t>, and the R-valu</w:t>
      </w:r>
      <w:r w:rsidR="00CF4042">
        <w:rPr>
          <w:rFonts w:ascii="Times New Roman" w:hAnsi="Times New Roman" w:cs="Times New Roman"/>
        </w:rPr>
        <w:t>e increase with respect to densit</w:t>
      </w:r>
      <w:r w:rsidR="00F7167C">
        <w:rPr>
          <w:rFonts w:ascii="Times New Roman" w:hAnsi="Times New Roman" w:cs="Times New Roman"/>
        </w:rPr>
        <w:t>y</w:t>
      </w:r>
      <w:r w:rsidR="00B12693">
        <w:rPr>
          <w:rFonts w:ascii="Times New Roman" w:hAnsi="Times New Roman" w:cs="Times New Roman"/>
        </w:rPr>
        <w:t xml:space="preserve">, but </w:t>
      </w:r>
      <w:r w:rsidR="00F7167C">
        <w:rPr>
          <w:rFonts w:ascii="Times New Roman" w:hAnsi="Times New Roman" w:cs="Times New Roman"/>
        </w:rPr>
        <w:t xml:space="preserve">with temperature </w:t>
      </w:r>
      <w:r w:rsidR="009E24E9">
        <w:rPr>
          <w:rFonts w:ascii="Times New Roman" w:hAnsi="Times New Roman" w:cs="Times New Roman"/>
        </w:rPr>
        <w:t xml:space="preserve">increase </w:t>
      </w:r>
      <w:r w:rsidR="00F7167C">
        <w:rPr>
          <w:rFonts w:ascii="Times New Roman" w:hAnsi="Times New Roman" w:cs="Times New Roman"/>
        </w:rPr>
        <w:t>the R-value</w:t>
      </w:r>
      <w:r w:rsidR="009E24E9">
        <w:rPr>
          <w:rFonts w:ascii="Times New Roman" w:hAnsi="Times New Roman" w:cs="Times New Roman"/>
        </w:rPr>
        <w:t xml:space="preserve"> decreas</w:t>
      </w:r>
      <w:r w:rsidR="00FF13E0">
        <w:rPr>
          <w:rFonts w:ascii="Times New Roman" w:hAnsi="Times New Roman" w:cs="Times New Roman"/>
        </w:rPr>
        <w:t>e</w:t>
      </w:r>
      <w:sdt>
        <w:sdtPr>
          <w:rPr>
            <w:rFonts w:ascii="Times New Roman" w:hAnsi="Times New Roman" w:cs="Times New Roman"/>
          </w:rPr>
          <w:id w:val="-851487602"/>
          <w:citation/>
        </w:sdtPr>
        <w:sdtContent>
          <w:r w:rsidR="00346EF6">
            <w:rPr>
              <w:rFonts w:ascii="Times New Roman" w:hAnsi="Times New Roman" w:cs="Times New Roman"/>
            </w:rPr>
            <w:fldChar w:fldCharType="begin"/>
          </w:r>
          <w:r w:rsidR="00346EF6">
            <w:rPr>
              <w:rFonts w:ascii="Times New Roman" w:hAnsi="Times New Roman" w:cs="Times New Roman"/>
            </w:rPr>
            <w:instrText xml:space="preserve"> CITATION Moh17 \l 2057 </w:instrText>
          </w:r>
          <w:r w:rsidR="00346EF6">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(Mohajerani, et al., 2017)</w:t>
          </w:r>
          <w:r w:rsidR="00346EF6">
            <w:rPr>
              <w:rFonts w:ascii="Times New Roman" w:hAnsi="Times New Roman" w:cs="Times New Roman"/>
            </w:rPr>
            <w:fldChar w:fldCharType="end"/>
          </w:r>
        </w:sdtContent>
      </w:sdt>
      <w:r w:rsidR="00B05CF1">
        <w:rPr>
          <w:rFonts w:ascii="Times New Roman" w:hAnsi="Times New Roman" w:cs="Times New Roman"/>
        </w:rPr>
        <w:t xml:space="preserve">. </w:t>
      </w:r>
      <w:r w:rsidR="00287518">
        <w:rPr>
          <w:rFonts w:ascii="Times New Roman" w:hAnsi="Times New Roman" w:cs="Times New Roman"/>
        </w:rPr>
        <w:t>T</w:t>
      </w:r>
      <w:r w:rsidR="002A46B1">
        <w:rPr>
          <w:rFonts w:ascii="Times New Roman" w:hAnsi="Times New Roman" w:cs="Times New Roman"/>
        </w:rPr>
        <w:t xml:space="preserve">hermal resistance </w:t>
      </w:r>
      <w:r w:rsidR="00163DFE">
        <w:rPr>
          <w:rFonts w:ascii="Times New Roman" w:hAnsi="Times New Roman" w:cs="Times New Roman"/>
        </w:rPr>
        <w:t xml:space="preserve">of EPS influence with moisture </w:t>
      </w:r>
      <w:r w:rsidR="00E819DF">
        <w:rPr>
          <w:rFonts w:ascii="Times New Roman" w:hAnsi="Times New Roman" w:cs="Times New Roman"/>
        </w:rPr>
        <w:t>absor</w:t>
      </w:r>
      <w:r w:rsidR="00332A2D">
        <w:rPr>
          <w:rFonts w:ascii="Times New Roman" w:hAnsi="Times New Roman" w:cs="Times New Roman"/>
        </w:rPr>
        <w:t>ption</w:t>
      </w:r>
      <w:r w:rsidR="00287518">
        <w:rPr>
          <w:rFonts w:ascii="Times New Roman" w:hAnsi="Times New Roman" w:cs="Times New Roman"/>
        </w:rPr>
        <w:t xml:space="preserve">, however, it </w:t>
      </w:r>
      <w:r w:rsidR="0026344B">
        <w:rPr>
          <w:rFonts w:ascii="Times New Roman" w:hAnsi="Times New Roman" w:cs="Times New Roman"/>
        </w:rPr>
        <w:t>resists moisture</w:t>
      </w:r>
      <w:r w:rsidR="005B6BEE">
        <w:rPr>
          <w:rFonts w:ascii="Times New Roman" w:hAnsi="Times New Roman" w:cs="Times New Roman"/>
        </w:rPr>
        <w:t xml:space="preserve"> due to the fact that it has a closed cell structure</w:t>
      </w:r>
      <w:r w:rsidR="00130945">
        <w:rPr>
          <w:rFonts w:ascii="Times New Roman" w:hAnsi="Times New Roman" w:cs="Times New Roman"/>
        </w:rPr>
        <w:t>.</w:t>
      </w:r>
      <w:r w:rsidR="00287518">
        <w:rPr>
          <w:rFonts w:ascii="Times New Roman" w:hAnsi="Times New Roman" w:cs="Times New Roman"/>
        </w:rPr>
        <w:t xml:space="preserve"> </w:t>
      </w:r>
      <w:r w:rsidR="00F7167C">
        <w:rPr>
          <w:rFonts w:ascii="Times New Roman" w:hAnsi="Times New Roman" w:cs="Times New Roman"/>
        </w:rPr>
        <w:t xml:space="preserve"> </w:t>
      </w:r>
      <w:r w:rsidR="00B12693">
        <w:rPr>
          <w:rFonts w:ascii="Times New Roman" w:hAnsi="Times New Roman" w:cs="Times New Roman"/>
        </w:rPr>
        <w:t xml:space="preserve"> </w:t>
      </w:r>
    </w:p>
    <w:p w14:paraId="1EBC31C7" w14:textId="34CE53D2" w:rsidR="00062495" w:rsidRDefault="00062495" w:rsidP="00C738D5">
      <w:pPr>
        <w:spacing w:line="360" w:lineRule="auto"/>
        <w:rPr>
          <w:rFonts w:ascii="Times New Roman" w:hAnsi="Times New Roman" w:cs="Times New Roman"/>
        </w:rPr>
      </w:pPr>
    </w:p>
    <w:p w14:paraId="6A725F6D" w14:textId="77777777" w:rsidR="00062495" w:rsidRDefault="00062495" w:rsidP="00C738D5">
      <w:pPr>
        <w:spacing w:line="360" w:lineRule="auto"/>
        <w:rPr>
          <w:rFonts w:ascii="Times New Roman" w:hAnsi="Times New Roman" w:cs="Times New Roman"/>
        </w:rPr>
      </w:pPr>
    </w:p>
    <w:p w14:paraId="447E106D" w14:textId="37BAC533" w:rsidR="00CE5540" w:rsidRDefault="000434A5" w:rsidP="00C738D5">
      <w:pPr>
        <w:pStyle w:val="Heading1"/>
        <w:spacing w:line="360" w:lineRule="auto"/>
        <w:rPr>
          <w:rFonts w:ascii="Times New Roman" w:hAnsi="Times New Roman" w:cs="Times New Roman"/>
          <w:color w:val="auto"/>
        </w:rPr>
      </w:pPr>
      <w:bookmarkStart w:id="17" w:name="_Toc75760477"/>
      <w:r w:rsidRPr="005C256F">
        <w:rPr>
          <w:rFonts w:ascii="Times New Roman" w:hAnsi="Times New Roman" w:cs="Times New Roman"/>
          <w:color w:val="auto"/>
        </w:rPr>
        <w:lastRenderedPageBreak/>
        <w:t xml:space="preserve">4. </w:t>
      </w:r>
      <w:r w:rsidR="00F3183D" w:rsidRPr="005C256F">
        <w:rPr>
          <w:rFonts w:ascii="Times New Roman" w:hAnsi="Times New Roman" w:cs="Times New Roman"/>
          <w:color w:val="auto"/>
        </w:rPr>
        <w:t>Temperature distribution</w:t>
      </w:r>
      <w:bookmarkEnd w:id="17"/>
      <w:r w:rsidR="00F3183D" w:rsidRPr="005C256F">
        <w:rPr>
          <w:rFonts w:ascii="Times New Roman" w:hAnsi="Times New Roman" w:cs="Times New Roman"/>
          <w:color w:val="auto"/>
        </w:rPr>
        <w:t xml:space="preserve"> </w:t>
      </w:r>
    </w:p>
    <w:p w14:paraId="132BF572" w14:textId="77777777" w:rsidR="005C256F" w:rsidRPr="005C256F" w:rsidRDefault="005C256F" w:rsidP="00C738D5">
      <w:pPr>
        <w:spacing w:line="360" w:lineRule="auto"/>
      </w:pPr>
    </w:p>
    <w:p w14:paraId="06126B34" w14:textId="2FA7273E" w:rsidR="00D11774" w:rsidRDefault="000434A5" w:rsidP="00C738D5">
      <w:pPr>
        <w:pStyle w:val="Heading2"/>
        <w:spacing w:line="360" w:lineRule="auto"/>
        <w:rPr>
          <w:rFonts w:ascii="Times New Roman" w:hAnsi="Times New Roman" w:cs="Times New Roman"/>
          <w:color w:val="auto"/>
        </w:rPr>
      </w:pPr>
      <w:bookmarkStart w:id="18" w:name="_Toc75760478"/>
      <w:r w:rsidRPr="005C256F">
        <w:rPr>
          <w:rFonts w:ascii="Times New Roman" w:hAnsi="Times New Roman" w:cs="Times New Roman"/>
          <w:color w:val="auto"/>
        </w:rPr>
        <w:t>4.</w:t>
      </w:r>
      <w:r w:rsidR="00DC55DD" w:rsidRPr="005C256F">
        <w:rPr>
          <w:rFonts w:ascii="Times New Roman" w:hAnsi="Times New Roman" w:cs="Times New Roman"/>
          <w:color w:val="auto"/>
        </w:rPr>
        <w:t xml:space="preserve">1 Basic </w:t>
      </w:r>
      <w:r w:rsidR="009C670E" w:rsidRPr="005C256F">
        <w:rPr>
          <w:rFonts w:ascii="Times New Roman" w:hAnsi="Times New Roman" w:cs="Times New Roman"/>
          <w:color w:val="auto"/>
        </w:rPr>
        <w:t xml:space="preserve">consideration </w:t>
      </w:r>
      <w:r w:rsidR="008E7DB7" w:rsidRPr="005C256F">
        <w:rPr>
          <w:rFonts w:ascii="Times New Roman" w:hAnsi="Times New Roman" w:cs="Times New Roman"/>
          <w:color w:val="auto"/>
        </w:rPr>
        <w:t>of the simulation</w:t>
      </w:r>
      <w:bookmarkEnd w:id="18"/>
      <w:r w:rsidR="009C670E" w:rsidRPr="005C256F">
        <w:rPr>
          <w:rFonts w:ascii="Times New Roman" w:hAnsi="Times New Roman" w:cs="Times New Roman"/>
          <w:color w:val="auto"/>
        </w:rPr>
        <w:t xml:space="preserve"> </w:t>
      </w:r>
    </w:p>
    <w:p w14:paraId="3A9951B0" w14:textId="77777777" w:rsidR="005C256F" w:rsidRPr="005C256F" w:rsidRDefault="005C256F" w:rsidP="00C738D5">
      <w:pPr>
        <w:spacing w:line="360" w:lineRule="auto"/>
      </w:pPr>
    </w:p>
    <w:p w14:paraId="63976BD1" w14:textId="3B4F2277" w:rsidR="00D35B6F" w:rsidRDefault="008E7DB7" w:rsidP="00C738D5">
      <w:pPr>
        <w:pStyle w:val="Heading3"/>
        <w:spacing w:line="360" w:lineRule="auto"/>
        <w:rPr>
          <w:rFonts w:ascii="Times New Roman" w:hAnsi="Times New Roman" w:cs="Times New Roman"/>
          <w:color w:val="auto"/>
        </w:rPr>
      </w:pPr>
      <w:bookmarkStart w:id="19" w:name="_Toc75760479"/>
      <w:r w:rsidRPr="005C256F">
        <w:rPr>
          <w:rFonts w:ascii="Times New Roman" w:hAnsi="Times New Roman" w:cs="Times New Roman"/>
          <w:color w:val="auto"/>
        </w:rPr>
        <w:t xml:space="preserve">4.1.1 </w:t>
      </w:r>
      <w:r w:rsidR="00D35B6F" w:rsidRPr="005C256F">
        <w:rPr>
          <w:rFonts w:ascii="Times New Roman" w:hAnsi="Times New Roman" w:cs="Times New Roman"/>
          <w:color w:val="auto"/>
        </w:rPr>
        <w:t>Discretisation</w:t>
      </w:r>
      <w:r w:rsidR="009A1A87" w:rsidRPr="005C256F">
        <w:rPr>
          <w:rFonts w:ascii="Times New Roman" w:hAnsi="Times New Roman" w:cs="Times New Roman"/>
          <w:color w:val="auto"/>
        </w:rPr>
        <w:t xml:space="preserve">, </w:t>
      </w:r>
      <w:r w:rsidR="005B0F2B" w:rsidRPr="005C256F">
        <w:rPr>
          <w:rFonts w:ascii="Times New Roman" w:hAnsi="Times New Roman" w:cs="Times New Roman"/>
          <w:color w:val="auto"/>
        </w:rPr>
        <w:t>stability,</w:t>
      </w:r>
      <w:r w:rsidR="009A1A87" w:rsidRPr="005C256F">
        <w:rPr>
          <w:rFonts w:ascii="Times New Roman" w:hAnsi="Times New Roman" w:cs="Times New Roman"/>
          <w:color w:val="auto"/>
        </w:rPr>
        <w:t xml:space="preserve"> and convergence</w:t>
      </w:r>
      <w:bookmarkEnd w:id="19"/>
      <w:r w:rsidR="009A1A87" w:rsidRPr="005C256F">
        <w:rPr>
          <w:rFonts w:ascii="Times New Roman" w:hAnsi="Times New Roman" w:cs="Times New Roman"/>
          <w:color w:val="auto"/>
        </w:rPr>
        <w:t xml:space="preserve"> </w:t>
      </w:r>
    </w:p>
    <w:p w14:paraId="65E9F7AF" w14:textId="77777777" w:rsidR="005C256F" w:rsidRPr="005C256F" w:rsidRDefault="005C256F" w:rsidP="00C738D5">
      <w:pPr>
        <w:spacing w:line="360" w:lineRule="auto"/>
      </w:pPr>
    </w:p>
    <w:p w14:paraId="0A9CE1B1" w14:textId="0B6EF472" w:rsidR="00D35B6F" w:rsidRDefault="00266938" w:rsidP="00C738D5">
      <w:pPr>
        <w:spacing w:line="360" w:lineRule="auto"/>
        <w:rPr>
          <w:rFonts w:ascii="Times New Roman" w:hAnsi="Times New Roman" w:cs="Times New Roman"/>
        </w:rPr>
      </w:pPr>
      <w:r>
        <w:rPr>
          <w:rFonts w:ascii="Times New Roman" w:hAnsi="Times New Roman" w:cs="Times New Roman"/>
        </w:rPr>
        <w:t>To solve par</w:t>
      </w:r>
      <w:r w:rsidR="002A1314">
        <w:rPr>
          <w:rFonts w:ascii="Times New Roman" w:hAnsi="Times New Roman" w:cs="Times New Roman"/>
        </w:rPr>
        <w:t>t</w:t>
      </w:r>
      <w:r>
        <w:rPr>
          <w:rFonts w:ascii="Times New Roman" w:hAnsi="Times New Roman" w:cs="Times New Roman"/>
        </w:rPr>
        <w:t>ial differential</w:t>
      </w:r>
      <w:r w:rsidR="002A1314">
        <w:rPr>
          <w:rFonts w:ascii="Times New Roman" w:hAnsi="Times New Roman" w:cs="Times New Roman"/>
        </w:rPr>
        <w:t xml:space="preserve"> equation </w:t>
      </w:r>
      <w:r w:rsidR="00802153">
        <w:rPr>
          <w:rFonts w:ascii="Times New Roman" w:hAnsi="Times New Roman" w:cs="Times New Roman"/>
        </w:rPr>
        <w:t>a finite differe</w:t>
      </w:r>
      <w:r w:rsidR="004B3112">
        <w:rPr>
          <w:rFonts w:ascii="Times New Roman" w:hAnsi="Times New Roman" w:cs="Times New Roman"/>
        </w:rPr>
        <w:t>nce technique is used</w:t>
      </w:r>
      <w:r w:rsidR="009459CB">
        <w:rPr>
          <w:rFonts w:ascii="Times New Roman" w:hAnsi="Times New Roman" w:cs="Times New Roman"/>
        </w:rPr>
        <w:t xml:space="preserve">, so </w:t>
      </w:r>
      <w:r w:rsidR="00820F74">
        <w:rPr>
          <w:rFonts w:ascii="Times New Roman" w:hAnsi="Times New Roman" w:cs="Times New Roman"/>
        </w:rPr>
        <w:t xml:space="preserve">the </w:t>
      </w:r>
      <w:r w:rsidR="00CE623A">
        <w:rPr>
          <w:rFonts w:ascii="Times New Roman" w:hAnsi="Times New Roman" w:cs="Times New Roman"/>
        </w:rPr>
        <w:t>priority</w:t>
      </w:r>
      <w:r w:rsidR="00820F74">
        <w:rPr>
          <w:rFonts w:ascii="Times New Roman" w:hAnsi="Times New Roman" w:cs="Times New Roman"/>
        </w:rPr>
        <w:t xml:space="preserve"> is to </w:t>
      </w:r>
      <w:r w:rsidR="001F38F7">
        <w:rPr>
          <w:rFonts w:ascii="Times New Roman" w:hAnsi="Times New Roman" w:cs="Times New Roman"/>
        </w:rPr>
        <w:t xml:space="preserve">create a grid point </w:t>
      </w:r>
      <w:r w:rsidR="009F30F8">
        <w:rPr>
          <w:rFonts w:ascii="Times New Roman" w:hAnsi="Times New Roman" w:cs="Times New Roman"/>
        </w:rPr>
        <w:t>through the region</w:t>
      </w:r>
      <w:r w:rsidR="004F2580">
        <w:rPr>
          <w:rFonts w:ascii="Times New Roman" w:hAnsi="Times New Roman" w:cs="Times New Roman"/>
        </w:rPr>
        <w:t>. The</w:t>
      </w:r>
      <w:r w:rsidR="006957F0">
        <w:rPr>
          <w:rFonts w:ascii="Times New Roman" w:hAnsi="Times New Roman" w:cs="Times New Roman"/>
        </w:rPr>
        <w:t xml:space="preserve">se grid points are points of intersection </w:t>
      </w:r>
      <w:r w:rsidR="006E1A93">
        <w:rPr>
          <w:rFonts w:ascii="Times New Roman" w:hAnsi="Times New Roman" w:cs="Times New Roman"/>
        </w:rPr>
        <w:t>of the grid in the region</w:t>
      </w:r>
      <w:r w:rsidR="00D95ADC">
        <w:rPr>
          <w:rFonts w:ascii="Times New Roman" w:hAnsi="Times New Roman" w:cs="Times New Roman"/>
        </w:rPr>
        <w:t xml:space="preserve">, for 2-D </w:t>
      </w:r>
      <w:r w:rsidR="00B56C82">
        <w:rPr>
          <w:rFonts w:ascii="Times New Roman" w:hAnsi="Times New Roman" w:cs="Times New Roman"/>
        </w:rPr>
        <w:t xml:space="preserve">the consideration is </w:t>
      </w:r>
      <w:r w:rsidR="00FE6D3D">
        <w:rPr>
          <w:rFonts w:ascii="Times New Roman" w:hAnsi="Times New Roman" w:cs="Times New Roman"/>
        </w:rPr>
        <w:t xml:space="preserve">to the two distance </w:t>
      </w:r>
      <w:r w:rsidR="007316F3">
        <w:rPr>
          <w:rFonts w:ascii="Times New Roman" w:hAnsi="Times New Roman" w:cs="Times New Roman"/>
        </w:rPr>
        <w:t>coordinates</w:t>
      </w:r>
      <w:r w:rsidR="00FE6D3D">
        <w:rPr>
          <w:rFonts w:ascii="Times New Roman" w:hAnsi="Times New Roman" w:cs="Times New Roman"/>
        </w:rPr>
        <w:t xml:space="preserve"> </w:t>
      </w:r>
      <w:r w:rsidR="007316F3">
        <w:rPr>
          <w:rFonts w:ascii="Times New Roman" w:hAnsi="Times New Roman" w:cs="Times New Roman"/>
        </w:rPr>
        <w:t xml:space="preserve">of x and y </w:t>
      </w:r>
      <w:r w:rsidR="00BF6223">
        <w:rPr>
          <w:rFonts w:ascii="Times New Roman" w:hAnsi="Times New Roman" w:cs="Times New Roman"/>
        </w:rPr>
        <w:t>and time t</w:t>
      </w:r>
      <w:r w:rsidR="009A7DCD">
        <w:rPr>
          <w:rFonts w:ascii="Times New Roman" w:hAnsi="Times New Roman" w:cs="Times New Roman"/>
        </w:rPr>
        <w:t xml:space="preserve">. </w:t>
      </w:r>
      <w:r w:rsidR="00F84213">
        <w:rPr>
          <w:rFonts w:ascii="Times New Roman" w:hAnsi="Times New Roman" w:cs="Times New Roman"/>
        </w:rPr>
        <w:t>Depend</w:t>
      </w:r>
      <w:r w:rsidR="000433CA">
        <w:rPr>
          <w:rFonts w:ascii="Times New Roman" w:hAnsi="Times New Roman" w:cs="Times New Roman"/>
        </w:rPr>
        <w:t>ing</w:t>
      </w:r>
      <w:r w:rsidR="00F84213">
        <w:rPr>
          <w:rFonts w:ascii="Times New Roman" w:hAnsi="Times New Roman" w:cs="Times New Roman"/>
        </w:rPr>
        <w:t xml:space="preserve"> on the variables grid space are </w:t>
      </w:r>
      <w:r w:rsidR="00FA3D2C">
        <w:rPr>
          <w:rFonts w:ascii="Times New Roman" w:hAnsi="Times New Roman" w:cs="Times New Roman"/>
        </w:rPr>
        <w:t>∆x, ∆y and ∆t</w:t>
      </w:r>
      <w:r w:rsidR="002D4500">
        <w:rPr>
          <w:rFonts w:ascii="Times New Roman" w:hAnsi="Times New Roman" w:cs="Times New Roman"/>
        </w:rPr>
        <w:t xml:space="preserve">, so the </w:t>
      </w:r>
      <w:r w:rsidR="00930F14">
        <w:rPr>
          <w:rFonts w:ascii="Times New Roman" w:hAnsi="Times New Roman" w:cs="Times New Roman"/>
        </w:rPr>
        <w:t xml:space="preserve">actual solution of the </w:t>
      </w:r>
      <w:r w:rsidR="002D4500">
        <w:rPr>
          <w:rFonts w:ascii="Times New Roman" w:hAnsi="Times New Roman" w:cs="Times New Roman"/>
        </w:rPr>
        <w:t>PDE</w:t>
      </w:r>
      <w:r w:rsidR="00930F14">
        <w:rPr>
          <w:rFonts w:ascii="Times New Roman" w:hAnsi="Times New Roman" w:cs="Times New Roman"/>
        </w:rPr>
        <w:t xml:space="preserve"> </w:t>
      </w:r>
      <w:r w:rsidR="007E496B">
        <w:rPr>
          <w:rFonts w:ascii="Times New Roman" w:hAnsi="Times New Roman" w:cs="Times New Roman"/>
        </w:rPr>
        <w:t xml:space="preserve">to find temperature through the grid point can be calculated </w:t>
      </w:r>
      <w:r w:rsidR="00475685">
        <w:rPr>
          <w:rFonts w:ascii="Times New Roman" w:hAnsi="Times New Roman" w:cs="Times New Roman"/>
        </w:rPr>
        <w:t xml:space="preserve">T = </w:t>
      </w:r>
      <w:r w:rsidR="00913D7C">
        <w:rPr>
          <w:rFonts w:ascii="Times New Roman" w:hAnsi="Times New Roman" w:cs="Times New Roman"/>
        </w:rPr>
        <w:t>T (</w:t>
      </w:r>
      <w:r w:rsidR="00475685">
        <w:rPr>
          <w:rFonts w:ascii="Times New Roman" w:hAnsi="Times New Roman" w:cs="Times New Roman"/>
        </w:rPr>
        <w:t>x,</w:t>
      </w:r>
      <w:r w:rsidR="00913D7C">
        <w:rPr>
          <w:rFonts w:ascii="Times New Roman" w:hAnsi="Times New Roman" w:cs="Times New Roman"/>
        </w:rPr>
        <w:t xml:space="preserve"> </w:t>
      </w:r>
      <w:r w:rsidR="00475685">
        <w:rPr>
          <w:rFonts w:ascii="Times New Roman" w:hAnsi="Times New Roman" w:cs="Times New Roman"/>
        </w:rPr>
        <w:t>y,</w:t>
      </w:r>
      <w:r w:rsidR="00913D7C">
        <w:rPr>
          <w:rFonts w:ascii="Times New Roman" w:hAnsi="Times New Roman" w:cs="Times New Roman"/>
        </w:rPr>
        <w:t xml:space="preserve"> </w:t>
      </w:r>
      <w:r w:rsidR="00475685">
        <w:rPr>
          <w:rFonts w:ascii="Times New Roman" w:hAnsi="Times New Roman" w:cs="Times New Roman"/>
        </w:rPr>
        <w:t>t)</w:t>
      </w:r>
      <w:r w:rsidR="0023568F">
        <w:rPr>
          <w:rFonts w:ascii="Times New Roman" w:hAnsi="Times New Roman" w:cs="Times New Roman"/>
        </w:rPr>
        <w:t xml:space="preserve">. </w:t>
      </w:r>
      <w:r w:rsidR="008D2E78">
        <w:rPr>
          <w:rFonts w:ascii="Times New Roman" w:hAnsi="Times New Roman" w:cs="Times New Roman"/>
        </w:rPr>
        <w:t xml:space="preserve">The finite difference method </w:t>
      </w:r>
      <w:r w:rsidR="008B79D9">
        <w:rPr>
          <w:rFonts w:ascii="Times New Roman" w:hAnsi="Times New Roman" w:cs="Times New Roman"/>
        </w:rPr>
        <w:t xml:space="preserve">determines temperature </w:t>
      </w:r>
      <w:r w:rsidR="00683EEB">
        <w:rPr>
          <w:rFonts w:ascii="Times New Roman" w:hAnsi="Times New Roman" w:cs="Times New Roman"/>
        </w:rPr>
        <w:t xml:space="preserve">at each grid point </w:t>
      </w:r>
      <w:r w:rsidR="004028F5">
        <w:rPr>
          <w:rFonts w:ascii="Times New Roman" w:hAnsi="Times New Roman" w:cs="Times New Roman"/>
        </w:rPr>
        <w:t>due to the discretisation</w:t>
      </w:r>
      <w:r w:rsidR="000B276A">
        <w:rPr>
          <w:rFonts w:ascii="Times New Roman" w:hAnsi="Times New Roman" w:cs="Times New Roman"/>
        </w:rPr>
        <w:t>.</w:t>
      </w:r>
      <w:sdt>
        <w:sdtPr>
          <w:rPr>
            <w:rFonts w:ascii="Times New Roman" w:hAnsi="Times New Roman" w:cs="Times New Roman"/>
          </w:rPr>
          <w:id w:val="1132601233"/>
          <w:citation/>
        </w:sdtPr>
        <w:sdtContent>
          <w:r w:rsidR="00A2751A">
            <w:rPr>
              <w:rFonts w:ascii="Times New Roman" w:hAnsi="Times New Roman" w:cs="Times New Roman"/>
            </w:rPr>
            <w:fldChar w:fldCharType="begin"/>
          </w:r>
          <w:r w:rsidR="00A2751A">
            <w:rPr>
              <w:rFonts w:ascii="Times New Roman" w:hAnsi="Times New Roman" w:cs="Times New Roman"/>
            </w:rPr>
            <w:instrText xml:space="preserve">CITATION Cro77 \p 11 \l 2057 </w:instrText>
          </w:r>
          <w:r w:rsidR="00A2751A">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(Croft &amp; Lilley, 1977, p. 11)</w:t>
          </w:r>
          <w:r w:rsidR="00A2751A">
            <w:rPr>
              <w:rFonts w:ascii="Times New Roman" w:hAnsi="Times New Roman" w:cs="Times New Roman"/>
            </w:rPr>
            <w:fldChar w:fldCharType="end"/>
          </w:r>
        </w:sdtContent>
      </w:sdt>
      <w:r w:rsidR="008D2E78">
        <w:rPr>
          <w:rFonts w:ascii="Times New Roman" w:hAnsi="Times New Roman" w:cs="Times New Roman"/>
        </w:rPr>
        <w:t xml:space="preserve"> </w:t>
      </w:r>
    </w:p>
    <w:p w14:paraId="779A4004" w14:textId="5D319595" w:rsidR="007A2B2F" w:rsidRDefault="007A2B2F" w:rsidP="00C738D5">
      <w:pPr>
        <w:spacing w:line="360" w:lineRule="auto"/>
        <w:rPr>
          <w:rFonts w:ascii="Times New Roman" w:hAnsi="Times New Roman" w:cs="Times New Roman"/>
        </w:rPr>
      </w:pPr>
      <w:r>
        <w:rPr>
          <w:rFonts w:ascii="Times New Roman" w:hAnsi="Times New Roman" w:cs="Times New Roman"/>
        </w:rPr>
        <w:t>Finite difference equations for PDE to express exact solution with the space and time increments are not selected random. But it should be satisfying stability criteria to establish the analysis. Stability criteria is developed to satisfy for practical application of explicit FDE method, so restrictions are applied to the Fourier number to satisfy the stability for explicit FDE that for 2-D Fourier number is greater or less than 0.25. Refining time step and grid space can give the solution of transient heat transfer accuracy but increase computing time which takes long to iterate the matrix of the problem.</w:t>
      </w:r>
      <w:sdt>
        <w:sdtPr>
          <w:rPr>
            <w:rFonts w:ascii="Times New Roman" w:hAnsi="Times New Roman" w:cs="Times New Roman"/>
          </w:rPr>
          <w:id w:val="289026923"/>
          <w:citation/>
        </w:sdtPr>
        <w:sdtContent>
          <w:r>
            <w:rPr>
              <w:rFonts w:ascii="Times New Roman" w:hAnsi="Times New Roman" w:cs="Times New Roman"/>
            </w:rPr>
            <w:fldChar w:fldCharType="begin"/>
          </w:r>
          <w:r>
            <w:rPr>
              <w:rFonts w:ascii="Times New Roman" w:hAnsi="Times New Roman" w:cs="Times New Roman"/>
            </w:rPr>
            <w:instrText xml:space="preserve">CITATION Cro77 \p 103-107 \l 2057 </w:instrText>
          </w:r>
          <w:r>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(Croft &amp; Lilley, 1977, pp. 103-107)</w:t>
          </w:r>
          <w:r>
            <w:rPr>
              <w:rFonts w:ascii="Times New Roman" w:hAnsi="Times New Roman" w:cs="Times New Roman"/>
            </w:rPr>
            <w:fldChar w:fldCharType="end"/>
          </w:r>
        </w:sdtContent>
      </w:sdt>
    </w:p>
    <w:p w14:paraId="42A63CBE" w14:textId="6C55466E" w:rsidR="00E57F2B" w:rsidRDefault="008E7DB7" w:rsidP="00C738D5">
      <w:pPr>
        <w:pStyle w:val="Heading3"/>
        <w:spacing w:line="360" w:lineRule="auto"/>
        <w:rPr>
          <w:rFonts w:ascii="Times New Roman" w:hAnsi="Times New Roman" w:cs="Times New Roman"/>
          <w:color w:val="auto"/>
        </w:rPr>
      </w:pPr>
      <w:bookmarkStart w:id="20" w:name="_Toc75760480"/>
      <w:r w:rsidRPr="003E4A9A">
        <w:rPr>
          <w:rFonts w:ascii="Times New Roman" w:hAnsi="Times New Roman" w:cs="Times New Roman"/>
          <w:color w:val="auto"/>
        </w:rPr>
        <w:t xml:space="preserve">4.1.2 </w:t>
      </w:r>
      <w:r w:rsidR="008F5E84" w:rsidRPr="003E4A9A">
        <w:rPr>
          <w:rFonts w:ascii="Times New Roman" w:hAnsi="Times New Roman" w:cs="Times New Roman"/>
          <w:color w:val="auto"/>
        </w:rPr>
        <w:t>Taylor series</w:t>
      </w:r>
      <w:bookmarkEnd w:id="20"/>
    </w:p>
    <w:p w14:paraId="1E7BCFA4" w14:textId="77777777" w:rsidR="003E4A9A" w:rsidRPr="003E4A9A" w:rsidRDefault="003E4A9A" w:rsidP="00C738D5">
      <w:pPr>
        <w:spacing w:line="360" w:lineRule="auto"/>
      </w:pPr>
    </w:p>
    <w:p w14:paraId="5E916DC4" w14:textId="7A7E8804" w:rsidR="008F5E84" w:rsidRDefault="00140F2B" w:rsidP="00C738D5">
      <w:pPr>
        <w:spacing w:line="360" w:lineRule="auto"/>
        <w:rPr>
          <w:rFonts w:ascii="Times New Roman" w:hAnsi="Times New Roman" w:cs="Times New Roman"/>
        </w:rPr>
      </w:pPr>
      <w:r>
        <w:rPr>
          <w:rFonts w:ascii="Times New Roman" w:hAnsi="Times New Roman" w:cs="Times New Roman"/>
        </w:rPr>
        <w:t xml:space="preserve">The basic to the </w:t>
      </w:r>
      <w:r w:rsidR="00B76EB8">
        <w:rPr>
          <w:rFonts w:ascii="Times New Roman" w:hAnsi="Times New Roman" w:cs="Times New Roman"/>
        </w:rPr>
        <w:t>numerical solution of PDE</w:t>
      </w:r>
      <w:r w:rsidR="00E83EFC">
        <w:rPr>
          <w:rFonts w:ascii="Times New Roman" w:hAnsi="Times New Roman" w:cs="Times New Roman"/>
        </w:rPr>
        <w:t xml:space="preserve">s are </w:t>
      </w:r>
      <w:r w:rsidR="009E6E76">
        <w:rPr>
          <w:rFonts w:ascii="Times New Roman" w:hAnsi="Times New Roman" w:cs="Times New Roman"/>
        </w:rPr>
        <w:t xml:space="preserve">derivatives of a function </w:t>
      </w:r>
      <w:r w:rsidR="00A359DE" w:rsidRPr="00A359DE">
        <w:rPr>
          <w:rFonts w:ascii="Times New Roman" w:hAnsi="Times New Roman" w:cs="Times New Roman"/>
          <w:i/>
          <w:iCs/>
        </w:rPr>
        <w:t>f(x)</w:t>
      </w:r>
      <w:r w:rsidR="00364A1E">
        <w:rPr>
          <w:rFonts w:ascii="Times New Roman" w:hAnsi="Times New Roman" w:cs="Times New Roman"/>
        </w:rPr>
        <w:t xml:space="preserve"> </w:t>
      </w:r>
      <w:r w:rsidR="00652D55">
        <w:rPr>
          <w:rFonts w:ascii="Times New Roman" w:hAnsi="Times New Roman" w:cs="Times New Roman"/>
        </w:rPr>
        <w:t xml:space="preserve">which </w:t>
      </w:r>
      <w:r w:rsidR="00811E37">
        <w:rPr>
          <w:rFonts w:ascii="Times New Roman" w:hAnsi="Times New Roman" w:cs="Times New Roman"/>
        </w:rPr>
        <w:t xml:space="preserve">is determine the values </w:t>
      </w:r>
      <w:r w:rsidR="00E20C45">
        <w:rPr>
          <w:rFonts w:ascii="Times New Roman" w:hAnsi="Times New Roman" w:cs="Times New Roman"/>
        </w:rPr>
        <w:t xml:space="preserve">using several </w:t>
      </w:r>
      <w:r w:rsidR="005C2D6F">
        <w:rPr>
          <w:rFonts w:ascii="Times New Roman" w:hAnsi="Times New Roman" w:cs="Times New Roman"/>
        </w:rPr>
        <w:t>surrounding</w:t>
      </w:r>
      <w:r w:rsidR="00086772">
        <w:rPr>
          <w:rFonts w:ascii="Times New Roman" w:hAnsi="Times New Roman" w:cs="Times New Roman"/>
        </w:rPr>
        <w:t xml:space="preserve"> </w:t>
      </w:r>
      <w:r w:rsidR="00386DD4">
        <w:rPr>
          <w:rFonts w:ascii="Times New Roman" w:hAnsi="Times New Roman" w:cs="Times New Roman"/>
        </w:rPr>
        <w:t>points</w:t>
      </w:r>
      <w:r w:rsidR="00C96F01">
        <w:rPr>
          <w:rFonts w:ascii="Times New Roman" w:hAnsi="Times New Roman" w:cs="Times New Roman"/>
        </w:rPr>
        <w:t xml:space="preserve"> and the point positioned </w:t>
      </w:r>
      <w:r w:rsidR="005B1467">
        <w:rPr>
          <w:rFonts w:ascii="Times New Roman" w:hAnsi="Times New Roman" w:cs="Times New Roman"/>
        </w:rPr>
        <w:t>with equal space ∆x</w:t>
      </w:r>
      <w:r w:rsidR="00410AE8">
        <w:rPr>
          <w:rFonts w:ascii="Times New Roman" w:hAnsi="Times New Roman" w:cs="Times New Roman"/>
        </w:rPr>
        <w:t xml:space="preserve">. </w:t>
      </w:r>
      <w:r w:rsidR="00C70F2C">
        <w:rPr>
          <w:rFonts w:ascii="Times New Roman" w:hAnsi="Times New Roman" w:cs="Times New Roman"/>
        </w:rPr>
        <w:t xml:space="preserve">∆x </w:t>
      </w:r>
      <w:r w:rsidR="00A616F9">
        <w:rPr>
          <w:rFonts w:ascii="Times New Roman" w:hAnsi="Times New Roman" w:cs="Times New Roman"/>
        </w:rPr>
        <w:t>is determined</w:t>
      </w:r>
      <w:r w:rsidR="00B55332">
        <w:rPr>
          <w:rFonts w:ascii="Times New Roman" w:hAnsi="Times New Roman" w:cs="Times New Roman"/>
        </w:rPr>
        <w:t xml:space="preserve"> a difference between the points</w:t>
      </w:r>
      <w:r w:rsidR="00CC71D0">
        <w:rPr>
          <w:rFonts w:ascii="Times New Roman" w:hAnsi="Times New Roman" w:cs="Times New Roman"/>
        </w:rPr>
        <w:t xml:space="preserve"> if x</w:t>
      </w:r>
      <w:r w:rsidR="00CC71D0" w:rsidRPr="00CC71D0">
        <w:rPr>
          <w:rFonts w:ascii="Times New Roman" w:hAnsi="Times New Roman" w:cs="Times New Roman"/>
          <w:vertAlign w:val="subscript"/>
        </w:rPr>
        <w:t>o</w:t>
      </w:r>
      <w:r w:rsidR="002046D0">
        <w:rPr>
          <w:rFonts w:ascii="Times New Roman" w:hAnsi="Times New Roman" w:cs="Times New Roman"/>
        </w:rPr>
        <w:t xml:space="preserve"> is the middle point and x</w:t>
      </w:r>
      <w:r w:rsidR="002046D0" w:rsidRPr="002046D0">
        <w:rPr>
          <w:rFonts w:ascii="Times New Roman" w:hAnsi="Times New Roman" w:cs="Times New Roman"/>
          <w:vertAlign w:val="subscript"/>
        </w:rPr>
        <w:t>1</w:t>
      </w:r>
      <w:r w:rsidR="00465AA2">
        <w:rPr>
          <w:rFonts w:ascii="Times New Roman" w:hAnsi="Times New Roman" w:cs="Times New Roman"/>
        </w:rPr>
        <w:t xml:space="preserve"> and x</w:t>
      </w:r>
      <w:r w:rsidR="00465AA2" w:rsidRPr="00465AA2">
        <w:rPr>
          <w:rFonts w:ascii="Times New Roman" w:hAnsi="Times New Roman" w:cs="Times New Roman"/>
          <w:vertAlign w:val="subscript"/>
        </w:rPr>
        <w:t>-1</w:t>
      </w:r>
      <w:r w:rsidR="00465AA2">
        <w:rPr>
          <w:rFonts w:ascii="Times New Roman" w:hAnsi="Times New Roman" w:cs="Times New Roman"/>
        </w:rPr>
        <w:t xml:space="preserve"> are </w:t>
      </w:r>
      <w:r w:rsidR="005E0FFB">
        <w:rPr>
          <w:rFonts w:ascii="Times New Roman" w:hAnsi="Times New Roman" w:cs="Times New Roman"/>
        </w:rPr>
        <w:t>space to the right and left, respectively</w:t>
      </w:r>
      <w:r w:rsidR="00293CE9">
        <w:rPr>
          <w:rFonts w:ascii="Times New Roman" w:hAnsi="Times New Roman" w:cs="Times New Roman"/>
        </w:rPr>
        <w:t xml:space="preserve">. For the </w:t>
      </w:r>
      <w:r w:rsidR="00910142">
        <w:rPr>
          <w:rFonts w:ascii="Times New Roman" w:hAnsi="Times New Roman" w:cs="Times New Roman"/>
        </w:rPr>
        <w:t xml:space="preserve">function </w:t>
      </w:r>
      <w:r w:rsidR="001B467B">
        <w:rPr>
          <w:rFonts w:ascii="Times New Roman" w:hAnsi="Times New Roman" w:cs="Times New Roman"/>
        </w:rPr>
        <w:t>difference</w:t>
      </w:r>
      <w:r w:rsidR="00B7130C">
        <w:rPr>
          <w:rFonts w:ascii="Times New Roman" w:hAnsi="Times New Roman" w:cs="Times New Roman"/>
        </w:rPr>
        <w:t xml:space="preserve">, it can be estimated </w:t>
      </w:r>
      <w:r w:rsidR="003313B1">
        <w:rPr>
          <w:rFonts w:ascii="Times New Roman" w:hAnsi="Times New Roman" w:cs="Times New Roman"/>
        </w:rPr>
        <w:t xml:space="preserve">into </w:t>
      </w:r>
      <w:r w:rsidR="00E572DA">
        <w:rPr>
          <w:rFonts w:ascii="Times New Roman" w:hAnsi="Times New Roman" w:cs="Times New Roman"/>
        </w:rPr>
        <w:t>different</w:t>
      </w:r>
      <w:r w:rsidR="003313B1">
        <w:rPr>
          <w:rFonts w:ascii="Times New Roman" w:hAnsi="Times New Roman" w:cs="Times New Roman"/>
        </w:rPr>
        <w:t xml:space="preserve"> ways which are forward</w:t>
      </w:r>
      <w:r w:rsidR="000A5EB3">
        <w:rPr>
          <w:rFonts w:ascii="Times New Roman" w:hAnsi="Times New Roman" w:cs="Times New Roman"/>
        </w:rPr>
        <w:t xml:space="preserve"> (∆</w:t>
      </w:r>
      <w:r w:rsidR="000A5EB3" w:rsidRPr="0018462B">
        <w:rPr>
          <w:rFonts w:ascii="Times New Roman" w:hAnsi="Times New Roman" w:cs="Times New Roman"/>
          <w:i/>
          <w:iCs/>
        </w:rPr>
        <w:t>f</w:t>
      </w:r>
      <w:r w:rsidR="0018462B" w:rsidRPr="0018462B">
        <w:rPr>
          <w:rFonts w:ascii="Times New Roman" w:hAnsi="Times New Roman" w:cs="Times New Roman"/>
          <w:i/>
          <w:iCs/>
          <w:vertAlign w:val="subscript"/>
        </w:rPr>
        <w:t>0</w:t>
      </w:r>
      <w:r w:rsidR="0018462B" w:rsidRPr="0018462B">
        <w:rPr>
          <w:rFonts w:ascii="Times New Roman" w:hAnsi="Times New Roman" w:cs="Times New Roman"/>
          <w:i/>
          <w:iCs/>
        </w:rPr>
        <w:t>=f</w:t>
      </w:r>
      <w:r w:rsidR="0018462B" w:rsidRPr="0018462B">
        <w:rPr>
          <w:rFonts w:ascii="Times New Roman" w:hAnsi="Times New Roman" w:cs="Times New Roman"/>
          <w:i/>
          <w:iCs/>
          <w:vertAlign w:val="subscript"/>
        </w:rPr>
        <w:t>1</w:t>
      </w:r>
      <w:r w:rsidR="0018462B" w:rsidRPr="0018462B">
        <w:rPr>
          <w:rFonts w:ascii="Times New Roman" w:hAnsi="Times New Roman" w:cs="Times New Roman"/>
          <w:i/>
          <w:iCs/>
        </w:rPr>
        <w:t>-f</w:t>
      </w:r>
      <w:r w:rsidR="0018462B" w:rsidRPr="0018462B">
        <w:rPr>
          <w:rFonts w:ascii="Times New Roman" w:hAnsi="Times New Roman" w:cs="Times New Roman"/>
          <w:i/>
          <w:iCs/>
          <w:vertAlign w:val="subscript"/>
        </w:rPr>
        <w:t>0</w:t>
      </w:r>
      <w:r w:rsidR="0068295E">
        <w:rPr>
          <w:rFonts w:ascii="Times New Roman" w:hAnsi="Times New Roman" w:cs="Times New Roman"/>
        </w:rPr>
        <w:t>)</w:t>
      </w:r>
      <w:r w:rsidR="008775EA">
        <w:rPr>
          <w:rFonts w:ascii="Times New Roman" w:hAnsi="Times New Roman" w:cs="Times New Roman"/>
        </w:rPr>
        <w:t xml:space="preserve">, backward </w:t>
      </w:r>
      <w:r w:rsidR="0068295E">
        <w:rPr>
          <w:rFonts w:ascii="Times New Roman" w:hAnsi="Times New Roman" w:cs="Times New Roman"/>
        </w:rPr>
        <w:t>(</w:t>
      </w:r>
      <m:oMath>
        <m:r>
          <m:rPr>
            <m:sty m:val="p"/>
          </m:rPr>
          <w:rPr>
            <w:rFonts w:ascii="Cambria Math" w:hAnsi="Cambria Math" w:cs="Times New Roman"/>
          </w:rPr>
          <m:t>∇</m:t>
        </m:r>
      </m:oMath>
      <w:r w:rsidR="00E23BA7" w:rsidRPr="00182CFE">
        <w:rPr>
          <w:rFonts w:ascii="Times New Roman" w:hAnsi="Times New Roman" w:cs="Times New Roman"/>
          <w:i/>
          <w:iCs/>
        </w:rPr>
        <w:t>f</w:t>
      </w:r>
      <w:r w:rsidR="00E23BA7" w:rsidRPr="00182CFE">
        <w:rPr>
          <w:rFonts w:ascii="Times New Roman" w:hAnsi="Times New Roman" w:cs="Times New Roman"/>
          <w:i/>
          <w:iCs/>
          <w:vertAlign w:val="subscript"/>
        </w:rPr>
        <w:t>0</w:t>
      </w:r>
      <w:r w:rsidR="00E23BA7" w:rsidRPr="00182CFE">
        <w:rPr>
          <w:rFonts w:ascii="Times New Roman" w:hAnsi="Times New Roman" w:cs="Times New Roman"/>
          <w:i/>
          <w:iCs/>
        </w:rPr>
        <w:t>=f</w:t>
      </w:r>
      <w:r w:rsidR="00E23BA7" w:rsidRPr="00182CFE">
        <w:rPr>
          <w:rFonts w:ascii="Times New Roman" w:hAnsi="Times New Roman" w:cs="Times New Roman"/>
          <w:i/>
          <w:iCs/>
          <w:vertAlign w:val="subscript"/>
        </w:rPr>
        <w:t>0</w:t>
      </w:r>
      <w:r w:rsidR="00E23BA7" w:rsidRPr="00182CFE">
        <w:rPr>
          <w:rFonts w:ascii="Times New Roman" w:hAnsi="Times New Roman" w:cs="Times New Roman"/>
          <w:i/>
          <w:iCs/>
        </w:rPr>
        <w:t>-f</w:t>
      </w:r>
      <w:r w:rsidR="00E23BA7" w:rsidRPr="00182CFE">
        <w:rPr>
          <w:rFonts w:ascii="Times New Roman" w:hAnsi="Times New Roman" w:cs="Times New Roman"/>
          <w:i/>
          <w:iCs/>
          <w:vertAlign w:val="subscript"/>
        </w:rPr>
        <w:t>-1</w:t>
      </w:r>
      <w:r w:rsidR="00E23BA7">
        <w:rPr>
          <w:rFonts w:ascii="Times New Roman" w:hAnsi="Times New Roman" w:cs="Times New Roman"/>
        </w:rPr>
        <w:t>)</w:t>
      </w:r>
      <w:r w:rsidR="00182CFE">
        <w:rPr>
          <w:rFonts w:ascii="Times New Roman" w:hAnsi="Times New Roman" w:cs="Times New Roman"/>
        </w:rPr>
        <w:t xml:space="preserve"> </w:t>
      </w:r>
      <w:r w:rsidR="008775EA">
        <w:rPr>
          <w:rFonts w:ascii="Times New Roman" w:hAnsi="Times New Roman" w:cs="Times New Roman"/>
        </w:rPr>
        <w:t>and central difference</w:t>
      </w:r>
      <w:r w:rsidR="00CC0DA0">
        <w:rPr>
          <w:rFonts w:ascii="Times New Roman" w:hAnsi="Times New Roman" w:cs="Times New Roman"/>
        </w:rPr>
        <w:t xml:space="preserve"> </w:t>
      </w:r>
      <w:r w:rsidR="006D63BF">
        <w:rPr>
          <w:rFonts w:ascii="Times New Roman" w:hAnsi="Times New Roman" w:cs="Times New Roman"/>
        </w:rPr>
        <w:t>(</w:t>
      </w:r>
      <w:r w:rsidR="00030859">
        <w:rPr>
          <w:rFonts w:ascii="Times New Roman" w:hAnsi="Times New Roman" w:cs="Times New Roman"/>
        </w:rPr>
        <w:t>δ</w:t>
      </w:r>
      <w:r w:rsidR="00CC0DA0" w:rsidRPr="0050028A">
        <w:rPr>
          <w:rFonts w:ascii="Times New Roman" w:hAnsi="Times New Roman" w:cs="Times New Roman"/>
          <w:i/>
          <w:iCs/>
        </w:rPr>
        <w:t>f</w:t>
      </w:r>
      <w:r w:rsidR="0050028A" w:rsidRPr="0050028A">
        <w:rPr>
          <w:rFonts w:ascii="Times New Roman" w:hAnsi="Times New Roman" w:cs="Times New Roman"/>
          <w:i/>
          <w:iCs/>
          <w:vertAlign w:val="subscript"/>
        </w:rPr>
        <w:t>0</w:t>
      </w:r>
      <w:r w:rsidR="00CC0DA0" w:rsidRPr="0050028A">
        <w:rPr>
          <w:rFonts w:ascii="Times New Roman" w:hAnsi="Times New Roman" w:cs="Times New Roman"/>
          <w:i/>
          <w:iCs/>
        </w:rPr>
        <w:t>=</w:t>
      </w:r>
      <w:r w:rsidR="00E04C09" w:rsidRPr="0050028A">
        <w:rPr>
          <w:rFonts w:ascii="Times New Roman" w:hAnsi="Times New Roman" w:cs="Times New Roman"/>
          <w:i/>
          <w:iCs/>
        </w:rPr>
        <w:t>f</w:t>
      </w:r>
      <w:r w:rsidR="00E04C09" w:rsidRPr="0050028A">
        <w:rPr>
          <w:rFonts w:ascii="Times New Roman" w:hAnsi="Times New Roman" w:cs="Times New Roman"/>
          <w:i/>
          <w:iCs/>
          <w:vertAlign w:val="subscript"/>
        </w:rPr>
        <w:t>1/2</w:t>
      </w:r>
      <w:r w:rsidR="0050028A" w:rsidRPr="0050028A">
        <w:rPr>
          <w:rFonts w:ascii="Times New Roman" w:hAnsi="Times New Roman" w:cs="Times New Roman"/>
          <w:i/>
          <w:iCs/>
        </w:rPr>
        <w:t>-f</w:t>
      </w:r>
      <w:r w:rsidR="0050028A" w:rsidRPr="0050028A">
        <w:rPr>
          <w:rFonts w:ascii="Times New Roman" w:hAnsi="Times New Roman" w:cs="Times New Roman"/>
          <w:i/>
          <w:iCs/>
          <w:vertAlign w:val="subscript"/>
        </w:rPr>
        <w:t>-1/2</w:t>
      </w:r>
      <w:r w:rsidR="0050028A">
        <w:rPr>
          <w:rFonts w:ascii="Times New Roman" w:hAnsi="Times New Roman" w:cs="Times New Roman"/>
        </w:rPr>
        <w:t>)</w:t>
      </w:r>
      <w:r w:rsidR="000A5EB3">
        <w:rPr>
          <w:rFonts w:ascii="Times New Roman" w:hAnsi="Times New Roman" w:cs="Times New Roman"/>
        </w:rPr>
        <w:t>.</w:t>
      </w:r>
      <w:r w:rsidR="003F719E">
        <w:rPr>
          <w:rFonts w:ascii="Times New Roman" w:hAnsi="Times New Roman" w:cs="Times New Roman"/>
        </w:rPr>
        <w:t xml:space="preserve"> </w:t>
      </w:r>
      <w:sdt>
        <w:sdtPr>
          <w:rPr>
            <w:rFonts w:ascii="Times New Roman" w:hAnsi="Times New Roman" w:cs="Times New Roman"/>
          </w:rPr>
          <w:id w:val="1088346613"/>
          <w:citation/>
        </w:sdtPr>
        <w:sdtContent>
          <w:r w:rsidR="000103A2">
            <w:rPr>
              <w:rFonts w:ascii="Times New Roman" w:hAnsi="Times New Roman" w:cs="Times New Roman"/>
            </w:rPr>
            <w:fldChar w:fldCharType="begin"/>
          </w:r>
          <w:r w:rsidR="000103A2">
            <w:rPr>
              <w:rFonts w:ascii="Times New Roman" w:hAnsi="Times New Roman" w:cs="Times New Roman"/>
            </w:rPr>
            <w:instrText xml:space="preserve">CITATION Cro77 \p 39-42 \l 2057 </w:instrText>
          </w:r>
          <w:r w:rsidR="000103A2">
            <w:rPr>
              <w:rFonts w:ascii="Times New Roman" w:hAnsi="Times New Roman" w:cs="Times New Roman"/>
            </w:rPr>
            <w:fldChar w:fldCharType="separate"/>
          </w:r>
          <w:r w:rsidR="00AE0601" w:rsidRPr="00AE0601">
            <w:rPr>
              <w:rFonts w:ascii="Times New Roman" w:hAnsi="Times New Roman" w:cs="Times New Roman"/>
              <w:noProof/>
            </w:rPr>
            <w:t>(Croft &amp; Lilley, 1977, pp. 39-42)</w:t>
          </w:r>
          <w:r w:rsidR="000103A2">
            <w:rPr>
              <w:rFonts w:ascii="Times New Roman" w:hAnsi="Times New Roman" w:cs="Times New Roman"/>
            </w:rPr>
            <w:fldChar w:fldCharType="end"/>
          </w:r>
        </w:sdtContent>
      </w:sdt>
    </w:p>
    <w:p w14:paraId="761ECB13" w14:textId="2F469CD1" w:rsidR="000103A2" w:rsidRDefault="00761407" w:rsidP="00C738D5">
      <w:pPr>
        <w:spacing w:line="360" w:lineRule="auto"/>
        <w:rPr>
          <w:rFonts w:ascii="Times New Roman" w:hAnsi="Times New Roman" w:cs="Times New Roman"/>
        </w:rPr>
      </w:pPr>
      <w:r>
        <w:rPr>
          <w:rFonts w:ascii="Times New Roman" w:hAnsi="Times New Roman" w:cs="Times New Roman"/>
        </w:rPr>
        <w:t xml:space="preserve">Taylor series considers </w:t>
      </w:r>
      <w:r w:rsidR="004E3023">
        <w:rPr>
          <w:rFonts w:ascii="Times New Roman" w:hAnsi="Times New Roman" w:cs="Times New Roman"/>
        </w:rPr>
        <w:t xml:space="preserve">equal spaced </w:t>
      </w:r>
      <w:r w:rsidR="00121193">
        <w:rPr>
          <w:rFonts w:ascii="Times New Roman" w:hAnsi="Times New Roman" w:cs="Times New Roman"/>
        </w:rPr>
        <w:t>basepoints</w:t>
      </w:r>
      <w:r w:rsidR="004E3023">
        <w:rPr>
          <w:rFonts w:ascii="Times New Roman" w:hAnsi="Times New Roman" w:cs="Times New Roman"/>
        </w:rPr>
        <w:t xml:space="preserve"> </w:t>
      </w:r>
      <w:r w:rsidR="00D46DB3">
        <w:rPr>
          <w:rFonts w:ascii="Times New Roman" w:hAnsi="Times New Roman" w:cs="Times New Roman"/>
        </w:rPr>
        <w:t xml:space="preserve">and </w:t>
      </w:r>
      <w:r w:rsidR="00A46912">
        <w:rPr>
          <w:rFonts w:ascii="Times New Roman" w:hAnsi="Times New Roman" w:cs="Times New Roman"/>
        </w:rPr>
        <w:t>an ac</w:t>
      </w:r>
      <w:r w:rsidR="0025166C">
        <w:rPr>
          <w:rFonts w:ascii="Times New Roman" w:hAnsi="Times New Roman" w:cs="Times New Roman"/>
        </w:rPr>
        <w:t xml:space="preserve">curate </w:t>
      </w:r>
      <w:r w:rsidR="000E1C6B">
        <w:rPr>
          <w:rFonts w:ascii="Times New Roman" w:hAnsi="Times New Roman" w:cs="Times New Roman"/>
        </w:rPr>
        <w:t>representation</w:t>
      </w:r>
      <w:r w:rsidR="005E0358">
        <w:rPr>
          <w:rFonts w:ascii="Times New Roman" w:hAnsi="Times New Roman" w:cs="Times New Roman"/>
        </w:rPr>
        <w:t xml:space="preserve"> of der</w:t>
      </w:r>
      <w:r w:rsidR="000E1C6B">
        <w:rPr>
          <w:rFonts w:ascii="Times New Roman" w:hAnsi="Times New Roman" w:cs="Times New Roman"/>
        </w:rPr>
        <w:t>ivatives</w:t>
      </w:r>
      <w:r w:rsidR="004F33C8">
        <w:rPr>
          <w:rFonts w:ascii="Times New Roman" w:hAnsi="Times New Roman" w:cs="Times New Roman"/>
        </w:rPr>
        <w:t>. The me</w:t>
      </w:r>
      <w:r w:rsidR="00121193">
        <w:rPr>
          <w:rFonts w:ascii="Times New Roman" w:hAnsi="Times New Roman" w:cs="Times New Roman"/>
        </w:rPr>
        <w:t xml:space="preserve">thods used by </w:t>
      </w:r>
      <w:r w:rsidR="004230AB">
        <w:rPr>
          <w:rFonts w:ascii="Times New Roman" w:hAnsi="Times New Roman" w:cs="Times New Roman"/>
        </w:rPr>
        <w:t>T</w:t>
      </w:r>
      <w:r w:rsidR="00121193">
        <w:rPr>
          <w:rFonts w:ascii="Times New Roman" w:hAnsi="Times New Roman" w:cs="Times New Roman"/>
        </w:rPr>
        <w:t>aylor</w:t>
      </w:r>
      <w:r w:rsidR="004230AB">
        <w:rPr>
          <w:rFonts w:ascii="Times New Roman" w:hAnsi="Times New Roman" w:cs="Times New Roman"/>
        </w:rPr>
        <w:t xml:space="preserve"> series are interpolating polynomials and operators</w:t>
      </w:r>
      <w:r w:rsidR="008F451C">
        <w:rPr>
          <w:rFonts w:ascii="Times New Roman" w:hAnsi="Times New Roman" w:cs="Times New Roman"/>
        </w:rPr>
        <w:t xml:space="preserve"> and undetermine</w:t>
      </w:r>
      <w:r w:rsidR="00447E2C">
        <w:rPr>
          <w:rFonts w:ascii="Times New Roman" w:hAnsi="Times New Roman" w:cs="Times New Roman"/>
        </w:rPr>
        <w:t xml:space="preserve">d coefficients which can be use </w:t>
      </w:r>
      <w:r w:rsidR="0004544C">
        <w:rPr>
          <w:rFonts w:ascii="Times New Roman" w:hAnsi="Times New Roman" w:cs="Times New Roman"/>
        </w:rPr>
        <w:t>more than three values of functions.</w:t>
      </w:r>
      <w:sdt>
        <w:sdtPr>
          <w:rPr>
            <w:rFonts w:ascii="Times New Roman" w:hAnsi="Times New Roman" w:cs="Times New Roman"/>
          </w:rPr>
          <w:id w:val="-165863653"/>
          <w:citation/>
        </w:sdtPr>
        <w:sdtContent>
          <w:r w:rsidR="00AB0BCE">
            <w:rPr>
              <w:rFonts w:ascii="Times New Roman" w:hAnsi="Times New Roman" w:cs="Times New Roman"/>
            </w:rPr>
            <w:fldChar w:fldCharType="begin"/>
          </w:r>
          <w:r w:rsidR="00AB0BCE">
            <w:rPr>
              <w:rFonts w:ascii="Times New Roman" w:hAnsi="Times New Roman" w:cs="Times New Roman"/>
            </w:rPr>
            <w:instrText xml:space="preserve">CITATION Cro77 \p 42-44 \l 2057 </w:instrText>
          </w:r>
          <w:r w:rsidR="00AB0BCE">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(Croft &amp; Lilley, 1977, pp. 42-44)</w:t>
          </w:r>
          <w:r w:rsidR="00AB0BCE">
            <w:rPr>
              <w:rFonts w:ascii="Times New Roman" w:hAnsi="Times New Roman" w:cs="Times New Roman"/>
            </w:rPr>
            <w:fldChar w:fldCharType="end"/>
          </w:r>
        </w:sdtContent>
      </w:sdt>
      <w:r w:rsidR="00121193">
        <w:rPr>
          <w:rFonts w:ascii="Times New Roman" w:hAnsi="Times New Roman" w:cs="Times New Roman"/>
        </w:rPr>
        <w:t xml:space="preserve"> </w:t>
      </w:r>
    </w:p>
    <w:p w14:paraId="6D362794" w14:textId="77777777" w:rsidR="00346EF6" w:rsidRDefault="00346EF6" w:rsidP="00C738D5">
      <w:pPr>
        <w:spacing w:line="360" w:lineRule="auto"/>
        <w:rPr>
          <w:rFonts w:ascii="Times New Roman" w:hAnsi="Times New Roman" w:cs="Times New Roman"/>
        </w:rPr>
      </w:pPr>
    </w:p>
    <w:p w14:paraId="00FA17C4" w14:textId="1AC83960" w:rsidR="00342DF4" w:rsidRDefault="0014143A" w:rsidP="00C738D5">
      <w:pPr>
        <w:pStyle w:val="Heading3"/>
        <w:spacing w:line="360" w:lineRule="auto"/>
        <w:rPr>
          <w:rFonts w:ascii="Times New Roman" w:hAnsi="Times New Roman" w:cs="Times New Roman"/>
          <w:color w:val="auto"/>
        </w:rPr>
      </w:pPr>
      <w:bookmarkStart w:id="21" w:name="_Toc75760481"/>
      <w:r w:rsidRPr="003E4A9A">
        <w:rPr>
          <w:rFonts w:ascii="Times New Roman" w:hAnsi="Times New Roman" w:cs="Times New Roman"/>
          <w:color w:val="auto"/>
        </w:rPr>
        <w:lastRenderedPageBreak/>
        <w:t xml:space="preserve">4.1.3 </w:t>
      </w:r>
      <w:r w:rsidR="00342DF4" w:rsidRPr="003E4A9A">
        <w:rPr>
          <w:rFonts w:ascii="Times New Roman" w:hAnsi="Times New Roman" w:cs="Times New Roman"/>
          <w:color w:val="auto"/>
        </w:rPr>
        <w:t>Explicit finite method</w:t>
      </w:r>
      <w:bookmarkEnd w:id="21"/>
      <w:r w:rsidR="00342DF4" w:rsidRPr="003E4A9A">
        <w:rPr>
          <w:rFonts w:ascii="Times New Roman" w:hAnsi="Times New Roman" w:cs="Times New Roman"/>
          <w:color w:val="auto"/>
        </w:rPr>
        <w:t xml:space="preserve"> </w:t>
      </w:r>
    </w:p>
    <w:p w14:paraId="0E4DCD9A" w14:textId="77777777" w:rsidR="003E4A9A" w:rsidRPr="003E4A9A" w:rsidRDefault="003E4A9A" w:rsidP="00C738D5">
      <w:pPr>
        <w:spacing w:line="360" w:lineRule="auto"/>
      </w:pPr>
    </w:p>
    <w:p w14:paraId="156E6AD6" w14:textId="45BED784" w:rsidR="00342DF4" w:rsidRDefault="00342DF4" w:rsidP="00C738D5">
      <w:pPr>
        <w:spacing w:line="360" w:lineRule="auto"/>
        <w:rPr>
          <w:rFonts w:ascii="Times New Roman" w:hAnsi="Times New Roman" w:cs="Times New Roman"/>
        </w:rPr>
      </w:pPr>
      <w:r>
        <w:rPr>
          <w:rFonts w:ascii="Times New Roman" w:hAnsi="Times New Roman" w:cs="Times New Roman"/>
        </w:rPr>
        <w:t>Transient heat transfer is calculated using time-dependent heat fluxes and temperature distribution. Finite differential equation is used to determine transient heat transfer by using partial differential equation (PDE) and energy balance techniques</w:t>
      </w:r>
      <w:sdt>
        <w:sdtPr>
          <w:rPr>
            <w:rFonts w:ascii="Times New Roman" w:hAnsi="Times New Roman" w:cs="Times New Roman"/>
          </w:rPr>
          <w:id w:val="-1320721013"/>
          <w:citation/>
        </w:sdtPr>
        <w:sdtContent>
          <w:r>
            <w:rPr>
              <w:rFonts w:ascii="Times New Roman" w:hAnsi="Times New Roman" w:cs="Times New Roman"/>
            </w:rPr>
            <w:fldChar w:fldCharType="begin"/>
          </w:r>
          <w:r>
            <w:rPr>
              <w:rFonts w:ascii="Times New Roman" w:hAnsi="Times New Roman" w:cs="Times New Roman"/>
            </w:rPr>
            <w:instrText xml:space="preserve">CITATION Cro77 \p 61 \l 2057 </w:instrText>
          </w:r>
          <w:r>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(Croft &amp; Lilley, 1977, p. 61)</w:t>
          </w:r>
          <w:r>
            <w:rPr>
              <w:rFonts w:ascii="Times New Roman" w:hAnsi="Times New Roman" w:cs="Times New Roman"/>
            </w:rPr>
            <w:fldChar w:fldCharType="end"/>
          </w:r>
        </w:sdtContent>
      </w:sdt>
      <w:r>
        <w:rPr>
          <w:rFonts w:ascii="Times New Roman" w:hAnsi="Times New Roman" w:cs="Times New Roman"/>
        </w:rPr>
        <w:t>.</w:t>
      </w:r>
    </w:p>
    <w:p w14:paraId="4303C849" w14:textId="1C38DD25" w:rsidR="00D875A6" w:rsidRPr="006526F9" w:rsidRDefault="00342DF4" w:rsidP="00C738D5">
      <w:pPr>
        <w:spacing w:line="360" w:lineRule="auto"/>
        <w:rPr>
          <w:rFonts w:ascii="Times New Roman" w:hAnsi="Times New Roman" w:cs="Times New Roman"/>
        </w:rPr>
      </w:pPr>
      <w:r>
        <w:rPr>
          <w:rFonts w:ascii="Times New Roman" w:hAnsi="Times New Roman" w:cs="Times New Roman"/>
        </w:rPr>
        <w:t>Partial differential equation for 2-D region is considered in the simulation under given thermal conductivity (</w:t>
      </w:r>
      <w:r w:rsidRPr="00CD6F90">
        <w:rPr>
          <w:rFonts w:ascii="Times New Roman" w:hAnsi="Times New Roman" w:cs="Times New Roman"/>
          <w:i/>
          <w:iCs/>
        </w:rPr>
        <w:t>k</w:t>
      </w:r>
      <w:r>
        <w:rPr>
          <w:rFonts w:ascii="Times New Roman" w:hAnsi="Times New Roman" w:cs="Times New Roman"/>
        </w:rPr>
        <w:t>) of the coordinate with uniform grid throughout the region.</w:t>
      </w:r>
      <w:r w:rsidR="00B6399E">
        <w:rPr>
          <w:rFonts w:ascii="Times New Roman" w:hAnsi="Times New Roman" w:cs="Times New Roman"/>
        </w:rPr>
        <w:t xml:space="preserve"> </w:t>
      </w:r>
      <w:r w:rsidR="00F329F6">
        <w:rPr>
          <w:rFonts w:ascii="Times New Roman" w:hAnsi="Times New Roman" w:cs="Times New Roman"/>
        </w:rPr>
        <w:t>Figure below</w:t>
      </w:r>
      <w:r w:rsidR="007E7CBA">
        <w:rPr>
          <w:rFonts w:ascii="Times New Roman" w:hAnsi="Times New Roman" w:cs="Times New Roman"/>
        </w:rPr>
        <w:t xml:space="preserve"> has four</w:t>
      </w:r>
      <w:r w:rsidR="00057C67">
        <w:rPr>
          <w:rFonts w:ascii="Times New Roman" w:hAnsi="Times New Roman" w:cs="Times New Roman"/>
        </w:rPr>
        <w:t xml:space="preserve"> </w:t>
      </w:r>
      <w:r w:rsidR="0019600E">
        <w:rPr>
          <w:rFonts w:ascii="Times New Roman" w:hAnsi="Times New Roman" w:cs="Times New Roman"/>
        </w:rPr>
        <w:t>close points to the point O</w:t>
      </w:r>
      <w:r w:rsidR="00C93A1B">
        <w:rPr>
          <w:rFonts w:ascii="Times New Roman" w:hAnsi="Times New Roman" w:cs="Times New Roman"/>
        </w:rPr>
        <w:t xml:space="preserve">, so </w:t>
      </w:r>
      <w:r w:rsidR="005A56A3">
        <w:rPr>
          <w:rFonts w:ascii="Times New Roman" w:hAnsi="Times New Roman" w:cs="Times New Roman"/>
        </w:rPr>
        <w:t xml:space="preserve">the difference of space </w:t>
      </w:r>
      <w:r w:rsidR="003F722C">
        <w:rPr>
          <w:rFonts w:ascii="Times New Roman" w:hAnsi="Times New Roman" w:cs="Times New Roman"/>
        </w:rPr>
        <w:t>h</w:t>
      </w:r>
      <w:r w:rsidR="000F13FE">
        <w:rPr>
          <w:rFonts w:ascii="Times New Roman" w:hAnsi="Times New Roman" w:cs="Times New Roman"/>
        </w:rPr>
        <w:t xml:space="preserve"> </w:t>
      </w:r>
      <w:r w:rsidR="001B5FC3">
        <w:rPr>
          <w:rFonts w:ascii="Times New Roman" w:hAnsi="Times New Roman" w:cs="Times New Roman"/>
        </w:rPr>
        <w:t>=</w:t>
      </w:r>
      <w:r w:rsidR="000F13FE">
        <w:rPr>
          <w:rFonts w:ascii="Times New Roman" w:hAnsi="Times New Roman" w:cs="Times New Roman"/>
        </w:rPr>
        <w:t xml:space="preserve"> </w:t>
      </w:r>
      <w:r w:rsidR="001B5FC3">
        <w:rPr>
          <w:rFonts w:ascii="Times New Roman" w:hAnsi="Times New Roman" w:cs="Times New Roman"/>
        </w:rPr>
        <w:t>∆x</w:t>
      </w:r>
      <w:r w:rsidR="000F13FE">
        <w:rPr>
          <w:rFonts w:ascii="Times New Roman" w:hAnsi="Times New Roman" w:cs="Times New Roman"/>
        </w:rPr>
        <w:t xml:space="preserve"> </w:t>
      </w:r>
      <w:r w:rsidR="001B5FC3">
        <w:rPr>
          <w:rFonts w:ascii="Times New Roman" w:hAnsi="Times New Roman" w:cs="Times New Roman"/>
        </w:rPr>
        <w:t>=</w:t>
      </w:r>
      <w:r w:rsidR="000F13FE">
        <w:rPr>
          <w:rFonts w:ascii="Times New Roman" w:hAnsi="Times New Roman" w:cs="Times New Roman"/>
        </w:rPr>
        <w:t xml:space="preserve"> </w:t>
      </w:r>
      <w:r w:rsidR="001B5FC3">
        <w:rPr>
          <w:rFonts w:ascii="Times New Roman" w:hAnsi="Times New Roman" w:cs="Times New Roman"/>
        </w:rPr>
        <w:t>∆y</w:t>
      </w:r>
      <w:r w:rsidR="007E7CBA">
        <w:rPr>
          <w:rFonts w:ascii="Times New Roman" w:hAnsi="Times New Roman" w:cs="Times New Roman"/>
        </w:rPr>
        <w:t xml:space="preserve"> </w:t>
      </w:r>
      <w:r w:rsidR="000F13FE">
        <w:rPr>
          <w:rFonts w:ascii="Times New Roman" w:hAnsi="Times New Roman" w:cs="Times New Roman"/>
        </w:rPr>
        <w:t>focusing to the point O</w:t>
      </w:r>
      <w:r w:rsidR="00D67A55">
        <w:rPr>
          <w:rFonts w:ascii="Times New Roman" w:hAnsi="Times New Roman" w:cs="Times New Roman"/>
        </w:rPr>
        <w:t>. The PDE</w:t>
      </w:r>
      <w:r w:rsidR="00AB669C">
        <w:rPr>
          <w:rFonts w:ascii="Times New Roman" w:hAnsi="Times New Roman" w:cs="Times New Roman"/>
        </w:rPr>
        <w:t xml:space="preserve"> without </w:t>
      </w:r>
      <w:r w:rsidR="00D55DB8">
        <w:rPr>
          <w:rFonts w:ascii="Times New Roman" w:hAnsi="Times New Roman" w:cs="Times New Roman"/>
        </w:rPr>
        <w:t xml:space="preserve">internal </w:t>
      </w:r>
      <w:r w:rsidR="00AB669C">
        <w:rPr>
          <w:rFonts w:ascii="Times New Roman" w:hAnsi="Times New Roman" w:cs="Times New Roman"/>
        </w:rPr>
        <w:t>heat generation</w:t>
      </w:r>
      <w:r w:rsidR="00B471F0">
        <w:rPr>
          <w:rFonts w:ascii="Times New Roman" w:hAnsi="Times New Roman" w:cs="Times New Roman"/>
        </w:rPr>
        <w:t xml:space="preserve"> is</w:t>
      </w:r>
      <w:sdt>
        <w:sdtPr>
          <w:rPr>
            <w:rFonts w:ascii="Times New Roman" w:hAnsi="Times New Roman" w:cs="Times New Roman"/>
          </w:rPr>
          <w:id w:val="1352911509"/>
          <w:citation/>
        </w:sdtPr>
        <w:sdtContent>
          <w:r w:rsidR="00BD7BD4">
            <w:rPr>
              <w:rFonts w:ascii="Times New Roman" w:hAnsi="Times New Roman" w:cs="Times New Roman"/>
            </w:rPr>
            <w:fldChar w:fldCharType="begin"/>
          </w:r>
          <w:r w:rsidR="00851A7E">
            <w:rPr>
              <w:rFonts w:ascii="Times New Roman" w:hAnsi="Times New Roman" w:cs="Times New Roman"/>
            </w:rPr>
            <w:instrText xml:space="preserve">CITATION Cro77 \p 61 \l 2057 </w:instrText>
          </w:r>
          <w:r w:rsidR="00BD7BD4">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(Croft &amp; Lilley, 1977, p. 61)</w:t>
          </w:r>
          <w:r w:rsidR="00BD7BD4">
            <w:rPr>
              <w:rFonts w:ascii="Times New Roman" w:hAnsi="Times New Roman" w:cs="Times New Roman"/>
            </w:rPr>
            <w:fldChar w:fldCharType="end"/>
          </w:r>
        </w:sdtContent>
      </w:sdt>
      <w:r w:rsidR="00ED38EF">
        <w:rPr>
          <w:rFonts w:ascii="Times New Roman" w:hAnsi="Times New Roman" w:cs="Times New Roman"/>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1791"/>
      </w:tblGrid>
      <w:tr w:rsidR="002F08AF" w14:paraId="4EA4852D" w14:textId="77777777" w:rsidTr="006526F9">
        <w:tc>
          <w:tcPr>
            <w:tcW w:w="7225" w:type="dxa"/>
          </w:tcPr>
          <w:p w14:paraId="624B917D" w14:textId="235E859B" w:rsidR="002F08AF" w:rsidRDefault="006526F9" w:rsidP="00C738D5">
            <w:pPr>
              <w:spacing w:line="360" w:lineRule="auto"/>
              <w:rPr>
                <w:sz w:val="28"/>
                <w:szCs w:val="28"/>
              </w:rPr>
            </w:pPr>
            <w:r>
              <w:rPr>
                <w:rFonts w:ascii="Times New Roman" w:hAnsi="Times New Roman" w:cs="Times New Roman"/>
              </w:rPr>
              <w:t xml:space="preserve">                                     </w:t>
            </w:r>
            <w:r>
              <w:rPr>
                <w:rFonts w:ascii="Times New Roman" w:hAnsi="Times New Roman" w:cs="Times New Roman"/>
              </w:rPr>
              <w:t xml:space="preserve">   </w:t>
            </w:r>
            <m:oMath>
              <m:f>
                <m:fPr>
                  <m:ctrlPr>
                    <w:rPr>
                      <w:rFonts w:ascii="Cambria Math" w:hAnsi="Cambria Math" w:cs="Cambria Math"/>
                      <w:i/>
                      <w:iCs/>
                      <w:sz w:val="28"/>
                      <w:szCs w:val="28"/>
                      <w:lang w:bidi="en-US"/>
                    </w:rPr>
                  </m:ctrlPr>
                </m:fPr>
                <m:num>
                  <m:sSup>
                    <m:sSupPr>
                      <m:ctrlPr>
                        <w:rPr>
                          <w:rFonts w:ascii="Cambria Math" w:hAnsi="Cambria Math"/>
                          <w:i/>
                          <w:iCs/>
                          <w:sz w:val="28"/>
                          <w:szCs w:val="28"/>
                        </w:rPr>
                      </m:ctrlPr>
                    </m:sSupPr>
                    <m:e>
                      <m:r>
                        <w:rPr>
                          <w:rFonts w:ascii="Cambria Math" w:hAnsi="Cambria Math" w:cs="Cambria Math" w:hint="cs"/>
                          <w:sz w:val="28"/>
                          <w:szCs w:val="28"/>
                          <w:cs/>
                          <w:lang w:bidi="en-US"/>
                        </w:rPr>
                        <m:t>∂</m:t>
                      </m:r>
                      <m:ctrlPr>
                        <w:rPr>
                          <w:rFonts w:ascii="Cambria Math" w:hAnsi="Cambria Math" w:cs="Cambria Math" w:hint="cs"/>
                          <w:i/>
                          <w:iCs/>
                          <w:sz w:val="28"/>
                          <w:szCs w:val="28"/>
                          <w:cs/>
                          <w:lang w:bidi="en-US"/>
                        </w:rPr>
                      </m:ctrlPr>
                    </m:e>
                    <m:sup>
                      <m:r>
                        <w:rPr>
                          <w:rFonts w:ascii="Cambria Math" w:hAnsi="Cambria Math"/>
                          <w:sz w:val="28"/>
                          <w:szCs w:val="28"/>
                        </w:rPr>
                        <m:t>2</m:t>
                      </m:r>
                    </m:sup>
                  </m:sSup>
                  <m:r>
                    <w:rPr>
                      <w:rFonts w:ascii="Cambria Math" w:hAnsi="Cambria Math" w:cs="Cambria Math"/>
                      <w:sz w:val="28"/>
                      <w:szCs w:val="28"/>
                      <w:lang w:bidi="en-US"/>
                    </w:rPr>
                    <m:t>T</m:t>
                  </m:r>
                  <m:ctrlPr>
                    <w:rPr>
                      <w:rFonts w:ascii="Cambria Math" w:hAnsi="Cambria Math" w:cs="Cambria Math" w:hint="cs"/>
                      <w:i/>
                      <w:iCs/>
                      <w:sz w:val="28"/>
                      <w:szCs w:val="28"/>
                      <w:cs/>
                      <w:lang w:bidi="en-US"/>
                    </w:rPr>
                  </m:ctrlPr>
                </m:num>
                <m:den>
                  <m:r>
                    <w:rPr>
                      <w:rFonts w:ascii="Cambria Math" w:hAnsi="Cambria Math" w:cs="Cambria Math"/>
                      <w:sz w:val="28"/>
                      <w:szCs w:val="28"/>
                      <w:cs/>
                      <w:lang w:bidi="en-US"/>
                    </w:rPr>
                    <m:t>∂</m:t>
                  </m:r>
                  <m:sSup>
                    <m:sSupPr>
                      <m:ctrlPr>
                        <w:rPr>
                          <w:rFonts w:ascii="Cambria Math" w:hAnsi="Cambria Math" w:cs="Cambria Math"/>
                          <w:i/>
                          <w:iCs/>
                          <w:sz w:val="28"/>
                          <w:szCs w:val="28"/>
                          <w:lang w:bidi="en-US"/>
                        </w:rPr>
                      </m:ctrlPr>
                    </m:sSupPr>
                    <m:e>
                      <m:r>
                        <w:rPr>
                          <w:rFonts w:ascii="Cambria Math" w:hAnsi="Cambria Math" w:cs="Cambria Math"/>
                          <w:sz w:val="28"/>
                          <w:szCs w:val="28"/>
                          <w:lang w:bidi="en-US"/>
                        </w:rPr>
                        <m:t>x</m:t>
                      </m:r>
                    </m:e>
                    <m:sup>
                      <m:r>
                        <w:rPr>
                          <w:rFonts w:ascii="Cambria Math" w:hAnsi="Cambria Math" w:cs="Cambria Math"/>
                          <w:sz w:val="28"/>
                          <w:szCs w:val="28"/>
                          <w:lang w:bidi="en-US"/>
                        </w:rPr>
                        <m:t>2</m:t>
                      </m:r>
                    </m:sup>
                  </m:sSup>
                  <m:ctrlPr>
                    <w:rPr>
                      <w:rFonts w:ascii="Cambria Math" w:hAnsi="Cambria Math"/>
                      <w:i/>
                      <w:iCs/>
                      <w:sz w:val="28"/>
                      <w:szCs w:val="28"/>
                    </w:rPr>
                  </m:ctrlPr>
                </m:den>
              </m:f>
              <m:r>
                <w:rPr>
                  <w:rFonts w:ascii="Cambria Math" w:hAnsi="Cambria Math" w:cs="Cambria Math"/>
                  <w:sz w:val="28"/>
                  <w:szCs w:val="28"/>
                  <w:lang w:bidi="en-US"/>
                </w:rPr>
                <m:t>+</m:t>
              </m:r>
              <m:f>
                <m:fPr>
                  <m:ctrlPr>
                    <w:rPr>
                      <w:rFonts w:ascii="Cambria Math" w:hAnsi="Cambria Math" w:cs="Cambria Math"/>
                      <w:i/>
                      <w:iCs/>
                      <w:sz w:val="28"/>
                      <w:szCs w:val="28"/>
                      <w:lang w:bidi="en-US"/>
                    </w:rPr>
                  </m:ctrlPr>
                </m:fPr>
                <m:num>
                  <m:sSup>
                    <m:sSupPr>
                      <m:ctrlPr>
                        <w:rPr>
                          <w:rFonts w:ascii="Cambria Math" w:hAnsi="Cambria Math"/>
                          <w:i/>
                          <w:iCs/>
                          <w:sz w:val="28"/>
                          <w:szCs w:val="28"/>
                        </w:rPr>
                      </m:ctrlPr>
                    </m:sSupPr>
                    <m:e>
                      <m:r>
                        <w:rPr>
                          <w:rFonts w:ascii="Cambria Math" w:hAnsi="Cambria Math" w:cs="Cambria Math" w:hint="cs"/>
                          <w:sz w:val="28"/>
                          <w:szCs w:val="28"/>
                          <w:cs/>
                          <w:lang w:bidi="en-US"/>
                        </w:rPr>
                        <m:t>∂</m:t>
                      </m:r>
                      <m:ctrlPr>
                        <w:rPr>
                          <w:rFonts w:ascii="Cambria Math" w:hAnsi="Cambria Math" w:cs="Cambria Math" w:hint="cs"/>
                          <w:i/>
                          <w:iCs/>
                          <w:sz w:val="28"/>
                          <w:szCs w:val="28"/>
                          <w:cs/>
                          <w:lang w:bidi="en-US"/>
                        </w:rPr>
                      </m:ctrlPr>
                    </m:e>
                    <m:sup>
                      <m:r>
                        <w:rPr>
                          <w:rFonts w:ascii="Cambria Math" w:hAnsi="Cambria Math"/>
                          <w:sz w:val="28"/>
                          <w:szCs w:val="28"/>
                        </w:rPr>
                        <m:t>2</m:t>
                      </m:r>
                    </m:sup>
                  </m:sSup>
                  <m:r>
                    <w:rPr>
                      <w:rFonts w:ascii="Cambria Math" w:hAnsi="Cambria Math" w:cs="Cambria Math"/>
                      <w:sz w:val="28"/>
                      <w:szCs w:val="28"/>
                      <w:lang w:bidi="en-US"/>
                    </w:rPr>
                    <m:t>T</m:t>
                  </m:r>
                  <m:ctrlPr>
                    <w:rPr>
                      <w:rFonts w:ascii="Cambria Math" w:hAnsi="Cambria Math" w:cs="Cambria Math" w:hint="cs"/>
                      <w:i/>
                      <w:iCs/>
                      <w:sz w:val="28"/>
                      <w:szCs w:val="28"/>
                      <w:cs/>
                      <w:lang w:bidi="en-US"/>
                    </w:rPr>
                  </m:ctrlPr>
                </m:num>
                <m:den>
                  <m:r>
                    <w:rPr>
                      <w:rFonts w:ascii="Cambria Math" w:hAnsi="Cambria Math" w:cs="Cambria Math"/>
                      <w:sz w:val="28"/>
                      <w:szCs w:val="28"/>
                      <w:cs/>
                      <w:lang w:bidi="en-US"/>
                    </w:rPr>
                    <m:t>∂</m:t>
                  </m:r>
                  <m:sSup>
                    <m:sSupPr>
                      <m:ctrlPr>
                        <w:rPr>
                          <w:rFonts w:ascii="Cambria Math" w:hAnsi="Cambria Math" w:cs="Cambria Math"/>
                          <w:i/>
                          <w:iCs/>
                          <w:sz w:val="28"/>
                          <w:szCs w:val="28"/>
                          <w:lang w:bidi="en-US"/>
                        </w:rPr>
                      </m:ctrlPr>
                    </m:sSupPr>
                    <m:e>
                      <m:r>
                        <w:rPr>
                          <w:rFonts w:ascii="Cambria Math" w:hAnsi="Cambria Math" w:cs="Cambria Math"/>
                          <w:sz w:val="28"/>
                          <w:szCs w:val="28"/>
                          <w:lang w:bidi="en-US"/>
                        </w:rPr>
                        <m:t>y</m:t>
                      </m:r>
                    </m:e>
                    <m:sup>
                      <m:r>
                        <w:rPr>
                          <w:rFonts w:ascii="Cambria Math" w:hAnsi="Cambria Math" w:cs="Cambria Math"/>
                          <w:sz w:val="28"/>
                          <w:szCs w:val="28"/>
                          <w:lang w:bidi="en-US"/>
                        </w:rPr>
                        <m:t>2</m:t>
                      </m:r>
                    </m:sup>
                  </m:sSup>
                  <m:ctrlPr>
                    <w:rPr>
                      <w:rFonts w:ascii="Cambria Math" w:hAnsi="Cambria Math"/>
                      <w:i/>
                      <w:iCs/>
                      <w:sz w:val="28"/>
                      <w:szCs w:val="28"/>
                    </w:rPr>
                  </m:ctrlPr>
                </m:den>
              </m:f>
              <m:r>
                <w:rPr>
                  <w:rFonts w:ascii="Cambria Math" w:hAnsi="Cambria Math" w:cs="Cambria Math"/>
                  <w:sz w:val="28"/>
                  <w:szCs w:val="28"/>
                  <w:lang w:bidi="en-US"/>
                </w:rPr>
                <m:t>=</m:t>
              </m:r>
              <m:f>
                <m:fPr>
                  <m:ctrlPr>
                    <w:rPr>
                      <w:rFonts w:ascii="Cambria Math" w:hAnsi="Cambria Math" w:cs="Cambria Math"/>
                      <w:i/>
                      <w:sz w:val="28"/>
                      <w:szCs w:val="28"/>
                      <w:lang w:bidi="en-US"/>
                    </w:rPr>
                  </m:ctrlPr>
                </m:fPr>
                <m:num>
                  <m:r>
                    <w:rPr>
                      <w:rFonts w:ascii="Cambria Math" w:hAnsi="Cambria Math" w:cs="Cambria Math"/>
                      <w:sz w:val="28"/>
                      <w:szCs w:val="28"/>
                      <w:lang w:bidi="en-US"/>
                    </w:rPr>
                    <m:t>1</m:t>
                  </m:r>
                </m:num>
                <m:den>
                  <m:r>
                    <w:rPr>
                      <w:rFonts w:ascii="Cambria Math" w:hAnsi="Cambria Math" w:cs="Cambria Math"/>
                      <w:sz w:val="28"/>
                      <w:szCs w:val="28"/>
                      <w:lang w:bidi="en-US"/>
                    </w:rPr>
                    <m:t>⍺</m:t>
                  </m:r>
                </m:den>
              </m:f>
              <m:f>
                <m:fPr>
                  <m:ctrlPr>
                    <w:rPr>
                      <w:rFonts w:ascii="Cambria Math" w:hAnsi="Cambria Math" w:cs="Cambria Math"/>
                      <w:i/>
                      <w:iCs/>
                      <w:sz w:val="28"/>
                      <w:szCs w:val="28"/>
                      <w:lang w:bidi="en-US"/>
                    </w:rPr>
                  </m:ctrlPr>
                </m:fPr>
                <m:num>
                  <m:r>
                    <w:rPr>
                      <w:rFonts w:ascii="Cambria Math" w:hAnsi="Cambria Math" w:cs="Cambria Math"/>
                      <w:sz w:val="28"/>
                      <w:szCs w:val="28"/>
                      <w:lang w:bidi="en-US"/>
                    </w:rPr>
                    <m:t>∂T</m:t>
                  </m:r>
                </m:num>
                <m:den>
                  <m:r>
                    <w:rPr>
                      <w:rFonts w:ascii="Cambria Math" w:hAnsi="Cambria Math" w:cs="Cambria Math"/>
                      <w:sz w:val="28"/>
                      <w:szCs w:val="28"/>
                      <w:lang w:bidi="en-US"/>
                    </w:rPr>
                    <m:t>∂t</m:t>
                  </m:r>
                </m:den>
              </m:f>
            </m:oMath>
          </w:p>
        </w:tc>
        <w:tc>
          <w:tcPr>
            <w:tcW w:w="1791" w:type="dxa"/>
          </w:tcPr>
          <w:p w14:paraId="0819537D" w14:textId="24FE3118" w:rsidR="002F08AF" w:rsidRPr="006526F9" w:rsidRDefault="006526F9" w:rsidP="00C738D5">
            <w:pPr>
              <w:spacing w:line="360" w:lineRule="auto"/>
              <w:rPr>
                <w:rFonts w:ascii="Times New Roman" w:hAnsi="Times New Roman" w:cs="Times New Roman"/>
              </w:rPr>
            </w:pPr>
            <w:r>
              <w:rPr>
                <w:rFonts w:ascii="Times New Roman" w:hAnsi="Times New Roman" w:cs="Times New Roman"/>
              </w:rPr>
              <w:t>(1)</w:t>
            </w:r>
          </w:p>
        </w:tc>
      </w:tr>
    </w:tbl>
    <w:p w14:paraId="0611861A" w14:textId="77777777" w:rsidR="001E11DB" w:rsidRPr="001E2E8E" w:rsidRDefault="001E11DB" w:rsidP="00C738D5">
      <w:pPr>
        <w:spacing w:line="360" w:lineRule="auto"/>
        <w:rPr>
          <w:rFonts w:ascii="Times New Roman" w:hAnsi="Times New Roman" w:cs="Times New Roman"/>
        </w:rPr>
      </w:pPr>
    </w:p>
    <w:p w14:paraId="263C6998" w14:textId="298E4946" w:rsidR="0007474A" w:rsidRPr="00FD5129" w:rsidRDefault="008A035B" w:rsidP="00C738D5">
      <w:pPr>
        <w:spacing w:line="360" w:lineRule="auto"/>
        <w:rPr>
          <w:rFonts w:ascii="Times New Roman" w:hAnsi="Times New Roman" w:cs="Times New Roman"/>
        </w:rPr>
      </w:pPr>
      <w:r>
        <w:rPr>
          <w:rFonts w:ascii="Times New Roman" w:hAnsi="Times New Roman" w:cs="Times New Roman"/>
        </w:rPr>
        <w:t>The ener</w:t>
      </w:r>
      <w:r w:rsidR="00AC6842">
        <w:rPr>
          <w:rFonts w:ascii="Times New Roman" w:hAnsi="Times New Roman" w:cs="Times New Roman"/>
        </w:rPr>
        <w:t xml:space="preserve">gy balance for 2-D </w:t>
      </w:r>
      <w:r w:rsidR="00291293">
        <w:rPr>
          <w:rFonts w:ascii="Times New Roman" w:hAnsi="Times New Roman" w:cs="Times New Roman"/>
        </w:rPr>
        <w:t xml:space="preserve">of explicit </w:t>
      </w:r>
      <w:r w:rsidR="00AC6842">
        <w:rPr>
          <w:rFonts w:ascii="Times New Roman" w:hAnsi="Times New Roman" w:cs="Times New Roman"/>
        </w:rPr>
        <w:t>finite difference equation</w:t>
      </w:r>
      <w:r w:rsidR="00291293">
        <w:rPr>
          <w:rFonts w:ascii="Times New Roman" w:hAnsi="Times New Roman" w:cs="Times New Roman"/>
        </w:rPr>
        <w:t xml:space="preserve"> </w:t>
      </w:r>
      <w:r w:rsidR="0021601A">
        <w:rPr>
          <w:rFonts w:ascii="Times New Roman" w:hAnsi="Times New Roman" w:cs="Times New Roman"/>
        </w:rPr>
        <w:t xml:space="preserve">is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58"/>
        <w:gridCol w:w="2358"/>
      </w:tblGrid>
      <w:tr w:rsidR="00FD5129" w14:paraId="157B3993" w14:textId="77777777" w:rsidTr="00916D3E">
        <w:tc>
          <w:tcPr>
            <w:tcW w:w="6658" w:type="dxa"/>
          </w:tcPr>
          <w:p w14:paraId="19487427" w14:textId="4D9C4670" w:rsidR="00FD5129" w:rsidRDefault="00FD5129" w:rsidP="00C738D5">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    </w:t>
            </w:r>
            <w:r>
              <w:rPr>
                <w:rFonts w:ascii="Times New Roman" w:hAnsi="Times New Roman" w:cs="Times New Roman"/>
              </w:rPr>
              <w:t xml:space="preserve">              </w:t>
            </w:r>
            <m:oMath>
              <m:f>
                <m:fPr>
                  <m:ctrlPr>
                    <w:rPr>
                      <w:rFonts w:ascii="Cambria Math" w:eastAsiaTheme="minorEastAsia" w:hAnsi="Cambria Math" w:cs="Times New Roman"/>
                      <w:b/>
                      <w:bCs/>
                      <w:i/>
                    </w:rPr>
                  </m:ctrlPr>
                </m:fPr>
                <m:num>
                  <m:r>
                    <m:rPr>
                      <m:sty m:val="bi"/>
                    </m:rPr>
                    <w:rPr>
                      <w:rFonts w:ascii="Cambria Math" w:eastAsiaTheme="minorEastAsia" w:hAnsi="Cambria Math" w:cs="Times New Roman"/>
                    </w:rPr>
                    <m:t>1</m:t>
                  </m:r>
                </m:num>
                <m:den>
                  <m:sSub>
                    <m:sSubPr>
                      <m:ctrlPr>
                        <w:rPr>
                          <w:rFonts w:ascii="Cambria Math" w:eastAsiaTheme="minorEastAsia" w:hAnsi="Cambria Math" w:cs="Times New Roman"/>
                          <w:b/>
                          <w:bCs/>
                          <w:i/>
                        </w:rPr>
                      </m:ctrlPr>
                    </m:sSubPr>
                    <m:e>
                      <m:r>
                        <m:rPr>
                          <m:sty m:val="bi"/>
                        </m:rPr>
                        <w:rPr>
                          <w:rFonts w:ascii="Cambria Math" w:hAnsi="Cambria Math" w:cs="Times New Roman"/>
                        </w:rPr>
                        <m:t>F</m:t>
                      </m:r>
                    </m:e>
                    <m:sub>
                      <m:r>
                        <m:rPr>
                          <m:sty m:val="bi"/>
                        </m:rPr>
                        <w:rPr>
                          <w:rFonts w:ascii="Cambria Math" w:eastAsiaTheme="minorEastAsia" w:hAnsi="Cambria Math" w:cs="Times New Roman"/>
                        </w:rPr>
                        <m:t>0</m:t>
                      </m:r>
                    </m:sub>
                  </m:sSub>
                </m:den>
              </m:f>
              <m:sSup>
                <m:sSupPr>
                  <m:ctrlPr>
                    <w:rPr>
                      <w:rFonts w:ascii="Cambria Math" w:hAnsi="Cambria Math"/>
                      <w:i/>
                    </w:rPr>
                  </m:ctrlPr>
                </m:sSupPr>
                <m:e>
                  <m:r>
                    <w:rPr>
                      <w:rFonts w:ascii="Cambria Math" w:hAnsi="Cambria Math"/>
                    </w:rPr>
                    <m:t>T</m:t>
                  </m:r>
                </m:e>
                <m:sup>
                  <m:r>
                    <w:rPr>
                      <w:rFonts w:ascii="Cambria Math" w:hAnsi="Cambria Math"/>
                    </w:rPr>
                    <m:t>'</m:t>
                  </m:r>
                </m:sup>
              </m:sSup>
              <m:r>
                <w:rPr>
                  <w:rFonts w:ascii="Cambria Math" w:hAnsi="Cambria Math"/>
                </w:rPr>
                <m:t>o=</m:t>
              </m:r>
              <m:sSub>
                <m:sSubPr>
                  <m:ctrlPr>
                    <w:rPr>
                      <w:rFonts w:ascii="Cambria Math" w:hAnsi="Cambria Math"/>
                      <w:i/>
                    </w:rPr>
                  </m:ctrlPr>
                </m:sSubPr>
                <m:e>
                  <m:r>
                    <w:rPr>
                      <w:rFonts w:ascii="Cambria Math" w:hAnsi="Cambria Math"/>
                    </w:rPr>
                    <m:t>T</m:t>
                  </m:r>
                </m:e>
                <m:sub>
                  <m:r>
                    <w:rPr>
                      <w:rFonts w:ascii="Cambria Math" w:hAnsi="Cambria Math"/>
                    </w:rPr>
                    <m:t>N</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S</m:t>
                  </m:r>
                </m:sub>
              </m:sSub>
              <m:r>
                <w:rPr>
                  <w:rFonts w:ascii="Cambria Math" w:hAnsi="Cambria Math"/>
                </w:rPr>
                <m:t>+</m:t>
              </m:r>
              <m:sSub>
                <m:sSubPr>
                  <m:ctrlPr>
                    <w:rPr>
                      <w:rFonts w:ascii="Cambria Math" w:hAnsi="Cambria Math"/>
                      <w:b/>
                      <w:bCs/>
                      <w:i/>
                    </w:rPr>
                  </m:ctrlPr>
                </m:sSubPr>
                <m:e>
                  <m:r>
                    <w:rPr>
                      <w:rFonts w:ascii="Cambria Math" w:hAnsi="Cambria Math"/>
                    </w:rPr>
                    <m:t>T</m:t>
                  </m:r>
                </m:e>
                <m:sub>
                  <m:r>
                    <w:rPr>
                      <w:rFonts w:ascii="Cambria Math" w:hAnsi="Cambria Math"/>
                    </w:rPr>
                    <m:t>E</m:t>
                  </m:r>
                </m:sub>
              </m:sSub>
              <m:r>
                <m:rPr>
                  <m:sty m:val="bi"/>
                </m:rP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W</m:t>
                  </m:r>
                </m:sub>
              </m:sSub>
              <m:r>
                <w:rPr>
                  <w:rFonts w:ascii="Cambria Math" w:hAnsi="Cambria Math"/>
                </w:rPr>
                <m:t>-(4-</m:t>
              </m:r>
              <m:f>
                <m:fPr>
                  <m:ctrlPr>
                    <w:rPr>
                      <w:rFonts w:ascii="Cambria Math" w:eastAsiaTheme="minorEastAsia" w:hAnsi="Cambria Math" w:cs="Times New Roman"/>
                      <w:b/>
                      <w:bCs/>
                      <w:i/>
                    </w:rPr>
                  </m:ctrlPr>
                </m:fPr>
                <m:num>
                  <m:r>
                    <m:rPr>
                      <m:sty m:val="bi"/>
                    </m:rPr>
                    <w:rPr>
                      <w:rFonts w:ascii="Cambria Math" w:eastAsiaTheme="minorEastAsia" w:hAnsi="Cambria Math" w:cs="Times New Roman"/>
                    </w:rPr>
                    <m:t>1</m:t>
                  </m:r>
                </m:num>
                <m:den>
                  <m:sSub>
                    <m:sSubPr>
                      <m:ctrlPr>
                        <w:rPr>
                          <w:rFonts w:ascii="Cambria Math" w:eastAsiaTheme="minorEastAsia" w:hAnsi="Cambria Math" w:cs="Times New Roman"/>
                          <w:b/>
                          <w:bCs/>
                          <w:i/>
                        </w:rPr>
                      </m:ctrlPr>
                    </m:sSubPr>
                    <m:e>
                      <m:r>
                        <m:rPr>
                          <m:sty m:val="bi"/>
                        </m:rPr>
                        <w:rPr>
                          <w:rFonts w:ascii="Cambria Math" w:hAnsi="Cambria Math" w:cs="Times New Roman"/>
                        </w:rPr>
                        <m:t>F</m:t>
                      </m:r>
                    </m:e>
                    <m:sub>
                      <m:r>
                        <m:rPr>
                          <m:sty m:val="bi"/>
                        </m:rPr>
                        <w:rPr>
                          <w:rFonts w:ascii="Cambria Math" w:eastAsiaTheme="minorEastAsia" w:hAnsi="Cambria Math" w:cs="Times New Roman"/>
                        </w:rPr>
                        <m:t>0</m:t>
                      </m:r>
                    </m:sub>
                  </m:sSub>
                </m:den>
              </m:f>
              <m:r>
                <m:rPr>
                  <m:sty m:val="bi"/>
                </m:rPr>
                <w:rPr>
                  <w:rFonts w:ascii="Cambria Math" w:eastAsiaTheme="minorEastAsia" w:hAnsi="Cambria Math" w:cs="Times New Roman"/>
                </w:rPr>
                <m:t>)</m:t>
              </m:r>
              <m:sSub>
                <m:sSubPr>
                  <m:ctrlPr>
                    <w:rPr>
                      <w:rFonts w:ascii="Cambria Math" w:eastAsiaTheme="minorEastAsia" w:hAnsi="Cambria Math" w:cs="Times New Roman"/>
                      <w:i/>
                    </w:rPr>
                  </m:ctrlPr>
                </m:sSubPr>
                <m:e>
                  <m:r>
                    <w:rPr>
                      <w:rFonts w:ascii="Cambria Math" w:eastAsiaTheme="minorEastAsia" w:hAnsi="Cambria Math" w:cs="Times New Roman"/>
                    </w:rPr>
                    <m:t>T</m:t>
                  </m:r>
                </m:e>
                <m:sub>
                  <m:r>
                    <w:rPr>
                      <w:rFonts w:ascii="Cambria Math" w:eastAsiaTheme="minorEastAsia" w:hAnsi="Cambria Math" w:cs="Times New Roman"/>
                    </w:rPr>
                    <m:t>o</m:t>
                  </m:r>
                </m:sub>
              </m:sSub>
            </m:oMath>
          </w:p>
        </w:tc>
        <w:tc>
          <w:tcPr>
            <w:tcW w:w="2358" w:type="dxa"/>
          </w:tcPr>
          <w:p w14:paraId="0B9CB292" w14:textId="4EC4CE45" w:rsidR="00FD5129" w:rsidRDefault="00FD5129" w:rsidP="00C738D5">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      (2)</w:t>
            </w:r>
          </w:p>
        </w:tc>
      </w:tr>
    </w:tbl>
    <w:p w14:paraId="7BA5B660" w14:textId="77777777" w:rsidR="00FD5129" w:rsidRDefault="00FD5129" w:rsidP="00C738D5">
      <w:pPr>
        <w:spacing w:line="360" w:lineRule="auto"/>
        <w:rPr>
          <w:rFonts w:ascii="Times New Roman" w:eastAsiaTheme="minorEastAsia" w:hAnsi="Times New Roman" w:cs="Times New Roman"/>
        </w:rPr>
      </w:pPr>
    </w:p>
    <w:p w14:paraId="405E3F97" w14:textId="76115453" w:rsidR="00862460" w:rsidRDefault="00213BB7" w:rsidP="00C738D5">
      <w:pPr>
        <w:spacing w:line="360" w:lineRule="auto"/>
      </w:pPr>
      <w:r>
        <w:rPr>
          <w:rFonts w:ascii="Times New Roman" w:eastAsiaTheme="minorEastAsia" w:hAnsi="Times New Roman" w:cs="Times New Roman"/>
        </w:rPr>
        <w:t xml:space="preserve">Where the </w:t>
      </w:r>
      <w:proofErr w:type="spellStart"/>
      <w:r w:rsidR="009958F5">
        <w:rPr>
          <w:rFonts w:ascii="Times New Roman" w:eastAsiaTheme="minorEastAsia" w:hAnsi="Times New Roman" w:cs="Times New Roman"/>
        </w:rPr>
        <w:t>Fo</w:t>
      </w:r>
      <w:proofErr w:type="spellEnd"/>
      <w:r w:rsidR="009958F5">
        <w:rPr>
          <w:rFonts w:ascii="Times New Roman" w:eastAsiaTheme="minorEastAsia" w:hAnsi="Times New Roman" w:cs="Times New Roman"/>
        </w:rPr>
        <w:t xml:space="preserve"> is the </w:t>
      </w:r>
      <w:r w:rsidR="00483FEE">
        <w:rPr>
          <w:rFonts w:ascii="Times New Roman" w:eastAsiaTheme="minorEastAsia" w:hAnsi="Times New Roman" w:cs="Times New Roman"/>
        </w:rPr>
        <w:t>F</w:t>
      </w:r>
      <w:r w:rsidR="009958F5">
        <w:rPr>
          <w:rFonts w:ascii="Times New Roman" w:eastAsiaTheme="minorEastAsia" w:hAnsi="Times New Roman" w:cs="Times New Roman"/>
        </w:rPr>
        <w:t xml:space="preserve">ourier number </w:t>
      </w:r>
      <w:r w:rsidR="00593EB6">
        <w:rPr>
          <w:rFonts w:ascii="Times New Roman" w:eastAsiaTheme="minorEastAsia" w:hAnsi="Times New Roman" w:cs="Times New Roman"/>
        </w:rPr>
        <w:t>is</w:t>
      </w:r>
      <w:r w:rsidR="00AE435B">
        <w:rPr>
          <w:rFonts w:ascii="Times New Roman" w:eastAsiaTheme="minorEastAsia" w:hAnsi="Times New Roman" w:cs="Times New Roman"/>
        </w:rPr>
        <w:t xml:space="preserve">: </w:t>
      </w:r>
      <m:oMath>
        <m:sSub>
          <m:sSubPr>
            <m:ctrlPr>
              <w:rPr>
                <w:rFonts w:ascii="Cambria Math" w:eastAsiaTheme="minorEastAsia" w:hAnsi="Cambria Math" w:cs="Times New Roman"/>
                <w:i/>
              </w:rPr>
            </m:ctrlPr>
          </m:sSubPr>
          <m:e>
            <m:r>
              <w:rPr>
                <w:rFonts w:ascii="Cambria Math" w:eastAsiaTheme="minorEastAsia" w:hAnsi="Cambria Math" w:cs="Times New Roman"/>
              </w:rPr>
              <m:t>F</m:t>
            </m:r>
          </m:e>
          <m:sub>
            <m:r>
              <w:rPr>
                <w:rFonts w:ascii="Cambria Math" w:eastAsiaTheme="minorEastAsia" w:hAnsi="Cambria Math" w:cs="Times New Roman"/>
              </w:rPr>
              <m:t>o</m:t>
            </m:r>
          </m:sub>
        </m:sSub>
        <m:r>
          <w:rPr>
            <w:rFonts w:ascii="Cambria Math" w:eastAsiaTheme="minorEastAsia" w:hAnsi="Cambria Math" w:cs="Times New Roman"/>
          </w:rPr>
          <m:t xml:space="preserve">= </m:t>
        </m:r>
        <m:f>
          <m:fPr>
            <m:ctrlPr>
              <w:rPr>
                <w:rFonts w:ascii="Cambria Math" w:eastAsiaTheme="minorEastAsia" w:hAnsi="Cambria Math" w:cs="Times New Roman"/>
                <w:i/>
              </w:rPr>
            </m:ctrlPr>
          </m:fPr>
          <m:num>
            <m:r>
              <w:rPr>
                <w:rFonts w:ascii="Cambria Math" w:eastAsiaTheme="minorEastAsia" w:hAnsi="Cambria Math" w:cs="Times New Roman"/>
              </w:rPr>
              <m:t>k</m:t>
            </m:r>
            <m:r>
              <w:rPr>
                <w:rFonts w:ascii="Cambria Math" w:eastAsiaTheme="minorEastAsia" w:hAnsi="Cambria Math" w:cs="Times New Roman"/>
              </w:rPr>
              <m:t>∆t</m:t>
            </m:r>
          </m:num>
          <m:den>
            <m:r>
              <w:rPr>
                <w:rFonts w:ascii="Cambria Math" w:eastAsiaTheme="minorEastAsia" w:hAnsi="Cambria Math" w:cs="Times New Roman"/>
              </w:rPr>
              <m:t>ρ</m:t>
            </m:r>
            <m:sSub>
              <m:sSubPr>
                <m:ctrlPr>
                  <w:rPr>
                    <w:rFonts w:ascii="Cambria Math" w:eastAsiaTheme="minorEastAsia" w:hAnsi="Cambria Math" w:cs="Times New Roman"/>
                    <w:i/>
                  </w:rPr>
                </m:ctrlPr>
              </m:sSubPr>
              <m:e>
                <m:r>
                  <w:rPr>
                    <w:rFonts w:ascii="Cambria Math" w:eastAsiaTheme="minorEastAsia" w:hAnsi="Cambria Math" w:cs="Times New Roman"/>
                  </w:rPr>
                  <m:t>C</m:t>
                </m:r>
              </m:e>
              <m:sub>
                <m:r>
                  <w:rPr>
                    <w:rFonts w:ascii="Cambria Math" w:eastAsiaTheme="minorEastAsia" w:hAnsi="Cambria Math" w:cs="Times New Roman"/>
                  </w:rPr>
                  <m:t>p</m:t>
                </m:r>
                <m:r>
                  <w:rPr>
                    <w:rFonts w:ascii="Cambria Math" w:eastAsiaTheme="minorEastAsia" w:hAnsi="Cambria Math" w:cs="Times New Roman"/>
                  </w:rPr>
                  <m:t xml:space="preserve">  </m:t>
                </m:r>
              </m:sub>
            </m:sSub>
            <m:sSup>
              <m:sSupPr>
                <m:ctrlPr>
                  <w:rPr>
                    <w:rFonts w:ascii="Cambria Math" w:eastAsiaTheme="minorEastAsia" w:hAnsi="Cambria Math" w:cs="Times New Roman"/>
                    <w:i/>
                  </w:rPr>
                </m:ctrlPr>
              </m:sSupPr>
              <m:e>
                <m:r>
                  <w:rPr>
                    <w:rFonts w:ascii="Cambria Math" w:eastAsiaTheme="minorEastAsia" w:hAnsi="Cambria Math" w:cs="Times New Roman"/>
                  </w:rPr>
                  <m:t>h</m:t>
                </m:r>
              </m:e>
              <m:sup>
                <m:r>
                  <w:rPr>
                    <w:rFonts w:ascii="Cambria Math" w:eastAsiaTheme="minorEastAsia" w:hAnsi="Cambria Math" w:cs="Times New Roman"/>
                  </w:rPr>
                  <m:t>2</m:t>
                </m:r>
              </m:sup>
            </m:sSup>
          </m:den>
        </m:f>
      </m:oMath>
    </w:p>
    <w:p w14:paraId="237C8305" w14:textId="390E2EE8" w:rsidR="00913D7C" w:rsidRPr="00CC0455" w:rsidRDefault="00F535DF" w:rsidP="00C738D5">
      <w:pPr>
        <w:spacing w:line="360" w:lineRule="auto"/>
      </w:pPr>
      <w:r>
        <w:rPr>
          <w:rFonts w:ascii="Times New Roman" w:hAnsi="Times New Roman" w:cs="Times New Roman"/>
        </w:rPr>
        <w:t>T</w:t>
      </w:r>
      <w:r w:rsidR="00862460">
        <w:rPr>
          <w:rFonts w:ascii="Times New Roman" w:hAnsi="Times New Roman" w:cs="Times New Roman"/>
        </w:rPr>
        <w:t xml:space="preserve">he temperature </w:t>
      </w:r>
      <w:r w:rsidR="00B84916">
        <w:rPr>
          <w:rFonts w:ascii="Times New Roman" w:hAnsi="Times New Roman" w:cs="Times New Roman"/>
        </w:rPr>
        <w:t xml:space="preserve">at a point o is calculated based on the </w:t>
      </w:r>
      <w:r w:rsidR="00381737">
        <w:rPr>
          <w:rFonts w:ascii="Times New Roman" w:hAnsi="Times New Roman" w:cs="Times New Roman"/>
        </w:rPr>
        <w:t>old-time</w:t>
      </w:r>
      <w:r w:rsidR="001E5498">
        <w:rPr>
          <w:rFonts w:ascii="Times New Roman" w:hAnsi="Times New Roman" w:cs="Times New Roman"/>
        </w:rPr>
        <w:t xml:space="preserve"> level </w:t>
      </w:r>
      <w:r w:rsidR="00381737" w:rsidRPr="00381737">
        <w:rPr>
          <w:rFonts w:ascii="Times New Roman" w:hAnsi="Times New Roman" w:cs="Times New Roman"/>
          <w:i/>
          <w:iCs/>
        </w:rPr>
        <w:t>t</w:t>
      </w:r>
      <w:r w:rsidR="00381737">
        <w:rPr>
          <w:rFonts w:ascii="Times New Roman" w:hAnsi="Times New Roman" w:cs="Times New Roman"/>
        </w:rPr>
        <w:t xml:space="preserve"> </w:t>
      </w:r>
      <w:r w:rsidR="00166938">
        <w:rPr>
          <w:rFonts w:ascii="Times New Roman" w:hAnsi="Times New Roman" w:cs="Times New Roman"/>
        </w:rPr>
        <w:t xml:space="preserve">at </w:t>
      </w:r>
      <w:r w:rsidR="00166938" w:rsidRPr="00166938">
        <w:rPr>
          <w:rFonts w:ascii="Times New Roman" w:hAnsi="Times New Roman" w:cs="Times New Roman"/>
          <w:i/>
          <w:iCs/>
        </w:rPr>
        <w:t>T</w:t>
      </w:r>
      <w:r w:rsidR="00166938" w:rsidRPr="00166938">
        <w:rPr>
          <w:rFonts w:ascii="Times New Roman" w:hAnsi="Times New Roman" w:cs="Times New Roman"/>
          <w:i/>
          <w:iCs/>
          <w:vertAlign w:val="subscript"/>
        </w:rPr>
        <w:t>o</w:t>
      </w:r>
      <w:r w:rsidR="003D0C1C">
        <w:rPr>
          <w:rFonts w:ascii="Times New Roman" w:hAnsi="Times New Roman" w:cs="Times New Roman"/>
        </w:rPr>
        <w:t xml:space="preserve">, the new temperature </w:t>
      </w:r>
      <w:proofErr w:type="spellStart"/>
      <w:r w:rsidR="00EC1542" w:rsidRPr="00E85238">
        <w:rPr>
          <w:rFonts w:ascii="Times New Roman" w:hAnsi="Times New Roman" w:cs="Times New Roman"/>
          <w:i/>
          <w:iCs/>
        </w:rPr>
        <w:t>T’</w:t>
      </w:r>
      <w:r w:rsidR="00EC1542" w:rsidRPr="00E85238">
        <w:rPr>
          <w:rFonts w:ascii="Times New Roman" w:hAnsi="Times New Roman" w:cs="Times New Roman"/>
          <w:i/>
          <w:iCs/>
          <w:vertAlign w:val="subscript"/>
        </w:rPr>
        <w:t>o</w:t>
      </w:r>
      <w:proofErr w:type="spellEnd"/>
      <w:r w:rsidR="00E85238">
        <w:rPr>
          <w:rFonts w:ascii="Times New Roman" w:hAnsi="Times New Roman" w:cs="Times New Roman"/>
          <w:i/>
          <w:iCs/>
        </w:rPr>
        <w:t xml:space="preserve"> </w:t>
      </w:r>
      <w:r w:rsidR="00E85238">
        <w:rPr>
          <w:rFonts w:ascii="Times New Roman" w:hAnsi="Times New Roman" w:cs="Times New Roman"/>
        </w:rPr>
        <w:t xml:space="preserve">at a new time </w:t>
      </w:r>
      <w:r w:rsidR="007C5B95" w:rsidRPr="007C5B95">
        <w:rPr>
          <w:rFonts w:ascii="Times New Roman" w:hAnsi="Times New Roman" w:cs="Times New Roman"/>
          <w:i/>
          <w:iCs/>
        </w:rPr>
        <w:t>t+∆t</w:t>
      </w:r>
      <w:r w:rsidR="00851FA9">
        <w:rPr>
          <w:rFonts w:ascii="Times New Roman" w:hAnsi="Times New Roman" w:cs="Times New Roman"/>
        </w:rPr>
        <w:t xml:space="preserve"> </w:t>
      </w:r>
      <w:r w:rsidR="00D94B0F">
        <w:rPr>
          <w:rFonts w:ascii="Times New Roman" w:hAnsi="Times New Roman" w:cs="Times New Roman"/>
        </w:rPr>
        <w:t xml:space="preserve">and </w:t>
      </w:r>
      <w:r w:rsidR="00883B0F">
        <w:rPr>
          <w:rFonts w:ascii="Times New Roman" w:hAnsi="Times New Roman" w:cs="Times New Roman"/>
        </w:rPr>
        <w:t xml:space="preserve">change time step </w:t>
      </w:r>
      <w:r w:rsidR="00D94B0F">
        <w:rPr>
          <w:rFonts w:ascii="Times New Roman" w:hAnsi="Times New Roman" w:cs="Times New Roman"/>
        </w:rPr>
        <w:t xml:space="preserve">is </w:t>
      </w:r>
      <w:r w:rsidR="00B4128D" w:rsidRPr="00B4128D">
        <w:rPr>
          <w:rFonts w:ascii="Times New Roman" w:hAnsi="Times New Roman" w:cs="Times New Roman"/>
          <w:i/>
          <w:iCs/>
        </w:rPr>
        <w:t>∆t</w:t>
      </w:r>
      <w:r w:rsidR="00D94B0F">
        <w:rPr>
          <w:rFonts w:ascii="Times New Roman" w:hAnsi="Times New Roman" w:cs="Times New Roman"/>
        </w:rPr>
        <w:t xml:space="preserve">. In 2-D </w:t>
      </w:r>
      <w:r w:rsidR="00483FEE">
        <w:rPr>
          <w:rFonts w:ascii="Times New Roman" w:hAnsi="Times New Roman" w:cs="Times New Roman"/>
        </w:rPr>
        <w:t>F</w:t>
      </w:r>
      <w:r w:rsidR="00EF0E0A">
        <w:rPr>
          <w:rFonts w:ascii="Times New Roman" w:hAnsi="Times New Roman" w:cs="Times New Roman"/>
        </w:rPr>
        <w:t>ourier number is between zero and 0.25</w:t>
      </w:r>
      <w:r w:rsidR="007F4666">
        <w:rPr>
          <w:rFonts w:ascii="Times New Roman" w:hAnsi="Times New Roman" w:cs="Times New Roman"/>
        </w:rPr>
        <w:t xml:space="preserve"> </w:t>
      </w:r>
      <w:r w:rsidR="00CC0455">
        <w:rPr>
          <w:rFonts w:ascii="Times New Roman" w:hAnsi="Times New Roman" w:cs="Times New Roman"/>
        </w:rPr>
        <w:t>to</w:t>
      </w:r>
      <w:r w:rsidR="002C6B93">
        <w:rPr>
          <w:rFonts w:ascii="Times New Roman" w:hAnsi="Times New Roman" w:cs="Times New Roman"/>
        </w:rPr>
        <w:t xml:space="preserve"> ensure positive coefficient to the equation</w:t>
      </w:r>
      <w:r w:rsidR="00CC0455">
        <w:rPr>
          <w:rFonts w:ascii="Times New Roman" w:hAnsi="Times New Roman" w:cs="Times New Roman"/>
        </w:rPr>
        <w:t xml:space="preserve">. </w:t>
      </w:r>
      <w:sdt>
        <w:sdtPr>
          <w:rPr>
            <w:rFonts w:ascii="Times New Roman" w:hAnsi="Times New Roman" w:cs="Times New Roman"/>
          </w:rPr>
          <w:id w:val="396172866"/>
          <w:citation/>
        </w:sdtPr>
        <w:sdtContent>
          <w:r w:rsidR="00916264">
            <w:rPr>
              <w:rFonts w:ascii="Times New Roman" w:hAnsi="Times New Roman" w:cs="Times New Roman"/>
            </w:rPr>
            <w:fldChar w:fldCharType="begin"/>
          </w:r>
          <w:r w:rsidR="00916264">
            <w:rPr>
              <w:rFonts w:ascii="Times New Roman" w:hAnsi="Times New Roman" w:cs="Times New Roman"/>
            </w:rPr>
            <w:instrText xml:space="preserve">CITATION Cro77 \p 149 \l 2057 </w:instrText>
          </w:r>
          <w:r w:rsidR="00916264">
            <w:rPr>
              <w:rFonts w:ascii="Times New Roman" w:hAnsi="Times New Roman" w:cs="Times New Roman"/>
            </w:rPr>
            <w:fldChar w:fldCharType="separate"/>
          </w:r>
          <w:r w:rsidR="00AE0601" w:rsidRPr="00AE0601">
            <w:rPr>
              <w:rFonts w:ascii="Times New Roman" w:hAnsi="Times New Roman" w:cs="Times New Roman"/>
              <w:noProof/>
            </w:rPr>
            <w:t>(Croft &amp; Lilley, 1977, p. 149)</w:t>
          </w:r>
          <w:r w:rsidR="00916264">
            <w:rPr>
              <w:rFonts w:ascii="Times New Roman" w:hAnsi="Times New Roman" w:cs="Times New Roman"/>
            </w:rPr>
            <w:fldChar w:fldCharType="end"/>
          </w:r>
        </w:sdtContent>
      </w:sdt>
      <w:r w:rsidR="00B4128D">
        <w:rPr>
          <w:rFonts w:ascii="Times New Roman" w:hAnsi="Times New Roman" w:cs="Times New Roman"/>
        </w:rPr>
        <w:t xml:space="preserve"> </w:t>
      </w:r>
    </w:p>
    <w:p w14:paraId="42FE66B0" w14:textId="23C7C675" w:rsidR="00916264" w:rsidRDefault="00A7357D" w:rsidP="00C738D5">
      <w:pPr>
        <w:spacing w:line="360" w:lineRule="auto"/>
        <w:rPr>
          <w:rFonts w:ascii="Times New Roman" w:hAnsi="Times New Roman" w:cs="Times New Roman"/>
        </w:rPr>
      </w:pPr>
      <w:r>
        <w:rPr>
          <w:rFonts w:ascii="Times New Roman" w:hAnsi="Times New Roman" w:cs="Times New Roman"/>
        </w:rPr>
        <w:t xml:space="preserve">                </w:t>
      </w:r>
      <w:r>
        <w:rPr>
          <w:noProof/>
        </w:rPr>
        <w:drawing>
          <wp:inline distT="0" distB="0" distL="0" distR="0" wp14:anchorId="56BCA922" wp14:editId="1EB15E29">
            <wp:extent cx="3107690" cy="2465408"/>
            <wp:effectExtent l="0" t="0" r="0" b="0"/>
            <wp:docPr id="12" name="Picture 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Word&#10;&#10;Description automatically generated"/>
                    <pic:cNvPicPr/>
                  </pic:nvPicPr>
                  <pic:blipFill rotWithShape="1">
                    <a:blip r:embed="rId11"/>
                    <a:srcRect l="28789" t="38358" r="51621" b="28713"/>
                    <a:stretch/>
                  </pic:blipFill>
                  <pic:spPr bwMode="auto">
                    <a:xfrm>
                      <a:off x="0" y="0"/>
                      <a:ext cx="3130821" cy="2483759"/>
                    </a:xfrm>
                    <a:prstGeom prst="rect">
                      <a:avLst/>
                    </a:prstGeom>
                    <a:ln>
                      <a:noFill/>
                    </a:ln>
                    <a:extLst>
                      <a:ext uri="{53640926-AAD7-44D8-BBD7-CCE9431645EC}">
                        <a14:shadowObscured xmlns:a14="http://schemas.microsoft.com/office/drawing/2010/main"/>
                      </a:ext>
                    </a:extLst>
                  </pic:spPr>
                </pic:pic>
              </a:graphicData>
            </a:graphic>
          </wp:inline>
        </w:drawing>
      </w:r>
    </w:p>
    <w:p w14:paraId="42152BA1" w14:textId="463FDC74" w:rsidR="00E6149B" w:rsidRDefault="00E6149B" w:rsidP="00C738D5">
      <w:pPr>
        <w:pStyle w:val="Caption"/>
        <w:spacing w:line="360" w:lineRule="auto"/>
        <w:rPr>
          <w:rFonts w:ascii="Times New Roman" w:hAnsi="Times New Roman" w:cs="Times New Roman"/>
          <w:i w:val="0"/>
          <w:iCs w:val="0"/>
          <w:color w:val="auto"/>
          <w:sz w:val="22"/>
          <w:szCs w:val="22"/>
        </w:rPr>
      </w:pPr>
      <w:r w:rsidRPr="00B321EE">
        <w:rPr>
          <w:rFonts w:ascii="Times New Roman" w:hAnsi="Times New Roman" w:cs="Times New Roman"/>
          <w:i w:val="0"/>
          <w:iCs w:val="0"/>
          <w:color w:val="auto"/>
          <w:sz w:val="22"/>
          <w:szCs w:val="22"/>
        </w:rPr>
        <w:t xml:space="preserve">                    </w:t>
      </w:r>
      <w:r w:rsidR="00B321EE" w:rsidRPr="00B321EE">
        <w:rPr>
          <w:i w:val="0"/>
          <w:iCs w:val="0"/>
          <w:color w:val="auto"/>
          <w:sz w:val="22"/>
          <w:szCs w:val="22"/>
        </w:rPr>
        <w:t xml:space="preserve">               </w:t>
      </w:r>
      <w:bookmarkStart w:id="22" w:name="_Toc75755958"/>
      <w:bookmarkStart w:id="23" w:name="_Toc75756122"/>
      <w:r w:rsidR="0097570E" w:rsidRPr="00AE0527">
        <w:rPr>
          <w:rFonts w:ascii="Times New Roman" w:hAnsi="Times New Roman" w:cs="Times New Roman"/>
          <w:i w:val="0"/>
          <w:iCs w:val="0"/>
          <w:color w:val="auto"/>
          <w:sz w:val="22"/>
          <w:szCs w:val="22"/>
        </w:rPr>
        <w:t xml:space="preserve">Figure 4. </w:t>
      </w:r>
      <w:r w:rsidR="0097570E" w:rsidRPr="00AE0527">
        <w:rPr>
          <w:rFonts w:ascii="Times New Roman" w:hAnsi="Times New Roman" w:cs="Times New Roman"/>
          <w:i w:val="0"/>
          <w:iCs w:val="0"/>
          <w:color w:val="auto"/>
          <w:sz w:val="22"/>
          <w:szCs w:val="22"/>
        </w:rPr>
        <w:fldChar w:fldCharType="begin"/>
      </w:r>
      <w:r w:rsidR="0097570E" w:rsidRPr="00AE0527">
        <w:rPr>
          <w:rFonts w:ascii="Times New Roman" w:hAnsi="Times New Roman" w:cs="Times New Roman"/>
          <w:i w:val="0"/>
          <w:iCs w:val="0"/>
          <w:color w:val="auto"/>
          <w:sz w:val="22"/>
          <w:szCs w:val="22"/>
        </w:rPr>
        <w:instrText xml:space="preserve"> SEQ Figure_4. \* ARABIC </w:instrText>
      </w:r>
      <w:r w:rsidR="0097570E" w:rsidRPr="00AE0527">
        <w:rPr>
          <w:rFonts w:ascii="Times New Roman" w:hAnsi="Times New Roman" w:cs="Times New Roman"/>
          <w:i w:val="0"/>
          <w:iCs w:val="0"/>
          <w:color w:val="auto"/>
          <w:sz w:val="22"/>
          <w:szCs w:val="22"/>
        </w:rPr>
        <w:fldChar w:fldCharType="separate"/>
      </w:r>
      <w:r w:rsidR="008D7B06">
        <w:rPr>
          <w:rFonts w:ascii="Times New Roman" w:hAnsi="Times New Roman" w:cs="Times New Roman"/>
          <w:i w:val="0"/>
          <w:iCs w:val="0"/>
          <w:noProof/>
          <w:color w:val="auto"/>
          <w:sz w:val="22"/>
          <w:szCs w:val="22"/>
        </w:rPr>
        <w:t>1</w:t>
      </w:r>
      <w:r w:rsidR="0097570E" w:rsidRPr="00AE0527">
        <w:rPr>
          <w:rFonts w:ascii="Times New Roman" w:hAnsi="Times New Roman" w:cs="Times New Roman"/>
          <w:i w:val="0"/>
          <w:iCs w:val="0"/>
          <w:color w:val="auto"/>
          <w:sz w:val="22"/>
          <w:szCs w:val="22"/>
        </w:rPr>
        <w:fldChar w:fldCharType="end"/>
      </w:r>
      <w:r w:rsidR="00B321EE" w:rsidRPr="00AE0527">
        <w:rPr>
          <w:rFonts w:ascii="Times New Roman" w:hAnsi="Times New Roman" w:cs="Times New Roman"/>
          <w:i w:val="0"/>
          <w:iCs w:val="0"/>
          <w:color w:val="auto"/>
          <w:sz w:val="22"/>
          <w:szCs w:val="22"/>
        </w:rPr>
        <w:t xml:space="preserve"> </w:t>
      </w:r>
      <w:r w:rsidR="00C11EA4" w:rsidRPr="00AE0527">
        <w:rPr>
          <w:rFonts w:ascii="Times New Roman" w:hAnsi="Times New Roman" w:cs="Times New Roman"/>
          <w:i w:val="0"/>
          <w:iCs w:val="0"/>
          <w:color w:val="auto"/>
          <w:sz w:val="22"/>
          <w:szCs w:val="22"/>
        </w:rPr>
        <w:t>2 D</w:t>
      </w:r>
      <w:r w:rsidR="00163DFF" w:rsidRPr="00AE0527">
        <w:rPr>
          <w:rFonts w:ascii="Times New Roman" w:hAnsi="Times New Roman" w:cs="Times New Roman"/>
          <w:i w:val="0"/>
          <w:iCs w:val="0"/>
          <w:color w:val="auto"/>
          <w:sz w:val="22"/>
          <w:szCs w:val="22"/>
        </w:rPr>
        <w:t xml:space="preserve"> Grid</w:t>
      </w:r>
      <w:r w:rsidR="00163DFF" w:rsidRPr="00B321EE">
        <w:rPr>
          <w:rFonts w:ascii="Times New Roman" w:hAnsi="Times New Roman" w:cs="Times New Roman"/>
          <w:i w:val="0"/>
          <w:iCs w:val="0"/>
          <w:color w:val="auto"/>
          <w:sz w:val="22"/>
          <w:szCs w:val="22"/>
        </w:rPr>
        <w:t>-space along axis</w:t>
      </w:r>
      <w:bookmarkEnd w:id="22"/>
      <w:bookmarkEnd w:id="23"/>
    </w:p>
    <w:p w14:paraId="1AF93120" w14:textId="77777777" w:rsidR="00D44EE7" w:rsidRPr="00D44EE7" w:rsidRDefault="00D44EE7" w:rsidP="00D44EE7"/>
    <w:p w14:paraId="5C972DEF" w14:textId="606717E5" w:rsidR="00A5546E" w:rsidRDefault="00E70DFF" w:rsidP="00C738D5">
      <w:pPr>
        <w:pStyle w:val="Heading3"/>
        <w:spacing w:line="360" w:lineRule="auto"/>
        <w:rPr>
          <w:rFonts w:ascii="Times New Roman" w:hAnsi="Times New Roman" w:cs="Times New Roman"/>
          <w:color w:val="auto"/>
        </w:rPr>
      </w:pPr>
      <w:bookmarkStart w:id="24" w:name="_Toc75760482"/>
      <w:r w:rsidRPr="003E4A9A">
        <w:rPr>
          <w:rFonts w:ascii="Times New Roman" w:hAnsi="Times New Roman" w:cs="Times New Roman"/>
          <w:color w:val="auto"/>
        </w:rPr>
        <w:lastRenderedPageBreak/>
        <w:t>4</w:t>
      </w:r>
      <w:r w:rsidR="00BD5F1C" w:rsidRPr="003E4A9A">
        <w:rPr>
          <w:rFonts w:ascii="Times New Roman" w:hAnsi="Times New Roman" w:cs="Times New Roman"/>
          <w:color w:val="auto"/>
        </w:rPr>
        <w:t xml:space="preserve">.1.4 </w:t>
      </w:r>
      <w:r w:rsidR="00A02D0D" w:rsidRPr="003E4A9A">
        <w:rPr>
          <w:rFonts w:ascii="Times New Roman" w:hAnsi="Times New Roman" w:cs="Times New Roman"/>
          <w:color w:val="auto"/>
        </w:rPr>
        <w:t>Limitation of explicit</w:t>
      </w:r>
      <w:r w:rsidR="007631F8" w:rsidRPr="003E4A9A">
        <w:rPr>
          <w:rFonts w:ascii="Times New Roman" w:hAnsi="Times New Roman" w:cs="Times New Roman"/>
          <w:color w:val="auto"/>
        </w:rPr>
        <w:t xml:space="preserve"> FDE</w:t>
      </w:r>
      <w:bookmarkEnd w:id="24"/>
    </w:p>
    <w:p w14:paraId="6E0CA2E0" w14:textId="77777777" w:rsidR="003E4A9A" w:rsidRPr="003E4A9A" w:rsidRDefault="003E4A9A" w:rsidP="00C738D5">
      <w:pPr>
        <w:spacing w:line="360" w:lineRule="auto"/>
      </w:pPr>
    </w:p>
    <w:p w14:paraId="7BC98EB5" w14:textId="6DB44967" w:rsidR="00214B77" w:rsidRDefault="00C076B2" w:rsidP="00C738D5">
      <w:pPr>
        <w:spacing w:line="360" w:lineRule="auto"/>
        <w:rPr>
          <w:rFonts w:ascii="Times New Roman" w:hAnsi="Times New Roman" w:cs="Times New Roman"/>
        </w:rPr>
      </w:pPr>
      <w:r>
        <w:rPr>
          <w:rFonts w:ascii="Times New Roman" w:hAnsi="Times New Roman" w:cs="Times New Roman"/>
        </w:rPr>
        <w:t xml:space="preserve">The explicit </w:t>
      </w:r>
      <w:r w:rsidR="00D40427">
        <w:rPr>
          <w:rFonts w:ascii="Times New Roman" w:hAnsi="Times New Roman" w:cs="Times New Roman"/>
        </w:rPr>
        <w:t xml:space="preserve">FDE method is </w:t>
      </w:r>
      <w:r w:rsidR="00F424B8">
        <w:rPr>
          <w:rFonts w:ascii="Times New Roman" w:hAnsi="Times New Roman" w:cs="Times New Roman"/>
        </w:rPr>
        <w:t xml:space="preserve">simple to </w:t>
      </w:r>
      <w:r w:rsidR="00726468">
        <w:rPr>
          <w:rFonts w:ascii="Times New Roman" w:hAnsi="Times New Roman" w:cs="Times New Roman"/>
        </w:rPr>
        <w:t>use</w:t>
      </w:r>
      <w:r w:rsidR="002171AF">
        <w:rPr>
          <w:rFonts w:ascii="Times New Roman" w:hAnsi="Times New Roman" w:cs="Times New Roman"/>
        </w:rPr>
        <w:t>,</w:t>
      </w:r>
      <w:r w:rsidR="00A1696B">
        <w:rPr>
          <w:rFonts w:ascii="Times New Roman" w:hAnsi="Times New Roman" w:cs="Times New Roman"/>
        </w:rPr>
        <w:t xml:space="preserve"> but it has </w:t>
      </w:r>
      <w:r w:rsidR="00951D6B">
        <w:rPr>
          <w:rFonts w:ascii="Times New Roman" w:hAnsi="Times New Roman" w:cs="Times New Roman"/>
        </w:rPr>
        <w:t>unconditional</w:t>
      </w:r>
      <w:r w:rsidR="0079175E">
        <w:rPr>
          <w:rFonts w:ascii="Times New Roman" w:hAnsi="Times New Roman" w:cs="Times New Roman"/>
        </w:rPr>
        <w:t xml:space="preserve">ly stable </w:t>
      </w:r>
      <w:r w:rsidR="00ED378D">
        <w:rPr>
          <w:rFonts w:ascii="Times New Roman" w:hAnsi="Times New Roman" w:cs="Times New Roman"/>
        </w:rPr>
        <w:t>and has</w:t>
      </w:r>
      <w:r w:rsidR="0079175E">
        <w:rPr>
          <w:rFonts w:ascii="Times New Roman" w:hAnsi="Times New Roman" w:cs="Times New Roman"/>
        </w:rPr>
        <w:t xml:space="preserve"> </w:t>
      </w:r>
      <w:r w:rsidR="008A237B">
        <w:rPr>
          <w:rFonts w:ascii="Times New Roman" w:hAnsi="Times New Roman" w:cs="Times New Roman"/>
        </w:rPr>
        <w:t>a limitation on the time st</w:t>
      </w:r>
      <w:r w:rsidR="00CA4AD8">
        <w:rPr>
          <w:rFonts w:ascii="Times New Roman" w:hAnsi="Times New Roman" w:cs="Times New Roman"/>
        </w:rPr>
        <w:t xml:space="preserve">ep </w:t>
      </w:r>
      <w:r w:rsidR="0011056D">
        <w:rPr>
          <w:rFonts w:ascii="Times New Roman" w:hAnsi="Times New Roman" w:cs="Times New Roman"/>
        </w:rPr>
        <w:t xml:space="preserve">with restriction on its </w:t>
      </w:r>
      <w:r w:rsidR="00120DE9">
        <w:rPr>
          <w:rFonts w:ascii="Times New Roman" w:hAnsi="Times New Roman" w:cs="Times New Roman"/>
        </w:rPr>
        <w:t xml:space="preserve">utility. </w:t>
      </w:r>
      <w:r w:rsidR="004A269E">
        <w:rPr>
          <w:rFonts w:ascii="Times New Roman" w:hAnsi="Times New Roman" w:cs="Times New Roman"/>
        </w:rPr>
        <w:t xml:space="preserve">The time step </w:t>
      </w:r>
      <w:r w:rsidR="004A2304">
        <w:rPr>
          <w:rFonts w:ascii="Times New Roman" w:hAnsi="Times New Roman" w:cs="Times New Roman"/>
        </w:rPr>
        <w:t xml:space="preserve">(∆t) </w:t>
      </w:r>
      <w:r w:rsidR="00760432">
        <w:rPr>
          <w:rFonts w:ascii="Times New Roman" w:hAnsi="Times New Roman" w:cs="Times New Roman"/>
        </w:rPr>
        <w:t xml:space="preserve">for explicit method is </w:t>
      </w:r>
      <w:r w:rsidR="008E4358">
        <w:rPr>
          <w:rFonts w:ascii="Times New Roman" w:hAnsi="Times New Roman" w:cs="Times New Roman"/>
        </w:rPr>
        <w:t>limited with stability criter</w:t>
      </w:r>
      <w:r w:rsidR="000F3F29">
        <w:rPr>
          <w:rFonts w:ascii="Times New Roman" w:hAnsi="Times New Roman" w:cs="Times New Roman"/>
        </w:rPr>
        <w:t xml:space="preserve">ion in which if the time step </w:t>
      </w:r>
      <w:r w:rsidR="003929FB">
        <w:rPr>
          <w:rFonts w:ascii="Times New Roman" w:hAnsi="Times New Roman" w:cs="Times New Roman"/>
        </w:rPr>
        <w:t xml:space="preserve">is not enough small the explicit method </w:t>
      </w:r>
      <w:r w:rsidR="00522988">
        <w:rPr>
          <w:rFonts w:ascii="Times New Roman" w:hAnsi="Times New Roman" w:cs="Times New Roman"/>
        </w:rPr>
        <w:t>oscillates</w:t>
      </w:r>
      <w:r w:rsidR="00ED378D">
        <w:rPr>
          <w:rFonts w:ascii="Times New Roman" w:hAnsi="Times New Roman" w:cs="Times New Roman"/>
        </w:rPr>
        <w:t>,</w:t>
      </w:r>
      <w:r w:rsidR="000073E1">
        <w:rPr>
          <w:rFonts w:ascii="Times New Roman" w:hAnsi="Times New Roman" w:cs="Times New Roman"/>
        </w:rPr>
        <w:t xml:space="preserve"> and the actual solution diverge</w:t>
      </w:r>
      <w:r w:rsidR="00BC3547">
        <w:rPr>
          <w:rFonts w:ascii="Times New Roman" w:hAnsi="Times New Roman" w:cs="Times New Roman"/>
        </w:rPr>
        <w:t>.</w:t>
      </w:r>
      <w:r w:rsidR="00B470D9">
        <w:rPr>
          <w:rFonts w:ascii="Times New Roman" w:hAnsi="Times New Roman" w:cs="Times New Roman"/>
        </w:rPr>
        <w:t xml:space="preserve"> To amend the divergent osc</w:t>
      </w:r>
      <w:r w:rsidR="004359FC">
        <w:rPr>
          <w:rFonts w:ascii="Times New Roman" w:hAnsi="Times New Roman" w:cs="Times New Roman"/>
        </w:rPr>
        <w:t xml:space="preserve">illations of the temperatures time step </w:t>
      </w:r>
      <w:r w:rsidR="00737237">
        <w:rPr>
          <w:rFonts w:ascii="Times New Roman" w:hAnsi="Times New Roman" w:cs="Times New Roman"/>
        </w:rPr>
        <w:t>must be keep</w:t>
      </w:r>
      <w:r w:rsidR="00DD5273">
        <w:rPr>
          <w:rFonts w:ascii="Times New Roman" w:hAnsi="Times New Roman" w:cs="Times New Roman"/>
        </w:rPr>
        <w:t xml:space="preserve"> in a certain limit estab</w:t>
      </w:r>
      <w:r w:rsidR="00805BFD">
        <w:rPr>
          <w:rFonts w:ascii="Times New Roman" w:hAnsi="Times New Roman" w:cs="Times New Roman"/>
        </w:rPr>
        <w:t xml:space="preserve">lished by a stability criterion. </w:t>
      </w:r>
      <w:r w:rsidR="0003585F">
        <w:rPr>
          <w:rFonts w:ascii="Times New Roman" w:hAnsi="Times New Roman" w:cs="Times New Roman"/>
        </w:rPr>
        <w:t>Based on the</w:t>
      </w:r>
      <w:r w:rsidR="001710AF">
        <w:rPr>
          <w:rFonts w:ascii="Times New Roman" w:hAnsi="Times New Roman" w:cs="Times New Roman"/>
        </w:rPr>
        <w:t xml:space="preserve"> second law of thermodynamic </w:t>
      </w:r>
      <w:r w:rsidR="00AD35FD">
        <w:rPr>
          <w:rFonts w:ascii="Times New Roman" w:hAnsi="Times New Roman" w:cs="Times New Roman"/>
        </w:rPr>
        <w:t xml:space="preserve">to satisfy </w:t>
      </w:r>
      <w:r w:rsidR="001163EE">
        <w:rPr>
          <w:rFonts w:ascii="Times New Roman" w:hAnsi="Times New Roman" w:cs="Times New Roman"/>
        </w:rPr>
        <w:t>stability criterion</w:t>
      </w:r>
      <w:r w:rsidR="008509AB">
        <w:rPr>
          <w:rFonts w:ascii="Times New Roman" w:hAnsi="Times New Roman" w:cs="Times New Roman"/>
        </w:rPr>
        <w:t xml:space="preserve"> the</w:t>
      </w:r>
      <w:r w:rsidR="001163EE">
        <w:rPr>
          <w:rFonts w:ascii="Times New Roman" w:hAnsi="Times New Roman" w:cs="Times New Roman"/>
        </w:rPr>
        <w:t xml:space="preserve"> </w:t>
      </w:r>
      <w:r w:rsidR="009546E7">
        <w:rPr>
          <w:rFonts w:ascii="Times New Roman" w:hAnsi="Times New Roman" w:cs="Times New Roman"/>
        </w:rPr>
        <w:t>co</w:t>
      </w:r>
      <w:r w:rsidR="007E66DF">
        <w:rPr>
          <w:rFonts w:ascii="Times New Roman" w:hAnsi="Times New Roman" w:cs="Times New Roman"/>
        </w:rPr>
        <w:t>efficients for all nodes of old temperature and new</w:t>
      </w:r>
      <w:r w:rsidR="003E7ADB">
        <w:rPr>
          <w:rFonts w:ascii="Times New Roman" w:hAnsi="Times New Roman" w:cs="Times New Roman"/>
        </w:rPr>
        <w:t xml:space="preserve"> temperature </w:t>
      </w:r>
      <w:r w:rsidR="008509AB">
        <w:rPr>
          <w:rFonts w:ascii="Times New Roman" w:hAnsi="Times New Roman" w:cs="Times New Roman"/>
        </w:rPr>
        <w:t>must</w:t>
      </w:r>
      <w:r w:rsidR="003E7ADB">
        <w:rPr>
          <w:rFonts w:ascii="Times New Roman" w:hAnsi="Times New Roman" w:cs="Times New Roman"/>
        </w:rPr>
        <w:t xml:space="preserve"> be greater than or equal to zero</w:t>
      </w:r>
      <w:r w:rsidR="00C94633">
        <w:rPr>
          <w:rFonts w:ascii="Times New Roman" w:hAnsi="Times New Roman" w:cs="Times New Roman"/>
        </w:rPr>
        <w:t xml:space="preserve">. </w:t>
      </w:r>
      <w:r w:rsidR="00C02E70">
        <w:rPr>
          <w:rFonts w:ascii="Times New Roman" w:hAnsi="Times New Roman" w:cs="Times New Roman"/>
        </w:rPr>
        <w:t>R</w:t>
      </w:r>
      <w:r w:rsidR="00B90A82">
        <w:rPr>
          <w:rFonts w:ascii="Times New Roman" w:hAnsi="Times New Roman" w:cs="Times New Roman"/>
        </w:rPr>
        <w:t xml:space="preserve">estriction on </w:t>
      </w:r>
      <w:r w:rsidR="00FE0662">
        <w:rPr>
          <w:rFonts w:ascii="Times New Roman" w:hAnsi="Times New Roman" w:cs="Times New Roman"/>
        </w:rPr>
        <w:t>the size of</w:t>
      </w:r>
      <w:r w:rsidR="00B90A82">
        <w:rPr>
          <w:rFonts w:ascii="Times New Roman" w:hAnsi="Times New Roman" w:cs="Times New Roman"/>
        </w:rPr>
        <w:t xml:space="preserve"> time step can be different based on the</w:t>
      </w:r>
      <w:r w:rsidR="00C9326B">
        <w:rPr>
          <w:rFonts w:ascii="Times New Roman" w:hAnsi="Times New Roman" w:cs="Times New Roman"/>
        </w:rPr>
        <w:t xml:space="preserve"> different equations for the nodes</w:t>
      </w:r>
      <w:r w:rsidR="00152290">
        <w:rPr>
          <w:rFonts w:ascii="Times New Roman" w:hAnsi="Times New Roman" w:cs="Times New Roman"/>
        </w:rPr>
        <w:t>, and for this to</w:t>
      </w:r>
      <w:r w:rsidR="00FA62BA">
        <w:rPr>
          <w:rFonts w:ascii="Times New Roman" w:hAnsi="Times New Roman" w:cs="Times New Roman"/>
        </w:rPr>
        <w:t xml:space="preserve"> approach</w:t>
      </w:r>
      <w:r w:rsidR="00152290">
        <w:rPr>
          <w:rFonts w:ascii="Times New Roman" w:hAnsi="Times New Roman" w:cs="Times New Roman"/>
        </w:rPr>
        <w:t xml:space="preserve"> practical solution</w:t>
      </w:r>
      <w:r w:rsidR="00BC2EFC">
        <w:rPr>
          <w:rFonts w:ascii="Times New Roman" w:hAnsi="Times New Roman" w:cs="Times New Roman"/>
        </w:rPr>
        <w:t xml:space="preserve"> by applying the stability crite</w:t>
      </w:r>
      <w:r w:rsidR="007F3579">
        <w:rPr>
          <w:rFonts w:ascii="Times New Roman" w:hAnsi="Times New Roman" w:cs="Times New Roman"/>
        </w:rPr>
        <w:t xml:space="preserve">rion must </w:t>
      </w:r>
      <w:r w:rsidR="00282205">
        <w:rPr>
          <w:rFonts w:ascii="Times New Roman" w:hAnsi="Times New Roman" w:cs="Times New Roman"/>
        </w:rPr>
        <w:t>be fit to all equations in the system</w:t>
      </w:r>
      <w:r w:rsidR="00107D6C">
        <w:rPr>
          <w:rFonts w:ascii="Times New Roman" w:hAnsi="Times New Roman" w:cs="Times New Roman"/>
        </w:rPr>
        <w:t>. Therefore</w:t>
      </w:r>
      <w:r w:rsidR="00BB6F7C">
        <w:rPr>
          <w:rFonts w:ascii="Times New Roman" w:hAnsi="Times New Roman" w:cs="Times New Roman"/>
        </w:rPr>
        <w:t xml:space="preserve">, for 2-D dimension </w:t>
      </w:r>
      <w:r w:rsidR="00E31008">
        <w:rPr>
          <w:rFonts w:ascii="Times New Roman" w:hAnsi="Times New Roman" w:cs="Times New Roman"/>
        </w:rPr>
        <w:t>the Fourier number (F</w:t>
      </w:r>
      <w:r w:rsidR="00E31008" w:rsidRPr="00FC1E01">
        <w:rPr>
          <w:rFonts w:ascii="Times New Roman" w:hAnsi="Times New Roman" w:cs="Times New Roman"/>
          <w:vertAlign w:val="subscript"/>
        </w:rPr>
        <w:t>0</w:t>
      </w:r>
      <w:r w:rsidR="00FC1E01">
        <w:rPr>
          <w:rFonts w:ascii="Times New Roman" w:hAnsi="Times New Roman" w:cs="Times New Roman"/>
        </w:rPr>
        <w:t>) must be less or equal</w:t>
      </w:r>
      <w:r w:rsidR="00381FBE">
        <w:rPr>
          <w:rFonts w:ascii="Times New Roman" w:hAnsi="Times New Roman" w:cs="Times New Roman"/>
        </w:rPr>
        <w:t xml:space="preserve"> 0.25 for all </w:t>
      </w:r>
      <w:r w:rsidR="008F4D8B">
        <w:rPr>
          <w:rFonts w:ascii="Times New Roman" w:hAnsi="Times New Roman" w:cs="Times New Roman"/>
        </w:rPr>
        <w:t>two-dimension</w:t>
      </w:r>
      <w:r w:rsidR="00381FBE">
        <w:rPr>
          <w:rFonts w:ascii="Times New Roman" w:hAnsi="Times New Roman" w:cs="Times New Roman"/>
        </w:rPr>
        <w:t xml:space="preserve"> heat transfer</w:t>
      </w:r>
      <w:r w:rsidR="007957B6">
        <w:rPr>
          <w:rFonts w:ascii="Times New Roman" w:hAnsi="Times New Roman" w:cs="Times New Roman"/>
        </w:rPr>
        <w:t xml:space="preserve">, for the time step it values depends on the </w:t>
      </w:r>
      <w:r w:rsidR="00243123">
        <w:rPr>
          <w:rFonts w:ascii="Times New Roman" w:hAnsi="Times New Roman" w:cs="Times New Roman"/>
        </w:rPr>
        <w:t xml:space="preserve">thermal conductivity of material, density, </w:t>
      </w:r>
      <w:r w:rsidR="008F4D8B">
        <w:rPr>
          <w:rFonts w:ascii="Times New Roman" w:hAnsi="Times New Roman" w:cs="Times New Roman"/>
        </w:rPr>
        <w:t>specific heat capacity and grid space</w:t>
      </w:r>
      <w:r w:rsidR="00632D1F">
        <w:rPr>
          <w:rFonts w:ascii="Times New Roman" w:hAnsi="Times New Roman" w:cs="Times New Roman"/>
        </w:rPr>
        <w:t>.</w:t>
      </w:r>
      <w:r w:rsidR="00503EB1">
        <w:rPr>
          <w:rFonts w:ascii="Times New Roman" w:hAnsi="Times New Roman" w:cs="Times New Roman"/>
        </w:rPr>
        <w:t>(</w:t>
      </w:r>
      <w:sdt>
        <w:sdtPr>
          <w:rPr>
            <w:rFonts w:ascii="Times New Roman" w:hAnsi="Times New Roman" w:cs="Times New Roman"/>
          </w:rPr>
          <w:id w:val="162590718"/>
          <w:citation/>
        </w:sdtPr>
        <w:sdtContent>
          <w:r w:rsidR="00632D1F">
            <w:rPr>
              <w:rFonts w:ascii="Times New Roman" w:hAnsi="Times New Roman" w:cs="Times New Roman"/>
            </w:rPr>
            <w:fldChar w:fldCharType="begin"/>
          </w:r>
          <w:r w:rsidR="00632D1F">
            <w:rPr>
              <w:rFonts w:ascii="Times New Roman" w:hAnsi="Times New Roman" w:cs="Times New Roman"/>
            </w:rPr>
            <w:instrText xml:space="preserve">CITATION Cen15 \p 361 \l 2057 </w:instrText>
          </w:r>
          <w:r w:rsidR="00632D1F">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(Cengel &amp; Ghajar, 2015, p. 361)</w:t>
          </w:r>
          <w:r w:rsidR="00632D1F">
            <w:rPr>
              <w:rFonts w:ascii="Times New Roman" w:hAnsi="Times New Roman" w:cs="Times New Roman"/>
            </w:rPr>
            <w:fldChar w:fldCharType="end"/>
          </w:r>
        </w:sdtContent>
      </w:sdt>
      <w:r w:rsidR="002372E5">
        <w:rPr>
          <w:rFonts w:ascii="Times New Roman" w:hAnsi="Times New Roman" w:cs="Times New Roman"/>
        </w:rPr>
        <w:t xml:space="preserve"> &amp;</w:t>
      </w:r>
      <w:sdt>
        <w:sdtPr>
          <w:rPr>
            <w:rFonts w:ascii="Times New Roman" w:hAnsi="Times New Roman" w:cs="Times New Roman"/>
          </w:rPr>
          <w:id w:val="-1953775858"/>
          <w:citation/>
        </w:sdtPr>
        <w:sdtContent>
          <w:r w:rsidR="002372E5">
            <w:rPr>
              <w:rFonts w:ascii="Times New Roman" w:hAnsi="Times New Roman" w:cs="Times New Roman"/>
            </w:rPr>
            <w:fldChar w:fldCharType="begin"/>
          </w:r>
          <w:r w:rsidR="002372E5">
            <w:rPr>
              <w:rFonts w:ascii="Times New Roman" w:hAnsi="Times New Roman" w:cs="Times New Roman"/>
            </w:rPr>
            <w:instrText xml:space="preserve"> CITATION Cha09 \l 2057 </w:instrText>
          </w:r>
          <w:r w:rsidR="002372E5">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(Chang, 2009)</w:t>
          </w:r>
          <w:r w:rsidR="002372E5">
            <w:rPr>
              <w:rFonts w:ascii="Times New Roman" w:hAnsi="Times New Roman" w:cs="Times New Roman"/>
            </w:rPr>
            <w:fldChar w:fldCharType="end"/>
          </w:r>
        </w:sdtContent>
      </w:sdt>
      <w:r w:rsidR="00503EB1">
        <w:rPr>
          <w:rFonts w:ascii="Times New Roman" w:hAnsi="Times New Roman" w:cs="Times New Roman"/>
        </w:rPr>
        <w:t>)</w:t>
      </w:r>
    </w:p>
    <w:p w14:paraId="1A92FD30" w14:textId="369F9329" w:rsidR="00B514D1" w:rsidRDefault="00BD5F1C" w:rsidP="00C738D5">
      <w:pPr>
        <w:pStyle w:val="Heading2"/>
        <w:spacing w:line="360" w:lineRule="auto"/>
        <w:rPr>
          <w:rFonts w:ascii="Times New Roman" w:hAnsi="Times New Roman" w:cs="Times New Roman"/>
          <w:color w:val="auto"/>
        </w:rPr>
      </w:pPr>
      <w:bookmarkStart w:id="25" w:name="_Toc75760483"/>
      <w:r w:rsidRPr="003E4A9A">
        <w:rPr>
          <w:rFonts w:ascii="Times New Roman" w:hAnsi="Times New Roman" w:cs="Times New Roman"/>
          <w:color w:val="auto"/>
        </w:rPr>
        <w:t xml:space="preserve">4.2 </w:t>
      </w:r>
      <w:r w:rsidR="00BA5DDA" w:rsidRPr="003E4A9A">
        <w:rPr>
          <w:rFonts w:ascii="Times New Roman" w:hAnsi="Times New Roman" w:cs="Times New Roman"/>
          <w:color w:val="auto"/>
        </w:rPr>
        <w:t>Apparent Heat Capacity Method</w:t>
      </w:r>
      <w:bookmarkEnd w:id="25"/>
    </w:p>
    <w:p w14:paraId="22DD6D4E" w14:textId="77777777" w:rsidR="003E4A9A" w:rsidRPr="003E4A9A" w:rsidRDefault="003E4A9A" w:rsidP="00C738D5">
      <w:pPr>
        <w:spacing w:line="360" w:lineRule="auto"/>
      </w:pPr>
    </w:p>
    <w:p w14:paraId="318DE844" w14:textId="36419199" w:rsidR="00436DE8" w:rsidRPr="00A56863" w:rsidRDefault="006C4FAC" w:rsidP="00C738D5">
      <w:pPr>
        <w:spacing w:line="360" w:lineRule="auto"/>
        <w:rPr>
          <w:rFonts w:ascii="Times New Roman" w:hAnsi="Times New Roman" w:cs="Times New Roman"/>
        </w:rPr>
      </w:pPr>
      <w:r>
        <w:rPr>
          <w:rFonts w:ascii="Times New Roman" w:hAnsi="Times New Roman" w:cs="Times New Roman"/>
        </w:rPr>
        <w:t xml:space="preserve">For a conduction transient heat transfer </w:t>
      </w:r>
      <w:r w:rsidR="00734791">
        <w:rPr>
          <w:rFonts w:ascii="Times New Roman" w:hAnsi="Times New Roman" w:cs="Times New Roman"/>
        </w:rPr>
        <w:t xml:space="preserve">through a phase change state (solid, </w:t>
      </w:r>
      <w:r w:rsidR="009B0391">
        <w:rPr>
          <w:rFonts w:ascii="Times New Roman" w:hAnsi="Times New Roman" w:cs="Times New Roman"/>
        </w:rPr>
        <w:t>liquid,</w:t>
      </w:r>
      <w:r w:rsidR="00CC3222">
        <w:rPr>
          <w:rFonts w:ascii="Times New Roman" w:hAnsi="Times New Roman" w:cs="Times New Roman"/>
        </w:rPr>
        <w:t xml:space="preserve"> and mushy)</w:t>
      </w:r>
      <w:r w:rsidR="00B836A2">
        <w:rPr>
          <w:rFonts w:ascii="Times New Roman" w:hAnsi="Times New Roman" w:cs="Times New Roman"/>
        </w:rPr>
        <w:t xml:space="preserve">, the thermal </w:t>
      </w:r>
      <w:r w:rsidR="00FD1B33">
        <w:rPr>
          <w:rFonts w:ascii="Times New Roman" w:hAnsi="Times New Roman" w:cs="Times New Roman"/>
        </w:rPr>
        <w:t>diffusion equation</w:t>
      </w:r>
      <w:r w:rsidR="003B6755">
        <w:rPr>
          <w:rFonts w:ascii="Times New Roman" w:hAnsi="Times New Roman" w:cs="Times New Roman"/>
        </w:rPr>
        <w:t xml:space="preserve"> can solve </w:t>
      </w:r>
      <w:r w:rsidR="00AC4BF3">
        <w:rPr>
          <w:rFonts w:ascii="Times New Roman" w:hAnsi="Times New Roman" w:cs="Times New Roman"/>
        </w:rPr>
        <w:t xml:space="preserve">the problem of heat transfer </w:t>
      </w:r>
      <w:r w:rsidR="00982F18">
        <w:rPr>
          <w:rFonts w:ascii="Times New Roman" w:hAnsi="Times New Roman" w:cs="Times New Roman"/>
        </w:rPr>
        <w:t>under the use of finite difference equation method</w:t>
      </w:r>
      <w:r w:rsidR="00781F73">
        <w:rPr>
          <w:rFonts w:ascii="Times New Roman" w:hAnsi="Times New Roman" w:cs="Times New Roman"/>
        </w:rPr>
        <w:t xml:space="preserve"> (</w:t>
      </w:r>
      <w:sdt>
        <w:sdtPr>
          <w:rPr>
            <w:rFonts w:ascii="Times New Roman" w:hAnsi="Times New Roman" w:cs="Times New Roman"/>
          </w:rPr>
          <w:id w:val="47115739"/>
          <w:citation/>
        </w:sdtPr>
        <w:sdtContent>
          <w:r w:rsidR="00781F73">
            <w:rPr>
              <w:rFonts w:ascii="Times New Roman" w:hAnsi="Times New Roman" w:cs="Times New Roman"/>
            </w:rPr>
            <w:fldChar w:fldCharType="begin"/>
          </w:r>
          <w:r w:rsidR="00781F73">
            <w:rPr>
              <w:rFonts w:ascii="Times New Roman" w:hAnsi="Times New Roman" w:cs="Times New Roman"/>
            </w:rPr>
            <w:instrText xml:space="preserve">CITATION Cro77 \p 221 \l 2057 </w:instrText>
          </w:r>
          <w:r w:rsidR="00781F73">
            <w:rPr>
              <w:rFonts w:ascii="Times New Roman" w:hAnsi="Times New Roman" w:cs="Times New Roman"/>
            </w:rPr>
            <w:fldChar w:fldCharType="separate"/>
          </w:r>
          <w:r w:rsidR="00AE0601">
            <w:rPr>
              <w:rFonts w:ascii="Times New Roman" w:hAnsi="Times New Roman" w:cs="Times New Roman"/>
              <w:noProof/>
            </w:rPr>
            <w:t xml:space="preserve"> </w:t>
          </w:r>
          <w:r w:rsidR="00AE0601" w:rsidRPr="00AE0601">
            <w:rPr>
              <w:rFonts w:ascii="Times New Roman" w:hAnsi="Times New Roman" w:cs="Times New Roman"/>
              <w:noProof/>
            </w:rPr>
            <w:t>(Croft &amp; Lilley, 1977, p. 221)</w:t>
          </w:r>
          <w:r w:rsidR="00781F73">
            <w:rPr>
              <w:rFonts w:ascii="Times New Roman" w:hAnsi="Times New Roman" w:cs="Times New Roman"/>
            </w:rPr>
            <w:fldChar w:fldCharType="end"/>
          </w:r>
        </w:sdtContent>
      </w:sdt>
      <w:r w:rsidR="00A25ADA">
        <w:rPr>
          <w:rFonts w:ascii="Times New Roman" w:hAnsi="Times New Roman" w:cs="Times New Roman"/>
        </w:rPr>
        <w:t>,</w:t>
      </w:r>
      <w:r w:rsidR="0057333B">
        <w:rPr>
          <w:rFonts w:ascii="Times New Roman" w:hAnsi="Times New Roman" w:cs="Times New Roman"/>
        </w:rPr>
        <w:t xml:space="preserve"> </w:t>
      </w:r>
      <w:sdt>
        <w:sdtPr>
          <w:rPr>
            <w:rFonts w:ascii="Times New Roman" w:hAnsi="Times New Roman" w:cs="Times New Roman"/>
          </w:rPr>
          <w:id w:val="1477490037"/>
          <w:citation/>
        </w:sdtPr>
        <w:sdtContent>
          <w:r w:rsidR="0057333B">
            <w:rPr>
              <w:rFonts w:ascii="Times New Roman" w:hAnsi="Times New Roman" w:cs="Times New Roman"/>
            </w:rPr>
            <w:fldChar w:fldCharType="begin"/>
          </w:r>
          <w:r w:rsidR="0057333B">
            <w:rPr>
              <w:rFonts w:ascii="Times New Roman" w:hAnsi="Times New Roman" w:cs="Times New Roman"/>
            </w:rPr>
            <w:instrText xml:space="preserve"> CITATION She10 \l 2057 </w:instrText>
          </w:r>
          <w:r w:rsidR="0057333B">
            <w:rPr>
              <w:rFonts w:ascii="Times New Roman" w:hAnsi="Times New Roman" w:cs="Times New Roman"/>
            </w:rPr>
            <w:fldChar w:fldCharType="separate"/>
          </w:r>
          <w:r w:rsidR="00AE0601" w:rsidRPr="00AE0601">
            <w:rPr>
              <w:rFonts w:ascii="Times New Roman" w:hAnsi="Times New Roman" w:cs="Times New Roman"/>
              <w:noProof/>
            </w:rPr>
            <w:t>(Shen, et al., 2010)</w:t>
          </w:r>
          <w:r w:rsidR="0057333B">
            <w:rPr>
              <w:rFonts w:ascii="Times New Roman" w:hAnsi="Times New Roman" w:cs="Times New Roman"/>
            </w:rPr>
            <w:fldChar w:fldCharType="end"/>
          </w:r>
        </w:sdtContent>
      </w:sdt>
      <w:r w:rsidR="00A25ADA">
        <w:rPr>
          <w:rFonts w:ascii="Times New Roman" w:hAnsi="Times New Roman" w:cs="Times New Roman"/>
        </w:rPr>
        <w:t xml:space="preserve"> &amp; </w:t>
      </w:r>
      <w:sdt>
        <w:sdtPr>
          <w:rPr>
            <w:rFonts w:ascii="Times New Roman" w:hAnsi="Times New Roman" w:cs="Times New Roman"/>
          </w:rPr>
          <w:id w:val="1886362945"/>
          <w:citation/>
        </w:sdtPr>
        <w:sdtContent>
          <w:r w:rsidR="00EE39CE">
            <w:rPr>
              <w:rFonts w:ascii="Times New Roman" w:hAnsi="Times New Roman" w:cs="Times New Roman"/>
            </w:rPr>
            <w:fldChar w:fldCharType="begin"/>
          </w:r>
          <w:r w:rsidR="00EE39CE">
            <w:rPr>
              <w:rFonts w:ascii="Times New Roman" w:hAnsi="Times New Roman" w:cs="Times New Roman"/>
            </w:rPr>
            <w:instrText xml:space="preserve"> CITATION Kha20 \l 2057 </w:instrText>
          </w:r>
          <w:r w:rsidR="00EE39CE">
            <w:rPr>
              <w:rFonts w:ascii="Times New Roman" w:hAnsi="Times New Roman" w:cs="Times New Roman"/>
            </w:rPr>
            <w:fldChar w:fldCharType="separate"/>
          </w:r>
          <w:r w:rsidR="00AE0601" w:rsidRPr="00AE0601">
            <w:rPr>
              <w:rFonts w:ascii="Times New Roman" w:hAnsi="Times New Roman" w:cs="Times New Roman"/>
              <w:noProof/>
            </w:rPr>
            <w:t>(Khattari, et al., 2020)</w:t>
          </w:r>
          <w:r w:rsidR="00EE39CE">
            <w:rPr>
              <w:rFonts w:ascii="Times New Roman" w:hAnsi="Times New Roman" w:cs="Times New Roman"/>
            </w:rPr>
            <w:fldChar w:fldCharType="end"/>
          </w:r>
        </w:sdtContent>
      </w:sdt>
      <w:r w:rsidR="009B0391">
        <w:rPr>
          <w:rFonts w:ascii="Times New Roman" w:hAnsi="Times New Roman" w:cs="Times New Roman"/>
        </w:rPr>
        <w:t>)</w:t>
      </w:r>
      <w:r w:rsidR="00CA2F68">
        <w:rPr>
          <w:rFonts w:ascii="Times New Roman" w:hAnsi="Times New Roman" w:cs="Times New Roman"/>
        </w:rPr>
        <w:t xml:space="preserve"> and the equation </w:t>
      </w:r>
      <w:r w:rsidR="00C06E90">
        <w:rPr>
          <w:rFonts w:ascii="Times New Roman" w:hAnsi="Times New Roman" w:cs="Times New Roman"/>
        </w:rPr>
        <w:t>is: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799"/>
        <w:gridCol w:w="2217"/>
      </w:tblGrid>
      <w:tr w:rsidR="00916D3E" w14:paraId="680DAB67" w14:textId="77777777" w:rsidTr="00A56863">
        <w:tc>
          <w:tcPr>
            <w:tcW w:w="6799" w:type="dxa"/>
          </w:tcPr>
          <w:p w14:paraId="55029D7A" w14:textId="4DE2E28E" w:rsidR="00916D3E" w:rsidRDefault="00916D3E" w:rsidP="00C738D5">
            <w:pPr>
              <w:spacing w:line="360" w:lineRule="auto"/>
              <w:rPr>
                <w:rFonts w:ascii="Times New Roman" w:eastAsiaTheme="minorEastAsia" w:hAnsi="Times New Roman" w:cs="Times New Roman"/>
                <w:iCs/>
                <w:sz w:val="28"/>
                <w:szCs w:val="28"/>
                <w:lang w:bidi="en-US"/>
              </w:rPr>
            </w:pPr>
            <w:r>
              <w:rPr>
                <w:rFonts w:ascii="Times New Roman" w:hAnsi="Times New Roman" w:cs="Times New Roman"/>
              </w:rPr>
              <w:t xml:space="preserve">                                </w:t>
            </w:r>
            <m:oMath>
              <m:r>
                <w:rPr>
                  <w:rFonts w:ascii="Cambria Math" w:hAnsi="Cambria Math" w:cs="Times New Roman"/>
                </w:rPr>
                <m:t>k(</m:t>
              </m:r>
              <m:f>
                <m:fPr>
                  <m:ctrlPr>
                    <w:rPr>
                      <w:rFonts w:ascii="Cambria Math" w:hAnsi="Cambria Math" w:cs="Cambria Math"/>
                      <w:i/>
                      <w:iCs/>
                      <w:sz w:val="28"/>
                      <w:szCs w:val="28"/>
                      <w:lang w:bidi="en-US"/>
                    </w:rPr>
                  </m:ctrlPr>
                </m:fPr>
                <m:num>
                  <m:sSup>
                    <m:sSupPr>
                      <m:ctrlPr>
                        <w:rPr>
                          <w:rFonts w:ascii="Cambria Math" w:hAnsi="Cambria Math"/>
                          <w:i/>
                          <w:iCs/>
                          <w:sz w:val="28"/>
                          <w:szCs w:val="28"/>
                        </w:rPr>
                      </m:ctrlPr>
                    </m:sSupPr>
                    <m:e>
                      <m:r>
                        <w:rPr>
                          <w:rFonts w:ascii="Cambria Math" w:hAnsi="Cambria Math" w:cs="Cambria Math" w:hint="cs"/>
                          <w:sz w:val="28"/>
                          <w:szCs w:val="28"/>
                          <w:cs/>
                          <w:lang w:bidi="en-US"/>
                        </w:rPr>
                        <m:t>∂</m:t>
                      </m:r>
                      <m:ctrlPr>
                        <w:rPr>
                          <w:rFonts w:ascii="Cambria Math" w:hAnsi="Cambria Math" w:cs="Cambria Math" w:hint="cs"/>
                          <w:i/>
                          <w:iCs/>
                          <w:sz w:val="28"/>
                          <w:szCs w:val="28"/>
                          <w:cs/>
                          <w:lang w:bidi="en-US"/>
                        </w:rPr>
                      </m:ctrlPr>
                    </m:e>
                    <m:sup>
                      <m:r>
                        <w:rPr>
                          <w:rFonts w:ascii="Cambria Math" w:hAnsi="Cambria Math"/>
                          <w:sz w:val="28"/>
                          <w:szCs w:val="28"/>
                        </w:rPr>
                        <m:t>2</m:t>
                      </m:r>
                    </m:sup>
                  </m:sSup>
                  <m:r>
                    <w:rPr>
                      <w:rFonts w:ascii="Cambria Math" w:hAnsi="Cambria Math" w:cs="Cambria Math"/>
                      <w:sz w:val="28"/>
                      <w:szCs w:val="28"/>
                      <w:lang w:bidi="en-US"/>
                    </w:rPr>
                    <m:t>T</m:t>
                  </m:r>
                  <m:ctrlPr>
                    <w:rPr>
                      <w:rFonts w:ascii="Cambria Math" w:hAnsi="Cambria Math" w:cs="Cambria Math" w:hint="cs"/>
                      <w:i/>
                      <w:iCs/>
                      <w:sz w:val="28"/>
                      <w:szCs w:val="28"/>
                      <w:cs/>
                      <w:lang w:bidi="en-US"/>
                    </w:rPr>
                  </m:ctrlPr>
                </m:num>
                <m:den>
                  <m:r>
                    <w:rPr>
                      <w:rFonts w:ascii="Cambria Math" w:hAnsi="Cambria Math" w:cs="Cambria Math"/>
                      <w:sz w:val="28"/>
                      <w:szCs w:val="28"/>
                      <w:cs/>
                      <w:lang w:bidi="en-US"/>
                    </w:rPr>
                    <m:t>∂</m:t>
                  </m:r>
                  <m:sSup>
                    <m:sSupPr>
                      <m:ctrlPr>
                        <w:rPr>
                          <w:rFonts w:ascii="Cambria Math" w:hAnsi="Cambria Math" w:cs="Cambria Math"/>
                          <w:i/>
                          <w:iCs/>
                          <w:sz w:val="28"/>
                          <w:szCs w:val="28"/>
                          <w:lang w:bidi="en-US"/>
                        </w:rPr>
                      </m:ctrlPr>
                    </m:sSupPr>
                    <m:e>
                      <m:r>
                        <w:rPr>
                          <w:rFonts w:ascii="Cambria Math" w:hAnsi="Cambria Math" w:cs="Cambria Math"/>
                          <w:sz w:val="28"/>
                          <w:szCs w:val="28"/>
                          <w:lang w:bidi="en-US"/>
                        </w:rPr>
                        <m:t>x</m:t>
                      </m:r>
                    </m:e>
                    <m:sup>
                      <m:r>
                        <w:rPr>
                          <w:rFonts w:ascii="Cambria Math" w:hAnsi="Cambria Math" w:cs="Cambria Math"/>
                          <w:sz w:val="28"/>
                          <w:szCs w:val="28"/>
                          <w:lang w:bidi="en-US"/>
                        </w:rPr>
                        <m:t>2</m:t>
                      </m:r>
                    </m:sup>
                  </m:sSup>
                  <m:ctrlPr>
                    <w:rPr>
                      <w:rFonts w:ascii="Cambria Math" w:hAnsi="Cambria Math"/>
                      <w:i/>
                      <w:iCs/>
                      <w:sz w:val="28"/>
                      <w:szCs w:val="28"/>
                    </w:rPr>
                  </m:ctrlPr>
                </m:den>
              </m:f>
              <m:r>
                <w:rPr>
                  <w:rFonts w:ascii="Cambria Math" w:hAnsi="Cambria Math" w:cs="Cambria Math"/>
                  <w:sz w:val="28"/>
                  <w:szCs w:val="28"/>
                  <w:lang w:bidi="en-US"/>
                </w:rPr>
                <m:t>+</m:t>
              </m:r>
              <m:f>
                <m:fPr>
                  <m:ctrlPr>
                    <w:rPr>
                      <w:rFonts w:ascii="Cambria Math" w:hAnsi="Cambria Math" w:cs="Cambria Math"/>
                      <w:i/>
                      <w:iCs/>
                      <w:sz w:val="28"/>
                      <w:szCs w:val="28"/>
                      <w:lang w:bidi="en-US"/>
                    </w:rPr>
                  </m:ctrlPr>
                </m:fPr>
                <m:num>
                  <m:sSup>
                    <m:sSupPr>
                      <m:ctrlPr>
                        <w:rPr>
                          <w:rFonts w:ascii="Cambria Math" w:hAnsi="Cambria Math"/>
                          <w:i/>
                          <w:iCs/>
                          <w:sz w:val="28"/>
                          <w:szCs w:val="28"/>
                        </w:rPr>
                      </m:ctrlPr>
                    </m:sSupPr>
                    <m:e>
                      <m:r>
                        <w:rPr>
                          <w:rFonts w:ascii="Cambria Math" w:hAnsi="Cambria Math" w:cs="Cambria Math" w:hint="cs"/>
                          <w:sz w:val="28"/>
                          <w:szCs w:val="28"/>
                          <w:cs/>
                          <w:lang w:bidi="en-US"/>
                        </w:rPr>
                        <m:t>∂</m:t>
                      </m:r>
                      <m:ctrlPr>
                        <w:rPr>
                          <w:rFonts w:ascii="Cambria Math" w:hAnsi="Cambria Math" w:cs="Cambria Math" w:hint="cs"/>
                          <w:i/>
                          <w:iCs/>
                          <w:sz w:val="28"/>
                          <w:szCs w:val="28"/>
                          <w:cs/>
                          <w:lang w:bidi="en-US"/>
                        </w:rPr>
                      </m:ctrlPr>
                    </m:e>
                    <m:sup>
                      <m:r>
                        <w:rPr>
                          <w:rFonts w:ascii="Cambria Math" w:hAnsi="Cambria Math"/>
                          <w:sz w:val="28"/>
                          <w:szCs w:val="28"/>
                        </w:rPr>
                        <m:t>2</m:t>
                      </m:r>
                    </m:sup>
                  </m:sSup>
                  <m:r>
                    <w:rPr>
                      <w:rFonts w:ascii="Cambria Math" w:hAnsi="Cambria Math" w:cs="Cambria Math"/>
                      <w:sz w:val="28"/>
                      <w:szCs w:val="28"/>
                      <w:lang w:bidi="en-US"/>
                    </w:rPr>
                    <m:t>T</m:t>
                  </m:r>
                  <m:ctrlPr>
                    <w:rPr>
                      <w:rFonts w:ascii="Cambria Math" w:hAnsi="Cambria Math" w:cs="Cambria Math" w:hint="cs"/>
                      <w:i/>
                      <w:iCs/>
                      <w:sz w:val="28"/>
                      <w:szCs w:val="28"/>
                      <w:cs/>
                      <w:lang w:bidi="en-US"/>
                    </w:rPr>
                  </m:ctrlPr>
                </m:num>
                <m:den>
                  <m:r>
                    <w:rPr>
                      <w:rFonts w:ascii="Cambria Math" w:hAnsi="Cambria Math" w:cs="Cambria Math"/>
                      <w:sz w:val="28"/>
                      <w:szCs w:val="28"/>
                      <w:cs/>
                      <w:lang w:bidi="en-US"/>
                    </w:rPr>
                    <m:t>∂</m:t>
                  </m:r>
                  <m:sSup>
                    <m:sSupPr>
                      <m:ctrlPr>
                        <w:rPr>
                          <w:rFonts w:ascii="Cambria Math" w:hAnsi="Cambria Math" w:cs="Cambria Math"/>
                          <w:i/>
                          <w:iCs/>
                          <w:sz w:val="28"/>
                          <w:szCs w:val="28"/>
                          <w:lang w:bidi="en-US"/>
                        </w:rPr>
                      </m:ctrlPr>
                    </m:sSupPr>
                    <m:e>
                      <m:r>
                        <w:rPr>
                          <w:rFonts w:ascii="Cambria Math" w:hAnsi="Cambria Math" w:cs="Cambria Math"/>
                          <w:sz w:val="28"/>
                          <w:szCs w:val="28"/>
                          <w:lang w:bidi="en-US"/>
                        </w:rPr>
                        <m:t>y</m:t>
                      </m:r>
                    </m:e>
                    <m:sup>
                      <m:r>
                        <w:rPr>
                          <w:rFonts w:ascii="Cambria Math" w:hAnsi="Cambria Math" w:cs="Cambria Math"/>
                          <w:sz w:val="28"/>
                          <w:szCs w:val="28"/>
                          <w:lang w:bidi="en-US"/>
                        </w:rPr>
                        <m:t>2</m:t>
                      </m:r>
                    </m:sup>
                  </m:sSup>
                  <m:ctrlPr>
                    <w:rPr>
                      <w:rFonts w:ascii="Cambria Math" w:hAnsi="Cambria Math"/>
                      <w:i/>
                      <w:iCs/>
                      <w:sz w:val="28"/>
                      <w:szCs w:val="28"/>
                    </w:rPr>
                  </m:ctrlPr>
                </m:den>
              </m:f>
              <m:r>
                <w:rPr>
                  <w:rFonts w:ascii="Cambria Math" w:hAnsi="Cambria Math" w:cs="Cambria Math"/>
                  <w:sz w:val="28"/>
                  <w:szCs w:val="28"/>
                  <w:lang w:bidi="en-US"/>
                </w:rPr>
                <m:t>)</m:t>
              </m:r>
              <m:r>
                <w:rPr>
                  <w:rFonts w:ascii="Cambria Math" w:hAnsi="Cambria Math" w:cs="Cambria Math"/>
                  <w:sz w:val="28"/>
                  <w:szCs w:val="28"/>
                  <w:lang w:bidi="en-US"/>
                </w:rPr>
                <m:t>=</m:t>
              </m:r>
              <m:sSub>
                <m:sSubPr>
                  <m:ctrlPr>
                    <w:rPr>
                      <w:rFonts w:ascii="Cambria Math" w:hAnsi="Cambria Math" w:cs="Cambria Math"/>
                      <w:i/>
                      <w:sz w:val="28"/>
                      <w:szCs w:val="28"/>
                      <w:lang w:bidi="en-US"/>
                    </w:rPr>
                  </m:ctrlPr>
                </m:sSubPr>
                <m:e>
                  <m:r>
                    <w:rPr>
                      <w:rFonts w:ascii="Cambria Math" w:hAnsi="Cambria Math" w:cs="Cambria Math"/>
                      <w:sz w:val="28"/>
                      <w:szCs w:val="28"/>
                      <w:lang w:bidi="en-US"/>
                    </w:rPr>
                    <m:t>ρC</m:t>
                  </m:r>
                </m:e>
                <m:sub>
                  <m:r>
                    <w:rPr>
                      <w:rFonts w:ascii="Cambria Math" w:hAnsi="Cambria Math" w:cs="Cambria Math"/>
                      <w:sz w:val="28"/>
                      <w:szCs w:val="28"/>
                      <w:lang w:bidi="en-US"/>
                    </w:rPr>
                    <m:t>P</m:t>
                  </m:r>
                </m:sub>
              </m:sSub>
              <m:f>
                <m:fPr>
                  <m:ctrlPr>
                    <w:rPr>
                      <w:rFonts w:ascii="Cambria Math" w:hAnsi="Cambria Math" w:cs="Cambria Math"/>
                      <w:i/>
                      <w:iCs/>
                      <w:sz w:val="28"/>
                      <w:szCs w:val="28"/>
                      <w:lang w:bidi="en-US"/>
                    </w:rPr>
                  </m:ctrlPr>
                </m:fPr>
                <m:num>
                  <m:r>
                    <w:rPr>
                      <w:rFonts w:ascii="Cambria Math" w:hAnsi="Cambria Math" w:cs="Cambria Math"/>
                      <w:sz w:val="28"/>
                      <w:szCs w:val="28"/>
                      <w:lang w:bidi="en-US"/>
                    </w:rPr>
                    <m:t>∂T</m:t>
                  </m:r>
                </m:num>
                <m:den>
                  <m:r>
                    <w:rPr>
                      <w:rFonts w:ascii="Cambria Math" w:hAnsi="Cambria Math" w:cs="Cambria Math"/>
                      <w:sz w:val="28"/>
                      <w:szCs w:val="28"/>
                      <w:lang w:bidi="en-US"/>
                    </w:rPr>
                    <m:t>∂t</m:t>
                  </m:r>
                </m:den>
              </m:f>
            </m:oMath>
          </w:p>
        </w:tc>
        <w:tc>
          <w:tcPr>
            <w:tcW w:w="2217" w:type="dxa"/>
          </w:tcPr>
          <w:p w14:paraId="60604396" w14:textId="403E9B1D" w:rsidR="00916D3E" w:rsidRPr="00A56863" w:rsidRDefault="00916D3E"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sz w:val="28"/>
                <w:szCs w:val="28"/>
                <w:lang w:bidi="en-US"/>
              </w:rPr>
              <w:t xml:space="preserve">      </w:t>
            </w:r>
            <w:r w:rsidRPr="00A56863">
              <w:rPr>
                <w:rFonts w:ascii="Times New Roman" w:eastAsiaTheme="minorEastAsia" w:hAnsi="Times New Roman" w:cs="Times New Roman"/>
                <w:iCs/>
                <w:lang w:bidi="en-US"/>
              </w:rPr>
              <w:t>(</w:t>
            </w:r>
            <w:r w:rsidR="00A56863" w:rsidRPr="00A56863">
              <w:rPr>
                <w:rFonts w:ascii="Times New Roman" w:eastAsiaTheme="minorEastAsia" w:hAnsi="Times New Roman" w:cs="Times New Roman"/>
                <w:iCs/>
                <w:lang w:bidi="en-US"/>
              </w:rPr>
              <w:t>3)</w:t>
            </w:r>
          </w:p>
        </w:tc>
      </w:tr>
    </w:tbl>
    <w:p w14:paraId="6468E1A3" w14:textId="77777777" w:rsidR="00916D3E" w:rsidRDefault="00916D3E" w:rsidP="00C738D5">
      <w:pPr>
        <w:spacing w:line="360" w:lineRule="auto"/>
        <w:rPr>
          <w:rFonts w:ascii="Times New Roman" w:eastAsiaTheme="minorEastAsia" w:hAnsi="Times New Roman" w:cs="Times New Roman"/>
          <w:iCs/>
          <w:sz w:val="28"/>
          <w:szCs w:val="28"/>
          <w:lang w:bidi="en-US"/>
        </w:rPr>
      </w:pPr>
    </w:p>
    <w:p w14:paraId="1FF34B77" w14:textId="624AB545" w:rsidR="00D04CD7" w:rsidRDefault="00472B93"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Phase change materials (</w:t>
      </w:r>
      <w:r w:rsidR="00AB514B">
        <w:rPr>
          <w:rFonts w:ascii="Times New Roman" w:eastAsiaTheme="minorEastAsia" w:hAnsi="Times New Roman" w:cs="Times New Roman"/>
          <w:iCs/>
          <w:lang w:bidi="en-US"/>
        </w:rPr>
        <w:t xml:space="preserve">PCMs) has been useful </w:t>
      </w:r>
      <w:r w:rsidR="00DB73ED">
        <w:rPr>
          <w:rFonts w:ascii="Times New Roman" w:eastAsiaTheme="minorEastAsia" w:hAnsi="Times New Roman" w:cs="Times New Roman"/>
          <w:iCs/>
          <w:lang w:bidi="en-US"/>
        </w:rPr>
        <w:t xml:space="preserve">for long time due to </w:t>
      </w:r>
      <w:r w:rsidR="00772EB7">
        <w:rPr>
          <w:rFonts w:ascii="Times New Roman" w:eastAsiaTheme="minorEastAsia" w:hAnsi="Times New Roman" w:cs="Times New Roman"/>
          <w:iCs/>
          <w:lang w:bidi="en-US"/>
        </w:rPr>
        <w:t xml:space="preserve">its high potential energy </w:t>
      </w:r>
      <w:r w:rsidR="00855CEF">
        <w:rPr>
          <w:rFonts w:ascii="Times New Roman" w:eastAsiaTheme="minorEastAsia" w:hAnsi="Times New Roman" w:cs="Times New Roman"/>
          <w:iCs/>
          <w:lang w:bidi="en-US"/>
        </w:rPr>
        <w:t xml:space="preserve">absorbing in both energy demand and </w:t>
      </w:r>
      <w:r w:rsidR="00AA4BC0">
        <w:rPr>
          <w:rFonts w:ascii="Times New Roman" w:eastAsiaTheme="minorEastAsia" w:hAnsi="Times New Roman" w:cs="Times New Roman"/>
          <w:iCs/>
          <w:lang w:bidi="en-US"/>
        </w:rPr>
        <w:t>energy supply in a latent heat thermal energy storage system</w:t>
      </w:r>
      <w:r w:rsidR="004C4AAA">
        <w:rPr>
          <w:rFonts w:ascii="Times New Roman" w:eastAsiaTheme="minorEastAsia" w:hAnsi="Times New Roman" w:cs="Times New Roman"/>
          <w:iCs/>
          <w:lang w:bidi="en-US"/>
        </w:rPr>
        <w:t xml:space="preserve"> and </w:t>
      </w:r>
      <w:r w:rsidR="00A47148">
        <w:rPr>
          <w:rFonts w:ascii="Times New Roman" w:eastAsiaTheme="minorEastAsia" w:hAnsi="Times New Roman" w:cs="Times New Roman"/>
          <w:iCs/>
          <w:lang w:bidi="en-US"/>
        </w:rPr>
        <w:t>solar thermal energy storage.</w:t>
      </w:r>
      <w:r w:rsidR="001372B1">
        <w:rPr>
          <w:rFonts w:ascii="Times New Roman" w:eastAsiaTheme="minorEastAsia" w:hAnsi="Times New Roman" w:cs="Times New Roman"/>
          <w:iCs/>
          <w:lang w:bidi="en-US"/>
        </w:rPr>
        <w:t xml:space="preserve"> </w:t>
      </w:r>
      <w:r w:rsidR="002531D2">
        <w:rPr>
          <w:rFonts w:ascii="Times New Roman" w:eastAsiaTheme="minorEastAsia" w:hAnsi="Times New Roman" w:cs="Times New Roman"/>
          <w:iCs/>
          <w:lang w:bidi="en-US"/>
        </w:rPr>
        <w:t>The process of heat transfer</w:t>
      </w:r>
      <w:r w:rsidR="00532070">
        <w:rPr>
          <w:rFonts w:ascii="Times New Roman" w:eastAsiaTheme="minorEastAsia" w:hAnsi="Times New Roman" w:cs="Times New Roman"/>
          <w:iCs/>
          <w:lang w:bidi="en-US"/>
        </w:rPr>
        <w:t xml:space="preserve"> for PCM</w:t>
      </w:r>
      <w:r w:rsidR="002531D2">
        <w:rPr>
          <w:rFonts w:ascii="Times New Roman" w:eastAsiaTheme="minorEastAsia" w:hAnsi="Times New Roman" w:cs="Times New Roman"/>
          <w:iCs/>
          <w:lang w:bidi="en-US"/>
        </w:rPr>
        <w:t xml:space="preserve"> is transi</w:t>
      </w:r>
      <w:r w:rsidR="00532070">
        <w:rPr>
          <w:rFonts w:ascii="Times New Roman" w:eastAsiaTheme="minorEastAsia" w:hAnsi="Times New Roman" w:cs="Times New Roman"/>
          <w:iCs/>
          <w:lang w:bidi="en-US"/>
        </w:rPr>
        <w:t xml:space="preserve">ent </w:t>
      </w:r>
      <w:r w:rsidR="008A22E6">
        <w:rPr>
          <w:rFonts w:ascii="Times New Roman" w:eastAsiaTheme="minorEastAsia" w:hAnsi="Times New Roman" w:cs="Times New Roman"/>
          <w:iCs/>
          <w:lang w:bidi="en-US"/>
        </w:rPr>
        <w:t xml:space="preserve">heat </w:t>
      </w:r>
      <w:r w:rsidR="00532070">
        <w:rPr>
          <w:rFonts w:ascii="Times New Roman" w:eastAsiaTheme="minorEastAsia" w:hAnsi="Times New Roman" w:cs="Times New Roman"/>
          <w:iCs/>
          <w:lang w:bidi="en-US"/>
        </w:rPr>
        <w:t xml:space="preserve">process, therefore it is critical to </w:t>
      </w:r>
      <w:r w:rsidR="00E54230">
        <w:rPr>
          <w:rFonts w:ascii="Times New Roman" w:eastAsiaTheme="minorEastAsia" w:hAnsi="Times New Roman" w:cs="Times New Roman"/>
          <w:iCs/>
          <w:lang w:bidi="en-US"/>
        </w:rPr>
        <w:t>estimate the time taken of the PCM</w:t>
      </w:r>
      <w:r w:rsidR="00891F6C">
        <w:rPr>
          <w:rFonts w:ascii="Times New Roman" w:eastAsiaTheme="minorEastAsia" w:hAnsi="Times New Roman" w:cs="Times New Roman"/>
          <w:iCs/>
          <w:lang w:bidi="en-US"/>
        </w:rPr>
        <w:t xml:space="preserve"> either to charge or discharge</w:t>
      </w:r>
      <w:r w:rsidR="00C83684">
        <w:rPr>
          <w:rFonts w:ascii="Times New Roman" w:eastAsiaTheme="minorEastAsia" w:hAnsi="Times New Roman" w:cs="Times New Roman"/>
          <w:iCs/>
          <w:lang w:bidi="en-US"/>
        </w:rPr>
        <w:t xml:space="preserve"> and </w:t>
      </w:r>
      <w:r w:rsidR="005810CD">
        <w:rPr>
          <w:rFonts w:ascii="Times New Roman" w:eastAsiaTheme="minorEastAsia" w:hAnsi="Times New Roman" w:cs="Times New Roman"/>
          <w:iCs/>
          <w:lang w:bidi="en-US"/>
        </w:rPr>
        <w:t xml:space="preserve">it vary based on the use some of them can </w:t>
      </w:r>
      <w:r w:rsidR="00E445FB">
        <w:rPr>
          <w:rFonts w:ascii="Times New Roman" w:eastAsiaTheme="minorEastAsia" w:hAnsi="Times New Roman" w:cs="Times New Roman"/>
          <w:iCs/>
          <w:lang w:bidi="en-US"/>
        </w:rPr>
        <w:t>be charge or discharge</w:t>
      </w:r>
      <w:r w:rsidR="007B189A">
        <w:rPr>
          <w:rFonts w:ascii="Times New Roman" w:eastAsiaTheme="minorEastAsia" w:hAnsi="Times New Roman" w:cs="Times New Roman"/>
          <w:iCs/>
          <w:lang w:bidi="en-US"/>
        </w:rPr>
        <w:t>, in short term or lon</w:t>
      </w:r>
      <w:r w:rsidR="001D1E85">
        <w:rPr>
          <w:rFonts w:ascii="Times New Roman" w:eastAsiaTheme="minorEastAsia" w:hAnsi="Times New Roman" w:cs="Times New Roman"/>
          <w:iCs/>
          <w:lang w:bidi="en-US"/>
        </w:rPr>
        <w:t>g term to have an esse</w:t>
      </w:r>
      <w:r w:rsidR="00804515">
        <w:rPr>
          <w:rFonts w:ascii="Times New Roman" w:eastAsiaTheme="minorEastAsia" w:hAnsi="Times New Roman" w:cs="Times New Roman"/>
          <w:iCs/>
          <w:lang w:bidi="en-US"/>
        </w:rPr>
        <w:t>ntial latent heat thermal energy.</w:t>
      </w:r>
      <w:r w:rsidR="00186F4F">
        <w:rPr>
          <w:rFonts w:ascii="Times New Roman" w:eastAsiaTheme="minorEastAsia" w:hAnsi="Times New Roman" w:cs="Times New Roman"/>
          <w:iCs/>
          <w:lang w:bidi="en-US"/>
        </w:rPr>
        <w:t xml:space="preserve"> Phase change materials are classified </w:t>
      </w:r>
      <w:r w:rsidR="0095381B">
        <w:rPr>
          <w:rFonts w:ascii="Times New Roman" w:eastAsiaTheme="minorEastAsia" w:hAnsi="Times New Roman" w:cs="Times New Roman"/>
          <w:iCs/>
          <w:lang w:bidi="en-US"/>
        </w:rPr>
        <w:t>based on the</w:t>
      </w:r>
      <w:r w:rsidR="00D87B39">
        <w:rPr>
          <w:rFonts w:ascii="Times New Roman" w:eastAsiaTheme="minorEastAsia" w:hAnsi="Times New Roman" w:cs="Times New Roman"/>
          <w:iCs/>
          <w:lang w:bidi="en-US"/>
        </w:rPr>
        <w:t xml:space="preserve"> </w:t>
      </w:r>
      <w:r w:rsidR="00DB1CBD">
        <w:rPr>
          <w:rFonts w:ascii="Times New Roman" w:eastAsiaTheme="minorEastAsia" w:hAnsi="Times New Roman" w:cs="Times New Roman"/>
          <w:iCs/>
          <w:lang w:bidi="en-US"/>
        </w:rPr>
        <w:t>temperature</w:t>
      </w:r>
      <w:r w:rsidR="00D87B39">
        <w:rPr>
          <w:rFonts w:ascii="Times New Roman" w:eastAsiaTheme="minorEastAsia" w:hAnsi="Times New Roman" w:cs="Times New Roman"/>
          <w:iCs/>
          <w:lang w:bidi="en-US"/>
        </w:rPr>
        <w:t xml:space="preserve"> change</w:t>
      </w:r>
      <w:r w:rsidR="00303FC4">
        <w:rPr>
          <w:rFonts w:ascii="Times New Roman" w:eastAsiaTheme="minorEastAsia" w:hAnsi="Times New Roman" w:cs="Times New Roman"/>
          <w:iCs/>
          <w:lang w:bidi="en-US"/>
        </w:rPr>
        <w:t>, phase change process and composition of the materials.</w:t>
      </w:r>
      <w:r w:rsidR="00777090">
        <w:rPr>
          <w:rFonts w:ascii="Times New Roman" w:eastAsiaTheme="minorEastAsia" w:hAnsi="Times New Roman" w:cs="Times New Roman"/>
          <w:iCs/>
          <w:lang w:bidi="en-US"/>
        </w:rPr>
        <w:t xml:space="preserve"> </w:t>
      </w:r>
      <w:r w:rsidR="001B4C3C">
        <w:rPr>
          <w:rFonts w:ascii="Times New Roman" w:eastAsiaTheme="minorEastAsia" w:hAnsi="Times New Roman" w:cs="Times New Roman"/>
          <w:iCs/>
          <w:lang w:bidi="en-US"/>
        </w:rPr>
        <w:t>During the change of the phase from state to state</w:t>
      </w:r>
      <w:r w:rsidR="0032778E">
        <w:rPr>
          <w:rFonts w:ascii="Times New Roman" w:eastAsiaTheme="minorEastAsia" w:hAnsi="Times New Roman" w:cs="Times New Roman"/>
          <w:iCs/>
          <w:lang w:bidi="en-US"/>
        </w:rPr>
        <w:t xml:space="preserve"> a latent heat </w:t>
      </w:r>
      <w:r w:rsidR="005344EE">
        <w:rPr>
          <w:rFonts w:ascii="Times New Roman" w:eastAsiaTheme="minorEastAsia" w:hAnsi="Times New Roman" w:cs="Times New Roman"/>
          <w:iCs/>
          <w:lang w:bidi="en-US"/>
        </w:rPr>
        <w:t xml:space="preserve">is present in each phase change </w:t>
      </w:r>
      <w:r w:rsidR="0004726E">
        <w:rPr>
          <w:rFonts w:ascii="Times New Roman" w:eastAsiaTheme="minorEastAsia" w:hAnsi="Times New Roman" w:cs="Times New Roman"/>
          <w:iCs/>
          <w:lang w:bidi="en-US"/>
        </w:rPr>
        <w:t xml:space="preserve">such as </w:t>
      </w:r>
      <w:r w:rsidR="00C27438">
        <w:rPr>
          <w:rFonts w:ascii="Times New Roman" w:eastAsiaTheme="minorEastAsia" w:hAnsi="Times New Roman" w:cs="Times New Roman"/>
          <w:iCs/>
          <w:lang w:bidi="en-US"/>
        </w:rPr>
        <w:t>solid to liquid (solidification and melting)</w:t>
      </w:r>
      <w:r w:rsidR="008A781E">
        <w:rPr>
          <w:rFonts w:ascii="Times New Roman" w:eastAsiaTheme="minorEastAsia" w:hAnsi="Times New Roman" w:cs="Times New Roman"/>
          <w:iCs/>
          <w:lang w:bidi="en-US"/>
        </w:rPr>
        <w:t>, liquid to gas (</w:t>
      </w:r>
      <w:r w:rsidR="0017061A">
        <w:rPr>
          <w:rFonts w:ascii="Times New Roman" w:eastAsiaTheme="minorEastAsia" w:hAnsi="Times New Roman" w:cs="Times New Roman"/>
          <w:iCs/>
          <w:lang w:bidi="en-US"/>
        </w:rPr>
        <w:t>boiling and condensation) and solid to gas (sublimation)</w:t>
      </w:r>
      <w:r w:rsidR="001F15CD">
        <w:rPr>
          <w:rFonts w:ascii="Times New Roman" w:eastAsiaTheme="minorEastAsia" w:hAnsi="Times New Roman" w:cs="Times New Roman"/>
          <w:iCs/>
          <w:lang w:bidi="en-US"/>
        </w:rPr>
        <w:t xml:space="preserve"> which can be stored a large </w:t>
      </w:r>
      <w:r w:rsidR="00C552F4">
        <w:rPr>
          <w:rFonts w:ascii="Times New Roman" w:eastAsiaTheme="minorEastAsia" w:hAnsi="Times New Roman" w:cs="Times New Roman"/>
          <w:iCs/>
          <w:lang w:bidi="en-US"/>
        </w:rPr>
        <w:t xml:space="preserve">amount of energy </w:t>
      </w:r>
      <w:r w:rsidR="00416A4C">
        <w:rPr>
          <w:rFonts w:ascii="Times New Roman" w:eastAsiaTheme="minorEastAsia" w:hAnsi="Times New Roman" w:cs="Times New Roman"/>
          <w:iCs/>
          <w:lang w:bidi="en-US"/>
        </w:rPr>
        <w:t>with a small change of temperature</w:t>
      </w:r>
      <w:r w:rsidR="00E637FB">
        <w:rPr>
          <w:rFonts w:ascii="Times New Roman" w:eastAsiaTheme="minorEastAsia" w:hAnsi="Times New Roman" w:cs="Times New Roman"/>
          <w:iCs/>
          <w:lang w:bidi="en-US"/>
        </w:rPr>
        <w:t>.</w:t>
      </w:r>
      <w:sdt>
        <w:sdtPr>
          <w:rPr>
            <w:rFonts w:ascii="Times New Roman" w:eastAsiaTheme="minorEastAsia" w:hAnsi="Times New Roman" w:cs="Times New Roman"/>
            <w:iCs/>
            <w:lang w:bidi="en-US"/>
          </w:rPr>
          <w:id w:val="1926604830"/>
          <w:citation/>
        </w:sdtPr>
        <w:sdtContent>
          <w:r w:rsidR="00E637FB">
            <w:rPr>
              <w:rFonts w:ascii="Times New Roman" w:eastAsiaTheme="minorEastAsia" w:hAnsi="Times New Roman" w:cs="Times New Roman"/>
              <w:iCs/>
              <w:lang w:bidi="en-US"/>
            </w:rPr>
            <w:fldChar w:fldCharType="begin"/>
          </w:r>
          <w:r w:rsidR="00E637FB">
            <w:rPr>
              <w:rFonts w:ascii="Times New Roman" w:eastAsiaTheme="minorEastAsia" w:hAnsi="Times New Roman" w:cs="Times New Roman"/>
              <w:iCs/>
              <w:lang w:bidi="en-US"/>
            </w:rPr>
            <w:instrText xml:space="preserve"> CITATION Ehm19 \l 2057 </w:instrText>
          </w:r>
          <w:r w:rsidR="00E637FB">
            <w:rPr>
              <w:rFonts w:ascii="Times New Roman" w:eastAsiaTheme="minorEastAsia" w:hAnsi="Times New Roman" w:cs="Times New Roman"/>
              <w:iCs/>
              <w:lang w:bidi="en-US"/>
            </w:rPr>
            <w:fldChar w:fldCharType="separate"/>
          </w:r>
          <w:r w:rsidR="00AE0601">
            <w:rPr>
              <w:rFonts w:ascii="Times New Roman" w:eastAsiaTheme="minorEastAsia" w:hAnsi="Times New Roman" w:cs="Times New Roman"/>
              <w:iCs/>
              <w:noProof/>
              <w:lang w:bidi="en-US"/>
            </w:rPr>
            <w:t xml:space="preserve"> </w:t>
          </w:r>
          <w:r w:rsidR="00AE0601" w:rsidRPr="00AE0601">
            <w:rPr>
              <w:rFonts w:ascii="Times New Roman" w:eastAsiaTheme="minorEastAsia" w:hAnsi="Times New Roman" w:cs="Times New Roman"/>
              <w:noProof/>
              <w:lang w:bidi="en-US"/>
            </w:rPr>
            <w:t>(Ehms, et al., 2019)</w:t>
          </w:r>
          <w:r w:rsidR="00E637FB">
            <w:rPr>
              <w:rFonts w:ascii="Times New Roman" w:eastAsiaTheme="minorEastAsia" w:hAnsi="Times New Roman" w:cs="Times New Roman"/>
              <w:iCs/>
              <w:lang w:bidi="en-US"/>
            </w:rPr>
            <w:fldChar w:fldCharType="end"/>
          </w:r>
        </w:sdtContent>
      </w:sdt>
    </w:p>
    <w:p w14:paraId="2C303099" w14:textId="23B666B3" w:rsidR="004524B9" w:rsidRPr="00A56863" w:rsidRDefault="007F3895"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lastRenderedPageBreak/>
        <w:t>Apparent heat capacity method</w:t>
      </w:r>
      <w:r w:rsidR="002A5177">
        <w:rPr>
          <w:rFonts w:ascii="Times New Roman" w:eastAsiaTheme="minorEastAsia" w:hAnsi="Times New Roman" w:cs="Times New Roman"/>
          <w:iCs/>
          <w:lang w:bidi="en-US"/>
        </w:rPr>
        <w:t xml:space="preserve"> is considered a latent heat </w:t>
      </w:r>
      <w:r w:rsidR="00B46504">
        <w:rPr>
          <w:rFonts w:ascii="Times New Roman" w:eastAsiaTheme="minorEastAsia" w:hAnsi="Times New Roman" w:cs="Times New Roman"/>
          <w:iCs/>
          <w:lang w:bidi="en-US"/>
        </w:rPr>
        <w:t xml:space="preserve">with the rise of the </w:t>
      </w:r>
      <w:r w:rsidR="00FD1C3C">
        <w:rPr>
          <w:rFonts w:ascii="Times New Roman" w:eastAsiaTheme="minorEastAsia" w:hAnsi="Times New Roman" w:cs="Times New Roman"/>
          <w:iCs/>
          <w:lang w:bidi="en-US"/>
        </w:rPr>
        <w:t xml:space="preserve">heat capacity of the material during the phase change </w:t>
      </w:r>
      <w:r w:rsidR="008C72B5">
        <w:rPr>
          <w:rFonts w:ascii="Times New Roman" w:eastAsiaTheme="minorEastAsia" w:hAnsi="Times New Roman" w:cs="Times New Roman"/>
          <w:iCs/>
          <w:lang w:bidi="en-US"/>
        </w:rPr>
        <w:t>range of temperature</w:t>
      </w:r>
      <w:r w:rsidR="00C67D7B">
        <w:rPr>
          <w:rFonts w:ascii="Times New Roman" w:eastAsiaTheme="minorEastAsia" w:hAnsi="Times New Roman" w:cs="Times New Roman"/>
          <w:iCs/>
          <w:lang w:bidi="en-US"/>
        </w:rPr>
        <w:t>,</w:t>
      </w:r>
      <w:r w:rsidR="00F26FFF">
        <w:rPr>
          <w:rFonts w:ascii="Times New Roman" w:eastAsiaTheme="minorEastAsia" w:hAnsi="Times New Roman" w:cs="Times New Roman"/>
          <w:iCs/>
          <w:lang w:bidi="en-US"/>
        </w:rPr>
        <w:t xml:space="preserve"> so the apparent heat capacity can be expressed</w:t>
      </w:r>
      <w:r w:rsidR="00E5519D">
        <w:rPr>
          <w:rFonts w:ascii="Times New Roman" w:eastAsiaTheme="minorEastAsia" w:hAnsi="Times New Roman" w:cs="Times New Roman"/>
          <w:iCs/>
          <w:lang w:bidi="en-US"/>
        </w:rPr>
        <w:t xml:space="preserve"> as the following </w:t>
      </w:r>
      <w:r w:rsidR="005F6339">
        <w:rPr>
          <w:rFonts w:ascii="Times New Roman" w:eastAsiaTheme="minorEastAsia" w:hAnsi="Times New Roman" w:cs="Times New Roman"/>
          <w:iCs/>
          <w:lang w:bidi="en-US"/>
        </w:rPr>
        <w:t>for uniform latent heat</w:t>
      </w:r>
      <w:r w:rsidR="00983B3E">
        <w:rPr>
          <w:rFonts w:ascii="Times New Roman" w:eastAsiaTheme="minorEastAsia" w:hAnsi="Times New Roman" w:cs="Times New Roman"/>
          <w:iCs/>
          <w:lang w:bidi="en-US"/>
        </w:rPr>
        <w:t xml:space="preserve">: </w:t>
      </w:r>
      <w:r w:rsidR="00A3236D">
        <w:rPr>
          <w:rFonts w:ascii="Times New Roman" w:eastAsiaTheme="minorEastAsia" w:hAnsi="Times New Roman" w:cs="Times New Roman"/>
          <w:iCs/>
          <w:lang w:bidi="en-US"/>
        </w:rPr>
        <w:t xml:space="preserve">for </w:t>
      </w:r>
      <w:r w:rsidR="004118BB">
        <w:rPr>
          <w:rFonts w:ascii="Times New Roman" w:eastAsiaTheme="minorEastAsia" w:hAnsi="Times New Roman" w:cs="Times New Roman"/>
          <w:iCs/>
          <w:lang w:bidi="en-US"/>
        </w:rPr>
        <w:t xml:space="preserve">solid (ice) </w:t>
      </w:r>
      <w:r w:rsidR="00D06219">
        <w:rPr>
          <w:rFonts w:ascii="Times New Roman" w:eastAsiaTheme="minorEastAsia" w:hAnsi="Times New Roman" w:cs="Times New Roman"/>
          <w:iCs/>
          <w:lang w:bidi="en-US"/>
        </w:rPr>
        <w:t xml:space="preserve">specific </w:t>
      </w:r>
      <w:r w:rsidR="004118BB">
        <w:rPr>
          <w:rFonts w:ascii="Times New Roman" w:eastAsiaTheme="minorEastAsia" w:hAnsi="Times New Roman" w:cs="Times New Roman"/>
          <w:iCs/>
          <w:lang w:bidi="en-US"/>
        </w:rPr>
        <w:t xml:space="preserve">heat capacity </w:t>
      </w:r>
      <w:r w:rsidR="004F18A9">
        <w:rPr>
          <w:rFonts w:ascii="Times New Roman" w:eastAsiaTheme="minorEastAsia" w:hAnsi="Times New Roman" w:cs="Times New Roman"/>
          <w:iCs/>
          <w:lang w:bidi="en-US"/>
        </w:rPr>
        <w:t>is when the temp</w:t>
      </w:r>
      <w:r w:rsidR="00F12CE3">
        <w:rPr>
          <w:rFonts w:ascii="Times New Roman" w:eastAsiaTheme="minorEastAsia" w:hAnsi="Times New Roman" w:cs="Times New Roman"/>
          <w:iCs/>
          <w:lang w:bidi="en-US"/>
        </w:rPr>
        <w:t>era</w:t>
      </w:r>
      <w:r w:rsidR="004F18A9">
        <w:rPr>
          <w:rFonts w:ascii="Times New Roman" w:eastAsiaTheme="minorEastAsia" w:hAnsi="Times New Roman" w:cs="Times New Roman"/>
          <w:iCs/>
          <w:lang w:bidi="en-US"/>
        </w:rPr>
        <w:t>ture</w:t>
      </w:r>
      <w:r w:rsidR="00F12CE3">
        <w:rPr>
          <w:rFonts w:ascii="Times New Roman" w:eastAsiaTheme="minorEastAsia" w:hAnsi="Times New Roman" w:cs="Times New Roman"/>
          <w:iCs/>
          <w:lang w:bidi="en-US"/>
        </w:rPr>
        <w:t xml:space="preserve"> is less than a solid state temperature</w:t>
      </w:r>
      <w:r w:rsidR="005E6DA6">
        <w:rPr>
          <w:rFonts w:ascii="Times New Roman" w:eastAsiaTheme="minorEastAsia" w:hAnsi="Times New Roman" w:cs="Times New Roman"/>
          <w:iCs/>
          <w:lang w:bidi="en-US"/>
        </w:rPr>
        <w:t xml:space="preserve">, </w:t>
      </w:r>
      <w:r w:rsidR="00664F46">
        <w:rPr>
          <w:rFonts w:ascii="Times New Roman" w:eastAsiaTheme="minorEastAsia" w:hAnsi="Times New Roman" w:cs="Times New Roman"/>
          <w:iCs/>
          <w:lang w:bidi="en-US"/>
        </w:rPr>
        <w:t xml:space="preserve">for </w:t>
      </w:r>
      <w:r w:rsidR="005E6DA6">
        <w:rPr>
          <w:rFonts w:ascii="Times New Roman" w:eastAsiaTheme="minorEastAsia" w:hAnsi="Times New Roman" w:cs="Times New Roman"/>
          <w:iCs/>
          <w:lang w:bidi="en-US"/>
        </w:rPr>
        <w:t>mushy ( mixture of solid and liqu</w:t>
      </w:r>
      <w:r w:rsidR="00523E6F">
        <w:rPr>
          <w:rFonts w:ascii="Times New Roman" w:eastAsiaTheme="minorEastAsia" w:hAnsi="Times New Roman" w:cs="Times New Roman"/>
          <w:iCs/>
          <w:lang w:bidi="en-US"/>
        </w:rPr>
        <w:t xml:space="preserve">id) </w:t>
      </w:r>
      <w:r w:rsidR="00D06219">
        <w:rPr>
          <w:rFonts w:ascii="Times New Roman" w:eastAsiaTheme="minorEastAsia" w:hAnsi="Times New Roman" w:cs="Times New Roman"/>
          <w:iCs/>
          <w:lang w:bidi="en-US"/>
        </w:rPr>
        <w:t xml:space="preserve">specific </w:t>
      </w:r>
      <w:r w:rsidR="00523E6F">
        <w:rPr>
          <w:rFonts w:ascii="Times New Roman" w:eastAsiaTheme="minorEastAsia" w:hAnsi="Times New Roman" w:cs="Times New Roman"/>
          <w:iCs/>
          <w:lang w:bidi="en-US"/>
        </w:rPr>
        <w:t xml:space="preserve">heat capacity is </w:t>
      </w:r>
      <w:r w:rsidR="007216F5">
        <w:rPr>
          <w:rFonts w:ascii="Times New Roman" w:eastAsiaTheme="minorEastAsia" w:hAnsi="Times New Roman" w:cs="Times New Roman"/>
          <w:iCs/>
          <w:lang w:bidi="en-US"/>
        </w:rPr>
        <w:t>when the temperature is between the solid and liquid state</w:t>
      </w:r>
      <w:r w:rsidR="00664F46">
        <w:rPr>
          <w:rFonts w:ascii="Times New Roman" w:eastAsiaTheme="minorEastAsia" w:hAnsi="Times New Roman" w:cs="Times New Roman"/>
          <w:iCs/>
          <w:lang w:bidi="en-US"/>
        </w:rPr>
        <w:t xml:space="preserve"> and for liquid (water) </w:t>
      </w:r>
      <w:r w:rsidR="00D06219">
        <w:rPr>
          <w:rFonts w:ascii="Times New Roman" w:eastAsiaTheme="minorEastAsia" w:hAnsi="Times New Roman" w:cs="Times New Roman"/>
          <w:iCs/>
          <w:lang w:bidi="en-US"/>
        </w:rPr>
        <w:t xml:space="preserve">specific </w:t>
      </w:r>
      <w:r w:rsidR="00664F46">
        <w:rPr>
          <w:rFonts w:ascii="Times New Roman" w:eastAsiaTheme="minorEastAsia" w:hAnsi="Times New Roman" w:cs="Times New Roman"/>
          <w:iCs/>
          <w:lang w:bidi="en-US"/>
        </w:rPr>
        <w:t xml:space="preserve">heat capacity is </w:t>
      </w:r>
      <w:r w:rsidR="00EF256A">
        <w:rPr>
          <w:rFonts w:ascii="Times New Roman" w:eastAsiaTheme="minorEastAsia" w:hAnsi="Times New Roman" w:cs="Times New Roman"/>
          <w:iCs/>
          <w:lang w:bidi="en-US"/>
        </w:rPr>
        <w:t>when the temperature is greater than liquid state</w:t>
      </w:r>
      <w:r w:rsidR="00173B79">
        <w:rPr>
          <w:rFonts w:ascii="Times New Roman" w:eastAsiaTheme="minorEastAsia" w:hAnsi="Times New Roman" w:cs="Times New Roman"/>
          <w:iCs/>
          <w:lang w:bidi="en-US"/>
        </w:rPr>
        <w:t>.</w:t>
      </w:r>
      <w:r w:rsidR="00D06219">
        <w:rPr>
          <w:rFonts w:ascii="Times New Roman" w:eastAsiaTheme="minorEastAsia" w:hAnsi="Times New Roman" w:cs="Times New Roman"/>
          <w:iCs/>
          <w:lang w:bidi="en-US"/>
        </w:rPr>
        <w:t>(</w:t>
      </w:r>
      <w:sdt>
        <w:sdtPr>
          <w:rPr>
            <w:rFonts w:ascii="Times New Roman" w:eastAsiaTheme="minorEastAsia" w:hAnsi="Times New Roman" w:cs="Times New Roman"/>
            <w:iCs/>
            <w:lang w:bidi="en-US"/>
          </w:rPr>
          <w:id w:val="755404900"/>
          <w:citation/>
        </w:sdtPr>
        <w:sdtContent>
          <w:r w:rsidR="00173B79">
            <w:rPr>
              <w:rFonts w:ascii="Times New Roman" w:eastAsiaTheme="minorEastAsia" w:hAnsi="Times New Roman" w:cs="Times New Roman"/>
              <w:iCs/>
              <w:lang w:bidi="en-US"/>
            </w:rPr>
            <w:fldChar w:fldCharType="begin"/>
          </w:r>
          <w:r w:rsidR="00173B79">
            <w:rPr>
              <w:rFonts w:ascii="Times New Roman" w:eastAsiaTheme="minorEastAsia" w:hAnsi="Times New Roman" w:cs="Times New Roman"/>
              <w:iCs/>
              <w:lang w:bidi="en-US"/>
            </w:rPr>
            <w:instrText xml:space="preserve"> CITATION HuH96 \l 2057 </w:instrText>
          </w:r>
          <w:r w:rsidR="00173B79">
            <w:rPr>
              <w:rFonts w:ascii="Times New Roman" w:eastAsiaTheme="minorEastAsia" w:hAnsi="Times New Roman" w:cs="Times New Roman"/>
              <w:iCs/>
              <w:lang w:bidi="en-US"/>
            </w:rPr>
            <w:fldChar w:fldCharType="separate"/>
          </w:r>
          <w:r w:rsidR="00AE0601">
            <w:rPr>
              <w:rFonts w:ascii="Times New Roman" w:eastAsiaTheme="minorEastAsia" w:hAnsi="Times New Roman" w:cs="Times New Roman"/>
              <w:iCs/>
              <w:noProof/>
              <w:lang w:bidi="en-US"/>
            </w:rPr>
            <w:t xml:space="preserve"> </w:t>
          </w:r>
          <w:r w:rsidR="00AE0601" w:rsidRPr="00AE0601">
            <w:rPr>
              <w:rFonts w:ascii="Times New Roman" w:eastAsiaTheme="minorEastAsia" w:hAnsi="Times New Roman" w:cs="Times New Roman"/>
              <w:noProof/>
              <w:lang w:bidi="en-US"/>
            </w:rPr>
            <w:t>(Hu &amp; Argyropoulos, 1996)</w:t>
          </w:r>
          <w:r w:rsidR="00173B79">
            <w:rPr>
              <w:rFonts w:ascii="Times New Roman" w:eastAsiaTheme="minorEastAsia" w:hAnsi="Times New Roman" w:cs="Times New Roman"/>
              <w:iCs/>
              <w:lang w:bidi="en-US"/>
            </w:rPr>
            <w:fldChar w:fldCharType="end"/>
          </w:r>
        </w:sdtContent>
      </w:sdt>
      <w:r w:rsidR="001513D3">
        <w:rPr>
          <w:rFonts w:ascii="Times New Roman" w:eastAsiaTheme="minorEastAsia" w:hAnsi="Times New Roman" w:cs="Times New Roman"/>
          <w:iCs/>
          <w:lang w:bidi="en-US"/>
        </w:rPr>
        <w:t xml:space="preserve"> &amp;</w:t>
      </w:r>
      <w:sdt>
        <w:sdtPr>
          <w:rPr>
            <w:rFonts w:ascii="Times New Roman" w:eastAsiaTheme="minorEastAsia" w:hAnsi="Times New Roman" w:cs="Times New Roman"/>
            <w:iCs/>
            <w:lang w:bidi="en-US"/>
          </w:rPr>
          <w:id w:val="-2006040130"/>
          <w:citation/>
        </w:sdtPr>
        <w:sdtContent>
          <w:r w:rsidR="001513D3">
            <w:rPr>
              <w:rFonts w:ascii="Times New Roman" w:eastAsiaTheme="minorEastAsia" w:hAnsi="Times New Roman" w:cs="Times New Roman"/>
              <w:iCs/>
              <w:lang w:bidi="en-US"/>
            </w:rPr>
            <w:fldChar w:fldCharType="begin"/>
          </w:r>
          <w:r w:rsidR="001513D3">
            <w:rPr>
              <w:rFonts w:ascii="Times New Roman" w:eastAsiaTheme="minorEastAsia" w:hAnsi="Times New Roman" w:cs="Times New Roman"/>
              <w:iCs/>
              <w:lang w:bidi="en-US"/>
            </w:rPr>
            <w:instrText xml:space="preserve"> CITATION Ehm19 \l 2057 </w:instrText>
          </w:r>
          <w:r w:rsidR="001513D3">
            <w:rPr>
              <w:rFonts w:ascii="Times New Roman" w:eastAsiaTheme="minorEastAsia" w:hAnsi="Times New Roman" w:cs="Times New Roman"/>
              <w:iCs/>
              <w:lang w:bidi="en-US"/>
            </w:rPr>
            <w:fldChar w:fldCharType="separate"/>
          </w:r>
          <w:r w:rsidR="00AE0601">
            <w:rPr>
              <w:rFonts w:ascii="Times New Roman" w:eastAsiaTheme="minorEastAsia" w:hAnsi="Times New Roman" w:cs="Times New Roman"/>
              <w:iCs/>
              <w:noProof/>
              <w:lang w:bidi="en-US"/>
            </w:rPr>
            <w:t xml:space="preserve"> </w:t>
          </w:r>
          <w:r w:rsidR="00AE0601" w:rsidRPr="00AE0601">
            <w:rPr>
              <w:rFonts w:ascii="Times New Roman" w:eastAsiaTheme="minorEastAsia" w:hAnsi="Times New Roman" w:cs="Times New Roman"/>
              <w:noProof/>
              <w:lang w:bidi="en-US"/>
            </w:rPr>
            <w:t>(Ehms, et al., 2019)</w:t>
          </w:r>
          <w:r w:rsidR="001513D3">
            <w:rPr>
              <w:rFonts w:ascii="Times New Roman" w:eastAsiaTheme="minorEastAsia" w:hAnsi="Times New Roman" w:cs="Times New Roman"/>
              <w:iCs/>
              <w:lang w:bidi="en-US"/>
            </w:rPr>
            <w:fldChar w:fldCharType="end"/>
          </w:r>
        </w:sdtContent>
      </w:sdt>
      <w:r w:rsidR="00D06219">
        <w:rPr>
          <w:rFonts w:ascii="Times New Roman" w:eastAsiaTheme="minorEastAsia" w:hAnsi="Times New Roman" w:cs="Times New Roman"/>
          <w:iCs/>
          <w:lang w:bidi="en-US"/>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1791"/>
      </w:tblGrid>
      <w:tr w:rsidR="00A56863" w14:paraId="726B3899" w14:textId="77777777" w:rsidTr="00295EE8">
        <w:tc>
          <w:tcPr>
            <w:tcW w:w="7225" w:type="dxa"/>
          </w:tcPr>
          <w:p w14:paraId="47069A46" w14:textId="42391F82" w:rsidR="00A56863" w:rsidRDefault="00295EE8" w:rsidP="00C738D5">
            <w:pPr>
              <w:spacing w:line="360" w:lineRule="auto"/>
              <w:rPr>
                <w:rFonts w:ascii="Times New Roman" w:eastAsiaTheme="minorEastAsia" w:hAnsi="Times New Roman" w:cs="Times New Roman"/>
                <w:iCs/>
                <w:lang w:bidi="en-US"/>
              </w:rPr>
            </w:pPr>
            <m:oMathPara>
              <m:oMath>
                <m:sSub>
                  <m:sSubPr>
                    <m:ctrlPr>
                      <w:rPr>
                        <w:rFonts w:ascii="Cambria Math" w:eastAsiaTheme="minorEastAsia" w:hAnsi="Cambria Math" w:cs="Times New Roman"/>
                        <w:i/>
                        <w:iCs/>
                        <w:lang w:bidi="en-US"/>
                      </w:rPr>
                    </m:ctrlPr>
                  </m:sSubPr>
                  <m:e>
                    <m:r>
                      <w:rPr>
                        <w:rFonts w:ascii="Cambria Math" w:eastAsiaTheme="minorEastAsia" w:hAnsi="Cambria Math" w:cs="Times New Roman"/>
                        <w:lang w:bidi="en-US"/>
                      </w:rPr>
                      <m:t>C</m:t>
                    </m:r>
                  </m:e>
                  <m:sub>
                    <m:r>
                      <w:rPr>
                        <w:rFonts w:ascii="Cambria Math" w:eastAsiaTheme="minorEastAsia" w:hAnsi="Cambria Math" w:cs="Times New Roman"/>
                        <w:lang w:bidi="en-US"/>
                      </w:rPr>
                      <m:t>ap</m:t>
                    </m:r>
                  </m:sub>
                </m:sSub>
                <m:r>
                  <w:rPr>
                    <w:rFonts w:ascii="Cambria Math" w:eastAsiaTheme="minorEastAsia" w:hAnsi="Cambria Math" w:cs="Times New Roman"/>
                    <w:lang w:bidi="en-US"/>
                  </w:rPr>
                  <m:t>=</m:t>
                </m:r>
                <m:sSub>
                  <m:sSubPr>
                    <m:ctrlPr>
                      <w:rPr>
                        <w:rFonts w:ascii="Cambria Math" w:eastAsiaTheme="minorEastAsia" w:hAnsi="Cambria Math" w:cs="Times New Roman"/>
                        <w:i/>
                        <w:iCs/>
                        <w:lang w:bidi="en-US"/>
                      </w:rPr>
                    </m:ctrlPr>
                  </m:sSubPr>
                  <m:e>
                    <m:r>
                      <w:rPr>
                        <w:rFonts w:ascii="Cambria Math" w:eastAsiaTheme="minorEastAsia" w:hAnsi="Cambria Math" w:cs="Times New Roman"/>
                        <w:lang w:bidi="en-US"/>
                      </w:rPr>
                      <m:t>C</m:t>
                    </m:r>
                  </m:e>
                  <m:sub>
                    <m:r>
                      <w:rPr>
                        <w:rFonts w:ascii="Cambria Math" w:eastAsiaTheme="minorEastAsia" w:hAnsi="Cambria Math" w:cs="Times New Roman"/>
                        <w:lang w:bidi="en-US"/>
                      </w:rPr>
                      <m:t>m</m:t>
                    </m:r>
                  </m:sub>
                </m:sSub>
                <m:r>
                  <w:rPr>
                    <w:rFonts w:ascii="Cambria Math" w:eastAsiaTheme="minorEastAsia" w:hAnsi="Cambria Math" w:cs="Times New Roman"/>
                    <w:lang w:bidi="en-US"/>
                  </w:rPr>
                  <m:t>=</m:t>
                </m:r>
                <m:f>
                  <m:fPr>
                    <m:ctrlPr>
                      <w:rPr>
                        <w:rFonts w:ascii="Cambria Math" w:eastAsiaTheme="minorEastAsia" w:hAnsi="Cambria Math" w:cs="Times New Roman"/>
                        <w:i/>
                        <w:iCs/>
                        <w:lang w:bidi="en-US"/>
                      </w:rPr>
                    </m:ctrlPr>
                  </m:fPr>
                  <m:num>
                    <m:nary>
                      <m:naryPr>
                        <m:limLoc m:val="subSup"/>
                        <m:ctrlPr>
                          <w:rPr>
                            <w:rFonts w:ascii="Cambria Math" w:eastAsiaTheme="minorEastAsia" w:hAnsi="Cambria Math" w:cs="Times New Roman"/>
                            <w:i/>
                            <w:iCs/>
                            <w:lang w:bidi="en-US"/>
                          </w:rPr>
                        </m:ctrlPr>
                      </m:naryPr>
                      <m:sub>
                        <m:r>
                          <w:rPr>
                            <w:rFonts w:ascii="Cambria Math" w:eastAsiaTheme="minorEastAsia" w:hAnsi="Cambria Math" w:cs="Times New Roman"/>
                            <w:lang w:bidi="en-US"/>
                          </w:rPr>
                          <m:t>Ts</m:t>
                        </m:r>
                      </m:sub>
                      <m:sup>
                        <m:r>
                          <w:rPr>
                            <w:rFonts w:ascii="Cambria Math" w:eastAsiaTheme="minorEastAsia" w:hAnsi="Cambria Math" w:cs="Times New Roman"/>
                            <w:lang w:bidi="en-US"/>
                          </w:rPr>
                          <m:t>Tl</m:t>
                        </m:r>
                      </m:sup>
                      <m:e>
                        <m:r>
                          <w:rPr>
                            <w:rFonts w:ascii="Cambria Math" w:eastAsiaTheme="minorEastAsia" w:hAnsi="Cambria Math" w:cs="Times New Roman"/>
                            <w:lang w:bidi="en-US"/>
                          </w:rPr>
                          <m:t>C</m:t>
                        </m:r>
                        <m:d>
                          <m:dPr>
                            <m:ctrlPr>
                              <w:rPr>
                                <w:rFonts w:ascii="Cambria Math" w:eastAsiaTheme="minorEastAsia" w:hAnsi="Cambria Math" w:cs="Times New Roman"/>
                                <w:i/>
                                <w:iCs/>
                                <w:lang w:bidi="en-US"/>
                              </w:rPr>
                            </m:ctrlPr>
                          </m:dPr>
                          <m:e>
                            <m:r>
                              <w:rPr>
                                <w:rFonts w:ascii="Cambria Math" w:eastAsiaTheme="minorEastAsia" w:hAnsi="Cambria Math" w:cs="Times New Roman"/>
                                <w:lang w:bidi="en-US"/>
                              </w:rPr>
                              <m:t>T</m:t>
                            </m:r>
                          </m:e>
                        </m:d>
                        <m:r>
                          <w:rPr>
                            <w:rFonts w:ascii="Cambria Math" w:eastAsiaTheme="minorEastAsia" w:hAnsi="Cambria Math" w:cs="Times New Roman"/>
                            <w:lang w:bidi="en-US"/>
                          </w:rPr>
                          <m:t>dT+Hf</m:t>
                        </m:r>
                      </m:e>
                    </m:nary>
                  </m:num>
                  <m:den>
                    <m:r>
                      <w:rPr>
                        <w:rFonts w:ascii="Cambria Math" w:eastAsiaTheme="minorEastAsia" w:hAnsi="Cambria Math" w:cs="Times New Roman"/>
                        <w:lang w:bidi="en-US"/>
                      </w:rPr>
                      <m:t>(Tl-Ts)</m:t>
                    </m:r>
                  </m:den>
                </m:f>
                <m:r>
                  <w:rPr>
                    <w:rFonts w:ascii="Cambria Math" w:eastAsiaTheme="minorEastAsia" w:hAnsi="Cambria Math" w:cs="Times New Roman"/>
                    <w:lang w:bidi="en-US"/>
                  </w:rPr>
                  <m:t>=</m:t>
                </m:r>
                <m:f>
                  <m:fPr>
                    <m:ctrlPr>
                      <w:rPr>
                        <w:rFonts w:ascii="Cambria Math" w:eastAsiaTheme="minorEastAsia" w:hAnsi="Cambria Math" w:cs="Times New Roman"/>
                        <w:i/>
                        <w:iCs/>
                        <w:lang w:bidi="en-US"/>
                      </w:rPr>
                    </m:ctrlPr>
                  </m:fPr>
                  <m:num>
                    <m:sSub>
                      <m:sSubPr>
                        <m:ctrlPr>
                          <w:rPr>
                            <w:rFonts w:ascii="Cambria Math" w:eastAsiaTheme="minorEastAsia" w:hAnsi="Cambria Math" w:cs="Times New Roman"/>
                            <w:i/>
                            <w:iCs/>
                            <w:lang w:bidi="en-US"/>
                          </w:rPr>
                        </m:ctrlPr>
                      </m:sSubPr>
                      <m:e>
                        <m:sSub>
                          <m:sSubPr>
                            <m:ctrlPr>
                              <w:rPr>
                                <w:rFonts w:ascii="Cambria Math" w:eastAsiaTheme="minorEastAsia" w:hAnsi="Cambria Math" w:cs="Times New Roman"/>
                                <w:i/>
                                <w:iCs/>
                                <w:lang w:bidi="en-US"/>
                              </w:rPr>
                            </m:ctrlPr>
                          </m:sSubPr>
                          <m:e>
                            <m:r>
                              <w:rPr>
                                <w:rFonts w:ascii="Cambria Math" w:eastAsiaTheme="minorEastAsia" w:hAnsi="Cambria Math" w:cs="Times New Roman"/>
                                <w:lang w:bidi="en-US"/>
                              </w:rPr>
                              <m:t>C</m:t>
                            </m:r>
                          </m:e>
                          <m:sub>
                            <m:r>
                              <w:rPr>
                                <w:rFonts w:ascii="Cambria Math" w:eastAsiaTheme="minorEastAsia" w:hAnsi="Cambria Math" w:cs="Times New Roman"/>
                                <w:lang w:bidi="en-US"/>
                              </w:rPr>
                              <m:t>s</m:t>
                            </m:r>
                          </m:sub>
                        </m:sSub>
                        <m:r>
                          <w:rPr>
                            <w:rFonts w:ascii="Cambria Math" w:eastAsiaTheme="minorEastAsia" w:hAnsi="Cambria Math" w:cs="Times New Roman"/>
                            <w:lang w:bidi="en-US"/>
                          </w:rPr>
                          <m:t>+C</m:t>
                        </m:r>
                      </m:e>
                      <m:sub>
                        <m:r>
                          <w:rPr>
                            <w:rFonts w:ascii="Cambria Math" w:eastAsiaTheme="minorEastAsia" w:hAnsi="Cambria Math" w:cs="Times New Roman"/>
                            <w:lang w:bidi="en-US"/>
                          </w:rPr>
                          <m:t>l</m:t>
                        </m:r>
                      </m:sub>
                    </m:sSub>
                  </m:num>
                  <m:den>
                    <m:r>
                      <w:rPr>
                        <w:rFonts w:ascii="Cambria Math" w:eastAsiaTheme="minorEastAsia" w:hAnsi="Cambria Math" w:cs="Times New Roman"/>
                        <w:lang w:bidi="en-US"/>
                      </w:rPr>
                      <m:t>2</m:t>
                    </m:r>
                  </m:den>
                </m:f>
                <m:r>
                  <w:rPr>
                    <w:rFonts w:ascii="Cambria Math" w:eastAsiaTheme="minorEastAsia" w:hAnsi="Cambria Math" w:cs="Times New Roman"/>
                    <w:lang w:bidi="en-US"/>
                  </w:rPr>
                  <m:t>+(</m:t>
                </m:r>
                <m:f>
                  <m:fPr>
                    <m:ctrlPr>
                      <w:rPr>
                        <w:rFonts w:ascii="Cambria Math" w:eastAsiaTheme="minorEastAsia" w:hAnsi="Cambria Math" w:cs="Times New Roman"/>
                        <w:i/>
                        <w:iCs/>
                        <w:lang w:bidi="en-US"/>
                      </w:rPr>
                    </m:ctrlPr>
                  </m:fPr>
                  <m:num>
                    <m:r>
                      <w:rPr>
                        <w:rFonts w:ascii="Cambria Math" w:eastAsiaTheme="minorEastAsia" w:hAnsi="Cambria Math" w:cs="Times New Roman"/>
                        <w:lang w:bidi="en-US"/>
                      </w:rPr>
                      <m:t>Hf</m:t>
                    </m:r>
                  </m:num>
                  <m:den>
                    <m:sSub>
                      <m:sSubPr>
                        <m:ctrlPr>
                          <w:rPr>
                            <w:rFonts w:ascii="Cambria Math" w:eastAsiaTheme="minorEastAsia" w:hAnsi="Cambria Math" w:cs="Times New Roman"/>
                            <w:i/>
                            <w:iCs/>
                            <w:lang w:bidi="en-US"/>
                          </w:rPr>
                        </m:ctrlPr>
                      </m:sSubPr>
                      <m:e>
                        <m:sSub>
                          <m:sSubPr>
                            <m:ctrlPr>
                              <w:rPr>
                                <w:rFonts w:ascii="Cambria Math" w:eastAsiaTheme="minorEastAsia" w:hAnsi="Cambria Math" w:cs="Times New Roman"/>
                                <w:i/>
                                <w:iCs/>
                                <w:lang w:bidi="en-US"/>
                              </w:rPr>
                            </m:ctrlPr>
                          </m:sSubPr>
                          <m:e>
                            <m:r>
                              <w:rPr>
                                <w:rFonts w:ascii="Cambria Math" w:eastAsiaTheme="minorEastAsia" w:hAnsi="Cambria Math" w:cs="Times New Roman"/>
                                <w:lang w:bidi="en-US"/>
                              </w:rPr>
                              <m:t>T</m:t>
                            </m:r>
                          </m:e>
                          <m:sub>
                            <m:r>
                              <w:rPr>
                                <w:rFonts w:ascii="Cambria Math" w:eastAsiaTheme="minorEastAsia" w:hAnsi="Cambria Math" w:cs="Times New Roman"/>
                                <w:lang w:bidi="en-US"/>
                              </w:rPr>
                              <m:t>l</m:t>
                            </m:r>
                          </m:sub>
                        </m:sSub>
                        <m:r>
                          <w:rPr>
                            <w:rFonts w:ascii="Cambria Math" w:eastAsiaTheme="minorEastAsia" w:hAnsi="Cambria Math" w:cs="Times New Roman"/>
                            <w:lang w:bidi="en-US"/>
                          </w:rPr>
                          <m:t>-T</m:t>
                        </m:r>
                      </m:e>
                      <m:sub>
                        <m:r>
                          <w:rPr>
                            <w:rFonts w:ascii="Cambria Math" w:eastAsiaTheme="minorEastAsia" w:hAnsi="Cambria Math" w:cs="Times New Roman"/>
                            <w:lang w:bidi="en-US"/>
                          </w:rPr>
                          <m:t>S</m:t>
                        </m:r>
                      </m:sub>
                    </m:sSub>
                  </m:den>
                </m:f>
                <m:r>
                  <w:rPr>
                    <w:rFonts w:ascii="Cambria Math" w:eastAsiaTheme="minorEastAsia" w:hAnsi="Cambria Math" w:cs="Times New Roman"/>
                    <w:lang w:bidi="en-US"/>
                  </w:rPr>
                  <m:t>)</m:t>
                </m:r>
              </m:oMath>
            </m:oMathPara>
          </w:p>
        </w:tc>
        <w:tc>
          <w:tcPr>
            <w:tcW w:w="1791" w:type="dxa"/>
          </w:tcPr>
          <w:p w14:paraId="635942F9" w14:textId="6DA54F07" w:rsidR="00A56863" w:rsidRDefault="00295EE8"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 xml:space="preserve">     (4)</w:t>
            </w:r>
          </w:p>
        </w:tc>
      </w:tr>
    </w:tbl>
    <w:p w14:paraId="0E4599BA" w14:textId="77777777" w:rsidR="00A56863" w:rsidRPr="004423E5" w:rsidRDefault="00A56863" w:rsidP="00C738D5">
      <w:pPr>
        <w:spacing w:line="360" w:lineRule="auto"/>
        <w:rPr>
          <w:rFonts w:ascii="Times New Roman" w:eastAsiaTheme="minorEastAsia" w:hAnsi="Times New Roman" w:cs="Times New Roman"/>
          <w:iCs/>
          <w:lang w:bidi="en-US"/>
        </w:rPr>
      </w:pPr>
    </w:p>
    <w:p w14:paraId="7FC3528A" w14:textId="2A9BE219" w:rsidR="00820B00" w:rsidRDefault="004423E5"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 xml:space="preserve">The above equation is specific heat transfer of the </w:t>
      </w:r>
      <w:r w:rsidR="00096338">
        <w:rPr>
          <w:rFonts w:ascii="Times New Roman" w:eastAsiaTheme="minorEastAsia" w:hAnsi="Times New Roman" w:cs="Times New Roman"/>
          <w:iCs/>
          <w:lang w:bidi="en-US"/>
        </w:rPr>
        <w:t xml:space="preserve">solid/liquid state which is the mushy: where </w:t>
      </w:r>
      <w:r w:rsidR="005F7560">
        <w:rPr>
          <w:rFonts w:ascii="Times New Roman" w:eastAsiaTheme="minorEastAsia" w:hAnsi="Times New Roman" w:cs="Times New Roman"/>
          <w:iCs/>
          <w:lang w:bidi="en-US"/>
        </w:rPr>
        <w:t xml:space="preserve">Hf is the latent heat the water, </w:t>
      </w:r>
      <w:r w:rsidR="00CB12FC">
        <w:rPr>
          <w:rFonts w:ascii="Times New Roman" w:eastAsiaTheme="minorEastAsia" w:hAnsi="Times New Roman" w:cs="Times New Roman"/>
          <w:iCs/>
          <w:lang w:bidi="en-US"/>
        </w:rPr>
        <w:t>C</w:t>
      </w:r>
      <w:r w:rsidR="00CB12FC" w:rsidRPr="00900C8A">
        <w:rPr>
          <w:rFonts w:ascii="Times New Roman" w:eastAsiaTheme="minorEastAsia" w:hAnsi="Times New Roman" w:cs="Times New Roman"/>
          <w:iCs/>
          <w:vertAlign w:val="subscript"/>
          <w:lang w:bidi="en-US"/>
        </w:rPr>
        <w:t>s</w:t>
      </w:r>
      <w:r w:rsidR="00CB12FC">
        <w:rPr>
          <w:rFonts w:ascii="Times New Roman" w:eastAsiaTheme="minorEastAsia" w:hAnsi="Times New Roman" w:cs="Times New Roman"/>
          <w:iCs/>
          <w:lang w:bidi="en-US"/>
        </w:rPr>
        <w:t xml:space="preserve"> is the specific heat capacity of the ice</w:t>
      </w:r>
      <w:r w:rsidR="000C2A33">
        <w:rPr>
          <w:rFonts w:ascii="Times New Roman" w:eastAsiaTheme="minorEastAsia" w:hAnsi="Times New Roman" w:cs="Times New Roman"/>
          <w:iCs/>
          <w:lang w:bidi="en-US"/>
        </w:rPr>
        <w:t xml:space="preserve"> and </w:t>
      </w:r>
      <w:r w:rsidR="00CB12FC">
        <w:rPr>
          <w:rFonts w:ascii="Times New Roman" w:eastAsiaTheme="minorEastAsia" w:hAnsi="Times New Roman" w:cs="Times New Roman"/>
          <w:iCs/>
          <w:lang w:bidi="en-US"/>
        </w:rPr>
        <w:t>C</w:t>
      </w:r>
      <w:r w:rsidR="00CB12FC" w:rsidRPr="00900C8A">
        <w:rPr>
          <w:rFonts w:ascii="Times New Roman" w:eastAsiaTheme="minorEastAsia" w:hAnsi="Times New Roman" w:cs="Times New Roman"/>
          <w:iCs/>
          <w:vertAlign w:val="subscript"/>
          <w:lang w:bidi="en-US"/>
        </w:rPr>
        <w:t>l</w:t>
      </w:r>
      <w:r w:rsidR="00900C8A" w:rsidRPr="00900C8A">
        <w:rPr>
          <w:rFonts w:ascii="Times New Roman" w:eastAsiaTheme="minorEastAsia" w:hAnsi="Times New Roman" w:cs="Times New Roman"/>
          <w:iCs/>
          <w:vertAlign w:val="subscript"/>
          <w:lang w:bidi="en-US"/>
        </w:rPr>
        <w:t xml:space="preserve"> </w:t>
      </w:r>
      <w:r w:rsidR="00900C8A">
        <w:rPr>
          <w:rFonts w:ascii="Times New Roman" w:eastAsiaTheme="minorEastAsia" w:hAnsi="Times New Roman" w:cs="Times New Roman"/>
          <w:iCs/>
          <w:lang w:bidi="en-US"/>
        </w:rPr>
        <w:t>is the specific heat capacity of water</w:t>
      </w:r>
      <w:r w:rsidR="000C2A33">
        <w:rPr>
          <w:rFonts w:ascii="Times New Roman" w:eastAsiaTheme="minorEastAsia" w:hAnsi="Times New Roman" w:cs="Times New Roman"/>
          <w:iCs/>
          <w:lang w:bidi="en-US"/>
        </w:rPr>
        <w:t>.</w:t>
      </w:r>
      <w:sdt>
        <w:sdtPr>
          <w:rPr>
            <w:rFonts w:ascii="Times New Roman" w:eastAsiaTheme="minorEastAsia" w:hAnsi="Times New Roman" w:cs="Times New Roman"/>
            <w:iCs/>
            <w:lang w:bidi="en-US"/>
          </w:rPr>
          <w:id w:val="-1079134833"/>
          <w:citation/>
        </w:sdtPr>
        <w:sdtContent>
          <w:r w:rsidR="00FA76CD">
            <w:rPr>
              <w:rFonts w:ascii="Times New Roman" w:eastAsiaTheme="minorEastAsia" w:hAnsi="Times New Roman" w:cs="Times New Roman"/>
              <w:iCs/>
              <w:lang w:bidi="en-US"/>
            </w:rPr>
            <w:fldChar w:fldCharType="begin"/>
          </w:r>
          <w:r w:rsidR="00FA76CD">
            <w:rPr>
              <w:rFonts w:ascii="Times New Roman" w:eastAsiaTheme="minorEastAsia" w:hAnsi="Times New Roman" w:cs="Times New Roman"/>
              <w:iCs/>
              <w:lang w:bidi="en-US"/>
            </w:rPr>
            <w:instrText xml:space="preserve"> CITATION Ehm19 \l 2057 </w:instrText>
          </w:r>
          <w:r w:rsidR="00FA76CD">
            <w:rPr>
              <w:rFonts w:ascii="Times New Roman" w:eastAsiaTheme="minorEastAsia" w:hAnsi="Times New Roman" w:cs="Times New Roman"/>
              <w:iCs/>
              <w:lang w:bidi="en-US"/>
            </w:rPr>
            <w:fldChar w:fldCharType="separate"/>
          </w:r>
          <w:r w:rsidR="00AE0601">
            <w:rPr>
              <w:rFonts w:ascii="Times New Roman" w:eastAsiaTheme="minorEastAsia" w:hAnsi="Times New Roman" w:cs="Times New Roman"/>
              <w:iCs/>
              <w:noProof/>
              <w:lang w:bidi="en-US"/>
            </w:rPr>
            <w:t xml:space="preserve"> </w:t>
          </w:r>
          <w:r w:rsidR="00AE0601" w:rsidRPr="00AE0601">
            <w:rPr>
              <w:rFonts w:ascii="Times New Roman" w:eastAsiaTheme="minorEastAsia" w:hAnsi="Times New Roman" w:cs="Times New Roman"/>
              <w:noProof/>
              <w:lang w:bidi="en-US"/>
            </w:rPr>
            <w:t>(Ehms, et al., 2019)</w:t>
          </w:r>
          <w:r w:rsidR="00FA76CD">
            <w:rPr>
              <w:rFonts w:ascii="Times New Roman" w:eastAsiaTheme="minorEastAsia" w:hAnsi="Times New Roman" w:cs="Times New Roman"/>
              <w:iCs/>
              <w:lang w:bidi="en-US"/>
            </w:rPr>
            <w:fldChar w:fldCharType="end"/>
          </w:r>
        </w:sdtContent>
      </w:sdt>
      <w:r w:rsidR="00FA0B59">
        <w:rPr>
          <w:rFonts w:ascii="Times New Roman" w:eastAsiaTheme="minorEastAsia" w:hAnsi="Times New Roman" w:cs="Times New Roman"/>
          <w:iCs/>
          <w:lang w:bidi="en-US"/>
        </w:rPr>
        <w:t xml:space="preserve"> &amp; </w:t>
      </w:r>
      <w:sdt>
        <w:sdtPr>
          <w:rPr>
            <w:rFonts w:ascii="Times New Roman" w:eastAsiaTheme="minorEastAsia" w:hAnsi="Times New Roman" w:cs="Times New Roman"/>
            <w:iCs/>
            <w:lang w:bidi="en-US"/>
          </w:rPr>
          <w:id w:val="1059134651"/>
          <w:citation/>
        </w:sdtPr>
        <w:sdtContent>
          <w:r w:rsidR="00FA0B59">
            <w:rPr>
              <w:rFonts w:ascii="Times New Roman" w:eastAsiaTheme="minorEastAsia" w:hAnsi="Times New Roman" w:cs="Times New Roman"/>
              <w:iCs/>
              <w:lang w:bidi="en-US"/>
            </w:rPr>
            <w:fldChar w:fldCharType="begin"/>
          </w:r>
          <w:r w:rsidR="00FA0B59">
            <w:rPr>
              <w:rFonts w:ascii="Times New Roman" w:eastAsiaTheme="minorEastAsia" w:hAnsi="Times New Roman" w:cs="Times New Roman"/>
              <w:iCs/>
              <w:lang w:bidi="en-US"/>
            </w:rPr>
            <w:instrText xml:space="preserve"> CITATION HuH96 \l 2057 </w:instrText>
          </w:r>
          <w:r w:rsidR="00FA0B59">
            <w:rPr>
              <w:rFonts w:ascii="Times New Roman" w:eastAsiaTheme="minorEastAsia" w:hAnsi="Times New Roman" w:cs="Times New Roman"/>
              <w:iCs/>
              <w:lang w:bidi="en-US"/>
            </w:rPr>
            <w:fldChar w:fldCharType="separate"/>
          </w:r>
          <w:r w:rsidR="00AE0601" w:rsidRPr="00AE0601">
            <w:rPr>
              <w:rFonts w:ascii="Times New Roman" w:eastAsiaTheme="minorEastAsia" w:hAnsi="Times New Roman" w:cs="Times New Roman"/>
              <w:noProof/>
              <w:lang w:bidi="en-US"/>
            </w:rPr>
            <w:t>(Hu &amp; Argyropoulos, 1996)</w:t>
          </w:r>
          <w:r w:rsidR="00FA0B59">
            <w:rPr>
              <w:rFonts w:ascii="Times New Roman" w:eastAsiaTheme="minorEastAsia" w:hAnsi="Times New Roman" w:cs="Times New Roman"/>
              <w:iCs/>
              <w:lang w:bidi="en-US"/>
            </w:rPr>
            <w:fldChar w:fldCharType="end"/>
          </w:r>
        </w:sdtContent>
      </w:sdt>
    </w:p>
    <w:p w14:paraId="668DFFC3" w14:textId="25CE36F1" w:rsidR="003B31FD" w:rsidRDefault="008471B1" w:rsidP="00C738D5">
      <w:pPr>
        <w:pStyle w:val="Heading3"/>
        <w:spacing w:line="360" w:lineRule="auto"/>
        <w:rPr>
          <w:rFonts w:ascii="Times New Roman" w:eastAsiaTheme="minorEastAsia" w:hAnsi="Times New Roman" w:cs="Times New Roman"/>
          <w:color w:val="auto"/>
          <w:lang w:bidi="en-US"/>
        </w:rPr>
      </w:pPr>
      <w:bookmarkStart w:id="26" w:name="_Toc75760484"/>
      <w:r w:rsidRPr="00B71A86">
        <w:rPr>
          <w:rFonts w:ascii="Times New Roman" w:eastAsiaTheme="minorEastAsia" w:hAnsi="Times New Roman" w:cs="Times New Roman"/>
          <w:color w:val="auto"/>
          <w:lang w:bidi="en-US"/>
        </w:rPr>
        <w:t xml:space="preserve">4.2.1 </w:t>
      </w:r>
      <w:r w:rsidR="0062774D" w:rsidRPr="00B71A86">
        <w:rPr>
          <w:rFonts w:ascii="Times New Roman" w:eastAsiaTheme="minorEastAsia" w:hAnsi="Times New Roman" w:cs="Times New Roman"/>
          <w:color w:val="auto"/>
          <w:lang w:bidi="en-US"/>
        </w:rPr>
        <w:t xml:space="preserve">Advantage and limitation of apparent </w:t>
      </w:r>
      <w:r w:rsidR="00932FC1" w:rsidRPr="00B71A86">
        <w:rPr>
          <w:rFonts w:ascii="Times New Roman" w:eastAsiaTheme="minorEastAsia" w:hAnsi="Times New Roman" w:cs="Times New Roman"/>
          <w:color w:val="auto"/>
          <w:lang w:bidi="en-US"/>
        </w:rPr>
        <w:t>heat capacity</w:t>
      </w:r>
      <w:bookmarkEnd w:id="26"/>
    </w:p>
    <w:p w14:paraId="731E85A7" w14:textId="77777777" w:rsidR="00917790" w:rsidRPr="00917790" w:rsidRDefault="00917790" w:rsidP="00C738D5">
      <w:pPr>
        <w:spacing w:line="360" w:lineRule="auto"/>
        <w:rPr>
          <w:lang w:bidi="en-US"/>
        </w:rPr>
      </w:pPr>
    </w:p>
    <w:p w14:paraId="48B2ECB9" w14:textId="2C190D2A" w:rsidR="00B70BC8" w:rsidRDefault="002B33D6"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 xml:space="preserve">Apparent </w:t>
      </w:r>
      <w:r w:rsidR="004260A5">
        <w:rPr>
          <w:rFonts w:ascii="Times New Roman" w:eastAsiaTheme="minorEastAsia" w:hAnsi="Times New Roman" w:cs="Times New Roman"/>
          <w:iCs/>
          <w:lang w:bidi="en-US"/>
        </w:rPr>
        <w:t xml:space="preserve">heat capacity method is </w:t>
      </w:r>
      <w:r w:rsidR="009D4DFC">
        <w:rPr>
          <w:rFonts w:ascii="Times New Roman" w:eastAsiaTheme="minorEastAsia" w:hAnsi="Times New Roman" w:cs="Times New Roman"/>
          <w:iCs/>
          <w:lang w:bidi="en-US"/>
        </w:rPr>
        <w:t xml:space="preserve">a </w:t>
      </w:r>
      <w:r w:rsidR="004260A5">
        <w:rPr>
          <w:rFonts w:ascii="Times New Roman" w:eastAsiaTheme="minorEastAsia" w:hAnsi="Times New Roman" w:cs="Times New Roman"/>
          <w:iCs/>
          <w:lang w:bidi="en-US"/>
        </w:rPr>
        <w:t>simple to use</w:t>
      </w:r>
      <w:r w:rsidR="009D4DFC">
        <w:rPr>
          <w:rFonts w:ascii="Times New Roman" w:eastAsiaTheme="minorEastAsia" w:hAnsi="Times New Roman" w:cs="Times New Roman"/>
          <w:iCs/>
          <w:lang w:bidi="en-US"/>
        </w:rPr>
        <w:t xml:space="preserve"> for transient </w:t>
      </w:r>
      <w:r w:rsidR="00AB0F69">
        <w:rPr>
          <w:rFonts w:ascii="Times New Roman" w:eastAsiaTheme="minorEastAsia" w:hAnsi="Times New Roman" w:cs="Times New Roman"/>
          <w:iCs/>
          <w:lang w:bidi="en-US"/>
        </w:rPr>
        <w:t xml:space="preserve">heat transfer of </w:t>
      </w:r>
      <w:r w:rsidR="009D4DFC">
        <w:rPr>
          <w:rFonts w:ascii="Times New Roman" w:eastAsiaTheme="minorEastAsia" w:hAnsi="Times New Roman" w:cs="Times New Roman"/>
          <w:iCs/>
          <w:lang w:bidi="en-US"/>
        </w:rPr>
        <w:t>phase change material</w:t>
      </w:r>
      <w:r w:rsidR="00AB0F69">
        <w:rPr>
          <w:rFonts w:ascii="Times New Roman" w:eastAsiaTheme="minorEastAsia" w:hAnsi="Times New Roman" w:cs="Times New Roman"/>
          <w:iCs/>
          <w:lang w:bidi="en-US"/>
        </w:rPr>
        <w:t xml:space="preserve">. </w:t>
      </w:r>
      <w:r w:rsidR="00A35AB0">
        <w:rPr>
          <w:rFonts w:ascii="Times New Roman" w:eastAsiaTheme="minorEastAsia" w:hAnsi="Times New Roman" w:cs="Times New Roman"/>
          <w:iCs/>
          <w:lang w:bidi="en-US"/>
        </w:rPr>
        <w:t xml:space="preserve">The advantage of this approach </w:t>
      </w:r>
      <w:r w:rsidR="00956096">
        <w:rPr>
          <w:rFonts w:ascii="Times New Roman" w:eastAsiaTheme="minorEastAsia" w:hAnsi="Times New Roman" w:cs="Times New Roman"/>
          <w:iCs/>
          <w:lang w:bidi="en-US"/>
        </w:rPr>
        <w:t xml:space="preserve">is that </w:t>
      </w:r>
      <w:r w:rsidR="006E4EA0">
        <w:rPr>
          <w:rFonts w:ascii="Times New Roman" w:eastAsiaTheme="minorEastAsia" w:hAnsi="Times New Roman" w:cs="Times New Roman"/>
          <w:iCs/>
          <w:lang w:bidi="en-US"/>
        </w:rPr>
        <w:t xml:space="preserve">the solution can be directly derived </w:t>
      </w:r>
      <w:r w:rsidR="007D7786">
        <w:rPr>
          <w:rFonts w:ascii="Times New Roman" w:eastAsiaTheme="minorEastAsia" w:hAnsi="Times New Roman" w:cs="Times New Roman"/>
          <w:iCs/>
          <w:lang w:bidi="en-US"/>
        </w:rPr>
        <w:t xml:space="preserve">from the temperature </w:t>
      </w:r>
      <w:r w:rsidR="001600BE">
        <w:rPr>
          <w:rFonts w:ascii="Times New Roman" w:eastAsiaTheme="minorEastAsia" w:hAnsi="Times New Roman" w:cs="Times New Roman"/>
          <w:iCs/>
          <w:lang w:bidi="en-US"/>
        </w:rPr>
        <w:t xml:space="preserve">dependent variable. </w:t>
      </w:r>
      <w:r w:rsidR="00AB0F69">
        <w:rPr>
          <w:rFonts w:ascii="Times New Roman" w:eastAsiaTheme="minorEastAsia" w:hAnsi="Times New Roman" w:cs="Times New Roman"/>
          <w:iCs/>
          <w:lang w:bidi="en-US"/>
        </w:rPr>
        <w:t>However</w:t>
      </w:r>
      <w:r w:rsidR="00DE456C">
        <w:rPr>
          <w:rFonts w:ascii="Times New Roman" w:eastAsiaTheme="minorEastAsia" w:hAnsi="Times New Roman" w:cs="Times New Roman"/>
          <w:iCs/>
          <w:lang w:bidi="en-US"/>
        </w:rPr>
        <w:t xml:space="preserve">, this method has a limitation, </w:t>
      </w:r>
      <w:r w:rsidR="00636766">
        <w:rPr>
          <w:rFonts w:ascii="Times New Roman" w:eastAsiaTheme="minorEastAsia" w:hAnsi="Times New Roman" w:cs="Times New Roman"/>
          <w:iCs/>
          <w:lang w:bidi="en-US"/>
        </w:rPr>
        <w:t xml:space="preserve">during a melting process the temperature of the </w:t>
      </w:r>
      <w:r w:rsidR="00BB7787">
        <w:rPr>
          <w:rFonts w:ascii="Times New Roman" w:eastAsiaTheme="minorEastAsia" w:hAnsi="Times New Roman" w:cs="Times New Roman"/>
          <w:iCs/>
          <w:lang w:bidi="en-US"/>
        </w:rPr>
        <w:t xml:space="preserve">control volume </w:t>
      </w:r>
      <w:r w:rsidR="00B33D6A">
        <w:rPr>
          <w:rFonts w:ascii="Times New Roman" w:eastAsiaTheme="minorEastAsia" w:hAnsi="Times New Roman" w:cs="Times New Roman"/>
          <w:iCs/>
          <w:lang w:bidi="en-US"/>
        </w:rPr>
        <w:t xml:space="preserve">can rise </w:t>
      </w:r>
      <w:r w:rsidR="00817600">
        <w:rPr>
          <w:rFonts w:ascii="Times New Roman" w:eastAsiaTheme="minorEastAsia" w:hAnsi="Times New Roman" w:cs="Times New Roman"/>
          <w:iCs/>
          <w:lang w:bidi="en-US"/>
        </w:rPr>
        <w:t xml:space="preserve">its temperature above the water temperature and below the </w:t>
      </w:r>
      <w:r w:rsidR="00974169">
        <w:rPr>
          <w:rFonts w:ascii="Times New Roman" w:eastAsiaTheme="minorEastAsia" w:hAnsi="Times New Roman" w:cs="Times New Roman"/>
          <w:iCs/>
          <w:lang w:bidi="en-US"/>
        </w:rPr>
        <w:t xml:space="preserve">ice temperature in a very single time step that </w:t>
      </w:r>
      <w:r w:rsidR="00203951">
        <w:rPr>
          <w:rFonts w:ascii="Times New Roman" w:eastAsiaTheme="minorEastAsia" w:hAnsi="Times New Roman" w:cs="Times New Roman"/>
          <w:iCs/>
          <w:lang w:bidi="en-US"/>
        </w:rPr>
        <w:t xml:space="preserve">the latent heat </w:t>
      </w:r>
      <w:r w:rsidR="00333BAD">
        <w:rPr>
          <w:rFonts w:ascii="Times New Roman" w:eastAsiaTheme="minorEastAsia" w:hAnsi="Times New Roman" w:cs="Times New Roman"/>
          <w:iCs/>
          <w:lang w:bidi="en-US"/>
        </w:rPr>
        <w:t>absor</w:t>
      </w:r>
      <w:r w:rsidR="00E43198">
        <w:rPr>
          <w:rFonts w:ascii="Times New Roman" w:eastAsiaTheme="minorEastAsia" w:hAnsi="Times New Roman" w:cs="Times New Roman"/>
          <w:iCs/>
          <w:lang w:bidi="en-US"/>
        </w:rPr>
        <w:t xml:space="preserve">ption of the region is not </w:t>
      </w:r>
      <w:r w:rsidR="000E3975">
        <w:rPr>
          <w:rFonts w:ascii="Times New Roman" w:eastAsiaTheme="minorEastAsia" w:hAnsi="Times New Roman" w:cs="Times New Roman"/>
          <w:iCs/>
          <w:lang w:bidi="en-US"/>
        </w:rPr>
        <w:t>considered,</w:t>
      </w:r>
      <w:r w:rsidR="00E43198">
        <w:rPr>
          <w:rFonts w:ascii="Times New Roman" w:eastAsiaTheme="minorEastAsia" w:hAnsi="Times New Roman" w:cs="Times New Roman"/>
          <w:iCs/>
          <w:lang w:bidi="en-US"/>
        </w:rPr>
        <w:t xml:space="preserve"> </w:t>
      </w:r>
      <w:r w:rsidR="002224F9">
        <w:rPr>
          <w:rFonts w:ascii="Times New Roman" w:eastAsiaTheme="minorEastAsia" w:hAnsi="Times New Roman" w:cs="Times New Roman"/>
          <w:iCs/>
          <w:lang w:bidi="en-US"/>
        </w:rPr>
        <w:t xml:space="preserve">and it can </w:t>
      </w:r>
      <w:r w:rsidR="000E3975">
        <w:rPr>
          <w:rFonts w:ascii="Times New Roman" w:eastAsiaTheme="minorEastAsia" w:hAnsi="Times New Roman" w:cs="Times New Roman"/>
          <w:iCs/>
          <w:lang w:bidi="en-US"/>
        </w:rPr>
        <w:t>exist</w:t>
      </w:r>
      <w:r w:rsidR="002224F9">
        <w:rPr>
          <w:rFonts w:ascii="Times New Roman" w:eastAsiaTheme="minorEastAsia" w:hAnsi="Times New Roman" w:cs="Times New Roman"/>
          <w:iCs/>
          <w:lang w:bidi="en-US"/>
        </w:rPr>
        <w:t xml:space="preserve"> the same problem during solidification as well</w:t>
      </w:r>
      <w:r w:rsidR="00F91E92">
        <w:rPr>
          <w:rFonts w:ascii="Times New Roman" w:eastAsiaTheme="minorEastAsia" w:hAnsi="Times New Roman" w:cs="Times New Roman"/>
          <w:iCs/>
          <w:lang w:bidi="en-US"/>
        </w:rPr>
        <w:t>.</w:t>
      </w:r>
      <w:r w:rsidR="000E3975">
        <w:rPr>
          <w:rFonts w:ascii="Times New Roman" w:eastAsiaTheme="minorEastAsia" w:hAnsi="Times New Roman" w:cs="Times New Roman"/>
          <w:iCs/>
          <w:lang w:bidi="en-US"/>
        </w:rPr>
        <w:t xml:space="preserve"> To solve the </w:t>
      </w:r>
      <w:r w:rsidR="004045A1">
        <w:rPr>
          <w:rFonts w:ascii="Times New Roman" w:eastAsiaTheme="minorEastAsia" w:hAnsi="Times New Roman" w:cs="Times New Roman"/>
          <w:iCs/>
          <w:lang w:bidi="en-US"/>
        </w:rPr>
        <w:t>problem,</w:t>
      </w:r>
      <w:r w:rsidR="000E3975">
        <w:rPr>
          <w:rFonts w:ascii="Times New Roman" w:eastAsiaTheme="minorEastAsia" w:hAnsi="Times New Roman" w:cs="Times New Roman"/>
          <w:iCs/>
          <w:lang w:bidi="en-US"/>
        </w:rPr>
        <w:t xml:space="preserve"> </w:t>
      </w:r>
      <w:r w:rsidR="002E4149">
        <w:rPr>
          <w:rFonts w:ascii="Times New Roman" w:eastAsiaTheme="minorEastAsia" w:hAnsi="Times New Roman" w:cs="Times New Roman"/>
          <w:iCs/>
          <w:lang w:bidi="en-US"/>
        </w:rPr>
        <w:t xml:space="preserve">it is better to </w:t>
      </w:r>
      <w:r w:rsidR="00A2400A">
        <w:rPr>
          <w:rFonts w:ascii="Times New Roman" w:eastAsiaTheme="minorEastAsia" w:hAnsi="Times New Roman" w:cs="Times New Roman"/>
          <w:iCs/>
          <w:lang w:bidi="en-US"/>
        </w:rPr>
        <w:t xml:space="preserve">select a very </w:t>
      </w:r>
      <w:r w:rsidR="00C32C1D">
        <w:rPr>
          <w:rFonts w:ascii="Times New Roman" w:eastAsiaTheme="minorEastAsia" w:hAnsi="Times New Roman" w:cs="Times New Roman"/>
          <w:iCs/>
          <w:lang w:bidi="en-US"/>
        </w:rPr>
        <w:t>small-time</w:t>
      </w:r>
      <w:r w:rsidR="00A2400A">
        <w:rPr>
          <w:rFonts w:ascii="Times New Roman" w:eastAsiaTheme="minorEastAsia" w:hAnsi="Times New Roman" w:cs="Times New Roman"/>
          <w:iCs/>
          <w:lang w:bidi="en-US"/>
        </w:rPr>
        <w:t xml:space="preserve"> steps in this method</w:t>
      </w:r>
      <w:r w:rsidR="00327E95">
        <w:rPr>
          <w:rFonts w:ascii="Times New Roman" w:eastAsiaTheme="minorEastAsia" w:hAnsi="Times New Roman" w:cs="Times New Roman"/>
          <w:iCs/>
          <w:lang w:bidi="en-US"/>
        </w:rPr>
        <w:t>, but the comput</w:t>
      </w:r>
      <w:r w:rsidR="00D8560E">
        <w:rPr>
          <w:rFonts w:ascii="Times New Roman" w:eastAsiaTheme="minorEastAsia" w:hAnsi="Times New Roman" w:cs="Times New Roman"/>
          <w:iCs/>
          <w:lang w:bidi="en-US"/>
        </w:rPr>
        <w:t xml:space="preserve">ational efficiency is </w:t>
      </w:r>
      <w:r w:rsidR="00060D45">
        <w:rPr>
          <w:rFonts w:ascii="Times New Roman" w:eastAsiaTheme="minorEastAsia" w:hAnsi="Times New Roman" w:cs="Times New Roman"/>
          <w:iCs/>
          <w:lang w:bidi="en-US"/>
        </w:rPr>
        <w:t>low due to the time step</w:t>
      </w:r>
      <w:r w:rsidR="00E603DF">
        <w:rPr>
          <w:rFonts w:ascii="Times New Roman" w:eastAsiaTheme="minorEastAsia" w:hAnsi="Times New Roman" w:cs="Times New Roman"/>
          <w:iCs/>
          <w:lang w:bidi="en-US"/>
        </w:rPr>
        <w:t>.</w:t>
      </w:r>
      <w:sdt>
        <w:sdtPr>
          <w:rPr>
            <w:rFonts w:ascii="Times New Roman" w:eastAsiaTheme="minorEastAsia" w:hAnsi="Times New Roman" w:cs="Times New Roman"/>
            <w:iCs/>
            <w:lang w:bidi="en-US"/>
          </w:rPr>
          <w:id w:val="-1849713251"/>
          <w:citation/>
        </w:sdtPr>
        <w:sdtContent>
          <w:r w:rsidR="00DF5351">
            <w:rPr>
              <w:rFonts w:ascii="Times New Roman" w:eastAsiaTheme="minorEastAsia" w:hAnsi="Times New Roman" w:cs="Times New Roman"/>
              <w:iCs/>
              <w:lang w:bidi="en-US"/>
            </w:rPr>
            <w:fldChar w:fldCharType="begin"/>
          </w:r>
          <w:r w:rsidR="00DF5351">
            <w:rPr>
              <w:rFonts w:ascii="Times New Roman" w:eastAsiaTheme="minorEastAsia" w:hAnsi="Times New Roman" w:cs="Times New Roman"/>
              <w:iCs/>
              <w:lang w:bidi="en-US"/>
            </w:rPr>
            <w:instrText xml:space="preserve"> CITATION HuH96 \l 2057 </w:instrText>
          </w:r>
          <w:r w:rsidR="00DF5351">
            <w:rPr>
              <w:rFonts w:ascii="Times New Roman" w:eastAsiaTheme="minorEastAsia" w:hAnsi="Times New Roman" w:cs="Times New Roman"/>
              <w:iCs/>
              <w:lang w:bidi="en-US"/>
            </w:rPr>
            <w:fldChar w:fldCharType="separate"/>
          </w:r>
          <w:r w:rsidR="00AE0601">
            <w:rPr>
              <w:rFonts w:ascii="Times New Roman" w:eastAsiaTheme="minorEastAsia" w:hAnsi="Times New Roman" w:cs="Times New Roman"/>
              <w:iCs/>
              <w:noProof/>
              <w:lang w:bidi="en-US"/>
            </w:rPr>
            <w:t xml:space="preserve"> </w:t>
          </w:r>
          <w:r w:rsidR="00AE0601" w:rsidRPr="00AE0601">
            <w:rPr>
              <w:rFonts w:ascii="Times New Roman" w:eastAsiaTheme="minorEastAsia" w:hAnsi="Times New Roman" w:cs="Times New Roman"/>
              <w:noProof/>
              <w:lang w:bidi="en-US"/>
            </w:rPr>
            <w:t>(Hu &amp; Argyropoulos, 1996)</w:t>
          </w:r>
          <w:r w:rsidR="00DF5351">
            <w:rPr>
              <w:rFonts w:ascii="Times New Roman" w:eastAsiaTheme="minorEastAsia" w:hAnsi="Times New Roman" w:cs="Times New Roman"/>
              <w:iCs/>
              <w:lang w:bidi="en-US"/>
            </w:rPr>
            <w:fldChar w:fldCharType="end"/>
          </w:r>
        </w:sdtContent>
      </w:sdt>
      <w:r w:rsidR="004260A5">
        <w:rPr>
          <w:rFonts w:ascii="Times New Roman" w:eastAsiaTheme="minorEastAsia" w:hAnsi="Times New Roman" w:cs="Times New Roman"/>
          <w:iCs/>
          <w:lang w:bidi="en-US"/>
        </w:rPr>
        <w:t xml:space="preserve"> </w:t>
      </w:r>
    </w:p>
    <w:p w14:paraId="36668E63" w14:textId="03F07A21" w:rsidR="00287D15" w:rsidRDefault="006C07A7" w:rsidP="00C738D5">
      <w:pPr>
        <w:pStyle w:val="Heading2"/>
        <w:spacing w:line="360" w:lineRule="auto"/>
        <w:rPr>
          <w:rFonts w:ascii="Times New Roman" w:eastAsiaTheme="minorEastAsia" w:hAnsi="Times New Roman" w:cs="Times New Roman"/>
          <w:color w:val="auto"/>
          <w:lang w:bidi="en-US"/>
        </w:rPr>
      </w:pPr>
      <w:bookmarkStart w:id="27" w:name="_Toc75760485"/>
      <w:r w:rsidRPr="00917790">
        <w:rPr>
          <w:rFonts w:ascii="Times New Roman" w:eastAsiaTheme="minorEastAsia" w:hAnsi="Times New Roman" w:cs="Times New Roman"/>
          <w:color w:val="auto"/>
          <w:lang w:bidi="en-US"/>
        </w:rPr>
        <w:t>4.3</w:t>
      </w:r>
      <w:r w:rsidR="007F5C4A" w:rsidRPr="00917790">
        <w:rPr>
          <w:rFonts w:ascii="Times New Roman" w:eastAsiaTheme="minorEastAsia" w:hAnsi="Times New Roman" w:cs="Times New Roman"/>
          <w:color w:val="auto"/>
          <w:lang w:bidi="en-US"/>
        </w:rPr>
        <w:t xml:space="preserve"> </w:t>
      </w:r>
      <w:r w:rsidR="005752D3" w:rsidRPr="00917790">
        <w:rPr>
          <w:rFonts w:ascii="Times New Roman" w:eastAsiaTheme="minorEastAsia" w:hAnsi="Times New Roman" w:cs="Times New Roman"/>
          <w:color w:val="auto"/>
          <w:lang w:bidi="en-US"/>
        </w:rPr>
        <w:t xml:space="preserve">2D MATLAB </w:t>
      </w:r>
      <w:r w:rsidR="006511AC" w:rsidRPr="00917790">
        <w:rPr>
          <w:rFonts w:ascii="Times New Roman" w:eastAsiaTheme="minorEastAsia" w:hAnsi="Times New Roman" w:cs="Times New Roman"/>
          <w:color w:val="auto"/>
          <w:lang w:bidi="en-US"/>
        </w:rPr>
        <w:t>t</w:t>
      </w:r>
      <w:r w:rsidR="00287D15" w:rsidRPr="00917790">
        <w:rPr>
          <w:rFonts w:ascii="Times New Roman" w:eastAsiaTheme="minorEastAsia" w:hAnsi="Times New Roman" w:cs="Times New Roman"/>
          <w:color w:val="auto"/>
          <w:lang w:bidi="en-US"/>
        </w:rPr>
        <w:t xml:space="preserve">emperature </w:t>
      </w:r>
      <w:r w:rsidR="009E71F1" w:rsidRPr="00917790">
        <w:rPr>
          <w:rFonts w:ascii="Times New Roman" w:eastAsiaTheme="minorEastAsia" w:hAnsi="Times New Roman" w:cs="Times New Roman"/>
          <w:color w:val="auto"/>
          <w:lang w:bidi="en-US"/>
        </w:rPr>
        <w:t xml:space="preserve">Modelling </w:t>
      </w:r>
      <w:r w:rsidR="005752D3" w:rsidRPr="00917790">
        <w:rPr>
          <w:rFonts w:ascii="Times New Roman" w:eastAsiaTheme="minorEastAsia" w:hAnsi="Times New Roman" w:cs="Times New Roman"/>
          <w:color w:val="auto"/>
          <w:lang w:bidi="en-US"/>
        </w:rPr>
        <w:t>of the container</w:t>
      </w:r>
      <w:bookmarkEnd w:id="27"/>
      <w:r w:rsidR="005752D3" w:rsidRPr="00917790">
        <w:rPr>
          <w:rFonts w:ascii="Times New Roman" w:eastAsiaTheme="minorEastAsia" w:hAnsi="Times New Roman" w:cs="Times New Roman"/>
          <w:color w:val="auto"/>
          <w:lang w:bidi="en-US"/>
        </w:rPr>
        <w:t xml:space="preserve"> </w:t>
      </w:r>
    </w:p>
    <w:p w14:paraId="3B89F990" w14:textId="77777777" w:rsidR="00917790" w:rsidRPr="00917790" w:rsidRDefault="00917790" w:rsidP="00C738D5">
      <w:pPr>
        <w:spacing w:line="360" w:lineRule="auto"/>
        <w:rPr>
          <w:lang w:bidi="en-US"/>
        </w:rPr>
      </w:pPr>
    </w:p>
    <w:p w14:paraId="23930F8B" w14:textId="1BC49DB3" w:rsidR="00C94EEC" w:rsidRDefault="00A1414D" w:rsidP="00C738D5">
      <w:pPr>
        <w:pStyle w:val="Heading3"/>
        <w:spacing w:line="360" w:lineRule="auto"/>
        <w:rPr>
          <w:rFonts w:ascii="Times New Roman" w:eastAsiaTheme="minorEastAsia" w:hAnsi="Times New Roman" w:cs="Times New Roman"/>
          <w:color w:val="auto"/>
          <w:lang w:bidi="en-US"/>
        </w:rPr>
      </w:pPr>
      <w:bookmarkStart w:id="28" w:name="_Toc75760486"/>
      <w:r w:rsidRPr="00D10765">
        <w:rPr>
          <w:rFonts w:ascii="Times New Roman" w:eastAsiaTheme="minorEastAsia" w:hAnsi="Times New Roman" w:cs="Times New Roman"/>
          <w:color w:val="auto"/>
          <w:lang w:bidi="en-US"/>
        </w:rPr>
        <w:t xml:space="preserve">4.3.1 </w:t>
      </w:r>
      <w:r w:rsidR="00992683" w:rsidRPr="00D10765">
        <w:rPr>
          <w:rFonts w:ascii="Times New Roman" w:eastAsiaTheme="minorEastAsia" w:hAnsi="Times New Roman" w:cs="Times New Roman"/>
          <w:color w:val="auto"/>
          <w:lang w:bidi="en-US"/>
        </w:rPr>
        <w:t>Temperature distribution va</w:t>
      </w:r>
      <w:r w:rsidR="00E550A6" w:rsidRPr="00D10765">
        <w:rPr>
          <w:rFonts w:ascii="Times New Roman" w:eastAsiaTheme="minorEastAsia" w:hAnsi="Times New Roman" w:cs="Times New Roman"/>
          <w:color w:val="auto"/>
          <w:lang w:bidi="en-US"/>
        </w:rPr>
        <w:t xml:space="preserve">lidation of the container </w:t>
      </w:r>
      <w:r w:rsidR="009D1FFC" w:rsidRPr="00D10765">
        <w:rPr>
          <w:rFonts w:ascii="Times New Roman" w:eastAsiaTheme="minorEastAsia" w:hAnsi="Times New Roman" w:cs="Times New Roman"/>
          <w:color w:val="auto"/>
          <w:lang w:bidi="en-US"/>
        </w:rPr>
        <w:t>with only air</w:t>
      </w:r>
      <w:r w:rsidR="00E550A6" w:rsidRPr="00D10765">
        <w:rPr>
          <w:rFonts w:ascii="Times New Roman" w:eastAsiaTheme="minorEastAsia" w:hAnsi="Times New Roman" w:cs="Times New Roman"/>
          <w:color w:val="auto"/>
          <w:lang w:bidi="en-US"/>
        </w:rPr>
        <w:t xml:space="preserve"> medium</w:t>
      </w:r>
      <w:bookmarkEnd w:id="28"/>
      <w:r w:rsidR="009D1FFC" w:rsidRPr="00D10765">
        <w:rPr>
          <w:rFonts w:ascii="Times New Roman" w:eastAsiaTheme="minorEastAsia" w:hAnsi="Times New Roman" w:cs="Times New Roman"/>
          <w:color w:val="auto"/>
          <w:lang w:bidi="en-US"/>
        </w:rPr>
        <w:t xml:space="preserve"> </w:t>
      </w:r>
    </w:p>
    <w:p w14:paraId="60E29CB0" w14:textId="77777777" w:rsidR="00D10765" w:rsidRPr="00D10765" w:rsidRDefault="00D10765" w:rsidP="00C738D5">
      <w:pPr>
        <w:spacing w:line="360" w:lineRule="auto"/>
        <w:rPr>
          <w:lang w:bidi="en-US"/>
        </w:rPr>
      </w:pPr>
    </w:p>
    <w:p w14:paraId="20C4F7C2" w14:textId="2102CEB4" w:rsidR="0004179E" w:rsidRDefault="00755CA1" w:rsidP="00C738D5">
      <w:pPr>
        <w:spacing w:line="360" w:lineRule="auto"/>
        <w:rPr>
          <w:rFonts w:ascii="Times New Roman" w:hAnsi="Times New Roman" w:cs="Times New Roman"/>
          <w:noProof/>
        </w:rPr>
      </w:pPr>
      <w:r>
        <w:rPr>
          <w:rFonts w:ascii="Times New Roman" w:hAnsi="Times New Roman" w:cs="Times New Roman"/>
          <w:noProof/>
        </w:rPr>
        <w:t>The vaccine con</w:t>
      </w:r>
      <w:r w:rsidR="00C67996">
        <w:rPr>
          <w:rFonts w:ascii="Times New Roman" w:hAnsi="Times New Roman" w:cs="Times New Roman"/>
          <w:noProof/>
        </w:rPr>
        <w:t xml:space="preserve">tainer </w:t>
      </w:r>
      <w:r w:rsidR="00B51439">
        <w:rPr>
          <w:rFonts w:ascii="Times New Roman" w:hAnsi="Times New Roman" w:cs="Times New Roman"/>
          <w:noProof/>
        </w:rPr>
        <w:t xml:space="preserve">is made from </w:t>
      </w:r>
      <w:r w:rsidR="00ED6A32">
        <w:rPr>
          <w:rFonts w:ascii="Times New Roman" w:hAnsi="Times New Roman" w:cs="Times New Roman"/>
          <w:noProof/>
        </w:rPr>
        <w:t xml:space="preserve">extruded polystyrene </w:t>
      </w:r>
      <w:r w:rsidR="00F41285">
        <w:rPr>
          <w:rFonts w:ascii="Times New Roman" w:hAnsi="Times New Roman" w:cs="Times New Roman"/>
          <w:noProof/>
        </w:rPr>
        <w:t>with a density of 23 kg/m</w:t>
      </w:r>
      <w:r w:rsidR="00F41285" w:rsidRPr="00F41285">
        <w:rPr>
          <w:rFonts w:ascii="Times New Roman" w:hAnsi="Times New Roman" w:cs="Times New Roman"/>
          <w:noProof/>
          <w:vertAlign w:val="superscript"/>
        </w:rPr>
        <w:t>3</w:t>
      </w:r>
      <w:r w:rsidR="00016138">
        <w:rPr>
          <w:rFonts w:ascii="Times New Roman" w:hAnsi="Times New Roman" w:cs="Times New Roman"/>
          <w:noProof/>
        </w:rPr>
        <w:t>,</w:t>
      </w:r>
      <w:r w:rsidR="008E3E77">
        <w:rPr>
          <w:rFonts w:ascii="Times New Roman" w:hAnsi="Times New Roman" w:cs="Times New Roman"/>
          <w:noProof/>
        </w:rPr>
        <w:t xml:space="preserve"> the dimension of the outer box </w:t>
      </w:r>
      <w:r w:rsidR="003F4B96">
        <w:rPr>
          <w:rFonts w:ascii="Times New Roman" w:hAnsi="Times New Roman" w:cs="Times New Roman"/>
          <w:noProof/>
        </w:rPr>
        <w:t xml:space="preserve">with </w:t>
      </w:r>
      <w:r w:rsidR="00AA78F6">
        <w:rPr>
          <w:rFonts w:ascii="Times New Roman" w:hAnsi="Times New Roman" w:cs="Times New Roman"/>
          <w:noProof/>
        </w:rPr>
        <w:t>0.34m by 0.34m</w:t>
      </w:r>
      <w:r w:rsidR="00636F91">
        <w:rPr>
          <w:rFonts w:ascii="Times New Roman" w:hAnsi="Times New Roman" w:cs="Times New Roman"/>
          <w:noProof/>
        </w:rPr>
        <w:t xml:space="preserve">, inner box </w:t>
      </w:r>
      <w:r w:rsidR="00492286">
        <w:rPr>
          <w:rFonts w:ascii="Times New Roman" w:hAnsi="Times New Roman" w:cs="Times New Roman"/>
          <w:noProof/>
        </w:rPr>
        <w:t xml:space="preserve">0.18 by 0.18, in </w:t>
      </w:r>
      <w:r w:rsidR="000F6667">
        <w:rPr>
          <w:rFonts w:ascii="Times New Roman" w:hAnsi="Times New Roman" w:cs="Times New Roman"/>
          <w:noProof/>
        </w:rPr>
        <w:t xml:space="preserve">every side of both boxes the EPS thickness </w:t>
      </w:r>
      <w:r w:rsidR="00E822BD">
        <w:rPr>
          <w:rFonts w:ascii="Times New Roman" w:hAnsi="Times New Roman" w:cs="Times New Roman"/>
          <w:noProof/>
        </w:rPr>
        <w:t xml:space="preserve">has 0.02 m  and </w:t>
      </w:r>
      <w:r w:rsidR="00E20E97">
        <w:rPr>
          <w:rFonts w:ascii="Times New Roman" w:hAnsi="Times New Roman" w:cs="Times New Roman"/>
          <w:noProof/>
        </w:rPr>
        <w:t xml:space="preserve">a gap between the outer </w:t>
      </w:r>
      <w:r w:rsidR="006F0E1E">
        <w:rPr>
          <w:rFonts w:ascii="Times New Roman" w:hAnsi="Times New Roman" w:cs="Times New Roman"/>
          <w:noProof/>
        </w:rPr>
        <w:t>box and inner box in all side is 0.06</w:t>
      </w:r>
      <w:r w:rsidR="00036E02">
        <w:rPr>
          <w:rFonts w:ascii="Times New Roman" w:hAnsi="Times New Roman" w:cs="Times New Roman"/>
          <w:noProof/>
        </w:rPr>
        <w:t>m</w:t>
      </w:r>
      <w:r w:rsidR="00E039E0">
        <w:rPr>
          <w:rFonts w:ascii="Times New Roman" w:hAnsi="Times New Roman" w:cs="Times New Roman"/>
          <w:noProof/>
        </w:rPr>
        <w:t>.</w:t>
      </w:r>
      <w:r w:rsidR="00E26782">
        <w:rPr>
          <w:rFonts w:ascii="Times New Roman" w:hAnsi="Times New Roman" w:cs="Times New Roman"/>
          <w:noProof/>
        </w:rPr>
        <w:t xml:space="preserve"> Table</w:t>
      </w:r>
      <w:r w:rsidR="009C6BAE">
        <w:rPr>
          <w:rFonts w:ascii="Times New Roman" w:hAnsi="Times New Roman" w:cs="Times New Roman"/>
          <w:noProof/>
        </w:rPr>
        <w:t xml:space="preserve"> 4.1</w:t>
      </w:r>
      <w:r w:rsidR="00E26782">
        <w:rPr>
          <w:rFonts w:ascii="Times New Roman" w:hAnsi="Times New Roman" w:cs="Times New Roman"/>
          <w:noProof/>
        </w:rPr>
        <w:t xml:space="preserve"> shows the properties </w:t>
      </w:r>
      <w:r w:rsidR="00217FC2">
        <w:rPr>
          <w:rFonts w:ascii="Times New Roman" w:hAnsi="Times New Roman" w:cs="Times New Roman"/>
          <w:noProof/>
        </w:rPr>
        <w:t xml:space="preserve">for EPS, water, air and ice and figure </w:t>
      </w:r>
      <w:r w:rsidR="009C6BAE">
        <w:rPr>
          <w:rFonts w:ascii="Times New Roman" w:hAnsi="Times New Roman" w:cs="Times New Roman"/>
          <w:noProof/>
        </w:rPr>
        <w:t xml:space="preserve">4.2 </w:t>
      </w:r>
      <w:r w:rsidR="00E17957">
        <w:rPr>
          <w:rFonts w:ascii="Times New Roman" w:hAnsi="Times New Roman" w:cs="Times New Roman"/>
          <w:noProof/>
        </w:rPr>
        <w:t>shows the cross-section of the heat transfer</w:t>
      </w:r>
      <w:r w:rsidR="00316B94">
        <w:rPr>
          <w:rFonts w:ascii="Times New Roman" w:hAnsi="Times New Roman" w:cs="Times New Roman"/>
          <w:noProof/>
        </w:rPr>
        <w:t xml:space="preserve"> (blue region EPS, </w:t>
      </w:r>
      <w:r w:rsidR="0047735C">
        <w:rPr>
          <w:rFonts w:ascii="Times New Roman" w:hAnsi="Times New Roman" w:cs="Times New Roman"/>
          <w:noProof/>
        </w:rPr>
        <w:t>yellow region ice thichness</w:t>
      </w:r>
      <w:r w:rsidR="00621DC8">
        <w:rPr>
          <w:rFonts w:ascii="Times New Roman" w:hAnsi="Times New Roman" w:cs="Times New Roman"/>
          <w:noProof/>
        </w:rPr>
        <w:t xml:space="preserve"> and green </w:t>
      </w:r>
      <w:r w:rsidR="00AB43E2">
        <w:rPr>
          <w:rFonts w:ascii="Times New Roman" w:hAnsi="Times New Roman" w:cs="Times New Roman"/>
          <w:noProof/>
        </w:rPr>
        <w:t xml:space="preserve">region </w:t>
      </w:r>
      <w:r w:rsidR="00621DC8">
        <w:rPr>
          <w:rFonts w:ascii="Times New Roman" w:hAnsi="Times New Roman" w:cs="Times New Roman"/>
          <w:noProof/>
        </w:rPr>
        <w:t>vaccine</w:t>
      </w:r>
      <w:r w:rsidR="00714EC4">
        <w:rPr>
          <w:rFonts w:ascii="Times New Roman" w:hAnsi="Times New Roman" w:cs="Times New Roman"/>
          <w:noProof/>
        </w:rPr>
        <w:t>).</w:t>
      </w:r>
    </w:p>
    <w:p w14:paraId="0FBD58DC" w14:textId="1B18C768" w:rsidR="00663473" w:rsidRDefault="00284405" w:rsidP="00C738D5">
      <w:pPr>
        <w:spacing w:line="360" w:lineRule="auto"/>
        <w:rPr>
          <w:rFonts w:ascii="Times New Roman" w:hAnsi="Times New Roman" w:cs="Times New Roman"/>
          <w:noProof/>
        </w:rPr>
      </w:pPr>
      <w:r>
        <w:rPr>
          <w:rFonts w:ascii="Times New Roman" w:hAnsi="Times New Roman" w:cs="Times New Roman"/>
          <w:noProof/>
        </w:rPr>
        <w:lastRenderedPageBreak/>
        <w:t xml:space="preserve">For task 2 the gap between the </w:t>
      </w:r>
      <w:r w:rsidR="0049761A">
        <w:rPr>
          <w:rFonts w:ascii="Times New Roman" w:hAnsi="Times New Roman" w:cs="Times New Roman"/>
          <w:noProof/>
        </w:rPr>
        <w:t xml:space="preserve">outer box and inner box is filled with air </w:t>
      </w:r>
      <w:r w:rsidR="006F6EEF">
        <w:rPr>
          <w:rFonts w:ascii="Times New Roman" w:hAnsi="Times New Roman" w:cs="Times New Roman"/>
          <w:noProof/>
        </w:rPr>
        <w:t xml:space="preserve">and the inner box is also filled with air </w:t>
      </w:r>
      <w:r w:rsidR="009B03B6">
        <w:rPr>
          <w:rFonts w:ascii="Times New Roman" w:hAnsi="Times New Roman" w:cs="Times New Roman"/>
          <w:noProof/>
        </w:rPr>
        <w:t xml:space="preserve">which is inside vaccine </w:t>
      </w:r>
      <w:r w:rsidR="00054A31">
        <w:rPr>
          <w:rFonts w:ascii="Times New Roman" w:hAnsi="Times New Roman" w:cs="Times New Roman"/>
          <w:noProof/>
        </w:rPr>
        <w:t>space.</w:t>
      </w:r>
      <w:r w:rsidR="00557AE9">
        <w:rPr>
          <w:rFonts w:ascii="Times New Roman" w:hAnsi="Times New Roman" w:cs="Times New Roman"/>
          <w:noProof/>
        </w:rPr>
        <w:t xml:space="preserve"> </w:t>
      </w:r>
      <w:r w:rsidR="00C14B3A">
        <w:rPr>
          <w:rFonts w:ascii="Times New Roman" w:hAnsi="Times New Roman" w:cs="Times New Roman"/>
          <w:noProof/>
        </w:rPr>
        <w:t>The g</w:t>
      </w:r>
      <w:r w:rsidR="00F12AEC">
        <w:rPr>
          <w:rFonts w:ascii="Times New Roman" w:hAnsi="Times New Roman" w:cs="Times New Roman"/>
          <w:noProof/>
        </w:rPr>
        <w:t>rid</w:t>
      </w:r>
      <w:r w:rsidR="00C14B3A">
        <w:rPr>
          <w:rFonts w:ascii="Times New Roman" w:hAnsi="Times New Roman" w:cs="Times New Roman"/>
          <w:noProof/>
        </w:rPr>
        <w:t xml:space="preserve"> space</w:t>
      </w:r>
      <w:r w:rsidR="008F2B5F">
        <w:rPr>
          <w:rFonts w:ascii="Times New Roman" w:hAnsi="Times New Roman" w:cs="Times New Roman"/>
          <w:noProof/>
        </w:rPr>
        <w:t xml:space="preserve"> is selected 0.02 m </w:t>
      </w:r>
      <w:r w:rsidR="0018216C">
        <w:rPr>
          <w:rFonts w:ascii="Times New Roman" w:hAnsi="Times New Roman" w:cs="Times New Roman"/>
          <w:noProof/>
        </w:rPr>
        <w:t xml:space="preserve">and the </w:t>
      </w:r>
      <w:r w:rsidR="00075593">
        <w:rPr>
          <w:rFonts w:ascii="Times New Roman" w:hAnsi="Times New Roman" w:cs="Times New Roman"/>
          <w:noProof/>
        </w:rPr>
        <w:t>matrix is 18 by 18</w:t>
      </w:r>
      <w:r w:rsidR="000F662E">
        <w:rPr>
          <w:rFonts w:ascii="Times New Roman" w:hAnsi="Times New Roman" w:cs="Times New Roman"/>
          <w:noProof/>
        </w:rPr>
        <w:t>, rows and col</w:t>
      </w:r>
      <w:r w:rsidR="00B53AE3">
        <w:rPr>
          <w:rFonts w:ascii="Times New Roman" w:hAnsi="Times New Roman" w:cs="Times New Roman"/>
          <w:noProof/>
        </w:rPr>
        <w:t>u</w:t>
      </w:r>
      <w:r w:rsidR="00BD30BD">
        <w:rPr>
          <w:rFonts w:ascii="Times New Roman" w:hAnsi="Times New Roman" w:cs="Times New Roman"/>
          <w:noProof/>
        </w:rPr>
        <w:t>mn</w:t>
      </w:r>
      <w:r w:rsidR="00B53AE3">
        <w:rPr>
          <w:rFonts w:ascii="Times New Roman" w:hAnsi="Times New Roman" w:cs="Times New Roman"/>
          <w:noProof/>
        </w:rPr>
        <w:t>s</w:t>
      </w:r>
      <w:r w:rsidR="00BD30BD">
        <w:rPr>
          <w:rFonts w:ascii="Times New Roman" w:hAnsi="Times New Roman" w:cs="Times New Roman"/>
          <w:noProof/>
        </w:rPr>
        <w:t>, respectively</w:t>
      </w:r>
      <w:r w:rsidR="00175BB2">
        <w:rPr>
          <w:rFonts w:ascii="Times New Roman" w:hAnsi="Times New Roman" w:cs="Times New Roman"/>
          <w:noProof/>
        </w:rPr>
        <w:t xml:space="preserve">, and 324 nodes in the </w:t>
      </w:r>
      <w:r w:rsidR="00D84566">
        <w:rPr>
          <w:rFonts w:ascii="Times New Roman" w:hAnsi="Times New Roman" w:cs="Times New Roman"/>
          <w:noProof/>
        </w:rPr>
        <w:t>cross</w:t>
      </w:r>
      <w:r w:rsidR="00BA75BE">
        <w:rPr>
          <w:rFonts w:ascii="Times New Roman" w:hAnsi="Times New Roman" w:cs="Times New Roman"/>
          <w:noProof/>
        </w:rPr>
        <w:t>-s</w:t>
      </w:r>
      <w:r w:rsidR="00D84566">
        <w:rPr>
          <w:rFonts w:ascii="Times New Roman" w:hAnsi="Times New Roman" w:cs="Times New Roman"/>
          <w:noProof/>
        </w:rPr>
        <w:t xml:space="preserve">ection. </w:t>
      </w:r>
      <w:r w:rsidR="00D53B52">
        <w:rPr>
          <w:rFonts w:ascii="Times New Roman" w:hAnsi="Times New Roman" w:cs="Times New Roman"/>
          <w:noProof/>
        </w:rPr>
        <w:t xml:space="preserve">Time step of the </w:t>
      </w:r>
      <w:r w:rsidR="007A647F">
        <w:rPr>
          <w:rFonts w:ascii="Times New Roman" w:hAnsi="Times New Roman" w:cs="Times New Roman"/>
          <w:noProof/>
        </w:rPr>
        <w:t xml:space="preserve">task is selected </w:t>
      </w:r>
      <w:r w:rsidR="00A451F9">
        <w:rPr>
          <w:rFonts w:ascii="Times New Roman" w:hAnsi="Times New Roman" w:cs="Times New Roman"/>
          <w:noProof/>
        </w:rPr>
        <w:t>6.539 s</w:t>
      </w:r>
      <w:r w:rsidR="009024E4">
        <w:rPr>
          <w:rFonts w:ascii="Times New Roman" w:hAnsi="Times New Roman" w:cs="Times New Roman"/>
          <w:noProof/>
        </w:rPr>
        <w:t xml:space="preserve"> that t</w:t>
      </w:r>
      <w:r w:rsidR="007E1300">
        <w:rPr>
          <w:rFonts w:ascii="Times New Roman" w:hAnsi="Times New Roman" w:cs="Times New Roman"/>
          <w:noProof/>
        </w:rPr>
        <w:t xml:space="preserve">ook 449 iteration in each time step and it has a total </w:t>
      </w:r>
      <w:r w:rsidR="002F772A">
        <w:rPr>
          <w:rFonts w:ascii="Times New Roman" w:hAnsi="Times New Roman" w:cs="Times New Roman"/>
          <w:noProof/>
        </w:rPr>
        <w:t>time (6.539s *</w:t>
      </w:r>
      <w:r w:rsidR="00305D6C">
        <w:rPr>
          <w:rFonts w:ascii="Times New Roman" w:hAnsi="Times New Roman" w:cs="Times New Roman"/>
          <w:noProof/>
        </w:rPr>
        <w:t>449= 2936.01 s</w:t>
      </w:r>
      <w:r w:rsidR="00FA08D2">
        <w:rPr>
          <w:rFonts w:ascii="Times New Roman" w:hAnsi="Times New Roman" w:cs="Times New Roman"/>
          <w:noProof/>
        </w:rPr>
        <w:t xml:space="preserve">) to reach the temperature </w:t>
      </w:r>
      <w:r w:rsidR="00693AB4">
        <w:rPr>
          <w:rFonts w:ascii="Times New Roman" w:hAnsi="Times New Roman" w:cs="Times New Roman"/>
          <w:noProof/>
        </w:rPr>
        <w:t>inside the v</w:t>
      </w:r>
      <w:r w:rsidR="00FA08D2">
        <w:rPr>
          <w:rFonts w:ascii="Times New Roman" w:hAnsi="Times New Roman" w:cs="Times New Roman"/>
          <w:noProof/>
        </w:rPr>
        <w:t>accine</w:t>
      </w:r>
      <w:r w:rsidR="00693AB4">
        <w:rPr>
          <w:rFonts w:ascii="Times New Roman" w:hAnsi="Times New Roman" w:cs="Times New Roman"/>
          <w:noProof/>
        </w:rPr>
        <w:t xml:space="preserve"> upto 0</w:t>
      </w:r>
      <w:r w:rsidR="00590289">
        <w:rPr>
          <w:rFonts w:ascii="Times New Roman" w:hAnsi="Times New Roman" w:cs="Times New Roman"/>
          <w:noProof/>
        </w:rPr>
        <w:t>⁰C</w:t>
      </w:r>
      <w:r w:rsidR="001225B8">
        <w:rPr>
          <w:rFonts w:ascii="Times New Roman" w:hAnsi="Times New Roman" w:cs="Times New Roman"/>
          <w:noProof/>
        </w:rPr>
        <w:t xml:space="preserve">, </w:t>
      </w:r>
      <w:r w:rsidR="003435A1">
        <w:rPr>
          <w:rFonts w:ascii="Times New Roman" w:hAnsi="Times New Roman" w:cs="Times New Roman"/>
          <w:noProof/>
        </w:rPr>
        <w:t xml:space="preserve">which takes below an hour </w:t>
      </w:r>
      <w:r w:rsidR="00A207A5">
        <w:rPr>
          <w:rFonts w:ascii="Times New Roman" w:hAnsi="Times New Roman" w:cs="Times New Roman"/>
          <w:noProof/>
        </w:rPr>
        <w:t>to reach</w:t>
      </w:r>
      <w:r w:rsidR="00D313C7">
        <w:rPr>
          <w:rFonts w:ascii="Times New Roman" w:hAnsi="Times New Roman" w:cs="Times New Roman"/>
          <w:noProof/>
        </w:rPr>
        <w:t xml:space="preserve"> </w:t>
      </w:r>
      <w:r w:rsidR="00D313C7">
        <w:rPr>
          <w:rFonts w:ascii="Times New Roman" w:hAnsi="Times New Roman" w:cs="Times New Roman"/>
          <w:noProof/>
        </w:rPr>
        <w:t>0⁰C</w:t>
      </w:r>
      <w:r w:rsidR="009150B2">
        <w:rPr>
          <w:rFonts w:ascii="Times New Roman" w:hAnsi="Times New Roman" w:cs="Times New Roman"/>
          <w:noProof/>
        </w:rPr>
        <w:t xml:space="preserve">. </w:t>
      </w:r>
      <w:r w:rsidR="00D0519D">
        <w:rPr>
          <w:rFonts w:ascii="Times New Roman" w:hAnsi="Times New Roman" w:cs="Times New Roman"/>
          <w:noProof/>
        </w:rPr>
        <w:t xml:space="preserve">The </w:t>
      </w:r>
      <w:r w:rsidR="00CD7F6A">
        <w:rPr>
          <w:rFonts w:ascii="Times New Roman" w:hAnsi="Times New Roman" w:cs="Times New Roman"/>
          <w:noProof/>
        </w:rPr>
        <w:t>grid space and time step of the s</w:t>
      </w:r>
      <w:r w:rsidR="00E1550E">
        <w:rPr>
          <w:rFonts w:ascii="Times New Roman" w:hAnsi="Times New Roman" w:cs="Times New Roman"/>
          <w:noProof/>
        </w:rPr>
        <w:t>ystem is not refinied as th</w:t>
      </w:r>
      <w:r w:rsidR="006911F8">
        <w:rPr>
          <w:rFonts w:ascii="Times New Roman" w:hAnsi="Times New Roman" w:cs="Times New Roman"/>
          <w:noProof/>
        </w:rPr>
        <w:t xml:space="preserve">ere is only air </w:t>
      </w:r>
      <w:r w:rsidR="00944E2C">
        <w:rPr>
          <w:rFonts w:ascii="Times New Roman" w:hAnsi="Times New Roman" w:cs="Times New Roman"/>
          <w:noProof/>
        </w:rPr>
        <w:t>among the gaps of the boxes</w:t>
      </w:r>
      <w:r w:rsidR="004204F2">
        <w:rPr>
          <w:rFonts w:ascii="Times New Roman" w:hAnsi="Times New Roman" w:cs="Times New Roman"/>
          <w:noProof/>
        </w:rPr>
        <w:t xml:space="preserve">, there fore to keep </w:t>
      </w:r>
      <w:r w:rsidR="00010533">
        <w:rPr>
          <w:rFonts w:ascii="Times New Roman" w:hAnsi="Times New Roman" w:cs="Times New Roman"/>
          <w:noProof/>
        </w:rPr>
        <w:t xml:space="preserve">transporting </w:t>
      </w:r>
      <w:r w:rsidR="004204F2">
        <w:rPr>
          <w:rFonts w:ascii="Times New Roman" w:hAnsi="Times New Roman" w:cs="Times New Roman"/>
          <w:noProof/>
        </w:rPr>
        <w:t>vaccine</w:t>
      </w:r>
      <w:r w:rsidR="00010533">
        <w:rPr>
          <w:rFonts w:ascii="Times New Roman" w:hAnsi="Times New Roman" w:cs="Times New Roman"/>
          <w:noProof/>
        </w:rPr>
        <w:t xml:space="preserve"> container for les</w:t>
      </w:r>
      <w:r w:rsidR="00F273A1">
        <w:rPr>
          <w:rFonts w:ascii="Times New Roman" w:hAnsi="Times New Roman" w:cs="Times New Roman"/>
          <w:noProof/>
        </w:rPr>
        <w:t>s than an hour to its desired temperature is not productive in this task.</w:t>
      </w:r>
      <w:r w:rsidR="004204F2">
        <w:rPr>
          <w:rFonts w:ascii="Times New Roman" w:hAnsi="Times New Roman" w:cs="Times New Roman"/>
          <w:noProof/>
        </w:rPr>
        <w:t xml:space="preserve"> </w:t>
      </w:r>
      <w:r w:rsidR="00082BF2">
        <w:rPr>
          <w:rFonts w:ascii="Times New Roman" w:hAnsi="Times New Roman" w:cs="Times New Roman"/>
          <w:noProof/>
        </w:rPr>
        <w:t xml:space="preserve"> </w:t>
      </w:r>
      <w:r w:rsidR="00FA08D2">
        <w:rPr>
          <w:rFonts w:ascii="Times New Roman" w:hAnsi="Times New Roman" w:cs="Times New Roman"/>
          <w:noProof/>
        </w:rPr>
        <w:t xml:space="preserve"> </w:t>
      </w:r>
    </w:p>
    <w:p w14:paraId="266655E4" w14:textId="7389D12A" w:rsidR="005A6570" w:rsidRPr="00F80695" w:rsidRDefault="00663473" w:rsidP="00C738D5">
      <w:pPr>
        <w:pStyle w:val="Caption"/>
        <w:spacing w:line="360" w:lineRule="auto"/>
        <w:rPr>
          <w:rFonts w:ascii="Times New Roman" w:hAnsi="Times New Roman" w:cs="Times New Roman"/>
          <w:i w:val="0"/>
          <w:iCs w:val="0"/>
          <w:noProof/>
          <w:sz w:val="22"/>
          <w:szCs w:val="22"/>
        </w:rPr>
      </w:pPr>
      <w:r>
        <w:rPr>
          <w:rFonts w:ascii="Times New Roman" w:hAnsi="Times New Roman" w:cs="Times New Roman"/>
        </w:rPr>
        <w:t xml:space="preserve">   </w:t>
      </w:r>
      <w:r w:rsidR="00F80695">
        <w:rPr>
          <w:rFonts w:ascii="Times New Roman" w:hAnsi="Times New Roman" w:cs="Times New Roman"/>
        </w:rPr>
        <w:t xml:space="preserve">   </w:t>
      </w:r>
      <w:bookmarkStart w:id="29" w:name="_Toc75756683"/>
      <w:r w:rsidR="00255DA4" w:rsidRPr="00255DA4">
        <w:rPr>
          <w:rFonts w:ascii="Times New Roman" w:hAnsi="Times New Roman" w:cs="Times New Roman"/>
          <w:i w:val="0"/>
          <w:iCs w:val="0"/>
          <w:color w:val="auto"/>
          <w:sz w:val="22"/>
          <w:szCs w:val="22"/>
        </w:rPr>
        <w:t xml:space="preserve">Table 4. </w:t>
      </w:r>
      <w:r w:rsidR="00255DA4" w:rsidRPr="00255DA4">
        <w:rPr>
          <w:rFonts w:ascii="Times New Roman" w:hAnsi="Times New Roman" w:cs="Times New Roman"/>
          <w:i w:val="0"/>
          <w:iCs w:val="0"/>
          <w:color w:val="auto"/>
          <w:sz w:val="22"/>
          <w:szCs w:val="22"/>
        </w:rPr>
        <w:fldChar w:fldCharType="begin"/>
      </w:r>
      <w:r w:rsidR="00255DA4" w:rsidRPr="00255DA4">
        <w:rPr>
          <w:rFonts w:ascii="Times New Roman" w:hAnsi="Times New Roman" w:cs="Times New Roman"/>
          <w:i w:val="0"/>
          <w:iCs w:val="0"/>
          <w:color w:val="auto"/>
          <w:sz w:val="22"/>
          <w:szCs w:val="22"/>
        </w:rPr>
        <w:instrText xml:space="preserve"> SEQ Table_4. \* ARABIC </w:instrText>
      </w:r>
      <w:r w:rsidR="00255DA4" w:rsidRPr="00255DA4">
        <w:rPr>
          <w:rFonts w:ascii="Times New Roman" w:hAnsi="Times New Roman" w:cs="Times New Roman"/>
          <w:i w:val="0"/>
          <w:iCs w:val="0"/>
          <w:color w:val="auto"/>
          <w:sz w:val="22"/>
          <w:szCs w:val="22"/>
        </w:rPr>
        <w:fldChar w:fldCharType="separate"/>
      </w:r>
      <w:r w:rsidR="00255DA4" w:rsidRPr="00255DA4">
        <w:rPr>
          <w:rFonts w:ascii="Times New Roman" w:hAnsi="Times New Roman" w:cs="Times New Roman"/>
          <w:i w:val="0"/>
          <w:iCs w:val="0"/>
          <w:noProof/>
          <w:color w:val="auto"/>
          <w:sz w:val="22"/>
          <w:szCs w:val="22"/>
        </w:rPr>
        <w:t>1</w:t>
      </w:r>
      <w:r w:rsidR="00255DA4" w:rsidRPr="00255DA4">
        <w:rPr>
          <w:rFonts w:ascii="Times New Roman" w:hAnsi="Times New Roman" w:cs="Times New Roman"/>
          <w:i w:val="0"/>
          <w:iCs w:val="0"/>
          <w:color w:val="auto"/>
          <w:sz w:val="22"/>
          <w:szCs w:val="22"/>
        </w:rPr>
        <w:fldChar w:fldCharType="end"/>
      </w:r>
      <w:r w:rsidRPr="00255DA4">
        <w:rPr>
          <w:rFonts w:ascii="Times New Roman" w:hAnsi="Times New Roman" w:cs="Times New Roman"/>
          <w:i w:val="0"/>
          <w:iCs w:val="0"/>
          <w:color w:val="auto"/>
          <w:sz w:val="22"/>
          <w:szCs w:val="22"/>
        </w:rPr>
        <w:t xml:space="preserve"> </w:t>
      </w:r>
      <w:r w:rsidR="00DC562E" w:rsidRPr="00F80695">
        <w:rPr>
          <w:rFonts w:ascii="Times New Roman" w:hAnsi="Times New Roman" w:cs="Times New Roman"/>
          <w:i w:val="0"/>
          <w:iCs w:val="0"/>
          <w:color w:val="auto"/>
          <w:sz w:val="22"/>
          <w:szCs w:val="22"/>
        </w:rPr>
        <w:t>Properties of the container</w:t>
      </w:r>
      <w:bookmarkEnd w:id="29"/>
      <w:r w:rsidR="001D0767" w:rsidRPr="00F80695">
        <w:rPr>
          <w:i w:val="0"/>
          <w:iCs w:val="0"/>
          <w:color w:val="auto"/>
          <w:sz w:val="22"/>
          <w:szCs w:val="22"/>
        </w:rPr>
        <w:t xml:space="preserve">        </w:t>
      </w:r>
    </w:p>
    <w:tbl>
      <w:tblPr>
        <w:tblStyle w:val="TableGrid"/>
        <w:tblW w:w="0" w:type="auto"/>
        <w:tblLook w:val="04A0" w:firstRow="1" w:lastRow="0" w:firstColumn="1" w:lastColumn="0" w:noHBand="0" w:noVBand="1"/>
      </w:tblPr>
      <w:tblGrid>
        <w:gridCol w:w="2263"/>
        <w:gridCol w:w="1343"/>
        <w:gridCol w:w="1803"/>
        <w:gridCol w:w="1803"/>
        <w:gridCol w:w="1804"/>
      </w:tblGrid>
      <w:tr w:rsidR="005A6570" w14:paraId="573DB16F" w14:textId="77777777" w:rsidTr="00686D7C">
        <w:tc>
          <w:tcPr>
            <w:tcW w:w="2263" w:type="dxa"/>
          </w:tcPr>
          <w:p w14:paraId="259D23A0" w14:textId="257509C7" w:rsidR="005A6570" w:rsidRPr="005A6570" w:rsidRDefault="005A6570" w:rsidP="00C738D5">
            <w:pPr>
              <w:spacing w:line="360" w:lineRule="auto"/>
              <w:jc w:val="center"/>
              <w:rPr>
                <w:rFonts w:ascii="Times New Roman" w:hAnsi="Times New Roman" w:cs="Times New Roman"/>
                <w:noProof/>
              </w:rPr>
            </w:pPr>
            <w:r>
              <w:rPr>
                <w:rFonts w:ascii="Times New Roman" w:hAnsi="Times New Roman" w:cs="Times New Roman"/>
                <w:noProof/>
              </w:rPr>
              <w:t>Properties</w:t>
            </w:r>
          </w:p>
        </w:tc>
        <w:tc>
          <w:tcPr>
            <w:tcW w:w="1343" w:type="dxa"/>
          </w:tcPr>
          <w:p w14:paraId="186C8858" w14:textId="7E8EEBC7" w:rsidR="005A6570" w:rsidRPr="005A6570" w:rsidRDefault="00F45C50" w:rsidP="00C738D5">
            <w:pPr>
              <w:spacing w:line="360" w:lineRule="auto"/>
              <w:rPr>
                <w:rFonts w:ascii="Times New Roman" w:hAnsi="Times New Roman" w:cs="Times New Roman"/>
                <w:noProof/>
              </w:rPr>
            </w:pPr>
            <w:r>
              <w:rPr>
                <w:rFonts w:ascii="Times New Roman" w:hAnsi="Times New Roman" w:cs="Times New Roman"/>
                <w:noProof/>
              </w:rPr>
              <w:t>EPS</w:t>
            </w:r>
          </w:p>
        </w:tc>
        <w:tc>
          <w:tcPr>
            <w:tcW w:w="1803" w:type="dxa"/>
          </w:tcPr>
          <w:p w14:paraId="16B75BEE" w14:textId="4F335BEE" w:rsidR="005A6570" w:rsidRPr="005A6570" w:rsidRDefault="00F45C50" w:rsidP="00C738D5">
            <w:pPr>
              <w:spacing w:line="360" w:lineRule="auto"/>
              <w:rPr>
                <w:rFonts w:ascii="Times New Roman" w:hAnsi="Times New Roman" w:cs="Times New Roman"/>
                <w:noProof/>
              </w:rPr>
            </w:pPr>
            <w:r>
              <w:rPr>
                <w:rFonts w:ascii="Times New Roman" w:hAnsi="Times New Roman" w:cs="Times New Roman"/>
                <w:noProof/>
              </w:rPr>
              <w:t>water</w:t>
            </w:r>
          </w:p>
        </w:tc>
        <w:tc>
          <w:tcPr>
            <w:tcW w:w="1803" w:type="dxa"/>
          </w:tcPr>
          <w:p w14:paraId="134E89A3" w14:textId="33EB3169" w:rsidR="005A6570" w:rsidRPr="005A6570" w:rsidRDefault="00F45C50" w:rsidP="00C738D5">
            <w:pPr>
              <w:spacing w:line="360" w:lineRule="auto"/>
              <w:rPr>
                <w:rFonts w:ascii="Times New Roman" w:hAnsi="Times New Roman" w:cs="Times New Roman"/>
                <w:noProof/>
              </w:rPr>
            </w:pPr>
            <w:r>
              <w:rPr>
                <w:rFonts w:ascii="Times New Roman" w:hAnsi="Times New Roman" w:cs="Times New Roman"/>
                <w:noProof/>
              </w:rPr>
              <w:t>Air</w:t>
            </w:r>
          </w:p>
        </w:tc>
        <w:tc>
          <w:tcPr>
            <w:tcW w:w="1804" w:type="dxa"/>
          </w:tcPr>
          <w:p w14:paraId="4702F354" w14:textId="4249EDD7" w:rsidR="005A6570" w:rsidRPr="005A6570" w:rsidRDefault="00CA19DC" w:rsidP="00C738D5">
            <w:pPr>
              <w:spacing w:line="360" w:lineRule="auto"/>
              <w:rPr>
                <w:rFonts w:ascii="Times New Roman" w:hAnsi="Times New Roman" w:cs="Times New Roman"/>
                <w:noProof/>
              </w:rPr>
            </w:pPr>
            <w:r>
              <w:rPr>
                <w:rFonts w:ascii="Times New Roman" w:hAnsi="Times New Roman" w:cs="Times New Roman"/>
                <w:noProof/>
              </w:rPr>
              <w:t>Ice</w:t>
            </w:r>
          </w:p>
        </w:tc>
      </w:tr>
      <w:tr w:rsidR="005A6570" w14:paraId="15929E3B" w14:textId="77777777" w:rsidTr="00686D7C">
        <w:tc>
          <w:tcPr>
            <w:tcW w:w="2263" w:type="dxa"/>
          </w:tcPr>
          <w:p w14:paraId="74CCD9F2" w14:textId="1FF15342" w:rsidR="005A6570" w:rsidRPr="005A6570" w:rsidRDefault="00BC7FC6" w:rsidP="00C738D5">
            <w:pPr>
              <w:spacing w:line="360" w:lineRule="auto"/>
              <w:rPr>
                <w:rFonts w:ascii="Times New Roman" w:hAnsi="Times New Roman" w:cs="Times New Roman"/>
                <w:noProof/>
              </w:rPr>
            </w:pPr>
            <w:r w:rsidRPr="008524D8">
              <w:rPr>
                <w:rFonts w:ascii="Times New Roman" w:hAnsi="Times New Roman" w:cs="Times New Roman"/>
                <w:i/>
                <w:iCs/>
                <w:noProof/>
              </w:rPr>
              <w:t>k</w:t>
            </w:r>
            <w:r>
              <w:rPr>
                <w:rFonts w:ascii="Times New Roman" w:hAnsi="Times New Roman" w:cs="Times New Roman"/>
                <w:noProof/>
              </w:rPr>
              <w:t>(thermal conductivity</w:t>
            </w:r>
            <w:r w:rsidR="005D7736">
              <w:rPr>
                <w:rFonts w:ascii="Times New Roman" w:hAnsi="Times New Roman" w:cs="Times New Roman"/>
                <w:noProof/>
              </w:rPr>
              <w:t>, W/m.K</w:t>
            </w:r>
            <w:r w:rsidR="00686D7C">
              <w:rPr>
                <w:rFonts w:ascii="Times New Roman" w:hAnsi="Times New Roman" w:cs="Times New Roman"/>
                <w:noProof/>
              </w:rPr>
              <w:t>)</w:t>
            </w:r>
          </w:p>
        </w:tc>
        <w:tc>
          <w:tcPr>
            <w:tcW w:w="1343" w:type="dxa"/>
          </w:tcPr>
          <w:p w14:paraId="71D204F5" w14:textId="18D94424" w:rsidR="005A6570" w:rsidRPr="005A6570" w:rsidRDefault="00834689" w:rsidP="00C738D5">
            <w:pPr>
              <w:spacing w:line="360" w:lineRule="auto"/>
              <w:rPr>
                <w:rFonts w:ascii="Times New Roman" w:hAnsi="Times New Roman" w:cs="Times New Roman"/>
                <w:noProof/>
              </w:rPr>
            </w:pPr>
            <w:r>
              <w:rPr>
                <w:rFonts w:ascii="Times New Roman" w:hAnsi="Times New Roman" w:cs="Times New Roman"/>
                <w:noProof/>
              </w:rPr>
              <w:t>0.0345</w:t>
            </w:r>
          </w:p>
        </w:tc>
        <w:tc>
          <w:tcPr>
            <w:tcW w:w="1803" w:type="dxa"/>
          </w:tcPr>
          <w:p w14:paraId="21152883" w14:textId="5C616876" w:rsidR="005A6570" w:rsidRPr="005A6570" w:rsidRDefault="00686D7C" w:rsidP="00C738D5">
            <w:pPr>
              <w:spacing w:line="360" w:lineRule="auto"/>
              <w:rPr>
                <w:rFonts w:ascii="Times New Roman" w:hAnsi="Times New Roman" w:cs="Times New Roman"/>
                <w:noProof/>
              </w:rPr>
            </w:pPr>
            <w:r>
              <w:rPr>
                <w:rFonts w:ascii="Times New Roman" w:hAnsi="Times New Roman" w:cs="Times New Roman"/>
                <w:noProof/>
              </w:rPr>
              <w:t>0.56</w:t>
            </w:r>
          </w:p>
        </w:tc>
        <w:tc>
          <w:tcPr>
            <w:tcW w:w="1803" w:type="dxa"/>
          </w:tcPr>
          <w:p w14:paraId="43BFE6A8" w14:textId="7F9939A5" w:rsidR="005A6570" w:rsidRPr="005A6570" w:rsidRDefault="004C562F" w:rsidP="00C738D5">
            <w:pPr>
              <w:spacing w:line="360" w:lineRule="auto"/>
              <w:rPr>
                <w:rFonts w:ascii="Times New Roman" w:hAnsi="Times New Roman" w:cs="Times New Roman"/>
                <w:noProof/>
              </w:rPr>
            </w:pPr>
            <w:r>
              <w:rPr>
                <w:rFonts w:ascii="Times New Roman" w:hAnsi="Times New Roman" w:cs="Times New Roman"/>
                <w:noProof/>
              </w:rPr>
              <w:t>0.02</w:t>
            </w:r>
          </w:p>
        </w:tc>
        <w:tc>
          <w:tcPr>
            <w:tcW w:w="1804" w:type="dxa"/>
          </w:tcPr>
          <w:p w14:paraId="3400964C" w14:textId="7F2C3F48" w:rsidR="005A6570" w:rsidRPr="005A6570" w:rsidRDefault="00FC57F9" w:rsidP="00C738D5">
            <w:pPr>
              <w:spacing w:line="360" w:lineRule="auto"/>
              <w:rPr>
                <w:rFonts w:ascii="Times New Roman" w:hAnsi="Times New Roman" w:cs="Times New Roman"/>
                <w:noProof/>
              </w:rPr>
            </w:pPr>
            <w:r>
              <w:rPr>
                <w:rFonts w:ascii="Times New Roman" w:hAnsi="Times New Roman" w:cs="Times New Roman"/>
                <w:noProof/>
              </w:rPr>
              <w:t>2.3</w:t>
            </w:r>
          </w:p>
        </w:tc>
      </w:tr>
      <w:tr w:rsidR="005A6570" w14:paraId="04970A3E" w14:textId="77777777" w:rsidTr="00686D7C">
        <w:tc>
          <w:tcPr>
            <w:tcW w:w="2263" w:type="dxa"/>
          </w:tcPr>
          <w:p w14:paraId="34CCEEE3" w14:textId="6406AF30" w:rsidR="005A6570" w:rsidRPr="008524D8" w:rsidRDefault="00117D84" w:rsidP="00C738D5">
            <w:pPr>
              <w:spacing w:line="360" w:lineRule="auto"/>
              <w:rPr>
                <w:rFonts w:ascii="Times New Roman" w:hAnsi="Times New Roman" w:cs="Times New Roman"/>
                <w:noProof/>
              </w:rPr>
            </w:pPr>
            <m:oMath>
              <m:r>
                <w:rPr>
                  <w:rFonts w:ascii="Cambria Math" w:hAnsi="Cambria Math" w:cs="Times New Roman"/>
                  <w:noProof/>
                </w:rPr>
                <m:t>ρ</m:t>
              </m:r>
            </m:oMath>
            <w:r w:rsidR="008524D8">
              <w:rPr>
                <w:rFonts w:ascii="Times New Roman" w:eastAsiaTheme="minorEastAsia" w:hAnsi="Times New Roman" w:cs="Times New Roman"/>
                <w:noProof/>
              </w:rPr>
              <w:t>(density, kg/m</w:t>
            </w:r>
            <w:r w:rsidR="008524D8" w:rsidRPr="008524D8">
              <w:rPr>
                <w:rFonts w:ascii="Times New Roman" w:eastAsiaTheme="minorEastAsia" w:hAnsi="Times New Roman" w:cs="Times New Roman"/>
                <w:noProof/>
                <w:vertAlign w:val="superscript"/>
              </w:rPr>
              <w:t>3</w:t>
            </w:r>
            <w:r w:rsidR="008524D8">
              <w:rPr>
                <w:rFonts w:ascii="Times New Roman" w:eastAsiaTheme="minorEastAsia" w:hAnsi="Times New Roman" w:cs="Times New Roman"/>
                <w:noProof/>
              </w:rPr>
              <w:t>)</w:t>
            </w:r>
          </w:p>
        </w:tc>
        <w:tc>
          <w:tcPr>
            <w:tcW w:w="1343" w:type="dxa"/>
          </w:tcPr>
          <w:p w14:paraId="34F54FCF" w14:textId="4EE453FA" w:rsidR="005A6570" w:rsidRPr="005A6570" w:rsidRDefault="00C451C0" w:rsidP="00C738D5">
            <w:pPr>
              <w:spacing w:line="360" w:lineRule="auto"/>
              <w:rPr>
                <w:rFonts w:ascii="Times New Roman" w:hAnsi="Times New Roman" w:cs="Times New Roman"/>
                <w:noProof/>
              </w:rPr>
            </w:pPr>
            <w:r>
              <w:rPr>
                <w:rFonts w:ascii="Times New Roman" w:hAnsi="Times New Roman" w:cs="Times New Roman"/>
                <w:noProof/>
              </w:rPr>
              <w:t>23</w:t>
            </w:r>
          </w:p>
        </w:tc>
        <w:tc>
          <w:tcPr>
            <w:tcW w:w="1803" w:type="dxa"/>
          </w:tcPr>
          <w:p w14:paraId="42038DC4" w14:textId="77777777" w:rsidR="005A6570" w:rsidRPr="005A6570" w:rsidRDefault="005A6570" w:rsidP="00C738D5">
            <w:pPr>
              <w:spacing w:line="360" w:lineRule="auto"/>
              <w:rPr>
                <w:rFonts w:ascii="Times New Roman" w:hAnsi="Times New Roman" w:cs="Times New Roman"/>
                <w:noProof/>
              </w:rPr>
            </w:pPr>
          </w:p>
        </w:tc>
        <w:tc>
          <w:tcPr>
            <w:tcW w:w="1803" w:type="dxa"/>
          </w:tcPr>
          <w:p w14:paraId="1D6282AE" w14:textId="25539B5D" w:rsidR="005A6570" w:rsidRPr="005A6570" w:rsidRDefault="004C562F" w:rsidP="00C738D5">
            <w:pPr>
              <w:spacing w:line="360" w:lineRule="auto"/>
              <w:rPr>
                <w:rFonts w:ascii="Times New Roman" w:hAnsi="Times New Roman" w:cs="Times New Roman"/>
                <w:noProof/>
              </w:rPr>
            </w:pPr>
            <w:r>
              <w:rPr>
                <w:rFonts w:ascii="Times New Roman" w:hAnsi="Times New Roman" w:cs="Times New Roman"/>
                <w:noProof/>
              </w:rPr>
              <w:t>1.3</w:t>
            </w:r>
          </w:p>
        </w:tc>
        <w:tc>
          <w:tcPr>
            <w:tcW w:w="1804" w:type="dxa"/>
          </w:tcPr>
          <w:p w14:paraId="673C04F5" w14:textId="558882AF" w:rsidR="005A6570" w:rsidRPr="005A6570" w:rsidRDefault="005A6570" w:rsidP="00C738D5">
            <w:pPr>
              <w:spacing w:line="360" w:lineRule="auto"/>
              <w:rPr>
                <w:rFonts w:ascii="Times New Roman" w:hAnsi="Times New Roman" w:cs="Times New Roman"/>
                <w:noProof/>
              </w:rPr>
            </w:pPr>
          </w:p>
        </w:tc>
      </w:tr>
      <w:tr w:rsidR="005A6570" w14:paraId="1492EC55" w14:textId="77777777" w:rsidTr="00686D7C">
        <w:tc>
          <w:tcPr>
            <w:tcW w:w="2263" w:type="dxa"/>
          </w:tcPr>
          <w:p w14:paraId="31709AD5" w14:textId="2AC0BE49" w:rsidR="005A6570" w:rsidRPr="00EE094E" w:rsidRDefault="00EE094E" w:rsidP="00C738D5">
            <w:pPr>
              <w:spacing w:line="360" w:lineRule="auto"/>
              <w:rPr>
                <w:rFonts w:ascii="Times New Roman" w:hAnsi="Times New Roman" w:cs="Times New Roman"/>
                <w:noProof/>
              </w:rPr>
            </w:pPr>
            <w:r>
              <w:rPr>
                <w:rFonts w:ascii="Times New Roman" w:hAnsi="Times New Roman" w:cs="Times New Roman"/>
                <w:i/>
                <w:iCs/>
                <w:noProof/>
              </w:rPr>
              <w:t>C</w:t>
            </w:r>
            <w:r>
              <w:rPr>
                <w:rFonts w:ascii="Times New Roman" w:hAnsi="Times New Roman" w:cs="Times New Roman"/>
                <w:noProof/>
              </w:rPr>
              <w:t>(specific heat capacity</w:t>
            </w:r>
            <w:r w:rsidR="00DA669F">
              <w:rPr>
                <w:rFonts w:ascii="Times New Roman" w:hAnsi="Times New Roman" w:cs="Times New Roman"/>
                <w:noProof/>
              </w:rPr>
              <w:t>, J/kg.K</w:t>
            </w:r>
            <w:r>
              <w:rPr>
                <w:rFonts w:ascii="Times New Roman" w:hAnsi="Times New Roman" w:cs="Times New Roman"/>
                <w:noProof/>
              </w:rPr>
              <w:t>)</w:t>
            </w:r>
          </w:p>
        </w:tc>
        <w:tc>
          <w:tcPr>
            <w:tcW w:w="1343" w:type="dxa"/>
          </w:tcPr>
          <w:p w14:paraId="47F09A98" w14:textId="46356AE5" w:rsidR="005A6570" w:rsidRPr="005A6570" w:rsidRDefault="00C451C0" w:rsidP="00C738D5">
            <w:pPr>
              <w:spacing w:line="360" w:lineRule="auto"/>
              <w:rPr>
                <w:rFonts w:ascii="Times New Roman" w:hAnsi="Times New Roman" w:cs="Times New Roman"/>
                <w:noProof/>
              </w:rPr>
            </w:pPr>
            <w:r>
              <w:rPr>
                <w:rFonts w:ascii="Times New Roman" w:hAnsi="Times New Roman" w:cs="Times New Roman"/>
                <w:noProof/>
              </w:rPr>
              <w:t>1280</w:t>
            </w:r>
          </w:p>
        </w:tc>
        <w:tc>
          <w:tcPr>
            <w:tcW w:w="1803" w:type="dxa"/>
          </w:tcPr>
          <w:p w14:paraId="7467A26A" w14:textId="4E4AEB49" w:rsidR="005A6570" w:rsidRPr="005A6570" w:rsidRDefault="00ED724E" w:rsidP="00C738D5">
            <w:pPr>
              <w:spacing w:line="360" w:lineRule="auto"/>
              <w:rPr>
                <w:rFonts w:ascii="Times New Roman" w:hAnsi="Times New Roman" w:cs="Times New Roman"/>
                <w:noProof/>
              </w:rPr>
            </w:pPr>
            <w:r>
              <w:rPr>
                <w:rFonts w:ascii="Times New Roman" w:hAnsi="Times New Roman" w:cs="Times New Roman"/>
                <w:noProof/>
              </w:rPr>
              <w:t>4200</w:t>
            </w:r>
          </w:p>
        </w:tc>
        <w:tc>
          <w:tcPr>
            <w:tcW w:w="1803" w:type="dxa"/>
          </w:tcPr>
          <w:p w14:paraId="46CEBD9C" w14:textId="2A3B4A28" w:rsidR="005A6570" w:rsidRPr="005A6570" w:rsidRDefault="004C562F" w:rsidP="00C738D5">
            <w:pPr>
              <w:spacing w:line="360" w:lineRule="auto"/>
              <w:rPr>
                <w:rFonts w:ascii="Times New Roman" w:hAnsi="Times New Roman" w:cs="Times New Roman"/>
                <w:noProof/>
              </w:rPr>
            </w:pPr>
            <w:r>
              <w:rPr>
                <w:rFonts w:ascii="Times New Roman" w:hAnsi="Times New Roman" w:cs="Times New Roman"/>
                <w:noProof/>
              </w:rPr>
              <w:t>1006</w:t>
            </w:r>
          </w:p>
        </w:tc>
        <w:tc>
          <w:tcPr>
            <w:tcW w:w="1804" w:type="dxa"/>
          </w:tcPr>
          <w:p w14:paraId="044CE251" w14:textId="4D21857D" w:rsidR="005A6570" w:rsidRPr="005A6570" w:rsidRDefault="00CB248B" w:rsidP="00C738D5">
            <w:pPr>
              <w:spacing w:line="360" w:lineRule="auto"/>
              <w:rPr>
                <w:rFonts w:ascii="Times New Roman" w:hAnsi="Times New Roman" w:cs="Times New Roman"/>
                <w:noProof/>
              </w:rPr>
            </w:pPr>
            <w:r>
              <w:rPr>
                <w:rFonts w:ascii="Times New Roman" w:hAnsi="Times New Roman" w:cs="Times New Roman"/>
                <w:noProof/>
              </w:rPr>
              <w:t>2000</w:t>
            </w:r>
          </w:p>
        </w:tc>
      </w:tr>
      <w:tr w:rsidR="005A6570" w14:paraId="683FDF45" w14:textId="77777777" w:rsidTr="00686D7C">
        <w:tc>
          <w:tcPr>
            <w:tcW w:w="2263" w:type="dxa"/>
          </w:tcPr>
          <w:p w14:paraId="6381477A" w14:textId="24A14841" w:rsidR="005A6570" w:rsidRPr="00D654D4" w:rsidRDefault="00D654D4" w:rsidP="00C738D5">
            <w:pPr>
              <w:spacing w:line="360" w:lineRule="auto"/>
              <w:rPr>
                <w:rFonts w:ascii="Times New Roman" w:hAnsi="Times New Roman" w:cs="Times New Roman"/>
                <w:noProof/>
              </w:rPr>
            </w:pPr>
            <w:r>
              <w:rPr>
                <w:rFonts w:ascii="Times New Roman" w:hAnsi="Times New Roman" w:cs="Times New Roman"/>
                <w:noProof/>
              </w:rPr>
              <w:t>L</w:t>
            </w:r>
            <w:r w:rsidRPr="00D654D4">
              <w:rPr>
                <w:rFonts w:ascii="Times New Roman" w:hAnsi="Times New Roman" w:cs="Times New Roman"/>
                <w:noProof/>
                <w:vertAlign w:val="subscript"/>
              </w:rPr>
              <w:t>f</w:t>
            </w:r>
            <w:r>
              <w:rPr>
                <w:rFonts w:ascii="Times New Roman" w:hAnsi="Times New Roman" w:cs="Times New Roman"/>
                <w:noProof/>
              </w:rPr>
              <w:t xml:space="preserve"> (</w:t>
            </w:r>
            <w:r w:rsidR="00F45C50">
              <w:rPr>
                <w:rFonts w:ascii="Times New Roman" w:hAnsi="Times New Roman" w:cs="Times New Roman"/>
                <w:noProof/>
              </w:rPr>
              <w:t>latent heat, J/kg)</w:t>
            </w:r>
          </w:p>
        </w:tc>
        <w:tc>
          <w:tcPr>
            <w:tcW w:w="1343" w:type="dxa"/>
          </w:tcPr>
          <w:p w14:paraId="71A001E9" w14:textId="77777777" w:rsidR="005A6570" w:rsidRPr="005A6570" w:rsidRDefault="005A6570" w:rsidP="00C738D5">
            <w:pPr>
              <w:spacing w:line="360" w:lineRule="auto"/>
              <w:rPr>
                <w:rFonts w:ascii="Times New Roman" w:hAnsi="Times New Roman" w:cs="Times New Roman"/>
                <w:noProof/>
              </w:rPr>
            </w:pPr>
          </w:p>
        </w:tc>
        <w:tc>
          <w:tcPr>
            <w:tcW w:w="1803" w:type="dxa"/>
          </w:tcPr>
          <w:p w14:paraId="22764BBF" w14:textId="45409541" w:rsidR="005A6570" w:rsidRPr="005A6570" w:rsidRDefault="00ED724E" w:rsidP="00C738D5">
            <w:pPr>
              <w:spacing w:line="360" w:lineRule="auto"/>
              <w:rPr>
                <w:rFonts w:ascii="Times New Roman" w:hAnsi="Times New Roman" w:cs="Times New Roman"/>
                <w:noProof/>
              </w:rPr>
            </w:pPr>
            <w:r>
              <w:rPr>
                <w:rFonts w:ascii="Times New Roman" w:hAnsi="Times New Roman" w:cs="Times New Roman"/>
                <w:noProof/>
              </w:rPr>
              <w:t>334000</w:t>
            </w:r>
          </w:p>
        </w:tc>
        <w:tc>
          <w:tcPr>
            <w:tcW w:w="1803" w:type="dxa"/>
          </w:tcPr>
          <w:p w14:paraId="2F449ADB" w14:textId="77777777" w:rsidR="005A6570" w:rsidRPr="005A6570" w:rsidRDefault="005A6570" w:rsidP="00C738D5">
            <w:pPr>
              <w:spacing w:line="360" w:lineRule="auto"/>
              <w:rPr>
                <w:rFonts w:ascii="Times New Roman" w:hAnsi="Times New Roman" w:cs="Times New Roman"/>
                <w:noProof/>
              </w:rPr>
            </w:pPr>
          </w:p>
        </w:tc>
        <w:tc>
          <w:tcPr>
            <w:tcW w:w="1804" w:type="dxa"/>
          </w:tcPr>
          <w:p w14:paraId="75F58D6F" w14:textId="77777777" w:rsidR="005A6570" w:rsidRPr="005A6570" w:rsidRDefault="005A6570" w:rsidP="00C738D5">
            <w:pPr>
              <w:spacing w:line="360" w:lineRule="auto"/>
              <w:rPr>
                <w:rFonts w:ascii="Times New Roman" w:hAnsi="Times New Roman" w:cs="Times New Roman"/>
                <w:noProof/>
              </w:rPr>
            </w:pPr>
          </w:p>
        </w:tc>
      </w:tr>
    </w:tbl>
    <w:p w14:paraId="285AE098" w14:textId="28CEF3A9" w:rsidR="00243FE1" w:rsidRDefault="00243FE1" w:rsidP="00C738D5">
      <w:pPr>
        <w:spacing w:line="360" w:lineRule="auto"/>
        <w:rPr>
          <w:noProof/>
        </w:rPr>
      </w:pPr>
    </w:p>
    <w:p w14:paraId="604207B2" w14:textId="7987DC8A" w:rsidR="002F004C" w:rsidRDefault="003106F1" w:rsidP="00C738D5">
      <w:pPr>
        <w:spacing w:line="360" w:lineRule="auto"/>
        <w:rPr>
          <w:rFonts w:ascii="Times New Roman" w:eastAsiaTheme="minorEastAsia" w:hAnsi="Times New Roman" w:cs="Times New Roman"/>
          <w:iCs/>
          <w:lang w:bidi="en-US"/>
        </w:rPr>
      </w:pPr>
      <w:r>
        <w:rPr>
          <w:noProof/>
        </w:rPr>
        <w:drawing>
          <wp:inline distT="0" distB="0" distL="0" distR="0" wp14:anchorId="080445D3" wp14:editId="437FCC36">
            <wp:extent cx="5467350" cy="3835400"/>
            <wp:effectExtent l="0" t="0" r="0" b="0"/>
            <wp:docPr id="1" name="Picture 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hape&#10;&#10;Description automatically generated"/>
                    <pic:cNvPicPr/>
                  </pic:nvPicPr>
                  <pic:blipFill rotWithShape="1">
                    <a:blip r:embed="rId12"/>
                    <a:srcRect t="17265"/>
                    <a:stretch/>
                  </pic:blipFill>
                  <pic:spPr bwMode="auto">
                    <a:xfrm>
                      <a:off x="0" y="0"/>
                      <a:ext cx="5467350" cy="3835400"/>
                    </a:xfrm>
                    <a:prstGeom prst="rect">
                      <a:avLst/>
                    </a:prstGeom>
                    <a:ln>
                      <a:noFill/>
                    </a:ln>
                    <a:extLst>
                      <a:ext uri="{53640926-AAD7-44D8-BBD7-CCE9431645EC}">
                        <a14:shadowObscured xmlns:a14="http://schemas.microsoft.com/office/drawing/2010/main"/>
                      </a:ext>
                    </a:extLst>
                  </pic:spPr>
                </pic:pic>
              </a:graphicData>
            </a:graphic>
          </wp:inline>
        </w:drawing>
      </w:r>
    </w:p>
    <w:p w14:paraId="6C248C9F" w14:textId="5419D05C" w:rsidR="00AC2F22" w:rsidRPr="003F36E6" w:rsidRDefault="00AC2F22" w:rsidP="00C738D5">
      <w:pPr>
        <w:pStyle w:val="Caption"/>
        <w:spacing w:line="360" w:lineRule="auto"/>
        <w:rPr>
          <w:rFonts w:ascii="Times New Roman" w:eastAsiaTheme="minorEastAsia" w:hAnsi="Times New Roman" w:cs="Times New Roman"/>
          <w:i w:val="0"/>
          <w:iCs w:val="0"/>
          <w:color w:val="auto"/>
          <w:sz w:val="22"/>
          <w:szCs w:val="22"/>
          <w:lang w:bidi="en-US"/>
        </w:rPr>
      </w:pPr>
      <w:r w:rsidRPr="003F36E6">
        <w:rPr>
          <w:rFonts w:ascii="Times New Roman" w:eastAsiaTheme="minorEastAsia" w:hAnsi="Times New Roman" w:cs="Times New Roman"/>
          <w:i w:val="0"/>
          <w:iCs w:val="0"/>
          <w:color w:val="auto"/>
          <w:sz w:val="22"/>
          <w:szCs w:val="22"/>
          <w:lang w:bidi="en-US"/>
        </w:rPr>
        <w:t xml:space="preserve">   </w:t>
      </w:r>
      <w:r w:rsidR="00AE0527" w:rsidRPr="003F36E6">
        <w:rPr>
          <w:rFonts w:ascii="Times New Roman" w:eastAsiaTheme="minorEastAsia" w:hAnsi="Times New Roman" w:cs="Times New Roman"/>
          <w:i w:val="0"/>
          <w:iCs w:val="0"/>
          <w:color w:val="auto"/>
          <w:sz w:val="22"/>
          <w:szCs w:val="22"/>
          <w:lang w:bidi="en-US"/>
        </w:rPr>
        <w:t xml:space="preserve">        </w:t>
      </w:r>
      <w:bookmarkStart w:id="30" w:name="_Toc75755959"/>
      <w:bookmarkStart w:id="31" w:name="_Toc75756123"/>
      <w:r w:rsidR="003F36E6" w:rsidRPr="003F36E6">
        <w:rPr>
          <w:rFonts w:ascii="Times New Roman" w:hAnsi="Times New Roman" w:cs="Times New Roman"/>
          <w:i w:val="0"/>
          <w:iCs w:val="0"/>
          <w:color w:val="auto"/>
          <w:sz w:val="22"/>
          <w:szCs w:val="22"/>
        </w:rPr>
        <w:t xml:space="preserve">Figure 4. </w:t>
      </w:r>
      <w:r w:rsidR="003F36E6" w:rsidRPr="003F36E6">
        <w:rPr>
          <w:rFonts w:ascii="Times New Roman" w:hAnsi="Times New Roman" w:cs="Times New Roman"/>
          <w:i w:val="0"/>
          <w:iCs w:val="0"/>
          <w:color w:val="auto"/>
          <w:sz w:val="22"/>
          <w:szCs w:val="22"/>
        </w:rPr>
        <w:fldChar w:fldCharType="begin"/>
      </w:r>
      <w:r w:rsidR="003F36E6" w:rsidRPr="003F36E6">
        <w:rPr>
          <w:rFonts w:ascii="Times New Roman" w:hAnsi="Times New Roman" w:cs="Times New Roman"/>
          <w:i w:val="0"/>
          <w:iCs w:val="0"/>
          <w:color w:val="auto"/>
          <w:sz w:val="22"/>
          <w:szCs w:val="22"/>
        </w:rPr>
        <w:instrText xml:space="preserve"> SEQ Figure_4. \* ARABIC </w:instrText>
      </w:r>
      <w:r w:rsidR="003F36E6" w:rsidRPr="003F36E6">
        <w:rPr>
          <w:rFonts w:ascii="Times New Roman" w:hAnsi="Times New Roman" w:cs="Times New Roman"/>
          <w:i w:val="0"/>
          <w:iCs w:val="0"/>
          <w:color w:val="auto"/>
          <w:sz w:val="22"/>
          <w:szCs w:val="22"/>
        </w:rPr>
        <w:fldChar w:fldCharType="separate"/>
      </w:r>
      <w:r w:rsidR="008D7B06">
        <w:rPr>
          <w:rFonts w:ascii="Times New Roman" w:hAnsi="Times New Roman" w:cs="Times New Roman"/>
          <w:i w:val="0"/>
          <w:iCs w:val="0"/>
          <w:noProof/>
          <w:color w:val="auto"/>
          <w:sz w:val="22"/>
          <w:szCs w:val="22"/>
        </w:rPr>
        <w:t>2</w:t>
      </w:r>
      <w:r w:rsidR="003F36E6" w:rsidRPr="003F36E6">
        <w:rPr>
          <w:rFonts w:ascii="Times New Roman" w:hAnsi="Times New Roman" w:cs="Times New Roman"/>
          <w:i w:val="0"/>
          <w:iCs w:val="0"/>
          <w:color w:val="auto"/>
          <w:sz w:val="22"/>
          <w:szCs w:val="22"/>
        </w:rPr>
        <w:fldChar w:fldCharType="end"/>
      </w:r>
      <w:r w:rsidR="003F36E6" w:rsidRPr="003F36E6">
        <w:rPr>
          <w:rFonts w:ascii="Times New Roman" w:eastAsiaTheme="minorEastAsia" w:hAnsi="Times New Roman" w:cs="Times New Roman"/>
          <w:i w:val="0"/>
          <w:iCs w:val="0"/>
          <w:color w:val="auto"/>
          <w:sz w:val="22"/>
          <w:szCs w:val="22"/>
          <w:lang w:bidi="en-US"/>
        </w:rPr>
        <w:t xml:space="preserve"> </w:t>
      </w:r>
      <w:r w:rsidRPr="003F36E6">
        <w:rPr>
          <w:rFonts w:ascii="Times New Roman" w:eastAsiaTheme="minorEastAsia" w:hAnsi="Times New Roman" w:cs="Times New Roman"/>
          <w:i w:val="0"/>
          <w:iCs w:val="0"/>
          <w:color w:val="auto"/>
          <w:sz w:val="22"/>
          <w:szCs w:val="22"/>
          <w:lang w:bidi="en-US"/>
        </w:rPr>
        <w:t xml:space="preserve">container </w:t>
      </w:r>
      <w:r w:rsidR="00FE390A" w:rsidRPr="003F36E6">
        <w:rPr>
          <w:rFonts w:ascii="Times New Roman" w:eastAsiaTheme="minorEastAsia" w:hAnsi="Times New Roman" w:cs="Times New Roman"/>
          <w:i w:val="0"/>
          <w:iCs w:val="0"/>
          <w:color w:val="auto"/>
          <w:sz w:val="22"/>
          <w:szCs w:val="22"/>
          <w:lang w:bidi="en-US"/>
        </w:rPr>
        <w:t xml:space="preserve">square </w:t>
      </w:r>
      <w:r w:rsidRPr="003F36E6">
        <w:rPr>
          <w:rFonts w:ascii="Times New Roman" w:eastAsiaTheme="minorEastAsia" w:hAnsi="Times New Roman" w:cs="Times New Roman"/>
          <w:i w:val="0"/>
          <w:iCs w:val="0"/>
          <w:color w:val="auto"/>
          <w:sz w:val="22"/>
          <w:szCs w:val="22"/>
          <w:lang w:bidi="en-US"/>
        </w:rPr>
        <w:t>cross</w:t>
      </w:r>
      <w:r w:rsidR="00FE390A" w:rsidRPr="003F36E6">
        <w:rPr>
          <w:rFonts w:ascii="Times New Roman" w:eastAsiaTheme="minorEastAsia" w:hAnsi="Times New Roman" w:cs="Times New Roman"/>
          <w:i w:val="0"/>
          <w:iCs w:val="0"/>
          <w:color w:val="auto"/>
          <w:sz w:val="22"/>
          <w:szCs w:val="22"/>
          <w:lang w:bidi="en-US"/>
        </w:rPr>
        <w:t>-section</w:t>
      </w:r>
      <w:bookmarkEnd w:id="30"/>
      <w:bookmarkEnd w:id="31"/>
    </w:p>
    <w:p w14:paraId="5B91743F" w14:textId="77777777" w:rsidR="007C358F" w:rsidRDefault="007C358F" w:rsidP="00C738D5">
      <w:pPr>
        <w:spacing w:line="360" w:lineRule="auto"/>
        <w:rPr>
          <w:noProof/>
        </w:rPr>
      </w:pPr>
    </w:p>
    <w:p w14:paraId="22539428" w14:textId="2D337C18" w:rsidR="009E71F1" w:rsidRDefault="001E6569" w:rsidP="00C738D5">
      <w:pPr>
        <w:spacing w:line="360" w:lineRule="auto"/>
        <w:rPr>
          <w:rFonts w:ascii="Times New Roman" w:eastAsiaTheme="minorEastAsia" w:hAnsi="Times New Roman" w:cs="Times New Roman"/>
          <w:iCs/>
          <w:lang w:bidi="en-US"/>
        </w:rPr>
      </w:pPr>
      <w:r>
        <w:rPr>
          <w:noProof/>
        </w:rPr>
        <w:drawing>
          <wp:inline distT="0" distB="0" distL="0" distR="0" wp14:anchorId="2426A7B6" wp14:editId="5ACAB2A0">
            <wp:extent cx="4876800" cy="3689350"/>
            <wp:effectExtent l="0" t="0" r="0" b="6350"/>
            <wp:docPr id="4" name="Picture 4"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radar chart&#10;&#10;Description automatically generated"/>
                    <pic:cNvPicPr/>
                  </pic:nvPicPr>
                  <pic:blipFill rotWithShape="1">
                    <a:blip r:embed="rId13"/>
                    <a:srcRect l="2992" t="16147" r="5939"/>
                    <a:stretch/>
                  </pic:blipFill>
                  <pic:spPr bwMode="auto">
                    <a:xfrm>
                      <a:off x="0" y="0"/>
                      <a:ext cx="4876800" cy="3689350"/>
                    </a:xfrm>
                    <a:prstGeom prst="rect">
                      <a:avLst/>
                    </a:prstGeom>
                    <a:ln>
                      <a:noFill/>
                    </a:ln>
                    <a:extLst>
                      <a:ext uri="{53640926-AAD7-44D8-BBD7-CCE9431645EC}">
                        <a14:shadowObscured xmlns:a14="http://schemas.microsoft.com/office/drawing/2010/main"/>
                      </a:ext>
                    </a:extLst>
                  </pic:spPr>
                </pic:pic>
              </a:graphicData>
            </a:graphic>
          </wp:inline>
        </w:drawing>
      </w:r>
    </w:p>
    <w:p w14:paraId="2B2C61A3" w14:textId="3F0E3112" w:rsidR="007C358F" w:rsidRPr="002B593D" w:rsidRDefault="003F36E6" w:rsidP="00C738D5">
      <w:pPr>
        <w:pStyle w:val="Caption"/>
        <w:spacing w:line="360" w:lineRule="auto"/>
        <w:rPr>
          <w:rFonts w:ascii="Times New Roman" w:eastAsiaTheme="minorEastAsia" w:hAnsi="Times New Roman" w:cs="Times New Roman"/>
          <w:i w:val="0"/>
          <w:iCs w:val="0"/>
          <w:color w:val="auto"/>
          <w:sz w:val="22"/>
          <w:szCs w:val="22"/>
          <w:lang w:bidi="en-US"/>
        </w:rPr>
      </w:pPr>
      <w:r w:rsidRPr="002B593D">
        <w:rPr>
          <w:rFonts w:ascii="Times New Roman" w:eastAsiaTheme="minorEastAsia" w:hAnsi="Times New Roman" w:cs="Times New Roman"/>
          <w:i w:val="0"/>
          <w:iCs w:val="0"/>
          <w:color w:val="auto"/>
          <w:sz w:val="22"/>
          <w:szCs w:val="22"/>
          <w:lang w:bidi="en-US"/>
        </w:rPr>
        <w:t xml:space="preserve">             </w:t>
      </w:r>
      <w:bookmarkStart w:id="32" w:name="_Toc75755960"/>
      <w:bookmarkStart w:id="33" w:name="_Toc75756124"/>
      <w:r w:rsidR="002B593D" w:rsidRPr="002B593D">
        <w:rPr>
          <w:rFonts w:ascii="Times New Roman" w:hAnsi="Times New Roman" w:cs="Times New Roman"/>
          <w:i w:val="0"/>
          <w:iCs w:val="0"/>
          <w:color w:val="auto"/>
          <w:sz w:val="22"/>
          <w:szCs w:val="22"/>
        </w:rPr>
        <w:t xml:space="preserve">Figure 4. </w:t>
      </w:r>
      <w:r w:rsidR="002B593D" w:rsidRPr="002B593D">
        <w:rPr>
          <w:rFonts w:ascii="Times New Roman" w:hAnsi="Times New Roman" w:cs="Times New Roman"/>
          <w:i w:val="0"/>
          <w:iCs w:val="0"/>
          <w:color w:val="auto"/>
          <w:sz w:val="22"/>
          <w:szCs w:val="22"/>
        </w:rPr>
        <w:fldChar w:fldCharType="begin"/>
      </w:r>
      <w:r w:rsidR="002B593D" w:rsidRPr="002B593D">
        <w:rPr>
          <w:rFonts w:ascii="Times New Roman" w:hAnsi="Times New Roman" w:cs="Times New Roman"/>
          <w:i w:val="0"/>
          <w:iCs w:val="0"/>
          <w:color w:val="auto"/>
          <w:sz w:val="22"/>
          <w:szCs w:val="22"/>
        </w:rPr>
        <w:instrText xml:space="preserve"> SEQ Figure_4. \* ARABIC </w:instrText>
      </w:r>
      <w:r w:rsidR="002B593D" w:rsidRPr="002B593D">
        <w:rPr>
          <w:rFonts w:ascii="Times New Roman" w:hAnsi="Times New Roman" w:cs="Times New Roman"/>
          <w:i w:val="0"/>
          <w:iCs w:val="0"/>
          <w:color w:val="auto"/>
          <w:sz w:val="22"/>
          <w:szCs w:val="22"/>
        </w:rPr>
        <w:fldChar w:fldCharType="separate"/>
      </w:r>
      <w:r w:rsidR="008D7B06">
        <w:rPr>
          <w:rFonts w:ascii="Times New Roman" w:hAnsi="Times New Roman" w:cs="Times New Roman"/>
          <w:i w:val="0"/>
          <w:iCs w:val="0"/>
          <w:noProof/>
          <w:color w:val="auto"/>
          <w:sz w:val="22"/>
          <w:szCs w:val="22"/>
        </w:rPr>
        <w:t>3</w:t>
      </w:r>
      <w:r w:rsidR="002B593D" w:rsidRPr="002B593D">
        <w:rPr>
          <w:rFonts w:ascii="Times New Roman" w:hAnsi="Times New Roman" w:cs="Times New Roman"/>
          <w:i w:val="0"/>
          <w:iCs w:val="0"/>
          <w:color w:val="auto"/>
          <w:sz w:val="22"/>
          <w:szCs w:val="22"/>
        </w:rPr>
        <w:fldChar w:fldCharType="end"/>
      </w:r>
      <w:r w:rsidR="002B593D" w:rsidRPr="002B593D">
        <w:rPr>
          <w:rFonts w:ascii="Times New Roman" w:eastAsiaTheme="minorEastAsia" w:hAnsi="Times New Roman" w:cs="Times New Roman"/>
          <w:i w:val="0"/>
          <w:iCs w:val="0"/>
          <w:color w:val="auto"/>
          <w:sz w:val="22"/>
          <w:szCs w:val="22"/>
          <w:lang w:bidi="en-US"/>
        </w:rPr>
        <w:t xml:space="preserve"> </w:t>
      </w:r>
      <w:r w:rsidRPr="002B593D">
        <w:rPr>
          <w:rFonts w:ascii="Times New Roman" w:eastAsiaTheme="minorEastAsia" w:hAnsi="Times New Roman" w:cs="Times New Roman"/>
          <w:i w:val="0"/>
          <w:iCs w:val="0"/>
          <w:color w:val="auto"/>
          <w:sz w:val="22"/>
          <w:szCs w:val="22"/>
          <w:lang w:bidi="en-US"/>
        </w:rPr>
        <w:t>temperature simulation for task 2</w:t>
      </w:r>
      <w:bookmarkEnd w:id="32"/>
      <w:bookmarkEnd w:id="33"/>
    </w:p>
    <w:p w14:paraId="7B037AD3" w14:textId="47A90A77" w:rsidR="00696AC3" w:rsidRDefault="0011413E" w:rsidP="00C738D5">
      <w:pPr>
        <w:pStyle w:val="Heading3"/>
        <w:spacing w:line="360" w:lineRule="auto"/>
        <w:rPr>
          <w:rFonts w:ascii="Times New Roman" w:eastAsiaTheme="minorEastAsia" w:hAnsi="Times New Roman" w:cs="Times New Roman"/>
          <w:color w:val="auto"/>
          <w:lang w:bidi="en-US"/>
        </w:rPr>
      </w:pPr>
      <w:bookmarkStart w:id="34" w:name="_Toc75760487"/>
      <w:r w:rsidRPr="00D10765">
        <w:rPr>
          <w:rFonts w:ascii="Times New Roman" w:eastAsiaTheme="minorEastAsia" w:hAnsi="Times New Roman" w:cs="Times New Roman"/>
          <w:color w:val="auto"/>
          <w:lang w:bidi="en-US"/>
        </w:rPr>
        <w:t xml:space="preserve">4.3.2 </w:t>
      </w:r>
      <w:r w:rsidRPr="00D10765">
        <w:rPr>
          <w:rFonts w:ascii="Times New Roman" w:eastAsiaTheme="minorEastAsia" w:hAnsi="Times New Roman" w:cs="Times New Roman"/>
          <w:color w:val="auto"/>
          <w:lang w:bidi="en-US"/>
        </w:rPr>
        <w:t>Temperature distribution validation of the container with</w:t>
      </w:r>
      <w:r w:rsidR="0018261E" w:rsidRPr="00D10765">
        <w:rPr>
          <w:rFonts w:ascii="Times New Roman" w:eastAsiaTheme="minorEastAsia" w:hAnsi="Times New Roman" w:cs="Times New Roman"/>
          <w:color w:val="auto"/>
          <w:lang w:bidi="en-US"/>
        </w:rPr>
        <w:t xml:space="preserve"> PCM (ice) and </w:t>
      </w:r>
      <w:r w:rsidRPr="00D10765">
        <w:rPr>
          <w:rFonts w:ascii="Times New Roman" w:eastAsiaTheme="minorEastAsia" w:hAnsi="Times New Roman" w:cs="Times New Roman"/>
          <w:color w:val="auto"/>
          <w:lang w:bidi="en-US"/>
        </w:rPr>
        <w:t>air medium</w:t>
      </w:r>
      <w:bookmarkEnd w:id="34"/>
    </w:p>
    <w:p w14:paraId="3B034575" w14:textId="77777777" w:rsidR="00D10765" w:rsidRPr="00D10765" w:rsidRDefault="00D10765" w:rsidP="00C738D5">
      <w:pPr>
        <w:spacing w:line="360" w:lineRule="auto"/>
        <w:rPr>
          <w:lang w:bidi="en-US"/>
        </w:rPr>
      </w:pPr>
    </w:p>
    <w:p w14:paraId="77890BA2" w14:textId="6EEA9E8F" w:rsidR="00F0055D" w:rsidRDefault="00BB772A"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Task 3</w:t>
      </w:r>
      <w:r w:rsidR="0074328A">
        <w:rPr>
          <w:rFonts w:ascii="Times New Roman" w:eastAsiaTheme="minorEastAsia" w:hAnsi="Times New Roman" w:cs="Times New Roman"/>
          <w:iCs/>
          <w:lang w:bidi="en-US"/>
        </w:rPr>
        <w:t xml:space="preserve"> is </w:t>
      </w:r>
      <w:r w:rsidR="00462957">
        <w:rPr>
          <w:rFonts w:ascii="Times New Roman" w:eastAsiaTheme="minorEastAsia" w:hAnsi="Times New Roman" w:cs="Times New Roman"/>
          <w:iCs/>
          <w:lang w:bidi="en-US"/>
        </w:rPr>
        <w:t xml:space="preserve">a bit different from task 2, </w:t>
      </w:r>
      <w:r w:rsidR="00264286">
        <w:rPr>
          <w:rFonts w:ascii="Times New Roman" w:eastAsiaTheme="minorEastAsia" w:hAnsi="Times New Roman" w:cs="Times New Roman"/>
          <w:iCs/>
          <w:lang w:bidi="en-US"/>
        </w:rPr>
        <w:t xml:space="preserve">an explicit FDE </w:t>
      </w:r>
      <w:r w:rsidR="00251ED8">
        <w:rPr>
          <w:rFonts w:ascii="Times New Roman" w:eastAsiaTheme="minorEastAsia" w:hAnsi="Times New Roman" w:cs="Times New Roman"/>
          <w:iCs/>
          <w:lang w:bidi="en-US"/>
        </w:rPr>
        <w:t xml:space="preserve">the same as task 2 </w:t>
      </w:r>
      <w:r w:rsidR="00751615">
        <w:rPr>
          <w:rFonts w:ascii="Times New Roman" w:eastAsiaTheme="minorEastAsia" w:hAnsi="Times New Roman" w:cs="Times New Roman"/>
          <w:iCs/>
          <w:lang w:bidi="en-US"/>
        </w:rPr>
        <w:t xml:space="preserve">and apparent heat transfer capacity is used in </w:t>
      </w:r>
      <w:r w:rsidR="001858F4">
        <w:rPr>
          <w:rFonts w:ascii="Times New Roman" w:eastAsiaTheme="minorEastAsia" w:hAnsi="Times New Roman" w:cs="Times New Roman"/>
          <w:iCs/>
          <w:lang w:bidi="en-US"/>
        </w:rPr>
        <w:t>the code</w:t>
      </w:r>
      <w:r w:rsidR="00E4684C">
        <w:rPr>
          <w:rFonts w:ascii="Times New Roman" w:eastAsiaTheme="minorEastAsia" w:hAnsi="Times New Roman" w:cs="Times New Roman"/>
          <w:iCs/>
          <w:lang w:bidi="en-US"/>
        </w:rPr>
        <w:t xml:space="preserve"> which is applied a phase change material</w:t>
      </w:r>
      <w:r w:rsidR="00BC4C26">
        <w:rPr>
          <w:rFonts w:ascii="Times New Roman" w:eastAsiaTheme="minorEastAsia" w:hAnsi="Times New Roman" w:cs="Times New Roman"/>
          <w:iCs/>
          <w:lang w:bidi="en-US"/>
        </w:rPr>
        <w:t xml:space="preserve"> because in this time ice is filled </w:t>
      </w:r>
      <w:r w:rsidR="00C55404">
        <w:rPr>
          <w:rFonts w:ascii="Times New Roman" w:eastAsiaTheme="minorEastAsia" w:hAnsi="Times New Roman" w:cs="Times New Roman"/>
          <w:iCs/>
          <w:lang w:bidi="en-US"/>
        </w:rPr>
        <w:t>the gap between outer</w:t>
      </w:r>
      <w:r w:rsidR="00251ED8">
        <w:rPr>
          <w:rFonts w:ascii="Times New Roman" w:eastAsiaTheme="minorEastAsia" w:hAnsi="Times New Roman" w:cs="Times New Roman"/>
          <w:iCs/>
          <w:lang w:bidi="en-US"/>
        </w:rPr>
        <w:t xml:space="preserve"> box and inner box.</w:t>
      </w:r>
      <w:r w:rsidR="009B68CC">
        <w:rPr>
          <w:rFonts w:ascii="Times New Roman" w:eastAsiaTheme="minorEastAsia" w:hAnsi="Times New Roman" w:cs="Times New Roman"/>
          <w:iCs/>
          <w:lang w:bidi="en-US"/>
        </w:rPr>
        <w:t xml:space="preserve"> </w:t>
      </w:r>
      <w:r w:rsidR="000A3BB2">
        <w:rPr>
          <w:rFonts w:ascii="Times New Roman" w:eastAsiaTheme="minorEastAsia" w:hAnsi="Times New Roman" w:cs="Times New Roman"/>
          <w:iCs/>
          <w:lang w:bidi="en-US"/>
        </w:rPr>
        <w:t>The densit</w:t>
      </w:r>
      <w:r w:rsidR="00532B64">
        <w:rPr>
          <w:rFonts w:ascii="Times New Roman" w:eastAsiaTheme="minorEastAsia" w:hAnsi="Times New Roman" w:cs="Times New Roman"/>
          <w:iCs/>
          <w:lang w:bidi="en-US"/>
        </w:rPr>
        <w:t xml:space="preserve">ies </w:t>
      </w:r>
      <w:r w:rsidR="000A3BB2">
        <w:rPr>
          <w:rFonts w:ascii="Times New Roman" w:eastAsiaTheme="minorEastAsia" w:hAnsi="Times New Roman" w:cs="Times New Roman"/>
          <w:iCs/>
          <w:lang w:bidi="en-US"/>
        </w:rPr>
        <w:t>of the water</w:t>
      </w:r>
      <w:r w:rsidR="00C11C24">
        <w:rPr>
          <w:rFonts w:ascii="Times New Roman" w:eastAsiaTheme="minorEastAsia" w:hAnsi="Times New Roman" w:cs="Times New Roman"/>
          <w:iCs/>
          <w:lang w:bidi="en-US"/>
        </w:rPr>
        <w:t xml:space="preserve"> and </w:t>
      </w:r>
      <w:r w:rsidR="00FE1EC0">
        <w:rPr>
          <w:rFonts w:ascii="Times New Roman" w:eastAsiaTheme="minorEastAsia" w:hAnsi="Times New Roman" w:cs="Times New Roman"/>
          <w:iCs/>
          <w:lang w:bidi="en-US"/>
        </w:rPr>
        <w:t>ice</w:t>
      </w:r>
      <w:r w:rsidR="00532B64">
        <w:rPr>
          <w:rFonts w:ascii="Times New Roman" w:eastAsiaTheme="minorEastAsia" w:hAnsi="Times New Roman" w:cs="Times New Roman"/>
          <w:iCs/>
          <w:lang w:bidi="en-US"/>
        </w:rPr>
        <w:t xml:space="preserve"> are </w:t>
      </w:r>
      <w:r w:rsidR="00E06CF8">
        <w:rPr>
          <w:rFonts w:ascii="Times New Roman" w:eastAsiaTheme="minorEastAsia" w:hAnsi="Times New Roman" w:cs="Times New Roman"/>
          <w:iCs/>
          <w:lang w:bidi="en-US"/>
        </w:rPr>
        <w:t>dependent</w:t>
      </w:r>
      <w:r w:rsidR="00532B64">
        <w:rPr>
          <w:rFonts w:ascii="Times New Roman" w:eastAsiaTheme="minorEastAsia" w:hAnsi="Times New Roman" w:cs="Times New Roman"/>
          <w:iCs/>
          <w:lang w:bidi="en-US"/>
        </w:rPr>
        <w:t xml:space="preserve"> on the temperature </w:t>
      </w:r>
      <w:r w:rsidR="00604121">
        <w:rPr>
          <w:rFonts w:ascii="Times New Roman" w:eastAsiaTheme="minorEastAsia" w:hAnsi="Times New Roman" w:cs="Times New Roman"/>
          <w:iCs/>
          <w:lang w:bidi="en-US"/>
        </w:rPr>
        <w:t xml:space="preserve">in the zone if the </w:t>
      </w:r>
      <w:r w:rsidR="00636206">
        <w:rPr>
          <w:rFonts w:ascii="Times New Roman" w:eastAsiaTheme="minorEastAsia" w:hAnsi="Times New Roman" w:cs="Times New Roman"/>
          <w:iCs/>
          <w:lang w:bidi="en-US"/>
        </w:rPr>
        <w:t xml:space="preserve">temperature is less than -0.05⁰C </w:t>
      </w:r>
      <w:r w:rsidR="006D780C">
        <w:rPr>
          <w:rFonts w:ascii="Times New Roman" w:eastAsiaTheme="minorEastAsia" w:hAnsi="Times New Roman" w:cs="Times New Roman"/>
          <w:iCs/>
          <w:lang w:bidi="en-US"/>
        </w:rPr>
        <w:t xml:space="preserve">that </w:t>
      </w:r>
      <w:r w:rsidR="00A021FD">
        <w:rPr>
          <w:rFonts w:ascii="Times New Roman" w:eastAsiaTheme="minorEastAsia" w:hAnsi="Times New Roman" w:cs="Times New Roman"/>
          <w:iCs/>
          <w:lang w:bidi="en-US"/>
        </w:rPr>
        <w:t xml:space="preserve">calculate </w:t>
      </w:r>
      <w:r w:rsidR="006D780C">
        <w:rPr>
          <w:rFonts w:ascii="Times New Roman" w:eastAsiaTheme="minorEastAsia" w:hAnsi="Times New Roman" w:cs="Times New Roman"/>
          <w:iCs/>
          <w:lang w:bidi="en-US"/>
        </w:rPr>
        <w:t>density</w:t>
      </w:r>
      <w:r w:rsidR="00A021FD">
        <w:rPr>
          <w:rFonts w:ascii="Times New Roman" w:eastAsiaTheme="minorEastAsia" w:hAnsi="Times New Roman" w:cs="Times New Roman"/>
          <w:iCs/>
          <w:lang w:bidi="en-US"/>
        </w:rPr>
        <w:t xml:space="preserve"> of the ice and </w:t>
      </w:r>
      <w:r w:rsidR="00BD768D">
        <w:rPr>
          <w:rFonts w:ascii="Times New Roman" w:eastAsiaTheme="minorEastAsia" w:hAnsi="Times New Roman" w:cs="Times New Roman"/>
          <w:iCs/>
          <w:lang w:bidi="en-US"/>
        </w:rPr>
        <w:t>water greater than 0.01⁰</w:t>
      </w:r>
      <w:r w:rsidR="0079351F">
        <w:rPr>
          <w:rFonts w:ascii="Times New Roman" w:eastAsiaTheme="minorEastAsia" w:hAnsi="Times New Roman" w:cs="Times New Roman"/>
          <w:iCs/>
          <w:lang w:bidi="en-US"/>
        </w:rPr>
        <w:t>C, and mushy zone temperature between -0.5</w:t>
      </w:r>
      <w:r w:rsidR="00D52016">
        <w:rPr>
          <w:rFonts w:ascii="Times New Roman" w:eastAsiaTheme="minorEastAsia" w:hAnsi="Times New Roman" w:cs="Times New Roman"/>
          <w:iCs/>
          <w:lang w:bidi="en-US"/>
        </w:rPr>
        <w:t xml:space="preserve">⁰C and 0.01⁰C. </w:t>
      </w:r>
      <w:r w:rsidR="00B94AA5">
        <w:rPr>
          <w:rFonts w:ascii="Times New Roman" w:eastAsiaTheme="minorEastAsia" w:hAnsi="Times New Roman" w:cs="Times New Roman"/>
          <w:iCs/>
          <w:lang w:bidi="en-US"/>
        </w:rPr>
        <w:t>In this task the</w:t>
      </w:r>
      <w:r w:rsidR="00E06CF8">
        <w:rPr>
          <w:rFonts w:ascii="Times New Roman" w:eastAsiaTheme="minorEastAsia" w:hAnsi="Times New Roman" w:cs="Times New Roman"/>
          <w:iCs/>
          <w:lang w:bidi="en-US"/>
        </w:rPr>
        <w:t xml:space="preserve"> grid space is selected 0.005m </w:t>
      </w:r>
      <w:r w:rsidR="00555C8D">
        <w:rPr>
          <w:rFonts w:ascii="Times New Roman" w:eastAsiaTheme="minorEastAsia" w:hAnsi="Times New Roman" w:cs="Times New Roman"/>
          <w:iCs/>
          <w:lang w:bidi="en-US"/>
        </w:rPr>
        <w:t>which is 69 by 69 matrix</w:t>
      </w:r>
      <w:r w:rsidR="000319C2">
        <w:rPr>
          <w:rFonts w:ascii="Times New Roman" w:eastAsiaTheme="minorEastAsia" w:hAnsi="Times New Roman" w:cs="Times New Roman"/>
          <w:iCs/>
          <w:lang w:bidi="en-US"/>
        </w:rPr>
        <w:t xml:space="preserve">, they are </w:t>
      </w:r>
      <w:r w:rsidR="008C6461">
        <w:rPr>
          <w:rFonts w:ascii="Times New Roman" w:eastAsiaTheme="minorEastAsia" w:hAnsi="Times New Roman" w:cs="Times New Roman"/>
          <w:iCs/>
          <w:lang w:bidi="en-US"/>
        </w:rPr>
        <w:t>4761 nodes long the cross-section</w:t>
      </w:r>
      <w:r w:rsidR="00A410B7">
        <w:rPr>
          <w:rFonts w:ascii="Times New Roman" w:eastAsiaTheme="minorEastAsia" w:hAnsi="Times New Roman" w:cs="Times New Roman"/>
          <w:iCs/>
          <w:lang w:bidi="en-US"/>
        </w:rPr>
        <w:t>. Time step is 0.408</w:t>
      </w:r>
      <w:r w:rsidR="00CE6BD2">
        <w:rPr>
          <w:rFonts w:ascii="Times New Roman" w:eastAsiaTheme="minorEastAsia" w:hAnsi="Times New Roman" w:cs="Times New Roman"/>
          <w:iCs/>
          <w:lang w:bidi="en-US"/>
        </w:rPr>
        <w:t>7s</w:t>
      </w:r>
      <w:r w:rsidR="009E44C8">
        <w:rPr>
          <w:rFonts w:ascii="Times New Roman" w:eastAsiaTheme="minorEastAsia" w:hAnsi="Times New Roman" w:cs="Times New Roman"/>
          <w:iCs/>
          <w:lang w:bidi="en-US"/>
        </w:rPr>
        <w:t xml:space="preserve"> with total iteration t</w:t>
      </w:r>
      <w:r w:rsidR="007C76BD">
        <w:rPr>
          <w:rFonts w:ascii="Times New Roman" w:eastAsiaTheme="minorEastAsia" w:hAnsi="Times New Roman" w:cs="Times New Roman"/>
          <w:iCs/>
          <w:lang w:bidi="en-US"/>
        </w:rPr>
        <w:t xml:space="preserve">akes 199891 times and the total time took </w:t>
      </w:r>
      <w:r w:rsidR="00FA757B">
        <w:rPr>
          <w:rFonts w:ascii="Times New Roman" w:eastAsiaTheme="minorEastAsia" w:hAnsi="Times New Roman" w:cs="Times New Roman"/>
          <w:iCs/>
          <w:lang w:bidi="en-US"/>
        </w:rPr>
        <w:t>81693 s (</w:t>
      </w:r>
      <w:r w:rsidR="00240DCD">
        <w:rPr>
          <w:rFonts w:ascii="Times New Roman" w:eastAsiaTheme="minorEastAsia" w:hAnsi="Times New Roman" w:cs="Times New Roman"/>
          <w:iCs/>
          <w:lang w:bidi="en-US"/>
        </w:rPr>
        <w:t>22</w:t>
      </w:r>
      <w:r w:rsidR="00701071">
        <w:rPr>
          <w:rFonts w:ascii="Times New Roman" w:eastAsiaTheme="minorEastAsia" w:hAnsi="Times New Roman" w:cs="Times New Roman"/>
          <w:iCs/>
          <w:lang w:bidi="en-US"/>
        </w:rPr>
        <w:t xml:space="preserve">.69 </w:t>
      </w:r>
      <w:r w:rsidR="00240DCD">
        <w:rPr>
          <w:rFonts w:ascii="Times New Roman" w:eastAsiaTheme="minorEastAsia" w:hAnsi="Times New Roman" w:cs="Times New Roman"/>
          <w:iCs/>
          <w:lang w:bidi="en-US"/>
        </w:rPr>
        <w:t>hours</w:t>
      </w:r>
      <w:r w:rsidR="00701071">
        <w:rPr>
          <w:rFonts w:ascii="Times New Roman" w:eastAsiaTheme="minorEastAsia" w:hAnsi="Times New Roman" w:cs="Times New Roman"/>
          <w:iCs/>
          <w:lang w:bidi="en-US"/>
        </w:rPr>
        <w:t>).</w:t>
      </w:r>
      <w:r w:rsidR="00625D20">
        <w:rPr>
          <w:rFonts w:ascii="Times New Roman" w:eastAsiaTheme="minorEastAsia" w:hAnsi="Times New Roman" w:cs="Times New Roman"/>
          <w:iCs/>
          <w:lang w:bidi="en-US"/>
        </w:rPr>
        <w:t xml:space="preserve"> The vaccine container can keep the vaccine up to 22 hours </w:t>
      </w:r>
      <w:r w:rsidR="00864BA5">
        <w:rPr>
          <w:rFonts w:ascii="Times New Roman" w:eastAsiaTheme="minorEastAsia" w:hAnsi="Times New Roman" w:cs="Times New Roman"/>
          <w:iCs/>
          <w:lang w:bidi="en-US"/>
        </w:rPr>
        <w:t xml:space="preserve">under </w:t>
      </w:r>
      <w:r w:rsidR="006E6C50">
        <w:rPr>
          <w:rFonts w:ascii="Times New Roman" w:eastAsiaTheme="minorEastAsia" w:hAnsi="Times New Roman" w:cs="Times New Roman"/>
          <w:iCs/>
          <w:lang w:bidi="en-US"/>
        </w:rPr>
        <w:t>the give desire</w:t>
      </w:r>
      <w:r w:rsidR="00864BA5">
        <w:rPr>
          <w:rFonts w:ascii="Times New Roman" w:eastAsiaTheme="minorEastAsia" w:hAnsi="Times New Roman" w:cs="Times New Roman"/>
          <w:iCs/>
          <w:lang w:bidi="en-US"/>
        </w:rPr>
        <w:t xml:space="preserve"> temperature range</w:t>
      </w:r>
      <w:r w:rsidR="00ED0C0F">
        <w:rPr>
          <w:rFonts w:ascii="Times New Roman" w:eastAsiaTheme="minorEastAsia" w:hAnsi="Times New Roman" w:cs="Times New Roman"/>
          <w:iCs/>
          <w:lang w:bidi="en-US"/>
        </w:rPr>
        <w:t xml:space="preserve">. </w:t>
      </w:r>
      <w:r w:rsidR="00D52DA3">
        <w:rPr>
          <w:rFonts w:ascii="Times New Roman" w:eastAsiaTheme="minorEastAsia" w:hAnsi="Times New Roman" w:cs="Times New Roman"/>
          <w:iCs/>
          <w:lang w:bidi="en-US"/>
        </w:rPr>
        <w:t>Comparing with th</w:t>
      </w:r>
      <w:r w:rsidR="00C13499">
        <w:rPr>
          <w:rFonts w:ascii="Times New Roman" w:eastAsiaTheme="minorEastAsia" w:hAnsi="Times New Roman" w:cs="Times New Roman"/>
          <w:iCs/>
          <w:lang w:bidi="en-US"/>
        </w:rPr>
        <w:t>e task 2, task 3</w:t>
      </w:r>
      <w:r w:rsidR="00232C78">
        <w:rPr>
          <w:rFonts w:ascii="Times New Roman" w:eastAsiaTheme="minorEastAsia" w:hAnsi="Times New Roman" w:cs="Times New Roman"/>
          <w:iCs/>
          <w:lang w:bidi="en-US"/>
        </w:rPr>
        <w:t xml:space="preserve"> can keep the vaccine with the required </w:t>
      </w:r>
      <w:r w:rsidR="00B70BD8">
        <w:rPr>
          <w:rFonts w:ascii="Times New Roman" w:eastAsiaTheme="minorEastAsia" w:hAnsi="Times New Roman" w:cs="Times New Roman"/>
          <w:iCs/>
          <w:lang w:bidi="en-US"/>
        </w:rPr>
        <w:t>temperature up to 22 hour</w:t>
      </w:r>
      <w:r w:rsidR="00F0055D">
        <w:rPr>
          <w:rFonts w:ascii="Times New Roman" w:eastAsiaTheme="minorEastAsia" w:hAnsi="Times New Roman" w:cs="Times New Roman"/>
          <w:iCs/>
          <w:lang w:bidi="en-US"/>
        </w:rPr>
        <w:t>s</w:t>
      </w:r>
      <w:r w:rsidR="00B70BD8">
        <w:rPr>
          <w:rFonts w:ascii="Times New Roman" w:eastAsiaTheme="minorEastAsia" w:hAnsi="Times New Roman" w:cs="Times New Roman"/>
          <w:iCs/>
          <w:lang w:bidi="en-US"/>
        </w:rPr>
        <w:t xml:space="preserve"> but task 2 is below an hour</w:t>
      </w:r>
      <w:r w:rsidR="004B0446">
        <w:rPr>
          <w:rFonts w:ascii="Times New Roman" w:eastAsiaTheme="minorEastAsia" w:hAnsi="Times New Roman" w:cs="Times New Roman"/>
          <w:iCs/>
          <w:lang w:bidi="en-US"/>
        </w:rPr>
        <w:t>.</w:t>
      </w:r>
    </w:p>
    <w:p w14:paraId="02BB00DF" w14:textId="77777777" w:rsidR="00AD3BC2" w:rsidRDefault="00C61A77" w:rsidP="00C738D5">
      <w:pPr>
        <w:spacing w:line="360" w:lineRule="auto"/>
        <w:rPr>
          <w:noProof/>
        </w:rPr>
      </w:pPr>
      <w:r>
        <w:rPr>
          <w:rFonts w:ascii="Times New Roman" w:eastAsiaTheme="minorEastAsia" w:hAnsi="Times New Roman" w:cs="Times New Roman"/>
          <w:iCs/>
          <w:lang w:bidi="en-US"/>
        </w:rPr>
        <w:t xml:space="preserve">                </w:t>
      </w:r>
    </w:p>
    <w:p w14:paraId="39D1CCCF" w14:textId="43F8606C" w:rsidR="00C61A77" w:rsidRDefault="00C61A77" w:rsidP="00C738D5">
      <w:pPr>
        <w:spacing w:line="360" w:lineRule="auto"/>
        <w:rPr>
          <w:rFonts w:ascii="Times New Roman" w:eastAsiaTheme="minorEastAsia" w:hAnsi="Times New Roman" w:cs="Times New Roman"/>
          <w:iCs/>
          <w:lang w:bidi="en-US"/>
        </w:rPr>
      </w:pPr>
      <w:r>
        <w:rPr>
          <w:noProof/>
        </w:rPr>
        <w:lastRenderedPageBreak/>
        <w:drawing>
          <wp:inline distT="0" distB="0" distL="0" distR="0" wp14:anchorId="4F8A3AFD" wp14:editId="4DF0A8ED">
            <wp:extent cx="5257800" cy="4248785"/>
            <wp:effectExtent l="0" t="0" r="0" b="0"/>
            <wp:docPr id="3" name="Picture 3"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low confidence"/>
                    <pic:cNvPicPr/>
                  </pic:nvPicPr>
                  <pic:blipFill rotWithShape="1">
                    <a:blip r:embed="rId14"/>
                    <a:srcRect l="3435" t="16892" r="4831"/>
                    <a:stretch/>
                  </pic:blipFill>
                  <pic:spPr bwMode="auto">
                    <a:xfrm>
                      <a:off x="0" y="0"/>
                      <a:ext cx="5257800" cy="4248785"/>
                    </a:xfrm>
                    <a:prstGeom prst="rect">
                      <a:avLst/>
                    </a:prstGeom>
                    <a:ln>
                      <a:noFill/>
                    </a:ln>
                    <a:extLst>
                      <a:ext uri="{53640926-AAD7-44D8-BBD7-CCE9431645EC}">
                        <a14:shadowObscured xmlns:a14="http://schemas.microsoft.com/office/drawing/2010/main"/>
                      </a:ext>
                    </a:extLst>
                  </pic:spPr>
                </pic:pic>
              </a:graphicData>
            </a:graphic>
          </wp:inline>
        </w:drawing>
      </w:r>
    </w:p>
    <w:p w14:paraId="2A97F1B1" w14:textId="3226C52B" w:rsidR="002B593D" w:rsidRPr="002B593D" w:rsidRDefault="002B593D" w:rsidP="00C738D5">
      <w:pPr>
        <w:pStyle w:val="Caption"/>
        <w:spacing w:line="360" w:lineRule="auto"/>
        <w:rPr>
          <w:rFonts w:ascii="Times New Roman" w:eastAsiaTheme="minorEastAsia" w:hAnsi="Times New Roman" w:cs="Times New Roman"/>
          <w:i w:val="0"/>
          <w:color w:val="auto"/>
          <w:sz w:val="22"/>
          <w:szCs w:val="22"/>
          <w:lang w:bidi="en-US"/>
        </w:rPr>
      </w:pPr>
      <w:r w:rsidRPr="00A628E6">
        <w:rPr>
          <w:rFonts w:ascii="Times New Roman" w:eastAsiaTheme="minorEastAsia" w:hAnsi="Times New Roman" w:cs="Times New Roman"/>
          <w:i w:val="0"/>
          <w:iCs w:val="0"/>
          <w:color w:val="auto"/>
          <w:sz w:val="22"/>
          <w:szCs w:val="22"/>
          <w:lang w:bidi="en-US"/>
        </w:rPr>
        <w:t xml:space="preserve">                       </w:t>
      </w:r>
      <w:bookmarkStart w:id="35" w:name="_Toc75756125"/>
      <w:r w:rsidR="008D7B06" w:rsidRPr="00A628E6">
        <w:rPr>
          <w:rFonts w:ascii="Times New Roman" w:hAnsi="Times New Roman" w:cs="Times New Roman"/>
          <w:i w:val="0"/>
          <w:iCs w:val="0"/>
          <w:color w:val="auto"/>
          <w:sz w:val="22"/>
          <w:szCs w:val="22"/>
        </w:rPr>
        <w:t xml:space="preserve">Figure 4. </w:t>
      </w:r>
      <w:r w:rsidR="008D7B06" w:rsidRPr="00A628E6">
        <w:rPr>
          <w:rFonts w:ascii="Times New Roman" w:hAnsi="Times New Roman" w:cs="Times New Roman"/>
          <w:i w:val="0"/>
          <w:iCs w:val="0"/>
          <w:color w:val="auto"/>
          <w:sz w:val="22"/>
          <w:szCs w:val="22"/>
        </w:rPr>
        <w:fldChar w:fldCharType="begin"/>
      </w:r>
      <w:r w:rsidR="008D7B06" w:rsidRPr="00A628E6">
        <w:rPr>
          <w:rFonts w:ascii="Times New Roman" w:hAnsi="Times New Roman" w:cs="Times New Roman"/>
          <w:i w:val="0"/>
          <w:iCs w:val="0"/>
          <w:color w:val="auto"/>
          <w:sz w:val="22"/>
          <w:szCs w:val="22"/>
        </w:rPr>
        <w:instrText xml:space="preserve"> SEQ Figure_4. \* ARABIC </w:instrText>
      </w:r>
      <w:r w:rsidR="008D7B06" w:rsidRPr="00A628E6">
        <w:rPr>
          <w:rFonts w:ascii="Times New Roman" w:hAnsi="Times New Roman" w:cs="Times New Roman"/>
          <w:i w:val="0"/>
          <w:iCs w:val="0"/>
          <w:color w:val="auto"/>
          <w:sz w:val="22"/>
          <w:szCs w:val="22"/>
        </w:rPr>
        <w:fldChar w:fldCharType="separate"/>
      </w:r>
      <w:r w:rsidR="008D7B06" w:rsidRPr="00A628E6">
        <w:rPr>
          <w:rFonts w:ascii="Times New Roman" w:hAnsi="Times New Roman" w:cs="Times New Roman"/>
          <w:i w:val="0"/>
          <w:iCs w:val="0"/>
          <w:noProof/>
          <w:color w:val="auto"/>
          <w:sz w:val="22"/>
          <w:szCs w:val="22"/>
        </w:rPr>
        <w:t>4</w:t>
      </w:r>
      <w:r w:rsidR="008D7B06" w:rsidRPr="00A628E6">
        <w:rPr>
          <w:rFonts w:ascii="Times New Roman" w:hAnsi="Times New Roman" w:cs="Times New Roman"/>
          <w:i w:val="0"/>
          <w:iCs w:val="0"/>
          <w:color w:val="auto"/>
          <w:sz w:val="22"/>
          <w:szCs w:val="22"/>
        </w:rPr>
        <w:fldChar w:fldCharType="end"/>
      </w:r>
      <w:r w:rsidRPr="00A628E6">
        <w:rPr>
          <w:rFonts w:ascii="Times New Roman" w:eastAsiaTheme="minorEastAsia" w:hAnsi="Times New Roman" w:cs="Times New Roman"/>
          <w:i w:val="0"/>
          <w:color w:val="auto"/>
          <w:sz w:val="22"/>
          <w:szCs w:val="22"/>
          <w:lang w:bidi="en-US"/>
        </w:rPr>
        <w:t xml:space="preserve"> </w:t>
      </w:r>
      <w:r w:rsidRPr="002B593D">
        <w:rPr>
          <w:rFonts w:ascii="Times New Roman" w:eastAsiaTheme="minorEastAsia" w:hAnsi="Times New Roman" w:cs="Times New Roman"/>
          <w:i w:val="0"/>
          <w:color w:val="auto"/>
          <w:sz w:val="22"/>
          <w:szCs w:val="22"/>
          <w:lang w:bidi="en-US"/>
        </w:rPr>
        <w:t>Temperature simulation for task 3</w:t>
      </w:r>
      <w:bookmarkEnd w:id="35"/>
    </w:p>
    <w:p w14:paraId="55C90FE8" w14:textId="35240ACA" w:rsidR="00917B65" w:rsidRDefault="003261B5" w:rsidP="00C738D5">
      <w:pPr>
        <w:pStyle w:val="Heading3"/>
        <w:spacing w:line="360" w:lineRule="auto"/>
        <w:rPr>
          <w:rFonts w:ascii="Times New Roman" w:eastAsiaTheme="minorEastAsia" w:hAnsi="Times New Roman" w:cs="Times New Roman"/>
          <w:color w:val="auto"/>
          <w:lang w:bidi="en-US"/>
        </w:rPr>
      </w:pPr>
      <w:bookmarkStart w:id="36" w:name="_Toc75760488"/>
      <w:r w:rsidRPr="00D10765">
        <w:rPr>
          <w:rFonts w:ascii="Times New Roman" w:eastAsiaTheme="minorEastAsia" w:hAnsi="Times New Roman" w:cs="Times New Roman"/>
          <w:color w:val="auto"/>
          <w:lang w:bidi="en-US"/>
        </w:rPr>
        <w:t xml:space="preserve">4.3.3 </w:t>
      </w:r>
      <w:r w:rsidR="00917B65" w:rsidRPr="00D10765">
        <w:rPr>
          <w:rFonts w:ascii="Times New Roman" w:eastAsiaTheme="minorEastAsia" w:hAnsi="Times New Roman" w:cs="Times New Roman"/>
          <w:color w:val="auto"/>
          <w:lang w:bidi="en-US"/>
        </w:rPr>
        <w:t xml:space="preserve">Other </w:t>
      </w:r>
      <w:r w:rsidR="00974BE3" w:rsidRPr="00D10765">
        <w:rPr>
          <w:rFonts w:ascii="Times New Roman" w:eastAsiaTheme="minorEastAsia" w:hAnsi="Times New Roman" w:cs="Times New Roman"/>
          <w:color w:val="auto"/>
          <w:lang w:bidi="en-US"/>
        </w:rPr>
        <w:t xml:space="preserve">numerical analysis </w:t>
      </w:r>
      <w:r w:rsidR="00917B65" w:rsidRPr="00D10765">
        <w:rPr>
          <w:rFonts w:ascii="Times New Roman" w:eastAsiaTheme="minorEastAsia" w:hAnsi="Times New Roman" w:cs="Times New Roman"/>
          <w:color w:val="auto"/>
          <w:lang w:bidi="en-US"/>
        </w:rPr>
        <w:t xml:space="preserve">methods </w:t>
      </w:r>
      <w:r w:rsidR="00B471DA" w:rsidRPr="00D10765">
        <w:rPr>
          <w:rFonts w:ascii="Times New Roman" w:eastAsiaTheme="minorEastAsia" w:hAnsi="Times New Roman" w:cs="Times New Roman"/>
          <w:color w:val="auto"/>
          <w:lang w:bidi="en-US"/>
        </w:rPr>
        <w:t>use</w:t>
      </w:r>
      <w:r w:rsidR="005F4631" w:rsidRPr="00D10765">
        <w:rPr>
          <w:rFonts w:ascii="Times New Roman" w:eastAsiaTheme="minorEastAsia" w:hAnsi="Times New Roman" w:cs="Times New Roman"/>
          <w:color w:val="auto"/>
          <w:lang w:bidi="en-US"/>
        </w:rPr>
        <w:t xml:space="preserve"> </w:t>
      </w:r>
      <w:r w:rsidR="00917B65" w:rsidRPr="00D10765">
        <w:rPr>
          <w:rFonts w:ascii="Times New Roman" w:eastAsiaTheme="minorEastAsia" w:hAnsi="Times New Roman" w:cs="Times New Roman"/>
          <w:color w:val="auto"/>
          <w:lang w:bidi="en-US"/>
        </w:rPr>
        <w:t xml:space="preserve">for ice </w:t>
      </w:r>
      <w:r w:rsidR="00CF6B41" w:rsidRPr="00D10765">
        <w:rPr>
          <w:rFonts w:ascii="Times New Roman" w:eastAsiaTheme="minorEastAsia" w:hAnsi="Times New Roman" w:cs="Times New Roman"/>
          <w:color w:val="auto"/>
          <w:lang w:bidi="en-US"/>
        </w:rPr>
        <w:t>melting.</w:t>
      </w:r>
      <w:bookmarkEnd w:id="36"/>
    </w:p>
    <w:p w14:paraId="42BEC20C" w14:textId="77777777" w:rsidR="00D10765" w:rsidRPr="00D10765" w:rsidRDefault="00D10765" w:rsidP="00C738D5">
      <w:pPr>
        <w:spacing w:line="360" w:lineRule="auto"/>
        <w:rPr>
          <w:lang w:bidi="en-US"/>
        </w:rPr>
      </w:pPr>
    </w:p>
    <w:p w14:paraId="68406F44" w14:textId="0173A3FE" w:rsidR="00777090" w:rsidRDefault="008D3D52"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E</w:t>
      </w:r>
      <w:r w:rsidR="006A01DE">
        <w:rPr>
          <w:rFonts w:ascii="Times New Roman" w:eastAsiaTheme="minorEastAsia" w:hAnsi="Times New Roman" w:cs="Times New Roman"/>
          <w:iCs/>
          <w:lang w:bidi="en-US"/>
        </w:rPr>
        <w:t xml:space="preserve">ffective capacity method is another </w:t>
      </w:r>
      <w:r w:rsidR="006271CF">
        <w:rPr>
          <w:rFonts w:ascii="Times New Roman" w:eastAsiaTheme="minorEastAsia" w:hAnsi="Times New Roman" w:cs="Times New Roman"/>
          <w:iCs/>
          <w:lang w:bidi="en-US"/>
        </w:rPr>
        <w:t>method used for melting ice numerical analysis</w:t>
      </w:r>
      <w:r w:rsidR="004F5AE3">
        <w:rPr>
          <w:rFonts w:ascii="Times New Roman" w:eastAsiaTheme="minorEastAsia" w:hAnsi="Times New Roman" w:cs="Times New Roman"/>
          <w:iCs/>
          <w:lang w:bidi="en-US"/>
        </w:rPr>
        <w:t xml:space="preserve">, it is applied to improve </w:t>
      </w:r>
      <w:r w:rsidR="008D6F39">
        <w:rPr>
          <w:rFonts w:ascii="Times New Roman" w:eastAsiaTheme="minorEastAsia" w:hAnsi="Times New Roman" w:cs="Times New Roman"/>
          <w:iCs/>
          <w:lang w:bidi="en-US"/>
        </w:rPr>
        <w:t>apparent heat capacity method</w:t>
      </w:r>
      <w:r w:rsidR="00444556">
        <w:rPr>
          <w:rFonts w:ascii="Times New Roman" w:eastAsiaTheme="minorEastAsia" w:hAnsi="Times New Roman" w:cs="Times New Roman"/>
          <w:iCs/>
          <w:lang w:bidi="en-US"/>
        </w:rPr>
        <w:t xml:space="preserve">, this method </w:t>
      </w:r>
      <w:r w:rsidR="0029588F">
        <w:rPr>
          <w:rFonts w:ascii="Times New Roman" w:eastAsiaTheme="minorEastAsia" w:hAnsi="Times New Roman" w:cs="Times New Roman"/>
          <w:iCs/>
          <w:lang w:bidi="en-US"/>
        </w:rPr>
        <w:t xml:space="preserve">determines the temperature </w:t>
      </w:r>
      <w:r w:rsidR="00FE5F3D">
        <w:rPr>
          <w:rFonts w:ascii="Times New Roman" w:eastAsiaTheme="minorEastAsia" w:hAnsi="Times New Roman" w:cs="Times New Roman"/>
          <w:iCs/>
          <w:lang w:bidi="en-US"/>
        </w:rPr>
        <w:t>between the nod</w:t>
      </w:r>
      <w:r w:rsidR="0001491D">
        <w:rPr>
          <w:rFonts w:ascii="Times New Roman" w:eastAsiaTheme="minorEastAsia" w:hAnsi="Times New Roman" w:cs="Times New Roman"/>
          <w:iCs/>
          <w:lang w:bidi="en-US"/>
        </w:rPr>
        <w:t>es</w:t>
      </w:r>
      <w:r w:rsidR="00533C12">
        <w:rPr>
          <w:rFonts w:ascii="Times New Roman" w:eastAsiaTheme="minorEastAsia" w:hAnsi="Times New Roman" w:cs="Times New Roman"/>
          <w:iCs/>
          <w:lang w:bidi="en-US"/>
        </w:rPr>
        <w:t xml:space="preserve"> rather than nodal temperature</w:t>
      </w:r>
      <w:r w:rsidR="00664E3E">
        <w:rPr>
          <w:rFonts w:ascii="Times New Roman" w:eastAsiaTheme="minorEastAsia" w:hAnsi="Times New Roman" w:cs="Times New Roman"/>
          <w:iCs/>
          <w:lang w:bidi="en-US"/>
        </w:rPr>
        <w:t xml:space="preserve">. </w:t>
      </w:r>
      <w:r w:rsidR="00DC45E2">
        <w:rPr>
          <w:rFonts w:ascii="Times New Roman" w:eastAsiaTheme="minorEastAsia" w:hAnsi="Times New Roman" w:cs="Times New Roman"/>
          <w:iCs/>
          <w:lang w:bidi="en-US"/>
        </w:rPr>
        <w:t xml:space="preserve">Effective </w:t>
      </w:r>
      <w:r w:rsidR="008C4CC3">
        <w:rPr>
          <w:rFonts w:ascii="Times New Roman" w:eastAsiaTheme="minorEastAsia" w:hAnsi="Times New Roman" w:cs="Times New Roman"/>
          <w:iCs/>
          <w:lang w:bidi="en-US"/>
        </w:rPr>
        <w:t xml:space="preserve">capacity </w:t>
      </w:r>
      <w:r w:rsidR="00DE7BB3">
        <w:rPr>
          <w:rFonts w:ascii="Times New Roman" w:eastAsiaTheme="minorEastAsia" w:hAnsi="Times New Roman" w:cs="Times New Roman"/>
          <w:iCs/>
          <w:lang w:bidi="en-US"/>
        </w:rPr>
        <w:t xml:space="preserve">considers the </w:t>
      </w:r>
      <w:r w:rsidR="00560C41">
        <w:rPr>
          <w:rFonts w:ascii="Times New Roman" w:eastAsiaTheme="minorEastAsia" w:hAnsi="Times New Roman" w:cs="Times New Roman"/>
          <w:iCs/>
          <w:lang w:bidi="en-US"/>
        </w:rPr>
        <w:t>integral of the control volume</w:t>
      </w:r>
      <w:r w:rsidR="00CF5A07">
        <w:rPr>
          <w:rFonts w:ascii="Times New Roman" w:eastAsiaTheme="minorEastAsia" w:hAnsi="Times New Roman" w:cs="Times New Roman"/>
          <w:iCs/>
          <w:lang w:bidi="en-US"/>
        </w:rPr>
        <w:t xml:space="preserve"> and study shows it is better than </w:t>
      </w:r>
      <w:r w:rsidR="00B83C65">
        <w:rPr>
          <w:rFonts w:ascii="Times New Roman" w:eastAsiaTheme="minorEastAsia" w:hAnsi="Times New Roman" w:cs="Times New Roman"/>
          <w:iCs/>
          <w:lang w:bidi="en-US"/>
        </w:rPr>
        <w:t>apparent heat capacity.</w:t>
      </w:r>
      <w:sdt>
        <w:sdtPr>
          <w:rPr>
            <w:rFonts w:ascii="Times New Roman" w:eastAsiaTheme="minorEastAsia" w:hAnsi="Times New Roman" w:cs="Times New Roman"/>
            <w:iCs/>
            <w:lang w:bidi="en-US"/>
          </w:rPr>
          <w:id w:val="-972516657"/>
          <w:citation/>
        </w:sdtPr>
        <w:sdtContent>
          <w:r w:rsidR="007621AC">
            <w:rPr>
              <w:rFonts w:ascii="Times New Roman" w:eastAsiaTheme="minorEastAsia" w:hAnsi="Times New Roman" w:cs="Times New Roman"/>
              <w:iCs/>
              <w:lang w:bidi="en-US"/>
            </w:rPr>
            <w:fldChar w:fldCharType="begin"/>
          </w:r>
          <w:r w:rsidR="007621AC">
            <w:rPr>
              <w:rFonts w:ascii="Times New Roman" w:eastAsiaTheme="minorEastAsia" w:hAnsi="Times New Roman" w:cs="Times New Roman"/>
              <w:iCs/>
              <w:lang w:bidi="en-US"/>
            </w:rPr>
            <w:instrText xml:space="preserve"> CITATION HuH96 \l 2057 </w:instrText>
          </w:r>
          <w:r w:rsidR="007621AC">
            <w:rPr>
              <w:rFonts w:ascii="Times New Roman" w:eastAsiaTheme="minorEastAsia" w:hAnsi="Times New Roman" w:cs="Times New Roman"/>
              <w:iCs/>
              <w:lang w:bidi="en-US"/>
            </w:rPr>
            <w:fldChar w:fldCharType="separate"/>
          </w:r>
          <w:r w:rsidR="00AE0601">
            <w:rPr>
              <w:rFonts w:ascii="Times New Roman" w:eastAsiaTheme="minorEastAsia" w:hAnsi="Times New Roman" w:cs="Times New Roman"/>
              <w:iCs/>
              <w:noProof/>
              <w:lang w:bidi="en-US"/>
            </w:rPr>
            <w:t xml:space="preserve"> </w:t>
          </w:r>
          <w:r w:rsidR="00AE0601" w:rsidRPr="00AE0601">
            <w:rPr>
              <w:rFonts w:ascii="Times New Roman" w:eastAsiaTheme="minorEastAsia" w:hAnsi="Times New Roman" w:cs="Times New Roman"/>
              <w:noProof/>
              <w:lang w:bidi="en-US"/>
            </w:rPr>
            <w:t>(Hu &amp; Argyropoulos, 1996)</w:t>
          </w:r>
          <w:r w:rsidR="007621AC">
            <w:rPr>
              <w:rFonts w:ascii="Times New Roman" w:eastAsiaTheme="minorEastAsia" w:hAnsi="Times New Roman" w:cs="Times New Roman"/>
              <w:iCs/>
              <w:lang w:bidi="en-US"/>
            </w:rPr>
            <w:fldChar w:fldCharType="end"/>
          </w:r>
        </w:sdtContent>
      </w:sdt>
    </w:p>
    <w:p w14:paraId="38546084" w14:textId="360657B6" w:rsidR="00483A2E" w:rsidRDefault="00483A2E"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Heat inte</w:t>
      </w:r>
      <w:r w:rsidR="00325C96">
        <w:rPr>
          <w:rFonts w:ascii="Times New Roman" w:eastAsiaTheme="minorEastAsia" w:hAnsi="Times New Roman" w:cs="Times New Roman"/>
          <w:iCs/>
          <w:lang w:bidi="en-US"/>
        </w:rPr>
        <w:t xml:space="preserve">gration method </w:t>
      </w:r>
      <w:r w:rsidR="00E95A33">
        <w:rPr>
          <w:rFonts w:ascii="Times New Roman" w:eastAsiaTheme="minorEastAsia" w:hAnsi="Times New Roman" w:cs="Times New Roman"/>
          <w:iCs/>
          <w:lang w:bidi="en-US"/>
        </w:rPr>
        <w:t xml:space="preserve">is </w:t>
      </w:r>
      <w:r w:rsidR="00750398">
        <w:rPr>
          <w:rFonts w:ascii="Times New Roman" w:eastAsiaTheme="minorEastAsia" w:hAnsi="Times New Roman" w:cs="Times New Roman"/>
          <w:iCs/>
          <w:lang w:bidi="en-US"/>
        </w:rPr>
        <w:t xml:space="preserve">controlled the temperature of all control volume, </w:t>
      </w:r>
      <w:r w:rsidR="00921F04">
        <w:rPr>
          <w:rFonts w:ascii="Times New Roman" w:eastAsiaTheme="minorEastAsia" w:hAnsi="Times New Roman" w:cs="Times New Roman"/>
          <w:iCs/>
          <w:lang w:bidi="en-US"/>
        </w:rPr>
        <w:t>to monit</w:t>
      </w:r>
      <w:r w:rsidR="00F874C0">
        <w:rPr>
          <w:rFonts w:ascii="Times New Roman" w:eastAsiaTheme="minorEastAsia" w:hAnsi="Times New Roman" w:cs="Times New Roman"/>
          <w:iCs/>
          <w:lang w:bidi="en-US"/>
        </w:rPr>
        <w:t>or melting</w:t>
      </w:r>
      <w:r w:rsidR="00F626AE">
        <w:rPr>
          <w:rFonts w:ascii="Times New Roman" w:eastAsiaTheme="minorEastAsia" w:hAnsi="Times New Roman" w:cs="Times New Roman"/>
          <w:iCs/>
          <w:lang w:bidi="en-US"/>
        </w:rPr>
        <w:t xml:space="preserve"> if </w:t>
      </w:r>
      <w:r w:rsidR="00DF0EE0">
        <w:rPr>
          <w:rFonts w:ascii="Times New Roman" w:eastAsiaTheme="minorEastAsia" w:hAnsi="Times New Roman" w:cs="Times New Roman"/>
          <w:iCs/>
          <w:lang w:bidi="en-US"/>
        </w:rPr>
        <w:t xml:space="preserve">any temperature of the control volume is rise </w:t>
      </w:r>
      <w:r w:rsidR="00350D7C">
        <w:rPr>
          <w:rFonts w:ascii="Times New Roman" w:eastAsiaTheme="minorEastAsia" w:hAnsi="Times New Roman" w:cs="Times New Roman"/>
          <w:iCs/>
          <w:lang w:bidi="en-US"/>
        </w:rPr>
        <w:t xml:space="preserve">above melting temperature </w:t>
      </w:r>
      <w:r w:rsidR="0087374D">
        <w:rPr>
          <w:rFonts w:ascii="Times New Roman" w:eastAsiaTheme="minorEastAsia" w:hAnsi="Times New Roman" w:cs="Times New Roman"/>
          <w:iCs/>
          <w:lang w:bidi="en-US"/>
        </w:rPr>
        <w:t xml:space="preserve">and the material </w:t>
      </w:r>
      <w:r w:rsidR="008C5B16">
        <w:rPr>
          <w:rFonts w:ascii="Times New Roman" w:eastAsiaTheme="minorEastAsia" w:hAnsi="Times New Roman" w:cs="Times New Roman"/>
          <w:iCs/>
          <w:lang w:bidi="en-US"/>
        </w:rPr>
        <w:t>will be assumed to phase change</w:t>
      </w:r>
      <w:r w:rsidR="00915ABB">
        <w:rPr>
          <w:rFonts w:ascii="Times New Roman" w:eastAsiaTheme="minorEastAsia" w:hAnsi="Times New Roman" w:cs="Times New Roman"/>
          <w:iCs/>
          <w:lang w:bidi="en-US"/>
        </w:rPr>
        <w:t xml:space="preserve">. The method can set </w:t>
      </w:r>
      <w:r w:rsidR="00E95752">
        <w:rPr>
          <w:rFonts w:ascii="Times New Roman" w:eastAsiaTheme="minorEastAsia" w:hAnsi="Times New Roman" w:cs="Times New Roman"/>
          <w:iCs/>
          <w:lang w:bidi="en-US"/>
        </w:rPr>
        <w:t xml:space="preserve">melting temperature due to the amount of heat </w:t>
      </w:r>
      <w:r w:rsidR="00E25B12">
        <w:rPr>
          <w:rFonts w:ascii="Times New Roman" w:eastAsiaTheme="minorEastAsia" w:hAnsi="Times New Roman" w:cs="Times New Roman"/>
          <w:iCs/>
          <w:lang w:bidi="en-US"/>
        </w:rPr>
        <w:t xml:space="preserve">added, </w:t>
      </w:r>
      <w:r w:rsidR="00827148">
        <w:rPr>
          <w:rFonts w:ascii="Times New Roman" w:eastAsiaTheme="minorEastAsia" w:hAnsi="Times New Roman" w:cs="Times New Roman"/>
          <w:iCs/>
          <w:lang w:bidi="en-US"/>
        </w:rPr>
        <w:t xml:space="preserve">based on the </w:t>
      </w:r>
      <w:r w:rsidR="009E5732">
        <w:rPr>
          <w:rFonts w:ascii="Times New Roman" w:eastAsiaTheme="minorEastAsia" w:hAnsi="Times New Roman" w:cs="Times New Roman"/>
          <w:iCs/>
          <w:lang w:bidi="en-US"/>
        </w:rPr>
        <w:t xml:space="preserve">energy equation temperature rise </w:t>
      </w:r>
      <w:r w:rsidR="005F449A">
        <w:rPr>
          <w:rFonts w:ascii="Times New Roman" w:eastAsiaTheme="minorEastAsia" w:hAnsi="Times New Roman" w:cs="Times New Roman"/>
          <w:iCs/>
          <w:lang w:bidi="en-US"/>
        </w:rPr>
        <w:t>if the enthalpy is equal to latent heat</w:t>
      </w:r>
      <w:r w:rsidR="00847BD2">
        <w:rPr>
          <w:rFonts w:ascii="Times New Roman" w:eastAsiaTheme="minorEastAsia" w:hAnsi="Times New Roman" w:cs="Times New Roman"/>
          <w:iCs/>
          <w:lang w:bidi="en-US"/>
        </w:rPr>
        <w:t xml:space="preserve">. This method can be </w:t>
      </w:r>
      <w:r w:rsidR="00A67FA3">
        <w:rPr>
          <w:rFonts w:ascii="Times New Roman" w:eastAsiaTheme="minorEastAsia" w:hAnsi="Times New Roman" w:cs="Times New Roman"/>
          <w:iCs/>
          <w:lang w:bidi="en-US"/>
        </w:rPr>
        <w:t xml:space="preserve">used for multidimensional problems </w:t>
      </w:r>
      <w:r w:rsidR="008C5E12">
        <w:rPr>
          <w:rFonts w:ascii="Times New Roman" w:eastAsiaTheme="minorEastAsia" w:hAnsi="Times New Roman" w:cs="Times New Roman"/>
          <w:iCs/>
          <w:lang w:bidi="en-US"/>
        </w:rPr>
        <w:t>either isothermal or non-isothermal pha</w:t>
      </w:r>
      <w:r w:rsidR="00FF27E0">
        <w:rPr>
          <w:rFonts w:ascii="Times New Roman" w:eastAsiaTheme="minorEastAsia" w:hAnsi="Times New Roman" w:cs="Times New Roman"/>
          <w:iCs/>
          <w:lang w:bidi="en-US"/>
        </w:rPr>
        <w:t xml:space="preserve">se change </w:t>
      </w:r>
      <w:r w:rsidR="00C63C8B">
        <w:rPr>
          <w:rFonts w:ascii="Times New Roman" w:eastAsiaTheme="minorEastAsia" w:hAnsi="Times New Roman" w:cs="Times New Roman"/>
          <w:iCs/>
          <w:lang w:bidi="en-US"/>
        </w:rPr>
        <w:t>and compu</w:t>
      </w:r>
      <w:r w:rsidR="00932D99">
        <w:rPr>
          <w:rFonts w:ascii="Times New Roman" w:eastAsiaTheme="minorEastAsia" w:hAnsi="Times New Roman" w:cs="Times New Roman"/>
          <w:iCs/>
          <w:lang w:bidi="en-US"/>
        </w:rPr>
        <w:t>tational economical.</w:t>
      </w:r>
      <w:sdt>
        <w:sdtPr>
          <w:rPr>
            <w:rFonts w:ascii="Times New Roman" w:eastAsiaTheme="minorEastAsia" w:hAnsi="Times New Roman" w:cs="Times New Roman"/>
            <w:iCs/>
            <w:lang w:bidi="en-US"/>
          </w:rPr>
          <w:id w:val="1261720905"/>
          <w:citation/>
        </w:sdtPr>
        <w:sdtContent>
          <w:r w:rsidR="00757108">
            <w:rPr>
              <w:rFonts w:ascii="Times New Roman" w:eastAsiaTheme="minorEastAsia" w:hAnsi="Times New Roman" w:cs="Times New Roman"/>
              <w:iCs/>
              <w:lang w:bidi="en-US"/>
            </w:rPr>
            <w:fldChar w:fldCharType="begin"/>
          </w:r>
          <w:r w:rsidR="00757108">
            <w:rPr>
              <w:rFonts w:ascii="Times New Roman" w:eastAsiaTheme="minorEastAsia" w:hAnsi="Times New Roman" w:cs="Times New Roman"/>
              <w:iCs/>
              <w:lang w:bidi="en-US"/>
            </w:rPr>
            <w:instrText xml:space="preserve"> CITATION HuH96 \l 2057 </w:instrText>
          </w:r>
          <w:r w:rsidR="00757108">
            <w:rPr>
              <w:rFonts w:ascii="Times New Roman" w:eastAsiaTheme="minorEastAsia" w:hAnsi="Times New Roman" w:cs="Times New Roman"/>
              <w:iCs/>
              <w:lang w:bidi="en-US"/>
            </w:rPr>
            <w:fldChar w:fldCharType="separate"/>
          </w:r>
          <w:r w:rsidR="00AE0601">
            <w:rPr>
              <w:rFonts w:ascii="Times New Roman" w:eastAsiaTheme="minorEastAsia" w:hAnsi="Times New Roman" w:cs="Times New Roman"/>
              <w:iCs/>
              <w:noProof/>
              <w:lang w:bidi="en-US"/>
            </w:rPr>
            <w:t xml:space="preserve"> </w:t>
          </w:r>
          <w:r w:rsidR="00AE0601" w:rsidRPr="00AE0601">
            <w:rPr>
              <w:rFonts w:ascii="Times New Roman" w:eastAsiaTheme="minorEastAsia" w:hAnsi="Times New Roman" w:cs="Times New Roman"/>
              <w:noProof/>
              <w:lang w:bidi="en-US"/>
            </w:rPr>
            <w:t>(Hu &amp; Argyropoulos, 1996)</w:t>
          </w:r>
          <w:r w:rsidR="00757108">
            <w:rPr>
              <w:rFonts w:ascii="Times New Roman" w:eastAsiaTheme="minorEastAsia" w:hAnsi="Times New Roman" w:cs="Times New Roman"/>
              <w:iCs/>
              <w:lang w:bidi="en-US"/>
            </w:rPr>
            <w:fldChar w:fldCharType="end"/>
          </w:r>
        </w:sdtContent>
      </w:sdt>
    </w:p>
    <w:p w14:paraId="05F1BB24" w14:textId="77777777" w:rsidR="004504B0" w:rsidRDefault="004504B0" w:rsidP="00C738D5">
      <w:pPr>
        <w:spacing w:line="360" w:lineRule="auto"/>
        <w:rPr>
          <w:rFonts w:ascii="Times New Roman" w:eastAsiaTheme="minorEastAsia" w:hAnsi="Times New Roman" w:cs="Times New Roman"/>
          <w:iCs/>
          <w:lang w:bidi="en-US"/>
        </w:rPr>
      </w:pPr>
    </w:p>
    <w:p w14:paraId="25E7A8DC" w14:textId="5F8030F5" w:rsidR="00CF6B41" w:rsidRDefault="00725FB3" w:rsidP="00C738D5">
      <w:pPr>
        <w:pStyle w:val="Heading1"/>
        <w:spacing w:line="360" w:lineRule="auto"/>
        <w:rPr>
          <w:rFonts w:ascii="Times New Roman" w:eastAsiaTheme="minorEastAsia" w:hAnsi="Times New Roman" w:cs="Times New Roman"/>
          <w:lang w:bidi="en-US"/>
        </w:rPr>
      </w:pPr>
      <w:bookmarkStart w:id="37" w:name="_Toc75760489"/>
      <w:r w:rsidRPr="00FD45F2">
        <w:rPr>
          <w:rFonts w:ascii="Times New Roman" w:eastAsiaTheme="minorEastAsia" w:hAnsi="Times New Roman" w:cs="Times New Roman"/>
          <w:color w:val="auto"/>
          <w:lang w:bidi="en-US"/>
        </w:rPr>
        <w:lastRenderedPageBreak/>
        <w:t xml:space="preserve">5. </w:t>
      </w:r>
      <w:r w:rsidR="0023417D" w:rsidRPr="00FD45F2">
        <w:rPr>
          <w:rFonts w:ascii="Times New Roman" w:eastAsiaTheme="minorEastAsia" w:hAnsi="Times New Roman" w:cs="Times New Roman"/>
          <w:color w:val="auto"/>
          <w:lang w:bidi="en-US"/>
        </w:rPr>
        <w:t xml:space="preserve">Methods of </w:t>
      </w:r>
      <w:r w:rsidRPr="00FD45F2">
        <w:rPr>
          <w:rFonts w:ascii="Times New Roman" w:eastAsiaTheme="minorEastAsia" w:hAnsi="Times New Roman" w:cs="Times New Roman"/>
          <w:color w:val="auto"/>
          <w:lang w:bidi="en-US"/>
        </w:rPr>
        <w:t>Quality</w:t>
      </w:r>
      <w:r w:rsidR="0023417D" w:rsidRPr="00FD45F2">
        <w:rPr>
          <w:rFonts w:ascii="Times New Roman" w:eastAsiaTheme="minorEastAsia" w:hAnsi="Times New Roman" w:cs="Times New Roman"/>
          <w:color w:val="auto"/>
          <w:lang w:bidi="en-US"/>
        </w:rPr>
        <w:t xml:space="preserve"> study and recycle of the EPS Container</w:t>
      </w:r>
      <w:bookmarkEnd w:id="37"/>
      <w:r w:rsidRPr="00FD45F2">
        <w:rPr>
          <w:rFonts w:ascii="Times New Roman" w:eastAsiaTheme="minorEastAsia" w:hAnsi="Times New Roman" w:cs="Times New Roman"/>
          <w:lang w:bidi="en-US"/>
        </w:rPr>
        <w:t xml:space="preserve"> </w:t>
      </w:r>
    </w:p>
    <w:p w14:paraId="53E305F0" w14:textId="77777777" w:rsidR="00FD45F2" w:rsidRPr="00FD45F2" w:rsidRDefault="00FD45F2" w:rsidP="00C738D5">
      <w:pPr>
        <w:spacing w:line="360" w:lineRule="auto"/>
        <w:rPr>
          <w:lang w:bidi="en-US"/>
        </w:rPr>
      </w:pPr>
    </w:p>
    <w:p w14:paraId="6716E2FB" w14:textId="43D9B26E" w:rsidR="004E7670" w:rsidRDefault="00964D80" w:rsidP="00C738D5">
      <w:pPr>
        <w:pStyle w:val="Heading2"/>
        <w:spacing w:line="360" w:lineRule="auto"/>
        <w:rPr>
          <w:rFonts w:ascii="Times New Roman" w:eastAsiaTheme="minorEastAsia" w:hAnsi="Times New Roman" w:cs="Times New Roman"/>
          <w:color w:val="auto"/>
          <w:lang w:bidi="en-US"/>
        </w:rPr>
      </w:pPr>
      <w:bookmarkStart w:id="38" w:name="_Toc75760490"/>
      <w:r w:rsidRPr="00FD45F2">
        <w:rPr>
          <w:rFonts w:ascii="Times New Roman" w:eastAsiaTheme="minorEastAsia" w:hAnsi="Times New Roman" w:cs="Times New Roman"/>
          <w:color w:val="auto"/>
          <w:lang w:bidi="en-US"/>
        </w:rPr>
        <w:t xml:space="preserve">5.1 </w:t>
      </w:r>
      <w:r w:rsidR="00CD6993" w:rsidRPr="00FD45F2">
        <w:rPr>
          <w:rFonts w:ascii="Times New Roman" w:eastAsiaTheme="minorEastAsia" w:hAnsi="Times New Roman" w:cs="Times New Roman"/>
          <w:color w:val="auto"/>
          <w:lang w:bidi="en-US"/>
        </w:rPr>
        <w:t>Poka</w:t>
      </w:r>
      <w:r w:rsidR="003415E7" w:rsidRPr="00FD45F2">
        <w:rPr>
          <w:rFonts w:ascii="Times New Roman" w:eastAsiaTheme="minorEastAsia" w:hAnsi="Times New Roman" w:cs="Times New Roman"/>
          <w:color w:val="auto"/>
          <w:lang w:bidi="en-US"/>
        </w:rPr>
        <w:t>-</w:t>
      </w:r>
      <w:r w:rsidR="002237D3" w:rsidRPr="00FD45F2">
        <w:rPr>
          <w:rFonts w:ascii="Times New Roman" w:eastAsiaTheme="minorEastAsia" w:hAnsi="Times New Roman" w:cs="Times New Roman"/>
          <w:color w:val="auto"/>
          <w:lang w:bidi="en-US"/>
        </w:rPr>
        <w:t>Yoke Method</w:t>
      </w:r>
      <w:bookmarkEnd w:id="38"/>
    </w:p>
    <w:p w14:paraId="119F0546" w14:textId="77777777" w:rsidR="00FD45F2" w:rsidRPr="00FD45F2" w:rsidRDefault="00FD45F2" w:rsidP="00C738D5">
      <w:pPr>
        <w:spacing w:line="360" w:lineRule="auto"/>
        <w:rPr>
          <w:lang w:bidi="en-US"/>
        </w:rPr>
      </w:pPr>
    </w:p>
    <w:p w14:paraId="4188950D" w14:textId="4122C467" w:rsidR="00B33DA3" w:rsidRDefault="00CE6BCB"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Poka</w:t>
      </w:r>
      <w:r w:rsidR="002A4C0E">
        <w:rPr>
          <w:rFonts w:ascii="Times New Roman" w:eastAsiaTheme="minorEastAsia" w:hAnsi="Times New Roman" w:cs="Times New Roman"/>
          <w:iCs/>
          <w:lang w:bidi="en-US"/>
        </w:rPr>
        <w:t xml:space="preserve">-Yoke is a method used to </w:t>
      </w:r>
      <w:r w:rsidR="00CA016B">
        <w:rPr>
          <w:rFonts w:ascii="Times New Roman" w:eastAsiaTheme="minorEastAsia" w:hAnsi="Times New Roman" w:cs="Times New Roman"/>
          <w:iCs/>
          <w:lang w:bidi="en-US"/>
        </w:rPr>
        <w:t xml:space="preserve">prevent defects and errors made </w:t>
      </w:r>
      <w:r w:rsidR="00E22039">
        <w:rPr>
          <w:rFonts w:ascii="Times New Roman" w:eastAsiaTheme="minorEastAsia" w:hAnsi="Times New Roman" w:cs="Times New Roman"/>
          <w:iCs/>
          <w:lang w:bidi="en-US"/>
        </w:rPr>
        <w:t xml:space="preserve">by human error either intentionally or </w:t>
      </w:r>
      <w:r w:rsidR="008E75E3">
        <w:rPr>
          <w:rFonts w:ascii="Times New Roman" w:eastAsiaTheme="minorEastAsia" w:hAnsi="Times New Roman" w:cs="Times New Roman"/>
          <w:iCs/>
          <w:lang w:bidi="en-US"/>
        </w:rPr>
        <w:t>without knowing</w:t>
      </w:r>
      <w:r w:rsidR="00966BFA">
        <w:rPr>
          <w:rFonts w:ascii="Times New Roman" w:eastAsiaTheme="minorEastAsia" w:hAnsi="Times New Roman" w:cs="Times New Roman"/>
          <w:iCs/>
          <w:lang w:bidi="en-US"/>
        </w:rPr>
        <w:t xml:space="preserve"> at a work. </w:t>
      </w:r>
      <w:r w:rsidR="0038318F">
        <w:rPr>
          <w:rFonts w:ascii="Times New Roman" w:eastAsiaTheme="minorEastAsia" w:hAnsi="Times New Roman" w:cs="Times New Roman"/>
          <w:iCs/>
          <w:lang w:bidi="en-US"/>
        </w:rPr>
        <w:t xml:space="preserve">The two approaches for </w:t>
      </w:r>
      <w:r w:rsidR="009C127E">
        <w:rPr>
          <w:rFonts w:ascii="Times New Roman" w:eastAsiaTheme="minorEastAsia" w:hAnsi="Times New Roman" w:cs="Times New Roman"/>
          <w:iCs/>
          <w:lang w:bidi="en-US"/>
        </w:rPr>
        <w:t xml:space="preserve">apply Poka-Yoke </w:t>
      </w:r>
      <w:r w:rsidR="001D7A2D">
        <w:rPr>
          <w:rFonts w:ascii="Times New Roman" w:eastAsiaTheme="minorEastAsia" w:hAnsi="Times New Roman" w:cs="Times New Roman"/>
          <w:iCs/>
          <w:lang w:bidi="en-US"/>
        </w:rPr>
        <w:t>method are control</w:t>
      </w:r>
      <w:r w:rsidR="003415E7">
        <w:rPr>
          <w:rFonts w:ascii="Times New Roman" w:eastAsiaTheme="minorEastAsia" w:hAnsi="Times New Roman" w:cs="Times New Roman"/>
          <w:iCs/>
          <w:lang w:bidi="en-US"/>
        </w:rPr>
        <w:t xml:space="preserve"> </w:t>
      </w:r>
      <w:r w:rsidR="001D7A2D">
        <w:rPr>
          <w:rFonts w:ascii="Times New Roman" w:eastAsiaTheme="minorEastAsia" w:hAnsi="Times New Roman" w:cs="Times New Roman"/>
          <w:iCs/>
          <w:lang w:bidi="en-US"/>
        </w:rPr>
        <w:t>method and w</w:t>
      </w:r>
      <w:r w:rsidR="003415E7">
        <w:rPr>
          <w:rFonts w:ascii="Times New Roman" w:eastAsiaTheme="minorEastAsia" w:hAnsi="Times New Roman" w:cs="Times New Roman"/>
          <w:iCs/>
          <w:lang w:bidi="en-US"/>
        </w:rPr>
        <w:t>arning method.</w:t>
      </w:r>
      <w:r w:rsidR="00EE23B9">
        <w:rPr>
          <w:rFonts w:ascii="Times New Roman" w:eastAsiaTheme="minorEastAsia" w:hAnsi="Times New Roman" w:cs="Times New Roman"/>
          <w:iCs/>
          <w:lang w:bidi="en-US"/>
        </w:rPr>
        <w:t xml:space="preserve"> </w:t>
      </w:r>
      <w:r w:rsidR="002F75BC">
        <w:rPr>
          <w:rFonts w:ascii="Times New Roman" w:eastAsiaTheme="minorEastAsia" w:hAnsi="Times New Roman" w:cs="Times New Roman"/>
          <w:iCs/>
          <w:lang w:bidi="en-US"/>
        </w:rPr>
        <w:t>C</w:t>
      </w:r>
      <w:r w:rsidR="00EE23B9">
        <w:rPr>
          <w:rFonts w:ascii="Times New Roman" w:eastAsiaTheme="minorEastAsia" w:hAnsi="Times New Roman" w:cs="Times New Roman"/>
          <w:iCs/>
          <w:lang w:bidi="en-US"/>
        </w:rPr>
        <w:t>ontrol</w:t>
      </w:r>
      <w:r w:rsidR="002F75BC">
        <w:rPr>
          <w:rFonts w:ascii="Times New Roman" w:eastAsiaTheme="minorEastAsia" w:hAnsi="Times New Roman" w:cs="Times New Roman"/>
          <w:iCs/>
          <w:lang w:bidi="en-US"/>
        </w:rPr>
        <w:t xml:space="preserve"> method is </w:t>
      </w:r>
      <w:r w:rsidR="001D0875">
        <w:rPr>
          <w:rFonts w:ascii="Times New Roman" w:eastAsiaTheme="minorEastAsia" w:hAnsi="Times New Roman" w:cs="Times New Roman"/>
          <w:iCs/>
          <w:lang w:bidi="en-US"/>
        </w:rPr>
        <w:t xml:space="preserve">a detection of problems and </w:t>
      </w:r>
      <w:r w:rsidR="00970FE1">
        <w:rPr>
          <w:rFonts w:ascii="Times New Roman" w:eastAsiaTheme="minorEastAsia" w:hAnsi="Times New Roman" w:cs="Times New Roman"/>
          <w:iCs/>
          <w:lang w:bidi="en-US"/>
        </w:rPr>
        <w:t>acting</w:t>
      </w:r>
      <w:r w:rsidR="001D0875">
        <w:rPr>
          <w:rFonts w:ascii="Times New Roman" w:eastAsiaTheme="minorEastAsia" w:hAnsi="Times New Roman" w:cs="Times New Roman"/>
          <w:iCs/>
          <w:lang w:bidi="en-US"/>
        </w:rPr>
        <w:t xml:space="preserve"> by stopping a process or </w:t>
      </w:r>
      <w:r w:rsidR="006A3F87">
        <w:rPr>
          <w:rFonts w:ascii="Times New Roman" w:eastAsiaTheme="minorEastAsia" w:hAnsi="Times New Roman" w:cs="Times New Roman"/>
          <w:iCs/>
          <w:lang w:bidi="en-US"/>
        </w:rPr>
        <w:t>manufacturing</w:t>
      </w:r>
      <w:r w:rsidR="001D0875">
        <w:rPr>
          <w:rFonts w:ascii="Times New Roman" w:eastAsiaTheme="minorEastAsia" w:hAnsi="Times New Roman" w:cs="Times New Roman"/>
          <w:iCs/>
          <w:lang w:bidi="en-US"/>
        </w:rPr>
        <w:t xml:space="preserve"> </w:t>
      </w:r>
      <w:r w:rsidR="00517130">
        <w:rPr>
          <w:rFonts w:ascii="Times New Roman" w:eastAsiaTheme="minorEastAsia" w:hAnsi="Times New Roman" w:cs="Times New Roman"/>
          <w:iCs/>
          <w:lang w:bidi="en-US"/>
        </w:rPr>
        <w:t xml:space="preserve">line </w:t>
      </w:r>
      <w:r w:rsidR="00EA0267">
        <w:rPr>
          <w:rFonts w:ascii="Times New Roman" w:eastAsiaTheme="minorEastAsia" w:hAnsi="Times New Roman" w:cs="Times New Roman"/>
          <w:iCs/>
          <w:lang w:bidi="en-US"/>
        </w:rPr>
        <w:t xml:space="preserve">and maintain the problem immediately before </w:t>
      </w:r>
      <w:r w:rsidR="00BC1AAA">
        <w:rPr>
          <w:rFonts w:ascii="Times New Roman" w:eastAsiaTheme="minorEastAsia" w:hAnsi="Times New Roman" w:cs="Times New Roman"/>
          <w:iCs/>
          <w:lang w:bidi="en-US"/>
        </w:rPr>
        <w:t>any series defect happens</w:t>
      </w:r>
      <w:r w:rsidR="00970FE1">
        <w:rPr>
          <w:rFonts w:ascii="Times New Roman" w:eastAsiaTheme="minorEastAsia" w:hAnsi="Times New Roman" w:cs="Times New Roman"/>
          <w:iCs/>
          <w:lang w:bidi="en-US"/>
        </w:rPr>
        <w:t>. For instant</w:t>
      </w:r>
      <w:r w:rsidR="00BE4AAC">
        <w:rPr>
          <w:rFonts w:ascii="Times New Roman" w:eastAsiaTheme="minorEastAsia" w:hAnsi="Times New Roman" w:cs="Times New Roman"/>
          <w:iCs/>
          <w:lang w:bidi="en-US"/>
        </w:rPr>
        <w:t xml:space="preserve">, in injection moulding </w:t>
      </w:r>
      <w:r w:rsidR="00C5044B">
        <w:rPr>
          <w:rFonts w:ascii="Times New Roman" w:eastAsiaTheme="minorEastAsia" w:hAnsi="Times New Roman" w:cs="Times New Roman"/>
          <w:iCs/>
          <w:lang w:bidi="en-US"/>
        </w:rPr>
        <w:t xml:space="preserve">process </w:t>
      </w:r>
      <w:r w:rsidR="00BE4AAC">
        <w:rPr>
          <w:rFonts w:ascii="Times New Roman" w:eastAsiaTheme="minorEastAsia" w:hAnsi="Times New Roman" w:cs="Times New Roman"/>
          <w:iCs/>
          <w:lang w:bidi="en-US"/>
        </w:rPr>
        <w:t>of vaccine container</w:t>
      </w:r>
      <w:r w:rsidR="00C5044B">
        <w:rPr>
          <w:rFonts w:ascii="Times New Roman" w:eastAsiaTheme="minorEastAsia" w:hAnsi="Times New Roman" w:cs="Times New Roman"/>
          <w:iCs/>
          <w:lang w:bidi="en-US"/>
        </w:rPr>
        <w:t xml:space="preserve"> there are setting </w:t>
      </w:r>
      <w:r w:rsidR="00CB6ECA">
        <w:rPr>
          <w:rFonts w:ascii="Times New Roman" w:eastAsiaTheme="minorEastAsia" w:hAnsi="Times New Roman" w:cs="Times New Roman"/>
          <w:iCs/>
          <w:lang w:bidi="en-US"/>
        </w:rPr>
        <w:t>of pressure, temperature and time</w:t>
      </w:r>
      <w:r w:rsidR="0086351B">
        <w:rPr>
          <w:rFonts w:ascii="Times New Roman" w:eastAsiaTheme="minorEastAsia" w:hAnsi="Times New Roman" w:cs="Times New Roman"/>
          <w:iCs/>
          <w:lang w:bidi="en-US"/>
        </w:rPr>
        <w:t xml:space="preserve">, if one of those setting </w:t>
      </w:r>
      <w:r w:rsidR="00BB158E">
        <w:rPr>
          <w:rFonts w:ascii="Times New Roman" w:eastAsiaTheme="minorEastAsia" w:hAnsi="Times New Roman" w:cs="Times New Roman"/>
          <w:iCs/>
          <w:lang w:bidi="en-US"/>
        </w:rPr>
        <w:t>was</w:t>
      </w:r>
      <w:r w:rsidR="0086351B">
        <w:rPr>
          <w:rFonts w:ascii="Times New Roman" w:eastAsiaTheme="minorEastAsia" w:hAnsi="Times New Roman" w:cs="Times New Roman"/>
          <w:iCs/>
          <w:lang w:bidi="en-US"/>
        </w:rPr>
        <w:t xml:space="preserve"> in a wrong </w:t>
      </w:r>
      <w:r w:rsidR="006D531E">
        <w:rPr>
          <w:rFonts w:ascii="Times New Roman" w:eastAsiaTheme="minorEastAsia" w:hAnsi="Times New Roman" w:cs="Times New Roman"/>
          <w:iCs/>
          <w:lang w:bidi="en-US"/>
        </w:rPr>
        <w:t xml:space="preserve">the process must stop and </w:t>
      </w:r>
      <w:r w:rsidR="00302AAD">
        <w:rPr>
          <w:rFonts w:ascii="Times New Roman" w:eastAsiaTheme="minorEastAsia" w:hAnsi="Times New Roman" w:cs="Times New Roman"/>
          <w:iCs/>
          <w:lang w:bidi="en-US"/>
        </w:rPr>
        <w:t xml:space="preserve">fix the issue </w:t>
      </w:r>
      <w:r w:rsidR="002451A4">
        <w:rPr>
          <w:rFonts w:ascii="Times New Roman" w:eastAsiaTheme="minorEastAsia" w:hAnsi="Times New Roman" w:cs="Times New Roman"/>
          <w:iCs/>
          <w:lang w:bidi="en-US"/>
        </w:rPr>
        <w:t>to</w:t>
      </w:r>
      <w:r w:rsidR="00302AAD">
        <w:rPr>
          <w:rFonts w:ascii="Times New Roman" w:eastAsiaTheme="minorEastAsia" w:hAnsi="Times New Roman" w:cs="Times New Roman"/>
          <w:iCs/>
          <w:lang w:bidi="en-US"/>
        </w:rPr>
        <w:t xml:space="preserve"> continue </w:t>
      </w:r>
      <w:r w:rsidR="00C10835">
        <w:rPr>
          <w:rFonts w:ascii="Times New Roman" w:eastAsiaTheme="minorEastAsia" w:hAnsi="Times New Roman" w:cs="Times New Roman"/>
          <w:iCs/>
          <w:lang w:bidi="en-US"/>
        </w:rPr>
        <w:t xml:space="preserve">the process. </w:t>
      </w:r>
      <w:r w:rsidR="00BB158E">
        <w:rPr>
          <w:rFonts w:ascii="Times New Roman" w:eastAsiaTheme="minorEastAsia" w:hAnsi="Times New Roman" w:cs="Times New Roman"/>
          <w:iCs/>
          <w:lang w:bidi="en-US"/>
        </w:rPr>
        <w:t xml:space="preserve">Warning method </w:t>
      </w:r>
      <w:r w:rsidR="00BA1A2F">
        <w:rPr>
          <w:rFonts w:ascii="Times New Roman" w:eastAsiaTheme="minorEastAsia" w:hAnsi="Times New Roman" w:cs="Times New Roman"/>
          <w:iCs/>
          <w:lang w:bidi="en-US"/>
        </w:rPr>
        <w:t xml:space="preserve">is </w:t>
      </w:r>
      <w:r w:rsidR="00994965">
        <w:rPr>
          <w:rFonts w:ascii="Times New Roman" w:eastAsiaTheme="minorEastAsia" w:hAnsi="Times New Roman" w:cs="Times New Roman"/>
          <w:iCs/>
          <w:lang w:bidi="en-US"/>
        </w:rPr>
        <w:t xml:space="preserve">method used a warning light or sound to indicate any issues in </w:t>
      </w:r>
      <w:r w:rsidR="00C516A9">
        <w:rPr>
          <w:rFonts w:ascii="Times New Roman" w:eastAsiaTheme="minorEastAsia" w:hAnsi="Times New Roman" w:cs="Times New Roman"/>
          <w:iCs/>
          <w:lang w:bidi="en-US"/>
        </w:rPr>
        <w:t xml:space="preserve">work area, </w:t>
      </w:r>
      <w:r w:rsidR="009B6F66">
        <w:rPr>
          <w:rFonts w:ascii="Times New Roman" w:eastAsiaTheme="minorEastAsia" w:hAnsi="Times New Roman" w:cs="Times New Roman"/>
          <w:iCs/>
          <w:lang w:bidi="en-US"/>
        </w:rPr>
        <w:t xml:space="preserve">such as if any process is jumped </w:t>
      </w:r>
      <w:r w:rsidR="00C92925">
        <w:rPr>
          <w:rFonts w:ascii="Times New Roman" w:eastAsiaTheme="minorEastAsia" w:hAnsi="Times New Roman" w:cs="Times New Roman"/>
          <w:iCs/>
          <w:lang w:bidi="en-US"/>
        </w:rPr>
        <w:t xml:space="preserve">due to </w:t>
      </w:r>
      <w:r w:rsidR="009127E7">
        <w:rPr>
          <w:rFonts w:ascii="Times New Roman" w:eastAsiaTheme="minorEastAsia" w:hAnsi="Times New Roman" w:cs="Times New Roman"/>
          <w:iCs/>
          <w:lang w:bidi="en-US"/>
        </w:rPr>
        <w:t xml:space="preserve">followed to wrong workstation or wrong conveyer belt </w:t>
      </w:r>
      <w:r w:rsidR="003B4D5B">
        <w:rPr>
          <w:rFonts w:ascii="Times New Roman" w:eastAsiaTheme="minorEastAsia" w:hAnsi="Times New Roman" w:cs="Times New Roman"/>
          <w:iCs/>
          <w:lang w:bidi="en-US"/>
        </w:rPr>
        <w:t>a warning light or sound would be in</w:t>
      </w:r>
      <w:r w:rsidR="00DA03B2">
        <w:rPr>
          <w:rFonts w:ascii="Times New Roman" w:eastAsiaTheme="minorEastAsia" w:hAnsi="Times New Roman" w:cs="Times New Roman"/>
          <w:iCs/>
          <w:lang w:bidi="en-US"/>
        </w:rPr>
        <w:t xml:space="preserve">dicate by detecting with electronic device </w:t>
      </w:r>
      <w:r w:rsidR="002639C5">
        <w:rPr>
          <w:rFonts w:ascii="Times New Roman" w:eastAsiaTheme="minorEastAsia" w:hAnsi="Times New Roman" w:cs="Times New Roman"/>
          <w:iCs/>
          <w:lang w:bidi="en-US"/>
        </w:rPr>
        <w:t>like sensor or ca</w:t>
      </w:r>
      <w:r w:rsidR="002451A4">
        <w:rPr>
          <w:rFonts w:ascii="Times New Roman" w:eastAsiaTheme="minorEastAsia" w:hAnsi="Times New Roman" w:cs="Times New Roman"/>
          <w:iCs/>
          <w:lang w:bidi="en-US"/>
        </w:rPr>
        <w:t>mera.</w:t>
      </w:r>
      <w:sdt>
        <w:sdtPr>
          <w:rPr>
            <w:rFonts w:ascii="Times New Roman" w:eastAsiaTheme="minorEastAsia" w:hAnsi="Times New Roman" w:cs="Times New Roman"/>
            <w:iCs/>
            <w:lang w:bidi="en-US"/>
          </w:rPr>
          <w:id w:val="-1507984600"/>
          <w:citation/>
        </w:sdtPr>
        <w:sdtContent>
          <w:r w:rsidR="00953547">
            <w:rPr>
              <w:rFonts w:ascii="Times New Roman" w:eastAsiaTheme="minorEastAsia" w:hAnsi="Times New Roman" w:cs="Times New Roman"/>
              <w:iCs/>
              <w:lang w:bidi="en-US"/>
            </w:rPr>
            <w:fldChar w:fldCharType="begin"/>
          </w:r>
          <w:r w:rsidR="00953547">
            <w:rPr>
              <w:rFonts w:ascii="Times New Roman" w:eastAsiaTheme="minorEastAsia" w:hAnsi="Times New Roman" w:cs="Times New Roman"/>
              <w:iCs/>
              <w:lang w:bidi="en-US"/>
            </w:rPr>
            <w:instrText xml:space="preserve"> CITATION Dud09 \l 2057 </w:instrText>
          </w:r>
          <w:r w:rsidR="00953547">
            <w:rPr>
              <w:rFonts w:ascii="Times New Roman" w:eastAsiaTheme="minorEastAsia" w:hAnsi="Times New Roman" w:cs="Times New Roman"/>
              <w:iCs/>
              <w:lang w:bidi="en-US"/>
            </w:rPr>
            <w:fldChar w:fldCharType="separate"/>
          </w:r>
          <w:r w:rsidR="00AE0601">
            <w:rPr>
              <w:rFonts w:ascii="Times New Roman" w:eastAsiaTheme="minorEastAsia" w:hAnsi="Times New Roman" w:cs="Times New Roman"/>
              <w:iCs/>
              <w:noProof/>
              <w:lang w:bidi="en-US"/>
            </w:rPr>
            <w:t xml:space="preserve"> </w:t>
          </w:r>
          <w:r w:rsidR="00AE0601" w:rsidRPr="00AE0601">
            <w:rPr>
              <w:rFonts w:ascii="Times New Roman" w:eastAsiaTheme="minorEastAsia" w:hAnsi="Times New Roman" w:cs="Times New Roman"/>
              <w:noProof/>
              <w:lang w:bidi="en-US"/>
            </w:rPr>
            <w:t>(Dudek-Burlikowska &amp; Szewieczek, 2009)</w:t>
          </w:r>
          <w:r w:rsidR="00953547">
            <w:rPr>
              <w:rFonts w:ascii="Times New Roman" w:eastAsiaTheme="minorEastAsia" w:hAnsi="Times New Roman" w:cs="Times New Roman"/>
              <w:iCs/>
              <w:lang w:bidi="en-US"/>
            </w:rPr>
            <w:fldChar w:fldCharType="end"/>
          </w:r>
        </w:sdtContent>
      </w:sdt>
    </w:p>
    <w:p w14:paraId="02D60403" w14:textId="5F51C02D" w:rsidR="00D523A6" w:rsidRDefault="00A12617"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 xml:space="preserve">Poka-Yoke </w:t>
      </w:r>
      <w:r w:rsidR="00814F23">
        <w:rPr>
          <w:rFonts w:ascii="Times New Roman" w:eastAsiaTheme="minorEastAsia" w:hAnsi="Times New Roman" w:cs="Times New Roman"/>
          <w:iCs/>
          <w:lang w:bidi="en-US"/>
        </w:rPr>
        <w:t>study for vaccine transportation container</w:t>
      </w:r>
      <w:r w:rsidR="003508F6">
        <w:rPr>
          <w:rFonts w:ascii="Times New Roman" w:eastAsiaTheme="minorEastAsia" w:hAnsi="Times New Roman" w:cs="Times New Roman"/>
          <w:iCs/>
          <w:lang w:bidi="en-US"/>
        </w:rPr>
        <w:t>, in this study</w:t>
      </w:r>
      <w:r w:rsidR="00E05844">
        <w:rPr>
          <w:rFonts w:ascii="Times New Roman" w:eastAsiaTheme="minorEastAsia" w:hAnsi="Times New Roman" w:cs="Times New Roman"/>
          <w:iCs/>
          <w:lang w:bidi="en-US"/>
        </w:rPr>
        <w:t xml:space="preserve">, </w:t>
      </w:r>
      <w:r w:rsidR="00344218">
        <w:rPr>
          <w:rFonts w:ascii="Times New Roman" w:eastAsiaTheme="minorEastAsia" w:hAnsi="Times New Roman" w:cs="Times New Roman"/>
          <w:iCs/>
          <w:lang w:bidi="en-US"/>
        </w:rPr>
        <w:t xml:space="preserve">the method applied to avoid error </w:t>
      </w:r>
      <w:r w:rsidR="00A41C79">
        <w:rPr>
          <w:rFonts w:ascii="Times New Roman" w:eastAsiaTheme="minorEastAsia" w:hAnsi="Times New Roman" w:cs="Times New Roman"/>
          <w:iCs/>
          <w:lang w:bidi="en-US"/>
        </w:rPr>
        <w:t xml:space="preserve">for the container manufacturing process and </w:t>
      </w:r>
      <w:r w:rsidR="004F2EA7">
        <w:rPr>
          <w:rFonts w:ascii="Times New Roman" w:eastAsiaTheme="minorEastAsia" w:hAnsi="Times New Roman" w:cs="Times New Roman"/>
          <w:iCs/>
          <w:lang w:bidi="en-US"/>
        </w:rPr>
        <w:t xml:space="preserve">to fulfil customer </w:t>
      </w:r>
      <w:r w:rsidR="00835546">
        <w:rPr>
          <w:rFonts w:ascii="Times New Roman" w:eastAsiaTheme="minorEastAsia" w:hAnsi="Times New Roman" w:cs="Times New Roman"/>
          <w:iCs/>
          <w:lang w:bidi="en-US"/>
        </w:rPr>
        <w:t xml:space="preserve">satisfaction. </w:t>
      </w:r>
      <w:r w:rsidR="00B06763">
        <w:rPr>
          <w:rFonts w:ascii="Times New Roman" w:eastAsiaTheme="minorEastAsia" w:hAnsi="Times New Roman" w:cs="Times New Roman"/>
          <w:iCs/>
          <w:lang w:bidi="en-US"/>
        </w:rPr>
        <w:t xml:space="preserve">Poka-Yoke applied in each manufacturing process to prevent </w:t>
      </w:r>
      <w:r w:rsidR="008B5052">
        <w:rPr>
          <w:rFonts w:ascii="Times New Roman" w:eastAsiaTheme="minorEastAsia" w:hAnsi="Times New Roman" w:cs="Times New Roman"/>
          <w:iCs/>
          <w:lang w:bidi="en-US"/>
        </w:rPr>
        <w:t xml:space="preserve">defect in which </w:t>
      </w:r>
      <w:r w:rsidR="007D474C">
        <w:rPr>
          <w:rFonts w:ascii="Times New Roman" w:eastAsiaTheme="minorEastAsia" w:hAnsi="Times New Roman" w:cs="Times New Roman"/>
          <w:iCs/>
          <w:lang w:bidi="en-US"/>
        </w:rPr>
        <w:t>step by step will monitor</w:t>
      </w:r>
      <w:r w:rsidR="008927F3">
        <w:rPr>
          <w:rFonts w:ascii="Times New Roman" w:eastAsiaTheme="minorEastAsia" w:hAnsi="Times New Roman" w:cs="Times New Roman"/>
          <w:iCs/>
          <w:lang w:bidi="en-US"/>
        </w:rPr>
        <w:t xml:space="preserve">, </w:t>
      </w:r>
      <w:r w:rsidR="00C979D1">
        <w:rPr>
          <w:rFonts w:ascii="Times New Roman" w:eastAsiaTheme="minorEastAsia" w:hAnsi="Times New Roman" w:cs="Times New Roman"/>
          <w:iCs/>
          <w:lang w:bidi="en-US"/>
        </w:rPr>
        <w:t xml:space="preserve">and </w:t>
      </w:r>
      <w:r w:rsidR="006010D0">
        <w:rPr>
          <w:rFonts w:ascii="Times New Roman" w:eastAsiaTheme="minorEastAsia" w:hAnsi="Times New Roman" w:cs="Times New Roman"/>
          <w:iCs/>
          <w:lang w:bidi="en-US"/>
        </w:rPr>
        <w:t>the quality test applied</w:t>
      </w:r>
      <w:r w:rsidR="008927F3">
        <w:rPr>
          <w:rFonts w:ascii="Times New Roman" w:eastAsiaTheme="minorEastAsia" w:hAnsi="Times New Roman" w:cs="Times New Roman"/>
          <w:iCs/>
          <w:lang w:bidi="en-US"/>
        </w:rPr>
        <w:t xml:space="preserve"> for the final design</w:t>
      </w:r>
      <w:r w:rsidR="004C27BD">
        <w:rPr>
          <w:rFonts w:ascii="Times New Roman" w:eastAsiaTheme="minorEastAsia" w:hAnsi="Times New Roman" w:cs="Times New Roman"/>
          <w:iCs/>
          <w:lang w:bidi="en-US"/>
        </w:rPr>
        <w:t>. Poka-Y</w:t>
      </w:r>
      <w:r w:rsidR="00850787">
        <w:rPr>
          <w:rFonts w:ascii="Times New Roman" w:eastAsiaTheme="minorEastAsia" w:hAnsi="Times New Roman" w:cs="Times New Roman"/>
          <w:iCs/>
          <w:lang w:bidi="en-US"/>
        </w:rPr>
        <w:t xml:space="preserve">oke is also </w:t>
      </w:r>
      <w:r w:rsidR="00645FFF">
        <w:rPr>
          <w:rFonts w:ascii="Times New Roman" w:eastAsiaTheme="minorEastAsia" w:hAnsi="Times New Roman" w:cs="Times New Roman"/>
          <w:iCs/>
          <w:lang w:bidi="en-US"/>
        </w:rPr>
        <w:t>examine</w:t>
      </w:r>
      <w:r w:rsidR="00E73C19">
        <w:rPr>
          <w:rFonts w:ascii="Times New Roman" w:eastAsiaTheme="minorEastAsia" w:hAnsi="Times New Roman" w:cs="Times New Roman"/>
          <w:iCs/>
          <w:lang w:bidi="en-US"/>
        </w:rPr>
        <w:t>d</w:t>
      </w:r>
      <w:r w:rsidR="00850787">
        <w:rPr>
          <w:rFonts w:ascii="Times New Roman" w:eastAsiaTheme="minorEastAsia" w:hAnsi="Times New Roman" w:cs="Times New Roman"/>
          <w:iCs/>
          <w:lang w:bidi="en-US"/>
        </w:rPr>
        <w:t xml:space="preserve"> the </w:t>
      </w:r>
      <w:r w:rsidR="00645FFF">
        <w:rPr>
          <w:rFonts w:ascii="Times New Roman" w:eastAsiaTheme="minorEastAsia" w:hAnsi="Times New Roman" w:cs="Times New Roman"/>
          <w:iCs/>
          <w:lang w:bidi="en-US"/>
        </w:rPr>
        <w:t xml:space="preserve">container from the manufacturer </w:t>
      </w:r>
      <w:r w:rsidR="008233E6">
        <w:rPr>
          <w:rFonts w:ascii="Times New Roman" w:eastAsiaTheme="minorEastAsia" w:hAnsi="Times New Roman" w:cs="Times New Roman"/>
          <w:iCs/>
          <w:lang w:bidi="en-US"/>
        </w:rPr>
        <w:t>until</w:t>
      </w:r>
      <w:r w:rsidR="00645FFF">
        <w:rPr>
          <w:rFonts w:ascii="Times New Roman" w:eastAsiaTheme="minorEastAsia" w:hAnsi="Times New Roman" w:cs="Times New Roman"/>
          <w:iCs/>
          <w:lang w:bidi="en-US"/>
        </w:rPr>
        <w:t xml:space="preserve"> the</w:t>
      </w:r>
      <w:r w:rsidR="008233E6">
        <w:rPr>
          <w:rFonts w:ascii="Times New Roman" w:eastAsiaTheme="minorEastAsia" w:hAnsi="Times New Roman" w:cs="Times New Roman"/>
          <w:iCs/>
          <w:lang w:bidi="en-US"/>
        </w:rPr>
        <w:t xml:space="preserve"> final stage and collects </w:t>
      </w:r>
      <w:r w:rsidR="006D5022">
        <w:rPr>
          <w:rFonts w:ascii="Times New Roman" w:eastAsiaTheme="minorEastAsia" w:hAnsi="Times New Roman" w:cs="Times New Roman"/>
          <w:iCs/>
          <w:lang w:bidi="en-US"/>
        </w:rPr>
        <w:t xml:space="preserve">customer voice </w:t>
      </w:r>
      <w:r w:rsidR="00E36421">
        <w:rPr>
          <w:rFonts w:ascii="Times New Roman" w:eastAsiaTheme="minorEastAsia" w:hAnsi="Times New Roman" w:cs="Times New Roman"/>
          <w:iCs/>
          <w:lang w:bidi="en-US"/>
        </w:rPr>
        <w:t xml:space="preserve">and solve any </w:t>
      </w:r>
      <w:r w:rsidR="00F061E9">
        <w:rPr>
          <w:rFonts w:ascii="Times New Roman" w:eastAsiaTheme="minorEastAsia" w:hAnsi="Times New Roman" w:cs="Times New Roman"/>
          <w:iCs/>
          <w:lang w:bidi="en-US"/>
        </w:rPr>
        <w:t>problem immediately.</w:t>
      </w:r>
      <w:r w:rsidR="0034580E">
        <w:rPr>
          <w:rFonts w:ascii="Times New Roman" w:eastAsiaTheme="minorEastAsia" w:hAnsi="Times New Roman" w:cs="Times New Roman"/>
          <w:iCs/>
          <w:lang w:bidi="en-US"/>
        </w:rPr>
        <w:t xml:space="preserve"> </w:t>
      </w:r>
      <w:r w:rsidR="00846920">
        <w:rPr>
          <w:rFonts w:ascii="Times New Roman" w:eastAsiaTheme="minorEastAsia" w:hAnsi="Times New Roman" w:cs="Times New Roman"/>
          <w:iCs/>
          <w:lang w:bidi="en-US"/>
        </w:rPr>
        <w:t xml:space="preserve">In this study, </w:t>
      </w:r>
      <w:r w:rsidR="0034580E">
        <w:rPr>
          <w:rFonts w:ascii="Times New Roman" w:eastAsiaTheme="minorEastAsia" w:hAnsi="Times New Roman" w:cs="Times New Roman"/>
          <w:iCs/>
          <w:lang w:bidi="en-US"/>
        </w:rPr>
        <w:t>Poka</w:t>
      </w:r>
      <w:r w:rsidR="00E73C19">
        <w:rPr>
          <w:rFonts w:ascii="Times New Roman" w:eastAsiaTheme="minorEastAsia" w:hAnsi="Times New Roman" w:cs="Times New Roman"/>
          <w:iCs/>
          <w:lang w:bidi="en-US"/>
        </w:rPr>
        <w:t>-Yoke</w:t>
      </w:r>
      <w:r w:rsidR="00483FFE">
        <w:rPr>
          <w:rFonts w:ascii="Times New Roman" w:eastAsiaTheme="minorEastAsia" w:hAnsi="Times New Roman" w:cs="Times New Roman"/>
          <w:iCs/>
          <w:lang w:bidi="en-US"/>
        </w:rPr>
        <w:t xml:space="preserve"> is </w:t>
      </w:r>
      <w:r w:rsidR="00846920">
        <w:rPr>
          <w:rFonts w:ascii="Times New Roman" w:eastAsiaTheme="minorEastAsia" w:hAnsi="Times New Roman" w:cs="Times New Roman"/>
          <w:iCs/>
          <w:lang w:bidi="en-US"/>
        </w:rPr>
        <w:t xml:space="preserve">applied to monitor </w:t>
      </w:r>
      <w:r w:rsidR="00BF7B6C">
        <w:rPr>
          <w:rFonts w:ascii="Times New Roman" w:eastAsiaTheme="minorEastAsia" w:hAnsi="Times New Roman" w:cs="Times New Roman"/>
          <w:iCs/>
          <w:lang w:bidi="en-US"/>
        </w:rPr>
        <w:t>temperature in every stage of transportation and store</w:t>
      </w:r>
      <w:r w:rsidR="008837E8">
        <w:rPr>
          <w:rFonts w:ascii="Times New Roman" w:eastAsiaTheme="minorEastAsia" w:hAnsi="Times New Roman" w:cs="Times New Roman"/>
          <w:iCs/>
          <w:lang w:bidi="en-US"/>
        </w:rPr>
        <w:t xml:space="preserve">, </w:t>
      </w:r>
      <w:r w:rsidR="00670217">
        <w:rPr>
          <w:rFonts w:ascii="Times New Roman" w:eastAsiaTheme="minorEastAsia" w:hAnsi="Times New Roman" w:cs="Times New Roman"/>
          <w:iCs/>
          <w:lang w:bidi="en-US"/>
        </w:rPr>
        <w:t xml:space="preserve">by taking reading of the temperature inside the </w:t>
      </w:r>
      <w:r w:rsidR="008837E8">
        <w:rPr>
          <w:rFonts w:ascii="Times New Roman" w:eastAsiaTheme="minorEastAsia" w:hAnsi="Times New Roman" w:cs="Times New Roman"/>
          <w:iCs/>
          <w:lang w:bidi="en-US"/>
        </w:rPr>
        <w:t>vaccine area</w:t>
      </w:r>
      <w:r w:rsidR="00E35F56">
        <w:rPr>
          <w:rFonts w:ascii="Times New Roman" w:eastAsiaTheme="minorEastAsia" w:hAnsi="Times New Roman" w:cs="Times New Roman"/>
          <w:iCs/>
          <w:lang w:bidi="en-US"/>
        </w:rPr>
        <w:t>. If the measure</w:t>
      </w:r>
      <w:r w:rsidR="005D6871">
        <w:rPr>
          <w:rFonts w:ascii="Times New Roman" w:eastAsiaTheme="minorEastAsia" w:hAnsi="Times New Roman" w:cs="Times New Roman"/>
          <w:iCs/>
          <w:lang w:bidi="en-US"/>
        </w:rPr>
        <w:t xml:space="preserve">d </w:t>
      </w:r>
      <w:r w:rsidR="00E35F56">
        <w:rPr>
          <w:rFonts w:ascii="Times New Roman" w:eastAsiaTheme="minorEastAsia" w:hAnsi="Times New Roman" w:cs="Times New Roman"/>
          <w:iCs/>
          <w:lang w:bidi="en-US"/>
        </w:rPr>
        <w:t xml:space="preserve">temperature is </w:t>
      </w:r>
      <w:r w:rsidR="005D6871">
        <w:rPr>
          <w:rFonts w:ascii="Times New Roman" w:eastAsiaTheme="minorEastAsia" w:hAnsi="Times New Roman" w:cs="Times New Roman"/>
          <w:iCs/>
          <w:lang w:bidi="en-US"/>
        </w:rPr>
        <w:t xml:space="preserve">above or below the range </w:t>
      </w:r>
      <w:r w:rsidR="00801858">
        <w:rPr>
          <w:rFonts w:ascii="Times New Roman" w:eastAsiaTheme="minorEastAsia" w:hAnsi="Times New Roman" w:cs="Times New Roman"/>
          <w:iCs/>
          <w:lang w:bidi="en-US"/>
        </w:rPr>
        <w:t>a so</w:t>
      </w:r>
      <w:r w:rsidR="00640F3F">
        <w:rPr>
          <w:rFonts w:ascii="Times New Roman" w:eastAsiaTheme="minorEastAsia" w:hAnsi="Times New Roman" w:cs="Times New Roman"/>
          <w:iCs/>
          <w:lang w:bidi="en-US"/>
        </w:rPr>
        <w:t xml:space="preserve">und alarm </w:t>
      </w:r>
      <w:r w:rsidR="00370682">
        <w:rPr>
          <w:rFonts w:ascii="Times New Roman" w:eastAsiaTheme="minorEastAsia" w:hAnsi="Times New Roman" w:cs="Times New Roman"/>
          <w:iCs/>
          <w:lang w:bidi="en-US"/>
        </w:rPr>
        <w:t xml:space="preserve">and light </w:t>
      </w:r>
      <w:r w:rsidR="00640F3F">
        <w:rPr>
          <w:rFonts w:ascii="Times New Roman" w:eastAsiaTheme="minorEastAsia" w:hAnsi="Times New Roman" w:cs="Times New Roman"/>
          <w:iCs/>
          <w:lang w:bidi="en-US"/>
        </w:rPr>
        <w:t>will give a warning</w:t>
      </w:r>
      <w:r w:rsidR="00370682">
        <w:rPr>
          <w:rFonts w:ascii="Times New Roman" w:eastAsiaTheme="minorEastAsia" w:hAnsi="Times New Roman" w:cs="Times New Roman"/>
          <w:iCs/>
          <w:lang w:bidi="en-US"/>
        </w:rPr>
        <w:t xml:space="preserve"> with help of the sensors and </w:t>
      </w:r>
      <w:r w:rsidR="0000007D">
        <w:rPr>
          <w:rFonts w:ascii="Times New Roman" w:eastAsiaTheme="minorEastAsia" w:hAnsi="Times New Roman" w:cs="Times New Roman"/>
          <w:iCs/>
          <w:lang w:bidi="en-US"/>
        </w:rPr>
        <w:t>gauges.</w:t>
      </w:r>
      <w:r w:rsidR="00640F3F">
        <w:rPr>
          <w:rFonts w:ascii="Times New Roman" w:eastAsiaTheme="minorEastAsia" w:hAnsi="Times New Roman" w:cs="Times New Roman"/>
          <w:iCs/>
          <w:lang w:bidi="en-US"/>
        </w:rPr>
        <w:t xml:space="preserve"> </w:t>
      </w:r>
      <w:r w:rsidR="005D6871">
        <w:rPr>
          <w:rFonts w:ascii="Times New Roman" w:eastAsiaTheme="minorEastAsia" w:hAnsi="Times New Roman" w:cs="Times New Roman"/>
          <w:iCs/>
          <w:lang w:bidi="en-US"/>
        </w:rPr>
        <w:t xml:space="preserve"> </w:t>
      </w:r>
    </w:p>
    <w:p w14:paraId="64B1EE55" w14:textId="1A96CF10" w:rsidR="009509DA" w:rsidRDefault="00964D80" w:rsidP="00C738D5">
      <w:pPr>
        <w:pStyle w:val="Heading2"/>
        <w:spacing w:line="360" w:lineRule="auto"/>
        <w:rPr>
          <w:rFonts w:ascii="Times New Roman" w:eastAsiaTheme="minorEastAsia" w:hAnsi="Times New Roman" w:cs="Times New Roman"/>
          <w:color w:val="auto"/>
          <w:lang w:bidi="en-US"/>
        </w:rPr>
      </w:pPr>
      <w:bookmarkStart w:id="39" w:name="_Toc75760491"/>
      <w:r w:rsidRPr="00DE5E84">
        <w:rPr>
          <w:rFonts w:ascii="Times New Roman" w:eastAsiaTheme="minorEastAsia" w:hAnsi="Times New Roman" w:cs="Times New Roman"/>
          <w:color w:val="auto"/>
          <w:lang w:bidi="en-US"/>
        </w:rPr>
        <w:t xml:space="preserve">5.2 </w:t>
      </w:r>
      <w:r w:rsidR="00BE0E45" w:rsidRPr="00DE5E84">
        <w:rPr>
          <w:rFonts w:ascii="Times New Roman" w:eastAsiaTheme="minorEastAsia" w:hAnsi="Times New Roman" w:cs="Times New Roman"/>
          <w:color w:val="auto"/>
          <w:lang w:bidi="en-US"/>
        </w:rPr>
        <w:t xml:space="preserve">Process map </w:t>
      </w:r>
      <w:r w:rsidR="00982B4B" w:rsidRPr="00DE5E84">
        <w:rPr>
          <w:rFonts w:ascii="Times New Roman" w:eastAsiaTheme="minorEastAsia" w:hAnsi="Times New Roman" w:cs="Times New Roman"/>
          <w:color w:val="auto"/>
          <w:lang w:bidi="en-US"/>
        </w:rPr>
        <w:t xml:space="preserve">for </w:t>
      </w:r>
      <w:r w:rsidR="00BE0E45" w:rsidRPr="00DE5E84">
        <w:rPr>
          <w:rFonts w:ascii="Times New Roman" w:eastAsiaTheme="minorEastAsia" w:hAnsi="Times New Roman" w:cs="Times New Roman"/>
          <w:color w:val="auto"/>
          <w:lang w:bidi="en-US"/>
        </w:rPr>
        <w:t xml:space="preserve">Vaccine </w:t>
      </w:r>
      <w:r w:rsidR="00E86E9B" w:rsidRPr="00DE5E84">
        <w:rPr>
          <w:rFonts w:ascii="Times New Roman" w:eastAsiaTheme="minorEastAsia" w:hAnsi="Times New Roman" w:cs="Times New Roman"/>
          <w:color w:val="auto"/>
          <w:lang w:bidi="en-US"/>
        </w:rPr>
        <w:t>trans</w:t>
      </w:r>
      <w:r w:rsidR="00DE5E84" w:rsidRPr="00DE5E84">
        <w:rPr>
          <w:rFonts w:ascii="Times New Roman" w:eastAsiaTheme="minorEastAsia" w:hAnsi="Times New Roman" w:cs="Times New Roman"/>
          <w:color w:val="auto"/>
          <w:lang w:bidi="en-US"/>
        </w:rPr>
        <w:t xml:space="preserve">portation </w:t>
      </w:r>
      <w:r w:rsidR="00BE0E45" w:rsidRPr="00DE5E84">
        <w:rPr>
          <w:rFonts w:ascii="Times New Roman" w:eastAsiaTheme="minorEastAsia" w:hAnsi="Times New Roman" w:cs="Times New Roman"/>
          <w:color w:val="auto"/>
          <w:lang w:bidi="en-US"/>
        </w:rPr>
        <w:t>Con</w:t>
      </w:r>
      <w:r w:rsidR="009509DA" w:rsidRPr="00DE5E84">
        <w:rPr>
          <w:rFonts w:ascii="Times New Roman" w:eastAsiaTheme="minorEastAsia" w:hAnsi="Times New Roman" w:cs="Times New Roman"/>
          <w:color w:val="auto"/>
          <w:lang w:bidi="en-US"/>
        </w:rPr>
        <w:t>tainer</w:t>
      </w:r>
      <w:bookmarkEnd w:id="39"/>
    </w:p>
    <w:p w14:paraId="269252CF" w14:textId="77777777" w:rsidR="00DE5E84" w:rsidRPr="00DE5E84" w:rsidRDefault="00DE5E84" w:rsidP="00C738D5">
      <w:pPr>
        <w:spacing w:line="360" w:lineRule="auto"/>
        <w:rPr>
          <w:lang w:bidi="en-US"/>
        </w:rPr>
      </w:pPr>
    </w:p>
    <w:p w14:paraId="3E8F2C88" w14:textId="2D3E4228" w:rsidR="00931EB6" w:rsidRDefault="00AA5151"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After a p</w:t>
      </w:r>
      <w:r w:rsidR="00CF4EBC">
        <w:rPr>
          <w:rFonts w:ascii="Times New Roman" w:eastAsiaTheme="minorEastAsia" w:hAnsi="Times New Roman" w:cs="Times New Roman"/>
          <w:iCs/>
          <w:lang w:bidi="en-US"/>
        </w:rPr>
        <w:t>roper design of the container</w:t>
      </w:r>
      <w:r w:rsidR="00DE09FE">
        <w:rPr>
          <w:rFonts w:ascii="Times New Roman" w:eastAsiaTheme="minorEastAsia" w:hAnsi="Times New Roman" w:cs="Times New Roman"/>
          <w:iCs/>
          <w:lang w:bidi="en-US"/>
        </w:rPr>
        <w:t xml:space="preserve"> manufacturer </w:t>
      </w:r>
      <w:r w:rsidR="00337FD0">
        <w:rPr>
          <w:rFonts w:ascii="Times New Roman" w:eastAsiaTheme="minorEastAsia" w:hAnsi="Times New Roman" w:cs="Times New Roman"/>
          <w:iCs/>
          <w:lang w:bidi="en-US"/>
        </w:rPr>
        <w:t>transfer the container to vaccine manufacture</w:t>
      </w:r>
      <w:r w:rsidR="00BB216F">
        <w:rPr>
          <w:rFonts w:ascii="Times New Roman" w:eastAsiaTheme="minorEastAsia" w:hAnsi="Times New Roman" w:cs="Times New Roman"/>
          <w:iCs/>
          <w:lang w:bidi="en-US"/>
        </w:rPr>
        <w:t>r</w:t>
      </w:r>
      <w:r w:rsidR="00337FD0">
        <w:rPr>
          <w:rFonts w:ascii="Times New Roman" w:eastAsiaTheme="minorEastAsia" w:hAnsi="Times New Roman" w:cs="Times New Roman"/>
          <w:iCs/>
          <w:lang w:bidi="en-US"/>
        </w:rPr>
        <w:t xml:space="preserve"> with </w:t>
      </w:r>
      <w:r w:rsidR="00912A19">
        <w:rPr>
          <w:rFonts w:ascii="Times New Roman" w:eastAsiaTheme="minorEastAsia" w:hAnsi="Times New Roman" w:cs="Times New Roman"/>
          <w:iCs/>
          <w:lang w:bidi="en-US"/>
        </w:rPr>
        <w:t xml:space="preserve">a description of full </w:t>
      </w:r>
      <w:r w:rsidR="00375A79">
        <w:rPr>
          <w:rFonts w:ascii="Times New Roman" w:eastAsiaTheme="minorEastAsia" w:hAnsi="Times New Roman" w:cs="Times New Roman"/>
          <w:iCs/>
          <w:lang w:bidi="en-US"/>
        </w:rPr>
        <w:t>quality assessment certificate, safety</w:t>
      </w:r>
      <w:r w:rsidR="00CD030A">
        <w:rPr>
          <w:rFonts w:ascii="Times New Roman" w:eastAsiaTheme="minorEastAsia" w:hAnsi="Times New Roman" w:cs="Times New Roman"/>
          <w:iCs/>
          <w:lang w:bidi="en-US"/>
        </w:rPr>
        <w:t xml:space="preserve"> </w:t>
      </w:r>
      <w:r w:rsidR="008305B4">
        <w:rPr>
          <w:rFonts w:ascii="Times New Roman" w:eastAsiaTheme="minorEastAsia" w:hAnsi="Times New Roman" w:cs="Times New Roman"/>
          <w:iCs/>
          <w:lang w:bidi="en-US"/>
        </w:rPr>
        <w:t xml:space="preserve">precaution </w:t>
      </w:r>
      <w:r w:rsidR="00EF3BC6">
        <w:rPr>
          <w:rFonts w:ascii="Times New Roman" w:eastAsiaTheme="minorEastAsia" w:hAnsi="Times New Roman" w:cs="Times New Roman"/>
          <w:iCs/>
          <w:lang w:bidi="en-US"/>
        </w:rPr>
        <w:t>certificate</w:t>
      </w:r>
      <w:r w:rsidR="00375A79">
        <w:rPr>
          <w:rFonts w:ascii="Times New Roman" w:eastAsiaTheme="minorEastAsia" w:hAnsi="Times New Roman" w:cs="Times New Roman"/>
          <w:iCs/>
          <w:lang w:bidi="en-US"/>
        </w:rPr>
        <w:t xml:space="preserve"> and </w:t>
      </w:r>
      <w:r w:rsidR="00E7795F">
        <w:rPr>
          <w:rFonts w:ascii="Times New Roman" w:eastAsiaTheme="minorEastAsia" w:hAnsi="Times New Roman" w:cs="Times New Roman"/>
          <w:iCs/>
          <w:lang w:bidi="en-US"/>
        </w:rPr>
        <w:t>manual</w:t>
      </w:r>
      <w:r w:rsidR="00EF3BC6">
        <w:rPr>
          <w:rFonts w:ascii="Times New Roman" w:eastAsiaTheme="minorEastAsia" w:hAnsi="Times New Roman" w:cs="Times New Roman"/>
          <w:iCs/>
          <w:lang w:bidi="en-US"/>
        </w:rPr>
        <w:t xml:space="preserve"> operation</w:t>
      </w:r>
      <w:r w:rsidR="00E7795F">
        <w:rPr>
          <w:rFonts w:ascii="Times New Roman" w:eastAsiaTheme="minorEastAsia" w:hAnsi="Times New Roman" w:cs="Times New Roman"/>
          <w:iCs/>
          <w:lang w:bidi="en-US"/>
        </w:rPr>
        <w:t xml:space="preserve"> of the container.</w:t>
      </w:r>
      <w:r w:rsidR="00C82CAD">
        <w:rPr>
          <w:rFonts w:ascii="Times New Roman" w:eastAsiaTheme="minorEastAsia" w:hAnsi="Times New Roman" w:cs="Times New Roman"/>
          <w:iCs/>
          <w:lang w:bidi="en-US"/>
        </w:rPr>
        <w:t xml:space="preserve"> </w:t>
      </w:r>
      <w:r w:rsidR="005A71EE">
        <w:rPr>
          <w:rFonts w:ascii="Times New Roman" w:eastAsiaTheme="minorEastAsia" w:hAnsi="Times New Roman" w:cs="Times New Roman"/>
          <w:iCs/>
          <w:lang w:bidi="en-US"/>
        </w:rPr>
        <w:t>During transportation and sto</w:t>
      </w:r>
      <w:r w:rsidR="00FC7B8A">
        <w:rPr>
          <w:rFonts w:ascii="Times New Roman" w:eastAsiaTheme="minorEastAsia" w:hAnsi="Times New Roman" w:cs="Times New Roman"/>
          <w:iCs/>
          <w:lang w:bidi="en-US"/>
        </w:rPr>
        <w:t xml:space="preserve">rage maintaining a proper </w:t>
      </w:r>
      <w:r w:rsidR="00197A10">
        <w:rPr>
          <w:rFonts w:ascii="Times New Roman" w:eastAsiaTheme="minorEastAsia" w:hAnsi="Times New Roman" w:cs="Times New Roman"/>
          <w:iCs/>
          <w:lang w:bidi="en-US"/>
        </w:rPr>
        <w:t>temperature for the vaccine keeps its eff</w:t>
      </w:r>
      <w:r w:rsidR="00E126C4">
        <w:rPr>
          <w:rFonts w:ascii="Times New Roman" w:eastAsiaTheme="minorEastAsia" w:hAnsi="Times New Roman" w:cs="Times New Roman"/>
          <w:iCs/>
          <w:lang w:bidi="en-US"/>
        </w:rPr>
        <w:t>ectiveness for immunity</w:t>
      </w:r>
      <w:r w:rsidR="003A3218">
        <w:rPr>
          <w:rFonts w:ascii="Times New Roman" w:eastAsiaTheme="minorEastAsia" w:hAnsi="Times New Roman" w:cs="Times New Roman"/>
          <w:iCs/>
          <w:lang w:bidi="en-US"/>
        </w:rPr>
        <w:t xml:space="preserve">, a professional environmental health care </w:t>
      </w:r>
      <w:r w:rsidR="004A43DC">
        <w:rPr>
          <w:rFonts w:ascii="Times New Roman" w:eastAsiaTheme="minorEastAsia" w:hAnsi="Times New Roman" w:cs="Times New Roman"/>
          <w:iCs/>
          <w:lang w:bidi="en-US"/>
        </w:rPr>
        <w:t xml:space="preserve">should be </w:t>
      </w:r>
      <w:r w:rsidR="00B13373">
        <w:rPr>
          <w:rFonts w:ascii="Times New Roman" w:eastAsiaTheme="minorEastAsia" w:hAnsi="Times New Roman" w:cs="Times New Roman"/>
          <w:iCs/>
          <w:lang w:bidi="en-US"/>
        </w:rPr>
        <w:t>taking</w:t>
      </w:r>
      <w:r w:rsidR="002F4B7F">
        <w:rPr>
          <w:rFonts w:ascii="Times New Roman" w:eastAsiaTheme="minorEastAsia" w:hAnsi="Times New Roman" w:cs="Times New Roman"/>
          <w:iCs/>
          <w:lang w:bidi="en-US"/>
        </w:rPr>
        <w:t xml:space="preserve"> responsibility</w:t>
      </w:r>
      <w:r w:rsidR="000162D7">
        <w:rPr>
          <w:rFonts w:ascii="Times New Roman" w:eastAsiaTheme="minorEastAsia" w:hAnsi="Times New Roman" w:cs="Times New Roman"/>
          <w:iCs/>
          <w:lang w:bidi="en-US"/>
        </w:rPr>
        <w:t xml:space="preserve"> (</w:t>
      </w:r>
      <w:r w:rsidR="00620671">
        <w:rPr>
          <w:rFonts w:ascii="Times New Roman" w:eastAsiaTheme="minorEastAsia" w:hAnsi="Times New Roman" w:cs="Times New Roman"/>
          <w:iCs/>
          <w:lang w:bidi="en-US"/>
        </w:rPr>
        <w:t>and writing information guid</w:t>
      </w:r>
      <w:r w:rsidR="00D362F6">
        <w:rPr>
          <w:rFonts w:ascii="Times New Roman" w:eastAsiaTheme="minorEastAsia" w:hAnsi="Times New Roman" w:cs="Times New Roman"/>
          <w:iCs/>
          <w:lang w:bidi="en-US"/>
        </w:rPr>
        <w:t xml:space="preserve">ed </w:t>
      </w:r>
      <w:r w:rsidR="00DE233D">
        <w:rPr>
          <w:rFonts w:ascii="Times New Roman" w:eastAsiaTheme="minorEastAsia" w:hAnsi="Times New Roman" w:cs="Times New Roman"/>
          <w:iCs/>
          <w:lang w:bidi="en-US"/>
        </w:rPr>
        <w:t>the professional)</w:t>
      </w:r>
      <w:r w:rsidR="002F4B7F">
        <w:rPr>
          <w:rFonts w:ascii="Times New Roman" w:eastAsiaTheme="minorEastAsia" w:hAnsi="Times New Roman" w:cs="Times New Roman"/>
          <w:iCs/>
          <w:lang w:bidi="en-US"/>
        </w:rPr>
        <w:t xml:space="preserve"> </w:t>
      </w:r>
      <w:r w:rsidR="00D73F8D">
        <w:rPr>
          <w:rFonts w:ascii="Times New Roman" w:eastAsiaTheme="minorEastAsia" w:hAnsi="Times New Roman" w:cs="Times New Roman"/>
          <w:iCs/>
          <w:lang w:bidi="en-US"/>
        </w:rPr>
        <w:t>for proper cold chain during transportat</w:t>
      </w:r>
      <w:r w:rsidR="000862D6">
        <w:rPr>
          <w:rFonts w:ascii="Times New Roman" w:eastAsiaTheme="minorEastAsia" w:hAnsi="Times New Roman" w:cs="Times New Roman"/>
          <w:iCs/>
          <w:lang w:bidi="en-US"/>
        </w:rPr>
        <w:t xml:space="preserve">ion, storing and </w:t>
      </w:r>
      <w:r w:rsidR="00B13373">
        <w:rPr>
          <w:rFonts w:ascii="Times New Roman" w:eastAsiaTheme="minorEastAsia" w:hAnsi="Times New Roman" w:cs="Times New Roman"/>
          <w:iCs/>
          <w:lang w:bidi="en-US"/>
        </w:rPr>
        <w:t>vaccine centre</w:t>
      </w:r>
      <w:sdt>
        <w:sdtPr>
          <w:rPr>
            <w:rFonts w:ascii="Times New Roman" w:eastAsiaTheme="minorEastAsia" w:hAnsi="Times New Roman" w:cs="Times New Roman"/>
            <w:iCs/>
            <w:lang w:bidi="en-US"/>
          </w:rPr>
          <w:id w:val="-1576583952"/>
          <w:citation/>
        </w:sdtPr>
        <w:sdtContent>
          <w:r w:rsidR="00805BE0">
            <w:rPr>
              <w:rFonts w:ascii="Times New Roman" w:eastAsiaTheme="minorEastAsia" w:hAnsi="Times New Roman" w:cs="Times New Roman"/>
              <w:iCs/>
              <w:lang w:bidi="en-US"/>
            </w:rPr>
            <w:fldChar w:fldCharType="begin"/>
          </w:r>
          <w:r w:rsidR="00805BE0">
            <w:rPr>
              <w:rFonts w:ascii="Times New Roman" w:eastAsiaTheme="minorEastAsia" w:hAnsi="Times New Roman" w:cs="Times New Roman"/>
              <w:iCs/>
              <w:lang w:bidi="en-US"/>
            </w:rPr>
            <w:instrText xml:space="preserve"> CITATION Rog10 \l 2057 </w:instrText>
          </w:r>
          <w:r w:rsidR="00805BE0">
            <w:rPr>
              <w:rFonts w:ascii="Times New Roman" w:eastAsiaTheme="minorEastAsia" w:hAnsi="Times New Roman" w:cs="Times New Roman"/>
              <w:iCs/>
              <w:lang w:bidi="en-US"/>
            </w:rPr>
            <w:fldChar w:fldCharType="separate"/>
          </w:r>
          <w:r w:rsidR="00AE0601">
            <w:rPr>
              <w:rFonts w:ascii="Times New Roman" w:eastAsiaTheme="minorEastAsia" w:hAnsi="Times New Roman" w:cs="Times New Roman"/>
              <w:iCs/>
              <w:noProof/>
              <w:lang w:bidi="en-US"/>
            </w:rPr>
            <w:t xml:space="preserve"> </w:t>
          </w:r>
          <w:r w:rsidR="00AE0601" w:rsidRPr="00AE0601">
            <w:rPr>
              <w:rFonts w:ascii="Times New Roman" w:eastAsiaTheme="minorEastAsia" w:hAnsi="Times New Roman" w:cs="Times New Roman"/>
              <w:noProof/>
              <w:lang w:bidi="en-US"/>
            </w:rPr>
            <w:t>(Rogers, et al., 2010)</w:t>
          </w:r>
          <w:r w:rsidR="00805BE0">
            <w:rPr>
              <w:rFonts w:ascii="Times New Roman" w:eastAsiaTheme="minorEastAsia" w:hAnsi="Times New Roman" w:cs="Times New Roman"/>
              <w:iCs/>
              <w:lang w:bidi="en-US"/>
            </w:rPr>
            <w:fldChar w:fldCharType="end"/>
          </w:r>
        </w:sdtContent>
      </w:sdt>
      <w:r w:rsidR="00B13373">
        <w:rPr>
          <w:rFonts w:ascii="Times New Roman" w:eastAsiaTheme="minorEastAsia" w:hAnsi="Times New Roman" w:cs="Times New Roman"/>
          <w:iCs/>
          <w:lang w:bidi="en-US"/>
        </w:rPr>
        <w:t>.</w:t>
      </w:r>
      <w:r w:rsidR="00651EEA">
        <w:rPr>
          <w:rFonts w:ascii="Times New Roman" w:eastAsiaTheme="minorEastAsia" w:hAnsi="Times New Roman" w:cs="Times New Roman"/>
          <w:iCs/>
          <w:lang w:bidi="en-US"/>
        </w:rPr>
        <w:t xml:space="preserve"> </w:t>
      </w:r>
      <w:r w:rsidR="00F22878">
        <w:rPr>
          <w:rFonts w:ascii="Times New Roman" w:eastAsiaTheme="minorEastAsia" w:hAnsi="Times New Roman" w:cs="Times New Roman"/>
          <w:iCs/>
          <w:lang w:bidi="en-US"/>
        </w:rPr>
        <w:t xml:space="preserve">During packing of the </w:t>
      </w:r>
      <w:r w:rsidR="00845E3F">
        <w:rPr>
          <w:rFonts w:ascii="Times New Roman" w:eastAsiaTheme="minorEastAsia" w:hAnsi="Times New Roman" w:cs="Times New Roman"/>
          <w:iCs/>
          <w:lang w:bidi="en-US"/>
        </w:rPr>
        <w:t>vaccine</w:t>
      </w:r>
      <w:r w:rsidR="007B1A9D">
        <w:rPr>
          <w:rFonts w:ascii="Times New Roman" w:eastAsiaTheme="minorEastAsia" w:hAnsi="Times New Roman" w:cs="Times New Roman"/>
          <w:iCs/>
          <w:lang w:bidi="en-US"/>
        </w:rPr>
        <w:t xml:space="preserve">, </w:t>
      </w:r>
      <w:r w:rsidR="00845E3F">
        <w:rPr>
          <w:rFonts w:ascii="Times New Roman" w:eastAsiaTheme="minorEastAsia" w:hAnsi="Times New Roman" w:cs="Times New Roman"/>
          <w:iCs/>
          <w:lang w:bidi="en-US"/>
        </w:rPr>
        <w:t xml:space="preserve">placement of the ice </w:t>
      </w:r>
      <w:r w:rsidR="00D244A1">
        <w:rPr>
          <w:rFonts w:ascii="Times New Roman" w:eastAsiaTheme="minorEastAsia" w:hAnsi="Times New Roman" w:cs="Times New Roman"/>
          <w:iCs/>
          <w:lang w:bidi="en-US"/>
        </w:rPr>
        <w:t>between the two boxes</w:t>
      </w:r>
      <w:r w:rsidR="007B1A9D">
        <w:rPr>
          <w:rFonts w:ascii="Times New Roman" w:eastAsiaTheme="minorEastAsia" w:hAnsi="Times New Roman" w:cs="Times New Roman"/>
          <w:iCs/>
          <w:lang w:bidi="en-US"/>
        </w:rPr>
        <w:t xml:space="preserve"> of the EPS</w:t>
      </w:r>
      <w:r w:rsidR="00D244A1">
        <w:rPr>
          <w:rFonts w:ascii="Times New Roman" w:eastAsiaTheme="minorEastAsia" w:hAnsi="Times New Roman" w:cs="Times New Roman"/>
          <w:iCs/>
          <w:lang w:bidi="en-US"/>
        </w:rPr>
        <w:t xml:space="preserve"> is imp</w:t>
      </w:r>
      <w:r w:rsidR="005F6523">
        <w:rPr>
          <w:rFonts w:ascii="Times New Roman" w:eastAsiaTheme="minorEastAsia" w:hAnsi="Times New Roman" w:cs="Times New Roman"/>
          <w:iCs/>
          <w:lang w:bidi="en-US"/>
        </w:rPr>
        <w:t xml:space="preserve">ortant to follow the proper guideline to </w:t>
      </w:r>
      <w:r w:rsidR="00D330B1">
        <w:rPr>
          <w:rFonts w:ascii="Times New Roman" w:eastAsiaTheme="minorEastAsia" w:hAnsi="Times New Roman" w:cs="Times New Roman"/>
          <w:iCs/>
          <w:lang w:bidi="en-US"/>
        </w:rPr>
        <w:t xml:space="preserve">balance the </w:t>
      </w:r>
      <w:r w:rsidR="006519F8">
        <w:rPr>
          <w:rFonts w:ascii="Times New Roman" w:eastAsiaTheme="minorEastAsia" w:hAnsi="Times New Roman" w:cs="Times New Roman"/>
          <w:iCs/>
          <w:lang w:bidi="en-US"/>
        </w:rPr>
        <w:t xml:space="preserve">temperature inside vaccine, if the </w:t>
      </w:r>
      <w:r w:rsidR="00653B93">
        <w:rPr>
          <w:rFonts w:ascii="Times New Roman" w:eastAsiaTheme="minorEastAsia" w:hAnsi="Times New Roman" w:cs="Times New Roman"/>
          <w:iCs/>
          <w:lang w:bidi="en-US"/>
        </w:rPr>
        <w:t xml:space="preserve">ice to many in the pack </w:t>
      </w:r>
      <w:r w:rsidR="007F6410">
        <w:rPr>
          <w:rFonts w:ascii="Times New Roman" w:eastAsiaTheme="minorEastAsia" w:hAnsi="Times New Roman" w:cs="Times New Roman"/>
          <w:iCs/>
          <w:lang w:bidi="en-US"/>
        </w:rPr>
        <w:t xml:space="preserve">vaccine will be freeze and if </w:t>
      </w:r>
      <w:r w:rsidR="0038573B">
        <w:rPr>
          <w:rFonts w:ascii="Times New Roman" w:eastAsiaTheme="minorEastAsia" w:hAnsi="Times New Roman" w:cs="Times New Roman"/>
          <w:iCs/>
          <w:lang w:bidi="en-US"/>
        </w:rPr>
        <w:t xml:space="preserve">the ice is too few temperature inside vaccine </w:t>
      </w:r>
      <w:r w:rsidR="00227764">
        <w:rPr>
          <w:rFonts w:ascii="Times New Roman" w:eastAsiaTheme="minorEastAsia" w:hAnsi="Times New Roman" w:cs="Times New Roman"/>
          <w:iCs/>
          <w:lang w:bidi="en-US"/>
        </w:rPr>
        <w:t>would be high</w:t>
      </w:r>
      <w:sdt>
        <w:sdtPr>
          <w:rPr>
            <w:rFonts w:ascii="Times New Roman" w:eastAsiaTheme="minorEastAsia" w:hAnsi="Times New Roman" w:cs="Times New Roman"/>
            <w:iCs/>
            <w:lang w:bidi="en-US"/>
          </w:rPr>
          <w:id w:val="-870915898"/>
          <w:citation/>
        </w:sdtPr>
        <w:sdtContent>
          <w:r w:rsidR="00A076BC">
            <w:rPr>
              <w:rFonts w:ascii="Times New Roman" w:eastAsiaTheme="minorEastAsia" w:hAnsi="Times New Roman" w:cs="Times New Roman"/>
              <w:iCs/>
              <w:lang w:bidi="en-US"/>
            </w:rPr>
            <w:fldChar w:fldCharType="begin"/>
          </w:r>
          <w:r w:rsidR="00A076BC">
            <w:rPr>
              <w:rFonts w:ascii="Times New Roman" w:eastAsiaTheme="minorEastAsia" w:hAnsi="Times New Roman" w:cs="Times New Roman"/>
              <w:iCs/>
              <w:lang w:bidi="en-US"/>
            </w:rPr>
            <w:instrText xml:space="preserve"> CITATION Rog10 \l 2057 </w:instrText>
          </w:r>
          <w:r w:rsidR="00A076BC">
            <w:rPr>
              <w:rFonts w:ascii="Times New Roman" w:eastAsiaTheme="minorEastAsia" w:hAnsi="Times New Roman" w:cs="Times New Roman"/>
              <w:iCs/>
              <w:lang w:bidi="en-US"/>
            </w:rPr>
            <w:fldChar w:fldCharType="separate"/>
          </w:r>
          <w:r w:rsidR="00AE0601">
            <w:rPr>
              <w:rFonts w:ascii="Times New Roman" w:eastAsiaTheme="minorEastAsia" w:hAnsi="Times New Roman" w:cs="Times New Roman"/>
              <w:iCs/>
              <w:noProof/>
              <w:lang w:bidi="en-US"/>
            </w:rPr>
            <w:t xml:space="preserve"> </w:t>
          </w:r>
          <w:r w:rsidR="00AE0601" w:rsidRPr="00AE0601">
            <w:rPr>
              <w:rFonts w:ascii="Times New Roman" w:eastAsiaTheme="minorEastAsia" w:hAnsi="Times New Roman" w:cs="Times New Roman"/>
              <w:noProof/>
              <w:lang w:bidi="en-US"/>
            </w:rPr>
            <w:t>(Rogers, et al., 2010)</w:t>
          </w:r>
          <w:r w:rsidR="00A076BC">
            <w:rPr>
              <w:rFonts w:ascii="Times New Roman" w:eastAsiaTheme="minorEastAsia" w:hAnsi="Times New Roman" w:cs="Times New Roman"/>
              <w:iCs/>
              <w:lang w:bidi="en-US"/>
            </w:rPr>
            <w:fldChar w:fldCharType="end"/>
          </w:r>
        </w:sdtContent>
      </w:sdt>
      <w:r w:rsidR="0007652E">
        <w:rPr>
          <w:rFonts w:ascii="Times New Roman" w:eastAsiaTheme="minorEastAsia" w:hAnsi="Times New Roman" w:cs="Times New Roman"/>
          <w:iCs/>
          <w:lang w:bidi="en-US"/>
        </w:rPr>
        <w:t xml:space="preserve">. </w:t>
      </w:r>
    </w:p>
    <w:p w14:paraId="7BD4E783" w14:textId="4481844A" w:rsidR="0005688B" w:rsidRDefault="0005688B"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lastRenderedPageBreak/>
        <w:t>In this re</w:t>
      </w:r>
      <w:r w:rsidR="00D10739">
        <w:rPr>
          <w:rFonts w:ascii="Times New Roman" w:eastAsiaTheme="minorEastAsia" w:hAnsi="Times New Roman" w:cs="Times New Roman"/>
          <w:iCs/>
          <w:lang w:bidi="en-US"/>
        </w:rPr>
        <w:t xml:space="preserve">search, the simulation of </w:t>
      </w:r>
      <w:r w:rsidR="00322CB4">
        <w:rPr>
          <w:rFonts w:ascii="Times New Roman" w:eastAsiaTheme="minorEastAsia" w:hAnsi="Times New Roman" w:cs="Times New Roman"/>
          <w:iCs/>
          <w:lang w:bidi="en-US"/>
        </w:rPr>
        <w:t xml:space="preserve">temperature distribution </w:t>
      </w:r>
      <w:r w:rsidR="00F0296E">
        <w:rPr>
          <w:rFonts w:ascii="Times New Roman" w:eastAsiaTheme="minorEastAsia" w:hAnsi="Times New Roman" w:cs="Times New Roman"/>
          <w:iCs/>
          <w:lang w:bidi="en-US"/>
        </w:rPr>
        <w:t xml:space="preserve">with ice in the pack is made to show </w:t>
      </w:r>
      <w:r w:rsidR="00BD0361">
        <w:rPr>
          <w:rFonts w:ascii="Times New Roman" w:eastAsiaTheme="minorEastAsia" w:hAnsi="Times New Roman" w:cs="Times New Roman"/>
          <w:iCs/>
          <w:lang w:bidi="en-US"/>
        </w:rPr>
        <w:t xml:space="preserve">how the temperature distribution </w:t>
      </w:r>
      <w:r w:rsidR="00704DA7">
        <w:rPr>
          <w:rFonts w:ascii="Times New Roman" w:eastAsiaTheme="minorEastAsia" w:hAnsi="Times New Roman" w:cs="Times New Roman"/>
          <w:iCs/>
          <w:lang w:bidi="en-US"/>
        </w:rPr>
        <w:t>controlled in appro</w:t>
      </w:r>
      <w:r w:rsidR="00FC11A4">
        <w:rPr>
          <w:rFonts w:ascii="Times New Roman" w:eastAsiaTheme="minorEastAsia" w:hAnsi="Times New Roman" w:cs="Times New Roman"/>
          <w:iCs/>
          <w:lang w:bidi="en-US"/>
        </w:rPr>
        <w:t xml:space="preserve">priate range </w:t>
      </w:r>
      <w:r w:rsidR="00883888">
        <w:rPr>
          <w:rFonts w:ascii="Times New Roman" w:eastAsiaTheme="minorEastAsia" w:hAnsi="Times New Roman" w:cs="Times New Roman"/>
          <w:iCs/>
          <w:lang w:bidi="en-US"/>
        </w:rPr>
        <w:t xml:space="preserve">with the help of the ice </w:t>
      </w:r>
      <w:r w:rsidR="00EB5243">
        <w:rPr>
          <w:rFonts w:ascii="Times New Roman" w:eastAsiaTheme="minorEastAsia" w:hAnsi="Times New Roman" w:cs="Times New Roman"/>
          <w:iCs/>
          <w:lang w:bidi="en-US"/>
        </w:rPr>
        <w:t xml:space="preserve">inside the container </w:t>
      </w:r>
      <w:r w:rsidR="00AC4141">
        <w:rPr>
          <w:rFonts w:ascii="Times New Roman" w:eastAsiaTheme="minorEastAsia" w:hAnsi="Times New Roman" w:cs="Times New Roman"/>
          <w:iCs/>
          <w:lang w:bidi="en-US"/>
        </w:rPr>
        <w:t xml:space="preserve">which separated with an EPS. The temperature of the </w:t>
      </w:r>
      <w:r w:rsidR="00431712">
        <w:rPr>
          <w:rFonts w:ascii="Times New Roman" w:eastAsiaTheme="minorEastAsia" w:hAnsi="Times New Roman" w:cs="Times New Roman"/>
          <w:iCs/>
          <w:lang w:bidi="en-US"/>
        </w:rPr>
        <w:t xml:space="preserve">container depends on the </w:t>
      </w:r>
      <w:r w:rsidR="00AB50FB">
        <w:rPr>
          <w:rFonts w:ascii="Times New Roman" w:eastAsiaTheme="minorEastAsia" w:hAnsi="Times New Roman" w:cs="Times New Roman"/>
          <w:iCs/>
          <w:lang w:bidi="en-US"/>
        </w:rPr>
        <w:t>change of state</w:t>
      </w:r>
      <w:r w:rsidR="00153005">
        <w:rPr>
          <w:rFonts w:ascii="Times New Roman" w:eastAsiaTheme="minorEastAsia" w:hAnsi="Times New Roman" w:cs="Times New Roman"/>
          <w:iCs/>
          <w:lang w:bidi="en-US"/>
        </w:rPr>
        <w:t xml:space="preserve"> (water</w:t>
      </w:r>
      <w:r w:rsidR="00B47E9B">
        <w:rPr>
          <w:rFonts w:ascii="Times New Roman" w:eastAsiaTheme="minorEastAsia" w:hAnsi="Times New Roman" w:cs="Times New Roman"/>
          <w:iCs/>
          <w:lang w:bidi="en-US"/>
        </w:rPr>
        <w:t xml:space="preserve"> if temperature </w:t>
      </w:r>
      <w:r w:rsidR="007E743A">
        <w:rPr>
          <w:rFonts w:ascii="Times New Roman" w:eastAsiaTheme="minorEastAsia" w:hAnsi="Times New Roman" w:cs="Times New Roman"/>
          <w:iCs/>
          <w:lang w:bidi="en-US"/>
        </w:rPr>
        <w:t>&gt;= 0.01⁰C</w:t>
      </w:r>
      <w:r w:rsidR="003A38FE">
        <w:rPr>
          <w:rFonts w:ascii="Times New Roman" w:eastAsiaTheme="minorEastAsia" w:hAnsi="Times New Roman" w:cs="Times New Roman"/>
          <w:iCs/>
          <w:lang w:bidi="en-US"/>
        </w:rPr>
        <w:t xml:space="preserve">, mushy </w:t>
      </w:r>
      <w:r w:rsidR="00450D72">
        <w:rPr>
          <w:rFonts w:ascii="Times New Roman" w:eastAsiaTheme="minorEastAsia" w:hAnsi="Times New Roman" w:cs="Times New Roman"/>
          <w:iCs/>
          <w:lang w:bidi="en-US"/>
        </w:rPr>
        <w:t>temperature between -0.5 and 0.01⁰C</w:t>
      </w:r>
      <w:r w:rsidR="00592484">
        <w:rPr>
          <w:rFonts w:ascii="Times New Roman" w:eastAsiaTheme="minorEastAsia" w:hAnsi="Times New Roman" w:cs="Times New Roman"/>
          <w:iCs/>
          <w:lang w:bidi="en-US"/>
        </w:rPr>
        <w:t xml:space="preserve"> and ice </w:t>
      </w:r>
      <w:r w:rsidR="00891839">
        <w:rPr>
          <w:rFonts w:ascii="Times New Roman" w:eastAsiaTheme="minorEastAsia" w:hAnsi="Times New Roman" w:cs="Times New Roman"/>
          <w:iCs/>
          <w:lang w:bidi="en-US"/>
        </w:rPr>
        <w:t>temperature &lt; -0.5⁰C</w:t>
      </w:r>
      <w:r w:rsidR="00F311EF">
        <w:rPr>
          <w:rFonts w:ascii="Times New Roman" w:eastAsiaTheme="minorEastAsia" w:hAnsi="Times New Roman" w:cs="Times New Roman"/>
          <w:iCs/>
          <w:lang w:bidi="en-US"/>
        </w:rPr>
        <w:t>) to maintain the stacking of the vaccine</w:t>
      </w:r>
      <w:r w:rsidR="008B2064">
        <w:rPr>
          <w:rFonts w:ascii="Times New Roman" w:eastAsiaTheme="minorEastAsia" w:hAnsi="Times New Roman" w:cs="Times New Roman"/>
          <w:iCs/>
          <w:lang w:bidi="en-US"/>
        </w:rPr>
        <w:t>.</w:t>
      </w:r>
    </w:p>
    <w:p w14:paraId="1F9CC45A" w14:textId="1B05D22F" w:rsidR="00B13373" w:rsidRPr="00955055" w:rsidRDefault="00955055" w:rsidP="00C738D5">
      <w:pPr>
        <w:spacing w:line="360" w:lineRule="auto"/>
        <w:rPr>
          <w:rFonts w:ascii="Times New Roman" w:eastAsiaTheme="minorEastAsia" w:hAnsi="Times New Roman" w:cs="Times New Roman"/>
          <w:iCs/>
          <w:lang w:bidi="en-US"/>
        </w:rPr>
      </w:pPr>
      <w:r>
        <w:rPr>
          <w:rFonts w:ascii="Times New Roman" w:hAnsi="Times New Roman" w:cs="Times New Roman"/>
        </w:rPr>
        <w:t>The process map of vaccine transpo</w:t>
      </w:r>
      <w:r w:rsidR="006370E3">
        <w:rPr>
          <w:rFonts w:ascii="Times New Roman" w:hAnsi="Times New Roman" w:cs="Times New Roman"/>
        </w:rPr>
        <w:t>rtation figur</w:t>
      </w:r>
      <w:r w:rsidR="003413E8">
        <w:rPr>
          <w:rFonts w:ascii="Times New Roman" w:hAnsi="Times New Roman" w:cs="Times New Roman"/>
        </w:rPr>
        <w:t>e 5.1</w:t>
      </w:r>
      <w:r w:rsidR="006370E3">
        <w:rPr>
          <w:rFonts w:ascii="Times New Roman" w:hAnsi="Times New Roman" w:cs="Times New Roman"/>
        </w:rPr>
        <w:t xml:space="preserve"> shows the steps of each </w:t>
      </w:r>
      <w:r w:rsidR="00E70B19">
        <w:rPr>
          <w:rFonts w:ascii="Times New Roman" w:hAnsi="Times New Roman" w:cs="Times New Roman"/>
        </w:rPr>
        <w:t>vaccine and container lands and it</w:t>
      </w:r>
      <w:r w:rsidR="002F7C83">
        <w:rPr>
          <w:rFonts w:ascii="Times New Roman" w:hAnsi="Times New Roman" w:cs="Times New Roman"/>
        </w:rPr>
        <w:t xml:space="preserve"> should monitor properly with prof</w:t>
      </w:r>
      <w:r w:rsidR="007B220F">
        <w:rPr>
          <w:rFonts w:ascii="Times New Roman" w:hAnsi="Times New Roman" w:cs="Times New Roman"/>
        </w:rPr>
        <w:t>essional person f</w:t>
      </w:r>
      <w:r w:rsidR="006178ED">
        <w:rPr>
          <w:rFonts w:ascii="Times New Roman" w:hAnsi="Times New Roman" w:cs="Times New Roman"/>
        </w:rPr>
        <w:t>rom</w:t>
      </w:r>
      <w:r w:rsidR="007B220F">
        <w:rPr>
          <w:rFonts w:ascii="Times New Roman" w:hAnsi="Times New Roman" w:cs="Times New Roman"/>
        </w:rPr>
        <w:t xml:space="preserve"> container manufacturer </w:t>
      </w:r>
      <w:r w:rsidR="00962EB5">
        <w:rPr>
          <w:rFonts w:ascii="Times New Roman" w:hAnsi="Times New Roman" w:cs="Times New Roman"/>
        </w:rPr>
        <w:t>until the hand of the patient</w:t>
      </w:r>
      <w:r w:rsidR="00E9003D">
        <w:rPr>
          <w:rFonts w:ascii="Times New Roman" w:hAnsi="Times New Roman" w:cs="Times New Roman"/>
        </w:rPr>
        <w:t>.</w:t>
      </w:r>
      <w:r>
        <w:rPr>
          <w:rFonts w:ascii="Times New Roman" w:hAnsi="Times New Roman" w:cs="Times New Roman"/>
        </w:rPr>
        <w:t xml:space="preserve"> </w:t>
      </w:r>
    </w:p>
    <w:p w14:paraId="2C8A3D98" w14:textId="77777777" w:rsidR="00941313" w:rsidRDefault="00941313" w:rsidP="00C738D5">
      <w:pPr>
        <w:spacing w:line="360" w:lineRule="auto"/>
        <w:rPr>
          <w:noProof/>
        </w:rPr>
      </w:pPr>
    </w:p>
    <w:p w14:paraId="6EAA1B8D" w14:textId="1DFB1F1F" w:rsidR="002237D3" w:rsidRDefault="00941313" w:rsidP="00C738D5">
      <w:pPr>
        <w:spacing w:line="360" w:lineRule="auto"/>
        <w:rPr>
          <w:rFonts w:ascii="Times New Roman" w:eastAsiaTheme="minorEastAsia" w:hAnsi="Times New Roman" w:cs="Times New Roman"/>
          <w:iCs/>
          <w:lang w:bidi="en-US"/>
        </w:rPr>
      </w:pPr>
      <w:r>
        <w:rPr>
          <w:noProof/>
        </w:rPr>
        <w:drawing>
          <wp:inline distT="0" distB="0" distL="0" distR="0" wp14:anchorId="73DF1DC9" wp14:editId="515DFE8C">
            <wp:extent cx="4629150" cy="508635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15"/>
                    <a:srcRect l="47419" t="25170" r="27321" b="5302"/>
                    <a:stretch/>
                  </pic:blipFill>
                  <pic:spPr bwMode="auto">
                    <a:xfrm>
                      <a:off x="0" y="0"/>
                      <a:ext cx="4629150" cy="5086350"/>
                    </a:xfrm>
                    <a:prstGeom prst="rect">
                      <a:avLst/>
                    </a:prstGeom>
                    <a:ln>
                      <a:noFill/>
                    </a:ln>
                    <a:extLst>
                      <a:ext uri="{53640926-AAD7-44D8-BBD7-CCE9431645EC}">
                        <a14:shadowObscured xmlns:a14="http://schemas.microsoft.com/office/drawing/2010/main"/>
                      </a:ext>
                    </a:extLst>
                  </pic:spPr>
                </pic:pic>
              </a:graphicData>
            </a:graphic>
          </wp:inline>
        </w:drawing>
      </w:r>
      <w:r w:rsidR="00645FFF">
        <w:rPr>
          <w:rFonts w:ascii="Times New Roman" w:eastAsiaTheme="minorEastAsia" w:hAnsi="Times New Roman" w:cs="Times New Roman"/>
          <w:iCs/>
          <w:lang w:bidi="en-US"/>
        </w:rPr>
        <w:t xml:space="preserve"> </w:t>
      </w:r>
      <w:r w:rsidR="006010D0">
        <w:rPr>
          <w:rFonts w:ascii="Times New Roman" w:eastAsiaTheme="minorEastAsia" w:hAnsi="Times New Roman" w:cs="Times New Roman"/>
          <w:iCs/>
          <w:lang w:bidi="en-US"/>
        </w:rPr>
        <w:t xml:space="preserve"> </w:t>
      </w:r>
    </w:p>
    <w:p w14:paraId="75322297" w14:textId="64DE4A13" w:rsidR="006178ED" w:rsidRDefault="00964D80" w:rsidP="00C738D5">
      <w:pPr>
        <w:pStyle w:val="Caption"/>
        <w:spacing w:line="360" w:lineRule="auto"/>
        <w:rPr>
          <w:rFonts w:ascii="Times New Roman" w:eastAsiaTheme="minorEastAsia" w:hAnsi="Times New Roman" w:cs="Times New Roman"/>
          <w:i w:val="0"/>
          <w:color w:val="auto"/>
          <w:sz w:val="22"/>
          <w:szCs w:val="22"/>
          <w:lang w:bidi="en-US"/>
        </w:rPr>
      </w:pPr>
      <w:r>
        <w:rPr>
          <w:rFonts w:ascii="Times New Roman" w:eastAsiaTheme="minorEastAsia" w:hAnsi="Times New Roman" w:cs="Times New Roman"/>
          <w:iCs w:val="0"/>
          <w:lang w:bidi="en-US"/>
        </w:rPr>
        <w:t xml:space="preserve">  </w:t>
      </w:r>
      <w:r w:rsidR="002B593D">
        <w:rPr>
          <w:rFonts w:ascii="Times New Roman" w:eastAsiaTheme="minorEastAsia" w:hAnsi="Times New Roman" w:cs="Times New Roman"/>
          <w:iCs w:val="0"/>
          <w:lang w:bidi="en-US"/>
        </w:rPr>
        <w:t xml:space="preserve">                          </w:t>
      </w:r>
      <w:bookmarkStart w:id="40" w:name="_Toc75756246"/>
      <w:r w:rsidR="00C64C2F" w:rsidRPr="00C64C2F">
        <w:rPr>
          <w:rFonts w:ascii="Times New Roman" w:hAnsi="Times New Roman" w:cs="Times New Roman"/>
          <w:i w:val="0"/>
          <w:iCs w:val="0"/>
          <w:color w:val="auto"/>
          <w:sz w:val="22"/>
          <w:szCs w:val="22"/>
        </w:rPr>
        <w:t xml:space="preserve">Figure 5. </w:t>
      </w:r>
      <w:r w:rsidR="00C64C2F" w:rsidRPr="00C64C2F">
        <w:rPr>
          <w:rFonts w:ascii="Times New Roman" w:hAnsi="Times New Roman" w:cs="Times New Roman"/>
          <w:i w:val="0"/>
          <w:iCs w:val="0"/>
          <w:color w:val="auto"/>
          <w:sz w:val="22"/>
          <w:szCs w:val="22"/>
        </w:rPr>
        <w:fldChar w:fldCharType="begin"/>
      </w:r>
      <w:r w:rsidR="00C64C2F" w:rsidRPr="00C64C2F">
        <w:rPr>
          <w:rFonts w:ascii="Times New Roman" w:hAnsi="Times New Roman" w:cs="Times New Roman"/>
          <w:i w:val="0"/>
          <w:iCs w:val="0"/>
          <w:color w:val="auto"/>
          <w:sz w:val="22"/>
          <w:szCs w:val="22"/>
        </w:rPr>
        <w:instrText xml:space="preserve"> SEQ Figure_5. \* ARABIC </w:instrText>
      </w:r>
      <w:r w:rsidR="00C64C2F" w:rsidRPr="00C64C2F">
        <w:rPr>
          <w:rFonts w:ascii="Times New Roman" w:hAnsi="Times New Roman" w:cs="Times New Roman"/>
          <w:i w:val="0"/>
          <w:iCs w:val="0"/>
          <w:color w:val="auto"/>
          <w:sz w:val="22"/>
          <w:szCs w:val="22"/>
        </w:rPr>
        <w:fldChar w:fldCharType="separate"/>
      </w:r>
      <w:r w:rsidR="00C64C2F" w:rsidRPr="00C64C2F">
        <w:rPr>
          <w:rFonts w:ascii="Times New Roman" w:hAnsi="Times New Roman" w:cs="Times New Roman"/>
          <w:i w:val="0"/>
          <w:iCs w:val="0"/>
          <w:noProof/>
          <w:color w:val="auto"/>
          <w:sz w:val="22"/>
          <w:szCs w:val="22"/>
        </w:rPr>
        <w:t>1</w:t>
      </w:r>
      <w:r w:rsidR="00C64C2F" w:rsidRPr="00C64C2F">
        <w:rPr>
          <w:rFonts w:ascii="Times New Roman" w:hAnsi="Times New Roman" w:cs="Times New Roman"/>
          <w:i w:val="0"/>
          <w:iCs w:val="0"/>
          <w:color w:val="auto"/>
          <w:sz w:val="22"/>
          <w:szCs w:val="22"/>
        </w:rPr>
        <w:fldChar w:fldCharType="end"/>
      </w:r>
      <w:r w:rsidR="0058156E" w:rsidRPr="00C64C2F">
        <w:rPr>
          <w:rFonts w:ascii="Times New Roman" w:eastAsiaTheme="minorEastAsia" w:hAnsi="Times New Roman" w:cs="Times New Roman"/>
          <w:i w:val="0"/>
          <w:iCs w:val="0"/>
          <w:color w:val="auto"/>
          <w:sz w:val="22"/>
          <w:szCs w:val="22"/>
          <w:lang w:bidi="en-US"/>
        </w:rPr>
        <w:t xml:space="preserve"> P</w:t>
      </w:r>
      <w:r w:rsidRPr="00C64C2F">
        <w:rPr>
          <w:rFonts w:ascii="Times New Roman" w:eastAsiaTheme="minorEastAsia" w:hAnsi="Times New Roman" w:cs="Times New Roman"/>
          <w:i w:val="0"/>
          <w:iCs w:val="0"/>
          <w:color w:val="auto"/>
          <w:sz w:val="22"/>
          <w:szCs w:val="22"/>
          <w:lang w:bidi="en-US"/>
        </w:rPr>
        <w:t>rocess</w:t>
      </w:r>
      <w:r w:rsidRPr="00C64C2F">
        <w:rPr>
          <w:rFonts w:ascii="Times New Roman" w:eastAsiaTheme="minorEastAsia" w:hAnsi="Times New Roman" w:cs="Times New Roman"/>
          <w:i w:val="0"/>
          <w:color w:val="auto"/>
          <w:sz w:val="22"/>
          <w:szCs w:val="22"/>
          <w:lang w:bidi="en-US"/>
        </w:rPr>
        <w:t xml:space="preserve"> </w:t>
      </w:r>
      <w:r w:rsidRPr="00623E72">
        <w:rPr>
          <w:rFonts w:ascii="Times New Roman" w:eastAsiaTheme="minorEastAsia" w:hAnsi="Times New Roman" w:cs="Times New Roman"/>
          <w:i w:val="0"/>
          <w:color w:val="auto"/>
          <w:sz w:val="22"/>
          <w:szCs w:val="22"/>
          <w:lang w:bidi="en-US"/>
        </w:rPr>
        <w:t>map</w:t>
      </w:r>
      <w:bookmarkEnd w:id="40"/>
      <w:r w:rsidRPr="00623E72">
        <w:rPr>
          <w:rFonts w:ascii="Times New Roman" w:eastAsiaTheme="minorEastAsia" w:hAnsi="Times New Roman" w:cs="Times New Roman"/>
          <w:i w:val="0"/>
          <w:color w:val="auto"/>
          <w:sz w:val="22"/>
          <w:szCs w:val="22"/>
          <w:lang w:bidi="en-US"/>
        </w:rPr>
        <w:t xml:space="preserve"> </w:t>
      </w:r>
    </w:p>
    <w:p w14:paraId="3ECCB69C" w14:textId="77777777" w:rsidR="00D44EE7" w:rsidRPr="00D44EE7" w:rsidRDefault="00D44EE7" w:rsidP="00D44EE7">
      <w:pPr>
        <w:rPr>
          <w:lang w:bidi="en-US"/>
        </w:rPr>
      </w:pPr>
    </w:p>
    <w:p w14:paraId="26ECF9BB" w14:textId="358CC745" w:rsidR="006178ED" w:rsidRDefault="0058156E" w:rsidP="00C738D5">
      <w:pPr>
        <w:pStyle w:val="Heading2"/>
        <w:spacing w:line="360" w:lineRule="auto"/>
        <w:rPr>
          <w:rFonts w:ascii="Times New Roman" w:eastAsiaTheme="minorEastAsia" w:hAnsi="Times New Roman" w:cs="Times New Roman"/>
          <w:color w:val="auto"/>
          <w:lang w:bidi="en-US"/>
        </w:rPr>
      </w:pPr>
      <w:bookmarkStart w:id="41" w:name="_Toc75760492"/>
      <w:r w:rsidRPr="00DE5E84">
        <w:rPr>
          <w:rFonts w:ascii="Times New Roman" w:eastAsiaTheme="minorEastAsia" w:hAnsi="Times New Roman" w:cs="Times New Roman"/>
          <w:color w:val="auto"/>
          <w:lang w:bidi="en-US"/>
        </w:rPr>
        <w:lastRenderedPageBreak/>
        <w:t xml:space="preserve">5.3 </w:t>
      </w:r>
      <w:r w:rsidR="006178ED" w:rsidRPr="00DE5E84">
        <w:rPr>
          <w:rFonts w:ascii="Times New Roman" w:eastAsiaTheme="minorEastAsia" w:hAnsi="Times New Roman" w:cs="Times New Roman"/>
          <w:color w:val="auto"/>
          <w:lang w:bidi="en-US"/>
        </w:rPr>
        <w:t xml:space="preserve">Quality </w:t>
      </w:r>
      <w:r w:rsidR="008A5D11" w:rsidRPr="00DE5E84">
        <w:rPr>
          <w:rFonts w:ascii="Times New Roman" w:eastAsiaTheme="minorEastAsia" w:hAnsi="Times New Roman" w:cs="Times New Roman"/>
          <w:color w:val="auto"/>
          <w:lang w:bidi="en-US"/>
        </w:rPr>
        <w:t>Function Deployment (QFD)</w:t>
      </w:r>
      <w:bookmarkEnd w:id="41"/>
    </w:p>
    <w:p w14:paraId="74C57F80" w14:textId="77777777" w:rsidR="00DE5E84" w:rsidRPr="00DE5E84" w:rsidRDefault="00DE5E84" w:rsidP="00C738D5">
      <w:pPr>
        <w:spacing w:line="360" w:lineRule="auto"/>
        <w:rPr>
          <w:lang w:bidi="en-US"/>
        </w:rPr>
      </w:pPr>
    </w:p>
    <w:p w14:paraId="0B709487" w14:textId="3F887208" w:rsidR="00B96777" w:rsidRDefault="003403DD"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 xml:space="preserve">The QFD </w:t>
      </w:r>
      <w:r w:rsidR="00B16019">
        <w:rPr>
          <w:rFonts w:ascii="Times New Roman" w:eastAsiaTheme="minorEastAsia" w:hAnsi="Times New Roman" w:cs="Times New Roman"/>
          <w:iCs/>
          <w:lang w:bidi="en-US"/>
        </w:rPr>
        <w:t xml:space="preserve">is a method </w:t>
      </w:r>
      <w:r w:rsidR="004C0C94">
        <w:rPr>
          <w:rFonts w:ascii="Times New Roman" w:eastAsiaTheme="minorEastAsia" w:hAnsi="Times New Roman" w:cs="Times New Roman"/>
          <w:iCs/>
          <w:lang w:bidi="en-US"/>
        </w:rPr>
        <w:t>which focu</w:t>
      </w:r>
      <w:r w:rsidR="00120E74">
        <w:rPr>
          <w:rFonts w:ascii="Times New Roman" w:eastAsiaTheme="minorEastAsia" w:hAnsi="Times New Roman" w:cs="Times New Roman"/>
          <w:iCs/>
          <w:lang w:bidi="en-US"/>
        </w:rPr>
        <w:t>sed on</w:t>
      </w:r>
      <w:r w:rsidR="007A74B4">
        <w:rPr>
          <w:rFonts w:ascii="Times New Roman" w:eastAsiaTheme="minorEastAsia" w:hAnsi="Times New Roman" w:cs="Times New Roman"/>
          <w:iCs/>
          <w:lang w:bidi="en-US"/>
        </w:rPr>
        <w:t xml:space="preserve"> voice of custo</w:t>
      </w:r>
      <w:r w:rsidR="00DC3964">
        <w:rPr>
          <w:rFonts w:ascii="Times New Roman" w:eastAsiaTheme="minorEastAsia" w:hAnsi="Times New Roman" w:cs="Times New Roman"/>
          <w:iCs/>
          <w:lang w:bidi="en-US"/>
        </w:rPr>
        <w:t xml:space="preserve">mer and responds to call, </w:t>
      </w:r>
      <w:r w:rsidR="008A65DD">
        <w:rPr>
          <w:rFonts w:ascii="Times New Roman" w:eastAsiaTheme="minorEastAsia" w:hAnsi="Times New Roman" w:cs="Times New Roman"/>
          <w:iCs/>
          <w:lang w:bidi="en-US"/>
        </w:rPr>
        <w:t xml:space="preserve">and QFD </w:t>
      </w:r>
      <w:r w:rsidR="00517FC5">
        <w:rPr>
          <w:rFonts w:ascii="Times New Roman" w:eastAsiaTheme="minorEastAsia" w:hAnsi="Times New Roman" w:cs="Times New Roman"/>
          <w:iCs/>
          <w:lang w:bidi="en-US"/>
        </w:rPr>
        <w:t xml:space="preserve">has a </w:t>
      </w:r>
      <w:r w:rsidR="00515AA1">
        <w:rPr>
          <w:rFonts w:ascii="Times New Roman" w:eastAsiaTheme="minorEastAsia" w:hAnsi="Times New Roman" w:cs="Times New Roman"/>
          <w:iCs/>
          <w:lang w:bidi="en-US"/>
        </w:rPr>
        <w:t>powerful</w:t>
      </w:r>
      <w:r w:rsidR="00517FC5">
        <w:rPr>
          <w:rFonts w:ascii="Times New Roman" w:eastAsiaTheme="minorEastAsia" w:hAnsi="Times New Roman" w:cs="Times New Roman"/>
          <w:iCs/>
          <w:lang w:bidi="en-US"/>
        </w:rPr>
        <w:t xml:space="preserve"> structure for </w:t>
      </w:r>
      <w:r w:rsidR="00B139B0">
        <w:rPr>
          <w:rFonts w:ascii="Times New Roman" w:eastAsiaTheme="minorEastAsia" w:hAnsi="Times New Roman" w:cs="Times New Roman"/>
          <w:iCs/>
          <w:lang w:bidi="en-US"/>
        </w:rPr>
        <w:t xml:space="preserve">design </w:t>
      </w:r>
      <w:r w:rsidR="00517FC5">
        <w:rPr>
          <w:rFonts w:ascii="Times New Roman" w:eastAsiaTheme="minorEastAsia" w:hAnsi="Times New Roman" w:cs="Times New Roman"/>
          <w:iCs/>
          <w:lang w:bidi="en-US"/>
        </w:rPr>
        <w:t xml:space="preserve">process </w:t>
      </w:r>
      <w:r w:rsidR="00B139B0">
        <w:rPr>
          <w:rFonts w:ascii="Times New Roman" w:eastAsiaTheme="minorEastAsia" w:hAnsi="Times New Roman" w:cs="Times New Roman"/>
          <w:iCs/>
          <w:lang w:bidi="en-US"/>
        </w:rPr>
        <w:t xml:space="preserve">development </w:t>
      </w:r>
      <w:r w:rsidR="00682CC6">
        <w:rPr>
          <w:rFonts w:ascii="Times New Roman" w:eastAsiaTheme="minorEastAsia" w:hAnsi="Times New Roman" w:cs="Times New Roman"/>
          <w:iCs/>
          <w:lang w:bidi="en-US"/>
        </w:rPr>
        <w:t xml:space="preserve">and </w:t>
      </w:r>
      <w:r w:rsidR="00ED6EFF">
        <w:rPr>
          <w:rFonts w:ascii="Times New Roman" w:eastAsiaTheme="minorEastAsia" w:hAnsi="Times New Roman" w:cs="Times New Roman"/>
          <w:iCs/>
          <w:lang w:bidi="en-US"/>
        </w:rPr>
        <w:t>customer requirement</w:t>
      </w:r>
      <w:r w:rsidR="00117549">
        <w:rPr>
          <w:rFonts w:ascii="Times New Roman" w:eastAsiaTheme="minorEastAsia" w:hAnsi="Times New Roman" w:cs="Times New Roman"/>
          <w:iCs/>
          <w:lang w:bidi="en-US"/>
        </w:rPr>
        <w:t xml:space="preserve">. </w:t>
      </w:r>
      <w:r w:rsidR="008801A4">
        <w:rPr>
          <w:rFonts w:ascii="Times New Roman" w:eastAsiaTheme="minorEastAsia" w:hAnsi="Times New Roman" w:cs="Times New Roman"/>
          <w:iCs/>
          <w:lang w:bidi="en-US"/>
        </w:rPr>
        <w:t>E</w:t>
      </w:r>
      <w:r w:rsidR="00E0348D">
        <w:rPr>
          <w:rFonts w:ascii="Times New Roman" w:eastAsiaTheme="minorEastAsia" w:hAnsi="Times New Roman" w:cs="Times New Roman"/>
          <w:iCs/>
          <w:lang w:bidi="en-US"/>
        </w:rPr>
        <w:t>ffective</w:t>
      </w:r>
      <w:r w:rsidR="008801A4">
        <w:rPr>
          <w:rFonts w:ascii="Times New Roman" w:eastAsiaTheme="minorEastAsia" w:hAnsi="Times New Roman" w:cs="Times New Roman"/>
          <w:iCs/>
          <w:lang w:bidi="en-US"/>
        </w:rPr>
        <w:t xml:space="preserve"> use of quality function deployment </w:t>
      </w:r>
      <w:r w:rsidR="0023426C">
        <w:rPr>
          <w:rFonts w:ascii="Times New Roman" w:eastAsiaTheme="minorEastAsia" w:hAnsi="Times New Roman" w:cs="Times New Roman"/>
          <w:iCs/>
          <w:lang w:bidi="en-US"/>
        </w:rPr>
        <w:t xml:space="preserve">inclined to </w:t>
      </w:r>
      <w:r w:rsidR="00364101">
        <w:rPr>
          <w:rFonts w:ascii="Times New Roman" w:eastAsiaTheme="minorEastAsia" w:hAnsi="Times New Roman" w:cs="Times New Roman"/>
          <w:iCs/>
          <w:lang w:bidi="en-US"/>
        </w:rPr>
        <w:t xml:space="preserve">customer satisfaction from the product </w:t>
      </w:r>
      <w:r w:rsidR="001005BD">
        <w:rPr>
          <w:rFonts w:ascii="Times New Roman" w:eastAsiaTheme="minorEastAsia" w:hAnsi="Times New Roman" w:cs="Times New Roman"/>
          <w:iCs/>
          <w:lang w:bidi="en-US"/>
        </w:rPr>
        <w:t xml:space="preserve">by </w:t>
      </w:r>
      <w:r w:rsidR="00467F3F">
        <w:rPr>
          <w:rFonts w:ascii="Times New Roman" w:eastAsiaTheme="minorEastAsia" w:hAnsi="Times New Roman" w:cs="Times New Roman"/>
          <w:iCs/>
          <w:lang w:bidi="en-US"/>
        </w:rPr>
        <w:t>br</w:t>
      </w:r>
      <w:r w:rsidR="006E3D58">
        <w:rPr>
          <w:rFonts w:ascii="Times New Roman" w:eastAsiaTheme="minorEastAsia" w:hAnsi="Times New Roman" w:cs="Times New Roman"/>
          <w:iCs/>
          <w:lang w:bidi="en-US"/>
        </w:rPr>
        <w:t>inging</w:t>
      </w:r>
      <w:r w:rsidR="002D1058">
        <w:rPr>
          <w:rFonts w:ascii="Times New Roman" w:eastAsiaTheme="minorEastAsia" w:hAnsi="Times New Roman" w:cs="Times New Roman"/>
          <w:iCs/>
          <w:lang w:bidi="en-US"/>
        </w:rPr>
        <w:t xml:space="preserve"> customer to the </w:t>
      </w:r>
      <w:r w:rsidR="0020405E">
        <w:rPr>
          <w:rFonts w:ascii="Times New Roman" w:eastAsiaTheme="minorEastAsia" w:hAnsi="Times New Roman" w:cs="Times New Roman"/>
          <w:iCs/>
          <w:lang w:bidi="en-US"/>
        </w:rPr>
        <w:t xml:space="preserve">product </w:t>
      </w:r>
      <w:r w:rsidR="006E3D58">
        <w:rPr>
          <w:rFonts w:ascii="Times New Roman" w:eastAsiaTheme="minorEastAsia" w:hAnsi="Times New Roman" w:cs="Times New Roman"/>
          <w:iCs/>
          <w:lang w:bidi="en-US"/>
        </w:rPr>
        <w:t>design</w:t>
      </w:r>
      <w:r w:rsidR="006C334A">
        <w:rPr>
          <w:rFonts w:ascii="Times New Roman" w:eastAsiaTheme="minorEastAsia" w:hAnsi="Times New Roman" w:cs="Times New Roman"/>
          <w:iCs/>
          <w:lang w:bidi="en-US"/>
        </w:rPr>
        <w:t xml:space="preserve"> and to perfor</w:t>
      </w:r>
      <w:r w:rsidR="00101C56">
        <w:rPr>
          <w:rFonts w:ascii="Times New Roman" w:eastAsiaTheme="minorEastAsia" w:hAnsi="Times New Roman" w:cs="Times New Roman"/>
          <w:iCs/>
          <w:lang w:bidi="en-US"/>
        </w:rPr>
        <w:t>m high level of sati</w:t>
      </w:r>
      <w:r w:rsidR="00DB6CA3">
        <w:rPr>
          <w:rFonts w:ascii="Times New Roman" w:eastAsiaTheme="minorEastAsia" w:hAnsi="Times New Roman" w:cs="Times New Roman"/>
          <w:iCs/>
          <w:lang w:bidi="en-US"/>
        </w:rPr>
        <w:t>sfaction with cost and</w:t>
      </w:r>
      <w:r w:rsidR="00854C6A">
        <w:rPr>
          <w:rFonts w:ascii="Times New Roman" w:eastAsiaTheme="minorEastAsia" w:hAnsi="Times New Roman" w:cs="Times New Roman"/>
          <w:iCs/>
          <w:lang w:bidi="en-US"/>
        </w:rPr>
        <w:t xml:space="preserve"> relia</w:t>
      </w:r>
      <w:r w:rsidR="00E41E2F">
        <w:rPr>
          <w:rFonts w:ascii="Times New Roman" w:eastAsiaTheme="minorEastAsia" w:hAnsi="Times New Roman" w:cs="Times New Roman"/>
          <w:iCs/>
          <w:lang w:bidi="en-US"/>
        </w:rPr>
        <w:t xml:space="preserve">bility. </w:t>
      </w:r>
      <w:r w:rsidR="00E12E63">
        <w:rPr>
          <w:rFonts w:ascii="Times New Roman" w:eastAsiaTheme="minorEastAsia" w:hAnsi="Times New Roman" w:cs="Times New Roman"/>
          <w:iCs/>
          <w:lang w:bidi="en-US"/>
        </w:rPr>
        <w:t xml:space="preserve">QFD </w:t>
      </w:r>
      <w:r w:rsidR="005F7107">
        <w:rPr>
          <w:rFonts w:ascii="Times New Roman" w:eastAsiaTheme="minorEastAsia" w:hAnsi="Times New Roman" w:cs="Times New Roman"/>
          <w:iCs/>
          <w:lang w:bidi="en-US"/>
        </w:rPr>
        <w:t>is not only f</w:t>
      </w:r>
      <w:r w:rsidR="00030AB9">
        <w:rPr>
          <w:rFonts w:ascii="Times New Roman" w:eastAsiaTheme="minorEastAsia" w:hAnsi="Times New Roman" w:cs="Times New Roman"/>
          <w:iCs/>
          <w:lang w:bidi="en-US"/>
        </w:rPr>
        <w:t xml:space="preserve">ulfil customer needs, but also </w:t>
      </w:r>
      <w:r w:rsidR="001702AE">
        <w:rPr>
          <w:rFonts w:ascii="Times New Roman" w:eastAsiaTheme="minorEastAsia" w:hAnsi="Times New Roman" w:cs="Times New Roman"/>
          <w:iCs/>
          <w:lang w:bidi="en-US"/>
        </w:rPr>
        <w:t>plays a role to c</w:t>
      </w:r>
      <w:r w:rsidR="00BA46E0">
        <w:rPr>
          <w:rFonts w:ascii="Times New Roman" w:eastAsiaTheme="minorEastAsia" w:hAnsi="Times New Roman" w:cs="Times New Roman"/>
          <w:iCs/>
          <w:lang w:bidi="en-US"/>
        </w:rPr>
        <w:t>hange a product features</w:t>
      </w:r>
      <w:r w:rsidR="005014D7">
        <w:rPr>
          <w:rFonts w:ascii="Times New Roman" w:eastAsiaTheme="minorEastAsia" w:hAnsi="Times New Roman" w:cs="Times New Roman"/>
          <w:iCs/>
          <w:lang w:bidi="en-US"/>
        </w:rPr>
        <w:t xml:space="preserve"> and it </w:t>
      </w:r>
      <w:r w:rsidR="004456A5">
        <w:rPr>
          <w:rFonts w:ascii="Times New Roman" w:eastAsiaTheme="minorEastAsia" w:hAnsi="Times New Roman" w:cs="Times New Roman"/>
          <w:iCs/>
          <w:lang w:bidi="en-US"/>
        </w:rPr>
        <w:t xml:space="preserve">has a link to all operations </w:t>
      </w:r>
      <w:r w:rsidR="00A8744B">
        <w:rPr>
          <w:rFonts w:ascii="Times New Roman" w:eastAsiaTheme="minorEastAsia" w:hAnsi="Times New Roman" w:cs="Times New Roman"/>
          <w:iCs/>
          <w:lang w:bidi="en-US"/>
        </w:rPr>
        <w:t xml:space="preserve">with </w:t>
      </w:r>
      <w:r w:rsidR="003F2AE8">
        <w:rPr>
          <w:rFonts w:ascii="Times New Roman" w:eastAsiaTheme="minorEastAsia" w:hAnsi="Times New Roman" w:cs="Times New Roman"/>
          <w:iCs/>
          <w:lang w:bidi="en-US"/>
        </w:rPr>
        <w:t>what customer needs</w:t>
      </w:r>
      <w:r w:rsidR="0077534D">
        <w:rPr>
          <w:rFonts w:ascii="Times New Roman" w:eastAsiaTheme="minorEastAsia" w:hAnsi="Times New Roman" w:cs="Times New Roman"/>
          <w:iCs/>
          <w:lang w:bidi="en-US"/>
        </w:rPr>
        <w:t>.</w:t>
      </w:r>
      <w:r w:rsidR="004E59AD">
        <w:rPr>
          <w:rFonts w:ascii="Times New Roman" w:eastAsiaTheme="minorEastAsia" w:hAnsi="Times New Roman" w:cs="Times New Roman"/>
          <w:iCs/>
          <w:lang w:bidi="en-US"/>
        </w:rPr>
        <w:t xml:space="preserve"> </w:t>
      </w:r>
      <w:r w:rsidR="008E50DC">
        <w:rPr>
          <w:rFonts w:ascii="Times New Roman" w:eastAsiaTheme="minorEastAsia" w:hAnsi="Times New Roman" w:cs="Times New Roman"/>
          <w:iCs/>
          <w:lang w:bidi="en-US"/>
        </w:rPr>
        <w:t xml:space="preserve">The design and new </w:t>
      </w:r>
      <w:r w:rsidR="0046600A">
        <w:rPr>
          <w:rFonts w:ascii="Times New Roman" w:eastAsiaTheme="minorEastAsia" w:hAnsi="Times New Roman" w:cs="Times New Roman"/>
          <w:iCs/>
          <w:lang w:bidi="en-US"/>
        </w:rPr>
        <w:t xml:space="preserve">product development in QFD </w:t>
      </w:r>
      <w:r w:rsidR="004918AF">
        <w:rPr>
          <w:rFonts w:ascii="Times New Roman" w:eastAsiaTheme="minorEastAsia" w:hAnsi="Times New Roman" w:cs="Times New Roman"/>
          <w:iCs/>
          <w:lang w:bidi="en-US"/>
        </w:rPr>
        <w:t xml:space="preserve">framework </w:t>
      </w:r>
      <w:r w:rsidR="009051E4">
        <w:rPr>
          <w:rFonts w:ascii="Times New Roman" w:eastAsiaTheme="minorEastAsia" w:hAnsi="Times New Roman" w:cs="Times New Roman"/>
          <w:iCs/>
          <w:lang w:bidi="en-US"/>
        </w:rPr>
        <w:t>have</w:t>
      </w:r>
      <w:r w:rsidR="006C1E9F">
        <w:rPr>
          <w:rFonts w:ascii="Times New Roman" w:eastAsiaTheme="minorEastAsia" w:hAnsi="Times New Roman" w:cs="Times New Roman"/>
          <w:iCs/>
          <w:lang w:bidi="en-US"/>
        </w:rPr>
        <w:t xml:space="preserve"> a quick-fix</w:t>
      </w:r>
      <w:r w:rsidR="00EA5EFE">
        <w:rPr>
          <w:rFonts w:ascii="Times New Roman" w:eastAsiaTheme="minorEastAsia" w:hAnsi="Times New Roman" w:cs="Times New Roman"/>
          <w:iCs/>
          <w:lang w:bidi="en-US"/>
        </w:rPr>
        <w:t xml:space="preserve"> </w:t>
      </w:r>
      <w:r w:rsidR="00931565">
        <w:rPr>
          <w:rFonts w:ascii="Times New Roman" w:eastAsiaTheme="minorEastAsia" w:hAnsi="Times New Roman" w:cs="Times New Roman"/>
          <w:iCs/>
          <w:lang w:bidi="en-US"/>
        </w:rPr>
        <w:t xml:space="preserve">approach, </w:t>
      </w:r>
      <w:r w:rsidR="00DD4DB0">
        <w:rPr>
          <w:rFonts w:ascii="Times New Roman" w:eastAsiaTheme="minorEastAsia" w:hAnsi="Times New Roman" w:cs="Times New Roman"/>
          <w:iCs/>
          <w:lang w:bidi="en-US"/>
        </w:rPr>
        <w:t xml:space="preserve">and </w:t>
      </w:r>
      <w:r w:rsidR="008A46EB">
        <w:rPr>
          <w:rFonts w:ascii="Times New Roman" w:eastAsiaTheme="minorEastAsia" w:hAnsi="Times New Roman" w:cs="Times New Roman"/>
          <w:iCs/>
          <w:lang w:bidi="en-US"/>
        </w:rPr>
        <w:t xml:space="preserve">with the help of QFD </w:t>
      </w:r>
      <w:r w:rsidR="004C5C9F">
        <w:rPr>
          <w:rFonts w:ascii="Times New Roman" w:eastAsiaTheme="minorEastAsia" w:hAnsi="Times New Roman" w:cs="Times New Roman"/>
          <w:iCs/>
          <w:lang w:bidi="en-US"/>
        </w:rPr>
        <w:t>to bring products</w:t>
      </w:r>
      <w:r w:rsidR="00A72166">
        <w:rPr>
          <w:rFonts w:ascii="Times New Roman" w:eastAsiaTheme="minorEastAsia" w:hAnsi="Times New Roman" w:cs="Times New Roman"/>
          <w:iCs/>
          <w:lang w:bidi="en-US"/>
        </w:rPr>
        <w:t xml:space="preserve"> </w:t>
      </w:r>
      <w:r w:rsidR="00712C39">
        <w:rPr>
          <w:rFonts w:ascii="Times New Roman" w:eastAsiaTheme="minorEastAsia" w:hAnsi="Times New Roman" w:cs="Times New Roman"/>
          <w:iCs/>
          <w:lang w:bidi="en-US"/>
        </w:rPr>
        <w:t xml:space="preserve">quick </w:t>
      </w:r>
      <w:r w:rsidR="00A72166">
        <w:rPr>
          <w:rFonts w:ascii="Times New Roman" w:eastAsiaTheme="minorEastAsia" w:hAnsi="Times New Roman" w:cs="Times New Roman"/>
          <w:iCs/>
          <w:lang w:bidi="en-US"/>
        </w:rPr>
        <w:t xml:space="preserve">to </w:t>
      </w:r>
      <w:r w:rsidR="004C5C9F">
        <w:rPr>
          <w:rFonts w:ascii="Times New Roman" w:eastAsiaTheme="minorEastAsia" w:hAnsi="Times New Roman" w:cs="Times New Roman"/>
          <w:iCs/>
          <w:lang w:bidi="en-US"/>
        </w:rPr>
        <w:t>market</w:t>
      </w:r>
      <w:r w:rsidR="00A72166">
        <w:rPr>
          <w:rFonts w:ascii="Times New Roman" w:eastAsiaTheme="minorEastAsia" w:hAnsi="Times New Roman" w:cs="Times New Roman"/>
          <w:iCs/>
          <w:lang w:bidi="en-US"/>
        </w:rPr>
        <w:t xml:space="preserve"> line</w:t>
      </w:r>
      <w:r w:rsidR="005641B1">
        <w:rPr>
          <w:rFonts w:ascii="Times New Roman" w:eastAsiaTheme="minorEastAsia" w:hAnsi="Times New Roman" w:cs="Times New Roman"/>
          <w:iCs/>
          <w:lang w:bidi="en-US"/>
        </w:rPr>
        <w:t xml:space="preserve"> </w:t>
      </w:r>
      <w:r w:rsidR="00032593">
        <w:rPr>
          <w:rFonts w:ascii="Times New Roman" w:eastAsiaTheme="minorEastAsia" w:hAnsi="Times New Roman" w:cs="Times New Roman"/>
          <w:iCs/>
          <w:lang w:bidi="en-US"/>
        </w:rPr>
        <w:t>and</w:t>
      </w:r>
      <w:r w:rsidR="00C74D75">
        <w:rPr>
          <w:rFonts w:ascii="Times New Roman" w:eastAsiaTheme="minorEastAsia" w:hAnsi="Times New Roman" w:cs="Times New Roman"/>
          <w:iCs/>
          <w:lang w:bidi="en-US"/>
        </w:rPr>
        <w:t xml:space="preserve"> the degree of </w:t>
      </w:r>
      <w:r w:rsidR="00E147B2">
        <w:rPr>
          <w:rFonts w:ascii="Times New Roman" w:eastAsiaTheme="minorEastAsia" w:hAnsi="Times New Roman" w:cs="Times New Roman"/>
          <w:iCs/>
          <w:lang w:bidi="en-US"/>
        </w:rPr>
        <w:t xml:space="preserve">acceptance </w:t>
      </w:r>
      <w:r w:rsidR="008C20FE">
        <w:rPr>
          <w:rFonts w:ascii="Times New Roman" w:eastAsiaTheme="minorEastAsia" w:hAnsi="Times New Roman" w:cs="Times New Roman"/>
          <w:iCs/>
          <w:lang w:bidi="en-US"/>
        </w:rPr>
        <w:t>product is</w:t>
      </w:r>
      <w:r w:rsidR="009051E4">
        <w:rPr>
          <w:rFonts w:ascii="Times New Roman" w:eastAsiaTheme="minorEastAsia" w:hAnsi="Times New Roman" w:cs="Times New Roman"/>
          <w:iCs/>
          <w:lang w:bidi="en-US"/>
        </w:rPr>
        <w:t xml:space="preserve"> high.</w:t>
      </w:r>
      <w:r w:rsidR="0000479C">
        <w:rPr>
          <w:rFonts w:ascii="Times New Roman" w:eastAsiaTheme="minorEastAsia" w:hAnsi="Times New Roman" w:cs="Times New Roman"/>
          <w:iCs/>
          <w:lang w:bidi="en-US"/>
        </w:rPr>
        <w:t xml:space="preserve"> </w:t>
      </w:r>
      <w:r w:rsidR="004910BE">
        <w:rPr>
          <w:rFonts w:ascii="Times New Roman" w:eastAsiaTheme="minorEastAsia" w:hAnsi="Times New Roman" w:cs="Times New Roman"/>
          <w:iCs/>
          <w:lang w:bidi="en-US"/>
        </w:rPr>
        <w:t xml:space="preserve">And QFD needs </w:t>
      </w:r>
      <w:r w:rsidR="00C75EC7">
        <w:rPr>
          <w:rFonts w:ascii="Times New Roman" w:eastAsiaTheme="minorEastAsia" w:hAnsi="Times New Roman" w:cs="Times New Roman"/>
          <w:iCs/>
          <w:lang w:bidi="en-US"/>
        </w:rPr>
        <w:t xml:space="preserve">an understanding </w:t>
      </w:r>
      <w:r w:rsidR="00A24A3B">
        <w:rPr>
          <w:rFonts w:ascii="Times New Roman" w:eastAsiaTheme="minorEastAsia" w:hAnsi="Times New Roman" w:cs="Times New Roman"/>
          <w:iCs/>
          <w:lang w:bidi="en-US"/>
        </w:rPr>
        <w:t xml:space="preserve">of the technique, teamwork, </w:t>
      </w:r>
      <w:r w:rsidR="00727233">
        <w:rPr>
          <w:rFonts w:ascii="Times New Roman" w:eastAsiaTheme="minorEastAsia" w:hAnsi="Times New Roman" w:cs="Times New Roman"/>
          <w:iCs/>
          <w:lang w:bidi="en-US"/>
        </w:rPr>
        <w:t xml:space="preserve">and </w:t>
      </w:r>
      <w:r w:rsidR="00764002">
        <w:rPr>
          <w:rFonts w:ascii="Times New Roman" w:eastAsiaTheme="minorEastAsia" w:hAnsi="Times New Roman" w:cs="Times New Roman"/>
          <w:iCs/>
          <w:lang w:bidi="en-US"/>
        </w:rPr>
        <w:t>training</w:t>
      </w:r>
      <w:r w:rsidR="00727233">
        <w:rPr>
          <w:rFonts w:ascii="Times New Roman" w:eastAsiaTheme="minorEastAsia" w:hAnsi="Times New Roman" w:cs="Times New Roman"/>
          <w:iCs/>
          <w:lang w:bidi="en-US"/>
        </w:rPr>
        <w:t xml:space="preserve"> are </w:t>
      </w:r>
      <w:r w:rsidR="00731DBE">
        <w:rPr>
          <w:rFonts w:ascii="Times New Roman" w:eastAsiaTheme="minorEastAsia" w:hAnsi="Times New Roman" w:cs="Times New Roman"/>
          <w:iCs/>
          <w:lang w:bidi="en-US"/>
        </w:rPr>
        <w:t xml:space="preserve">the resources to success. </w:t>
      </w:r>
      <w:sdt>
        <w:sdtPr>
          <w:rPr>
            <w:rFonts w:ascii="Times New Roman" w:eastAsiaTheme="minorEastAsia" w:hAnsi="Times New Roman" w:cs="Times New Roman"/>
            <w:iCs/>
            <w:lang w:bidi="en-US"/>
          </w:rPr>
          <w:id w:val="1600068934"/>
          <w:citation/>
        </w:sdtPr>
        <w:sdtContent>
          <w:r w:rsidR="00E163C4">
            <w:rPr>
              <w:rFonts w:ascii="Times New Roman" w:eastAsiaTheme="minorEastAsia" w:hAnsi="Times New Roman" w:cs="Times New Roman"/>
              <w:iCs/>
              <w:lang w:bidi="en-US"/>
            </w:rPr>
            <w:fldChar w:fldCharType="begin"/>
          </w:r>
          <w:r w:rsidR="003E108B">
            <w:rPr>
              <w:rFonts w:ascii="Times New Roman" w:eastAsiaTheme="minorEastAsia" w:hAnsi="Times New Roman" w:cs="Times New Roman"/>
              <w:iCs/>
              <w:lang w:bidi="en-US"/>
            </w:rPr>
            <w:instrText xml:space="preserve">CITATION Fer03 \l 2057 </w:instrText>
          </w:r>
          <w:r w:rsidR="00E163C4">
            <w:rPr>
              <w:rFonts w:ascii="Times New Roman" w:eastAsiaTheme="minorEastAsia" w:hAnsi="Times New Roman" w:cs="Times New Roman"/>
              <w:iCs/>
              <w:lang w:bidi="en-US"/>
            </w:rPr>
            <w:fldChar w:fldCharType="separate"/>
          </w:r>
          <w:r w:rsidR="00AE0601" w:rsidRPr="00AE0601">
            <w:rPr>
              <w:rFonts w:ascii="Times New Roman" w:eastAsiaTheme="minorEastAsia" w:hAnsi="Times New Roman" w:cs="Times New Roman"/>
              <w:noProof/>
              <w:lang w:bidi="en-US"/>
            </w:rPr>
            <w:t>(Ferguson &amp; Dale, 2003)</w:t>
          </w:r>
          <w:r w:rsidR="00E163C4">
            <w:rPr>
              <w:rFonts w:ascii="Times New Roman" w:eastAsiaTheme="minorEastAsia" w:hAnsi="Times New Roman" w:cs="Times New Roman"/>
              <w:iCs/>
              <w:lang w:bidi="en-US"/>
            </w:rPr>
            <w:fldChar w:fldCharType="end"/>
          </w:r>
        </w:sdtContent>
      </w:sdt>
    </w:p>
    <w:p w14:paraId="205DFFAA" w14:textId="7D230356" w:rsidR="00FA743F" w:rsidRPr="00623E72" w:rsidRDefault="00FA743F" w:rsidP="00C738D5">
      <w:pPr>
        <w:pStyle w:val="Caption"/>
        <w:spacing w:line="360" w:lineRule="auto"/>
        <w:rPr>
          <w:rFonts w:ascii="Times New Roman" w:eastAsiaTheme="minorEastAsia" w:hAnsi="Times New Roman" w:cs="Times New Roman"/>
          <w:i w:val="0"/>
          <w:sz w:val="22"/>
          <w:szCs w:val="22"/>
          <w:lang w:bidi="en-US"/>
        </w:rPr>
      </w:pPr>
      <w:r>
        <w:rPr>
          <w:rFonts w:ascii="Times New Roman" w:eastAsiaTheme="minorEastAsia" w:hAnsi="Times New Roman" w:cs="Times New Roman"/>
          <w:iCs w:val="0"/>
          <w:lang w:bidi="en-US"/>
        </w:rPr>
        <w:t xml:space="preserve"> </w:t>
      </w:r>
      <w:r w:rsidR="00623E72">
        <w:rPr>
          <w:rFonts w:ascii="Times New Roman" w:eastAsiaTheme="minorEastAsia" w:hAnsi="Times New Roman" w:cs="Times New Roman"/>
          <w:iCs w:val="0"/>
          <w:lang w:bidi="en-US"/>
        </w:rPr>
        <w:t xml:space="preserve">                  </w:t>
      </w:r>
      <w:bookmarkStart w:id="42" w:name="_Toc75756778"/>
      <w:r w:rsidR="00B60A43" w:rsidRPr="00B60A43">
        <w:rPr>
          <w:rFonts w:ascii="Times New Roman" w:hAnsi="Times New Roman" w:cs="Times New Roman"/>
          <w:i w:val="0"/>
          <w:iCs w:val="0"/>
          <w:color w:val="auto"/>
          <w:sz w:val="22"/>
          <w:szCs w:val="22"/>
        </w:rPr>
        <w:t xml:space="preserve">Table 5. </w:t>
      </w:r>
      <w:r w:rsidR="00B60A43" w:rsidRPr="00B60A43">
        <w:rPr>
          <w:rFonts w:ascii="Times New Roman" w:hAnsi="Times New Roman" w:cs="Times New Roman"/>
          <w:i w:val="0"/>
          <w:iCs w:val="0"/>
          <w:color w:val="auto"/>
          <w:sz w:val="22"/>
          <w:szCs w:val="22"/>
        </w:rPr>
        <w:fldChar w:fldCharType="begin"/>
      </w:r>
      <w:r w:rsidR="00B60A43" w:rsidRPr="00B60A43">
        <w:rPr>
          <w:rFonts w:ascii="Times New Roman" w:hAnsi="Times New Roman" w:cs="Times New Roman"/>
          <w:i w:val="0"/>
          <w:iCs w:val="0"/>
          <w:color w:val="auto"/>
          <w:sz w:val="22"/>
          <w:szCs w:val="22"/>
        </w:rPr>
        <w:instrText xml:space="preserve"> SEQ Table_5. \* ARABIC </w:instrText>
      </w:r>
      <w:r w:rsidR="00B60A43" w:rsidRPr="00B60A43">
        <w:rPr>
          <w:rFonts w:ascii="Times New Roman" w:hAnsi="Times New Roman" w:cs="Times New Roman"/>
          <w:i w:val="0"/>
          <w:iCs w:val="0"/>
          <w:color w:val="auto"/>
          <w:sz w:val="22"/>
          <w:szCs w:val="22"/>
        </w:rPr>
        <w:fldChar w:fldCharType="separate"/>
      </w:r>
      <w:r w:rsidR="00B60A43" w:rsidRPr="00B60A43">
        <w:rPr>
          <w:rFonts w:ascii="Times New Roman" w:hAnsi="Times New Roman" w:cs="Times New Roman"/>
          <w:i w:val="0"/>
          <w:iCs w:val="0"/>
          <w:noProof/>
          <w:color w:val="auto"/>
          <w:sz w:val="22"/>
          <w:szCs w:val="22"/>
        </w:rPr>
        <w:t>1</w:t>
      </w:r>
      <w:r w:rsidR="00B60A43" w:rsidRPr="00B60A43">
        <w:rPr>
          <w:rFonts w:ascii="Times New Roman" w:hAnsi="Times New Roman" w:cs="Times New Roman"/>
          <w:i w:val="0"/>
          <w:iCs w:val="0"/>
          <w:color w:val="auto"/>
          <w:sz w:val="22"/>
          <w:szCs w:val="22"/>
        </w:rPr>
        <w:fldChar w:fldCharType="end"/>
      </w:r>
      <w:r w:rsidR="0058156E" w:rsidRPr="00B60A43">
        <w:rPr>
          <w:rFonts w:ascii="Times New Roman" w:eastAsiaTheme="minorEastAsia" w:hAnsi="Times New Roman" w:cs="Times New Roman"/>
          <w:i w:val="0"/>
          <w:color w:val="auto"/>
          <w:sz w:val="22"/>
          <w:szCs w:val="22"/>
          <w:lang w:bidi="en-US"/>
        </w:rPr>
        <w:t xml:space="preserve"> </w:t>
      </w:r>
      <w:r w:rsidR="00F019F5" w:rsidRPr="00623E72">
        <w:rPr>
          <w:rFonts w:ascii="Times New Roman" w:eastAsiaTheme="minorEastAsia" w:hAnsi="Times New Roman" w:cs="Times New Roman"/>
          <w:i w:val="0"/>
          <w:color w:val="auto"/>
          <w:sz w:val="22"/>
          <w:szCs w:val="22"/>
          <w:lang w:bidi="en-US"/>
        </w:rPr>
        <w:t>customer needs, design features and target value</w:t>
      </w:r>
      <w:bookmarkEnd w:id="42"/>
    </w:p>
    <w:tbl>
      <w:tblPr>
        <w:tblStyle w:val="TableGrid"/>
        <w:tblW w:w="0" w:type="auto"/>
        <w:tblLook w:val="04A0" w:firstRow="1" w:lastRow="0" w:firstColumn="1" w:lastColumn="0" w:noHBand="0" w:noVBand="1"/>
      </w:tblPr>
      <w:tblGrid>
        <w:gridCol w:w="704"/>
        <w:gridCol w:w="2835"/>
        <w:gridCol w:w="2835"/>
        <w:gridCol w:w="2642"/>
      </w:tblGrid>
      <w:tr w:rsidR="00B96777" w14:paraId="2851CF72" w14:textId="77777777" w:rsidTr="00363790">
        <w:tc>
          <w:tcPr>
            <w:tcW w:w="704" w:type="dxa"/>
          </w:tcPr>
          <w:p w14:paraId="4CD0FD38" w14:textId="77777777" w:rsidR="00B96777" w:rsidRDefault="00B96777" w:rsidP="00C738D5">
            <w:pPr>
              <w:spacing w:line="360" w:lineRule="auto"/>
              <w:rPr>
                <w:rFonts w:ascii="Times New Roman" w:eastAsiaTheme="minorEastAsia" w:hAnsi="Times New Roman" w:cs="Times New Roman"/>
                <w:iCs/>
                <w:lang w:bidi="en-US"/>
              </w:rPr>
            </w:pPr>
          </w:p>
        </w:tc>
        <w:tc>
          <w:tcPr>
            <w:tcW w:w="2835" w:type="dxa"/>
          </w:tcPr>
          <w:p w14:paraId="088F26AA" w14:textId="35C95233" w:rsidR="00B96777" w:rsidRDefault="00363790"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Customer need</w:t>
            </w:r>
            <w:r w:rsidR="002F5304">
              <w:rPr>
                <w:rFonts w:ascii="Times New Roman" w:eastAsiaTheme="minorEastAsia" w:hAnsi="Times New Roman" w:cs="Times New Roman"/>
                <w:iCs/>
                <w:lang w:bidi="en-US"/>
              </w:rPr>
              <w:t>s</w:t>
            </w:r>
          </w:p>
        </w:tc>
        <w:tc>
          <w:tcPr>
            <w:tcW w:w="2835" w:type="dxa"/>
          </w:tcPr>
          <w:p w14:paraId="76CAF41D" w14:textId="02A62052" w:rsidR="00B96777" w:rsidRDefault="00FC343C"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Des</w:t>
            </w:r>
            <w:r w:rsidR="00F9038A">
              <w:rPr>
                <w:rFonts w:ascii="Times New Roman" w:eastAsiaTheme="minorEastAsia" w:hAnsi="Times New Roman" w:cs="Times New Roman"/>
                <w:iCs/>
                <w:lang w:bidi="en-US"/>
              </w:rPr>
              <w:t>ign feature</w:t>
            </w:r>
            <w:r w:rsidR="002F5304">
              <w:rPr>
                <w:rFonts w:ascii="Times New Roman" w:eastAsiaTheme="minorEastAsia" w:hAnsi="Times New Roman" w:cs="Times New Roman"/>
                <w:iCs/>
                <w:lang w:bidi="en-US"/>
              </w:rPr>
              <w:t>s</w:t>
            </w:r>
          </w:p>
        </w:tc>
        <w:tc>
          <w:tcPr>
            <w:tcW w:w="2642" w:type="dxa"/>
          </w:tcPr>
          <w:p w14:paraId="6303EAC1" w14:textId="5D8E43BB" w:rsidR="00B96777" w:rsidRDefault="00F9038A"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 xml:space="preserve">Target </w:t>
            </w:r>
            <w:r w:rsidR="002F5304">
              <w:rPr>
                <w:rFonts w:ascii="Times New Roman" w:eastAsiaTheme="minorEastAsia" w:hAnsi="Times New Roman" w:cs="Times New Roman"/>
                <w:iCs/>
                <w:lang w:bidi="en-US"/>
              </w:rPr>
              <w:t>value</w:t>
            </w:r>
          </w:p>
        </w:tc>
      </w:tr>
      <w:tr w:rsidR="00B96777" w14:paraId="63B3648A" w14:textId="77777777" w:rsidTr="00363790">
        <w:tc>
          <w:tcPr>
            <w:tcW w:w="704" w:type="dxa"/>
          </w:tcPr>
          <w:p w14:paraId="65902061" w14:textId="42FCCC1C" w:rsidR="00B96777" w:rsidRDefault="00363790"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1</w:t>
            </w:r>
          </w:p>
        </w:tc>
        <w:tc>
          <w:tcPr>
            <w:tcW w:w="2835" w:type="dxa"/>
          </w:tcPr>
          <w:p w14:paraId="65370C84" w14:textId="06B3CAB0" w:rsidR="00B96777" w:rsidRDefault="00C731FF" w:rsidP="00C738D5">
            <w:pPr>
              <w:spacing w:line="360" w:lineRule="auto"/>
              <w:rPr>
                <w:rFonts w:ascii="Times New Roman" w:eastAsiaTheme="minorEastAsia" w:hAnsi="Times New Roman" w:cs="Times New Roman"/>
                <w:iCs/>
                <w:lang w:bidi="en-US"/>
              </w:rPr>
            </w:pPr>
            <w:r w:rsidRPr="00C731FF">
              <w:rPr>
                <w:rFonts w:ascii="Times New Roman" w:eastAsiaTheme="minorEastAsia" w:hAnsi="Times New Roman" w:cs="Times New Roman"/>
                <w:iCs/>
                <w:lang w:bidi="en-US"/>
              </w:rPr>
              <w:t>Simple to use</w:t>
            </w:r>
            <w:r>
              <w:rPr>
                <w:rFonts w:ascii="Times New Roman" w:eastAsiaTheme="minorEastAsia" w:hAnsi="Times New Roman" w:cs="Times New Roman"/>
                <w:iCs/>
                <w:lang w:bidi="en-US"/>
              </w:rPr>
              <w:t xml:space="preserve"> </w:t>
            </w:r>
            <w:r w:rsidRPr="00C731FF">
              <w:rPr>
                <w:rFonts w:ascii="Times New Roman" w:eastAsiaTheme="minorEastAsia" w:hAnsi="Times New Roman" w:cs="Times New Roman"/>
                <w:iCs/>
                <w:lang w:bidi="en-US"/>
              </w:rPr>
              <w:t>manual</w:t>
            </w:r>
          </w:p>
        </w:tc>
        <w:tc>
          <w:tcPr>
            <w:tcW w:w="2835" w:type="dxa"/>
          </w:tcPr>
          <w:p w14:paraId="0BE817A5" w14:textId="06FF794F" w:rsidR="00B96777" w:rsidRDefault="0069529B"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Assembly time of the container</w:t>
            </w:r>
          </w:p>
        </w:tc>
        <w:tc>
          <w:tcPr>
            <w:tcW w:w="2642" w:type="dxa"/>
          </w:tcPr>
          <w:p w14:paraId="61DFD9CC" w14:textId="31EF5F36" w:rsidR="00B96777" w:rsidRDefault="00F12BEA" w:rsidP="00C738D5">
            <w:pPr>
              <w:spacing w:line="360" w:lineRule="auto"/>
              <w:rPr>
                <w:rFonts w:ascii="Times New Roman" w:eastAsiaTheme="minorEastAsia" w:hAnsi="Times New Roman" w:cs="Times New Roman"/>
                <w:iCs/>
                <w:lang w:bidi="en-US"/>
              </w:rPr>
            </w:pPr>
            <w:r w:rsidRPr="00F12BEA">
              <w:rPr>
                <w:rFonts w:ascii="Times New Roman" w:eastAsiaTheme="minorEastAsia" w:hAnsi="Times New Roman" w:cs="Times New Roman"/>
                <w:iCs/>
                <w:lang w:bidi="en-US"/>
              </w:rPr>
              <w:t>Clear assembling manual</w:t>
            </w:r>
          </w:p>
        </w:tc>
      </w:tr>
      <w:tr w:rsidR="00B96777" w14:paraId="7BE9AE87" w14:textId="77777777" w:rsidTr="00363790">
        <w:tc>
          <w:tcPr>
            <w:tcW w:w="704" w:type="dxa"/>
          </w:tcPr>
          <w:p w14:paraId="7424DE84" w14:textId="772F2503" w:rsidR="00B96777" w:rsidRDefault="00363790"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2</w:t>
            </w:r>
          </w:p>
        </w:tc>
        <w:tc>
          <w:tcPr>
            <w:tcW w:w="2835" w:type="dxa"/>
          </w:tcPr>
          <w:p w14:paraId="45796CBB" w14:textId="4D768705" w:rsidR="00B96777" w:rsidRDefault="00154741" w:rsidP="00C738D5">
            <w:pPr>
              <w:spacing w:line="360" w:lineRule="auto"/>
              <w:rPr>
                <w:rFonts w:ascii="Times New Roman" w:eastAsiaTheme="minorEastAsia" w:hAnsi="Times New Roman" w:cs="Times New Roman"/>
                <w:iCs/>
                <w:lang w:bidi="en-US"/>
              </w:rPr>
            </w:pPr>
            <w:r w:rsidRPr="00154741">
              <w:rPr>
                <w:rFonts w:ascii="Times New Roman" w:eastAsiaTheme="minorEastAsia" w:hAnsi="Times New Roman" w:cs="Times New Roman"/>
                <w:iCs/>
                <w:lang w:bidi="en-US"/>
              </w:rPr>
              <w:t>Prevent breakage of vials</w:t>
            </w:r>
          </w:p>
        </w:tc>
        <w:tc>
          <w:tcPr>
            <w:tcW w:w="2835" w:type="dxa"/>
          </w:tcPr>
          <w:p w14:paraId="5E4D28A9" w14:textId="46302F93" w:rsidR="00B96777" w:rsidRDefault="004361D2" w:rsidP="00C738D5">
            <w:pPr>
              <w:spacing w:line="360" w:lineRule="auto"/>
              <w:rPr>
                <w:rFonts w:ascii="Times New Roman" w:eastAsiaTheme="minorEastAsia" w:hAnsi="Times New Roman" w:cs="Times New Roman"/>
                <w:iCs/>
                <w:lang w:bidi="en-US"/>
              </w:rPr>
            </w:pPr>
            <w:r w:rsidRPr="004361D2">
              <w:rPr>
                <w:rFonts w:ascii="Times New Roman" w:eastAsiaTheme="minorEastAsia" w:hAnsi="Times New Roman" w:cs="Times New Roman"/>
                <w:iCs/>
                <w:lang w:bidi="en-US"/>
              </w:rPr>
              <w:t>Mechanical Vibration Resistance of the container</w:t>
            </w:r>
          </w:p>
        </w:tc>
        <w:tc>
          <w:tcPr>
            <w:tcW w:w="2642" w:type="dxa"/>
          </w:tcPr>
          <w:p w14:paraId="511DB65B" w14:textId="26F31A50" w:rsidR="00B96777" w:rsidRDefault="00341170" w:rsidP="00C738D5">
            <w:pPr>
              <w:spacing w:line="360" w:lineRule="auto"/>
              <w:rPr>
                <w:rFonts w:ascii="Times New Roman" w:eastAsiaTheme="minorEastAsia" w:hAnsi="Times New Roman" w:cs="Times New Roman"/>
                <w:iCs/>
                <w:lang w:bidi="en-US"/>
              </w:rPr>
            </w:pPr>
            <w:r w:rsidRPr="00341170">
              <w:rPr>
                <w:rFonts w:ascii="Times New Roman" w:eastAsiaTheme="minorEastAsia" w:hAnsi="Times New Roman" w:cs="Times New Roman"/>
                <w:iCs/>
                <w:lang w:bidi="en-US"/>
              </w:rPr>
              <w:t>Vibration test for the container after packed</w:t>
            </w:r>
          </w:p>
        </w:tc>
      </w:tr>
      <w:tr w:rsidR="00B96777" w14:paraId="695DD46C" w14:textId="77777777" w:rsidTr="00363790">
        <w:tc>
          <w:tcPr>
            <w:tcW w:w="704" w:type="dxa"/>
          </w:tcPr>
          <w:p w14:paraId="4ED95958" w14:textId="66ABD1EF" w:rsidR="00B96777" w:rsidRDefault="00363790"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3</w:t>
            </w:r>
          </w:p>
        </w:tc>
        <w:tc>
          <w:tcPr>
            <w:tcW w:w="2835" w:type="dxa"/>
          </w:tcPr>
          <w:p w14:paraId="034558D1" w14:textId="437DD882" w:rsidR="00B96777" w:rsidRDefault="00E838EB"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Temperature monitor</w:t>
            </w:r>
          </w:p>
        </w:tc>
        <w:tc>
          <w:tcPr>
            <w:tcW w:w="2835" w:type="dxa"/>
          </w:tcPr>
          <w:p w14:paraId="166D0738" w14:textId="77A1F0B4" w:rsidR="00B96777" w:rsidRDefault="00070C72"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 xml:space="preserve">Maintain </w:t>
            </w:r>
            <w:r w:rsidR="00DD3EC1">
              <w:rPr>
                <w:rFonts w:ascii="Times New Roman" w:eastAsiaTheme="minorEastAsia" w:hAnsi="Times New Roman" w:cs="Times New Roman"/>
                <w:iCs/>
                <w:lang w:bidi="en-US"/>
              </w:rPr>
              <w:t>temperature from environment</w:t>
            </w:r>
            <w:r w:rsidR="00040399">
              <w:rPr>
                <w:rFonts w:ascii="Times New Roman" w:eastAsiaTheme="minorEastAsia" w:hAnsi="Times New Roman" w:cs="Times New Roman"/>
                <w:iCs/>
                <w:lang w:bidi="en-US"/>
              </w:rPr>
              <w:t xml:space="preserve"> influence</w:t>
            </w:r>
            <w:r w:rsidR="00CC0315">
              <w:rPr>
                <w:rFonts w:ascii="Times New Roman" w:eastAsiaTheme="minorEastAsia" w:hAnsi="Times New Roman" w:cs="Times New Roman"/>
                <w:iCs/>
                <w:lang w:bidi="en-US"/>
              </w:rPr>
              <w:t xml:space="preserve"> </w:t>
            </w:r>
            <w:r w:rsidR="00DD3EC1">
              <w:rPr>
                <w:rFonts w:ascii="Times New Roman" w:eastAsiaTheme="minorEastAsia" w:hAnsi="Times New Roman" w:cs="Times New Roman"/>
                <w:iCs/>
                <w:lang w:bidi="en-US"/>
              </w:rPr>
              <w:t xml:space="preserve"> </w:t>
            </w:r>
          </w:p>
        </w:tc>
        <w:tc>
          <w:tcPr>
            <w:tcW w:w="2642" w:type="dxa"/>
          </w:tcPr>
          <w:p w14:paraId="6FBAB926" w14:textId="7F03B44A" w:rsidR="00B96777" w:rsidRDefault="001E5E44" w:rsidP="00C738D5">
            <w:pPr>
              <w:spacing w:line="360" w:lineRule="auto"/>
              <w:rPr>
                <w:rFonts w:ascii="Times New Roman" w:eastAsiaTheme="minorEastAsia" w:hAnsi="Times New Roman" w:cs="Times New Roman"/>
                <w:iCs/>
                <w:lang w:bidi="en-US"/>
              </w:rPr>
            </w:pPr>
            <w:r w:rsidRPr="001E5E44">
              <w:rPr>
                <w:rFonts w:ascii="Times New Roman" w:eastAsiaTheme="minorEastAsia" w:hAnsi="Times New Roman" w:cs="Times New Roman"/>
                <w:iCs/>
                <w:lang w:bidi="en-US"/>
              </w:rPr>
              <w:t xml:space="preserve">Property of the EPS is good in protection from </w:t>
            </w:r>
            <w:r w:rsidRPr="001E5E44">
              <w:rPr>
                <w:rFonts w:ascii="Times New Roman" w:eastAsiaTheme="minorEastAsia" w:hAnsi="Times New Roman" w:cs="Times New Roman"/>
                <w:iCs/>
                <w:lang w:bidi="en-US"/>
              </w:rPr>
              <w:t>environmental</w:t>
            </w:r>
            <w:r w:rsidRPr="001E5E44">
              <w:rPr>
                <w:rFonts w:ascii="Times New Roman" w:eastAsiaTheme="minorEastAsia" w:hAnsi="Times New Roman" w:cs="Times New Roman"/>
                <w:iCs/>
                <w:lang w:bidi="en-US"/>
              </w:rPr>
              <w:t xml:space="preserve"> impact</w:t>
            </w:r>
          </w:p>
        </w:tc>
      </w:tr>
      <w:tr w:rsidR="00B96777" w14:paraId="47DF3060" w14:textId="77777777" w:rsidTr="00363790">
        <w:tc>
          <w:tcPr>
            <w:tcW w:w="704" w:type="dxa"/>
          </w:tcPr>
          <w:p w14:paraId="4FAB298C" w14:textId="68A1A2C0" w:rsidR="00B96777" w:rsidRDefault="00363790"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4</w:t>
            </w:r>
          </w:p>
        </w:tc>
        <w:tc>
          <w:tcPr>
            <w:tcW w:w="2835" w:type="dxa"/>
          </w:tcPr>
          <w:p w14:paraId="7465B26D" w14:textId="4D0CBDC5" w:rsidR="00B96777" w:rsidRDefault="00E838EB"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Light weight</w:t>
            </w:r>
          </w:p>
        </w:tc>
        <w:tc>
          <w:tcPr>
            <w:tcW w:w="2835" w:type="dxa"/>
          </w:tcPr>
          <w:p w14:paraId="7C7B063E" w14:textId="4D12332E" w:rsidR="00B96777" w:rsidRDefault="0041650F"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Reduce size of the container</w:t>
            </w:r>
          </w:p>
        </w:tc>
        <w:tc>
          <w:tcPr>
            <w:tcW w:w="2642" w:type="dxa"/>
          </w:tcPr>
          <w:p w14:paraId="16AB621A" w14:textId="7516270E" w:rsidR="00B96777" w:rsidRDefault="00E461DE" w:rsidP="00C738D5">
            <w:pPr>
              <w:spacing w:line="360" w:lineRule="auto"/>
              <w:rPr>
                <w:rFonts w:ascii="Times New Roman" w:eastAsiaTheme="minorEastAsia" w:hAnsi="Times New Roman" w:cs="Times New Roman"/>
                <w:iCs/>
                <w:lang w:bidi="en-US"/>
              </w:rPr>
            </w:pPr>
            <w:r w:rsidRPr="00E461DE">
              <w:rPr>
                <w:rFonts w:ascii="Times New Roman" w:eastAsiaTheme="minorEastAsia" w:hAnsi="Times New Roman" w:cs="Times New Roman"/>
                <w:iCs/>
                <w:lang w:bidi="en-US"/>
              </w:rPr>
              <w:t>Consideration space for the 9 vials</w:t>
            </w:r>
          </w:p>
        </w:tc>
      </w:tr>
    </w:tbl>
    <w:p w14:paraId="6508CCFE" w14:textId="01754082" w:rsidR="008D45D8" w:rsidRDefault="008D45D8" w:rsidP="00C738D5">
      <w:pPr>
        <w:spacing w:line="360" w:lineRule="auto"/>
        <w:rPr>
          <w:rFonts w:ascii="Times New Roman" w:eastAsiaTheme="minorEastAsia" w:hAnsi="Times New Roman" w:cs="Times New Roman"/>
          <w:iCs/>
          <w:lang w:bidi="en-US"/>
        </w:rPr>
      </w:pPr>
    </w:p>
    <w:p w14:paraId="5976FF8D" w14:textId="2539CA53" w:rsidR="004964E5" w:rsidRDefault="002742D9"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The custome</w:t>
      </w:r>
      <w:r w:rsidR="00C3711A">
        <w:rPr>
          <w:rFonts w:ascii="Times New Roman" w:eastAsiaTheme="minorEastAsia" w:hAnsi="Times New Roman" w:cs="Times New Roman"/>
          <w:iCs/>
          <w:lang w:bidi="en-US"/>
        </w:rPr>
        <w:t xml:space="preserve">r statements have been </w:t>
      </w:r>
      <w:r w:rsidR="0041750F">
        <w:rPr>
          <w:rFonts w:ascii="Times New Roman" w:eastAsiaTheme="minorEastAsia" w:hAnsi="Times New Roman" w:cs="Times New Roman"/>
          <w:iCs/>
          <w:lang w:bidi="en-US"/>
        </w:rPr>
        <w:t xml:space="preserve">created </w:t>
      </w:r>
      <w:r w:rsidR="004C46F5">
        <w:rPr>
          <w:rFonts w:ascii="Times New Roman" w:eastAsiaTheme="minorEastAsia" w:hAnsi="Times New Roman" w:cs="Times New Roman"/>
          <w:iCs/>
          <w:lang w:bidi="en-US"/>
        </w:rPr>
        <w:t>with in terms of what, why</w:t>
      </w:r>
      <w:r w:rsidR="0075108D">
        <w:rPr>
          <w:rFonts w:ascii="Times New Roman" w:eastAsiaTheme="minorEastAsia" w:hAnsi="Times New Roman" w:cs="Times New Roman"/>
          <w:iCs/>
          <w:lang w:bidi="en-US"/>
        </w:rPr>
        <w:t xml:space="preserve"> and who</w:t>
      </w:r>
      <w:r w:rsidR="0021660F">
        <w:rPr>
          <w:rFonts w:ascii="Times New Roman" w:eastAsiaTheme="minorEastAsia" w:hAnsi="Times New Roman" w:cs="Times New Roman"/>
          <w:iCs/>
          <w:lang w:bidi="en-US"/>
        </w:rPr>
        <w:t xml:space="preserve">, </w:t>
      </w:r>
      <w:r w:rsidR="0075108D">
        <w:rPr>
          <w:rFonts w:ascii="Times New Roman" w:eastAsiaTheme="minorEastAsia" w:hAnsi="Times New Roman" w:cs="Times New Roman"/>
          <w:iCs/>
          <w:lang w:bidi="en-US"/>
        </w:rPr>
        <w:t>as shown</w:t>
      </w:r>
      <w:r w:rsidR="00500AF7">
        <w:rPr>
          <w:rFonts w:ascii="Times New Roman" w:eastAsiaTheme="minorEastAsia" w:hAnsi="Times New Roman" w:cs="Times New Roman"/>
          <w:iCs/>
          <w:lang w:bidi="en-US"/>
        </w:rPr>
        <w:t xml:space="preserve"> in table….</w:t>
      </w:r>
      <w:r w:rsidR="0021660F">
        <w:rPr>
          <w:rFonts w:ascii="Times New Roman" w:eastAsiaTheme="minorEastAsia" w:hAnsi="Times New Roman" w:cs="Times New Roman"/>
          <w:iCs/>
          <w:lang w:bidi="en-US"/>
        </w:rPr>
        <w:t xml:space="preserve"> a sample format from the full stud</w:t>
      </w:r>
      <w:r w:rsidR="005C440E">
        <w:rPr>
          <w:rFonts w:ascii="Times New Roman" w:eastAsiaTheme="minorEastAsia" w:hAnsi="Times New Roman" w:cs="Times New Roman"/>
          <w:iCs/>
          <w:lang w:bidi="en-US"/>
        </w:rPr>
        <w:t>y of the QFD in Appendix</w:t>
      </w:r>
      <w:r w:rsidR="0073411A">
        <w:rPr>
          <w:rFonts w:ascii="Times New Roman" w:eastAsiaTheme="minorEastAsia" w:hAnsi="Times New Roman" w:cs="Times New Roman"/>
          <w:iCs/>
          <w:lang w:bidi="en-US"/>
        </w:rPr>
        <w:t xml:space="preserve">-A. </w:t>
      </w:r>
      <w:r w:rsidR="002B4E81">
        <w:rPr>
          <w:rFonts w:ascii="Times New Roman" w:eastAsiaTheme="minorEastAsia" w:hAnsi="Times New Roman" w:cs="Times New Roman"/>
          <w:iCs/>
          <w:lang w:bidi="en-US"/>
        </w:rPr>
        <w:t xml:space="preserve">The study </w:t>
      </w:r>
      <w:r w:rsidR="00305DAD">
        <w:rPr>
          <w:rFonts w:ascii="Times New Roman" w:eastAsiaTheme="minorEastAsia" w:hAnsi="Times New Roman" w:cs="Times New Roman"/>
          <w:iCs/>
          <w:lang w:bidi="en-US"/>
        </w:rPr>
        <w:t xml:space="preserve">approaches </w:t>
      </w:r>
      <w:r w:rsidR="00936DD7">
        <w:rPr>
          <w:rFonts w:ascii="Times New Roman" w:eastAsiaTheme="minorEastAsia" w:hAnsi="Times New Roman" w:cs="Times New Roman"/>
          <w:iCs/>
          <w:lang w:bidi="en-US"/>
        </w:rPr>
        <w:t>customer needs</w:t>
      </w:r>
      <w:r w:rsidR="00840873">
        <w:rPr>
          <w:rFonts w:ascii="Times New Roman" w:eastAsiaTheme="minorEastAsia" w:hAnsi="Times New Roman" w:cs="Times New Roman"/>
          <w:iCs/>
          <w:lang w:bidi="en-US"/>
        </w:rPr>
        <w:t xml:space="preserve">, design </w:t>
      </w:r>
      <w:r w:rsidR="00ED3E86">
        <w:rPr>
          <w:rFonts w:ascii="Times New Roman" w:eastAsiaTheme="minorEastAsia" w:hAnsi="Times New Roman" w:cs="Times New Roman"/>
          <w:iCs/>
          <w:lang w:bidi="en-US"/>
        </w:rPr>
        <w:t>feature</w:t>
      </w:r>
      <w:r w:rsidR="00540F4F">
        <w:rPr>
          <w:rFonts w:ascii="Times New Roman" w:eastAsiaTheme="minorEastAsia" w:hAnsi="Times New Roman" w:cs="Times New Roman"/>
          <w:iCs/>
          <w:lang w:bidi="en-US"/>
        </w:rPr>
        <w:t xml:space="preserve">s </w:t>
      </w:r>
      <w:r w:rsidR="00416BF8">
        <w:rPr>
          <w:rFonts w:ascii="Times New Roman" w:eastAsiaTheme="minorEastAsia" w:hAnsi="Times New Roman" w:cs="Times New Roman"/>
          <w:iCs/>
          <w:lang w:bidi="en-US"/>
        </w:rPr>
        <w:t>developed,</w:t>
      </w:r>
      <w:r w:rsidR="00840873">
        <w:rPr>
          <w:rFonts w:ascii="Times New Roman" w:eastAsiaTheme="minorEastAsia" w:hAnsi="Times New Roman" w:cs="Times New Roman"/>
          <w:iCs/>
          <w:lang w:bidi="en-US"/>
        </w:rPr>
        <w:t xml:space="preserve"> and target </w:t>
      </w:r>
      <w:r w:rsidR="00066863">
        <w:rPr>
          <w:rFonts w:ascii="Times New Roman" w:eastAsiaTheme="minorEastAsia" w:hAnsi="Times New Roman" w:cs="Times New Roman"/>
          <w:iCs/>
          <w:lang w:bidi="en-US"/>
        </w:rPr>
        <w:t>value</w:t>
      </w:r>
      <w:r w:rsidR="00540F4F">
        <w:rPr>
          <w:rFonts w:ascii="Times New Roman" w:eastAsiaTheme="minorEastAsia" w:hAnsi="Times New Roman" w:cs="Times New Roman"/>
          <w:iCs/>
          <w:lang w:bidi="en-US"/>
        </w:rPr>
        <w:t xml:space="preserve"> </w:t>
      </w:r>
      <w:r w:rsidR="00BD596B">
        <w:rPr>
          <w:rFonts w:ascii="Times New Roman" w:eastAsiaTheme="minorEastAsia" w:hAnsi="Times New Roman" w:cs="Times New Roman"/>
          <w:iCs/>
          <w:lang w:bidi="en-US"/>
        </w:rPr>
        <w:t xml:space="preserve">assigned to </w:t>
      </w:r>
      <w:r w:rsidR="00416BF8">
        <w:rPr>
          <w:rFonts w:ascii="Times New Roman" w:eastAsiaTheme="minorEastAsia" w:hAnsi="Times New Roman" w:cs="Times New Roman"/>
          <w:iCs/>
          <w:lang w:bidi="en-US"/>
        </w:rPr>
        <w:t>the section.</w:t>
      </w:r>
      <w:r w:rsidR="00066863">
        <w:rPr>
          <w:rFonts w:ascii="Times New Roman" w:eastAsiaTheme="minorEastAsia" w:hAnsi="Times New Roman" w:cs="Times New Roman"/>
          <w:iCs/>
          <w:lang w:bidi="en-US"/>
        </w:rPr>
        <w:t xml:space="preserve"> </w:t>
      </w:r>
      <w:r w:rsidR="004E4953">
        <w:rPr>
          <w:rFonts w:ascii="Times New Roman" w:eastAsiaTheme="minorEastAsia" w:hAnsi="Times New Roman" w:cs="Times New Roman"/>
          <w:iCs/>
          <w:lang w:bidi="en-US"/>
        </w:rPr>
        <w:t xml:space="preserve">The customer needs are </w:t>
      </w:r>
      <w:r w:rsidR="004270BC">
        <w:rPr>
          <w:rFonts w:ascii="Times New Roman" w:eastAsiaTheme="minorEastAsia" w:hAnsi="Times New Roman" w:cs="Times New Roman"/>
          <w:iCs/>
          <w:lang w:bidi="en-US"/>
        </w:rPr>
        <w:t xml:space="preserve">rated with a scale 1 to </w:t>
      </w:r>
      <w:r w:rsidR="00F64CF1">
        <w:rPr>
          <w:rFonts w:ascii="Times New Roman" w:eastAsiaTheme="minorEastAsia" w:hAnsi="Times New Roman" w:cs="Times New Roman"/>
          <w:iCs/>
          <w:lang w:bidi="en-US"/>
        </w:rPr>
        <w:t>5 and</w:t>
      </w:r>
      <w:r w:rsidR="007B385A">
        <w:rPr>
          <w:rFonts w:ascii="Times New Roman" w:eastAsiaTheme="minorEastAsia" w:hAnsi="Times New Roman" w:cs="Times New Roman"/>
          <w:iCs/>
          <w:lang w:bidi="en-US"/>
        </w:rPr>
        <w:t xml:space="preserve"> are rated from 3 to 5</w:t>
      </w:r>
      <w:r w:rsidR="00E744BA">
        <w:rPr>
          <w:rFonts w:ascii="Times New Roman" w:eastAsiaTheme="minorEastAsia" w:hAnsi="Times New Roman" w:cs="Times New Roman"/>
          <w:iCs/>
          <w:lang w:bidi="en-US"/>
        </w:rPr>
        <w:t xml:space="preserve"> in the house of quality.</w:t>
      </w:r>
      <w:r w:rsidR="00F64CF1">
        <w:rPr>
          <w:rFonts w:ascii="Times New Roman" w:eastAsiaTheme="minorEastAsia" w:hAnsi="Times New Roman" w:cs="Times New Roman"/>
          <w:iCs/>
          <w:lang w:bidi="en-US"/>
        </w:rPr>
        <w:t xml:space="preserve"> </w:t>
      </w:r>
      <w:r w:rsidR="006649FC">
        <w:rPr>
          <w:rFonts w:ascii="Times New Roman" w:eastAsiaTheme="minorEastAsia" w:hAnsi="Times New Roman" w:cs="Times New Roman"/>
          <w:iCs/>
          <w:lang w:bidi="en-US"/>
        </w:rPr>
        <w:t>In the study, each section in the house of quality is carefully measured</w:t>
      </w:r>
      <w:r w:rsidR="003D77EA">
        <w:rPr>
          <w:rFonts w:ascii="Times New Roman" w:eastAsiaTheme="minorEastAsia" w:hAnsi="Times New Roman" w:cs="Times New Roman"/>
          <w:iCs/>
          <w:lang w:bidi="en-US"/>
        </w:rPr>
        <w:t xml:space="preserve"> and rated to </w:t>
      </w:r>
      <w:r w:rsidR="00D976CD">
        <w:rPr>
          <w:rFonts w:ascii="Times New Roman" w:eastAsiaTheme="minorEastAsia" w:hAnsi="Times New Roman" w:cs="Times New Roman"/>
          <w:iCs/>
          <w:lang w:bidi="en-US"/>
        </w:rPr>
        <w:t>appropriate va</w:t>
      </w:r>
      <w:r w:rsidR="00717C3D">
        <w:rPr>
          <w:rFonts w:ascii="Times New Roman" w:eastAsiaTheme="minorEastAsia" w:hAnsi="Times New Roman" w:cs="Times New Roman"/>
          <w:iCs/>
          <w:lang w:bidi="en-US"/>
        </w:rPr>
        <w:t xml:space="preserve">lue. </w:t>
      </w:r>
      <w:r w:rsidR="00C703D3">
        <w:rPr>
          <w:rFonts w:ascii="Times New Roman" w:eastAsiaTheme="minorEastAsia" w:hAnsi="Times New Roman" w:cs="Times New Roman"/>
          <w:iCs/>
          <w:lang w:bidi="en-US"/>
        </w:rPr>
        <w:t xml:space="preserve">In the </w:t>
      </w:r>
      <w:r w:rsidR="00D366BA">
        <w:rPr>
          <w:rFonts w:ascii="Times New Roman" w:eastAsiaTheme="minorEastAsia" w:hAnsi="Times New Roman" w:cs="Times New Roman"/>
          <w:iCs/>
          <w:lang w:bidi="en-US"/>
        </w:rPr>
        <w:t xml:space="preserve">assessment of the QFD in this design </w:t>
      </w:r>
      <w:r w:rsidR="0062006F">
        <w:rPr>
          <w:rFonts w:ascii="Times New Roman" w:eastAsiaTheme="minorEastAsia" w:hAnsi="Times New Roman" w:cs="Times New Roman"/>
          <w:iCs/>
          <w:lang w:bidi="en-US"/>
        </w:rPr>
        <w:t xml:space="preserve">‘maintain container from </w:t>
      </w:r>
      <w:r w:rsidR="00FE5791">
        <w:rPr>
          <w:rFonts w:ascii="Times New Roman" w:eastAsiaTheme="minorEastAsia" w:hAnsi="Times New Roman" w:cs="Times New Roman"/>
          <w:iCs/>
          <w:lang w:bidi="en-US"/>
        </w:rPr>
        <w:t>environmental influence’</w:t>
      </w:r>
      <w:r w:rsidR="00BB39F5">
        <w:rPr>
          <w:rFonts w:ascii="Times New Roman" w:eastAsiaTheme="minorEastAsia" w:hAnsi="Times New Roman" w:cs="Times New Roman"/>
          <w:iCs/>
          <w:lang w:bidi="en-US"/>
        </w:rPr>
        <w:t xml:space="preserve"> (requirement of design feature) </w:t>
      </w:r>
      <w:r w:rsidR="00EA7CA6">
        <w:rPr>
          <w:rFonts w:ascii="Times New Roman" w:eastAsiaTheme="minorEastAsia" w:hAnsi="Times New Roman" w:cs="Times New Roman"/>
          <w:iCs/>
          <w:lang w:bidi="en-US"/>
        </w:rPr>
        <w:t>has weighted with high point which is clear</w:t>
      </w:r>
      <w:r w:rsidR="002916E4">
        <w:rPr>
          <w:rFonts w:ascii="Times New Roman" w:eastAsiaTheme="minorEastAsia" w:hAnsi="Times New Roman" w:cs="Times New Roman"/>
          <w:iCs/>
          <w:lang w:bidi="en-US"/>
        </w:rPr>
        <w:t xml:space="preserve">ly </w:t>
      </w:r>
      <w:r w:rsidR="00245102">
        <w:rPr>
          <w:rFonts w:ascii="Times New Roman" w:eastAsiaTheme="minorEastAsia" w:hAnsi="Times New Roman" w:cs="Times New Roman"/>
          <w:iCs/>
          <w:lang w:bidi="en-US"/>
        </w:rPr>
        <w:t>explaining the focused of the design</w:t>
      </w:r>
      <w:r w:rsidR="00EF43B5">
        <w:rPr>
          <w:rFonts w:ascii="Times New Roman" w:eastAsiaTheme="minorEastAsia" w:hAnsi="Times New Roman" w:cs="Times New Roman"/>
          <w:iCs/>
          <w:lang w:bidi="en-US"/>
        </w:rPr>
        <w:t xml:space="preserve">. </w:t>
      </w:r>
      <w:r w:rsidR="00A53AC7">
        <w:rPr>
          <w:rFonts w:ascii="Times New Roman" w:eastAsiaTheme="minorEastAsia" w:hAnsi="Times New Roman" w:cs="Times New Roman"/>
          <w:iCs/>
          <w:lang w:bidi="en-US"/>
        </w:rPr>
        <w:t>The QFD in Appendix… stud</w:t>
      </w:r>
      <w:r w:rsidR="009E0D9E">
        <w:rPr>
          <w:rFonts w:ascii="Times New Roman" w:eastAsiaTheme="minorEastAsia" w:hAnsi="Times New Roman" w:cs="Times New Roman"/>
          <w:iCs/>
          <w:lang w:bidi="en-US"/>
        </w:rPr>
        <w:t xml:space="preserve">ied and related to each customer needs, design features and </w:t>
      </w:r>
      <w:r w:rsidR="00245396">
        <w:rPr>
          <w:rFonts w:ascii="Times New Roman" w:eastAsiaTheme="minorEastAsia" w:hAnsi="Times New Roman" w:cs="Times New Roman"/>
          <w:iCs/>
          <w:lang w:bidi="en-US"/>
        </w:rPr>
        <w:t>target valu</w:t>
      </w:r>
      <w:r w:rsidR="00F6144B">
        <w:rPr>
          <w:rFonts w:ascii="Times New Roman" w:eastAsiaTheme="minorEastAsia" w:hAnsi="Times New Roman" w:cs="Times New Roman"/>
          <w:iCs/>
          <w:lang w:bidi="en-US"/>
        </w:rPr>
        <w:t xml:space="preserve">e with considerable </w:t>
      </w:r>
      <w:r w:rsidR="00EA689E">
        <w:rPr>
          <w:rFonts w:ascii="Times New Roman" w:eastAsiaTheme="minorEastAsia" w:hAnsi="Times New Roman" w:cs="Times New Roman"/>
          <w:iCs/>
          <w:lang w:bidi="en-US"/>
        </w:rPr>
        <w:t xml:space="preserve">scaling, but QFD is not </w:t>
      </w:r>
      <w:r w:rsidR="00502660">
        <w:rPr>
          <w:rFonts w:ascii="Times New Roman" w:eastAsiaTheme="minorEastAsia" w:hAnsi="Times New Roman" w:cs="Times New Roman"/>
          <w:iCs/>
          <w:lang w:bidi="en-US"/>
        </w:rPr>
        <w:t xml:space="preserve">used with one person it is a </w:t>
      </w:r>
      <w:r w:rsidR="004964E5">
        <w:rPr>
          <w:rFonts w:ascii="Times New Roman" w:eastAsiaTheme="minorEastAsia" w:hAnsi="Times New Roman" w:cs="Times New Roman"/>
          <w:iCs/>
          <w:lang w:bidi="en-US"/>
        </w:rPr>
        <w:t>teamwork</w:t>
      </w:r>
      <w:r w:rsidR="00122DAC">
        <w:rPr>
          <w:rFonts w:ascii="Times New Roman" w:eastAsiaTheme="minorEastAsia" w:hAnsi="Times New Roman" w:cs="Times New Roman"/>
          <w:iCs/>
          <w:lang w:bidi="en-US"/>
        </w:rPr>
        <w:t xml:space="preserve"> task.</w:t>
      </w:r>
    </w:p>
    <w:p w14:paraId="3513A6F9" w14:textId="77777777" w:rsidR="00AE0601" w:rsidRDefault="00AE0601" w:rsidP="00C738D5">
      <w:pPr>
        <w:spacing w:line="360" w:lineRule="auto"/>
        <w:rPr>
          <w:rFonts w:ascii="Times New Roman" w:eastAsiaTheme="minorEastAsia" w:hAnsi="Times New Roman" w:cs="Times New Roman"/>
          <w:iCs/>
          <w:lang w:bidi="en-US"/>
        </w:rPr>
      </w:pPr>
    </w:p>
    <w:p w14:paraId="28CD9E15" w14:textId="4C3D4F09" w:rsidR="004964E5" w:rsidRDefault="006174BC" w:rsidP="00C738D5">
      <w:pPr>
        <w:pStyle w:val="Heading2"/>
        <w:spacing w:line="360" w:lineRule="auto"/>
        <w:rPr>
          <w:rFonts w:ascii="Times New Roman" w:eastAsiaTheme="minorEastAsia" w:hAnsi="Times New Roman" w:cs="Times New Roman"/>
          <w:color w:val="auto"/>
          <w:lang w:bidi="en-US"/>
        </w:rPr>
      </w:pPr>
      <w:bookmarkStart w:id="43" w:name="_Toc75760493"/>
      <w:r w:rsidRPr="00DE5E84">
        <w:rPr>
          <w:rFonts w:ascii="Times New Roman" w:eastAsiaTheme="minorEastAsia" w:hAnsi="Times New Roman" w:cs="Times New Roman"/>
          <w:color w:val="auto"/>
          <w:lang w:bidi="en-US"/>
        </w:rPr>
        <w:lastRenderedPageBreak/>
        <w:t xml:space="preserve">5.4 </w:t>
      </w:r>
      <w:r w:rsidR="00E427A3" w:rsidRPr="00DE5E84">
        <w:rPr>
          <w:rFonts w:ascii="Times New Roman" w:eastAsiaTheme="minorEastAsia" w:hAnsi="Times New Roman" w:cs="Times New Roman"/>
          <w:color w:val="auto"/>
          <w:lang w:bidi="en-US"/>
        </w:rPr>
        <w:t>D</w:t>
      </w:r>
      <w:r w:rsidR="004964E5" w:rsidRPr="00DE5E84">
        <w:rPr>
          <w:rFonts w:ascii="Times New Roman" w:eastAsiaTheme="minorEastAsia" w:hAnsi="Times New Roman" w:cs="Times New Roman"/>
          <w:color w:val="auto"/>
          <w:lang w:bidi="en-US"/>
        </w:rPr>
        <w:t>FMEA</w:t>
      </w:r>
      <w:r w:rsidR="00E427A3" w:rsidRPr="00DE5E84">
        <w:rPr>
          <w:rFonts w:ascii="Times New Roman" w:eastAsiaTheme="minorEastAsia" w:hAnsi="Times New Roman" w:cs="Times New Roman"/>
          <w:color w:val="auto"/>
          <w:lang w:bidi="en-US"/>
        </w:rPr>
        <w:t xml:space="preserve"> (Design failure mode and effect analysis</w:t>
      </w:r>
      <w:r w:rsidR="007A2FE3" w:rsidRPr="00DE5E84">
        <w:rPr>
          <w:rFonts w:ascii="Times New Roman" w:eastAsiaTheme="minorEastAsia" w:hAnsi="Times New Roman" w:cs="Times New Roman"/>
          <w:color w:val="auto"/>
          <w:lang w:bidi="en-US"/>
        </w:rPr>
        <w:t>)</w:t>
      </w:r>
      <w:bookmarkEnd w:id="43"/>
    </w:p>
    <w:p w14:paraId="670DD878" w14:textId="77777777" w:rsidR="00DE5E84" w:rsidRPr="00DE5E84" w:rsidRDefault="00DE5E84" w:rsidP="00C738D5">
      <w:pPr>
        <w:spacing w:line="360" w:lineRule="auto"/>
        <w:rPr>
          <w:lang w:bidi="en-US"/>
        </w:rPr>
      </w:pPr>
    </w:p>
    <w:p w14:paraId="7CF83225" w14:textId="1AD89899" w:rsidR="007A2FE3" w:rsidRDefault="00D839C9"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Design FMEA</w:t>
      </w:r>
      <w:r w:rsidR="00C71F0C">
        <w:rPr>
          <w:rFonts w:ascii="Times New Roman" w:eastAsiaTheme="minorEastAsia" w:hAnsi="Times New Roman" w:cs="Times New Roman"/>
          <w:iCs/>
          <w:lang w:bidi="en-US"/>
        </w:rPr>
        <w:t xml:space="preserve"> is reached out a potential failure mode during a design </w:t>
      </w:r>
      <w:r w:rsidR="007B7D16">
        <w:rPr>
          <w:rFonts w:ascii="Times New Roman" w:eastAsiaTheme="minorEastAsia" w:hAnsi="Times New Roman" w:cs="Times New Roman"/>
          <w:iCs/>
          <w:lang w:bidi="en-US"/>
        </w:rPr>
        <w:t xml:space="preserve">and </w:t>
      </w:r>
      <w:r w:rsidR="00BD3EE0">
        <w:rPr>
          <w:rFonts w:ascii="Times New Roman" w:eastAsiaTheme="minorEastAsia" w:hAnsi="Times New Roman" w:cs="Times New Roman"/>
          <w:iCs/>
          <w:lang w:bidi="en-US"/>
        </w:rPr>
        <w:t xml:space="preserve">can be identified the effect </w:t>
      </w:r>
      <w:r w:rsidR="007A22FC">
        <w:rPr>
          <w:rFonts w:ascii="Times New Roman" w:eastAsiaTheme="minorEastAsia" w:hAnsi="Times New Roman" w:cs="Times New Roman"/>
          <w:iCs/>
          <w:lang w:bidi="en-US"/>
        </w:rPr>
        <w:t>by examin</w:t>
      </w:r>
      <w:r w:rsidR="00501A93">
        <w:rPr>
          <w:rFonts w:ascii="Times New Roman" w:eastAsiaTheme="minorEastAsia" w:hAnsi="Times New Roman" w:cs="Times New Roman"/>
          <w:iCs/>
          <w:lang w:bidi="en-US"/>
        </w:rPr>
        <w:t xml:space="preserve">ing the causes of the failure and </w:t>
      </w:r>
      <w:r w:rsidR="00D84435">
        <w:rPr>
          <w:rFonts w:ascii="Times New Roman" w:eastAsiaTheme="minorEastAsia" w:hAnsi="Times New Roman" w:cs="Times New Roman"/>
          <w:iCs/>
          <w:lang w:bidi="en-US"/>
        </w:rPr>
        <w:t>evaluat</w:t>
      </w:r>
      <w:r w:rsidR="00046F5A">
        <w:rPr>
          <w:rFonts w:ascii="Times New Roman" w:eastAsiaTheme="minorEastAsia" w:hAnsi="Times New Roman" w:cs="Times New Roman"/>
          <w:iCs/>
          <w:lang w:bidi="en-US"/>
        </w:rPr>
        <w:t>es current control to the design of FMEA</w:t>
      </w:r>
      <w:r w:rsidR="00905AB0">
        <w:rPr>
          <w:rFonts w:ascii="Times New Roman" w:eastAsiaTheme="minorEastAsia" w:hAnsi="Times New Roman" w:cs="Times New Roman"/>
          <w:iCs/>
          <w:lang w:bidi="en-US"/>
        </w:rPr>
        <w:t xml:space="preserve">, </w:t>
      </w:r>
      <w:r w:rsidR="009E1746">
        <w:rPr>
          <w:rFonts w:ascii="Times New Roman" w:eastAsiaTheme="minorEastAsia" w:hAnsi="Times New Roman" w:cs="Times New Roman"/>
          <w:iCs/>
          <w:lang w:bidi="en-US"/>
        </w:rPr>
        <w:t xml:space="preserve">and the potential failure </w:t>
      </w:r>
      <w:r w:rsidR="00A666FA">
        <w:rPr>
          <w:rFonts w:ascii="Times New Roman" w:eastAsiaTheme="minorEastAsia" w:hAnsi="Times New Roman" w:cs="Times New Roman"/>
          <w:iCs/>
          <w:lang w:bidi="en-US"/>
        </w:rPr>
        <w:t xml:space="preserve">causes must be </w:t>
      </w:r>
      <w:r w:rsidR="00634A7A">
        <w:rPr>
          <w:rFonts w:ascii="Times New Roman" w:eastAsiaTheme="minorEastAsia" w:hAnsi="Times New Roman" w:cs="Times New Roman"/>
          <w:iCs/>
          <w:lang w:bidi="en-US"/>
        </w:rPr>
        <w:t xml:space="preserve">studied before </w:t>
      </w:r>
      <w:r w:rsidR="00A94E44">
        <w:rPr>
          <w:rFonts w:ascii="Times New Roman" w:eastAsiaTheme="minorEastAsia" w:hAnsi="Times New Roman" w:cs="Times New Roman"/>
          <w:iCs/>
          <w:lang w:bidi="en-US"/>
        </w:rPr>
        <w:t>production of the design product</w:t>
      </w:r>
      <w:r w:rsidR="00FF3D61">
        <w:rPr>
          <w:rFonts w:ascii="Times New Roman" w:eastAsiaTheme="minorEastAsia" w:hAnsi="Times New Roman" w:cs="Times New Roman"/>
          <w:iCs/>
          <w:lang w:bidi="en-US"/>
        </w:rPr>
        <w:t xml:space="preserve">. </w:t>
      </w:r>
      <w:r w:rsidR="00E1192A">
        <w:rPr>
          <w:rFonts w:ascii="Times New Roman" w:eastAsiaTheme="minorEastAsia" w:hAnsi="Times New Roman" w:cs="Times New Roman"/>
          <w:iCs/>
          <w:lang w:bidi="en-US"/>
        </w:rPr>
        <w:t>The test of DFME</w:t>
      </w:r>
      <w:r w:rsidR="00F66571">
        <w:rPr>
          <w:rFonts w:ascii="Times New Roman" w:eastAsiaTheme="minorEastAsia" w:hAnsi="Times New Roman" w:cs="Times New Roman"/>
          <w:iCs/>
          <w:lang w:bidi="en-US"/>
        </w:rPr>
        <w:t>A</w:t>
      </w:r>
      <w:r w:rsidR="00E1192A">
        <w:rPr>
          <w:rFonts w:ascii="Times New Roman" w:eastAsiaTheme="minorEastAsia" w:hAnsi="Times New Roman" w:cs="Times New Roman"/>
          <w:iCs/>
          <w:lang w:bidi="en-US"/>
        </w:rPr>
        <w:t xml:space="preserve"> carried out </w:t>
      </w:r>
      <w:r w:rsidR="00D644C1">
        <w:rPr>
          <w:rFonts w:ascii="Times New Roman" w:eastAsiaTheme="minorEastAsia" w:hAnsi="Times New Roman" w:cs="Times New Roman"/>
          <w:iCs/>
          <w:lang w:bidi="en-US"/>
        </w:rPr>
        <w:t>by including customers</w:t>
      </w:r>
      <w:r w:rsidR="000B2391">
        <w:rPr>
          <w:rFonts w:ascii="Times New Roman" w:eastAsiaTheme="minorEastAsia" w:hAnsi="Times New Roman" w:cs="Times New Roman"/>
          <w:iCs/>
          <w:lang w:bidi="en-US"/>
        </w:rPr>
        <w:t xml:space="preserve"> and </w:t>
      </w:r>
      <w:r w:rsidR="00D644C1">
        <w:rPr>
          <w:rFonts w:ascii="Times New Roman" w:eastAsiaTheme="minorEastAsia" w:hAnsi="Times New Roman" w:cs="Times New Roman"/>
          <w:iCs/>
          <w:lang w:bidi="en-US"/>
        </w:rPr>
        <w:t>employs</w:t>
      </w:r>
      <w:r w:rsidR="0096240E">
        <w:rPr>
          <w:rFonts w:ascii="Times New Roman" w:eastAsiaTheme="minorEastAsia" w:hAnsi="Times New Roman" w:cs="Times New Roman"/>
          <w:iCs/>
          <w:lang w:bidi="en-US"/>
        </w:rPr>
        <w:t xml:space="preserve"> as part of the </w:t>
      </w:r>
      <w:r w:rsidR="00A87201">
        <w:rPr>
          <w:rFonts w:ascii="Times New Roman" w:eastAsiaTheme="minorEastAsia" w:hAnsi="Times New Roman" w:cs="Times New Roman"/>
          <w:iCs/>
          <w:lang w:bidi="en-US"/>
        </w:rPr>
        <w:t>evaluation programme</w:t>
      </w:r>
      <w:r w:rsidR="00EA0BC5">
        <w:rPr>
          <w:rFonts w:ascii="Times New Roman" w:eastAsiaTheme="minorEastAsia" w:hAnsi="Times New Roman" w:cs="Times New Roman"/>
          <w:iCs/>
          <w:lang w:bidi="en-US"/>
        </w:rPr>
        <w:t xml:space="preserve"> and </w:t>
      </w:r>
      <w:r w:rsidR="006B7980">
        <w:rPr>
          <w:rFonts w:ascii="Times New Roman" w:eastAsiaTheme="minorEastAsia" w:hAnsi="Times New Roman" w:cs="Times New Roman"/>
          <w:iCs/>
          <w:lang w:bidi="en-US"/>
        </w:rPr>
        <w:t>experience</w:t>
      </w:r>
      <w:r w:rsidR="00EA0BC5">
        <w:rPr>
          <w:rFonts w:ascii="Times New Roman" w:eastAsiaTheme="minorEastAsia" w:hAnsi="Times New Roman" w:cs="Times New Roman"/>
          <w:iCs/>
          <w:lang w:bidi="en-US"/>
        </w:rPr>
        <w:t xml:space="preserve"> </w:t>
      </w:r>
      <w:r w:rsidR="006D609E">
        <w:rPr>
          <w:rFonts w:ascii="Times New Roman" w:eastAsiaTheme="minorEastAsia" w:hAnsi="Times New Roman" w:cs="Times New Roman"/>
          <w:iCs/>
          <w:lang w:bidi="en-US"/>
        </w:rPr>
        <w:t xml:space="preserve">could also play a great role to </w:t>
      </w:r>
      <w:r w:rsidR="00F07167">
        <w:rPr>
          <w:rFonts w:ascii="Times New Roman" w:eastAsiaTheme="minorEastAsia" w:hAnsi="Times New Roman" w:cs="Times New Roman"/>
          <w:iCs/>
          <w:lang w:bidi="en-US"/>
        </w:rPr>
        <w:t xml:space="preserve">verify the validity of the </w:t>
      </w:r>
      <w:r w:rsidR="006B7980">
        <w:rPr>
          <w:rFonts w:ascii="Times New Roman" w:eastAsiaTheme="minorEastAsia" w:hAnsi="Times New Roman" w:cs="Times New Roman"/>
          <w:iCs/>
          <w:lang w:bidi="en-US"/>
        </w:rPr>
        <w:t>design.</w:t>
      </w:r>
      <w:r w:rsidR="00840559">
        <w:rPr>
          <w:rFonts w:ascii="Times New Roman" w:eastAsiaTheme="minorEastAsia" w:hAnsi="Times New Roman" w:cs="Times New Roman"/>
          <w:iCs/>
          <w:lang w:bidi="en-US"/>
        </w:rPr>
        <w:t xml:space="preserve"> Structural </w:t>
      </w:r>
      <w:r w:rsidR="009C1925">
        <w:rPr>
          <w:rFonts w:ascii="Times New Roman" w:eastAsiaTheme="minorEastAsia" w:hAnsi="Times New Roman" w:cs="Times New Roman"/>
          <w:iCs/>
          <w:lang w:bidi="en-US"/>
        </w:rPr>
        <w:t xml:space="preserve">team of a design FMEA </w:t>
      </w:r>
      <w:r w:rsidR="00551C2D">
        <w:rPr>
          <w:rFonts w:ascii="Times New Roman" w:eastAsiaTheme="minorEastAsia" w:hAnsi="Times New Roman" w:cs="Times New Roman"/>
          <w:iCs/>
          <w:lang w:bidi="en-US"/>
        </w:rPr>
        <w:t xml:space="preserve">involves product engineer, </w:t>
      </w:r>
      <w:r w:rsidR="00667FB2">
        <w:rPr>
          <w:rFonts w:ascii="Times New Roman" w:eastAsiaTheme="minorEastAsia" w:hAnsi="Times New Roman" w:cs="Times New Roman"/>
          <w:iCs/>
          <w:lang w:bidi="en-US"/>
        </w:rPr>
        <w:t xml:space="preserve">manufacturing engineer, </w:t>
      </w:r>
      <w:r w:rsidR="00E113F8">
        <w:rPr>
          <w:rFonts w:ascii="Times New Roman" w:eastAsiaTheme="minorEastAsia" w:hAnsi="Times New Roman" w:cs="Times New Roman"/>
          <w:iCs/>
          <w:lang w:bidi="en-US"/>
        </w:rPr>
        <w:t xml:space="preserve">quality engineer, sale engineer, </w:t>
      </w:r>
      <w:r w:rsidR="00F600BF">
        <w:rPr>
          <w:rFonts w:ascii="Times New Roman" w:eastAsiaTheme="minorEastAsia" w:hAnsi="Times New Roman" w:cs="Times New Roman"/>
          <w:iCs/>
          <w:lang w:bidi="en-US"/>
        </w:rPr>
        <w:t>facilitator,</w:t>
      </w:r>
      <w:r w:rsidR="006E2A73">
        <w:rPr>
          <w:rFonts w:ascii="Times New Roman" w:eastAsiaTheme="minorEastAsia" w:hAnsi="Times New Roman" w:cs="Times New Roman"/>
          <w:iCs/>
          <w:lang w:bidi="en-US"/>
        </w:rPr>
        <w:t xml:space="preserve"> and others like </w:t>
      </w:r>
      <w:r w:rsidR="004E617E">
        <w:rPr>
          <w:rFonts w:ascii="Times New Roman" w:eastAsiaTheme="minorEastAsia" w:hAnsi="Times New Roman" w:cs="Times New Roman"/>
          <w:iCs/>
          <w:lang w:bidi="en-US"/>
        </w:rPr>
        <w:t xml:space="preserve">field service </w:t>
      </w:r>
      <w:r w:rsidR="00F600BF">
        <w:rPr>
          <w:rFonts w:ascii="Times New Roman" w:eastAsiaTheme="minorEastAsia" w:hAnsi="Times New Roman" w:cs="Times New Roman"/>
          <w:iCs/>
          <w:lang w:bidi="en-US"/>
        </w:rPr>
        <w:t>to</w:t>
      </w:r>
      <w:r w:rsidR="00717004">
        <w:rPr>
          <w:rFonts w:ascii="Times New Roman" w:eastAsiaTheme="minorEastAsia" w:hAnsi="Times New Roman" w:cs="Times New Roman"/>
          <w:iCs/>
          <w:lang w:bidi="en-US"/>
        </w:rPr>
        <w:t xml:space="preserve"> have a cri</w:t>
      </w:r>
      <w:r w:rsidR="00BB7C9B">
        <w:rPr>
          <w:rFonts w:ascii="Times New Roman" w:eastAsiaTheme="minorEastAsia" w:hAnsi="Times New Roman" w:cs="Times New Roman"/>
          <w:iCs/>
          <w:lang w:bidi="en-US"/>
        </w:rPr>
        <w:t xml:space="preserve">tical </w:t>
      </w:r>
      <w:r w:rsidR="00AE2AE8">
        <w:rPr>
          <w:rFonts w:ascii="Times New Roman" w:eastAsiaTheme="minorEastAsia" w:hAnsi="Times New Roman" w:cs="Times New Roman"/>
          <w:iCs/>
          <w:lang w:bidi="en-US"/>
        </w:rPr>
        <w:t>studied</w:t>
      </w:r>
      <w:r w:rsidR="00BB7C9B">
        <w:rPr>
          <w:rFonts w:ascii="Times New Roman" w:eastAsiaTheme="minorEastAsia" w:hAnsi="Times New Roman" w:cs="Times New Roman"/>
          <w:iCs/>
          <w:lang w:bidi="en-US"/>
        </w:rPr>
        <w:t xml:space="preserve"> </w:t>
      </w:r>
      <w:r w:rsidR="00AE2AE8">
        <w:rPr>
          <w:rFonts w:ascii="Times New Roman" w:eastAsiaTheme="minorEastAsia" w:hAnsi="Times New Roman" w:cs="Times New Roman"/>
          <w:iCs/>
          <w:lang w:bidi="en-US"/>
        </w:rPr>
        <w:t>D</w:t>
      </w:r>
      <w:r w:rsidR="00827DD0">
        <w:rPr>
          <w:rFonts w:ascii="Times New Roman" w:eastAsiaTheme="minorEastAsia" w:hAnsi="Times New Roman" w:cs="Times New Roman"/>
          <w:iCs/>
          <w:lang w:bidi="en-US"/>
        </w:rPr>
        <w:t>FMEA</w:t>
      </w:r>
      <w:r w:rsidR="00AE2AE8">
        <w:rPr>
          <w:rFonts w:ascii="Times New Roman" w:eastAsiaTheme="minorEastAsia" w:hAnsi="Times New Roman" w:cs="Times New Roman"/>
          <w:iCs/>
          <w:lang w:bidi="en-US"/>
        </w:rPr>
        <w:t>.</w:t>
      </w:r>
      <w:sdt>
        <w:sdtPr>
          <w:rPr>
            <w:rFonts w:ascii="Times New Roman" w:eastAsiaTheme="minorEastAsia" w:hAnsi="Times New Roman" w:cs="Times New Roman"/>
            <w:iCs/>
            <w:lang w:bidi="en-US"/>
          </w:rPr>
          <w:id w:val="207774485"/>
          <w:citation/>
        </w:sdtPr>
        <w:sdtContent>
          <w:r w:rsidR="0042783D">
            <w:rPr>
              <w:rFonts w:ascii="Times New Roman" w:eastAsiaTheme="minorEastAsia" w:hAnsi="Times New Roman" w:cs="Times New Roman"/>
              <w:iCs/>
              <w:lang w:bidi="en-US"/>
            </w:rPr>
            <w:fldChar w:fldCharType="begin"/>
          </w:r>
          <w:r w:rsidR="0042783D">
            <w:rPr>
              <w:rFonts w:ascii="Times New Roman" w:eastAsiaTheme="minorEastAsia" w:hAnsi="Times New Roman" w:cs="Times New Roman"/>
              <w:iCs/>
              <w:lang w:bidi="en-US"/>
            </w:rPr>
            <w:instrText xml:space="preserve"> CITATION Ald03 \l 2057 </w:instrText>
          </w:r>
          <w:r w:rsidR="0042783D">
            <w:rPr>
              <w:rFonts w:ascii="Times New Roman" w:eastAsiaTheme="minorEastAsia" w:hAnsi="Times New Roman" w:cs="Times New Roman"/>
              <w:iCs/>
              <w:lang w:bidi="en-US"/>
            </w:rPr>
            <w:fldChar w:fldCharType="separate"/>
          </w:r>
          <w:r w:rsidR="00AE0601">
            <w:rPr>
              <w:rFonts w:ascii="Times New Roman" w:eastAsiaTheme="minorEastAsia" w:hAnsi="Times New Roman" w:cs="Times New Roman"/>
              <w:iCs/>
              <w:noProof/>
              <w:lang w:bidi="en-US"/>
            </w:rPr>
            <w:t xml:space="preserve"> </w:t>
          </w:r>
          <w:r w:rsidR="00AE0601" w:rsidRPr="00AE0601">
            <w:rPr>
              <w:rFonts w:ascii="Times New Roman" w:eastAsiaTheme="minorEastAsia" w:hAnsi="Times New Roman" w:cs="Times New Roman"/>
              <w:noProof/>
              <w:lang w:bidi="en-US"/>
            </w:rPr>
            <w:t>(Aldridge &amp; Dale, 2003)</w:t>
          </w:r>
          <w:r w:rsidR="0042783D">
            <w:rPr>
              <w:rFonts w:ascii="Times New Roman" w:eastAsiaTheme="minorEastAsia" w:hAnsi="Times New Roman" w:cs="Times New Roman"/>
              <w:iCs/>
              <w:lang w:bidi="en-US"/>
            </w:rPr>
            <w:fldChar w:fldCharType="end"/>
          </w:r>
        </w:sdtContent>
      </w:sdt>
    </w:p>
    <w:p w14:paraId="7314319E" w14:textId="55494D60" w:rsidR="00F600BF" w:rsidRDefault="00A41FC3"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 xml:space="preserve">A DFMEA is applied </w:t>
      </w:r>
      <w:r w:rsidR="006C07D8">
        <w:rPr>
          <w:rFonts w:ascii="Times New Roman" w:eastAsiaTheme="minorEastAsia" w:hAnsi="Times New Roman" w:cs="Times New Roman"/>
          <w:iCs/>
          <w:lang w:bidi="en-US"/>
        </w:rPr>
        <w:t xml:space="preserve">in this research </w:t>
      </w:r>
      <w:r w:rsidR="0045542B">
        <w:rPr>
          <w:rFonts w:ascii="Times New Roman" w:eastAsiaTheme="minorEastAsia" w:hAnsi="Times New Roman" w:cs="Times New Roman"/>
          <w:iCs/>
          <w:lang w:bidi="en-US"/>
        </w:rPr>
        <w:t xml:space="preserve">which </w:t>
      </w:r>
      <w:r w:rsidR="006C07D8">
        <w:rPr>
          <w:rFonts w:ascii="Times New Roman" w:eastAsiaTheme="minorEastAsia" w:hAnsi="Times New Roman" w:cs="Times New Roman"/>
          <w:iCs/>
          <w:lang w:bidi="en-US"/>
        </w:rPr>
        <w:t xml:space="preserve">studied </w:t>
      </w:r>
      <w:r w:rsidR="0057494B">
        <w:rPr>
          <w:rFonts w:ascii="Times New Roman" w:eastAsiaTheme="minorEastAsia" w:hAnsi="Times New Roman" w:cs="Times New Roman"/>
          <w:iCs/>
          <w:lang w:bidi="en-US"/>
        </w:rPr>
        <w:t xml:space="preserve">a potential failure mode of the </w:t>
      </w:r>
      <w:r w:rsidR="006C07D8">
        <w:rPr>
          <w:rFonts w:ascii="Times New Roman" w:eastAsiaTheme="minorEastAsia" w:hAnsi="Times New Roman" w:cs="Times New Roman"/>
          <w:iCs/>
          <w:lang w:bidi="en-US"/>
        </w:rPr>
        <w:t>vaccine container</w:t>
      </w:r>
      <w:r w:rsidR="0057494B">
        <w:rPr>
          <w:rFonts w:ascii="Times New Roman" w:eastAsiaTheme="minorEastAsia" w:hAnsi="Times New Roman" w:cs="Times New Roman"/>
          <w:iCs/>
          <w:lang w:bidi="en-US"/>
        </w:rPr>
        <w:t xml:space="preserve"> </w:t>
      </w:r>
      <w:r w:rsidR="00B1644F">
        <w:rPr>
          <w:rFonts w:ascii="Times New Roman" w:eastAsiaTheme="minorEastAsia" w:hAnsi="Times New Roman" w:cs="Times New Roman"/>
          <w:iCs/>
          <w:lang w:bidi="en-US"/>
        </w:rPr>
        <w:t xml:space="preserve">before </w:t>
      </w:r>
      <w:r w:rsidR="00467CE3">
        <w:rPr>
          <w:rFonts w:ascii="Times New Roman" w:eastAsiaTheme="minorEastAsia" w:hAnsi="Times New Roman" w:cs="Times New Roman"/>
          <w:iCs/>
          <w:lang w:bidi="en-US"/>
        </w:rPr>
        <w:t xml:space="preserve">manufacturing the product. The failure modes are </w:t>
      </w:r>
      <w:r w:rsidR="00B6180B">
        <w:rPr>
          <w:rFonts w:ascii="Times New Roman" w:eastAsiaTheme="minorEastAsia" w:hAnsi="Times New Roman" w:cs="Times New Roman"/>
          <w:iCs/>
          <w:lang w:bidi="en-US"/>
        </w:rPr>
        <w:t xml:space="preserve">crack over the container, </w:t>
      </w:r>
      <w:r w:rsidR="0008725E">
        <w:rPr>
          <w:rFonts w:ascii="Times New Roman" w:eastAsiaTheme="minorEastAsia" w:hAnsi="Times New Roman" w:cs="Times New Roman"/>
          <w:iCs/>
          <w:lang w:bidi="en-US"/>
        </w:rPr>
        <w:t>vaccine breakage and</w:t>
      </w:r>
      <w:r w:rsidR="007E03AB">
        <w:rPr>
          <w:rFonts w:ascii="Times New Roman" w:eastAsiaTheme="minorEastAsia" w:hAnsi="Times New Roman" w:cs="Times New Roman"/>
          <w:iCs/>
          <w:lang w:bidi="en-US"/>
        </w:rPr>
        <w:t xml:space="preserve"> uncontrolled temperature inside the vaccine </w:t>
      </w:r>
      <w:r w:rsidR="008F613B">
        <w:rPr>
          <w:rFonts w:ascii="Times New Roman" w:eastAsiaTheme="minorEastAsia" w:hAnsi="Times New Roman" w:cs="Times New Roman"/>
          <w:iCs/>
          <w:lang w:bidi="en-US"/>
        </w:rPr>
        <w:t xml:space="preserve">area and </w:t>
      </w:r>
      <w:r w:rsidR="00D72F8D">
        <w:rPr>
          <w:rFonts w:ascii="Times New Roman" w:eastAsiaTheme="minorEastAsia" w:hAnsi="Times New Roman" w:cs="Times New Roman"/>
          <w:iCs/>
          <w:lang w:bidi="en-US"/>
        </w:rPr>
        <w:t xml:space="preserve">a critical approach was applied to </w:t>
      </w:r>
      <w:r w:rsidR="000E134C">
        <w:rPr>
          <w:rFonts w:ascii="Times New Roman" w:eastAsiaTheme="minorEastAsia" w:hAnsi="Times New Roman" w:cs="Times New Roman"/>
          <w:iCs/>
          <w:lang w:bidi="en-US"/>
        </w:rPr>
        <w:t>solve the cause and with ava</w:t>
      </w:r>
      <w:r w:rsidR="00D975CC">
        <w:rPr>
          <w:rFonts w:ascii="Times New Roman" w:eastAsiaTheme="minorEastAsia" w:hAnsi="Times New Roman" w:cs="Times New Roman"/>
          <w:iCs/>
          <w:lang w:bidi="en-US"/>
        </w:rPr>
        <w:t xml:space="preserve">ilable </w:t>
      </w:r>
      <w:r w:rsidR="000568ED">
        <w:rPr>
          <w:rFonts w:ascii="Times New Roman" w:eastAsiaTheme="minorEastAsia" w:hAnsi="Times New Roman" w:cs="Times New Roman"/>
          <w:iCs/>
          <w:lang w:bidi="en-US"/>
        </w:rPr>
        <w:t xml:space="preserve">recommendations and actions. The ranking </w:t>
      </w:r>
      <w:r w:rsidR="009F3B48">
        <w:rPr>
          <w:rFonts w:ascii="Times New Roman" w:eastAsiaTheme="minorEastAsia" w:hAnsi="Times New Roman" w:cs="Times New Roman"/>
          <w:iCs/>
          <w:lang w:bidi="en-US"/>
        </w:rPr>
        <w:t xml:space="preserve">to determine the RPN (risk </w:t>
      </w:r>
      <w:r w:rsidR="00472A4B">
        <w:rPr>
          <w:rFonts w:ascii="Times New Roman" w:eastAsiaTheme="minorEastAsia" w:hAnsi="Times New Roman" w:cs="Times New Roman"/>
          <w:iCs/>
          <w:lang w:bidi="en-US"/>
        </w:rPr>
        <w:t xml:space="preserve">priority number) </w:t>
      </w:r>
      <w:r w:rsidR="002E4122">
        <w:rPr>
          <w:rFonts w:ascii="Times New Roman" w:eastAsiaTheme="minorEastAsia" w:hAnsi="Times New Roman" w:cs="Times New Roman"/>
          <w:iCs/>
          <w:lang w:bidi="en-US"/>
        </w:rPr>
        <w:t xml:space="preserve">is </w:t>
      </w:r>
      <w:r w:rsidR="00041281">
        <w:rPr>
          <w:rFonts w:ascii="Times New Roman" w:eastAsiaTheme="minorEastAsia" w:hAnsi="Times New Roman" w:cs="Times New Roman"/>
          <w:iCs/>
          <w:lang w:bidi="en-US"/>
        </w:rPr>
        <w:t xml:space="preserve">use 1 to 10 for the severity, </w:t>
      </w:r>
      <w:r w:rsidR="00FB1138">
        <w:rPr>
          <w:rFonts w:ascii="Times New Roman" w:eastAsiaTheme="minorEastAsia" w:hAnsi="Times New Roman" w:cs="Times New Roman"/>
          <w:iCs/>
          <w:lang w:bidi="en-US"/>
        </w:rPr>
        <w:t>occurrence,</w:t>
      </w:r>
      <w:r w:rsidR="00041281">
        <w:rPr>
          <w:rFonts w:ascii="Times New Roman" w:eastAsiaTheme="minorEastAsia" w:hAnsi="Times New Roman" w:cs="Times New Roman"/>
          <w:iCs/>
          <w:lang w:bidi="en-US"/>
        </w:rPr>
        <w:t xml:space="preserve"> and detecti</w:t>
      </w:r>
      <w:r w:rsidR="00E55DF2">
        <w:rPr>
          <w:rFonts w:ascii="Times New Roman" w:eastAsiaTheme="minorEastAsia" w:hAnsi="Times New Roman" w:cs="Times New Roman"/>
          <w:iCs/>
          <w:lang w:bidi="en-US"/>
        </w:rPr>
        <w:t>on.</w:t>
      </w:r>
      <w:r w:rsidR="00D72F8D">
        <w:rPr>
          <w:rFonts w:ascii="Times New Roman" w:eastAsiaTheme="minorEastAsia" w:hAnsi="Times New Roman" w:cs="Times New Roman"/>
          <w:iCs/>
          <w:lang w:bidi="en-US"/>
        </w:rPr>
        <w:t xml:space="preserve"> </w:t>
      </w:r>
      <w:r w:rsidR="00FA0290">
        <w:rPr>
          <w:rFonts w:ascii="Times New Roman" w:eastAsiaTheme="minorEastAsia" w:hAnsi="Times New Roman" w:cs="Times New Roman"/>
          <w:iCs/>
          <w:lang w:bidi="en-US"/>
        </w:rPr>
        <w:t xml:space="preserve">In terms of ranking as the </w:t>
      </w:r>
      <w:r w:rsidR="00FA52D4">
        <w:rPr>
          <w:rFonts w:ascii="Times New Roman" w:eastAsiaTheme="minorEastAsia" w:hAnsi="Times New Roman" w:cs="Times New Roman"/>
          <w:iCs/>
          <w:lang w:bidi="en-US"/>
        </w:rPr>
        <w:t xml:space="preserve">numbers are increasing from 1 to 10 </w:t>
      </w:r>
      <w:r w:rsidR="007B30BF">
        <w:rPr>
          <w:rFonts w:ascii="Times New Roman" w:eastAsiaTheme="minorEastAsia" w:hAnsi="Times New Roman" w:cs="Times New Roman"/>
          <w:iCs/>
          <w:lang w:bidi="en-US"/>
        </w:rPr>
        <w:t xml:space="preserve">the chance of the failure </w:t>
      </w:r>
      <w:r w:rsidR="001F5626">
        <w:rPr>
          <w:rFonts w:ascii="Times New Roman" w:eastAsiaTheme="minorEastAsia" w:hAnsi="Times New Roman" w:cs="Times New Roman"/>
          <w:iCs/>
          <w:lang w:bidi="en-US"/>
        </w:rPr>
        <w:t>increases</w:t>
      </w:r>
      <w:r w:rsidR="007B30BF">
        <w:rPr>
          <w:rFonts w:ascii="Times New Roman" w:eastAsiaTheme="minorEastAsia" w:hAnsi="Times New Roman" w:cs="Times New Roman"/>
          <w:iCs/>
          <w:lang w:bidi="en-US"/>
        </w:rPr>
        <w:t xml:space="preserve"> accordingly.</w:t>
      </w:r>
      <w:r w:rsidR="001F5626">
        <w:rPr>
          <w:rFonts w:ascii="Times New Roman" w:eastAsiaTheme="minorEastAsia" w:hAnsi="Times New Roman" w:cs="Times New Roman"/>
          <w:iCs/>
          <w:lang w:bidi="en-US"/>
        </w:rPr>
        <w:t xml:space="preserve"> The study of DFMEA of vaccine container is </w:t>
      </w:r>
      <w:r w:rsidR="00AA3B1F">
        <w:rPr>
          <w:rFonts w:ascii="Times New Roman" w:eastAsiaTheme="minorEastAsia" w:hAnsi="Times New Roman" w:cs="Times New Roman"/>
          <w:iCs/>
          <w:lang w:bidi="en-US"/>
        </w:rPr>
        <w:t>in Appendix</w:t>
      </w:r>
      <w:r w:rsidR="001E2086">
        <w:rPr>
          <w:rFonts w:ascii="Times New Roman" w:eastAsiaTheme="minorEastAsia" w:hAnsi="Times New Roman" w:cs="Times New Roman"/>
          <w:iCs/>
          <w:lang w:bidi="en-US"/>
        </w:rPr>
        <w:t>-B</w:t>
      </w:r>
      <w:r w:rsidR="00AA3B1F">
        <w:rPr>
          <w:rFonts w:ascii="Times New Roman" w:eastAsiaTheme="minorEastAsia" w:hAnsi="Times New Roman" w:cs="Times New Roman"/>
          <w:iCs/>
          <w:lang w:bidi="en-US"/>
        </w:rPr>
        <w:t>.</w:t>
      </w:r>
      <w:r w:rsidR="001F5626">
        <w:rPr>
          <w:rFonts w:ascii="Times New Roman" w:eastAsiaTheme="minorEastAsia" w:hAnsi="Times New Roman" w:cs="Times New Roman"/>
          <w:iCs/>
          <w:lang w:bidi="en-US"/>
        </w:rPr>
        <w:t xml:space="preserve"> </w:t>
      </w:r>
    </w:p>
    <w:p w14:paraId="366423E1" w14:textId="271ECFB3" w:rsidR="004504B0" w:rsidRDefault="00280FE4" w:rsidP="00C738D5">
      <w:pPr>
        <w:pStyle w:val="Heading2"/>
        <w:spacing w:line="360" w:lineRule="auto"/>
        <w:rPr>
          <w:rFonts w:ascii="Times New Roman" w:eastAsiaTheme="minorEastAsia" w:hAnsi="Times New Roman" w:cs="Times New Roman"/>
          <w:color w:val="auto"/>
          <w:lang w:bidi="en-US"/>
        </w:rPr>
      </w:pPr>
      <w:bookmarkStart w:id="44" w:name="_Toc75760494"/>
      <w:r w:rsidRPr="00DE5E84">
        <w:rPr>
          <w:rFonts w:ascii="Times New Roman" w:eastAsiaTheme="minorEastAsia" w:hAnsi="Times New Roman" w:cs="Times New Roman"/>
          <w:color w:val="auto"/>
          <w:lang w:bidi="en-US"/>
        </w:rPr>
        <w:t xml:space="preserve">5.5 </w:t>
      </w:r>
      <w:r w:rsidR="004504B0" w:rsidRPr="00DE5E84">
        <w:rPr>
          <w:rFonts w:ascii="Times New Roman" w:eastAsiaTheme="minorEastAsia" w:hAnsi="Times New Roman" w:cs="Times New Roman"/>
          <w:color w:val="auto"/>
          <w:lang w:bidi="en-US"/>
        </w:rPr>
        <w:t>Recycle wasted container (EPS)</w:t>
      </w:r>
      <w:bookmarkEnd w:id="44"/>
    </w:p>
    <w:p w14:paraId="6412D440" w14:textId="77777777" w:rsidR="00DE5E84" w:rsidRPr="00DE5E84" w:rsidRDefault="00DE5E84" w:rsidP="00C738D5">
      <w:pPr>
        <w:spacing w:line="360" w:lineRule="auto"/>
        <w:rPr>
          <w:lang w:bidi="en-US"/>
        </w:rPr>
      </w:pPr>
    </w:p>
    <w:p w14:paraId="3AC14462" w14:textId="43EE8338" w:rsidR="004504B0" w:rsidRDefault="004504B0"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Recycle a wasted product is important to avoid environmental pollution, environmental waste reduction, development of sustainable products and cost reduction. Currently, EPS is used widely for different application in many industrial fields which is large quantity of EPS disposed and consumed as a waste. EPS is not decomposed naturally, so the waste can be a huge problem of pollution to water and land. Waste EPS foams can recycle after reuse and it can be recycled in many ways, and recycling methods is selected depending on it technical, economical, and environmental considerations. However, the expansion characteristics of a recycled EPS is not the same as the original EPS bead, but by using different recycle treatment techniques (material, chemical</w:t>
      </w:r>
      <w:sdt>
        <w:sdtPr>
          <w:rPr>
            <w:rFonts w:ascii="Times New Roman" w:eastAsiaTheme="minorEastAsia" w:hAnsi="Times New Roman" w:cs="Times New Roman"/>
            <w:iCs/>
            <w:lang w:bidi="en-US"/>
          </w:rPr>
          <w:id w:val="1135613291"/>
          <w:citation/>
        </w:sdtPr>
        <w:sdtContent>
          <w:r>
            <w:rPr>
              <w:rFonts w:ascii="Times New Roman" w:eastAsiaTheme="minorEastAsia" w:hAnsi="Times New Roman" w:cs="Times New Roman"/>
              <w:iCs/>
              <w:lang w:bidi="en-US"/>
            </w:rPr>
            <w:fldChar w:fldCharType="begin"/>
          </w:r>
          <w:r>
            <w:rPr>
              <w:rFonts w:ascii="Times New Roman" w:eastAsiaTheme="minorEastAsia" w:hAnsi="Times New Roman" w:cs="Times New Roman"/>
              <w:iCs/>
              <w:lang w:bidi="en-US"/>
            </w:rPr>
            <w:instrText xml:space="preserve"> CITATION Ami08 \l 2057 </w:instrText>
          </w:r>
          <w:r>
            <w:rPr>
              <w:rFonts w:ascii="Times New Roman" w:eastAsiaTheme="minorEastAsia" w:hAnsi="Times New Roman" w:cs="Times New Roman"/>
              <w:iCs/>
              <w:lang w:bidi="en-US"/>
            </w:rPr>
            <w:fldChar w:fldCharType="separate"/>
          </w:r>
          <w:r w:rsidR="00AE0601">
            <w:rPr>
              <w:rFonts w:ascii="Times New Roman" w:eastAsiaTheme="minorEastAsia" w:hAnsi="Times New Roman" w:cs="Times New Roman"/>
              <w:iCs/>
              <w:noProof/>
              <w:lang w:bidi="en-US"/>
            </w:rPr>
            <w:t xml:space="preserve"> </w:t>
          </w:r>
          <w:r w:rsidR="00AE0601" w:rsidRPr="00AE0601">
            <w:rPr>
              <w:rFonts w:ascii="Times New Roman" w:eastAsiaTheme="minorEastAsia" w:hAnsi="Times New Roman" w:cs="Times New Roman"/>
              <w:noProof/>
              <w:lang w:bidi="en-US"/>
            </w:rPr>
            <w:t>(Amianti &amp; Botaro, 2008)</w:t>
          </w:r>
          <w:r>
            <w:rPr>
              <w:rFonts w:ascii="Times New Roman" w:eastAsiaTheme="minorEastAsia" w:hAnsi="Times New Roman" w:cs="Times New Roman"/>
              <w:iCs/>
              <w:lang w:bidi="en-US"/>
            </w:rPr>
            <w:fldChar w:fldCharType="end"/>
          </w:r>
        </w:sdtContent>
      </w:sdt>
      <w:r>
        <w:rPr>
          <w:rFonts w:ascii="Times New Roman" w:eastAsiaTheme="minorEastAsia" w:hAnsi="Times New Roman" w:cs="Times New Roman"/>
          <w:iCs/>
          <w:lang w:bidi="en-US"/>
        </w:rPr>
        <w:t xml:space="preserve"> and thermal recycle), it can be used for many productive applications.</w:t>
      </w:r>
      <w:sdt>
        <w:sdtPr>
          <w:rPr>
            <w:rFonts w:ascii="Times New Roman" w:eastAsiaTheme="minorEastAsia" w:hAnsi="Times New Roman" w:cs="Times New Roman"/>
            <w:iCs/>
            <w:lang w:bidi="en-US"/>
          </w:rPr>
          <w:id w:val="-1484765302"/>
          <w:citation/>
        </w:sdtPr>
        <w:sdtContent>
          <w:r>
            <w:rPr>
              <w:rFonts w:ascii="Times New Roman" w:eastAsiaTheme="minorEastAsia" w:hAnsi="Times New Roman" w:cs="Times New Roman"/>
              <w:iCs/>
              <w:lang w:bidi="en-US"/>
            </w:rPr>
            <w:fldChar w:fldCharType="begin"/>
          </w:r>
          <w:r>
            <w:rPr>
              <w:rFonts w:ascii="Times New Roman" w:eastAsiaTheme="minorEastAsia" w:hAnsi="Times New Roman" w:cs="Times New Roman"/>
              <w:iCs/>
              <w:lang w:bidi="en-US"/>
            </w:rPr>
            <w:instrText xml:space="preserve"> CITATION Kan09 \l 2057 </w:instrText>
          </w:r>
          <w:r>
            <w:rPr>
              <w:rFonts w:ascii="Times New Roman" w:eastAsiaTheme="minorEastAsia" w:hAnsi="Times New Roman" w:cs="Times New Roman"/>
              <w:iCs/>
              <w:lang w:bidi="en-US"/>
            </w:rPr>
            <w:fldChar w:fldCharType="separate"/>
          </w:r>
          <w:r w:rsidR="00AE0601">
            <w:rPr>
              <w:rFonts w:ascii="Times New Roman" w:eastAsiaTheme="minorEastAsia" w:hAnsi="Times New Roman" w:cs="Times New Roman"/>
              <w:iCs/>
              <w:noProof/>
              <w:lang w:bidi="en-US"/>
            </w:rPr>
            <w:t xml:space="preserve"> </w:t>
          </w:r>
          <w:r w:rsidR="00AE0601" w:rsidRPr="00AE0601">
            <w:rPr>
              <w:rFonts w:ascii="Times New Roman" w:eastAsiaTheme="minorEastAsia" w:hAnsi="Times New Roman" w:cs="Times New Roman"/>
              <w:noProof/>
              <w:lang w:bidi="en-US"/>
            </w:rPr>
            <w:t>(Kan &amp; Demirboga, 2009)</w:t>
          </w:r>
          <w:r>
            <w:rPr>
              <w:rFonts w:ascii="Times New Roman" w:eastAsiaTheme="minorEastAsia" w:hAnsi="Times New Roman" w:cs="Times New Roman"/>
              <w:iCs/>
              <w:lang w:bidi="en-US"/>
            </w:rPr>
            <w:fldChar w:fldCharType="end"/>
          </w:r>
        </w:sdtContent>
      </w:sdt>
    </w:p>
    <w:p w14:paraId="23692EAF" w14:textId="68397017" w:rsidR="004504B0" w:rsidRDefault="004504B0" w:rsidP="00C738D5">
      <w:pPr>
        <w:spacing w:line="360" w:lineRule="auto"/>
        <w:rPr>
          <w:rFonts w:ascii="Times New Roman" w:eastAsiaTheme="minorEastAsia" w:hAnsi="Times New Roman" w:cs="Times New Roman"/>
          <w:iCs/>
          <w:lang w:bidi="en-US"/>
        </w:rPr>
      </w:pPr>
      <w:sdt>
        <w:sdtPr>
          <w:rPr>
            <w:rFonts w:ascii="Times New Roman" w:eastAsiaTheme="minorEastAsia" w:hAnsi="Times New Roman" w:cs="Times New Roman"/>
            <w:iCs/>
            <w:lang w:bidi="en-US"/>
          </w:rPr>
          <w:id w:val="1831635093"/>
          <w:citation/>
        </w:sdtPr>
        <w:sdtContent>
          <w:r>
            <w:rPr>
              <w:rFonts w:ascii="Times New Roman" w:eastAsiaTheme="minorEastAsia" w:hAnsi="Times New Roman" w:cs="Times New Roman"/>
              <w:iCs/>
              <w:lang w:bidi="en-US"/>
            </w:rPr>
            <w:fldChar w:fldCharType="begin"/>
          </w:r>
          <w:r>
            <w:rPr>
              <w:rFonts w:ascii="Times New Roman" w:eastAsiaTheme="minorEastAsia" w:hAnsi="Times New Roman" w:cs="Times New Roman"/>
              <w:iCs/>
              <w:lang w:bidi="en-US"/>
            </w:rPr>
            <w:instrText xml:space="preserve"> CITATION Kan09 \l 2057 </w:instrText>
          </w:r>
          <w:r>
            <w:rPr>
              <w:rFonts w:ascii="Times New Roman" w:eastAsiaTheme="minorEastAsia" w:hAnsi="Times New Roman" w:cs="Times New Roman"/>
              <w:iCs/>
              <w:lang w:bidi="en-US"/>
            </w:rPr>
            <w:fldChar w:fldCharType="separate"/>
          </w:r>
          <w:r w:rsidR="00AE0601" w:rsidRPr="00AE0601">
            <w:rPr>
              <w:rFonts w:ascii="Times New Roman" w:eastAsiaTheme="minorEastAsia" w:hAnsi="Times New Roman" w:cs="Times New Roman"/>
              <w:noProof/>
              <w:lang w:bidi="en-US"/>
            </w:rPr>
            <w:t>(Kan &amp; Demirboga, 2009)</w:t>
          </w:r>
          <w:r>
            <w:rPr>
              <w:rFonts w:ascii="Times New Roman" w:eastAsiaTheme="minorEastAsia" w:hAnsi="Times New Roman" w:cs="Times New Roman"/>
              <w:iCs/>
              <w:lang w:bidi="en-US"/>
            </w:rPr>
            <w:fldChar w:fldCharType="end"/>
          </w:r>
        </w:sdtContent>
      </w:sdt>
      <w:r>
        <w:rPr>
          <w:rFonts w:ascii="Times New Roman" w:eastAsiaTheme="minorEastAsia" w:hAnsi="Times New Roman" w:cs="Times New Roman"/>
          <w:iCs/>
          <w:lang w:bidi="en-US"/>
        </w:rPr>
        <w:t xml:space="preserve"> studied experiment for waste EPS, changes of properties for waste product. The study used a heat treatment technique, wasted EPS samples were heated at different rate of temperature with respect time setting and identified the change in volume, density, and hardness. It is crucial to measure and investigate the thermal property (thermal conductivity) of waste EPS in order to study its performance for future application after recycling. The thermal conductivity of waste EPS can different based on the density and temperature, but it is high resistance to heat flow </w:t>
      </w:r>
      <w:sdt>
        <w:sdtPr>
          <w:rPr>
            <w:rFonts w:ascii="Times New Roman" w:eastAsiaTheme="minorEastAsia" w:hAnsi="Times New Roman" w:cs="Times New Roman"/>
            <w:iCs/>
            <w:lang w:bidi="en-US"/>
          </w:rPr>
          <w:id w:val="1160428781"/>
          <w:citation/>
        </w:sdtPr>
        <w:sdtContent>
          <w:r>
            <w:rPr>
              <w:rFonts w:ascii="Times New Roman" w:eastAsiaTheme="minorEastAsia" w:hAnsi="Times New Roman" w:cs="Times New Roman"/>
              <w:iCs/>
              <w:lang w:bidi="en-US"/>
            </w:rPr>
            <w:fldChar w:fldCharType="begin"/>
          </w:r>
          <w:r>
            <w:rPr>
              <w:rFonts w:ascii="Times New Roman" w:eastAsiaTheme="minorEastAsia" w:hAnsi="Times New Roman" w:cs="Times New Roman"/>
              <w:iCs/>
              <w:lang w:bidi="en-US"/>
            </w:rPr>
            <w:instrText xml:space="preserve"> CITATION Kan09 \l 2057 </w:instrText>
          </w:r>
          <w:r>
            <w:rPr>
              <w:rFonts w:ascii="Times New Roman" w:eastAsiaTheme="minorEastAsia" w:hAnsi="Times New Roman" w:cs="Times New Roman"/>
              <w:iCs/>
              <w:lang w:bidi="en-US"/>
            </w:rPr>
            <w:fldChar w:fldCharType="separate"/>
          </w:r>
          <w:r w:rsidR="00AE0601" w:rsidRPr="00AE0601">
            <w:rPr>
              <w:rFonts w:ascii="Times New Roman" w:eastAsiaTheme="minorEastAsia" w:hAnsi="Times New Roman" w:cs="Times New Roman"/>
              <w:noProof/>
              <w:lang w:bidi="en-US"/>
            </w:rPr>
            <w:t>(Kan &amp; Demirboga, 2009)</w:t>
          </w:r>
          <w:r>
            <w:rPr>
              <w:rFonts w:ascii="Times New Roman" w:eastAsiaTheme="minorEastAsia" w:hAnsi="Times New Roman" w:cs="Times New Roman"/>
              <w:iCs/>
              <w:lang w:bidi="en-US"/>
            </w:rPr>
            <w:fldChar w:fldCharType="end"/>
          </w:r>
        </w:sdtContent>
      </w:sdt>
      <w:r>
        <w:rPr>
          <w:rFonts w:ascii="Times New Roman" w:eastAsiaTheme="minorEastAsia" w:hAnsi="Times New Roman" w:cs="Times New Roman"/>
          <w:iCs/>
          <w:lang w:bidi="en-US"/>
        </w:rPr>
        <w:t xml:space="preserve">. Compression strength of waste EPS at 10% deformation of the test, with increase </w:t>
      </w:r>
      <w:r>
        <w:rPr>
          <w:rFonts w:ascii="Times New Roman" w:eastAsiaTheme="minorEastAsia" w:hAnsi="Times New Roman" w:cs="Times New Roman"/>
          <w:iCs/>
          <w:lang w:bidi="en-US"/>
        </w:rPr>
        <w:lastRenderedPageBreak/>
        <w:t>of temperature above 130⁰C, its compressive strength decreased due to brittle structure of the waste EPS at high temperature. Recycled EPS consists of a closed cellular, so it has high resistance of water which depends on the weight and volume of the EPS</w:t>
      </w:r>
      <w:sdt>
        <w:sdtPr>
          <w:rPr>
            <w:rFonts w:ascii="Times New Roman" w:eastAsiaTheme="minorEastAsia" w:hAnsi="Times New Roman" w:cs="Times New Roman"/>
            <w:iCs/>
            <w:lang w:bidi="en-US"/>
          </w:rPr>
          <w:id w:val="-189153767"/>
          <w:citation/>
        </w:sdtPr>
        <w:sdtContent>
          <w:r>
            <w:rPr>
              <w:rFonts w:ascii="Times New Roman" w:eastAsiaTheme="minorEastAsia" w:hAnsi="Times New Roman" w:cs="Times New Roman"/>
              <w:iCs/>
              <w:lang w:bidi="en-US"/>
            </w:rPr>
            <w:fldChar w:fldCharType="begin"/>
          </w:r>
          <w:r>
            <w:rPr>
              <w:rFonts w:ascii="Times New Roman" w:eastAsiaTheme="minorEastAsia" w:hAnsi="Times New Roman" w:cs="Times New Roman"/>
              <w:iCs/>
              <w:lang w:bidi="en-US"/>
            </w:rPr>
            <w:instrText xml:space="preserve"> CITATION Kan09 \l 2057 </w:instrText>
          </w:r>
          <w:r>
            <w:rPr>
              <w:rFonts w:ascii="Times New Roman" w:eastAsiaTheme="minorEastAsia" w:hAnsi="Times New Roman" w:cs="Times New Roman"/>
              <w:iCs/>
              <w:lang w:bidi="en-US"/>
            </w:rPr>
            <w:fldChar w:fldCharType="separate"/>
          </w:r>
          <w:r w:rsidR="00AE0601">
            <w:rPr>
              <w:rFonts w:ascii="Times New Roman" w:eastAsiaTheme="minorEastAsia" w:hAnsi="Times New Roman" w:cs="Times New Roman"/>
              <w:iCs/>
              <w:noProof/>
              <w:lang w:bidi="en-US"/>
            </w:rPr>
            <w:t xml:space="preserve"> </w:t>
          </w:r>
          <w:r w:rsidR="00AE0601" w:rsidRPr="00AE0601">
            <w:rPr>
              <w:rFonts w:ascii="Times New Roman" w:eastAsiaTheme="minorEastAsia" w:hAnsi="Times New Roman" w:cs="Times New Roman"/>
              <w:noProof/>
              <w:lang w:bidi="en-US"/>
            </w:rPr>
            <w:t>(Kan &amp; Demirboga, 2009)</w:t>
          </w:r>
          <w:r>
            <w:rPr>
              <w:rFonts w:ascii="Times New Roman" w:eastAsiaTheme="minorEastAsia" w:hAnsi="Times New Roman" w:cs="Times New Roman"/>
              <w:iCs/>
              <w:lang w:bidi="en-US"/>
            </w:rPr>
            <w:fldChar w:fldCharType="end"/>
          </w:r>
        </w:sdtContent>
      </w:sdt>
      <w:r>
        <w:rPr>
          <w:rFonts w:ascii="Times New Roman" w:eastAsiaTheme="minorEastAsia" w:hAnsi="Times New Roman" w:cs="Times New Roman"/>
          <w:iCs/>
          <w:lang w:bidi="en-US"/>
        </w:rPr>
        <w:t xml:space="preserve">. </w:t>
      </w:r>
    </w:p>
    <w:p w14:paraId="137589B7" w14:textId="75F0C44E" w:rsidR="008808E5" w:rsidRDefault="00893C47" w:rsidP="00C738D5">
      <w:pPr>
        <w:pStyle w:val="Heading2"/>
        <w:spacing w:line="360" w:lineRule="auto"/>
        <w:rPr>
          <w:rFonts w:ascii="Times New Roman" w:eastAsiaTheme="minorEastAsia" w:hAnsi="Times New Roman" w:cs="Times New Roman"/>
          <w:color w:val="auto"/>
          <w:lang w:bidi="en-US"/>
        </w:rPr>
      </w:pPr>
      <w:bookmarkStart w:id="45" w:name="_Toc75760495"/>
      <w:r w:rsidRPr="0038669D">
        <w:rPr>
          <w:rFonts w:ascii="Times New Roman" w:eastAsiaTheme="minorEastAsia" w:hAnsi="Times New Roman" w:cs="Times New Roman"/>
          <w:color w:val="auto"/>
          <w:lang w:bidi="en-US"/>
        </w:rPr>
        <w:t xml:space="preserve">5.6 </w:t>
      </w:r>
      <w:r w:rsidR="00AF5DAB" w:rsidRPr="0038669D">
        <w:rPr>
          <w:rFonts w:ascii="Times New Roman" w:eastAsiaTheme="minorEastAsia" w:hAnsi="Times New Roman" w:cs="Times New Roman"/>
          <w:color w:val="auto"/>
          <w:lang w:bidi="en-US"/>
        </w:rPr>
        <w:t>T</w:t>
      </w:r>
      <w:r w:rsidR="00993D80" w:rsidRPr="0038669D">
        <w:rPr>
          <w:rFonts w:ascii="Times New Roman" w:eastAsiaTheme="minorEastAsia" w:hAnsi="Times New Roman" w:cs="Times New Roman"/>
          <w:color w:val="auto"/>
          <w:lang w:bidi="en-US"/>
        </w:rPr>
        <w:t>olerance</w:t>
      </w:r>
      <w:r w:rsidR="00AF5DAB" w:rsidRPr="0038669D">
        <w:rPr>
          <w:rFonts w:ascii="Times New Roman" w:eastAsiaTheme="minorEastAsia" w:hAnsi="Times New Roman" w:cs="Times New Roman"/>
          <w:color w:val="auto"/>
          <w:lang w:bidi="en-US"/>
        </w:rPr>
        <w:t xml:space="preserve"> calculati</w:t>
      </w:r>
      <w:r w:rsidR="008808E5" w:rsidRPr="0038669D">
        <w:rPr>
          <w:rFonts w:ascii="Times New Roman" w:eastAsiaTheme="minorEastAsia" w:hAnsi="Times New Roman" w:cs="Times New Roman"/>
          <w:color w:val="auto"/>
          <w:lang w:bidi="en-US"/>
        </w:rPr>
        <w:t>on</w:t>
      </w:r>
      <w:bookmarkEnd w:id="45"/>
    </w:p>
    <w:p w14:paraId="33CC44DB" w14:textId="77777777" w:rsidR="00623E72" w:rsidRPr="00623E72" w:rsidRDefault="00623E72" w:rsidP="00C738D5">
      <w:pPr>
        <w:spacing w:line="360" w:lineRule="auto"/>
        <w:rPr>
          <w:lang w:bidi="en-US"/>
        </w:rPr>
      </w:pPr>
    </w:p>
    <w:p w14:paraId="753E444F" w14:textId="77777777" w:rsidR="00D9410F" w:rsidRDefault="006F74ED"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 xml:space="preserve">Tolerance of a deign can be defined by </w:t>
      </w:r>
      <w:r w:rsidR="00270378">
        <w:rPr>
          <w:rFonts w:ascii="Times New Roman" w:eastAsiaTheme="minorEastAsia" w:hAnsi="Times New Roman" w:cs="Times New Roman"/>
          <w:iCs/>
          <w:lang w:bidi="en-US"/>
        </w:rPr>
        <w:t xml:space="preserve">five steps such as </w:t>
      </w:r>
      <w:r w:rsidR="00781638">
        <w:rPr>
          <w:rFonts w:ascii="Times New Roman" w:eastAsiaTheme="minorEastAsia" w:hAnsi="Times New Roman" w:cs="Times New Roman"/>
          <w:iCs/>
          <w:lang w:bidi="en-US"/>
        </w:rPr>
        <w:t>define the size of t</w:t>
      </w:r>
      <w:r w:rsidR="00812E1D">
        <w:rPr>
          <w:rFonts w:ascii="Times New Roman" w:eastAsiaTheme="minorEastAsia" w:hAnsi="Times New Roman" w:cs="Times New Roman"/>
          <w:iCs/>
          <w:lang w:bidi="en-US"/>
        </w:rPr>
        <w:t>he dimension, defin</w:t>
      </w:r>
      <w:r w:rsidR="00A51599">
        <w:rPr>
          <w:rFonts w:ascii="Times New Roman" w:eastAsiaTheme="minorEastAsia" w:hAnsi="Times New Roman" w:cs="Times New Roman"/>
          <w:iCs/>
          <w:lang w:bidi="en-US"/>
        </w:rPr>
        <w:t>e</w:t>
      </w:r>
      <w:r w:rsidR="00812E1D">
        <w:rPr>
          <w:rFonts w:ascii="Times New Roman" w:eastAsiaTheme="minorEastAsia" w:hAnsi="Times New Roman" w:cs="Times New Roman"/>
          <w:iCs/>
          <w:lang w:bidi="en-US"/>
        </w:rPr>
        <w:t xml:space="preserve"> </w:t>
      </w:r>
      <w:r w:rsidR="00633C01">
        <w:rPr>
          <w:rFonts w:ascii="Times New Roman" w:eastAsiaTheme="minorEastAsia" w:hAnsi="Times New Roman" w:cs="Times New Roman"/>
          <w:iCs/>
          <w:lang w:bidi="en-US"/>
        </w:rPr>
        <w:t>manufacturing process, defin</w:t>
      </w:r>
      <w:r w:rsidR="00A51599">
        <w:rPr>
          <w:rFonts w:ascii="Times New Roman" w:eastAsiaTheme="minorEastAsia" w:hAnsi="Times New Roman" w:cs="Times New Roman"/>
          <w:iCs/>
          <w:lang w:bidi="en-US"/>
        </w:rPr>
        <w:t>e</w:t>
      </w:r>
      <w:r w:rsidR="00633C01">
        <w:rPr>
          <w:rFonts w:ascii="Times New Roman" w:eastAsiaTheme="minorEastAsia" w:hAnsi="Times New Roman" w:cs="Times New Roman"/>
          <w:iCs/>
          <w:lang w:bidi="en-US"/>
        </w:rPr>
        <w:t xml:space="preserve"> rel</w:t>
      </w:r>
      <w:r w:rsidR="00A51599">
        <w:rPr>
          <w:rFonts w:ascii="Times New Roman" w:eastAsiaTheme="minorEastAsia" w:hAnsi="Times New Roman" w:cs="Times New Roman"/>
          <w:iCs/>
          <w:lang w:bidi="en-US"/>
        </w:rPr>
        <w:t xml:space="preserve">evant </w:t>
      </w:r>
      <w:r w:rsidR="003F6CA8">
        <w:rPr>
          <w:rFonts w:ascii="Times New Roman" w:eastAsiaTheme="minorEastAsia" w:hAnsi="Times New Roman" w:cs="Times New Roman"/>
          <w:iCs/>
          <w:lang w:bidi="en-US"/>
        </w:rPr>
        <w:t xml:space="preserve">international tolerance grade (IT), </w:t>
      </w:r>
      <w:r w:rsidR="0084627F">
        <w:rPr>
          <w:rFonts w:ascii="Times New Roman" w:eastAsiaTheme="minorEastAsia" w:hAnsi="Times New Roman" w:cs="Times New Roman"/>
          <w:iCs/>
          <w:lang w:bidi="en-US"/>
        </w:rPr>
        <w:t xml:space="preserve">begin </w:t>
      </w:r>
      <w:r w:rsidR="00053E46">
        <w:rPr>
          <w:rFonts w:ascii="Times New Roman" w:eastAsiaTheme="minorEastAsia" w:hAnsi="Times New Roman" w:cs="Times New Roman"/>
          <w:iCs/>
          <w:lang w:bidi="en-US"/>
        </w:rPr>
        <w:t>with highest grade in the range and define general tolerance</w:t>
      </w:r>
      <w:r w:rsidR="00993D80">
        <w:rPr>
          <w:rFonts w:ascii="Times New Roman" w:eastAsiaTheme="minorEastAsia" w:hAnsi="Times New Roman" w:cs="Times New Roman"/>
          <w:iCs/>
          <w:lang w:bidi="en-US"/>
        </w:rPr>
        <w:t>.</w:t>
      </w:r>
      <w:r w:rsidR="00F629F3">
        <w:rPr>
          <w:rFonts w:ascii="Times New Roman" w:eastAsiaTheme="minorEastAsia" w:hAnsi="Times New Roman" w:cs="Times New Roman"/>
          <w:iCs/>
          <w:lang w:bidi="en-US"/>
        </w:rPr>
        <w:t xml:space="preserve"> In the design</w:t>
      </w:r>
      <w:r w:rsidR="00851934">
        <w:rPr>
          <w:rFonts w:ascii="Times New Roman" w:eastAsiaTheme="minorEastAsia" w:hAnsi="Times New Roman" w:cs="Times New Roman"/>
          <w:iCs/>
          <w:lang w:bidi="en-US"/>
        </w:rPr>
        <w:t xml:space="preserve"> </w:t>
      </w:r>
      <w:r w:rsidR="00F155A1">
        <w:rPr>
          <w:rFonts w:ascii="Times New Roman" w:eastAsiaTheme="minorEastAsia" w:hAnsi="Times New Roman" w:cs="Times New Roman"/>
          <w:iCs/>
          <w:lang w:bidi="en-US"/>
        </w:rPr>
        <w:t xml:space="preserve">the size of the container </w:t>
      </w:r>
      <w:r w:rsidR="0043369A">
        <w:rPr>
          <w:rFonts w:ascii="Times New Roman" w:eastAsiaTheme="minorEastAsia" w:hAnsi="Times New Roman" w:cs="Times New Roman"/>
          <w:iCs/>
          <w:lang w:bidi="en-US"/>
        </w:rPr>
        <w:t>is base of the container</w:t>
      </w:r>
      <w:r w:rsidR="00C44736">
        <w:rPr>
          <w:rFonts w:ascii="Times New Roman" w:eastAsiaTheme="minorEastAsia" w:hAnsi="Times New Roman" w:cs="Times New Roman"/>
          <w:iCs/>
          <w:lang w:bidi="en-US"/>
        </w:rPr>
        <w:t xml:space="preserve"> 340</w:t>
      </w:r>
      <w:r w:rsidR="00303095">
        <w:rPr>
          <w:rFonts w:ascii="Times New Roman" w:eastAsiaTheme="minorEastAsia" w:hAnsi="Times New Roman" w:cs="Times New Roman"/>
          <w:iCs/>
          <w:lang w:bidi="en-US"/>
        </w:rPr>
        <w:t xml:space="preserve">*340 mm which is base </w:t>
      </w:r>
      <w:r w:rsidR="00442833">
        <w:rPr>
          <w:rFonts w:ascii="Times New Roman" w:eastAsiaTheme="minorEastAsia" w:hAnsi="Times New Roman" w:cs="Times New Roman"/>
          <w:iCs/>
          <w:lang w:bidi="en-US"/>
        </w:rPr>
        <w:t>with width and height for 3</w:t>
      </w:r>
      <w:r w:rsidR="002F465D">
        <w:rPr>
          <w:rFonts w:ascii="Times New Roman" w:eastAsiaTheme="minorEastAsia" w:hAnsi="Times New Roman" w:cs="Times New Roman"/>
          <w:iCs/>
          <w:lang w:bidi="en-US"/>
        </w:rPr>
        <w:t>3</w:t>
      </w:r>
      <w:r w:rsidR="00442833">
        <w:rPr>
          <w:rFonts w:ascii="Times New Roman" w:eastAsiaTheme="minorEastAsia" w:hAnsi="Times New Roman" w:cs="Times New Roman"/>
          <w:iCs/>
          <w:lang w:bidi="en-US"/>
        </w:rPr>
        <w:t>0</w:t>
      </w:r>
      <w:r w:rsidR="001E1F14">
        <w:rPr>
          <w:rFonts w:ascii="Times New Roman" w:eastAsiaTheme="minorEastAsia" w:hAnsi="Times New Roman" w:cs="Times New Roman"/>
          <w:iCs/>
          <w:lang w:bidi="en-US"/>
        </w:rPr>
        <w:t xml:space="preserve"> mm</w:t>
      </w:r>
      <w:r w:rsidR="00442833">
        <w:rPr>
          <w:rFonts w:ascii="Times New Roman" w:eastAsiaTheme="minorEastAsia" w:hAnsi="Times New Roman" w:cs="Times New Roman"/>
          <w:iCs/>
          <w:lang w:bidi="en-US"/>
        </w:rPr>
        <w:t xml:space="preserve"> </w:t>
      </w:r>
      <w:r w:rsidR="001E1F14">
        <w:rPr>
          <w:rFonts w:ascii="Times New Roman" w:eastAsiaTheme="minorEastAsia" w:hAnsi="Times New Roman" w:cs="Times New Roman"/>
          <w:iCs/>
          <w:lang w:bidi="en-US"/>
        </w:rPr>
        <w:t>with a thickness of the EPS 20 mm</w:t>
      </w:r>
      <w:r w:rsidR="00D120AC">
        <w:rPr>
          <w:rFonts w:ascii="Times New Roman" w:eastAsiaTheme="minorEastAsia" w:hAnsi="Times New Roman" w:cs="Times New Roman"/>
          <w:iCs/>
          <w:lang w:bidi="en-US"/>
        </w:rPr>
        <w:t xml:space="preserve">, but the lid </w:t>
      </w:r>
      <w:r w:rsidR="00345A82">
        <w:rPr>
          <w:rFonts w:ascii="Times New Roman" w:eastAsiaTheme="minorEastAsia" w:hAnsi="Times New Roman" w:cs="Times New Roman"/>
          <w:iCs/>
          <w:lang w:bidi="en-US"/>
        </w:rPr>
        <w:t xml:space="preserve">made with a thickness of 10 mm to </w:t>
      </w:r>
      <w:r w:rsidR="00D27727">
        <w:rPr>
          <w:rFonts w:ascii="Times New Roman" w:eastAsiaTheme="minorEastAsia" w:hAnsi="Times New Roman" w:cs="Times New Roman"/>
          <w:iCs/>
          <w:lang w:bidi="en-US"/>
        </w:rPr>
        <w:t>part of EPS</w:t>
      </w:r>
      <w:r w:rsidR="00E91DC7">
        <w:rPr>
          <w:rFonts w:ascii="Times New Roman" w:eastAsiaTheme="minorEastAsia" w:hAnsi="Times New Roman" w:cs="Times New Roman"/>
          <w:iCs/>
          <w:lang w:bidi="en-US"/>
        </w:rPr>
        <w:t xml:space="preserve">, </w:t>
      </w:r>
      <w:r w:rsidR="00D27727">
        <w:rPr>
          <w:rFonts w:ascii="Times New Roman" w:eastAsiaTheme="minorEastAsia" w:hAnsi="Times New Roman" w:cs="Times New Roman"/>
          <w:iCs/>
          <w:lang w:bidi="en-US"/>
        </w:rPr>
        <w:t xml:space="preserve">20 mm </w:t>
      </w:r>
      <w:r w:rsidR="00E91DC7">
        <w:rPr>
          <w:rFonts w:ascii="Times New Roman" w:eastAsiaTheme="minorEastAsia" w:hAnsi="Times New Roman" w:cs="Times New Roman"/>
          <w:iCs/>
          <w:lang w:bidi="en-US"/>
        </w:rPr>
        <w:t>toward</w:t>
      </w:r>
      <w:r w:rsidR="00C92397">
        <w:rPr>
          <w:rFonts w:ascii="Times New Roman" w:eastAsiaTheme="minorEastAsia" w:hAnsi="Times New Roman" w:cs="Times New Roman"/>
          <w:iCs/>
          <w:lang w:bidi="en-US"/>
        </w:rPr>
        <w:t xml:space="preserve"> the box</w:t>
      </w:r>
      <w:r w:rsidR="00E91DC7">
        <w:rPr>
          <w:rFonts w:ascii="Times New Roman" w:eastAsiaTheme="minorEastAsia" w:hAnsi="Times New Roman" w:cs="Times New Roman"/>
          <w:iCs/>
          <w:lang w:bidi="en-US"/>
        </w:rPr>
        <w:t xml:space="preserve"> and length 340</w:t>
      </w:r>
      <w:r w:rsidR="00C92397">
        <w:rPr>
          <w:rFonts w:ascii="Times New Roman" w:eastAsiaTheme="minorEastAsia" w:hAnsi="Times New Roman" w:cs="Times New Roman"/>
          <w:iCs/>
          <w:lang w:bidi="en-US"/>
        </w:rPr>
        <w:t>.</w:t>
      </w:r>
    </w:p>
    <w:p w14:paraId="0A1B2415" w14:textId="19FD8014" w:rsidR="005A515D" w:rsidRDefault="00D9410F" w:rsidP="00C738D5">
      <w:pPr>
        <w:spacing w:line="360" w:lineRule="auto"/>
        <w:rPr>
          <w:rFonts w:ascii="Times New Roman" w:eastAsiaTheme="minorEastAsia" w:hAnsi="Times New Roman" w:cs="Times New Roman"/>
          <w:iCs/>
          <w:lang w:bidi="en-US"/>
        </w:rPr>
      </w:pPr>
      <w:r>
        <w:rPr>
          <w:rFonts w:ascii="Times New Roman" w:eastAsiaTheme="minorEastAsia" w:hAnsi="Times New Roman" w:cs="Times New Roman"/>
          <w:iCs/>
          <w:lang w:bidi="en-US"/>
        </w:rPr>
        <w:t>The manufacturing process of the vaccine container is injection moulding process as explained in section 2</w:t>
      </w:r>
      <w:r w:rsidR="00F974FE">
        <w:rPr>
          <w:rFonts w:ascii="Times New Roman" w:eastAsiaTheme="minorEastAsia" w:hAnsi="Times New Roman" w:cs="Times New Roman"/>
          <w:iCs/>
          <w:lang w:bidi="en-US"/>
        </w:rPr>
        <w:t xml:space="preserve">, so the relative </w:t>
      </w:r>
      <w:r w:rsidR="00585DCF">
        <w:rPr>
          <w:rFonts w:ascii="Times New Roman" w:eastAsiaTheme="minorEastAsia" w:hAnsi="Times New Roman" w:cs="Times New Roman"/>
          <w:iCs/>
          <w:lang w:bidi="en-US"/>
        </w:rPr>
        <w:t>IT grade is IT12- IT14 for injection moulding process</w:t>
      </w:r>
      <w:r w:rsidR="00304316">
        <w:rPr>
          <w:rFonts w:ascii="Times New Roman" w:eastAsiaTheme="minorEastAsia" w:hAnsi="Times New Roman" w:cs="Times New Roman"/>
          <w:iCs/>
          <w:lang w:bidi="en-US"/>
        </w:rPr>
        <w:t>, they are documented in ISO</w:t>
      </w:r>
      <w:r w:rsidR="005F5B96">
        <w:rPr>
          <w:rFonts w:ascii="Times New Roman" w:eastAsiaTheme="minorEastAsia" w:hAnsi="Times New Roman" w:cs="Times New Roman"/>
          <w:iCs/>
          <w:lang w:bidi="en-US"/>
        </w:rPr>
        <w:t xml:space="preserve"> 286-1</w:t>
      </w:r>
      <w:sdt>
        <w:sdtPr>
          <w:rPr>
            <w:rFonts w:ascii="Times New Roman" w:eastAsiaTheme="minorEastAsia" w:hAnsi="Times New Roman" w:cs="Times New Roman"/>
            <w:iCs/>
            <w:lang w:bidi="en-US"/>
          </w:rPr>
          <w:id w:val="-274788832"/>
          <w:citation/>
        </w:sdtPr>
        <w:sdtContent>
          <w:r w:rsidR="005F5B96">
            <w:rPr>
              <w:rFonts w:ascii="Times New Roman" w:eastAsiaTheme="minorEastAsia" w:hAnsi="Times New Roman" w:cs="Times New Roman"/>
              <w:iCs/>
              <w:lang w:bidi="en-US"/>
            </w:rPr>
            <w:fldChar w:fldCharType="begin"/>
          </w:r>
          <w:r w:rsidR="005F5B96">
            <w:rPr>
              <w:rFonts w:ascii="Times New Roman" w:eastAsiaTheme="minorEastAsia" w:hAnsi="Times New Roman" w:cs="Times New Roman"/>
              <w:iCs/>
              <w:lang w:bidi="en-US"/>
            </w:rPr>
            <w:instrText xml:space="preserve">CITATION ISO10 \p 20 \l 2057 </w:instrText>
          </w:r>
          <w:r w:rsidR="005F5B96">
            <w:rPr>
              <w:rFonts w:ascii="Times New Roman" w:eastAsiaTheme="minorEastAsia" w:hAnsi="Times New Roman" w:cs="Times New Roman"/>
              <w:iCs/>
              <w:lang w:bidi="en-US"/>
            </w:rPr>
            <w:fldChar w:fldCharType="separate"/>
          </w:r>
          <w:r w:rsidR="00AE0601">
            <w:rPr>
              <w:rFonts w:ascii="Times New Roman" w:eastAsiaTheme="minorEastAsia" w:hAnsi="Times New Roman" w:cs="Times New Roman"/>
              <w:iCs/>
              <w:noProof/>
              <w:lang w:bidi="en-US"/>
            </w:rPr>
            <w:t xml:space="preserve"> </w:t>
          </w:r>
          <w:r w:rsidR="00AE0601" w:rsidRPr="00AE0601">
            <w:rPr>
              <w:rFonts w:ascii="Times New Roman" w:eastAsiaTheme="minorEastAsia" w:hAnsi="Times New Roman" w:cs="Times New Roman"/>
              <w:noProof/>
              <w:lang w:bidi="en-US"/>
            </w:rPr>
            <w:t>(ISO , 2010, p. 20)</w:t>
          </w:r>
          <w:r w:rsidR="005F5B96">
            <w:rPr>
              <w:rFonts w:ascii="Times New Roman" w:eastAsiaTheme="minorEastAsia" w:hAnsi="Times New Roman" w:cs="Times New Roman"/>
              <w:iCs/>
              <w:lang w:bidi="en-US"/>
            </w:rPr>
            <w:fldChar w:fldCharType="end"/>
          </w:r>
        </w:sdtContent>
      </w:sdt>
      <w:r w:rsidR="005E1126">
        <w:rPr>
          <w:rFonts w:ascii="Times New Roman" w:eastAsiaTheme="minorEastAsia" w:hAnsi="Times New Roman" w:cs="Times New Roman"/>
          <w:iCs/>
          <w:lang w:bidi="en-US"/>
        </w:rPr>
        <w:t xml:space="preserve">. </w:t>
      </w:r>
      <w:r w:rsidR="00AD378B">
        <w:rPr>
          <w:rFonts w:ascii="Times New Roman" w:eastAsiaTheme="minorEastAsia" w:hAnsi="Times New Roman" w:cs="Times New Roman"/>
          <w:iCs/>
          <w:lang w:bidi="en-US"/>
        </w:rPr>
        <w:t>For moulding process general tolerance</w:t>
      </w:r>
      <w:r w:rsidR="002B667C">
        <w:rPr>
          <w:rFonts w:ascii="Times New Roman" w:eastAsiaTheme="minorEastAsia" w:hAnsi="Times New Roman" w:cs="Times New Roman"/>
          <w:iCs/>
          <w:lang w:bidi="en-US"/>
        </w:rPr>
        <w:t xml:space="preserve"> is IT14</w:t>
      </w:r>
      <w:r w:rsidR="00162E7D">
        <w:rPr>
          <w:rFonts w:ascii="Times New Roman" w:eastAsiaTheme="minorEastAsia" w:hAnsi="Times New Roman" w:cs="Times New Roman"/>
          <w:iCs/>
          <w:lang w:bidi="en-US"/>
        </w:rPr>
        <w:t xml:space="preserve">, </w:t>
      </w:r>
      <w:r w:rsidR="00D761C0">
        <w:rPr>
          <w:rFonts w:ascii="Times New Roman" w:eastAsiaTheme="minorEastAsia" w:hAnsi="Times New Roman" w:cs="Times New Roman"/>
          <w:iCs/>
          <w:lang w:bidi="en-US"/>
        </w:rPr>
        <w:t>based on the size tolerance varies</w:t>
      </w:r>
      <w:r w:rsidR="00DE500F">
        <w:rPr>
          <w:rFonts w:ascii="Times New Roman" w:eastAsiaTheme="minorEastAsia" w:hAnsi="Times New Roman" w:cs="Times New Roman"/>
          <w:iCs/>
          <w:lang w:bidi="en-US"/>
        </w:rPr>
        <w:t xml:space="preserve">. </w:t>
      </w:r>
      <w:r w:rsidR="00EE6666">
        <w:rPr>
          <w:rFonts w:ascii="Times New Roman" w:eastAsiaTheme="minorEastAsia" w:hAnsi="Times New Roman" w:cs="Times New Roman"/>
          <w:iCs/>
          <w:lang w:bidi="en-US"/>
        </w:rPr>
        <w:t xml:space="preserve">According to the design size the tolerance </w:t>
      </w:r>
      <w:r w:rsidR="008D1FF2">
        <w:rPr>
          <w:rFonts w:ascii="Times New Roman" w:eastAsiaTheme="minorEastAsia" w:hAnsi="Times New Roman" w:cs="Times New Roman"/>
          <w:iCs/>
          <w:lang w:bidi="en-US"/>
        </w:rPr>
        <w:t>is</w:t>
      </w:r>
      <w:r w:rsidR="00EE6666">
        <w:rPr>
          <w:rFonts w:ascii="Times New Roman" w:eastAsiaTheme="minorEastAsia" w:hAnsi="Times New Roman" w:cs="Times New Roman"/>
          <w:iCs/>
          <w:lang w:bidi="en-US"/>
        </w:rPr>
        <w:t xml:space="preserve"> calculated for IT14</w:t>
      </w:r>
      <w:r w:rsidR="00AE4FAA">
        <w:rPr>
          <w:rFonts w:ascii="Times New Roman" w:eastAsiaTheme="minorEastAsia" w:hAnsi="Times New Roman" w:cs="Times New Roman"/>
          <w:iCs/>
          <w:lang w:bidi="en-US"/>
        </w:rPr>
        <w:t>, therefore for 340 mm</w:t>
      </w:r>
      <w:r w:rsidR="0060790A">
        <w:rPr>
          <w:rFonts w:ascii="Times New Roman" w:eastAsiaTheme="minorEastAsia" w:hAnsi="Times New Roman" w:cs="Times New Roman"/>
          <w:iCs/>
          <w:lang w:bidi="en-US"/>
        </w:rPr>
        <w:t xml:space="preserve"> (range </w:t>
      </w:r>
      <w:r w:rsidR="004B57D3">
        <w:rPr>
          <w:rFonts w:ascii="Times New Roman" w:eastAsiaTheme="minorEastAsia" w:hAnsi="Times New Roman" w:cs="Times New Roman"/>
          <w:iCs/>
          <w:lang w:bidi="en-US"/>
        </w:rPr>
        <w:t>315-400 mm</w:t>
      </w:r>
      <w:r w:rsidR="006A0A3A">
        <w:rPr>
          <w:rFonts w:ascii="Times New Roman" w:eastAsiaTheme="minorEastAsia" w:hAnsi="Times New Roman" w:cs="Times New Roman"/>
          <w:iCs/>
          <w:lang w:bidi="en-US"/>
        </w:rPr>
        <w:t xml:space="preserve">, </w:t>
      </w:r>
      <w:r w:rsidR="00B641BD">
        <w:rPr>
          <w:rFonts w:ascii="Times New Roman" w:eastAsiaTheme="minorEastAsia" w:hAnsi="Times New Roman" w:cs="Times New Roman"/>
          <w:iCs/>
          <w:lang w:bidi="en-US"/>
        </w:rPr>
        <w:t xml:space="preserve">tolerance is </w:t>
      </w:r>
      <w:r w:rsidR="004316D6">
        <w:rPr>
          <w:rFonts w:ascii="Times New Roman" w:eastAsiaTheme="minorEastAsia" w:hAnsi="Times New Roman" w:cs="Times New Roman"/>
          <w:iCs/>
          <w:lang w:bidi="en-US"/>
        </w:rPr>
        <w:t xml:space="preserve">1.4 mm but divide two </w:t>
      </w:r>
      <w:r w:rsidR="00F13D2A">
        <w:rPr>
          <w:rFonts w:ascii="Times New Roman" w:eastAsiaTheme="minorEastAsia" w:hAnsi="Times New Roman" w:cs="Times New Roman"/>
          <w:iCs/>
          <w:lang w:bidi="en-US"/>
        </w:rPr>
        <w:t>that is + or – 0.7</w:t>
      </w:r>
      <w:r w:rsidR="0060790A">
        <w:rPr>
          <w:rFonts w:ascii="Times New Roman" w:eastAsiaTheme="minorEastAsia" w:hAnsi="Times New Roman" w:cs="Times New Roman"/>
          <w:iCs/>
          <w:lang w:bidi="en-US"/>
        </w:rPr>
        <w:t xml:space="preserve"> mm), 330 mm </w:t>
      </w:r>
      <w:r w:rsidR="00336A17">
        <w:rPr>
          <w:rFonts w:ascii="Times New Roman" w:eastAsiaTheme="minorEastAsia" w:hAnsi="Times New Roman" w:cs="Times New Roman"/>
          <w:iCs/>
          <w:lang w:bidi="en-US"/>
        </w:rPr>
        <w:t>and 300</w:t>
      </w:r>
      <w:r w:rsidR="00DC1CAB">
        <w:rPr>
          <w:rFonts w:ascii="Times New Roman" w:eastAsiaTheme="minorEastAsia" w:hAnsi="Times New Roman" w:cs="Times New Roman"/>
          <w:iCs/>
          <w:lang w:bidi="en-US"/>
        </w:rPr>
        <w:t xml:space="preserve"> </w:t>
      </w:r>
      <w:r w:rsidR="00336A17">
        <w:rPr>
          <w:rFonts w:ascii="Times New Roman" w:eastAsiaTheme="minorEastAsia" w:hAnsi="Times New Roman" w:cs="Times New Roman"/>
          <w:iCs/>
          <w:lang w:bidi="en-US"/>
        </w:rPr>
        <w:t xml:space="preserve">mm </w:t>
      </w:r>
      <w:r w:rsidR="0060790A">
        <w:rPr>
          <w:rFonts w:ascii="Times New Roman" w:eastAsiaTheme="minorEastAsia" w:hAnsi="Times New Roman" w:cs="Times New Roman"/>
          <w:iCs/>
          <w:lang w:bidi="en-US"/>
        </w:rPr>
        <w:t>(</w:t>
      </w:r>
      <w:r w:rsidR="006A0A3A">
        <w:rPr>
          <w:rFonts w:ascii="Times New Roman" w:eastAsiaTheme="minorEastAsia" w:hAnsi="Times New Roman" w:cs="Times New Roman"/>
          <w:iCs/>
          <w:lang w:bidi="en-US"/>
        </w:rPr>
        <w:t xml:space="preserve">range </w:t>
      </w:r>
      <w:r w:rsidR="003E375C">
        <w:rPr>
          <w:rFonts w:ascii="Times New Roman" w:eastAsiaTheme="minorEastAsia" w:hAnsi="Times New Roman" w:cs="Times New Roman"/>
          <w:iCs/>
          <w:lang w:bidi="en-US"/>
        </w:rPr>
        <w:t xml:space="preserve">250-315 mm, tolerance is </w:t>
      </w:r>
      <w:r w:rsidR="00FD69F7">
        <w:rPr>
          <w:rFonts w:ascii="Times New Roman" w:eastAsiaTheme="minorEastAsia" w:hAnsi="Times New Roman" w:cs="Times New Roman"/>
          <w:iCs/>
          <w:lang w:bidi="en-US"/>
        </w:rPr>
        <w:t xml:space="preserve">+ or – 0.65 mm), </w:t>
      </w:r>
      <w:r w:rsidR="00336A17">
        <w:rPr>
          <w:rFonts w:ascii="Times New Roman" w:eastAsiaTheme="minorEastAsia" w:hAnsi="Times New Roman" w:cs="Times New Roman"/>
          <w:iCs/>
          <w:lang w:bidi="en-US"/>
        </w:rPr>
        <w:t>20</w:t>
      </w:r>
      <w:r w:rsidR="00DC1CAB">
        <w:rPr>
          <w:rFonts w:ascii="Times New Roman" w:eastAsiaTheme="minorEastAsia" w:hAnsi="Times New Roman" w:cs="Times New Roman"/>
          <w:iCs/>
          <w:lang w:bidi="en-US"/>
        </w:rPr>
        <w:t xml:space="preserve"> </w:t>
      </w:r>
      <w:r w:rsidR="00336A17">
        <w:rPr>
          <w:rFonts w:ascii="Times New Roman" w:eastAsiaTheme="minorEastAsia" w:hAnsi="Times New Roman" w:cs="Times New Roman"/>
          <w:iCs/>
          <w:lang w:bidi="en-US"/>
        </w:rPr>
        <w:t>mm</w:t>
      </w:r>
      <w:r w:rsidR="007B7B06">
        <w:rPr>
          <w:rFonts w:ascii="Times New Roman" w:eastAsiaTheme="minorEastAsia" w:hAnsi="Times New Roman" w:cs="Times New Roman"/>
          <w:iCs/>
          <w:lang w:bidi="en-US"/>
        </w:rPr>
        <w:t xml:space="preserve"> (range</w:t>
      </w:r>
      <w:r w:rsidR="00505837">
        <w:rPr>
          <w:rFonts w:ascii="Times New Roman" w:eastAsiaTheme="minorEastAsia" w:hAnsi="Times New Roman" w:cs="Times New Roman"/>
          <w:iCs/>
          <w:lang w:bidi="en-US"/>
        </w:rPr>
        <w:t xml:space="preserve"> 18 </w:t>
      </w:r>
      <w:r w:rsidR="00C50188">
        <w:rPr>
          <w:rFonts w:ascii="Times New Roman" w:eastAsiaTheme="minorEastAsia" w:hAnsi="Times New Roman" w:cs="Times New Roman"/>
          <w:iCs/>
          <w:lang w:bidi="en-US"/>
        </w:rPr>
        <w:t>– 30 mm, tolerance is + or – 0.26</w:t>
      </w:r>
      <w:r w:rsidR="00DC1CAB">
        <w:rPr>
          <w:rFonts w:ascii="Times New Roman" w:eastAsiaTheme="minorEastAsia" w:hAnsi="Times New Roman" w:cs="Times New Roman"/>
          <w:iCs/>
          <w:lang w:bidi="en-US"/>
        </w:rPr>
        <w:t xml:space="preserve">) and 10 mm (range </w:t>
      </w:r>
      <w:r w:rsidR="00270371">
        <w:rPr>
          <w:rFonts w:ascii="Times New Roman" w:eastAsiaTheme="minorEastAsia" w:hAnsi="Times New Roman" w:cs="Times New Roman"/>
          <w:iCs/>
          <w:lang w:bidi="en-US"/>
        </w:rPr>
        <w:t>6 to 10 mm, tolerance is + or – 0.18 mm</w:t>
      </w:r>
      <w:r w:rsidR="0068494D">
        <w:rPr>
          <w:rFonts w:ascii="Times New Roman" w:eastAsiaTheme="minorEastAsia" w:hAnsi="Times New Roman" w:cs="Times New Roman"/>
          <w:iCs/>
          <w:lang w:bidi="en-US"/>
        </w:rPr>
        <w:t xml:space="preserve">). In the </w:t>
      </w:r>
      <w:r w:rsidR="00531529">
        <w:rPr>
          <w:rFonts w:ascii="Times New Roman" w:eastAsiaTheme="minorEastAsia" w:hAnsi="Times New Roman" w:cs="Times New Roman"/>
          <w:iCs/>
          <w:lang w:bidi="en-US"/>
        </w:rPr>
        <w:t xml:space="preserve">technical drawing, the dimensions are </w:t>
      </w:r>
      <w:r w:rsidR="00EC326B">
        <w:rPr>
          <w:rFonts w:ascii="Times New Roman" w:eastAsiaTheme="minorEastAsia" w:hAnsi="Times New Roman" w:cs="Times New Roman"/>
          <w:iCs/>
          <w:lang w:bidi="en-US"/>
        </w:rPr>
        <w:t xml:space="preserve">shown with their tolerance in </w:t>
      </w:r>
      <w:r w:rsidR="008D1FF2">
        <w:rPr>
          <w:rFonts w:ascii="Times New Roman" w:eastAsiaTheme="minorEastAsia" w:hAnsi="Times New Roman" w:cs="Times New Roman"/>
          <w:iCs/>
          <w:lang w:bidi="en-US"/>
        </w:rPr>
        <w:t>appendi</w:t>
      </w:r>
      <w:r w:rsidR="000E2C04">
        <w:rPr>
          <w:rFonts w:ascii="Times New Roman" w:eastAsiaTheme="minorEastAsia" w:hAnsi="Times New Roman" w:cs="Times New Roman"/>
          <w:iCs/>
          <w:lang w:bidi="en-US"/>
        </w:rPr>
        <w:t>ces (C</w:t>
      </w:r>
      <w:r w:rsidR="00BC6F3C">
        <w:rPr>
          <w:rFonts w:ascii="Times New Roman" w:eastAsiaTheme="minorEastAsia" w:hAnsi="Times New Roman" w:cs="Times New Roman"/>
          <w:iCs/>
          <w:lang w:bidi="en-US"/>
        </w:rPr>
        <w:t xml:space="preserve"> and D)</w:t>
      </w:r>
      <w:r w:rsidR="00EC326B">
        <w:rPr>
          <w:rFonts w:ascii="Times New Roman" w:eastAsiaTheme="minorEastAsia" w:hAnsi="Times New Roman" w:cs="Times New Roman"/>
          <w:iCs/>
          <w:lang w:bidi="en-US"/>
        </w:rPr>
        <w:t>.</w:t>
      </w:r>
      <w:r w:rsidR="00D120AC">
        <w:rPr>
          <w:rFonts w:ascii="Times New Roman" w:eastAsiaTheme="minorEastAsia" w:hAnsi="Times New Roman" w:cs="Times New Roman"/>
          <w:iCs/>
          <w:lang w:bidi="en-US"/>
        </w:rPr>
        <w:t xml:space="preserve"> </w:t>
      </w:r>
      <w:r w:rsidR="006B5BB5">
        <w:rPr>
          <w:rFonts w:ascii="Times New Roman" w:eastAsiaTheme="minorEastAsia" w:hAnsi="Times New Roman" w:cs="Times New Roman"/>
          <w:iCs/>
          <w:lang w:bidi="en-US"/>
        </w:rPr>
        <w:t xml:space="preserve"> </w:t>
      </w:r>
      <w:r w:rsidR="00D10BF0">
        <w:rPr>
          <w:rFonts w:ascii="Times New Roman" w:eastAsiaTheme="minorEastAsia" w:hAnsi="Times New Roman" w:cs="Times New Roman"/>
          <w:iCs/>
          <w:lang w:bidi="en-US"/>
        </w:rPr>
        <w:t xml:space="preserve"> </w:t>
      </w:r>
    </w:p>
    <w:p w14:paraId="745566A0" w14:textId="51D2B999" w:rsidR="00AE0601" w:rsidRDefault="00AE0601" w:rsidP="00C738D5">
      <w:pPr>
        <w:spacing w:line="360" w:lineRule="auto"/>
        <w:rPr>
          <w:rFonts w:ascii="Times New Roman" w:eastAsiaTheme="minorEastAsia" w:hAnsi="Times New Roman" w:cs="Times New Roman"/>
          <w:iCs/>
          <w:lang w:bidi="en-US"/>
        </w:rPr>
      </w:pPr>
    </w:p>
    <w:p w14:paraId="1C26F215" w14:textId="2E054DBB" w:rsidR="00AE0601" w:rsidRDefault="00AE0601" w:rsidP="00C738D5">
      <w:pPr>
        <w:spacing w:line="360" w:lineRule="auto"/>
        <w:rPr>
          <w:rFonts w:ascii="Times New Roman" w:eastAsiaTheme="minorEastAsia" w:hAnsi="Times New Roman" w:cs="Times New Roman"/>
          <w:iCs/>
          <w:lang w:bidi="en-US"/>
        </w:rPr>
      </w:pPr>
    </w:p>
    <w:p w14:paraId="1C83BDF3" w14:textId="3C94FEE1" w:rsidR="00AE0601" w:rsidRDefault="00AE0601" w:rsidP="00C738D5">
      <w:pPr>
        <w:spacing w:line="360" w:lineRule="auto"/>
        <w:rPr>
          <w:rFonts w:ascii="Times New Roman" w:eastAsiaTheme="minorEastAsia" w:hAnsi="Times New Roman" w:cs="Times New Roman"/>
          <w:iCs/>
          <w:lang w:bidi="en-US"/>
        </w:rPr>
      </w:pPr>
    </w:p>
    <w:p w14:paraId="3B02C465" w14:textId="0852DDA9" w:rsidR="00AE0601" w:rsidRDefault="00AE0601" w:rsidP="00C738D5">
      <w:pPr>
        <w:spacing w:line="360" w:lineRule="auto"/>
        <w:rPr>
          <w:rFonts w:ascii="Times New Roman" w:eastAsiaTheme="minorEastAsia" w:hAnsi="Times New Roman" w:cs="Times New Roman"/>
          <w:iCs/>
          <w:lang w:bidi="en-US"/>
        </w:rPr>
      </w:pPr>
    </w:p>
    <w:p w14:paraId="6E0E5BEE" w14:textId="06A9537A" w:rsidR="00AE0601" w:rsidRDefault="00AE0601" w:rsidP="00C738D5">
      <w:pPr>
        <w:spacing w:line="360" w:lineRule="auto"/>
        <w:rPr>
          <w:rFonts w:ascii="Times New Roman" w:eastAsiaTheme="minorEastAsia" w:hAnsi="Times New Roman" w:cs="Times New Roman"/>
          <w:iCs/>
          <w:lang w:bidi="en-US"/>
        </w:rPr>
      </w:pPr>
    </w:p>
    <w:p w14:paraId="28F4190F" w14:textId="6F848F39" w:rsidR="00AE0601" w:rsidRDefault="00AE0601" w:rsidP="00C738D5">
      <w:pPr>
        <w:spacing w:line="360" w:lineRule="auto"/>
        <w:rPr>
          <w:rFonts w:ascii="Times New Roman" w:eastAsiaTheme="minorEastAsia" w:hAnsi="Times New Roman" w:cs="Times New Roman"/>
          <w:iCs/>
          <w:lang w:bidi="en-US"/>
        </w:rPr>
      </w:pPr>
    </w:p>
    <w:p w14:paraId="4B776D46" w14:textId="6F049606" w:rsidR="00AE0601" w:rsidRDefault="00AE0601" w:rsidP="00C738D5">
      <w:pPr>
        <w:spacing w:line="360" w:lineRule="auto"/>
        <w:rPr>
          <w:rFonts w:ascii="Times New Roman" w:eastAsiaTheme="minorEastAsia" w:hAnsi="Times New Roman" w:cs="Times New Roman"/>
          <w:iCs/>
          <w:lang w:bidi="en-US"/>
        </w:rPr>
      </w:pPr>
    </w:p>
    <w:p w14:paraId="1DFC6535" w14:textId="702207AC" w:rsidR="00AE0601" w:rsidRDefault="00AE0601" w:rsidP="00C738D5">
      <w:pPr>
        <w:spacing w:line="360" w:lineRule="auto"/>
        <w:rPr>
          <w:rFonts w:ascii="Times New Roman" w:eastAsiaTheme="minorEastAsia" w:hAnsi="Times New Roman" w:cs="Times New Roman"/>
          <w:iCs/>
          <w:lang w:bidi="en-US"/>
        </w:rPr>
      </w:pPr>
    </w:p>
    <w:p w14:paraId="648D51E9" w14:textId="2F43186E" w:rsidR="00AE0601" w:rsidRDefault="00AE0601" w:rsidP="00C738D5">
      <w:pPr>
        <w:spacing w:line="360" w:lineRule="auto"/>
        <w:rPr>
          <w:rFonts w:ascii="Times New Roman" w:eastAsiaTheme="minorEastAsia" w:hAnsi="Times New Roman" w:cs="Times New Roman"/>
          <w:iCs/>
          <w:lang w:bidi="en-US"/>
        </w:rPr>
      </w:pPr>
    </w:p>
    <w:p w14:paraId="3C0CF5E6" w14:textId="1515B7ED" w:rsidR="00AE0601" w:rsidRDefault="00AE0601" w:rsidP="00C738D5">
      <w:pPr>
        <w:spacing w:line="360" w:lineRule="auto"/>
        <w:rPr>
          <w:rFonts w:ascii="Times New Roman" w:eastAsiaTheme="minorEastAsia" w:hAnsi="Times New Roman" w:cs="Times New Roman"/>
          <w:iCs/>
          <w:lang w:bidi="en-US"/>
        </w:rPr>
      </w:pPr>
    </w:p>
    <w:p w14:paraId="7D3DAF5A" w14:textId="77777777" w:rsidR="00AE0601" w:rsidRDefault="00AE0601" w:rsidP="00C738D5">
      <w:pPr>
        <w:spacing w:line="360" w:lineRule="auto"/>
        <w:rPr>
          <w:rFonts w:ascii="Times New Roman" w:eastAsiaTheme="minorEastAsia" w:hAnsi="Times New Roman" w:cs="Times New Roman"/>
          <w:iCs/>
          <w:lang w:bidi="en-US"/>
        </w:rPr>
      </w:pPr>
    </w:p>
    <w:p w14:paraId="3505D71F" w14:textId="7B92876E" w:rsidR="00B33694" w:rsidRDefault="00B33694" w:rsidP="00C738D5">
      <w:pPr>
        <w:pStyle w:val="Heading1"/>
        <w:spacing w:line="360" w:lineRule="auto"/>
        <w:rPr>
          <w:rFonts w:ascii="Times New Roman" w:eastAsiaTheme="minorEastAsia" w:hAnsi="Times New Roman" w:cs="Times New Roman"/>
          <w:color w:val="auto"/>
          <w:lang w:bidi="en-US"/>
        </w:rPr>
      </w:pPr>
      <w:bookmarkStart w:id="46" w:name="_Toc75760496"/>
      <w:r w:rsidRPr="00E41598">
        <w:rPr>
          <w:rFonts w:ascii="Times New Roman" w:eastAsiaTheme="minorEastAsia" w:hAnsi="Times New Roman" w:cs="Times New Roman"/>
          <w:color w:val="auto"/>
          <w:lang w:bidi="en-US"/>
        </w:rPr>
        <w:lastRenderedPageBreak/>
        <w:t xml:space="preserve">6. </w:t>
      </w:r>
      <w:r w:rsidR="00DC0B0D" w:rsidRPr="00E41598">
        <w:rPr>
          <w:rFonts w:ascii="Times New Roman" w:eastAsiaTheme="minorEastAsia" w:hAnsi="Times New Roman" w:cs="Times New Roman"/>
          <w:color w:val="auto"/>
          <w:lang w:bidi="en-US"/>
        </w:rPr>
        <w:t>conclusion</w:t>
      </w:r>
      <w:bookmarkEnd w:id="46"/>
      <w:r w:rsidR="00DC0B0D" w:rsidRPr="00E41598">
        <w:rPr>
          <w:rFonts w:ascii="Times New Roman" w:eastAsiaTheme="minorEastAsia" w:hAnsi="Times New Roman" w:cs="Times New Roman"/>
          <w:color w:val="auto"/>
          <w:lang w:bidi="en-US"/>
        </w:rPr>
        <w:t xml:space="preserve"> </w:t>
      </w:r>
    </w:p>
    <w:p w14:paraId="3F6271E2" w14:textId="78733915" w:rsidR="00E41598" w:rsidRDefault="00E41598" w:rsidP="00C738D5">
      <w:pPr>
        <w:spacing w:line="360" w:lineRule="auto"/>
        <w:rPr>
          <w:rFonts w:ascii="Times New Roman" w:hAnsi="Times New Roman" w:cs="Times New Roman"/>
          <w:lang w:bidi="en-US"/>
        </w:rPr>
      </w:pPr>
    </w:p>
    <w:p w14:paraId="7761C985" w14:textId="6B00F053" w:rsidR="00FA30D4" w:rsidRDefault="00FA30D4" w:rsidP="00C738D5">
      <w:pPr>
        <w:spacing w:line="360" w:lineRule="auto"/>
        <w:rPr>
          <w:rFonts w:ascii="Times New Roman" w:hAnsi="Times New Roman" w:cs="Times New Roman"/>
        </w:rPr>
      </w:pPr>
      <w:r>
        <w:rPr>
          <w:rFonts w:ascii="Times New Roman" w:hAnsi="Times New Roman" w:cs="Times New Roman"/>
          <w:lang w:bidi="en-US"/>
        </w:rPr>
        <w:t>The research</w:t>
      </w:r>
      <w:r w:rsidR="00F96D07">
        <w:rPr>
          <w:rFonts w:ascii="Times New Roman" w:hAnsi="Times New Roman" w:cs="Times New Roman"/>
          <w:lang w:bidi="en-US"/>
        </w:rPr>
        <w:t xml:space="preserve"> studied</w:t>
      </w:r>
      <w:r w:rsidR="006C0734">
        <w:rPr>
          <w:rFonts w:ascii="Times New Roman" w:hAnsi="Times New Roman" w:cs="Times New Roman"/>
          <w:lang w:bidi="en-US"/>
        </w:rPr>
        <w:t xml:space="preserve"> manufacturing process of the EPS </w:t>
      </w:r>
      <w:r w:rsidR="00224BD8">
        <w:rPr>
          <w:rFonts w:ascii="Times New Roman" w:hAnsi="Times New Roman" w:cs="Times New Roman"/>
          <w:lang w:bidi="en-US"/>
        </w:rPr>
        <w:t>container;</w:t>
      </w:r>
      <w:r w:rsidR="002021B8">
        <w:rPr>
          <w:rFonts w:ascii="Times New Roman" w:hAnsi="Times New Roman" w:cs="Times New Roman"/>
          <w:lang w:bidi="en-US"/>
        </w:rPr>
        <w:t xml:space="preserve"> the process i</w:t>
      </w:r>
      <w:r w:rsidR="00F96775">
        <w:rPr>
          <w:rFonts w:ascii="Times New Roman" w:hAnsi="Times New Roman" w:cs="Times New Roman"/>
          <w:lang w:bidi="en-US"/>
        </w:rPr>
        <w:t>s</w:t>
      </w:r>
      <w:r w:rsidR="002021B8">
        <w:rPr>
          <w:rFonts w:ascii="Times New Roman" w:hAnsi="Times New Roman" w:cs="Times New Roman"/>
          <w:lang w:bidi="en-US"/>
        </w:rPr>
        <w:t xml:space="preserve"> injection moulding </w:t>
      </w:r>
      <w:r w:rsidR="00F96775">
        <w:rPr>
          <w:rFonts w:ascii="Times New Roman" w:hAnsi="Times New Roman" w:cs="Times New Roman"/>
          <w:lang w:bidi="en-US"/>
        </w:rPr>
        <w:t>system</w:t>
      </w:r>
      <w:r w:rsidR="00224BD8">
        <w:rPr>
          <w:rFonts w:ascii="Times New Roman" w:hAnsi="Times New Roman" w:cs="Times New Roman"/>
          <w:lang w:bidi="en-US"/>
        </w:rPr>
        <w:t xml:space="preserve">. </w:t>
      </w:r>
      <w:r w:rsidR="00CB6305">
        <w:rPr>
          <w:rFonts w:ascii="Times New Roman" w:hAnsi="Times New Roman" w:cs="Times New Roman"/>
          <w:lang w:bidi="en-US"/>
        </w:rPr>
        <w:t xml:space="preserve">In the </w:t>
      </w:r>
      <w:r w:rsidR="008E62ED">
        <w:rPr>
          <w:rFonts w:ascii="Times New Roman" w:hAnsi="Times New Roman" w:cs="Times New Roman"/>
          <w:lang w:bidi="en-US"/>
        </w:rPr>
        <w:t>process</w:t>
      </w:r>
      <w:r w:rsidR="002E1640">
        <w:rPr>
          <w:rFonts w:ascii="Times New Roman" w:hAnsi="Times New Roman" w:cs="Times New Roman"/>
          <w:lang w:bidi="en-US"/>
        </w:rPr>
        <w:t xml:space="preserve"> the first step is</w:t>
      </w:r>
      <w:r w:rsidR="008E62ED">
        <w:rPr>
          <w:rFonts w:ascii="Times New Roman" w:hAnsi="Times New Roman" w:cs="Times New Roman"/>
          <w:lang w:bidi="en-US"/>
        </w:rPr>
        <w:t xml:space="preserve"> pre</w:t>
      </w:r>
      <w:r w:rsidR="00C26E87">
        <w:rPr>
          <w:rFonts w:ascii="Times New Roman" w:hAnsi="Times New Roman" w:cs="Times New Roman"/>
          <w:lang w:bidi="en-US"/>
        </w:rPr>
        <w:t>-expansion</w:t>
      </w:r>
      <w:r w:rsidR="002E1640">
        <w:rPr>
          <w:rFonts w:ascii="Times New Roman" w:hAnsi="Times New Roman" w:cs="Times New Roman"/>
          <w:lang w:bidi="en-US"/>
        </w:rPr>
        <w:t xml:space="preserve"> process</w:t>
      </w:r>
      <w:r w:rsidR="005A4176">
        <w:rPr>
          <w:rFonts w:ascii="Times New Roman" w:hAnsi="Times New Roman" w:cs="Times New Roman"/>
          <w:lang w:bidi="en-US"/>
        </w:rPr>
        <w:t xml:space="preserve">, the EPS increase its volume 30-40 time </w:t>
      </w:r>
      <w:r w:rsidR="0029194E">
        <w:rPr>
          <w:rFonts w:ascii="Times New Roman" w:hAnsi="Times New Roman" w:cs="Times New Roman"/>
          <w:lang w:bidi="en-US"/>
        </w:rPr>
        <w:t>of the original size</w:t>
      </w:r>
      <w:r w:rsidR="007030A3">
        <w:rPr>
          <w:rFonts w:ascii="Times New Roman" w:hAnsi="Times New Roman" w:cs="Times New Roman"/>
          <w:lang w:bidi="en-US"/>
        </w:rPr>
        <w:t>, then injection mouldi</w:t>
      </w:r>
      <w:r w:rsidR="009D4A2A">
        <w:rPr>
          <w:rFonts w:ascii="Times New Roman" w:hAnsi="Times New Roman" w:cs="Times New Roman"/>
          <w:lang w:bidi="en-US"/>
        </w:rPr>
        <w:t xml:space="preserve">ng with the help of steam, </w:t>
      </w:r>
      <w:r w:rsidR="00556876">
        <w:rPr>
          <w:rFonts w:ascii="Times New Roman" w:hAnsi="Times New Roman" w:cs="Times New Roman"/>
          <w:lang w:bidi="en-US"/>
        </w:rPr>
        <w:t>cooling</w:t>
      </w:r>
      <w:r w:rsidR="00DC0117">
        <w:rPr>
          <w:rFonts w:ascii="Times New Roman" w:hAnsi="Times New Roman" w:cs="Times New Roman"/>
          <w:lang w:bidi="en-US"/>
        </w:rPr>
        <w:t xml:space="preserve">, </w:t>
      </w:r>
      <w:r w:rsidR="00F01AA1">
        <w:rPr>
          <w:rFonts w:ascii="Times New Roman" w:hAnsi="Times New Roman" w:cs="Times New Roman"/>
          <w:lang w:bidi="en-US"/>
        </w:rPr>
        <w:t xml:space="preserve">and </w:t>
      </w:r>
      <w:r w:rsidR="00AF33BF">
        <w:rPr>
          <w:rFonts w:ascii="Times New Roman" w:hAnsi="Times New Roman" w:cs="Times New Roman"/>
          <w:lang w:bidi="en-US"/>
        </w:rPr>
        <w:t>removal of the moisture. EPS injection moulding</w:t>
      </w:r>
      <w:r w:rsidR="00DC0117">
        <w:rPr>
          <w:rFonts w:ascii="Times New Roman" w:hAnsi="Times New Roman" w:cs="Times New Roman"/>
          <w:lang w:bidi="en-US"/>
        </w:rPr>
        <w:t xml:space="preserve"> has </w:t>
      </w:r>
      <w:r w:rsidR="00905132">
        <w:rPr>
          <w:rFonts w:ascii="Times New Roman" w:hAnsi="Times New Roman" w:cs="Times New Roman"/>
          <w:lang w:bidi="en-US"/>
        </w:rPr>
        <w:t>needed</w:t>
      </w:r>
      <w:r w:rsidR="00DC0117">
        <w:rPr>
          <w:rFonts w:ascii="Times New Roman" w:hAnsi="Times New Roman" w:cs="Times New Roman"/>
          <w:lang w:bidi="en-US"/>
        </w:rPr>
        <w:t xml:space="preserve"> a critical </w:t>
      </w:r>
      <w:r w:rsidR="006351F6">
        <w:rPr>
          <w:rFonts w:ascii="Times New Roman" w:hAnsi="Times New Roman" w:cs="Times New Roman"/>
          <w:lang w:bidi="en-US"/>
        </w:rPr>
        <w:t>attention to the temperature steaming and time</w:t>
      </w:r>
      <w:r w:rsidR="00351438">
        <w:rPr>
          <w:rFonts w:ascii="Times New Roman" w:hAnsi="Times New Roman" w:cs="Times New Roman"/>
          <w:lang w:bidi="en-US"/>
        </w:rPr>
        <w:t>,</w:t>
      </w:r>
      <w:r w:rsidR="00811E57">
        <w:rPr>
          <w:rFonts w:ascii="Times New Roman" w:hAnsi="Times New Roman" w:cs="Times New Roman"/>
          <w:lang w:bidi="en-US"/>
        </w:rPr>
        <w:t xml:space="preserve"> the moulded </w:t>
      </w:r>
      <w:r w:rsidR="000A2D2B">
        <w:rPr>
          <w:rFonts w:ascii="Times New Roman" w:hAnsi="Times New Roman" w:cs="Times New Roman"/>
          <w:lang w:bidi="en-US"/>
        </w:rPr>
        <w:t xml:space="preserve">part can be </w:t>
      </w:r>
      <w:r w:rsidR="00905132">
        <w:rPr>
          <w:rFonts w:ascii="Times New Roman" w:hAnsi="Times New Roman" w:cs="Times New Roman"/>
          <w:lang w:bidi="en-US"/>
        </w:rPr>
        <w:t>affecting</w:t>
      </w:r>
      <w:r w:rsidR="000A2D2B">
        <w:rPr>
          <w:rFonts w:ascii="Times New Roman" w:hAnsi="Times New Roman" w:cs="Times New Roman"/>
          <w:lang w:bidi="en-US"/>
        </w:rPr>
        <w:t xml:space="preserve"> its properties </w:t>
      </w:r>
      <w:r w:rsidR="007A3EA0">
        <w:rPr>
          <w:rFonts w:ascii="Times New Roman" w:hAnsi="Times New Roman" w:cs="Times New Roman"/>
          <w:lang w:bidi="en-US"/>
        </w:rPr>
        <w:t>if there is no balance of temperature and time</w:t>
      </w:r>
      <w:r w:rsidR="008A0C10">
        <w:rPr>
          <w:rFonts w:ascii="Times New Roman" w:hAnsi="Times New Roman" w:cs="Times New Roman"/>
          <w:lang w:bidi="en-US"/>
        </w:rPr>
        <w:t xml:space="preserve">. </w:t>
      </w:r>
      <w:r w:rsidR="00905132">
        <w:rPr>
          <w:rFonts w:ascii="Times New Roman" w:hAnsi="Times New Roman" w:cs="Times New Roman"/>
          <w:lang w:bidi="en-US"/>
        </w:rPr>
        <w:t>The moulded EPS</w:t>
      </w:r>
      <w:r w:rsidR="003946D8">
        <w:rPr>
          <w:rFonts w:ascii="Times New Roman" w:hAnsi="Times New Roman" w:cs="Times New Roman"/>
          <w:lang w:bidi="en-US"/>
        </w:rPr>
        <w:t xml:space="preserve"> has a </w:t>
      </w:r>
      <w:r w:rsidR="00F33560">
        <w:rPr>
          <w:rFonts w:ascii="Times New Roman" w:hAnsi="Times New Roman" w:cs="Times New Roman"/>
          <w:lang w:bidi="en-US"/>
        </w:rPr>
        <w:t>light weight, low density</w:t>
      </w:r>
      <w:r w:rsidR="00A37893">
        <w:rPr>
          <w:rFonts w:ascii="Times New Roman" w:hAnsi="Times New Roman" w:cs="Times New Roman"/>
          <w:lang w:bidi="en-US"/>
        </w:rPr>
        <w:t xml:space="preserve">, good thermal insulation, </w:t>
      </w:r>
      <w:r w:rsidR="008F4267">
        <w:rPr>
          <w:rFonts w:ascii="Times New Roman" w:hAnsi="Times New Roman" w:cs="Times New Roman"/>
          <w:lang w:bidi="en-US"/>
        </w:rPr>
        <w:t>water resistan</w:t>
      </w:r>
      <w:r w:rsidR="00583B37">
        <w:rPr>
          <w:rFonts w:ascii="Times New Roman" w:hAnsi="Times New Roman" w:cs="Times New Roman"/>
          <w:lang w:bidi="en-US"/>
        </w:rPr>
        <w:t xml:space="preserve">ce, </w:t>
      </w:r>
      <w:r w:rsidR="004A69F3">
        <w:rPr>
          <w:rFonts w:ascii="Times New Roman" w:hAnsi="Times New Roman" w:cs="Times New Roman"/>
          <w:lang w:bidi="en-US"/>
        </w:rPr>
        <w:t xml:space="preserve">and </w:t>
      </w:r>
      <w:r w:rsidR="00986313">
        <w:rPr>
          <w:rFonts w:ascii="Times New Roman" w:hAnsi="Times New Roman" w:cs="Times New Roman"/>
          <w:lang w:bidi="en-US"/>
        </w:rPr>
        <w:t>good creep strain resistance.</w:t>
      </w:r>
      <w:r w:rsidR="00E351BC">
        <w:rPr>
          <w:rFonts w:ascii="Times New Roman" w:hAnsi="Times New Roman" w:cs="Times New Roman"/>
          <w:lang w:bidi="en-US"/>
        </w:rPr>
        <w:t xml:space="preserve"> </w:t>
      </w:r>
      <w:r w:rsidR="00696948">
        <w:rPr>
          <w:rFonts w:ascii="Times New Roman" w:hAnsi="Times New Roman" w:cs="Times New Roman"/>
        </w:rPr>
        <w:t>E</w:t>
      </w:r>
      <w:r w:rsidR="00BC38F1">
        <w:rPr>
          <w:rFonts w:ascii="Times New Roman" w:hAnsi="Times New Roman" w:cs="Times New Roman"/>
        </w:rPr>
        <w:t xml:space="preserve">nergy consumption </w:t>
      </w:r>
      <w:r w:rsidR="001910FD">
        <w:rPr>
          <w:rFonts w:ascii="Times New Roman" w:hAnsi="Times New Roman" w:cs="Times New Roman"/>
        </w:rPr>
        <w:t xml:space="preserve">can be reduced </w:t>
      </w:r>
      <w:r w:rsidR="00BC38F1">
        <w:rPr>
          <w:rFonts w:ascii="Times New Roman" w:hAnsi="Times New Roman" w:cs="Times New Roman"/>
        </w:rPr>
        <w:t xml:space="preserve">for the manufacturing process, energy can be saved from each step of process. A </w:t>
      </w:r>
      <w:r w:rsidR="001910FD">
        <w:rPr>
          <w:rFonts w:ascii="Times New Roman" w:hAnsi="Times New Roman" w:cs="Times New Roman"/>
        </w:rPr>
        <w:t>large</w:t>
      </w:r>
      <w:r w:rsidR="00BC38F1">
        <w:rPr>
          <w:rFonts w:ascii="Times New Roman" w:hAnsi="Times New Roman" w:cs="Times New Roman"/>
        </w:rPr>
        <w:t xml:space="preserve"> amount of energy is </w:t>
      </w:r>
      <w:r w:rsidR="001910FD">
        <w:rPr>
          <w:rFonts w:ascii="Times New Roman" w:hAnsi="Times New Roman" w:cs="Times New Roman"/>
        </w:rPr>
        <w:t>wasted</w:t>
      </w:r>
      <w:r w:rsidR="00BC38F1">
        <w:rPr>
          <w:rFonts w:ascii="Times New Roman" w:hAnsi="Times New Roman" w:cs="Times New Roman"/>
        </w:rPr>
        <w:t xml:space="preserve"> for heating up and steaming the mould, so </w:t>
      </w:r>
      <w:r w:rsidR="00A7359C">
        <w:rPr>
          <w:rFonts w:ascii="Times New Roman" w:hAnsi="Times New Roman" w:cs="Times New Roman"/>
        </w:rPr>
        <w:t xml:space="preserve">by coating the steam chamber </w:t>
      </w:r>
      <w:r w:rsidR="004C57AC">
        <w:rPr>
          <w:rFonts w:ascii="Times New Roman" w:hAnsi="Times New Roman" w:cs="Times New Roman"/>
        </w:rPr>
        <w:t xml:space="preserve">with an insulating material can reduce </w:t>
      </w:r>
      <w:r w:rsidR="002A58B4">
        <w:rPr>
          <w:rFonts w:ascii="Times New Roman" w:hAnsi="Times New Roman" w:cs="Times New Roman"/>
        </w:rPr>
        <w:t>heating cost partially</w:t>
      </w:r>
      <w:r w:rsidR="00044C88">
        <w:rPr>
          <w:rFonts w:ascii="Times New Roman" w:hAnsi="Times New Roman" w:cs="Times New Roman"/>
        </w:rPr>
        <w:t xml:space="preserve"> and</w:t>
      </w:r>
      <w:r w:rsidR="009C7CE5">
        <w:rPr>
          <w:rFonts w:ascii="Times New Roman" w:hAnsi="Times New Roman" w:cs="Times New Roman"/>
        </w:rPr>
        <w:t xml:space="preserve"> by separating </w:t>
      </w:r>
      <w:r w:rsidR="00A24180">
        <w:rPr>
          <w:rFonts w:ascii="Times New Roman" w:hAnsi="Times New Roman" w:cs="Times New Roman"/>
        </w:rPr>
        <w:t xml:space="preserve">moulding part of steaming and cooling </w:t>
      </w:r>
      <w:r w:rsidR="0078396F">
        <w:rPr>
          <w:rFonts w:ascii="Times New Roman" w:hAnsi="Times New Roman" w:cs="Times New Roman"/>
        </w:rPr>
        <w:t>also reduce energy consu</w:t>
      </w:r>
      <w:r w:rsidR="00E732DA">
        <w:rPr>
          <w:rFonts w:ascii="Times New Roman" w:hAnsi="Times New Roman" w:cs="Times New Roman"/>
        </w:rPr>
        <w:t>mption</w:t>
      </w:r>
      <w:r w:rsidR="00BC38F1">
        <w:rPr>
          <w:rFonts w:ascii="Times New Roman" w:hAnsi="Times New Roman" w:cs="Times New Roman"/>
        </w:rPr>
        <w:t>.</w:t>
      </w:r>
    </w:p>
    <w:p w14:paraId="1E108D07" w14:textId="64453026" w:rsidR="00E351BC" w:rsidRDefault="00F11CC9" w:rsidP="00C738D5">
      <w:pPr>
        <w:spacing w:line="360" w:lineRule="auto"/>
        <w:rPr>
          <w:rFonts w:ascii="Times New Roman" w:hAnsi="Times New Roman" w:cs="Times New Roman"/>
        </w:rPr>
      </w:pPr>
      <w:r>
        <w:rPr>
          <w:rFonts w:ascii="Times New Roman" w:hAnsi="Times New Roman" w:cs="Times New Roman"/>
        </w:rPr>
        <w:t>Temperature distribution of the container studied</w:t>
      </w:r>
      <w:r w:rsidR="001B46DF">
        <w:rPr>
          <w:rFonts w:ascii="Times New Roman" w:hAnsi="Times New Roman" w:cs="Times New Roman"/>
        </w:rPr>
        <w:t xml:space="preserve"> using numerical and simulatio</w:t>
      </w:r>
      <w:r w:rsidR="0047722F">
        <w:rPr>
          <w:rFonts w:ascii="Times New Roman" w:hAnsi="Times New Roman" w:cs="Times New Roman"/>
        </w:rPr>
        <w:t xml:space="preserve">n approach. </w:t>
      </w:r>
      <w:r w:rsidR="002D141B">
        <w:rPr>
          <w:rFonts w:ascii="Times New Roman" w:hAnsi="Times New Roman" w:cs="Times New Roman"/>
        </w:rPr>
        <w:t>The study</w:t>
      </w:r>
      <w:r w:rsidR="0057004E">
        <w:rPr>
          <w:rFonts w:ascii="Times New Roman" w:hAnsi="Times New Roman" w:cs="Times New Roman"/>
        </w:rPr>
        <w:t xml:space="preserve"> analysis the </w:t>
      </w:r>
      <w:r w:rsidR="00DC5315">
        <w:rPr>
          <w:rFonts w:ascii="Times New Roman" w:hAnsi="Times New Roman" w:cs="Times New Roman"/>
        </w:rPr>
        <w:t xml:space="preserve">transient heat transfer </w:t>
      </w:r>
      <w:r w:rsidR="002C30ED">
        <w:rPr>
          <w:rFonts w:ascii="Times New Roman" w:hAnsi="Times New Roman" w:cs="Times New Roman"/>
        </w:rPr>
        <w:t>in 2D</w:t>
      </w:r>
      <w:r w:rsidR="00D171FE">
        <w:rPr>
          <w:rFonts w:ascii="Times New Roman" w:hAnsi="Times New Roman" w:cs="Times New Roman"/>
        </w:rPr>
        <w:t xml:space="preserve"> in to </w:t>
      </w:r>
      <w:r w:rsidR="003A5762">
        <w:rPr>
          <w:rFonts w:ascii="Times New Roman" w:hAnsi="Times New Roman" w:cs="Times New Roman"/>
        </w:rPr>
        <w:t xml:space="preserve">two </w:t>
      </w:r>
      <w:r w:rsidR="00D171FE">
        <w:rPr>
          <w:rFonts w:ascii="Times New Roman" w:hAnsi="Times New Roman" w:cs="Times New Roman"/>
        </w:rPr>
        <w:t>way</w:t>
      </w:r>
      <w:r w:rsidR="00621158">
        <w:rPr>
          <w:rFonts w:ascii="Times New Roman" w:hAnsi="Times New Roman" w:cs="Times New Roman"/>
        </w:rPr>
        <w:t>s</w:t>
      </w:r>
      <w:r w:rsidR="00D171FE">
        <w:rPr>
          <w:rFonts w:ascii="Times New Roman" w:hAnsi="Times New Roman" w:cs="Times New Roman"/>
        </w:rPr>
        <w:t xml:space="preserve">: </w:t>
      </w:r>
      <w:r w:rsidR="003A5762">
        <w:rPr>
          <w:rFonts w:ascii="Times New Roman" w:hAnsi="Times New Roman" w:cs="Times New Roman"/>
        </w:rPr>
        <w:t xml:space="preserve">the first </w:t>
      </w:r>
      <w:r w:rsidR="00364E0C">
        <w:rPr>
          <w:rFonts w:ascii="Times New Roman" w:hAnsi="Times New Roman" w:cs="Times New Roman"/>
        </w:rPr>
        <w:t xml:space="preserve">task is temperature distribution to the container during </w:t>
      </w:r>
      <w:r w:rsidR="003D312B">
        <w:rPr>
          <w:rFonts w:ascii="Times New Roman" w:hAnsi="Times New Roman" w:cs="Times New Roman"/>
        </w:rPr>
        <w:t xml:space="preserve">air medium to the system and </w:t>
      </w:r>
      <w:r w:rsidR="00DC1822">
        <w:rPr>
          <w:rFonts w:ascii="Times New Roman" w:hAnsi="Times New Roman" w:cs="Times New Roman"/>
        </w:rPr>
        <w:t>an explicit finite differential equation is used</w:t>
      </w:r>
      <w:r w:rsidR="000252F5">
        <w:rPr>
          <w:rFonts w:ascii="Times New Roman" w:hAnsi="Times New Roman" w:cs="Times New Roman"/>
        </w:rPr>
        <w:t xml:space="preserve">, in this the </w:t>
      </w:r>
      <w:r w:rsidR="00016A55">
        <w:rPr>
          <w:rFonts w:ascii="Times New Roman" w:hAnsi="Times New Roman" w:cs="Times New Roman"/>
        </w:rPr>
        <w:t xml:space="preserve">vaccine </w:t>
      </w:r>
      <w:r w:rsidR="00D77417">
        <w:rPr>
          <w:rFonts w:ascii="Times New Roman" w:hAnsi="Times New Roman" w:cs="Times New Roman"/>
        </w:rPr>
        <w:t xml:space="preserve">controlled its suitable temperature for just </w:t>
      </w:r>
      <w:r w:rsidR="00017C95">
        <w:rPr>
          <w:rFonts w:ascii="Times New Roman" w:hAnsi="Times New Roman" w:cs="Times New Roman"/>
        </w:rPr>
        <w:t>less than one hour. For the second phase of the simulation</w:t>
      </w:r>
      <w:r w:rsidR="0007555B">
        <w:rPr>
          <w:rFonts w:ascii="Times New Roman" w:hAnsi="Times New Roman" w:cs="Times New Roman"/>
        </w:rPr>
        <w:t xml:space="preserve"> an ice is </w:t>
      </w:r>
      <w:r w:rsidR="00904084">
        <w:rPr>
          <w:rFonts w:ascii="Times New Roman" w:hAnsi="Times New Roman" w:cs="Times New Roman"/>
        </w:rPr>
        <w:t xml:space="preserve">place between the two barriers of the EPS instead of air </w:t>
      </w:r>
      <w:r w:rsidR="009F7EBB">
        <w:rPr>
          <w:rFonts w:ascii="Times New Roman" w:hAnsi="Times New Roman" w:cs="Times New Roman"/>
        </w:rPr>
        <w:t>and an explicit appar</w:t>
      </w:r>
      <w:r w:rsidR="00AB33AA">
        <w:rPr>
          <w:rFonts w:ascii="Times New Roman" w:hAnsi="Times New Roman" w:cs="Times New Roman"/>
        </w:rPr>
        <w:t>ent heat transfer capacity method is applied</w:t>
      </w:r>
      <w:r w:rsidR="00F67793">
        <w:rPr>
          <w:rFonts w:ascii="Times New Roman" w:hAnsi="Times New Roman" w:cs="Times New Roman"/>
        </w:rPr>
        <w:t xml:space="preserve">, the simulation </w:t>
      </w:r>
      <w:r w:rsidR="003F6998">
        <w:rPr>
          <w:rFonts w:ascii="Times New Roman" w:hAnsi="Times New Roman" w:cs="Times New Roman"/>
        </w:rPr>
        <w:t xml:space="preserve">shows vaccine temperature </w:t>
      </w:r>
      <w:r w:rsidR="00D060A6">
        <w:rPr>
          <w:rFonts w:ascii="Times New Roman" w:hAnsi="Times New Roman" w:cs="Times New Roman"/>
        </w:rPr>
        <w:t xml:space="preserve">treated in </w:t>
      </w:r>
      <w:r w:rsidR="007D4F72">
        <w:rPr>
          <w:rFonts w:ascii="Times New Roman" w:hAnsi="Times New Roman" w:cs="Times New Roman"/>
        </w:rPr>
        <w:t>range up to 22 hours</w:t>
      </w:r>
      <w:r w:rsidR="002450BC">
        <w:rPr>
          <w:rFonts w:ascii="Times New Roman" w:hAnsi="Times New Roman" w:cs="Times New Roman"/>
        </w:rPr>
        <w:t>, that ice played a great role</w:t>
      </w:r>
      <w:r w:rsidR="006A63E2">
        <w:rPr>
          <w:rFonts w:ascii="Times New Roman" w:hAnsi="Times New Roman" w:cs="Times New Roman"/>
        </w:rPr>
        <w:t>.</w:t>
      </w:r>
    </w:p>
    <w:p w14:paraId="4D551891" w14:textId="2F122CBE" w:rsidR="006A63E2" w:rsidRDefault="002C1398" w:rsidP="00C738D5">
      <w:pPr>
        <w:spacing w:line="360" w:lineRule="auto"/>
        <w:rPr>
          <w:rFonts w:ascii="Times New Roman" w:hAnsi="Times New Roman" w:cs="Times New Roman"/>
          <w:lang w:bidi="en-US"/>
        </w:rPr>
      </w:pPr>
      <w:r>
        <w:rPr>
          <w:rFonts w:ascii="Times New Roman" w:hAnsi="Times New Roman" w:cs="Times New Roman"/>
        </w:rPr>
        <w:t>A quality te</w:t>
      </w:r>
      <w:r w:rsidR="00423538">
        <w:rPr>
          <w:rFonts w:ascii="Times New Roman" w:hAnsi="Times New Roman" w:cs="Times New Roman"/>
        </w:rPr>
        <w:t xml:space="preserve">st is also studied, such as poka-yoke, QFD, DFMEA, </w:t>
      </w:r>
      <w:r w:rsidR="00B611E8">
        <w:rPr>
          <w:rFonts w:ascii="Times New Roman" w:hAnsi="Times New Roman" w:cs="Times New Roman"/>
        </w:rPr>
        <w:t>tolerance calculation and rec</w:t>
      </w:r>
      <w:r w:rsidR="00B7783D">
        <w:rPr>
          <w:rFonts w:ascii="Times New Roman" w:hAnsi="Times New Roman" w:cs="Times New Roman"/>
        </w:rPr>
        <w:t>ycle waste EPS container.</w:t>
      </w:r>
      <w:r w:rsidR="00306078">
        <w:rPr>
          <w:rFonts w:ascii="Times New Roman" w:hAnsi="Times New Roman" w:cs="Times New Roman"/>
        </w:rPr>
        <w:t xml:space="preserve"> </w:t>
      </w:r>
      <w:r w:rsidR="0022382A">
        <w:rPr>
          <w:rFonts w:ascii="Times New Roman" w:hAnsi="Times New Roman" w:cs="Times New Roman"/>
        </w:rPr>
        <w:t xml:space="preserve">Quality function deployment studied in </w:t>
      </w:r>
      <w:r w:rsidR="003B5293">
        <w:rPr>
          <w:rFonts w:ascii="Times New Roman" w:hAnsi="Times New Roman" w:cs="Times New Roman"/>
        </w:rPr>
        <w:t xml:space="preserve">an excel sheet which considered the customer requirements, design </w:t>
      </w:r>
      <w:r w:rsidR="004260A2">
        <w:rPr>
          <w:rFonts w:ascii="Times New Roman" w:hAnsi="Times New Roman" w:cs="Times New Roman"/>
        </w:rPr>
        <w:t>features and target value</w:t>
      </w:r>
      <w:r w:rsidR="008A749D">
        <w:rPr>
          <w:rFonts w:ascii="Times New Roman" w:hAnsi="Times New Roman" w:cs="Times New Roman"/>
        </w:rPr>
        <w:t xml:space="preserve"> in a very detail study. </w:t>
      </w:r>
      <w:r w:rsidR="003824B3">
        <w:rPr>
          <w:rFonts w:ascii="Times New Roman" w:hAnsi="Times New Roman" w:cs="Times New Roman"/>
        </w:rPr>
        <w:t xml:space="preserve">Design failure mode and effect analysis is also </w:t>
      </w:r>
      <w:r w:rsidR="000F78F3">
        <w:rPr>
          <w:rFonts w:ascii="Times New Roman" w:hAnsi="Times New Roman" w:cs="Times New Roman"/>
        </w:rPr>
        <w:t>studied in a separate sheet</w:t>
      </w:r>
      <w:r w:rsidR="00102034">
        <w:rPr>
          <w:rFonts w:ascii="Times New Roman" w:hAnsi="Times New Roman" w:cs="Times New Roman"/>
        </w:rPr>
        <w:t>, with a critical potential failure mode</w:t>
      </w:r>
      <w:r w:rsidR="004B0180">
        <w:rPr>
          <w:rFonts w:ascii="Times New Roman" w:hAnsi="Times New Roman" w:cs="Times New Roman"/>
        </w:rPr>
        <w:t xml:space="preserve"> and a </w:t>
      </w:r>
      <w:r w:rsidR="00EE2F05">
        <w:rPr>
          <w:rFonts w:ascii="Times New Roman" w:hAnsi="Times New Roman" w:cs="Times New Roman"/>
        </w:rPr>
        <w:t xml:space="preserve">recommended action is taken to </w:t>
      </w:r>
      <w:r w:rsidR="003D4AB4">
        <w:rPr>
          <w:rFonts w:ascii="Times New Roman" w:hAnsi="Times New Roman" w:cs="Times New Roman"/>
        </w:rPr>
        <w:t>reduce the RPN (risk priority number)</w:t>
      </w:r>
      <w:r w:rsidR="00EE2F05">
        <w:rPr>
          <w:rFonts w:ascii="Times New Roman" w:hAnsi="Times New Roman" w:cs="Times New Roman"/>
        </w:rPr>
        <w:t>.</w:t>
      </w:r>
      <w:r w:rsidR="0029630F">
        <w:rPr>
          <w:rFonts w:ascii="Times New Roman" w:hAnsi="Times New Roman" w:cs="Times New Roman"/>
        </w:rPr>
        <w:t xml:space="preserve"> Tolerance is calculated for each size dimension </w:t>
      </w:r>
      <w:r w:rsidR="006C69B5">
        <w:rPr>
          <w:rFonts w:ascii="Times New Roman" w:hAnsi="Times New Roman" w:cs="Times New Roman"/>
        </w:rPr>
        <w:t xml:space="preserve">based on the manufacturing process of the </w:t>
      </w:r>
      <w:r w:rsidR="000B20E2">
        <w:rPr>
          <w:rFonts w:ascii="Times New Roman" w:hAnsi="Times New Roman" w:cs="Times New Roman"/>
        </w:rPr>
        <w:t>EPS container (moulding process) with an International Toleran</w:t>
      </w:r>
      <w:r w:rsidR="00740F81">
        <w:rPr>
          <w:rFonts w:ascii="Times New Roman" w:hAnsi="Times New Roman" w:cs="Times New Roman"/>
        </w:rPr>
        <w:t>ce grade IT14.</w:t>
      </w:r>
    </w:p>
    <w:p w14:paraId="1A45E32D" w14:textId="77777777" w:rsidR="00986313" w:rsidRPr="00FA30D4" w:rsidRDefault="00986313" w:rsidP="00C738D5">
      <w:pPr>
        <w:spacing w:line="360" w:lineRule="auto"/>
        <w:rPr>
          <w:rFonts w:ascii="Times New Roman" w:hAnsi="Times New Roman" w:cs="Times New Roman"/>
          <w:lang w:bidi="en-US"/>
        </w:rPr>
      </w:pPr>
    </w:p>
    <w:p w14:paraId="7936AAB0" w14:textId="77777777" w:rsidR="00DC0B0D" w:rsidRDefault="00DC0B0D" w:rsidP="00C738D5">
      <w:pPr>
        <w:spacing w:line="360" w:lineRule="auto"/>
        <w:rPr>
          <w:rFonts w:ascii="Times New Roman" w:eastAsiaTheme="minorEastAsia" w:hAnsi="Times New Roman" w:cs="Times New Roman"/>
          <w:iCs/>
          <w:lang w:bidi="en-US"/>
        </w:rPr>
      </w:pPr>
    </w:p>
    <w:p w14:paraId="74C25905" w14:textId="77777777" w:rsidR="005A515D" w:rsidRDefault="005A515D" w:rsidP="00C738D5">
      <w:pPr>
        <w:spacing w:line="360" w:lineRule="auto"/>
        <w:rPr>
          <w:rFonts w:ascii="Times New Roman" w:eastAsiaTheme="minorEastAsia" w:hAnsi="Times New Roman" w:cs="Times New Roman"/>
          <w:iCs/>
          <w:lang w:bidi="en-US"/>
        </w:rPr>
      </w:pPr>
    </w:p>
    <w:p w14:paraId="7AC36E1C" w14:textId="77777777" w:rsidR="004504B0" w:rsidRDefault="004504B0" w:rsidP="00C738D5">
      <w:pPr>
        <w:spacing w:line="360" w:lineRule="auto"/>
        <w:rPr>
          <w:rFonts w:ascii="Times New Roman" w:eastAsiaTheme="minorEastAsia" w:hAnsi="Times New Roman" w:cs="Times New Roman"/>
          <w:iCs/>
          <w:lang w:bidi="en-US"/>
        </w:rPr>
      </w:pPr>
    </w:p>
    <w:p w14:paraId="21626778" w14:textId="77777777" w:rsidR="00F600BF" w:rsidRDefault="00F600BF" w:rsidP="00C738D5">
      <w:pPr>
        <w:spacing w:line="360" w:lineRule="auto"/>
        <w:rPr>
          <w:rFonts w:ascii="Times New Roman" w:eastAsiaTheme="minorEastAsia" w:hAnsi="Times New Roman" w:cs="Times New Roman"/>
          <w:iCs/>
          <w:lang w:bidi="en-US"/>
        </w:rPr>
      </w:pPr>
    </w:p>
    <w:p w14:paraId="5AD18E35" w14:textId="34496F55" w:rsidR="00A46A66" w:rsidRDefault="00A46A66" w:rsidP="00C738D5">
      <w:pPr>
        <w:spacing w:line="360" w:lineRule="auto"/>
        <w:rPr>
          <w:rFonts w:ascii="Times New Roman" w:eastAsiaTheme="minorEastAsia" w:hAnsi="Times New Roman" w:cs="Times New Roman"/>
          <w:iCs/>
          <w:lang w:bidi="en-US"/>
        </w:rPr>
      </w:pPr>
    </w:p>
    <w:bookmarkStart w:id="47" w:name="_Toc75760497" w:displacedByCustomXml="next"/>
    <w:sdt>
      <w:sdtPr>
        <w:id w:val="34466654"/>
        <w:docPartObj>
          <w:docPartGallery w:val="Bibliographies"/>
          <w:docPartUnique/>
        </w:docPartObj>
      </w:sdtPr>
      <w:sdtEndPr>
        <w:rPr>
          <w:rFonts w:asciiTheme="minorHAnsi" w:eastAsiaTheme="minorHAnsi" w:hAnsiTheme="minorHAnsi" w:cstheme="minorBidi"/>
          <w:color w:val="auto"/>
          <w:sz w:val="22"/>
          <w:szCs w:val="22"/>
        </w:rPr>
      </w:sdtEndPr>
      <w:sdtContent>
        <w:p w14:paraId="710C08D2" w14:textId="6EB53350" w:rsidR="008F5BC9" w:rsidRPr="00390A5C" w:rsidRDefault="00E347DE" w:rsidP="00C738D5">
          <w:pPr>
            <w:pStyle w:val="Heading1"/>
            <w:spacing w:line="360" w:lineRule="auto"/>
            <w:rPr>
              <w:rFonts w:ascii="Times New Roman" w:hAnsi="Times New Roman" w:cs="Times New Roman"/>
              <w:color w:val="auto"/>
            </w:rPr>
          </w:pPr>
          <w:r w:rsidRPr="00390A5C">
            <w:rPr>
              <w:rFonts w:ascii="Times New Roman" w:hAnsi="Times New Roman" w:cs="Times New Roman"/>
              <w:color w:val="auto"/>
            </w:rPr>
            <w:t xml:space="preserve">7. </w:t>
          </w:r>
          <w:r w:rsidR="008F5BC9" w:rsidRPr="00390A5C">
            <w:rPr>
              <w:rFonts w:ascii="Times New Roman" w:hAnsi="Times New Roman" w:cs="Times New Roman"/>
              <w:color w:val="auto"/>
            </w:rPr>
            <w:t>References</w:t>
          </w:r>
          <w:bookmarkEnd w:id="47"/>
        </w:p>
        <w:sdt>
          <w:sdtPr>
            <w:rPr>
              <w:rFonts w:ascii="Times New Roman" w:hAnsi="Times New Roman" w:cs="Times New Roman"/>
            </w:rPr>
            <w:id w:val="-573587230"/>
            <w:bibliography/>
          </w:sdtPr>
          <w:sdtContent>
            <w:p w14:paraId="4C81BF7F" w14:textId="77777777" w:rsidR="00AE0601" w:rsidRPr="00390A5C" w:rsidRDefault="008F5BC9" w:rsidP="00AE0601">
              <w:pPr>
                <w:pStyle w:val="Bibliography"/>
                <w:rPr>
                  <w:rFonts w:ascii="Times New Roman" w:hAnsi="Times New Roman" w:cs="Times New Roman"/>
                  <w:noProof/>
                  <w:sz w:val="24"/>
                  <w:szCs w:val="24"/>
                </w:rPr>
              </w:pPr>
              <w:r w:rsidRPr="00390A5C">
                <w:rPr>
                  <w:rFonts w:ascii="Times New Roman" w:hAnsi="Times New Roman" w:cs="Times New Roman"/>
                </w:rPr>
                <w:fldChar w:fldCharType="begin"/>
              </w:r>
              <w:r w:rsidRPr="00390A5C">
                <w:rPr>
                  <w:rFonts w:ascii="Times New Roman" w:hAnsi="Times New Roman" w:cs="Times New Roman"/>
                </w:rPr>
                <w:instrText xml:space="preserve"> BIBLIOGRAPHY </w:instrText>
              </w:r>
              <w:r w:rsidRPr="00390A5C">
                <w:rPr>
                  <w:rFonts w:ascii="Times New Roman" w:hAnsi="Times New Roman" w:cs="Times New Roman"/>
                </w:rPr>
                <w:fldChar w:fldCharType="separate"/>
              </w:r>
              <w:r w:rsidR="00AE0601" w:rsidRPr="00390A5C">
                <w:rPr>
                  <w:rFonts w:ascii="Times New Roman" w:hAnsi="Times New Roman" w:cs="Times New Roman"/>
                  <w:noProof/>
                </w:rPr>
                <w:t xml:space="preserve">Aldridge, R. J. &amp; Dale, G. B., 2003. Failure Mode and Effects Analysis. In: 4th, ed. </w:t>
              </w:r>
              <w:r w:rsidR="00AE0601" w:rsidRPr="00390A5C">
                <w:rPr>
                  <w:rFonts w:ascii="Times New Roman" w:hAnsi="Times New Roman" w:cs="Times New Roman"/>
                  <w:i/>
                  <w:iCs/>
                  <w:noProof/>
                </w:rPr>
                <w:t xml:space="preserve">Managing Quality. </w:t>
              </w:r>
              <w:r w:rsidR="00AE0601" w:rsidRPr="00390A5C">
                <w:rPr>
                  <w:rFonts w:ascii="Times New Roman" w:hAnsi="Times New Roman" w:cs="Times New Roman"/>
                  <w:noProof/>
                </w:rPr>
                <w:t>Oxford: Blackwell Publishing ltd, pp. 387-400.</w:t>
              </w:r>
            </w:p>
            <w:p w14:paraId="289C5743"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Amianti, M. &amp; Botaro, R. V., 2008. Recycling of EPS: A new methodology for production ofconcrete impregnated with polystyrene (CIP). </w:t>
              </w:r>
              <w:r w:rsidRPr="00390A5C">
                <w:rPr>
                  <w:rFonts w:ascii="Times New Roman" w:hAnsi="Times New Roman" w:cs="Times New Roman"/>
                  <w:i/>
                  <w:iCs/>
                  <w:noProof/>
                </w:rPr>
                <w:t xml:space="preserve">Cement and Concrete Composites, </w:t>
              </w:r>
              <w:r w:rsidRPr="00390A5C">
                <w:rPr>
                  <w:rFonts w:ascii="Times New Roman" w:hAnsi="Times New Roman" w:cs="Times New Roman"/>
                  <w:noProof/>
                </w:rPr>
                <w:t>Volume 30, pp. 23-28.</w:t>
              </w:r>
            </w:p>
            <w:p w14:paraId="10CC5CF1"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Batt, S. G., Lussier, M., Cooksey, K. &amp; Northcutt, J., 2019. Transportation, handling, and microbial growth performance of molded fiber and expanded polystyrene apple trays. </w:t>
              </w:r>
              <w:r w:rsidRPr="00390A5C">
                <w:rPr>
                  <w:rFonts w:ascii="Times New Roman" w:hAnsi="Times New Roman" w:cs="Times New Roman"/>
                  <w:i/>
                  <w:iCs/>
                  <w:noProof/>
                </w:rPr>
                <w:t xml:space="preserve">An International Journal of Packaging Technology anf Science, </w:t>
              </w:r>
              <w:r w:rsidRPr="00390A5C">
                <w:rPr>
                  <w:rFonts w:ascii="Times New Roman" w:hAnsi="Times New Roman" w:cs="Times New Roman"/>
                  <w:noProof/>
                </w:rPr>
                <w:t>Volume 32, pp. 49-56.</w:t>
              </w:r>
            </w:p>
            <w:p w14:paraId="0B16347D"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British Plastics Federation , 2021. </w:t>
              </w:r>
              <w:r w:rsidRPr="00390A5C">
                <w:rPr>
                  <w:rFonts w:ascii="Times New Roman" w:hAnsi="Times New Roman" w:cs="Times New Roman"/>
                  <w:i/>
                  <w:iCs/>
                  <w:noProof/>
                </w:rPr>
                <w:t xml:space="preserve">Moulding Expanded Polystrene. </w:t>
              </w:r>
              <w:r w:rsidRPr="00390A5C">
                <w:rPr>
                  <w:rFonts w:ascii="Times New Roman" w:hAnsi="Times New Roman" w:cs="Times New Roman"/>
                  <w:noProof/>
                </w:rPr>
                <w:t xml:space="preserve">[Online] </w:t>
              </w:r>
              <w:r w:rsidRPr="00390A5C">
                <w:rPr>
                  <w:rFonts w:ascii="Times New Roman" w:hAnsi="Times New Roman" w:cs="Times New Roman"/>
                  <w:noProof/>
                </w:rPr>
                <w:br/>
                <w:t xml:space="preserve">Available at: </w:t>
              </w:r>
              <w:r w:rsidRPr="00390A5C">
                <w:rPr>
                  <w:rFonts w:ascii="Times New Roman" w:hAnsi="Times New Roman" w:cs="Times New Roman"/>
                  <w:noProof/>
                  <w:u w:val="single"/>
                </w:rPr>
                <w:t>https://www.bpf.co.uk/</w:t>
              </w:r>
              <w:r w:rsidRPr="00390A5C">
                <w:rPr>
                  <w:rFonts w:ascii="Times New Roman" w:hAnsi="Times New Roman" w:cs="Times New Roman"/>
                  <w:noProof/>
                </w:rPr>
                <w:br/>
                <w:t>[Accessed 27 05 2021].</w:t>
              </w:r>
            </w:p>
            <w:p w14:paraId="6DE855F5"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Cengel, A. Y. &amp; Ghajar, J. A., 2015. </w:t>
              </w:r>
              <w:r w:rsidRPr="00390A5C">
                <w:rPr>
                  <w:rFonts w:ascii="Times New Roman" w:hAnsi="Times New Roman" w:cs="Times New Roman"/>
                  <w:i/>
                  <w:iCs/>
                  <w:noProof/>
                </w:rPr>
                <w:t xml:space="preserve">Heat and Mass Transfer: Fundamentals and Applications. </w:t>
              </w:r>
              <w:r w:rsidRPr="00390A5C">
                <w:rPr>
                  <w:rFonts w:ascii="Times New Roman" w:hAnsi="Times New Roman" w:cs="Times New Roman"/>
                  <w:noProof/>
                </w:rPr>
                <w:t>5th ed. New York: McGram-Hill Education.</w:t>
              </w:r>
            </w:p>
            <w:p w14:paraId="05367AD7"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Chang, S. Y., 2009. An explicit method with improved stability property. </w:t>
              </w:r>
              <w:r w:rsidRPr="00390A5C">
                <w:rPr>
                  <w:rFonts w:ascii="Times New Roman" w:hAnsi="Times New Roman" w:cs="Times New Roman"/>
                  <w:i/>
                  <w:iCs/>
                  <w:noProof/>
                </w:rPr>
                <w:t xml:space="preserve">International Journal for Numerical Methods in Engineering, </w:t>
              </w:r>
              <w:r w:rsidRPr="00390A5C">
                <w:rPr>
                  <w:rFonts w:ascii="Times New Roman" w:hAnsi="Times New Roman" w:cs="Times New Roman"/>
                  <w:noProof/>
                </w:rPr>
                <w:t>Volume 77, pp. 1100-1120.</w:t>
              </w:r>
            </w:p>
            <w:p w14:paraId="16132DB3"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Croft, R. D. &amp; Lilley, G. D., 1977. </w:t>
              </w:r>
              <w:r w:rsidRPr="00390A5C">
                <w:rPr>
                  <w:rFonts w:ascii="Times New Roman" w:hAnsi="Times New Roman" w:cs="Times New Roman"/>
                  <w:i/>
                  <w:iCs/>
                  <w:noProof/>
                </w:rPr>
                <w:t xml:space="preserve">Heat Transfer Calculations Using Finite Difference Equations. </w:t>
              </w:r>
              <w:r w:rsidRPr="00390A5C">
                <w:rPr>
                  <w:rFonts w:ascii="Times New Roman" w:hAnsi="Times New Roman" w:cs="Times New Roman"/>
                  <w:noProof/>
                </w:rPr>
                <w:t>London: Applied Science Publishers ltd .</w:t>
              </w:r>
            </w:p>
            <w:p w14:paraId="78CCEA37"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Doroudiani, S. &amp; Kortschot, T. M., 2003. Polystyrene Foams. III. Structure–Tensile Properties Relationships. </w:t>
              </w:r>
              <w:r w:rsidRPr="00390A5C">
                <w:rPr>
                  <w:rFonts w:ascii="Times New Roman" w:hAnsi="Times New Roman" w:cs="Times New Roman"/>
                  <w:i/>
                  <w:iCs/>
                  <w:noProof/>
                </w:rPr>
                <w:t xml:space="preserve">Journal of Applied Polymer Science, </w:t>
              </w:r>
              <w:r w:rsidRPr="00390A5C">
                <w:rPr>
                  <w:rFonts w:ascii="Times New Roman" w:hAnsi="Times New Roman" w:cs="Times New Roman"/>
                  <w:noProof/>
                </w:rPr>
                <w:t>Volume 90, pp. 1427-1434.</w:t>
              </w:r>
            </w:p>
            <w:p w14:paraId="6842370A"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Dudek-Burlikowska, M. &amp; Szewieczek, D., 2009. The Poka-Yoke method as an improving quality tool of operations in the process. </w:t>
              </w:r>
              <w:r w:rsidRPr="00390A5C">
                <w:rPr>
                  <w:rFonts w:ascii="Times New Roman" w:hAnsi="Times New Roman" w:cs="Times New Roman"/>
                  <w:i/>
                  <w:iCs/>
                  <w:noProof/>
                </w:rPr>
                <w:t xml:space="preserve">Journal of Achievements in Materials and Manufacturing Engineering, </w:t>
              </w:r>
              <w:r w:rsidRPr="00390A5C">
                <w:rPr>
                  <w:rFonts w:ascii="Times New Roman" w:hAnsi="Times New Roman" w:cs="Times New Roman"/>
                  <w:noProof/>
                </w:rPr>
                <w:t>36(1), pp. 95-101.</w:t>
              </w:r>
            </w:p>
            <w:p w14:paraId="4F466C99"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Ehms, N. H. J. et al., 2019. Fixed Grid Numerical Models for Solidification and Melting of Phase Change Materials (PCMs). </w:t>
              </w:r>
              <w:r w:rsidRPr="00390A5C">
                <w:rPr>
                  <w:rFonts w:ascii="Times New Roman" w:hAnsi="Times New Roman" w:cs="Times New Roman"/>
                  <w:i/>
                  <w:iCs/>
                  <w:noProof/>
                </w:rPr>
                <w:t xml:space="preserve">Applied Science, </w:t>
              </w:r>
              <w:r w:rsidRPr="00390A5C">
                <w:rPr>
                  <w:rFonts w:ascii="Times New Roman" w:hAnsi="Times New Roman" w:cs="Times New Roman"/>
                  <w:noProof/>
                </w:rPr>
                <w:t>9(4334), pp. 1-22.</w:t>
              </w:r>
            </w:p>
            <w:p w14:paraId="5BC10DFC"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EPS Industry Alliance, 2016. EPS Recycling Advancements Technology Innovations, Technical Bulletin. </w:t>
              </w:r>
              <w:r w:rsidRPr="00390A5C">
                <w:rPr>
                  <w:rFonts w:ascii="Times New Roman" w:hAnsi="Times New Roman" w:cs="Times New Roman"/>
                  <w:i/>
                  <w:iCs/>
                  <w:noProof/>
                </w:rPr>
                <w:t xml:space="preserve">EPS Industry Alliance, </w:t>
              </w:r>
              <w:r w:rsidRPr="00390A5C">
                <w:rPr>
                  <w:rFonts w:ascii="Times New Roman" w:hAnsi="Times New Roman" w:cs="Times New Roman"/>
                  <w:noProof/>
                </w:rPr>
                <w:t>pp. 1-5.</w:t>
              </w:r>
            </w:p>
            <w:p w14:paraId="184265AD"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Fabricated Packaging Materials, 2020. </w:t>
              </w:r>
              <w:r w:rsidRPr="00390A5C">
                <w:rPr>
                  <w:rFonts w:ascii="Times New Roman" w:hAnsi="Times New Roman" w:cs="Times New Roman"/>
                  <w:i/>
                  <w:iCs/>
                  <w:noProof/>
                </w:rPr>
                <w:t xml:space="preserve">How is EPS Manufactured?. </w:t>
              </w:r>
              <w:r w:rsidRPr="00390A5C">
                <w:rPr>
                  <w:rFonts w:ascii="Times New Roman" w:hAnsi="Times New Roman" w:cs="Times New Roman"/>
                  <w:noProof/>
                </w:rPr>
                <w:t xml:space="preserve">[Online] </w:t>
              </w:r>
              <w:r w:rsidRPr="00390A5C">
                <w:rPr>
                  <w:rFonts w:ascii="Times New Roman" w:hAnsi="Times New Roman" w:cs="Times New Roman"/>
                  <w:noProof/>
                </w:rPr>
                <w:br/>
                <w:t xml:space="preserve">Available at: </w:t>
              </w:r>
              <w:r w:rsidRPr="00390A5C">
                <w:rPr>
                  <w:rFonts w:ascii="Times New Roman" w:hAnsi="Times New Roman" w:cs="Times New Roman"/>
                  <w:noProof/>
                  <w:u w:val="single"/>
                </w:rPr>
                <w:t>https://www.fpmfoam.com/</w:t>
              </w:r>
              <w:r w:rsidRPr="00390A5C">
                <w:rPr>
                  <w:rFonts w:ascii="Times New Roman" w:hAnsi="Times New Roman" w:cs="Times New Roman"/>
                  <w:noProof/>
                </w:rPr>
                <w:br/>
                <w:t>[Accessed 26 05 2021].</w:t>
              </w:r>
            </w:p>
            <w:p w14:paraId="46434B41"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Ferguson, I. &amp; Dale, G. B., 2003. Quality Function Deployment. In: 4th, ed. </w:t>
              </w:r>
              <w:r w:rsidRPr="00390A5C">
                <w:rPr>
                  <w:rFonts w:ascii="Times New Roman" w:hAnsi="Times New Roman" w:cs="Times New Roman"/>
                  <w:i/>
                  <w:iCs/>
                  <w:noProof/>
                </w:rPr>
                <w:t xml:space="preserve">Managing Quality. </w:t>
              </w:r>
              <w:r w:rsidRPr="00390A5C">
                <w:rPr>
                  <w:rFonts w:ascii="Times New Roman" w:hAnsi="Times New Roman" w:cs="Times New Roman"/>
                  <w:noProof/>
                </w:rPr>
                <w:t>4th ed. Oxford: Blackwell Publishing Ltd, pp. 349-365.</w:t>
              </w:r>
            </w:p>
            <w:p w14:paraId="1EAAD94D"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Hu, H. &amp; Argyropoulos, A. S., 1996. Mathematical modelling of solidification and melting: a review. </w:t>
              </w:r>
              <w:r w:rsidRPr="00390A5C">
                <w:rPr>
                  <w:rFonts w:ascii="Times New Roman" w:hAnsi="Times New Roman" w:cs="Times New Roman"/>
                  <w:i/>
                  <w:iCs/>
                  <w:noProof/>
                </w:rPr>
                <w:t xml:space="preserve">Modelling and Simulation in Material Science and Engineering , </w:t>
              </w:r>
              <w:r w:rsidRPr="00390A5C">
                <w:rPr>
                  <w:rFonts w:ascii="Times New Roman" w:hAnsi="Times New Roman" w:cs="Times New Roman"/>
                  <w:noProof/>
                </w:rPr>
                <w:t>Volume 4, pp. 371-396.</w:t>
              </w:r>
            </w:p>
            <w:p w14:paraId="1B5F2CE7"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ISO , 2010. </w:t>
              </w:r>
              <w:r w:rsidRPr="00390A5C">
                <w:rPr>
                  <w:rFonts w:ascii="Times New Roman" w:hAnsi="Times New Roman" w:cs="Times New Roman"/>
                  <w:i/>
                  <w:iCs/>
                  <w:noProof/>
                </w:rPr>
                <w:t xml:space="preserve">International Standard ISO 286-1. </w:t>
              </w:r>
              <w:r w:rsidRPr="00390A5C">
                <w:rPr>
                  <w:rFonts w:ascii="Times New Roman" w:hAnsi="Times New Roman" w:cs="Times New Roman"/>
                  <w:noProof/>
                </w:rPr>
                <w:t>2nd ed. Geneva: ISO.</w:t>
              </w:r>
            </w:p>
            <w:p w14:paraId="2D4A49CC"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Kan, A. &amp; Demirboga, R., 2009. A new technique of processing for waste-expanded polystrene foams as aggregates. </w:t>
              </w:r>
              <w:r w:rsidRPr="00390A5C">
                <w:rPr>
                  <w:rFonts w:ascii="Times New Roman" w:hAnsi="Times New Roman" w:cs="Times New Roman"/>
                  <w:i/>
                  <w:iCs/>
                  <w:noProof/>
                </w:rPr>
                <w:t xml:space="preserve">Journal of Materials Processing Technology, </w:t>
              </w:r>
              <w:r w:rsidRPr="00390A5C">
                <w:rPr>
                  <w:rFonts w:ascii="Times New Roman" w:hAnsi="Times New Roman" w:cs="Times New Roman"/>
                  <w:noProof/>
                </w:rPr>
                <w:t>Volume 209, pp. 2994-3000.</w:t>
              </w:r>
            </w:p>
            <w:p w14:paraId="15FDF393"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Khattari, Y. et al., 2020. Apparent heat capacity method to investigate heat transfer in a composite phase change material. </w:t>
              </w:r>
              <w:r w:rsidRPr="00390A5C">
                <w:rPr>
                  <w:rFonts w:ascii="Times New Roman" w:hAnsi="Times New Roman" w:cs="Times New Roman"/>
                  <w:i/>
                  <w:iCs/>
                  <w:noProof/>
                </w:rPr>
                <w:t xml:space="preserve">Journal of Energy Storage, </w:t>
              </w:r>
              <w:r w:rsidRPr="00390A5C">
                <w:rPr>
                  <w:rFonts w:ascii="Times New Roman" w:hAnsi="Times New Roman" w:cs="Times New Roman"/>
                  <w:noProof/>
                </w:rPr>
                <w:t>Volume 28, pp. 1-11.</w:t>
              </w:r>
            </w:p>
            <w:p w14:paraId="4A76076C"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Lefteri, C., 2012. </w:t>
              </w:r>
              <w:r w:rsidRPr="00390A5C">
                <w:rPr>
                  <w:rFonts w:ascii="Times New Roman" w:hAnsi="Times New Roman" w:cs="Times New Roman"/>
                  <w:i/>
                  <w:iCs/>
                  <w:noProof/>
                </w:rPr>
                <w:t xml:space="preserve">Making It Manufacturing Techniques for Product Design. </w:t>
              </w:r>
              <w:r w:rsidRPr="00390A5C">
                <w:rPr>
                  <w:rFonts w:ascii="Times New Roman" w:hAnsi="Times New Roman" w:cs="Times New Roman"/>
                  <w:noProof/>
                </w:rPr>
                <w:t>2nd ed. London: Laurence King Publishing.</w:t>
              </w:r>
            </w:p>
            <w:p w14:paraId="2D079CD7"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lastRenderedPageBreak/>
                <w:t xml:space="preserve">Lefteri, C., 2014. </w:t>
              </w:r>
              <w:r w:rsidRPr="00390A5C">
                <w:rPr>
                  <w:rFonts w:ascii="Times New Roman" w:hAnsi="Times New Roman" w:cs="Times New Roman"/>
                  <w:i/>
                  <w:iCs/>
                  <w:noProof/>
                </w:rPr>
                <w:t xml:space="preserve">Material for Design. </w:t>
              </w:r>
              <w:r w:rsidRPr="00390A5C">
                <w:rPr>
                  <w:rFonts w:ascii="Times New Roman" w:hAnsi="Times New Roman" w:cs="Times New Roman"/>
                  <w:noProof/>
                </w:rPr>
                <w:t>London: Laurence King Publishing.</w:t>
              </w:r>
            </w:p>
            <w:p w14:paraId="1818BF72"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Lloyd, J. &amp; Cheyne, J., 2017. The origins of the vaccine cold chain and a glimpse of the future. </w:t>
              </w:r>
              <w:r w:rsidRPr="00390A5C">
                <w:rPr>
                  <w:rFonts w:ascii="Times New Roman" w:hAnsi="Times New Roman" w:cs="Times New Roman"/>
                  <w:i/>
                  <w:iCs/>
                  <w:noProof/>
                </w:rPr>
                <w:t xml:space="preserve">Vaccine, </w:t>
              </w:r>
              <w:r w:rsidRPr="00390A5C">
                <w:rPr>
                  <w:rFonts w:ascii="Times New Roman" w:hAnsi="Times New Roman" w:cs="Times New Roman"/>
                  <w:noProof/>
                </w:rPr>
                <w:t>Volume 35, pp. 2115-2120.</w:t>
              </w:r>
            </w:p>
            <w:p w14:paraId="08753C01"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Mohajerani, A., Ashdoun, M., Abdihashi, L. &amp; Nazem, M., 2017. Expanded polystyrene geofoam in pavement construction. </w:t>
              </w:r>
              <w:r w:rsidRPr="00390A5C">
                <w:rPr>
                  <w:rFonts w:ascii="Times New Roman" w:hAnsi="Times New Roman" w:cs="Times New Roman"/>
                  <w:i/>
                  <w:iCs/>
                  <w:noProof/>
                </w:rPr>
                <w:t xml:space="preserve">Construction and Building Materials, </w:t>
              </w:r>
              <w:r w:rsidRPr="00390A5C">
                <w:rPr>
                  <w:rFonts w:ascii="Times New Roman" w:hAnsi="Times New Roman" w:cs="Times New Roman"/>
                  <w:noProof/>
                </w:rPr>
                <w:t>Volume 157, pp. 438-448.</w:t>
              </w:r>
            </w:p>
            <w:p w14:paraId="148B9FB3"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Raps, D., Hossieny, N., Park, B. C. &amp; Altstadt, V., 2015. Past and present developments in polymer bead foams and bead foaming technology. </w:t>
              </w:r>
              <w:r w:rsidRPr="00390A5C">
                <w:rPr>
                  <w:rFonts w:ascii="Times New Roman" w:hAnsi="Times New Roman" w:cs="Times New Roman"/>
                  <w:i/>
                  <w:iCs/>
                  <w:noProof/>
                </w:rPr>
                <w:t xml:space="preserve">Polymer, </w:t>
              </w:r>
              <w:r w:rsidRPr="00390A5C">
                <w:rPr>
                  <w:rFonts w:ascii="Times New Roman" w:hAnsi="Times New Roman" w:cs="Times New Roman"/>
                  <w:noProof/>
                </w:rPr>
                <w:t>Volume 56, pp. 5-19.</w:t>
              </w:r>
            </w:p>
            <w:p w14:paraId="4B7A4562"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Rogers, B. et al., 2010. Vaccine Cold Chain Part 1. Proper Handling and Storage of Vaccine. </w:t>
              </w:r>
              <w:r w:rsidRPr="00390A5C">
                <w:rPr>
                  <w:rFonts w:ascii="Times New Roman" w:hAnsi="Times New Roman" w:cs="Times New Roman"/>
                  <w:i/>
                  <w:iCs/>
                  <w:noProof/>
                </w:rPr>
                <w:t xml:space="preserve">American Assocition of Occupational Health Nurses Journal, </w:t>
              </w:r>
              <w:r w:rsidRPr="00390A5C">
                <w:rPr>
                  <w:rFonts w:ascii="Times New Roman" w:hAnsi="Times New Roman" w:cs="Times New Roman"/>
                  <w:noProof/>
                </w:rPr>
                <w:t>58(8), pp. 337-344.</w:t>
              </w:r>
            </w:p>
            <w:p w14:paraId="2CC492A6"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Sands, M. &amp; Shivkumar, S., 2006. EPS bead fusion effects on fold defect formation in lost foam casting of aluminum alloys. </w:t>
              </w:r>
              <w:r w:rsidRPr="00390A5C">
                <w:rPr>
                  <w:rFonts w:ascii="Times New Roman" w:hAnsi="Times New Roman" w:cs="Times New Roman"/>
                  <w:i/>
                  <w:iCs/>
                  <w:noProof/>
                </w:rPr>
                <w:t xml:space="preserve">Journal of Materials Science, </w:t>
              </w:r>
              <w:r w:rsidRPr="00390A5C">
                <w:rPr>
                  <w:rFonts w:ascii="Times New Roman" w:hAnsi="Times New Roman" w:cs="Times New Roman"/>
                  <w:noProof/>
                </w:rPr>
                <w:t>Volume 41, pp. 2373-2379.</w:t>
              </w:r>
            </w:p>
            <w:p w14:paraId="0C3AC02D"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Sen, I., Dadush, E. &amp; Penumadu, D., 2011. Microwave-assisted foaming of expandable polystyrene beads. </w:t>
              </w:r>
              <w:r w:rsidRPr="00390A5C">
                <w:rPr>
                  <w:rFonts w:ascii="Times New Roman" w:hAnsi="Times New Roman" w:cs="Times New Roman"/>
                  <w:i/>
                  <w:iCs/>
                  <w:noProof/>
                </w:rPr>
                <w:t xml:space="preserve">Journal Cellural, </w:t>
              </w:r>
              <w:r w:rsidRPr="00390A5C">
                <w:rPr>
                  <w:rFonts w:ascii="Times New Roman" w:hAnsi="Times New Roman" w:cs="Times New Roman"/>
                  <w:noProof/>
                </w:rPr>
                <w:t>47(1), pp. 65-79.</w:t>
              </w:r>
            </w:p>
            <w:p w14:paraId="44EB37F8"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Shen, Y., Wong, N., Lam, Y. E. &amp; Koh, C., 2010. Finite difference schemes for heat conduction analysis in integrated circuit design and manufacturing. </w:t>
              </w:r>
              <w:r w:rsidRPr="00390A5C">
                <w:rPr>
                  <w:rFonts w:ascii="Times New Roman" w:hAnsi="Times New Roman" w:cs="Times New Roman"/>
                  <w:i/>
                  <w:iCs/>
                  <w:noProof/>
                </w:rPr>
                <w:t xml:space="preserve">International Journal Of Circut Theory and Applications, </w:t>
              </w:r>
              <w:r w:rsidRPr="00390A5C">
                <w:rPr>
                  <w:rFonts w:ascii="Times New Roman" w:hAnsi="Times New Roman" w:cs="Times New Roman"/>
                  <w:noProof/>
                </w:rPr>
                <w:t>Volume 39, pp. 905-921.</w:t>
              </w:r>
            </w:p>
            <w:p w14:paraId="0ECEF2B9"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Vaitkus, S., Gnip, I., Kersulis, V. &amp; Vejelis, S., 2007. Prediction of Creep Strain of the Expanded Polystyrene (EPS) in Long-term Compression. </w:t>
              </w:r>
              <w:r w:rsidRPr="00390A5C">
                <w:rPr>
                  <w:rFonts w:ascii="Times New Roman" w:hAnsi="Times New Roman" w:cs="Times New Roman"/>
                  <w:i/>
                  <w:iCs/>
                  <w:noProof/>
                </w:rPr>
                <w:t xml:space="preserve">Materials Science, </w:t>
              </w:r>
              <w:r w:rsidRPr="00390A5C">
                <w:rPr>
                  <w:rFonts w:ascii="Times New Roman" w:hAnsi="Times New Roman" w:cs="Times New Roman"/>
                  <w:noProof/>
                </w:rPr>
                <w:t>13(4), pp. 293-298.</w:t>
              </w:r>
            </w:p>
            <w:p w14:paraId="34425D94" w14:textId="77777777" w:rsidR="00AE0601" w:rsidRPr="00390A5C" w:rsidRDefault="00AE0601" w:rsidP="00AE0601">
              <w:pPr>
                <w:pStyle w:val="Bibliography"/>
                <w:rPr>
                  <w:rFonts w:ascii="Times New Roman" w:hAnsi="Times New Roman" w:cs="Times New Roman"/>
                  <w:noProof/>
                </w:rPr>
              </w:pPr>
              <w:r w:rsidRPr="00390A5C">
                <w:rPr>
                  <w:rFonts w:ascii="Times New Roman" w:hAnsi="Times New Roman" w:cs="Times New Roman"/>
                  <w:noProof/>
                </w:rPr>
                <w:t xml:space="preserve">World Health Organization, 2020. </w:t>
              </w:r>
              <w:r w:rsidRPr="00390A5C">
                <w:rPr>
                  <w:rFonts w:ascii="Times New Roman" w:hAnsi="Times New Roman" w:cs="Times New Roman"/>
                  <w:i/>
                  <w:iCs/>
                  <w:noProof/>
                </w:rPr>
                <w:t xml:space="preserve">Guidelines on the international packaging and shipping of vaccines. </w:t>
              </w:r>
              <w:r w:rsidRPr="00390A5C">
                <w:rPr>
                  <w:rFonts w:ascii="Times New Roman" w:hAnsi="Times New Roman" w:cs="Times New Roman"/>
                  <w:noProof/>
                </w:rPr>
                <w:t>Sixth ed. Geneva: World Health Organization.</w:t>
              </w:r>
            </w:p>
            <w:p w14:paraId="5656A556" w14:textId="1112BF4F" w:rsidR="00B07E3F" w:rsidRPr="00A00EDE" w:rsidRDefault="008F5BC9" w:rsidP="00B07E3F">
              <w:pPr>
                <w:spacing w:line="360" w:lineRule="auto"/>
                <w:rPr>
                  <w:b/>
                  <w:bCs/>
                  <w:noProof/>
                </w:rPr>
              </w:pPr>
              <w:r w:rsidRPr="00390A5C">
                <w:rPr>
                  <w:rFonts w:ascii="Times New Roman" w:hAnsi="Times New Roman" w:cs="Times New Roman"/>
                  <w:b/>
                  <w:bCs/>
                  <w:noProof/>
                </w:rPr>
                <w:fldChar w:fldCharType="end"/>
              </w:r>
            </w:p>
          </w:sdtContent>
        </w:sdt>
      </w:sdtContent>
    </w:sdt>
    <w:p w14:paraId="75519305" w14:textId="77777777" w:rsidR="00A00EDE" w:rsidRDefault="00A00EDE" w:rsidP="00C738D5">
      <w:pPr>
        <w:pStyle w:val="Heading1"/>
        <w:spacing w:line="360" w:lineRule="auto"/>
        <w:rPr>
          <w:rFonts w:ascii="Times New Roman" w:eastAsiaTheme="minorEastAsia" w:hAnsi="Times New Roman" w:cs="Times New Roman"/>
          <w:color w:val="auto"/>
          <w:lang w:bidi="en-US"/>
        </w:rPr>
      </w:pPr>
    </w:p>
    <w:p w14:paraId="7A511CE4" w14:textId="77777777" w:rsidR="00A00EDE" w:rsidRDefault="00A00EDE" w:rsidP="00C738D5">
      <w:pPr>
        <w:pStyle w:val="Heading1"/>
        <w:spacing w:line="360" w:lineRule="auto"/>
        <w:rPr>
          <w:rFonts w:ascii="Times New Roman" w:eastAsiaTheme="minorEastAsia" w:hAnsi="Times New Roman" w:cs="Times New Roman"/>
          <w:color w:val="auto"/>
          <w:lang w:bidi="en-US"/>
        </w:rPr>
      </w:pPr>
    </w:p>
    <w:p w14:paraId="4B12FDE6" w14:textId="77777777" w:rsidR="00A00EDE" w:rsidRDefault="00A00EDE" w:rsidP="00C738D5">
      <w:pPr>
        <w:pStyle w:val="Heading1"/>
        <w:spacing w:line="360" w:lineRule="auto"/>
        <w:rPr>
          <w:rFonts w:ascii="Times New Roman" w:eastAsiaTheme="minorEastAsia" w:hAnsi="Times New Roman" w:cs="Times New Roman"/>
          <w:color w:val="auto"/>
          <w:lang w:bidi="en-US"/>
        </w:rPr>
      </w:pPr>
    </w:p>
    <w:p w14:paraId="38AB4165" w14:textId="77777777" w:rsidR="00A00EDE" w:rsidRDefault="00A00EDE" w:rsidP="00C738D5">
      <w:pPr>
        <w:pStyle w:val="Heading1"/>
        <w:spacing w:line="360" w:lineRule="auto"/>
        <w:rPr>
          <w:rFonts w:ascii="Times New Roman" w:eastAsiaTheme="minorEastAsia" w:hAnsi="Times New Roman" w:cs="Times New Roman"/>
          <w:color w:val="auto"/>
          <w:lang w:bidi="en-US"/>
        </w:rPr>
      </w:pPr>
    </w:p>
    <w:p w14:paraId="57849110" w14:textId="0A4D9162" w:rsidR="00A00EDE" w:rsidRDefault="00A00EDE" w:rsidP="00C738D5">
      <w:pPr>
        <w:pStyle w:val="Heading1"/>
        <w:spacing w:line="360" w:lineRule="auto"/>
        <w:rPr>
          <w:rFonts w:ascii="Times New Roman" w:eastAsiaTheme="minorEastAsia" w:hAnsi="Times New Roman" w:cs="Times New Roman"/>
          <w:color w:val="auto"/>
          <w:lang w:bidi="en-US"/>
        </w:rPr>
      </w:pPr>
    </w:p>
    <w:p w14:paraId="5CCF1193" w14:textId="0EE21E5B" w:rsidR="001D7AA3" w:rsidRDefault="001D7AA3" w:rsidP="001D7AA3">
      <w:pPr>
        <w:rPr>
          <w:lang w:bidi="en-US"/>
        </w:rPr>
      </w:pPr>
    </w:p>
    <w:p w14:paraId="13B33665" w14:textId="77777777" w:rsidR="001D7AA3" w:rsidRPr="001D7AA3" w:rsidRDefault="001D7AA3" w:rsidP="001D7AA3">
      <w:pPr>
        <w:rPr>
          <w:lang w:bidi="en-US"/>
        </w:rPr>
      </w:pPr>
    </w:p>
    <w:p w14:paraId="59460739" w14:textId="77777777" w:rsidR="0058553C" w:rsidRDefault="0058553C" w:rsidP="003E202D">
      <w:pPr>
        <w:pStyle w:val="Heading1"/>
        <w:spacing w:line="360" w:lineRule="auto"/>
        <w:rPr>
          <w:rFonts w:ascii="Times New Roman" w:eastAsiaTheme="minorEastAsia" w:hAnsi="Times New Roman" w:cs="Times New Roman"/>
          <w:color w:val="auto"/>
          <w:lang w:bidi="en-US"/>
        </w:rPr>
        <w:sectPr w:rsidR="0058553C" w:rsidSect="00FB2263">
          <w:footerReference w:type="default" r:id="rId16"/>
          <w:pgSz w:w="11906" w:h="16838"/>
          <w:pgMar w:top="1440" w:right="1440" w:bottom="1440" w:left="1440" w:header="708" w:footer="708" w:gutter="0"/>
          <w:pgNumType w:start="1"/>
          <w:cols w:space="708"/>
          <w:docGrid w:linePitch="360"/>
        </w:sectPr>
      </w:pPr>
    </w:p>
    <w:p w14:paraId="7F4D6B75" w14:textId="77777777" w:rsidR="00E23556" w:rsidRDefault="00E23556" w:rsidP="003E202D">
      <w:pPr>
        <w:pStyle w:val="Heading1"/>
        <w:spacing w:line="360" w:lineRule="auto"/>
        <w:rPr>
          <w:rFonts w:ascii="Times New Roman" w:eastAsiaTheme="minorEastAsia" w:hAnsi="Times New Roman" w:cs="Times New Roman"/>
          <w:color w:val="auto"/>
          <w:lang w:bidi="en-US"/>
        </w:rPr>
        <w:sectPr w:rsidR="00E23556">
          <w:pgSz w:w="11906" w:h="16838"/>
          <w:pgMar w:top="1440" w:right="1440" w:bottom="1440" w:left="1440" w:header="708" w:footer="708" w:gutter="0"/>
          <w:cols w:space="708"/>
          <w:docGrid w:linePitch="360"/>
        </w:sectPr>
      </w:pPr>
    </w:p>
    <w:p w14:paraId="5686065E" w14:textId="73C731E1" w:rsidR="00BE5390" w:rsidRPr="00F41E1B" w:rsidRDefault="00B30575" w:rsidP="00F41E1B">
      <w:pPr>
        <w:pStyle w:val="Heading1"/>
        <w:spacing w:line="360" w:lineRule="auto"/>
        <w:rPr>
          <w:rFonts w:ascii="Times New Roman" w:eastAsiaTheme="minorEastAsia" w:hAnsi="Times New Roman" w:cs="Times New Roman"/>
          <w:color w:val="auto"/>
          <w:lang w:bidi="en-US"/>
        </w:rPr>
      </w:pPr>
      <w:bookmarkStart w:id="48" w:name="_Toc75760498"/>
      <w:r w:rsidRPr="0070509F">
        <w:rPr>
          <w:rFonts w:ascii="Times New Roman" w:eastAsiaTheme="minorEastAsia" w:hAnsi="Times New Roman" w:cs="Times New Roman"/>
          <w:color w:val="auto"/>
          <w:lang w:bidi="en-US"/>
        </w:rPr>
        <w:lastRenderedPageBreak/>
        <w:t>8. Append</w:t>
      </w:r>
      <w:r w:rsidR="0070509F" w:rsidRPr="0070509F">
        <w:rPr>
          <w:rFonts w:ascii="Times New Roman" w:eastAsiaTheme="minorEastAsia" w:hAnsi="Times New Roman" w:cs="Times New Roman"/>
          <w:color w:val="auto"/>
          <w:lang w:bidi="en-US"/>
        </w:rPr>
        <w:t>ices</w:t>
      </w:r>
      <w:r w:rsidR="00F41E1B">
        <w:rPr>
          <w:rFonts w:ascii="Times New Roman" w:eastAsiaTheme="minorEastAsia" w:hAnsi="Times New Roman" w:cs="Times New Roman"/>
          <w:color w:val="auto"/>
          <w:lang w:bidi="en-US"/>
        </w:rPr>
        <w:t xml:space="preserve">  </w:t>
      </w:r>
      <w:r w:rsidR="001127A3" w:rsidRPr="00EE1EAA">
        <w:rPr>
          <w:rFonts w:ascii="Times New Roman" w:hAnsi="Times New Roman" w:cs="Times New Roman"/>
          <w:color w:val="auto"/>
          <w:sz w:val="24"/>
          <w:szCs w:val="24"/>
          <w:lang w:bidi="en-US"/>
        </w:rPr>
        <w:t>Appen</w:t>
      </w:r>
      <w:r w:rsidR="001413FD" w:rsidRPr="00EE1EAA">
        <w:rPr>
          <w:rFonts w:ascii="Times New Roman" w:hAnsi="Times New Roman" w:cs="Times New Roman"/>
          <w:color w:val="auto"/>
          <w:sz w:val="24"/>
          <w:szCs w:val="24"/>
          <w:lang w:bidi="en-US"/>
        </w:rPr>
        <w:t>dix- A Quality Function Deployment</w:t>
      </w:r>
      <w:bookmarkEnd w:id="48"/>
    </w:p>
    <w:p w14:paraId="3A1F08E6" w14:textId="77777777" w:rsidR="00C14358" w:rsidRDefault="00C14358" w:rsidP="00E23556">
      <w:pPr>
        <w:rPr>
          <w:noProof/>
        </w:rPr>
      </w:pPr>
    </w:p>
    <w:p w14:paraId="6AE1A2FC" w14:textId="67AB8520" w:rsidR="00E23556" w:rsidRPr="00E23556" w:rsidRDefault="00C14358" w:rsidP="00E23556">
      <w:pPr>
        <w:rPr>
          <w:lang w:bidi="en-US"/>
        </w:rPr>
      </w:pPr>
      <w:r>
        <w:rPr>
          <w:noProof/>
        </w:rPr>
        <w:drawing>
          <wp:inline distT="0" distB="0" distL="0" distR="0" wp14:anchorId="1CD6C6EB" wp14:editId="57009DA4">
            <wp:extent cx="12573000" cy="7306164"/>
            <wp:effectExtent l="0" t="0" r="0" b="9525"/>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rotWithShape="1">
                    <a:blip r:embed="rId17"/>
                    <a:srcRect l="41679" t="17620" r="5330" b="6965"/>
                    <a:stretch/>
                  </pic:blipFill>
                  <pic:spPr bwMode="auto">
                    <a:xfrm>
                      <a:off x="0" y="0"/>
                      <a:ext cx="12614796" cy="7330452"/>
                    </a:xfrm>
                    <a:prstGeom prst="rect">
                      <a:avLst/>
                    </a:prstGeom>
                    <a:ln>
                      <a:noFill/>
                    </a:ln>
                    <a:extLst>
                      <a:ext uri="{53640926-AAD7-44D8-BBD7-CCE9431645EC}">
                        <a14:shadowObscured xmlns:a14="http://schemas.microsoft.com/office/drawing/2010/main"/>
                      </a:ext>
                    </a:extLst>
                  </pic:spPr>
                </pic:pic>
              </a:graphicData>
            </a:graphic>
          </wp:inline>
        </w:drawing>
      </w:r>
    </w:p>
    <w:p w14:paraId="1AEBDD3A" w14:textId="77777777" w:rsidR="008252D6" w:rsidRDefault="008252D6" w:rsidP="008252D6">
      <w:pPr>
        <w:rPr>
          <w:lang w:bidi="en-US"/>
        </w:rPr>
      </w:pPr>
    </w:p>
    <w:p w14:paraId="40077170" w14:textId="5037D8B5" w:rsidR="0062790C" w:rsidRDefault="0062790C" w:rsidP="008252D6">
      <w:pPr>
        <w:rPr>
          <w:noProof/>
        </w:rPr>
      </w:pPr>
    </w:p>
    <w:p w14:paraId="0981659C" w14:textId="295C9CE8" w:rsidR="00005085" w:rsidRPr="002C7C10" w:rsidRDefault="00005085" w:rsidP="002C7C10">
      <w:pPr>
        <w:pStyle w:val="Heading2"/>
        <w:rPr>
          <w:rFonts w:ascii="Times New Roman" w:hAnsi="Times New Roman" w:cs="Times New Roman"/>
          <w:noProof/>
          <w:color w:val="auto"/>
        </w:rPr>
      </w:pPr>
      <w:bookmarkStart w:id="49" w:name="_Toc75760499"/>
      <w:r w:rsidRPr="002C7C10">
        <w:rPr>
          <w:rFonts w:ascii="Times New Roman" w:hAnsi="Times New Roman" w:cs="Times New Roman"/>
          <w:noProof/>
          <w:color w:val="auto"/>
        </w:rPr>
        <w:lastRenderedPageBreak/>
        <w:t xml:space="preserve">Appendix- B Design </w:t>
      </w:r>
      <w:r w:rsidR="002C7C10" w:rsidRPr="002C7C10">
        <w:rPr>
          <w:rFonts w:ascii="Times New Roman" w:hAnsi="Times New Roman" w:cs="Times New Roman"/>
          <w:noProof/>
          <w:color w:val="auto"/>
        </w:rPr>
        <w:t>Failure mode and Effect Analysis</w:t>
      </w:r>
      <w:bookmarkEnd w:id="49"/>
    </w:p>
    <w:p w14:paraId="4C855EC1" w14:textId="14273ACC" w:rsidR="008252D6" w:rsidRPr="008252D6" w:rsidRDefault="0062790C" w:rsidP="008252D6">
      <w:pPr>
        <w:rPr>
          <w:lang w:bidi="en-US"/>
        </w:rPr>
        <w:sectPr w:rsidR="008252D6" w:rsidRPr="008252D6" w:rsidSect="00E23556">
          <w:pgSz w:w="23811" w:h="16838" w:orient="landscape" w:code="8"/>
          <w:pgMar w:top="1440" w:right="1440" w:bottom="1440" w:left="1440" w:header="708" w:footer="708" w:gutter="0"/>
          <w:cols w:space="708"/>
          <w:docGrid w:linePitch="360"/>
        </w:sectPr>
      </w:pPr>
      <w:r>
        <w:rPr>
          <w:noProof/>
        </w:rPr>
        <w:drawing>
          <wp:inline distT="0" distB="0" distL="0" distR="0" wp14:anchorId="79BB604F" wp14:editId="6F00C26B">
            <wp:extent cx="10894278" cy="8268346"/>
            <wp:effectExtent l="0" t="0" r="2540" b="0"/>
            <wp:docPr id="7" name="Picture 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 Excel&#10;&#10;Description automatically generated"/>
                    <pic:cNvPicPr/>
                  </pic:nvPicPr>
                  <pic:blipFill rotWithShape="1">
                    <a:blip r:embed="rId18"/>
                    <a:srcRect l="1108" t="31165" r="64610" b="8252"/>
                    <a:stretch/>
                  </pic:blipFill>
                  <pic:spPr bwMode="auto">
                    <a:xfrm>
                      <a:off x="0" y="0"/>
                      <a:ext cx="11026832" cy="8368949"/>
                    </a:xfrm>
                    <a:prstGeom prst="rect">
                      <a:avLst/>
                    </a:prstGeom>
                    <a:ln>
                      <a:noFill/>
                    </a:ln>
                    <a:extLst>
                      <a:ext uri="{53640926-AAD7-44D8-BBD7-CCE9431645EC}">
                        <a14:shadowObscured xmlns:a14="http://schemas.microsoft.com/office/drawing/2010/main"/>
                      </a:ext>
                    </a:extLst>
                  </pic:spPr>
                </pic:pic>
              </a:graphicData>
            </a:graphic>
          </wp:inline>
        </w:drawing>
      </w:r>
    </w:p>
    <w:p w14:paraId="75750696" w14:textId="7E3211EE" w:rsidR="0070509F" w:rsidRDefault="002A050D" w:rsidP="00912182">
      <w:pPr>
        <w:pStyle w:val="Heading2"/>
        <w:rPr>
          <w:rFonts w:ascii="Times New Roman" w:hAnsi="Times New Roman" w:cs="Times New Roman"/>
          <w:color w:val="auto"/>
        </w:rPr>
      </w:pPr>
      <w:bookmarkStart w:id="50" w:name="_Toc75760500"/>
      <w:r w:rsidRPr="00912182">
        <w:rPr>
          <w:rFonts w:ascii="Times New Roman" w:hAnsi="Times New Roman" w:cs="Times New Roman"/>
          <w:color w:val="auto"/>
        </w:rPr>
        <w:lastRenderedPageBreak/>
        <w:t>Appendix- C Base of the vaccine container drawing</w:t>
      </w:r>
      <w:bookmarkEnd w:id="50"/>
    </w:p>
    <w:p w14:paraId="068F903F" w14:textId="77777777" w:rsidR="00B37F98" w:rsidRDefault="00B37F98" w:rsidP="00912182">
      <w:pPr>
        <w:rPr>
          <w:noProof/>
        </w:rPr>
      </w:pPr>
    </w:p>
    <w:p w14:paraId="61E6C18F" w14:textId="5625E358" w:rsidR="00912182" w:rsidRPr="00912182" w:rsidRDefault="00B37F98" w:rsidP="00912182">
      <w:r>
        <w:rPr>
          <w:noProof/>
        </w:rPr>
        <w:drawing>
          <wp:inline distT="0" distB="0" distL="0" distR="0" wp14:anchorId="20133BDD" wp14:editId="5CDD4AF6">
            <wp:extent cx="6160576" cy="8347242"/>
            <wp:effectExtent l="0" t="0" r="0" b="0"/>
            <wp:docPr id="95" name="Picture 9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Graphical user interface, application, Word&#10;&#10;Description automatically generated"/>
                    <pic:cNvPicPr/>
                  </pic:nvPicPr>
                  <pic:blipFill rotWithShape="1">
                    <a:blip r:embed="rId19"/>
                    <a:srcRect l="44409" t="20931" r="28676" b="6447"/>
                    <a:stretch/>
                  </pic:blipFill>
                  <pic:spPr bwMode="auto">
                    <a:xfrm>
                      <a:off x="0" y="0"/>
                      <a:ext cx="6169659" cy="8359548"/>
                    </a:xfrm>
                    <a:prstGeom prst="rect">
                      <a:avLst/>
                    </a:prstGeom>
                    <a:ln>
                      <a:noFill/>
                    </a:ln>
                    <a:extLst>
                      <a:ext uri="{53640926-AAD7-44D8-BBD7-CCE9431645EC}">
                        <a14:shadowObscured xmlns:a14="http://schemas.microsoft.com/office/drawing/2010/main"/>
                      </a:ext>
                    </a:extLst>
                  </pic:spPr>
                </pic:pic>
              </a:graphicData>
            </a:graphic>
          </wp:inline>
        </w:drawing>
      </w:r>
    </w:p>
    <w:p w14:paraId="04EE4792" w14:textId="55D4A262" w:rsidR="00886E3A" w:rsidRDefault="007706CC" w:rsidP="00FA7A4B">
      <w:pPr>
        <w:pStyle w:val="Heading2"/>
        <w:rPr>
          <w:rFonts w:ascii="Times New Roman" w:eastAsiaTheme="minorEastAsia" w:hAnsi="Times New Roman" w:cs="Times New Roman"/>
          <w:color w:val="auto"/>
          <w:lang w:bidi="en-US"/>
        </w:rPr>
      </w:pPr>
      <w:r>
        <w:rPr>
          <w:rFonts w:eastAsiaTheme="minorEastAsia"/>
          <w:lang w:bidi="en-US"/>
        </w:rPr>
        <w:lastRenderedPageBreak/>
        <w:t xml:space="preserve"> </w:t>
      </w:r>
      <w:r w:rsidR="001C7E9C">
        <w:rPr>
          <w:rFonts w:eastAsiaTheme="minorEastAsia"/>
          <w:lang w:bidi="en-US"/>
        </w:rPr>
        <w:t xml:space="preserve"> </w:t>
      </w:r>
      <w:bookmarkStart w:id="51" w:name="_Toc75760501"/>
      <w:r w:rsidR="00FA7A4B" w:rsidRPr="00FA7A4B">
        <w:rPr>
          <w:rFonts w:ascii="Times New Roman" w:eastAsiaTheme="minorEastAsia" w:hAnsi="Times New Roman" w:cs="Times New Roman"/>
          <w:color w:val="auto"/>
          <w:lang w:bidi="en-US"/>
        </w:rPr>
        <w:t>Appendix- D Lid of the vaccine container technical drawing</w:t>
      </w:r>
      <w:bookmarkEnd w:id="51"/>
    </w:p>
    <w:p w14:paraId="1E1DD5D2" w14:textId="77777777" w:rsidR="0064048E" w:rsidRDefault="0064048E" w:rsidP="00FA7A4B">
      <w:pPr>
        <w:rPr>
          <w:noProof/>
        </w:rPr>
      </w:pPr>
    </w:p>
    <w:p w14:paraId="59667340" w14:textId="6BE07CBA" w:rsidR="00FA7A4B" w:rsidRPr="00FA7A4B" w:rsidRDefault="0064048E" w:rsidP="00FA7A4B">
      <w:pPr>
        <w:rPr>
          <w:lang w:bidi="en-US"/>
        </w:rPr>
      </w:pPr>
      <w:r>
        <w:rPr>
          <w:noProof/>
        </w:rPr>
        <w:drawing>
          <wp:inline distT="0" distB="0" distL="0" distR="0" wp14:anchorId="5E18B6E6" wp14:editId="55AA2AEA">
            <wp:extent cx="5922818" cy="8017157"/>
            <wp:effectExtent l="0" t="0" r="1905" b="3175"/>
            <wp:docPr id="94" name="Picture 9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Graphical user interface, application, Word&#10;&#10;Description automatically generated"/>
                    <pic:cNvPicPr/>
                  </pic:nvPicPr>
                  <pic:blipFill rotWithShape="1">
                    <a:blip r:embed="rId20"/>
                    <a:srcRect l="44560" t="20932" r="28439" b="6232"/>
                    <a:stretch/>
                  </pic:blipFill>
                  <pic:spPr bwMode="auto">
                    <a:xfrm>
                      <a:off x="0" y="0"/>
                      <a:ext cx="5928599" cy="8024982"/>
                    </a:xfrm>
                    <a:prstGeom prst="rect">
                      <a:avLst/>
                    </a:prstGeom>
                    <a:ln>
                      <a:noFill/>
                    </a:ln>
                    <a:extLst>
                      <a:ext uri="{53640926-AAD7-44D8-BBD7-CCE9431645EC}">
                        <a14:shadowObscured xmlns:a14="http://schemas.microsoft.com/office/drawing/2010/main"/>
                      </a:ext>
                    </a:extLst>
                  </pic:spPr>
                </pic:pic>
              </a:graphicData>
            </a:graphic>
          </wp:inline>
        </w:drawing>
      </w:r>
    </w:p>
    <w:p w14:paraId="5E055B86" w14:textId="77777777" w:rsidR="00886E3A" w:rsidRPr="004362DB" w:rsidRDefault="00886E3A" w:rsidP="00C738D5">
      <w:pPr>
        <w:spacing w:line="360" w:lineRule="auto"/>
        <w:rPr>
          <w:rFonts w:ascii="Times New Roman" w:eastAsiaTheme="minorEastAsia" w:hAnsi="Times New Roman" w:cs="Times New Roman"/>
          <w:iCs/>
          <w:lang w:bidi="en-US"/>
        </w:rPr>
      </w:pPr>
    </w:p>
    <w:sectPr w:rsidR="00886E3A" w:rsidRPr="004362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8D94B7" w14:textId="77777777" w:rsidR="00917B07" w:rsidRDefault="00917B07" w:rsidP="007A466D">
      <w:pPr>
        <w:spacing w:after="0" w:line="240" w:lineRule="auto"/>
      </w:pPr>
      <w:r>
        <w:separator/>
      </w:r>
    </w:p>
  </w:endnote>
  <w:endnote w:type="continuationSeparator" w:id="0">
    <w:p w14:paraId="47FC5AF2" w14:textId="77777777" w:rsidR="00917B07" w:rsidRDefault="00917B07" w:rsidP="007A46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7154522"/>
      <w:docPartObj>
        <w:docPartGallery w:val="Page Numbers (Bottom of Page)"/>
        <w:docPartUnique/>
      </w:docPartObj>
    </w:sdtPr>
    <w:sdtEndPr>
      <w:rPr>
        <w:noProof/>
      </w:rPr>
    </w:sdtEndPr>
    <w:sdtContent>
      <w:p w14:paraId="6275A3EB" w14:textId="05D6E713" w:rsidR="007A466D" w:rsidRDefault="00CD4D28">
        <w:pPr>
          <w:pStyle w:val="Footer"/>
          <w:jc w:val="center"/>
        </w:pPr>
        <w:r>
          <w:t>I</w:t>
        </w:r>
      </w:p>
    </w:sdtContent>
  </w:sdt>
  <w:p w14:paraId="4E980D89" w14:textId="77777777" w:rsidR="007A466D" w:rsidRDefault="007A46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7404746"/>
      <w:docPartObj>
        <w:docPartGallery w:val="Page Numbers (Bottom of Page)"/>
        <w:docPartUnique/>
      </w:docPartObj>
    </w:sdtPr>
    <w:sdtEndPr>
      <w:rPr>
        <w:noProof/>
      </w:rPr>
    </w:sdtEndPr>
    <w:sdtContent>
      <w:p w14:paraId="06780BD4" w14:textId="77777777" w:rsidR="00FB2263" w:rsidRDefault="00FB22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6A7C70" w14:textId="77777777" w:rsidR="00FB2263" w:rsidRDefault="00FB22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93E373" w14:textId="77777777" w:rsidR="00917B07" w:rsidRDefault="00917B07" w:rsidP="007A466D">
      <w:pPr>
        <w:spacing w:after="0" w:line="240" w:lineRule="auto"/>
      </w:pPr>
      <w:r>
        <w:separator/>
      </w:r>
    </w:p>
  </w:footnote>
  <w:footnote w:type="continuationSeparator" w:id="0">
    <w:p w14:paraId="532191E7" w14:textId="77777777" w:rsidR="00917B07" w:rsidRDefault="00917B07" w:rsidP="007A46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E14"/>
    <w:rsid w:val="0000007D"/>
    <w:rsid w:val="000001DF"/>
    <w:rsid w:val="0000034E"/>
    <w:rsid w:val="00002BFA"/>
    <w:rsid w:val="0000479C"/>
    <w:rsid w:val="00005085"/>
    <w:rsid w:val="000073E1"/>
    <w:rsid w:val="000075FA"/>
    <w:rsid w:val="000103A2"/>
    <w:rsid w:val="00010533"/>
    <w:rsid w:val="00011A37"/>
    <w:rsid w:val="0001295F"/>
    <w:rsid w:val="00012C32"/>
    <w:rsid w:val="00012D5A"/>
    <w:rsid w:val="00013D06"/>
    <w:rsid w:val="0001432F"/>
    <w:rsid w:val="0001491D"/>
    <w:rsid w:val="00015C28"/>
    <w:rsid w:val="00016138"/>
    <w:rsid w:val="000162D7"/>
    <w:rsid w:val="00016A55"/>
    <w:rsid w:val="00017C95"/>
    <w:rsid w:val="00020025"/>
    <w:rsid w:val="00020B84"/>
    <w:rsid w:val="00020D51"/>
    <w:rsid w:val="00021413"/>
    <w:rsid w:val="0002175D"/>
    <w:rsid w:val="000252F5"/>
    <w:rsid w:val="00025F9E"/>
    <w:rsid w:val="00030114"/>
    <w:rsid w:val="00030859"/>
    <w:rsid w:val="00030AB9"/>
    <w:rsid w:val="000319C2"/>
    <w:rsid w:val="00031C77"/>
    <w:rsid w:val="00032593"/>
    <w:rsid w:val="00033ABC"/>
    <w:rsid w:val="0003585F"/>
    <w:rsid w:val="0003589D"/>
    <w:rsid w:val="00035BE4"/>
    <w:rsid w:val="00036E02"/>
    <w:rsid w:val="00040399"/>
    <w:rsid w:val="00041281"/>
    <w:rsid w:val="0004179E"/>
    <w:rsid w:val="0004243B"/>
    <w:rsid w:val="000433CA"/>
    <w:rsid w:val="000434A5"/>
    <w:rsid w:val="000438DB"/>
    <w:rsid w:val="000449E6"/>
    <w:rsid w:val="00044C88"/>
    <w:rsid w:val="0004544C"/>
    <w:rsid w:val="00046F5A"/>
    <w:rsid w:val="0004726E"/>
    <w:rsid w:val="00047D37"/>
    <w:rsid w:val="00050C36"/>
    <w:rsid w:val="00051846"/>
    <w:rsid w:val="00051E5C"/>
    <w:rsid w:val="00052BC5"/>
    <w:rsid w:val="00053E46"/>
    <w:rsid w:val="00054A31"/>
    <w:rsid w:val="0005662A"/>
    <w:rsid w:val="0005688B"/>
    <w:rsid w:val="000568ED"/>
    <w:rsid w:val="00057ABA"/>
    <w:rsid w:val="00057C67"/>
    <w:rsid w:val="00057CAD"/>
    <w:rsid w:val="00060D45"/>
    <w:rsid w:val="00060E8A"/>
    <w:rsid w:val="000623A8"/>
    <w:rsid w:val="00062495"/>
    <w:rsid w:val="00062C31"/>
    <w:rsid w:val="000630BE"/>
    <w:rsid w:val="0006318F"/>
    <w:rsid w:val="00063A0D"/>
    <w:rsid w:val="00066863"/>
    <w:rsid w:val="00070C72"/>
    <w:rsid w:val="000712D2"/>
    <w:rsid w:val="000743D4"/>
    <w:rsid w:val="0007474A"/>
    <w:rsid w:val="0007555B"/>
    <w:rsid w:val="00075593"/>
    <w:rsid w:val="000759D8"/>
    <w:rsid w:val="000759F5"/>
    <w:rsid w:val="00076528"/>
    <w:rsid w:val="0007652E"/>
    <w:rsid w:val="00080EA2"/>
    <w:rsid w:val="0008284F"/>
    <w:rsid w:val="000829E2"/>
    <w:rsid w:val="00082A7E"/>
    <w:rsid w:val="00082BF2"/>
    <w:rsid w:val="000846DA"/>
    <w:rsid w:val="000855B6"/>
    <w:rsid w:val="000862D6"/>
    <w:rsid w:val="00086772"/>
    <w:rsid w:val="0008725E"/>
    <w:rsid w:val="000872C5"/>
    <w:rsid w:val="00090AA1"/>
    <w:rsid w:val="000921E6"/>
    <w:rsid w:val="00092B49"/>
    <w:rsid w:val="00096338"/>
    <w:rsid w:val="00096BF8"/>
    <w:rsid w:val="00097809"/>
    <w:rsid w:val="000A00EF"/>
    <w:rsid w:val="000A0F72"/>
    <w:rsid w:val="000A2D2B"/>
    <w:rsid w:val="000A3BB2"/>
    <w:rsid w:val="000A473C"/>
    <w:rsid w:val="000A511A"/>
    <w:rsid w:val="000A5EB3"/>
    <w:rsid w:val="000A77CE"/>
    <w:rsid w:val="000A7B68"/>
    <w:rsid w:val="000A7BA4"/>
    <w:rsid w:val="000B20E2"/>
    <w:rsid w:val="000B2391"/>
    <w:rsid w:val="000B276A"/>
    <w:rsid w:val="000B2880"/>
    <w:rsid w:val="000B3662"/>
    <w:rsid w:val="000B6AAA"/>
    <w:rsid w:val="000C04D9"/>
    <w:rsid w:val="000C2A33"/>
    <w:rsid w:val="000C3C35"/>
    <w:rsid w:val="000C534B"/>
    <w:rsid w:val="000D08B1"/>
    <w:rsid w:val="000D08DF"/>
    <w:rsid w:val="000D0E4D"/>
    <w:rsid w:val="000D22A9"/>
    <w:rsid w:val="000D41E1"/>
    <w:rsid w:val="000D6380"/>
    <w:rsid w:val="000D71DF"/>
    <w:rsid w:val="000E1057"/>
    <w:rsid w:val="000E134C"/>
    <w:rsid w:val="000E13DB"/>
    <w:rsid w:val="000E19D9"/>
    <w:rsid w:val="000E1C6B"/>
    <w:rsid w:val="000E2C04"/>
    <w:rsid w:val="000E349E"/>
    <w:rsid w:val="000E3975"/>
    <w:rsid w:val="000E4528"/>
    <w:rsid w:val="000E6317"/>
    <w:rsid w:val="000E6BF1"/>
    <w:rsid w:val="000E7282"/>
    <w:rsid w:val="000F0984"/>
    <w:rsid w:val="000F0BA1"/>
    <w:rsid w:val="000F13FE"/>
    <w:rsid w:val="000F17AA"/>
    <w:rsid w:val="000F3F29"/>
    <w:rsid w:val="000F4C46"/>
    <w:rsid w:val="000F5FC9"/>
    <w:rsid w:val="000F662E"/>
    <w:rsid w:val="000F6667"/>
    <w:rsid w:val="000F78F3"/>
    <w:rsid w:val="001005BD"/>
    <w:rsid w:val="00101C56"/>
    <w:rsid w:val="00102034"/>
    <w:rsid w:val="00103CD0"/>
    <w:rsid w:val="00106983"/>
    <w:rsid w:val="00106C7E"/>
    <w:rsid w:val="00107D6C"/>
    <w:rsid w:val="0011056D"/>
    <w:rsid w:val="001127A3"/>
    <w:rsid w:val="00112A94"/>
    <w:rsid w:val="0011413E"/>
    <w:rsid w:val="00115AE3"/>
    <w:rsid w:val="00115E4C"/>
    <w:rsid w:val="001163EE"/>
    <w:rsid w:val="00117549"/>
    <w:rsid w:val="00117D84"/>
    <w:rsid w:val="00120DE9"/>
    <w:rsid w:val="00120E74"/>
    <w:rsid w:val="00121193"/>
    <w:rsid w:val="001225B8"/>
    <w:rsid w:val="00122DAC"/>
    <w:rsid w:val="0012772E"/>
    <w:rsid w:val="00130945"/>
    <w:rsid w:val="00135F04"/>
    <w:rsid w:val="0013674B"/>
    <w:rsid w:val="00136AC9"/>
    <w:rsid w:val="001372B1"/>
    <w:rsid w:val="00140F2B"/>
    <w:rsid w:val="001413FD"/>
    <w:rsid w:val="0014143A"/>
    <w:rsid w:val="00142911"/>
    <w:rsid w:val="00143955"/>
    <w:rsid w:val="00145739"/>
    <w:rsid w:val="00146656"/>
    <w:rsid w:val="00146721"/>
    <w:rsid w:val="00150372"/>
    <w:rsid w:val="001506DE"/>
    <w:rsid w:val="00150ABC"/>
    <w:rsid w:val="00151083"/>
    <w:rsid w:val="001513D3"/>
    <w:rsid w:val="00152290"/>
    <w:rsid w:val="00153005"/>
    <w:rsid w:val="001542EE"/>
    <w:rsid w:val="00154741"/>
    <w:rsid w:val="0015751E"/>
    <w:rsid w:val="001600BE"/>
    <w:rsid w:val="00161098"/>
    <w:rsid w:val="00161D28"/>
    <w:rsid w:val="00162E7D"/>
    <w:rsid w:val="00163B97"/>
    <w:rsid w:val="00163DFE"/>
    <w:rsid w:val="00163DFF"/>
    <w:rsid w:val="00165AC9"/>
    <w:rsid w:val="00166477"/>
    <w:rsid w:val="00166938"/>
    <w:rsid w:val="00166AE6"/>
    <w:rsid w:val="001702AE"/>
    <w:rsid w:val="0017061A"/>
    <w:rsid w:val="001710AF"/>
    <w:rsid w:val="00171772"/>
    <w:rsid w:val="001728CC"/>
    <w:rsid w:val="00173B79"/>
    <w:rsid w:val="00175BB2"/>
    <w:rsid w:val="0018032C"/>
    <w:rsid w:val="0018216C"/>
    <w:rsid w:val="0018261E"/>
    <w:rsid w:val="00182CFE"/>
    <w:rsid w:val="00182D8A"/>
    <w:rsid w:val="001830DC"/>
    <w:rsid w:val="00183E04"/>
    <w:rsid w:val="0018462B"/>
    <w:rsid w:val="001858F4"/>
    <w:rsid w:val="00185C4E"/>
    <w:rsid w:val="00186F4F"/>
    <w:rsid w:val="001871BC"/>
    <w:rsid w:val="00187828"/>
    <w:rsid w:val="001910FD"/>
    <w:rsid w:val="00191A0C"/>
    <w:rsid w:val="001921B0"/>
    <w:rsid w:val="001946C3"/>
    <w:rsid w:val="0019600E"/>
    <w:rsid w:val="00197A10"/>
    <w:rsid w:val="001A0479"/>
    <w:rsid w:val="001A26E3"/>
    <w:rsid w:val="001A29C6"/>
    <w:rsid w:val="001A5F21"/>
    <w:rsid w:val="001A606C"/>
    <w:rsid w:val="001A6373"/>
    <w:rsid w:val="001A730A"/>
    <w:rsid w:val="001B2810"/>
    <w:rsid w:val="001B467B"/>
    <w:rsid w:val="001B46DF"/>
    <w:rsid w:val="001B4C3C"/>
    <w:rsid w:val="001B5D4E"/>
    <w:rsid w:val="001B5FC3"/>
    <w:rsid w:val="001C08AB"/>
    <w:rsid w:val="001C27D5"/>
    <w:rsid w:val="001C3907"/>
    <w:rsid w:val="001C3F7C"/>
    <w:rsid w:val="001C4190"/>
    <w:rsid w:val="001C6D3D"/>
    <w:rsid w:val="001C7E9C"/>
    <w:rsid w:val="001D0101"/>
    <w:rsid w:val="001D0767"/>
    <w:rsid w:val="001D0875"/>
    <w:rsid w:val="001D0B97"/>
    <w:rsid w:val="001D12C5"/>
    <w:rsid w:val="001D1E85"/>
    <w:rsid w:val="001D36F3"/>
    <w:rsid w:val="001D3BED"/>
    <w:rsid w:val="001D78CE"/>
    <w:rsid w:val="001D7A2D"/>
    <w:rsid w:val="001D7AA3"/>
    <w:rsid w:val="001E11DB"/>
    <w:rsid w:val="001E1F14"/>
    <w:rsid w:val="001E2086"/>
    <w:rsid w:val="001E21D9"/>
    <w:rsid w:val="001E2E8E"/>
    <w:rsid w:val="001E3C43"/>
    <w:rsid w:val="001E4817"/>
    <w:rsid w:val="001E5498"/>
    <w:rsid w:val="001E5E44"/>
    <w:rsid w:val="001E6569"/>
    <w:rsid w:val="001E7808"/>
    <w:rsid w:val="001E7E7F"/>
    <w:rsid w:val="001F15CD"/>
    <w:rsid w:val="001F175D"/>
    <w:rsid w:val="001F194A"/>
    <w:rsid w:val="001F2EC6"/>
    <w:rsid w:val="001F38F7"/>
    <w:rsid w:val="001F5626"/>
    <w:rsid w:val="001F6336"/>
    <w:rsid w:val="0020112B"/>
    <w:rsid w:val="00201B15"/>
    <w:rsid w:val="002021B8"/>
    <w:rsid w:val="00202F26"/>
    <w:rsid w:val="00203951"/>
    <w:rsid w:val="0020405E"/>
    <w:rsid w:val="0020422C"/>
    <w:rsid w:val="00204663"/>
    <w:rsid w:val="002046D0"/>
    <w:rsid w:val="0020525D"/>
    <w:rsid w:val="00206AA5"/>
    <w:rsid w:val="00207CE1"/>
    <w:rsid w:val="00211096"/>
    <w:rsid w:val="0021147E"/>
    <w:rsid w:val="00212790"/>
    <w:rsid w:val="00212D91"/>
    <w:rsid w:val="00213AE4"/>
    <w:rsid w:val="00213BB7"/>
    <w:rsid w:val="0021436E"/>
    <w:rsid w:val="00214B5C"/>
    <w:rsid w:val="00214B77"/>
    <w:rsid w:val="0021601A"/>
    <w:rsid w:val="0021660F"/>
    <w:rsid w:val="002171AF"/>
    <w:rsid w:val="00217FC2"/>
    <w:rsid w:val="00220B2E"/>
    <w:rsid w:val="002224F9"/>
    <w:rsid w:val="002237D3"/>
    <w:rsid w:val="0022382A"/>
    <w:rsid w:val="00223929"/>
    <w:rsid w:val="00224A58"/>
    <w:rsid w:val="00224BD8"/>
    <w:rsid w:val="00225381"/>
    <w:rsid w:val="00226DEE"/>
    <w:rsid w:val="00227764"/>
    <w:rsid w:val="00227B89"/>
    <w:rsid w:val="00230E27"/>
    <w:rsid w:val="00230F02"/>
    <w:rsid w:val="00232C78"/>
    <w:rsid w:val="0023417D"/>
    <w:rsid w:val="0023426C"/>
    <w:rsid w:val="0023568F"/>
    <w:rsid w:val="0023684D"/>
    <w:rsid w:val="002372E5"/>
    <w:rsid w:val="002401E5"/>
    <w:rsid w:val="00240AE7"/>
    <w:rsid w:val="00240DCD"/>
    <w:rsid w:val="00241BE9"/>
    <w:rsid w:val="00241E7D"/>
    <w:rsid w:val="002421D1"/>
    <w:rsid w:val="00242592"/>
    <w:rsid w:val="00242A3F"/>
    <w:rsid w:val="00243123"/>
    <w:rsid w:val="00243A0A"/>
    <w:rsid w:val="00243E23"/>
    <w:rsid w:val="00243FE1"/>
    <w:rsid w:val="002450BC"/>
    <w:rsid w:val="00245102"/>
    <w:rsid w:val="002451A4"/>
    <w:rsid w:val="00245396"/>
    <w:rsid w:val="00245614"/>
    <w:rsid w:val="0024565E"/>
    <w:rsid w:val="0024608F"/>
    <w:rsid w:val="00247AD4"/>
    <w:rsid w:val="0025166C"/>
    <w:rsid w:val="00251C96"/>
    <w:rsid w:val="00251CAB"/>
    <w:rsid w:val="00251ED8"/>
    <w:rsid w:val="00252414"/>
    <w:rsid w:val="002531D2"/>
    <w:rsid w:val="00253FBB"/>
    <w:rsid w:val="00254E8B"/>
    <w:rsid w:val="00255DA4"/>
    <w:rsid w:val="002560B6"/>
    <w:rsid w:val="00256738"/>
    <w:rsid w:val="0026230C"/>
    <w:rsid w:val="0026344B"/>
    <w:rsid w:val="002639C5"/>
    <w:rsid w:val="00263A72"/>
    <w:rsid w:val="00264286"/>
    <w:rsid w:val="00266938"/>
    <w:rsid w:val="00266CF3"/>
    <w:rsid w:val="00267D4C"/>
    <w:rsid w:val="00270062"/>
    <w:rsid w:val="00270371"/>
    <w:rsid w:val="00270378"/>
    <w:rsid w:val="00272FE8"/>
    <w:rsid w:val="00273700"/>
    <w:rsid w:val="002742D9"/>
    <w:rsid w:val="00276861"/>
    <w:rsid w:val="00280A67"/>
    <w:rsid w:val="00280FE4"/>
    <w:rsid w:val="002821C8"/>
    <w:rsid w:val="00282205"/>
    <w:rsid w:val="002843A6"/>
    <w:rsid w:val="00284405"/>
    <w:rsid w:val="0028462B"/>
    <w:rsid w:val="00285BB3"/>
    <w:rsid w:val="00286C06"/>
    <w:rsid w:val="00287518"/>
    <w:rsid w:val="00287AD9"/>
    <w:rsid w:val="00287D15"/>
    <w:rsid w:val="00291293"/>
    <w:rsid w:val="0029163C"/>
    <w:rsid w:val="002916E4"/>
    <w:rsid w:val="0029194E"/>
    <w:rsid w:val="0029255E"/>
    <w:rsid w:val="00293CE9"/>
    <w:rsid w:val="0029516C"/>
    <w:rsid w:val="0029588F"/>
    <w:rsid w:val="00295EE8"/>
    <w:rsid w:val="0029630F"/>
    <w:rsid w:val="002972E3"/>
    <w:rsid w:val="0029794B"/>
    <w:rsid w:val="002A050D"/>
    <w:rsid w:val="002A0E4C"/>
    <w:rsid w:val="002A1314"/>
    <w:rsid w:val="002A2022"/>
    <w:rsid w:val="002A2463"/>
    <w:rsid w:val="002A2999"/>
    <w:rsid w:val="002A3316"/>
    <w:rsid w:val="002A46B1"/>
    <w:rsid w:val="002A46FE"/>
    <w:rsid w:val="002A4C0E"/>
    <w:rsid w:val="002A5177"/>
    <w:rsid w:val="002A5251"/>
    <w:rsid w:val="002A58B4"/>
    <w:rsid w:val="002B0A10"/>
    <w:rsid w:val="002B161E"/>
    <w:rsid w:val="002B1F43"/>
    <w:rsid w:val="002B2553"/>
    <w:rsid w:val="002B33D6"/>
    <w:rsid w:val="002B4E81"/>
    <w:rsid w:val="002B593D"/>
    <w:rsid w:val="002B667C"/>
    <w:rsid w:val="002B74C3"/>
    <w:rsid w:val="002B7596"/>
    <w:rsid w:val="002C0C05"/>
    <w:rsid w:val="002C1398"/>
    <w:rsid w:val="002C171E"/>
    <w:rsid w:val="002C30ED"/>
    <w:rsid w:val="002C4A59"/>
    <w:rsid w:val="002C610E"/>
    <w:rsid w:val="002C6636"/>
    <w:rsid w:val="002C6B93"/>
    <w:rsid w:val="002C6BFC"/>
    <w:rsid w:val="002C7C10"/>
    <w:rsid w:val="002D0FC2"/>
    <w:rsid w:val="002D100A"/>
    <w:rsid w:val="002D1058"/>
    <w:rsid w:val="002D120A"/>
    <w:rsid w:val="002D141B"/>
    <w:rsid w:val="002D1D15"/>
    <w:rsid w:val="002D3F8E"/>
    <w:rsid w:val="002D4500"/>
    <w:rsid w:val="002D4C65"/>
    <w:rsid w:val="002D4D6A"/>
    <w:rsid w:val="002D6F22"/>
    <w:rsid w:val="002E1640"/>
    <w:rsid w:val="002E4122"/>
    <w:rsid w:val="002E4149"/>
    <w:rsid w:val="002E4C18"/>
    <w:rsid w:val="002E588F"/>
    <w:rsid w:val="002E7B8A"/>
    <w:rsid w:val="002E7F1D"/>
    <w:rsid w:val="002F004C"/>
    <w:rsid w:val="002F08AF"/>
    <w:rsid w:val="002F2DD3"/>
    <w:rsid w:val="002F3115"/>
    <w:rsid w:val="002F3F67"/>
    <w:rsid w:val="002F465D"/>
    <w:rsid w:val="002F4B7F"/>
    <w:rsid w:val="002F4F3F"/>
    <w:rsid w:val="002F5304"/>
    <w:rsid w:val="002F5FD1"/>
    <w:rsid w:val="002F7535"/>
    <w:rsid w:val="002F75BC"/>
    <w:rsid w:val="002F772A"/>
    <w:rsid w:val="002F7C83"/>
    <w:rsid w:val="00300258"/>
    <w:rsid w:val="00300FE5"/>
    <w:rsid w:val="003017B9"/>
    <w:rsid w:val="00302AAD"/>
    <w:rsid w:val="00303095"/>
    <w:rsid w:val="00303DCA"/>
    <w:rsid w:val="00303FC4"/>
    <w:rsid w:val="00304316"/>
    <w:rsid w:val="00305D6C"/>
    <w:rsid w:val="00305DAD"/>
    <w:rsid w:val="00306078"/>
    <w:rsid w:val="003066AE"/>
    <w:rsid w:val="0030689F"/>
    <w:rsid w:val="003106F1"/>
    <w:rsid w:val="003118B4"/>
    <w:rsid w:val="00312B1C"/>
    <w:rsid w:val="00313649"/>
    <w:rsid w:val="00313C1D"/>
    <w:rsid w:val="003146A5"/>
    <w:rsid w:val="00315620"/>
    <w:rsid w:val="00315A07"/>
    <w:rsid w:val="00316B94"/>
    <w:rsid w:val="00320F77"/>
    <w:rsid w:val="00321F9B"/>
    <w:rsid w:val="00322CB4"/>
    <w:rsid w:val="00322D73"/>
    <w:rsid w:val="003239EA"/>
    <w:rsid w:val="003255FD"/>
    <w:rsid w:val="00325C96"/>
    <w:rsid w:val="00325D2C"/>
    <w:rsid w:val="003261B5"/>
    <w:rsid w:val="0032774C"/>
    <w:rsid w:val="0032774E"/>
    <w:rsid w:val="0032778E"/>
    <w:rsid w:val="00327E95"/>
    <w:rsid w:val="003313B1"/>
    <w:rsid w:val="00332A2D"/>
    <w:rsid w:val="00332F57"/>
    <w:rsid w:val="00333BAD"/>
    <w:rsid w:val="00334452"/>
    <w:rsid w:val="00334D8A"/>
    <w:rsid w:val="003358BF"/>
    <w:rsid w:val="00336A17"/>
    <w:rsid w:val="00336A39"/>
    <w:rsid w:val="00336DCE"/>
    <w:rsid w:val="00337091"/>
    <w:rsid w:val="0033730E"/>
    <w:rsid w:val="00337FD0"/>
    <w:rsid w:val="003403DD"/>
    <w:rsid w:val="00341170"/>
    <w:rsid w:val="003413E8"/>
    <w:rsid w:val="003415E7"/>
    <w:rsid w:val="00342DF4"/>
    <w:rsid w:val="003435A1"/>
    <w:rsid w:val="00343C5B"/>
    <w:rsid w:val="00344218"/>
    <w:rsid w:val="0034430D"/>
    <w:rsid w:val="00345243"/>
    <w:rsid w:val="0034580E"/>
    <w:rsid w:val="00345A82"/>
    <w:rsid w:val="00346EF6"/>
    <w:rsid w:val="00347D8B"/>
    <w:rsid w:val="003508F6"/>
    <w:rsid w:val="00350C68"/>
    <w:rsid w:val="00350D7C"/>
    <w:rsid w:val="00351438"/>
    <w:rsid w:val="003530DF"/>
    <w:rsid w:val="00354F1C"/>
    <w:rsid w:val="00355974"/>
    <w:rsid w:val="00355E68"/>
    <w:rsid w:val="00357AC1"/>
    <w:rsid w:val="00360014"/>
    <w:rsid w:val="00360B12"/>
    <w:rsid w:val="00362362"/>
    <w:rsid w:val="00363790"/>
    <w:rsid w:val="00364101"/>
    <w:rsid w:val="00364A1E"/>
    <w:rsid w:val="00364E0C"/>
    <w:rsid w:val="00365296"/>
    <w:rsid w:val="00370682"/>
    <w:rsid w:val="0037213A"/>
    <w:rsid w:val="00375A79"/>
    <w:rsid w:val="00376C38"/>
    <w:rsid w:val="00377046"/>
    <w:rsid w:val="00381737"/>
    <w:rsid w:val="00381FBE"/>
    <w:rsid w:val="003824B3"/>
    <w:rsid w:val="0038318F"/>
    <w:rsid w:val="00384591"/>
    <w:rsid w:val="0038573B"/>
    <w:rsid w:val="0038669D"/>
    <w:rsid w:val="00386DD4"/>
    <w:rsid w:val="00390A5C"/>
    <w:rsid w:val="00391A01"/>
    <w:rsid w:val="003929FB"/>
    <w:rsid w:val="00394492"/>
    <w:rsid w:val="003946D8"/>
    <w:rsid w:val="00395E3B"/>
    <w:rsid w:val="003A1098"/>
    <w:rsid w:val="003A1C55"/>
    <w:rsid w:val="003A21F8"/>
    <w:rsid w:val="003A3218"/>
    <w:rsid w:val="003A37DA"/>
    <w:rsid w:val="003A38FE"/>
    <w:rsid w:val="003A4B27"/>
    <w:rsid w:val="003A5762"/>
    <w:rsid w:val="003B31FD"/>
    <w:rsid w:val="003B3659"/>
    <w:rsid w:val="003B4D5B"/>
    <w:rsid w:val="003B5293"/>
    <w:rsid w:val="003B5B68"/>
    <w:rsid w:val="003B5B8F"/>
    <w:rsid w:val="003B6755"/>
    <w:rsid w:val="003C0B07"/>
    <w:rsid w:val="003C1CCD"/>
    <w:rsid w:val="003C4F97"/>
    <w:rsid w:val="003C6DB8"/>
    <w:rsid w:val="003C6E8E"/>
    <w:rsid w:val="003C7188"/>
    <w:rsid w:val="003D0BAF"/>
    <w:rsid w:val="003D0C1C"/>
    <w:rsid w:val="003D0C3D"/>
    <w:rsid w:val="003D284F"/>
    <w:rsid w:val="003D312B"/>
    <w:rsid w:val="003D332E"/>
    <w:rsid w:val="003D3420"/>
    <w:rsid w:val="003D4AB4"/>
    <w:rsid w:val="003D582D"/>
    <w:rsid w:val="003D635F"/>
    <w:rsid w:val="003D77EA"/>
    <w:rsid w:val="003D7F2E"/>
    <w:rsid w:val="003E108B"/>
    <w:rsid w:val="003E174B"/>
    <w:rsid w:val="003E202D"/>
    <w:rsid w:val="003E2652"/>
    <w:rsid w:val="003E375C"/>
    <w:rsid w:val="003E4A9A"/>
    <w:rsid w:val="003E6D86"/>
    <w:rsid w:val="003E76DC"/>
    <w:rsid w:val="003E7ADB"/>
    <w:rsid w:val="003F0592"/>
    <w:rsid w:val="003F0AC3"/>
    <w:rsid w:val="003F28EB"/>
    <w:rsid w:val="003F2A85"/>
    <w:rsid w:val="003F2AE8"/>
    <w:rsid w:val="003F36E6"/>
    <w:rsid w:val="003F4B96"/>
    <w:rsid w:val="003F6497"/>
    <w:rsid w:val="003F6998"/>
    <w:rsid w:val="003F6CA8"/>
    <w:rsid w:val="003F7046"/>
    <w:rsid w:val="003F719E"/>
    <w:rsid w:val="003F722C"/>
    <w:rsid w:val="00401768"/>
    <w:rsid w:val="004028F5"/>
    <w:rsid w:val="00403B6C"/>
    <w:rsid w:val="004045A1"/>
    <w:rsid w:val="004071DF"/>
    <w:rsid w:val="0040754B"/>
    <w:rsid w:val="00407C5F"/>
    <w:rsid w:val="0041039B"/>
    <w:rsid w:val="00410AE8"/>
    <w:rsid w:val="00410D41"/>
    <w:rsid w:val="004118BB"/>
    <w:rsid w:val="00412515"/>
    <w:rsid w:val="0041299A"/>
    <w:rsid w:val="00412DF5"/>
    <w:rsid w:val="00413F9C"/>
    <w:rsid w:val="00415469"/>
    <w:rsid w:val="0041650F"/>
    <w:rsid w:val="00416A4C"/>
    <w:rsid w:val="00416BF8"/>
    <w:rsid w:val="0041750F"/>
    <w:rsid w:val="00420381"/>
    <w:rsid w:val="004204F2"/>
    <w:rsid w:val="00420A63"/>
    <w:rsid w:val="00421DB2"/>
    <w:rsid w:val="004227AE"/>
    <w:rsid w:val="00422801"/>
    <w:rsid w:val="00422DA6"/>
    <w:rsid w:val="004230AB"/>
    <w:rsid w:val="00423538"/>
    <w:rsid w:val="00423F5B"/>
    <w:rsid w:val="0042525B"/>
    <w:rsid w:val="004260A2"/>
    <w:rsid w:val="004260A5"/>
    <w:rsid w:val="004270BC"/>
    <w:rsid w:val="0042783D"/>
    <w:rsid w:val="0043072E"/>
    <w:rsid w:val="004316D6"/>
    <w:rsid w:val="00431712"/>
    <w:rsid w:val="00431A02"/>
    <w:rsid w:val="0043247F"/>
    <w:rsid w:val="00432D92"/>
    <w:rsid w:val="0043369A"/>
    <w:rsid w:val="004359FC"/>
    <w:rsid w:val="004361D2"/>
    <w:rsid w:val="004362DB"/>
    <w:rsid w:val="00436DE8"/>
    <w:rsid w:val="0044128E"/>
    <w:rsid w:val="004423E5"/>
    <w:rsid w:val="00442833"/>
    <w:rsid w:val="00442F68"/>
    <w:rsid w:val="00444556"/>
    <w:rsid w:val="004456A5"/>
    <w:rsid w:val="00446054"/>
    <w:rsid w:val="00447E2C"/>
    <w:rsid w:val="004504B0"/>
    <w:rsid w:val="00450D72"/>
    <w:rsid w:val="004524B9"/>
    <w:rsid w:val="00454DEB"/>
    <w:rsid w:val="0045537E"/>
    <w:rsid w:val="0045542B"/>
    <w:rsid w:val="00455C7B"/>
    <w:rsid w:val="00456397"/>
    <w:rsid w:val="00456E4B"/>
    <w:rsid w:val="00457C3C"/>
    <w:rsid w:val="00460EEC"/>
    <w:rsid w:val="0046214B"/>
    <w:rsid w:val="00462957"/>
    <w:rsid w:val="00463D12"/>
    <w:rsid w:val="00464205"/>
    <w:rsid w:val="00465639"/>
    <w:rsid w:val="00465AA2"/>
    <w:rsid w:val="0046600A"/>
    <w:rsid w:val="004660F4"/>
    <w:rsid w:val="00466CE0"/>
    <w:rsid w:val="00467CE3"/>
    <w:rsid w:val="00467F3F"/>
    <w:rsid w:val="00472A4B"/>
    <w:rsid w:val="00472B93"/>
    <w:rsid w:val="00473A67"/>
    <w:rsid w:val="00473B2B"/>
    <w:rsid w:val="00474A7D"/>
    <w:rsid w:val="00474AE9"/>
    <w:rsid w:val="00475685"/>
    <w:rsid w:val="0047722F"/>
    <w:rsid w:val="0047735C"/>
    <w:rsid w:val="00483A2E"/>
    <w:rsid w:val="00483FEE"/>
    <w:rsid w:val="00483FFE"/>
    <w:rsid w:val="00485BB6"/>
    <w:rsid w:val="00486CFC"/>
    <w:rsid w:val="00487601"/>
    <w:rsid w:val="004877BF"/>
    <w:rsid w:val="00487FF6"/>
    <w:rsid w:val="004910BE"/>
    <w:rsid w:val="004918AF"/>
    <w:rsid w:val="0049211E"/>
    <w:rsid w:val="00492286"/>
    <w:rsid w:val="00495A7D"/>
    <w:rsid w:val="004964E5"/>
    <w:rsid w:val="004966A1"/>
    <w:rsid w:val="00496F32"/>
    <w:rsid w:val="0049761A"/>
    <w:rsid w:val="004A03E7"/>
    <w:rsid w:val="004A17A2"/>
    <w:rsid w:val="004A2304"/>
    <w:rsid w:val="004A269E"/>
    <w:rsid w:val="004A291B"/>
    <w:rsid w:val="004A43DC"/>
    <w:rsid w:val="004A5AED"/>
    <w:rsid w:val="004A5E98"/>
    <w:rsid w:val="004A5FAE"/>
    <w:rsid w:val="004A69F3"/>
    <w:rsid w:val="004B0180"/>
    <w:rsid w:val="004B0446"/>
    <w:rsid w:val="004B2B80"/>
    <w:rsid w:val="004B3112"/>
    <w:rsid w:val="004B500B"/>
    <w:rsid w:val="004B57D3"/>
    <w:rsid w:val="004B621C"/>
    <w:rsid w:val="004C055D"/>
    <w:rsid w:val="004C0C94"/>
    <w:rsid w:val="004C1491"/>
    <w:rsid w:val="004C1EA2"/>
    <w:rsid w:val="004C27BD"/>
    <w:rsid w:val="004C46F5"/>
    <w:rsid w:val="004C4AAA"/>
    <w:rsid w:val="004C562F"/>
    <w:rsid w:val="004C57AC"/>
    <w:rsid w:val="004C5C9F"/>
    <w:rsid w:val="004C79D3"/>
    <w:rsid w:val="004D199E"/>
    <w:rsid w:val="004D1BD0"/>
    <w:rsid w:val="004D2F4E"/>
    <w:rsid w:val="004D315F"/>
    <w:rsid w:val="004D4AF6"/>
    <w:rsid w:val="004E12E3"/>
    <w:rsid w:val="004E2C5D"/>
    <w:rsid w:val="004E3023"/>
    <w:rsid w:val="004E37D9"/>
    <w:rsid w:val="004E4953"/>
    <w:rsid w:val="004E59AD"/>
    <w:rsid w:val="004E617E"/>
    <w:rsid w:val="004E7670"/>
    <w:rsid w:val="004E7796"/>
    <w:rsid w:val="004F18A9"/>
    <w:rsid w:val="004F2580"/>
    <w:rsid w:val="004F2EA7"/>
    <w:rsid w:val="004F3249"/>
    <w:rsid w:val="004F33C8"/>
    <w:rsid w:val="004F5AE3"/>
    <w:rsid w:val="004F6D95"/>
    <w:rsid w:val="0050028A"/>
    <w:rsid w:val="00500484"/>
    <w:rsid w:val="00500AF7"/>
    <w:rsid w:val="00500DAF"/>
    <w:rsid w:val="00500FE7"/>
    <w:rsid w:val="00501097"/>
    <w:rsid w:val="00501163"/>
    <w:rsid w:val="005014D7"/>
    <w:rsid w:val="00501A93"/>
    <w:rsid w:val="00502660"/>
    <w:rsid w:val="005037B0"/>
    <w:rsid w:val="00503EB1"/>
    <w:rsid w:val="00503FCB"/>
    <w:rsid w:val="0050528F"/>
    <w:rsid w:val="005055E6"/>
    <w:rsid w:val="00505837"/>
    <w:rsid w:val="00506F00"/>
    <w:rsid w:val="00507B68"/>
    <w:rsid w:val="00507F7B"/>
    <w:rsid w:val="00513C3B"/>
    <w:rsid w:val="00514E71"/>
    <w:rsid w:val="00515AA1"/>
    <w:rsid w:val="005164E0"/>
    <w:rsid w:val="00516730"/>
    <w:rsid w:val="00516C8A"/>
    <w:rsid w:val="00516E2C"/>
    <w:rsid w:val="00517130"/>
    <w:rsid w:val="00517FC5"/>
    <w:rsid w:val="00520F57"/>
    <w:rsid w:val="0052196E"/>
    <w:rsid w:val="00522988"/>
    <w:rsid w:val="00523E6F"/>
    <w:rsid w:val="00530442"/>
    <w:rsid w:val="005306D9"/>
    <w:rsid w:val="00531529"/>
    <w:rsid w:val="00532070"/>
    <w:rsid w:val="005322A9"/>
    <w:rsid w:val="00532B64"/>
    <w:rsid w:val="00533C12"/>
    <w:rsid w:val="005340CF"/>
    <w:rsid w:val="005344EE"/>
    <w:rsid w:val="00534DCE"/>
    <w:rsid w:val="0053706B"/>
    <w:rsid w:val="005378E3"/>
    <w:rsid w:val="00537934"/>
    <w:rsid w:val="00540F4F"/>
    <w:rsid w:val="00541969"/>
    <w:rsid w:val="0054224B"/>
    <w:rsid w:val="00542B3B"/>
    <w:rsid w:val="00545B63"/>
    <w:rsid w:val="00545C5F"/>
    <w:rsid w:val="005471F8"/>
    <w:rsid w:val="005519EC"/>
    <w:rsid w:val="00551C2D"/>
    <w:rsid w:val="00555C8D"/>
    <w:rsid w:val="00555F59"/>
    <w:rsid w:val="00556876"/>
    <w:rsid w:val="00557AE9"/>
    <w:rsid w:val="00557DC1"/>
    <w:rsid w:val="00560072"/>
    <w:rsid w:val="00560C41"/>
    <w:rsid w:val="00560F9F"/>
    <w:rsid w:val="00561294"/>
    <w:rsid w:val="00562877"/>
    <w:rsid w:val="00563EC3"/>
    <w:rsid w:val="005641B1"/>
    <w:rsid w:val="0057004E"/>
    <w:rsid w:val="005702F7"/>
    <w:rsid w:val="00572FE6"/>
    <w:rsid w:val="0057333B"/>
    <w:rsid w:val="0057494B"/>
    <w:rsid w:val="005752D3"/>
    <w:rsid w:val="005810CD"/>
    <w:rsid w:val="0058156E"/>
    <w:rsid w:val="005833D3"/>
    <w:rsid w:val="005834C4"/>
    <w:rsid w:val="00583B37"/>
    <w:rsid w:val="00584CAD"/>
    <w:rsid w:val="00585368"/>
    <w:rsid w:val="0058553C"/>
    <w:rsid w:val="00585DCF"/>
    <w:rsid w:val="00590289"/>
    <w:rsid w:val="00591454"/>
    <w:rsid w:val="00592484"/>
    <w:rsid w:val="00592D8D"/>
    <w:rsid w:val="00593EB6"/>
    <w:rsid w:val="00595E8A"/>
    <w:rsid w:val="00597ABD"/>
    <w:rsid w:val="00597D56"/>
    <w:rsid w:val="005A01F3"/>
    <w:rsid w:val="005A3054"/>
    <w:rsid w:val="005A4176"/>
    <w:rsid w:val="005A492D"/>
    <w:rsid w:val="005A515D"/>
    <w:rsid w:val="005A56A3"/>
    <w:rsid w:val="005A6570"/>
    <w:rsid w:val="005A6B8C"/>
    <w:rsid w:val="005A71EE"/>
    <w:rsid w:val="005A7A34"/>
    <w:rsid w:val="005B0E4E"/>
    <w:rsid w:val="005B0F2B"/>
    <w:rsid w:val="005B1008"/>
    <w:rsid w:val="005B1467"/>
    <w:rsid w:val="005B2884"/>
    <w:rsid w:val="005B2ACF"/>
    <w:rsid w:val="005B3F76"/>
    <w:rsid w:val="005B508A"/>
    <w:rsid w:val="005B6191"/>
    <w:rsid w:val="005B6BEE"/>
    <w:rsid w:val="005C0FAB"/>
    <w:rsid w:val="005C1DD2"/>
    <w:rsid w:val="005C256F"/>
    <w:rsid w:val="005C2D6F"/>
    <w:rsid w:val="005C440E"/>
    <w:rsid w:val="005C4E56"/>
    <w:rsid w:val="005C55EA"/>
    <w:rsid w:val="005C61B0"/>
    <w:rsid w:val="005C726E"/>
    <w:rsid w:val="005D3BF2"/>
    <w:rsid w:val="005D4714"/>
    <w:rsid w:val="005D6773"/>
    <w:rsid w:val="005D6871"/>
    <w:rsid w:val="005D7736"/>
    <w:rsid w:val="005E0358"/>
    <w:rsid w:val="005E0FFB"/>
    <w:rsid w:val="005E1126"/>
    <w:rsid w:val="005E1FA8"/>
    <w:rsid w:val="005E42E0"/>
    <w:rsid w:val="005E45C1"/>
    <w:rsid w:val="005E4A14"/>
    <w:rsid w:val="005E6DA6"/>
    <w:rsid w:val="005F1529"/>
    <w:rsid w:val="005F449A"/>
    <w:rsid w:val="005F4631"/>
    <w:rsid w:val="005F4FF8"/>
    <w:rsid w:val="005F5011"/>
    <w:rsid w:val="005F5ABF"/>
    <w:rsid w:val="005F5B96"/>
    <w:rsid w:val="005F6339"/>
    <w:rsid w:val="005F6523"/>
    <w:rsid w:val="005F7107"/>
    <w:rsid w:val="005F7560"/>
    <w:rsid w:val="005F7F7D"/>
    <w:rsid w:val="006010D0"/>
    <w:rsid w:val="00604121"/>
    <w:rsid w:val="006053C7"/>
    <w:rsid w:val="00605DB9"/>
    <w:rsid w:val="0060790A"/>
    <w:rsid w:val="00613330"/>
    <w:rsid w:val="00613E22"/>
    <w:rsid w:val="00615D3A"/>
    <w:rsid w:val="0061606D"/>
    <w:rsid w:val="006174BC"/>
    <w:rsid w:val="00617693"/>
    <w:rsid w:val="00617822"/>
    <w:rsid w:val="006178ED"/>
    <w:rsid w:val="0062006F"/>
    <w:rsid w:val="00620671"/>
    <w:rsid w:val="00621158"/>
    <w:rsid w:val="00621DC8"/>
    <w:rsid w:val="006233CD"/>
    <w:rsid w:val="00623E72"/>
    <w:rsid w:val="0062430C"/>
    <w:rsid w:val="00624F86"/>
    <w:rsid w:val="00625736"/>
    <w:rsid w:val="006258CF"/>
    <w:rsid w:val="0062592D"/>
    <w:rsid w:val="00625D20"/>
    <w:rsid w:val="00626C3B"/>
    <w:rsid w:val="006271CF"/>
    <w:rsid w:val="0062774D"/>
    <w:rsid w:val="0062790C"/>
    <w:rsid w:val="0063184C"/>
    <w:rsid w:val="00631C26"/>
    <w:rsid w:val="00632D1F"/>
    <w:rsid w:val="00633C01"/>
    <w:rsid w:val="00634A7A"/>
    <w:rsid w:val="006351F6"/>
    <w:rsid w:val="00636206"/>
    <w:rsid w:val="00636766"/>
    <w:rsid w:val="00636F91"/>
    <w:rsid w:val="006370E3"/>
    <w:rsid w:val="0064048E"/>
    <w:rsid w:val="00640F3F"/>
    <w:rsid w:val="00641A96"/>
    <w:rsid w:val="00642CDA"/>
    <w:rsid w:val="00644923"/>
    <w:rsid w:val="00645FFF"/>
    <w:rsid w:val="006469FA"/>
    <w:rsid w:val="00646A91"/>
    <w:rsid w:val="00646B1A"/>
    <w:rsid w:val="00647BBA"/>
    <w:rsid w:val="006511AC"/>
    <w:rsid w:val="00651352"/>
    <w:rsid w:val="006519F8"/>
    <w:rsid w:val="00651EEA"/>
    <w:rsid w:val="006521CA"/>
    <w:rsid w:val="006526F9"/>
    <w:rsid w:val="00652D55"/>
    <w:rsid w:val="00653B93"/>
    <w:rsid w:val="006546A0"/>
    <w:rsid w:val="00656D3C"/>
    <w:rsid w:val="00657894"/>
    <w:rsid w:val="00661AE5"/>
    <w:rsid w:val="00663473"/>
    <w:rsid w:val="006649FC"/>
    <w:rsid w:val="00664E3E"/>
    <w:rsid w:val="00664F46"/>
    <w:rsid w:val="00666417"/>
    <w:rsid w:val="006666FA"/>
    <w:rsid w:val="00667FB2"/>
    <w:rsid w:val="00670217"/>
    <w:rsid w:val="00673799"/>
    <w:rsid w:val="0068295E"/>
    <w:rsid w:val="00682CC6"/>
    <w:rsid w:val="00683C68"/>
    <w:rsid w:val="00683EEB"/>
    <w:rsid w:val="0068494D"/>
    <w:rsid w:val="00685767"/>
    <w:rsid w:val="00686D7C"/>
    <w:rsid w:val="00687E76"/>
    <w:rsid w:val="006911F8"/>
    <w:rsid w:val="00693AB4"/>
    <w:rsid w:val="00694EE9"/>
    <w:rsid w:val="0069529B"/>
    <w:rsid w:val="006957F0"/>
    <w:rsid w:val="00695DBD"/>
    <w:rsid w:val="00696948"/>
    <w:rsid w:val="00696AC3"/>
    <w:rsid w:val="00697BA9"/>
    <w:rsid w:val="006A01DE"/>
    <w:rsid w:val="006A0A3A"/>
    <w:rsid w:val="006A2C60"/>
    <w:rsid w:val="006A3F87"/>
    <w:rsid w:val="006A4F55"/>
    <w:rsid w:val="006A63E2"/>
    <w:rsid w:val="006A66BB"/>
    <w:rsid w:val="006B0885"/>
    <w:rsid w:val="006B0D3B"/>
    <w:rsid w:val="006B120C"/>
    <w:rsid w:val="006B2316"/>
    <w:rsid w:val="006B2803"/>
    <w:rsid w:val="006B3211"/>
    <w:rsid w:val="006B4852"/>
    <w:rsid w:val="006B5BB5"/>
    <w:rsid w:val="006B5C6D"/>
    <w:rsid w:val="006B7980"/>
    <w:rsid w:val="006C00B9"/>
    <w:rsid w:val="006C0734"/>
    <w:rsid w:val="006C07A7"/>
    <w:rsid w:val="006C07D8"/>
    <w:rsid w:val="006C1E9F"/>
    <w:rsid w:val="006C1EF0"/>
    <w:rsid w:val="006C334A"/>
    <w:rsid w:val="006C4C03"/>
    <w:rsid w:val="006C4FAC"/>
    <w:rsid w:val="006C585A"/>
    <w:rsid w:val="006C586C"/>
    <w:rsid w:val="006C69B5"/>
    <w:rsid w:val="006D0660"/>
    <w:rsid w:val="006D1076"/>
    <w:rsid w:val="006D19B4"/>
    <w:rsid w:val="006D1BEC"/>
    <w:rsid w:val="006D1CB3"/>
    <w:rsid w:val="006D4D43"/>
    <w:rsid w:val="006D5022"/>
    <w:rsid w:val="006D531E"/>
    <w:rsid w:val="006D5808"/>
    <w:rsid w:val="006D609E"/>
    <w:rsid w:val="006D63BF"/>
    <w:rsid w:val="006D780C"/>
    <w:rsid w:val="006E0111"/>
    <w:rsid w:val="006E1A93"/>
    <w:rsid w:val="006E2A73"/>
    <w:rsid w:val="006E3611"/>
    <w:rsid w:val="006E3D58"/>
    <w:rsid w:val="006E40C2"/>
    <w:rsid w:val="006E4386"/>
    <w:rsid w:val="006E489A"/>
    <w:rsid w:val="006E4EA0"/>
    <w:rsid w:val="006E53B6"/>
    <w:rsid w:val="006E6C50"/>
    <w:rsid w:val="006E7DB6"/>
    <w:rsid w:val="006F0E1E"/>
    <w:rsid w:val="006F1C43"/>
    <w:rsid w:val="006F52AF"/>
    <w:rsid w:val="006F605A"/>
    <w:rsid w:val="006F6EEF"/>
    <w:rsid w:val="006F74ED"/>
    <w:rsid w:val="00701071"/>
    <w:rsid w:val="0070187B"/>
    <w:rsid w:val="00701C7B"/>
    <w:rsid w:val="00701EB0"/>
    <w:rsid w:val="0070241A"/>
    <w:rsid w:val="00702428"/>
    <w:rsid w:val="007024D3"/>
    <w:rsid w:val="00702726"/>
    <w:rsid w:val="007030A3"/>
    <w:rsid w:val="00703286"/>
    <w:rsid w:val="00704DA7"/>
    <w:rsid w:val="0070509F"/>
    <w:rsid w:val="00712BD0"/>
    <w:rsid w:val="00712C39"/>
    <w:rsid w:val="00713626"/>
    <w:rsid w:val="0071465C"/>
    <w:rsid w:val="00714EC4"/>
    <w:rsid w:val="007153CB"/>
    <w:rsid w:val="00715DAE"/>
    <w:rsid w:val="007166B4"/>
    <w:rsid w:val="00716EF1"/>
    <w:rsid w:val="00717004"/>
    <w:rsid w:val="0071746D"/>
    <w:rsid w:val="00717C3D"/>
    <w:rsid w:val="00717F29"/>
    <w:rsid w:val="007216F5"/>
    <w:rsid w:val="00725FB3"/>
    <w:rsid w:val="007261C2"/>
    <w:rsid w:val="00726468"/>
    <w:rsid w:val="00727233"/>
    <w:rsid w:val="00730B51"/>
    <w:rsid w:val="007316F3"/>
    <w:rsid w:val="00731DBE"/>
    <w:rsid w:val="0073411A"/>
    <w:rsid w:val="00734791"/>
    <w:rsid w:val="00736857"/>
    <w:rsid w:val="00737237"/>
    <w:rsid w:val="00737B73"/>
    <w:rsid w:val="00740F81"/>
    <w:rsid w:val="0074180C"/>
    <w:rsid w:val="00742C2D"/>
    <w:rsid w:val="0074328A"/>
    <w:rsid w:val="00744C36"/>
    <w:rsid w:val="00745144"/>
    <w:rsid w:val="0074680A"/>
    <w:rsid w:val="00746926"/>
    <w:rsid w:val="0074765C"/>
    <w:rsid w:val="00750398"/>
    <w:rsid w:val="007503A6"/>
    <w:rsid w:val="00750DE7"/>
    <w:rsid w:val="0075108D"/>
    <w:rsid w:val="00751615"/>
    <w:rsid w:val="00752E47"/>
    <w:rsid w:val="00755753"/>
    <w:rsid w:val="00755CA1"/>
    <w:rsid w:val="007570C7"/>
    <w:rsid w:val="00757108"/>
    <w:rsid w:val="00760432"/>
    <w:rsid w:val="00760839"/>
    <w:rsid w:val="00761407"/>
    <w:rsid w:val="00761416"/>
    <w:rsid w:val="00761FD0"/>
    <w:rsid w:val="007621AC"/>
    <w:rsid w:val="007631F8"/>
    <w:rsid w:val="00764002"/>
    <w:rsid w:val="00764775"/>
    <w:rsid w:val="00765423"/>
    <w:rsid w:val="007655DB"/>
    <w:rsid w:val="00765A43"/>
    <w:rsid w:val="00766D0F"/>
    <w:rsid w:val="007706CC"/>
    <w:rsid w:val="0077168B"/>
    <w:rsid w:val="00772D69"/>
    <w:rsid w:val="00772EB7"/>
    <w:rsid w:val="00772FF1"/>
    <w:rsid w:val="0077340C"/>
    <w:rsid w:val="00773FF9"/>
    <w:rsid w:val="00774284"/>
    <w:rsid w:val="0077534D"/>
    <w:rsid w:val="00775CE3"/>
    <w:rsid w:val="00777090"/>
    <w:rsid w:val="00777A15"/>
    <w:rsid w:val="00777DBD"/>
    <w:rsid w:val="007815B3"/>
    <w:rsid w:val="00781638"/>
    <w:rsid w:val="007819B1"/>
    <w:rsid w:val="007819BE"/>
    <w:rsid w:val="00781F73"/>
    <w:rsid w:val="0078396F"/>
    <w:rsid w:val="00784EB8"/>
    <w:rsid w:val="0079175E"/>
    <w:rsid w:val="0079351F"/>
    <w:rsid w:val="007957B6"/>
    <w:rsid w:val="00795AA9"/>
    <w:rsid w:val="00795D9B"/>
    <w:rsid w:val="007963A2"/>
    <w:rsid w:val="00796844"/>
    <w:rsid w:val="007A08AB"/>
    <w:rsid w:val="007A095D"/>
    <w:rsid w:val="007A1137"/>
    <w:rsid w:val="007A20C3"/>
    <w:rsid w:val="007A22FC"/>
    <w:rsid w:val="007A2424"/>
    <w:rsid w:val="007A2B2F"/>
    <w:rsid w:val="007A2FE3"/>
    <w:rsid w:val="007A3EA0"/>
    <w:rsid w:val="007A40C5"/>
    <w:rsid w:val="007A466D"/>
    <w:rsid w:val="007A647F"/>
    <w:rsid w:val="007A6F49"/>
    <w:rsid w:val="007A74B4"/>
    <w:rsid w:val="007B189A"/>
    <w:rsid w:val="007B1A9D"/>
    <w:rsid w:val="007B2003"/>
    <w:rsid w:val="007B220F"/>
    <w:rsid w:val="007B30BF"/>
    <w:rsid w:val="007B385A"/>
    <w:rsid w:val="007B3955"/>
    <w:rsid w:val="007B54CA"/>
    <w:rsid w:val="007B7B06"/>
    <w:rsid w:val="007B7D16"/>
    <w:rsid w:val="007C04AE"/>
    <w:rsid w:val="007C08A0"/>
    <w:rsid w:val="007C11DB"/>
    <w:rsid w:val="007C358F"/>
    <w:rsid w:val="007C35DA"/>
    <w:rsid w:val="007C439C"/>
    <w:rsid w:val="007C5013"/>
    <w:rsid w:val="007C5B95"/>
    <w:rsid w:val="007C76BD"/>
    <w:rsid w:val="007D100D"/>
    <w:rsid w:val="007D211A"/>
    <w:rsid w:val="007D2145"/>
    <w:rsid w:val="007D3754"/>
    <w:rsid w:val="007D474C"/>
    <w:rsid w:val="007D4F72"/>
    <w:rsid w:val="007D5849"/>
    <w:rsid w:val="007D733A"/>
    <w:rsid w:val="007D7786"/>
    <w:rsid w:val="007E00D5"/>
    <w:rsid w:val="007E03AB"/>
    <w:rsid w:val="007E1300"/>
    <w:rsid w:val="007E17A7"/>
    <w:rsid w:val="007E496B"/>
    <w:rsid w:val="007E66DF"/>
    <w:rsid w:val="007E6AF6"/>
    <w:rsid w:val="007E743A"/>
    <w:rsid w:val="007E7CBA"/>
    <w:rsid w:val="007F3579"/>
    <w:rsid w:val="007F3895"/>
    <w:rsid w:val="007F4666"/>
    <w:rsid w:val="007F49DA"/>
    <w:rsid w:val="007F59F6"/>
    <w:rsid w:val="007F5C4A"/>
    <w:rsid w:val="007F6410"/>
    <w:rsid w:val="007F64D6"/>
    <w:rsid w:val="007F711F"/>
    <w:rsid w:val="007F77DE"/>
    <w:rsid w:val="007F7AD8"/>
    <w:rsid w:val="00801858"/>
    <w:rsid w:val="00802153"/>
    <w:rsid w:val="0080281E"/>
    <w:rsid w:val="00802B6C"/>
    <w:rsid w:val="00804515"/>
    <w:rsid w:val="008051D8"/>
    <w:rsid w:val="00805BE0"/>
    <w:rsid w:val="00805BFD"/>
    <w:rsid w:val="00807720"/>
    <w:rsid w:val="008077DE"/>
    <w:rsid w:val="00811503"/>
    <w:rsid w:val="00811E37"/>
    <w:rsid w:val="00811E57"/>
    <w:rsid w:val="008123FF"/>
    <w:rsid w:val="00812E1D"/>
    <w:rsid w:val="00814E8D"/>
    <w:rsid w:val="00814F23"/>
    <w:rsid w:val="00817600"/>
    <w:rsid w:val="00817A82"/>
    <w:rsid w:val="0082025F"/>
    <w:rsid w:val="00820B00"/>
    <w:rsid w:val="00820F74"/>
    <w:rsid w:val="0082330E"/>
    <w:rsid w:val="008233E6"/>
    <w:rsid w:val="00823E4C"/>
    <w:rsid w:val="008252D6"/>
    <w:rsid w:val="0082543D"/>
    <w:rsid w:val="00826CD9"/>
    <w:rsid w:val="00827148"/>
    <w:rsid w:val="00827DD0"/>
    <w:rsid w:val="008305B4"/>
    <w:rsid w:val="008340DC"/>
    <w:rsid w:val="0083416A"/>
    <w:rsid w:val="00834606"/>
    <w:rsid w:val="00834689"/>
    <w:rsid w:val="00835546"/>
    <w:rsid w:val="0083563E"/>
    <w:rsid w:val="00836369"/>
    <w:rsid w:val="0083775C"/>
    <w:rsid w:val="00840559"/>
    <w:rsid w:val="00840873"/>
    <w:rsid w:val="008417AF"/>
    <w:rsid w:val="00844F64"/>
    <w:rsid w:val="00845E3F"/>
    <w:rsid w:val="00846008"/>
    <w:rsid w:val="0084627F"/>
    <w:rsid w:val="00846920"/>
    <w:rsid w:val="00847172"/>
    <w:rsid w:val="008471B1"/>
    <w:rsid w:val="00847BD2"/>
    <w:rsid w:val="00850787"/>
    <w:rsid w:val="008509AB"/>
    <w:rsid w:val="0085177D"/>
    <w:rsid w:val="00851934"/>
    <w:rsid w:val="00851A7E"/>
    <w:rsid w:val="00851FA9"/>
    <w:rsid w:val="008524D8"/>
    <w:rsid w:val="00852E99"/>
    <w:rsid w:val="00854C6A"/>
    <w:rsid w:val="00854FDC"/>
    <w:rsid w:val="00855CEF"/>
    <w:rsid w:val="00855D41"/>
    <w:rsid w:val="0085742B"/>
    <w:rsid w:val="00861D9B"/>
    <w:rsid w:val="00862460"/>
    <w:rsid w:val="0086351B"/>
    <w:rsid w:val="008645E7"/>
    <w:rsid w:val="00864BA5"/>
    <w:rsid w:val="00865E3C"/>
    <w:rsid w:val="00865EA6"/>
    <w:rsid w:val="00866357"/>
    <w:rsid w:val="00867160"/>
    <w:rsid w:val="00867CA7"/>
    <w:rsid w:val="00870795"/>
    <w:rsid w:val="00870F00"/>
    <w:rsid w:val="00871292"/>
    <w:rsid w:val="008730EC"/>
    <w:rsid w:val="008732A8"/>
    <w:rsid w:val="00873412"/>
    <w:rsid w:val="00873575"/>
    <w:rsid w:val="0087374D"/>
    <w:rsid w:val="008738BB"/>
    <w:rsid w:val="00874CAF"/>
    <w:rsid w:val="00877099"/>
    <w:rsid w:val="008775EA"/>
    <w:rsid w:val="00877CE4"/>
    <w:rsid w:val="008801A4"/>
    <w:rsid w:val="008808E5"/>
    <w:rsid w:val="00880E53"/>
    <w:rsid w:val="00881C22"/>
    <w:rsid w:val="0088217B"/>
    <w:rsid w:val="00882EBB"/>
    <w:rsid w:val="00883094"/>
    <w:rsid w:val="008837E8"/>
    <w:rsid w:val="00883888"/>
    <w:rsid w:val="00883B0F"/>
    <w:rsid w:val="00886E3A"/>
    <w:rsid w:val="00890EA7"/>
    <w:rsid w:val="00891839"/>
    <w:rsid w:val="00891F6C"/>
    <w:rsid w:val="008927F3"/>
    <w:rsid w:val="00892984"/>
    <w:rsid w:val="00893C47"/>
    <w:rsid w:val="00894B78"/>
    <w:rsid w:val="00894C0B"/>
    <w:rsid w:val="00894D5E"/>
    <w:rsid w:val="0089678F"/>
    <w:rsid w:val="00897672"/>
    <w:rsid w:val="008A035B"/>
    <w:rsid w:val="008A0C10"/>
    <w:rsid w:val="008A22E6"/>
    <w:rsid w:val="008A2337"/>
    <w:rsid w:val="008A237B"/>
    <w:rsid w:val="008A46EB"/>
    <w:rsid w:val="008A4DBB"/>
    <w:rsid w:val="008A4E00"/>
    <w:rsid w:val="008A5D11"/>
    <w:rsid w:val="008A65DD"/>
    <w:rsid w:val="008A67E5"/>
    <w:rsid w:val="008A749D"/>
    <w:rsid w:val="008A781E"/>
    <w:rsid w:val="008A7EC5"/>
    <w:rsid w:val="008B00FB"/>
    <w:rsid w:val="008B2064"/>
    <w:rsid w:val="008B21E3"/>
    <w:rsid w:val="008B2E3D"/>
    <w:rsid w:val="008B441D"/>
    <w:rsid w:val="008B5052"/>
    <w:rsid w:val="008B5753"/>
    <w:rsid w:val="008B5A2C"/>
    <w:rsid w:val="008B66F7"/>
    <w:rsid w:val="008B79D9"/>
    <w:rsid w:val="008C01CA"/>
    <w:rsid w:val="008C1510"/>
    <w:rsid w:val="008C20FE"/>
    <w:rsid w:val="008C2391"/>
    <w:rsid w:val="008C3BF9"/>
    <w:rsid w:val="008C4CC3"/>
    <w:rsid w:val="008C51FF"/>
    <w:rsid w:val="008C5B16"/>
    <w:rsid w:val="008C5E12"/>
    <w:rsid w:val="008C6461"/>
    <w:rsid w:val="008C72B5"/>
    <w:rsid w:val="008C74A9"/>
    <w:rsid w:val="008C7B38"/>
    <w:rsid w:val="008D02FF"/>
    <w:rsid w:val="008D080E"/>
    <w:rsid w:val="008D0B0B"/>
    <w:rsid w:val="008D173D"/>
    <w:rsid w:val="008D1FF2"/>
    <w:rsid w:val="008D2E78"/>
    <w:rsid w:val="008D3D52"/>
    <w:rsid w:val="008D45D8"/>
    <w:rsid w:val="008D558F"/>
    <w:rsid w:val="008D6F39"/>
    <w:rsid w:val="008D7B06"/>
    <w:rsid w:val="008E1176"/>
    <w:rsid w:val="008E2196"/>
    <w:rsid w:val="008E3E77"/>
    <w:rsid w:val="008E3F02"/>
    <w:rsid w:val="008E4358"/>
    <w:rsid w:val="008E50DC"/>
    <w:rsid w:val="008E62ED"/>
    <w:rsid w:val="008E75E3"/>
    <w:rsid w:val="008E7DB7"/>
    <w:rsid w:val="008F01C4"/>
    <w:rsid w:val="008F1A17"/>
    <w:rsid w:val="008F2B5F"/>
    <w:rsid w:val="008F2DFD"/>
    <w:rsid w:val="008F309C"/>
    <w:rsid w:val="008F36AA"/>
    <w:rsid w:val="008F3792"/>
    <w:rsid w:val="008F3B87"/>
    <w:rsid w:val="008F4267"/>
    <w:rsid w:val="008F451C"/>
    <w:rsid w:val="008F4D8B"/>
    <w:rsid w:val="008F56D5"/>
    <w:rsid w:val="008F5BC9"/>
    <w:rsid w:val="008F5E84"/>
    <w:rsid w:val="008F613B"/>
    <w:rsid w:val="008F6B40"/>
    <w:rsid w:val="0090077D"/>
    <w:rsid w:val="00900C8A"/>
    <w:rsid w:val="00900FAE"/>
    <w:rsid w:val="009024E4"/>
    <w:rsid w:val="00903F10"/>
    <w:rsid w:val="00904084"/>
    <w:rsid w:val="00905132"/>
    <w:rsid w:val="009051E4"/>
    <w:rsid w:val="00905876"/>
    <w:rsid w:val="00905AB0"/>
    <w:rsid w:val="00910142"/>
    <w:rsid w:val="00911436"/>
    <w:rsid w:val="00911E08"/>
    <w:rsid w:val="00912182"/>
    <w:rsid w:val="009127E7"/>
    <w:rsid w:val="00912A19"/>
    <w:rsid w:val="00913010"/>
    <w:rsid w:val="00913D7C"/>
    <w:rsid w:val="00914A1A"/>
    <w:rsid w:val="00914C2D"/>
    <w:rsid w:val="009150B2"/>
    <w:rsid w:val="00915ABB"/>
    <w:rsid w:val="00916264"/>
    <w:rsid w:val="00916D3E"/>
    <w:rsid w:val="009172C1"/>
    <w:rsid w:val="00917790"/>
    <w:rsid w:val="00917B07"/>
    <w:rsid w:val="00917B65"/>
    <w:rsid w:val="00917BBC"/>
    <w:rsid w:val="00917F96"/>
    <w:rsid w:val="00920391"/>
    <w:rsid w:val="0092123B"/>
    <w:rsid w:val="00921F04"/>
    <w:rsid w:val="009245C9"/>
    <w:rsid w:val="00927B8D"/>
    <w:rsid w:val="00930E2B"/>
    <w:rsid w:val="00930F14"/>
    <w:rsid w:val="00931425"/>
    <w:rsid w:val="00931565"/>
    <w:rsid w:val="00931EB6"/>
    <w:rsid w:val="0093238E"/>
    <w:rsid w:val="0093269E"/>
    <w:rsid w:val="00932D99"/>
    <w:rsid w:val="00932DFA"/>
    <w:rsid w:val="00932F47"/>
    <w:rsid w:val="00932FC1"/>
    <w:rsid w:val="00934E29"/>
    <w:rsid w:val="009358B3"/>
    <w:rsid w:val="00936086"/>
    <w:rsid w:val="00936DD7"/>
    <w:rsid w:val="00941313"/>
    <w:rsid w:val="009437FC"/>
    <w:rsid w:val="00944E2C"/>
    <w:rsid w:val="00944F1D"/>
    <w:rsid w:val="009459CB"/>
    <w:rsid w:val="00947659"/>
    <w:rsid w:val="00947EB0"/>
    <w:rsid w:val="009506E5"/>
    <w:rsid w:val="009509DA"/>
    <w:rsid w:val="00951164"/>
    <w:rsid w:val="00951D6B"/>
    <w:rsid w:val="00952902"/>
    <w:rsid w:val="00953547"/>
    <w:rsid w:val="0095381B"/>
    <w:rsid w:val="009544C2"/>
    <w:rsid w:val="009546E7"/>
    <w:rsid w:val="00955055"/>
    <w:rsid w:val="00956096"/>
    <w:rsid w:val="00960945"/>
    <w:rsid w:val="009613AF"/>
    <w:rsid w:val="0096240E"/>
    <w:rsid w:val="00962EB5"/>
    <w:rsid w:val="00963769"/>
    <w:rsid w:val="00963A39"/>
    <w:rsid w:val="00964D80"/>
    <w:rsid w:val="00965397"/>
    <w:rsid w:val="00965A0C"/>
    <w:rsid w:val="00966BFA"/>
    <w:rsid w:val="00967DB3"/>
    <w:rsid w:val="0097027D"/>
    <w:rsid w:val="00970F47"/>
    <w:rsid w:val="00970FE1"/>
    <w:rsid w:val="00971248"/>
    <w:rsid w:val="00974169"/>
    <w:rsid w:val="00974BE3"/>
    <w:rsid w:val="009755DB"/>
    <w:rsid w:val="0097570E"/>
    <w:rsid w:val="00980092"/>
    <w:rsid w:val="00982B4B"/>
    <w:rsid w:val="00982F18"/>
    <w:rsid w:val="00983658"/>
    <w:rsid w:val="00983B3E"/>
    <w:rsid w:val="00986194"/>
    <w:rsid w:val="00986313"/>
    <w:rsid w:val="009901A5"/>
    <w:rsid w:val="00990D35"/>
    <w:rsid w:val="00991CEE"/>
    <w:rsid w:val="00992068"/>
    <w:rsid w:val="009925A8"/>
    <w:rsid w:val="00992683"/>
    <w:rsid w:val="009930AB"/>
    <w:rsid w:val="00993D80"/>
    <w:rsid w:val="00994965"/>
    <w:rsid w:val="00994E1B"/>
    <w:rsid w:val="009958F5"/>
    <w:rsid w:val="00995F6D"/>
    <w:rsid w:val="00996947"/>
    <w:rsid w:val="009971A6"/>
    <w:rsid w:val="00997888"/>
    <w:rsid w:val="00997AEB"/>
    <w:rsid w:val="009A0A13"/>
    <w:rsid w:val="009A1A87"/>
    <w:rsid w:val="009A2942"/>
    <w:rsid w:val="009A300F"/>
    <w:rsid w:val="009A5D91"/>
    <w:rsid w:val="009A7DCD"/>
    <w:rsid w:val="009B0391"/>
    <w:rsid w:val="009B03B6"/>
    <w:rsid w:val="009B19B3"/>
    <w:rsid w:val="009B4182"/>
    <w:rsid w:val="009B45E5"/>
    <w:rsid w:val="009B5449"/>
    <w:rsid w:val="009B68CC"/>
    <w:rsid w:val="009B6F66"/>
    <w:rsid w:val="009C127E"/>
    <w:rsid w:val="009C12C3"/>
    <w:rsid w:val="009C12F6"/>
    <w:rsid w:val="009C1925"/>
    <w:rsid w:val="009C347A"/>
    <w:rsid w:val="009C5E99"/>
    <w:rsid w:val="009C670E"/>
    <w:rsid w:val="009C6891"/>
    <w:rsid w:val="009C6AB8"/>
    <w:rsid w:val="009C6BAE"/>
    <w:rsid w:val="009C7CE5"/>
    <w:rsid w:val="009D00F9"/>
    <w:rsid w:val="009D11E8"/>
    <w:rsid w:val="009D1FFC"/>
    <w:rsid w:val="009D4A2A"/>
    <w:rsid w:val="009D4DFC"/>
    <w:rsid w:val="009E0D9E"/>
    <w:rsid w:val="009E170D"/>
    <w:rsid w:val="009E1746"/>
    <w:rsid w:val="009E2187"/>
    <w:rsid w:val="009E24E9"/>
    <w:rsid w:val="009E44C8"/>
    <w:rsid w:val="009E5732"/>
    <w:rsid w:val="009E6A7C"/>
    <w:rsid w:val="009E6E76"/>
    <w:rsid w:val="009E71F1"/>
    <w:rsid w:val="009E7BA9"/>
    <w:rsid w:val="009F1096"/>
    <w:rsid w:val="009F1D67"/>
    <w:rsid w:val="009F2BDC"/>
    <w:rsid w:val="009F2FC3"/>
    <w:rsid w:val="009F30F8"/>
    <w:rsid w:val="009F39A3"/>
    <w:rsid w:val="009F3B48"/>
    <w:rsid w:val="009F67D6"/>
    <w:rsid w:val="009F6FF9"/>
    <w:rsid w:val="009F7EBB"/>
    <w:rsid w:val="00A00EDE"/>
    <w:rsid w:val="00A021FD"/>
    <w:rsid w:val="00A02D0D"/>
    <w:rsid w:val="00A06340"/>
    <w:rsid w:val="00A06C2F"/>
    <w:rsid w:val="00A07173"/>
    <w:rsid w:val="00A076BC"/>
    <w:rsid w:val="00A079CF"/>
    <w:rsid w:val="00A07DB0"/>
    <w:rsid w:val="00A1148C"/>
    <w:rsid w:val="00A12617"/>
    <w:rsid w:val="00A12BB3"/>
    <w:rsid w:val="00A13EC8"/>
    <w:rsid w:val="00A1414D"/>
    <w:rsid w:val="00A1696B"/>
    <w:rsid w:val="00A200B3"/>
    <w:rsid w:val="00A207A5"/>
    <w:rsid w:val="00A21C1C"/>
    <w:rsid w:val="00A239F2"/>
    <w:rsid w:val="00A2400A"/>
    <w:rsid w:val="00A24180"/>
    <w:rsid w:val="00A24A3B"/>
    <w:rsid w:val="00A25ADA"/>
    <w:rsid w:val="00A26A15"/>
    <w:rsid w:val="00A26EB7"/>
    <w:rsid w:val="00A2751A"/>
    <w:rsid w:val="00A275FE"/>
    <w:rsid w:val="00A27841"/>
    <w:rsid w:val="00A31014"/>
    <w:rsid w:val="00A316CB"/>
    <w:rsid w:val="00A3236D"/>
    <w:rsid w:val="00A32402"/>
    <w:rsid w:val="00A359DE"/>
    <w:rsid w:val="00A35AB0"/>
    <w:rsid w:val="00A35DFE"/>
    <w:rsid w:val="00A3705E"/>
    <w:rsid w:val="00A37893"/>
    <w:rsid w:val="00A410B7"/>
    <w:rsid w:val="00A414E0"/>
    <w:rsid w:val="00A41C79"/>
    <w:rsid w:val="00A41FC3"/>
    <w:rsid w:val="00A4305E"/>
    <w:rsid w:val="00A4514C"/>
    <w:rsid w:val="00A451F9"/>
    <w:rsid w:val="00A45444"/>
    <w:rsid w:val="00A45D88"/>
    <w:rsid w:val="00A46912"/>
    <w:rsid w:val="00A46A40"/>
    <w:rsid w:val="00A46A66"/>
    <w:rsid w:val="00A47148"/>
    <w:rsid w:val="00A51599"/>
    <w:rsid w:val="00A525CF"/>
    <w:rsid w:val="00A5387D"/>
    <w:rsid w:val="00A53AC7"/>
    <w:rsid w:val="00A552F6"/>
    <w:rsid w:val="00A5546E"/>
    <w:rsid w:val="00A556BE"/>
    <w:rsid w:val="00A5667B"/>
    <w:rsid w:val="00A56863"/>
    <w:rsid w:val="00A57AE9"/>
    <w:rsid w:val="00A616F9"/>
    <w:rsid w:val="00A618CE"/>
    <w:rsid w:val="00A628E6"/>
    <w:rsid w:val="00A62DC1"/>
    <w:rsid w:val="00A62DD9"/>
    <w:rsid w:val="00A64525"/>
    <w:rsid w:val="00A64E0C"/>
    <w:rsid w:val="00A666FA"/>
    <w:rsid w:val="00A66CD2"/>
    <w:rsid w:val="00A67FA3"/>
    <w:rsid w:val="00A72166"/>
    <w:rsid w:val="00A7285A"/>
    <w:rsid w:val="00A7357D"/>
    <w:rsid w:val="00A7359C"/>
    <w:rsid w:val="00A7606F"/>
    <w:rsid w:val="00A80A65"/>
    <w:rsid w:val="00A80F39"/>
    <w:rsid w:val="00A81B84"/>
    <w:rsid w:val="00A81E14"/>
    <w:rsid w:val="00A820BA"/>
    <w:rsid w:val="00A829F3"/>
    <w:rsid w:val="00A85EC3"/>
    <w:rsid w:val="00A867BF"/>
    <w:rsid w:val="00A87201"/>
    <w:rsid w:val="00A8744B"/>
    <w:rsid w:val="00A926E5"/>
    <w:rsid w:val="00A9318B"/>
    <w:rsid w:val="00A93D0D"/>
    <w:rsid w:val="00A94C17"/>
    <w:rsid w:val="00A94E44"/>
    <w:rsid w:val="00A96EE0"/>
    <w:rsid w:val="00A9796A"/>
    <w:rsid w:val="00AA123E"/>
    <w:rsid w:val="00AA3983"/>
    <w:rsid w:val="00AA3B1F"/>
    <w:rsid w:val="00AA433C"/>
    <w:rsid w:val="00AA4BC0"/>
    <w:rsid w:val="00AA5151"/>
    <w:rsid w:val="00AA68E8"/>
    <w:rsid w:val="00AA69FF"/>
    <w:rsid w:val="00AA78F6"/>
    <w:rsid w:val="00AB051D"/>
    <w:rsid w:val="00AB0BCE"/>
    <w:rsid w:val="00AB0F69"/>
    <w:rsid w:val="00AB2EB3"/>
    <w:rsid w:val="00AB33AA"/>
    <w:rsid w:val="00AB359A"/>
    <w:rsid w:val="00AB43E2"/>
    <w:rsid w:val="00AB4956"/>
    <w:rsid w:val="00AB50FB"/>
    <w:rsid w:val="00AB514B"/>
    <w:rsid w:val="00AB583A"/>
    <w:rsid w:val="00AB669C"/>
    <w:rsid w:val="00AB79B8"/>
    <w:rsid w:val="00AC2F22"/>
    <w:rsid w:val="00AC4141"/>
    <w:rsid w:val="00AC41DA"/>
    <w:rsid w:val="00AC4BF3"/>
    <w:rsid w:val="00AC52C1"/>
    <w:rsid w:val="00AC6842"/>
    <w:rsid w:val="00AD1494"/>
    <w:rsid w:val="00AD16E4"/>
    <w:rsid w:val="00AD306D"/>
    <w:rsid w:val="00AD35FD"/>
    <w:rsid w:val="00AD378B"/>
    <w:rsid w:val="00AD3BC2"/>
    <w:rsid w:val="00AE0476"/>
    <w:rsid w:val="00AE0527"/>
    <w:rsid w:val="00AE0601"/>
    <w:rsid w:val="00AE1D14"/>
    <w:rsid w:val="00AE2971"/>
    <w:rsid w:val="00AE2AE8"/>
    <w:rsid w:val="00AE435B"/>
    <w:rsid w:val="00AE4F05"/>
    <w:rsid w:val="00AE4FAA"/>
    <w:rsid w:val="00AE5B0A"/>
    <w:rsid w:val="00AE6698"/>
    <w:rsid w:val="00AE77BD"/>
    <w:rsid w:val="00AE7A4C"/>
    <w:rsid w:val="00AF0F91"/>
    <w:rsid w:val="00AF33BF"/>
    <w:rsid w:val="00AF45B6"/>
    <w:rsid w:val="00AF48F6"/>
    <w:rsid w:val="00AF5DAB"/>
    <w:rsid w:val="00AF67DF"/>
    <w:rsid w:val="00AF73B8"/>
    <w:rsid w:val="00B004E4"/>
    <w:rsid w:val="00B040DF"/>
    <w:rsid w:val="00B047D2"/>
    <w:rsid w:val="00B04AAF"/>
    <w:rsid w:val="00B057E6"/>
    <w:rsid w:val="00B05BA1"/>
    <w:rsid w:val="00B05C06"/>
    <w:rsid w:val="00B05CF1"/>
    <w:rsid w:val="00B06763"/>
    <w:rsid w:val="00B07E3F"/>
    <w:rsid w:val="00B119B5"/>
    <w:rsid w:val="00B12693"/>
    <w:rsid w:val="00B13373"/>
    <w:rsid w:val="00B139B0"/>
    <w:rsid w:val="00B16019"/>
    <w:rsid w:val="00B1644F"/>
    <w:rsid w:val="00B22154"/>
    <w:rsid w:val="00B2311B"/>
    <w:rsid w:val="00B2323C"/>
    <w:rsid w:val="00B23BD9"/>
    <w:rsid w:val="00B263D5"/>
    <w:rsid w:val="00B26B9C"/>
    <w:rsid w:val="00B27C2D"/>
    <w:rsid w:val="00B30575"/>
    <w:rsid w:val="00B30CEB"/>
    <w:rsid w:val="00B313C2"/>
    <w:rsid w:val="00B321EE"/>
    <w:rsid w:val="00B33694"/>
    <w:rsid w:val="00B33D6A"/>
    <w:rsid w:val="00B33DA3"/>
    <w:rsid w:val="00B348DB"/>
    <w:rsid w:val="00B37AD1"/>
    <w:rsid w:val="00B37F98"/>
    <w:rsid w:val="00B40614"/>
    <w:rsid w:val="00B4128D"/>
    <w:rsid w:val="00B41413"/>
    <w:rsid w:val="00B417F8"/>
    <w:rsid w:val="00B44409"/>
    <w:rsid w:val="00B448E4"/>
    <w:rsid w:val="00B453BC"/>
    <w:rsid w:val="00B45561"/>
    <w:rsid w:val="00B45A48"/>
    <w:rsid w:val="00B46504"/>
    <w:rsid w:val="00B470D9"/>
    <w:rsid w:val="00B471DA"/>
    <w:rsid w:val="00B471F0"/>
    <w:rsid w:val="00B47E9B"/>
    <w:rsid w:val="00B50900"/>
    <w:rsid w:val="00B51439"/>
    <w:rsid w:val="00B514D1"/>
    <w:rsid w:val="00B515A8"/>
    <w:rsid w:val="00B53AE3"/>
    <w:rsid w:val="00B55332"/>
    <w:rsid w:val="00B55D7F"/>
    <w:rsid w:val="00B56C82"/>
    <w:rsid w:val="00B56D67"/>
    <w:rsid w:val="00B60617"/>
    <w:rsid w:val="00B60A43"/>
    <w:rsid w:val="00B611E8"/>
    <w:rsid w:val="00B6180B"/>
    <w:rsid w:val="00B6399E"/>
    <w:rsid w:val="00B63CA2"/>
    <w:rsid w:val="00B64020"/>
    <w:rsid w:val="00B641BD"/>
    <w:rsid w:val="00B6770E"/>
    <w:rsid w:val="00B67960"/>
    <w:rsid w:val="00B70829"/>
    <w:rsid w:val="00B70BC8"/>
    <w:rsid w:val="00B70BD8"/>
    <w:rsid w:val="00B7130C"/>
    <w:rsid w:val="00B71A86"/>
    <w:rsid w:val="00B71AE9"/>
    <w:rsid w:val="00B72B53"/>
    <w:rsid w:val="00B75536"/>
    <w:rsid w:val="00B76EB8"/>
    <w:rsid w:val="00B77014"/>
    <w:rsid w:val="00B77105"/>
    <w:rsid w:val="00B7783D"/>
    <w:rsid w:val="00B80426"/>
    <w:rsid w:val="00B82FDD"/>
    <w:rsid w:val="00B836A2"/>
    <w:rsid w:val="00B83792"/>
    <w:rsid w:val="00B837CC"/>
    <w:rsid w:val="00B83C65"/>
    <w:rsid w:val="00B8449D"/>
    <w:rsid w:val="00B84916"/>
    <w:rsid w:val="00B8606F"/>
    <w:rsid w:val="00B90A82"/>
    <w:rsid w:val="00B91841"/>
    <w:rsid w:val="00B91DC0"/>
    <w:rsid w:val="00B94061"/>
    <w:rsid w:val="00B94217"/>
    <w:rsid w:val="00B94AA5"/>
    <w:rsid w:val="00B96777"/>
    <w:rsid w:val="00BA1A2F"/>
    <w:rsid w:val="00BA2BFA"/>
    <w:rsid w:val="00BA399F"/>
    <w:rsid w:val="00BA401F"/>
    <w:rsid w:val="00BA46E0"/>
    <w:rsid w:val="00BA47A4"/>
    <w:rsid w:val="00BA51FA"/>
    <w:rsid w:val="00BA5D41"/>
    <w:rsid w:val="00BA5DDA"/>
    <w:rsid w:val="00BA61D4"/>
    <w:rsid w:val="00BA6B97"/>
    <w:rsid w:val="00BA75BE"/>
    <w:rsid w:val="00BB158E"/>
    <w:rsid w:val="00BB1C71"/>
    <w:rsid w:val="00BB216F"/>
    <w:rsid w:val="00BB39E7"/>
    <w:rsid w:val="00BB39F5"/>
    <w:rsid w:val="00BB5FDD"/>
    <w:rsid w:val="00BB61B9"/>
    <w:rsid w:val="00BB6479"/>
    <w:rsid w:val="00BB6F7C"/>
    <w:rsid w:val="00BB7240"/>
    <w:rsid w:val="00BB772A"/>
    <w:rsid w:val="00BB7787"/>
    <w:rsid w:val="00BB7C9B"/>
    <w:rsid w:val="00BB7DC9"/>
    <w:rsid w:val="00BC0D81"/>
    <w:rsid w:val="00BC0E40"/>
    <w:rsid w:val="00BC12B7"/>
    <w:rsid w:val="00BC1AAA"/>
    <w:rsid w:val="00BC1DBF"/>
    <w:rsid w:val="00BC1E0F"/>
    <w:rsid w:val="00BC2761"/>
    <w:rsid w:val="00BC2EFC"/>
    <w:rsid w:val="00BC3547"/>
    <w:rsid w:val="00BC3608"/>
    <w:rsid w:val="00BC38F1"/>
    <w:rsid w:val="00BC4BA8"/>
    <w:rsid w:val="00BC4C26"/>
    <w:rsid w:val="00BC4E3D"/>
    <w:rsid w:val="00BC6F3C"/>
    <w:rsid w:val="00BC7FC6"/>
    <w:rsid w:val="00BD0361"/>
    <w:rsid w:val="00BD30BD"/>
    <w:rsid w:val="00BD3E2E"/>
    <w:rsid w:val="00BD3EE0"/>
    <w:rsid w:val="00BD47F1"/>
    <w:rsid w:val="00BD5009"/>
    <w:rsid w:val="00BD583F"/>
    <w:rsid w:val="00BD596B"/>
    <w:rsid w:val="00BD5F1C"/>
    <w:rsid w:val="00BD6163"/>
    <w:rsid w:val="00BD6D8D"/>
    <w:rsid w:val="00BD72FA"/>
    <w:rsid w:val="00BD768D"/>
    <w:rsid w:val="00BD7BD4"/>
    <w:rsid w:val="00BE0173"/>
    <w:rsid w:val="00BE068A"/>
    <w:rsid w:val="00BE0E45"/>
    <w:rsid w:val="00BE1CBE"/>
    <w:rsid w:val="00BE2B01"/>
    <w:rsid w:val="00BE3162"/>
    <w:rsid w:val="00BE4AAC"/>
    <w:rsid w:val="00BE5390"/>
    <w:rsid w:val="00BE6829"/>
    <w:rsid w:val="00BE7E00"/>
    <w:rsid w:val="00BF0CEE"/>
    <w:rsid w:val="00BF2D60"/>
    <w:rsid w:val="00BF6223"/>
    <w:rsid w:val="00BF6879"/>
    <w:rsid w:val="00BF6FAF"/>
    <w:rsid w:val="00BF71E3"/>
    <w:rsid w:val="00BF7B6C"/>
    <w:rsid w:val="00C02042"/>
    <w:rsid w:val="00C02E70"/>
    <w:rsid w:val="00C030D2"/>
    <w:rsid w:val="00C03585"/>
    <w:rsid w:val="00C03B2F"/>
    <w:rsid w:val="00C04AA6"/>
    <w:rsid w:val="00C052FF"/>
    <w:rsid w:val="00C06444"/>
    <w:rsid w:val="00C06E90"/>
    <w:rsid w:val="00C076B2"/>
    <w:rsid w:val="00C10520"/>
    <w:rsid w:val="00C10835"/>
    <w:rsid w:val="00C11C24"/>
    <w:rsid w:val="00C11EA4"/>
    <w:rsid w:val="00C125AA"/>
    <w:rsid w:val="00C13499"/>
    <w:rsid w:val="00C14358"/>
    <w:rsid w:val="00C14B3A"/>
    <w:rsid w:val="00C14EBB"/>
    <w:rsid w:val="00C22579"/>
    <w:rsid w:val="00C228EB"/>
    <w:rsid w:val="00C22BBC"/>
    <w:rsid w:val="00C22F9E"/>
    <w:rsid w:val="00C2578B"/>
    <w:rsid w:val="00C26AD0"/>
    <w:rsid w:val="00C26E87"/>
    <w:rsid w:val="00C27067"/>
    <w:rsid w:val="00C27110"/>
    <w:rsid w:val="00C27438"/>
    <w:rsid w:val="00C322C7"/>
    <w:rsid w:val="00C32C1D"/>
    <w:rsid w:val="00C332A6"/>
    <w:rsid w:val="00C33B8B"/>
    <w:rsid w:val="00C3711A"/>
    <w:rsid w:val="00C37A6F"/>
    <w:rsid w:val="00C41D2A"/>
    <w:rsid w:val="00C43F87"/>
    <w:rsid w:val="00C44736"/>
    <w:rsid w:val="00C451C0"/>
    <w:rsid w:val="00C45631"/>
    <w:rsid w:val="00C458C9"/>
    <w:rsid w:val="00C45C78"/>
    <w:rsid w:val="00C46707"/>
    <w:rsid w:val="00C47CA3"/>
    <w:rsid w:val="00C50188"/>
    <w:rsid w:val="00C5044B"/>
    <w:rsid w:val="00C5096B"/>
    <w:rsid w:val="00C516A9"/>
    <w:rsid w:val="00C51A84"/>
    <w:rsid w:val="00C53AF1"/>
    <w:rsid w:val="00C54CD2"/>
    <w:rsid w:val="00C552F4"/>
    <w:rsid w:val="00C55404"/>
    <w:rsid w:val="00C60C39"/>
    <w:rsid w:val="00C610C2"/>
    <w:rsid w:val="00C61A77"/>
    <w:rsid w:val="00C63C8B"/>
    <w:rsid w:val="00C642BD"/>
    <w:rsid w:val="00C64C2F"/>
    <w:rsid w:val="00C66BA1"/>
    <w:rsid w:val="00C67041"/>
    <w:rsid w:val="00C67996"/>
    <w:rsid w:val="00C67D7B"/>
    <w:rsid w:val="00C67F87"/>
    <w:rsid w:val="00C703D3"/>
    <w:rsid w:val="00C70C83"/>
    <w:rsid w:val="00C70F2C"/>
    <w:rsid w:val="00C71F0C"/>
    <w:rsid w:val="00C7229E"/>
    <w:rsid w:val="00C731FF"/>
    <w:rsid w:val="00C738D5"/>
    <w:rsid w:val="00C74D75"/>
    <w:rsid w:val="00C75EC7"/>
    <w:rsid w:val="00C760FC"/>
    <w:rsid w:val="00C76D46"/>
    <w:rsid w:val="00C77355"/>
    <w:rsid w:val="00C7798D"/>
    <w:rsid w:val="00C8082F"/>
    <w:rsid w:val="00C81B7B"/>
    <w:rsid w:val="00C81E51"/>
    <w:rsid w:val="00C82CAD"/>
    <w:rsid w:val="00C83684"/>
    <w:rsid w:val="00C87158"/>
    <w:rsid w:val="00C9134F"/>
    <w:rsid w:val="00C91884"/>
    <w:rsid w:val="00C92397"/>
    <w:rsid w:val="00C9268D"/>
    <w:rsid w:val="00C92925"/>
    <w:rsid w:val="00C9326B"/>
    <w:rsid w:val="00C932D3"/>
    <w:rsid w:val="00C93A1B"/>
    <w:rsid w:val="00C93FBE"/>
    <w:rsid w:val="00C93FCA"/>
    <w:rsid w:val="00C94633"/>
    <w:rsid w:val="00C94EEC"/>
    <w:rsid w:val="00C956F0"/>
    <w:rsid w:val="00C95FF1"/>
    <w:rsid w:val="00C96A52"/>
    <w:rsid w:val="00C96F01"/>
    <w:rsid w:val="00C979D1"/>
    <w:rsid w:val="00CA016B"/>
    <w:rsid w:val="00CA19DC"/>
    <w:rsid w:val="00CA25B9"/>
    <w:rsid w:val="00CA2C8E"/>
    <w:rsid w:val="00CA2F68"/>
    <w:rsid w:val="00CA444E"/>
    <w:rsid w:val="00CA4AD8"/>
    <w:rsid w:val="00CB12FC"/>
    <w:rsid w:val="00CB1EEB"/>
    <w:rsid w:val="00CB248B"/>
    <w:rsid w:val="00CB5D65"/>
    <w:rsid w:val="00CB6305"/>
    <w:rsid w:val="00CB6DF6"/>
    <w:rsid w:val="00CB6ECA"/>
    <w:rsid w:val="00CB71F5"/>
    <w:rsid w:val="00CB7A49"/>
    <w:rsid w:val="00CC0315"/>
    <w:rsid w:val="00CC0455"/>
    <w:rsid w:val="00CC0509"/>
    <w:rsid w:val="00CC0DA0"/>
    <w:rsid w:val="00CC0EF3"/>
    <w:rsid w:val="00CC1443"/>
    <w:rsid w:val="00CC3222"/>
    <w:rsid w:val="00CC3E16"/>
    <w:rsid w:val="00CC4953"/>
    <w:rsid w:val="00CC4D0B"/>
    <w:rsid w:val="00CC5897"/>
    <w:rsid w:val="00CC71D0"/>
    <w:rsid w:val="00CD030A"/>
    <w:rsid w:val="00CD0945"/>
    <w:rsid w:val="00CD10D8"/>
    <w:rsid w:val="00CD21C1"/>
    <w:rsid w:val="00CD313B"/>
    <w:rsid w:val="00CD3307"/>
    <w:rsid w:val="00CD34B4"/>
    <w:rsid w:val="00CD34EB"/>
    <w:rsid w:val="00CD4D28"/>
    <w:rsid w:val="00CD5862"/>
    <w:rsid w:val="00CD6993"/>
    <w:rsid w:val="00CD6F90"/>
    <w:rsid w:val="00CD7F6A"/>
    <w:rsid w:val="00CE15AE"/>
    <w:rsid w:val="00CE19F3"/>
    <w:rsid w:val="00CE2BA6"/>
    <w:rsid w:val="00CE41ED"/>
    <w:rsid w:val="00CE508E"/>
    <w:rsid w:val="00CE5540"/>
    <w:rsid w:val="00CE55CD"/>
    <w:rsid w:val="00CE623A"/>
    <w:rsid w:val="00CE6BCB"/>
    <w:rsid w:val="00CE6BD2"/>
    <w:rsid w:val="00CF002A"/>
    <w:rsid w:val="00CF276C"/>
    <w:rsid w:val="00CF2C0F"/>
    <w:rsid w:val="00CF4042"/>
    <w:rsid w:val="00CF4EBC"/>
    <w:rsid w:val="00CF5A07"/>
    <w:rsid w:val="00CF6B41"/>
    <w:rsid w:val="00D00A4A"/>
    <w:rsid w:val="00D030DB"/>
    <w:rsid w:val="00D03E00"/>
    <w:rsid w:val="00D03ED5"/>
    <w:rsid w:val="00D041C5"/>
    <w:rsid w:val="00D04CD7"/>
    <w:rsid w:val="00D0519D"/>
    <w:rsid w:val="00D060A6"/>
    <w:rsid w:val="00D06219"/>
    <w:rsid w:val="00D07D49"/>
    <w:rsid w:val="00D101F8"/>
    <w:rsid w:val="00D10739"/>
    <w:rsid w:val="00D10765"/>
    <w:rsid w:val="00D10BF0"/>
    <w:rsid w:val="00D1112F"/>
    <w:rsid w:val="00D116CF"/>
    <w:rsid w:val="00D11774"/>
    <w:rsid w:val="00D120AC"/>
    <w:rsid w:val="00D15D2C"/>
    <w:rsid w:val="00D16020"/>
    <w:rsid w:val="00D171FE"/>
    <w:rsid w:val="00D20390"/>
    <w:rsid w:val="00D22FCA"/>
    <w:rsid w:val="00D232EB"/>
    <w:rsid w:val="00D23656"/>
    <w:rsid w:val="00D244A1"/>
    <w:rsid w:val="00D257E9"/>
    <w:rsid w:val="00D26F11"/>
    <w:rsid w:val="00D27638"/>
    <w:rsid w:val="00D27727"/>
    <w:rsid w:val="00D27C0C"/>
    <w:rsid w:val="00D27DBA"/>
    <w:rsid w:val="00D313C7"/>
    <w:rsid w:val="00D31712"/>
    <w:rsid w:val="00D32876"/>
    <w:rsid w:val="00D330B1"/>
    <w:rsid w:val="00D34D5F"/>
    <w:rsid w:val="00D35B6F"/>
    <w:rsid w:val="00D362F6"/>
    <w:rsid w:val="00D366BA"/>
    <w:rsid w:val="00D370C4"/>
    <w:rsid w:val="00D40427"/>
    <w:rsid w:val="00D404AF"/>
    <w:rsid w:val="00D40681"/>
    <w:rsid w:val="00D439EC"/>
    <w:rsid w:val="00D44678"/>
    <w:rsid w:val="00D44C27"/>
    <w:rsid w:val="00D44EE7"/>
    <w:rsid w:val="00D4653C"/>
    <w:rsid w:val="00D46DB3"/>
    <w:rsid w:val="00D52016"/>
    <w:rsid w:val="00D523A6"/>
    <w:rsid w:val="00D52DA3"/>
    <w:rsid w:val="00D53B52"/>
    <w:rsid w:val="00D5425F"/>
    <w:rsid w:val="00D55DB8"/>
    <w:rsid w:val="00D613C3"/>
    <w:rsid w:val="00D61FFC"/>
    <w:rsid w:val="00D636B2"/>
    <w:rsid w:val="00D63EBA"/>
    <w:rsid w:val="00D644C1"/>
    <w:rsid w:val="00D654D4"/>
    <w:rsid w:val="00D65E8C"/>
    <w:rsid w:val="00D664E7"/>
    <w:rsid w:val="00D67541"/>
    <w:rsid w:val="00D675B5"/>
    <w:rsid w:val="00D67A55"/>
    <w:rsid w:val="00D70DD1"/>
    <w:rsid w:val="00D727F4"/>
    <w:rsid w:val="00D72F8D"/>
    <w:rsid w:val="00D73D71"/>
    <w:rsid w:val="00D73F8D"/>
    <w:rsid w:val="00D7460E"/>
    <w:rsid w:val="00D74C85"/>
    <w:rsid w:val="00D75989"/>
    <w:rsid w:val="00D761C0"/>
    <w:rsid w:val="00D76B9F"/>
    <w:rsid w:val="00D77417"/>
    <w:rsid w:val="00D8035D"/>
    <w:rsid w:val="00D80DAF"/>
    <w:rsid w:val="00D82B25"/>
    <w:rsid w:val="00D839C9"/>
    <w:rsid w:val="00D84435"/>
    <w:rsid w:val="00D84439"/>
    <w:rsid w:val="00D84566"/>
    <w:rsid w:val="00D84DE3"/>
    <w:rsid w:val="00D8560E"/>
    <w:rsid w:val="00D86357"/>
    <w:rsid w:val="00D875A6"/>
    <w:rsid w:val="00D87B39"/>
    <w:rsid w:val="00D903B3"/>
    <w:rsid w:val="00D90F3D"/>
    <w:rsid w:val="00D91059"/>
    <w:rsid w:val="00D9218E"/>
    <w:rsid w:val="00D9227B"/>
    <w:rsid w:val="00D9276B"/>
    <w:rsid w:val="00D93A1B"/>
    <w:rsid w:val="00D93CC6"/>
    <w:rsid w:val="00D9410F"/>
    <w:rsid w:val="00D94B0F"/>
    <w:rsid w:val="00D95988"/>
    <w:rsid w:val="00D95ADC"/>
    <w:rsid w:val="00D97283"/>
    <w:rsid w:val="00D975CC"/>
    <w:rsid w:val="00D976CD"/>
    <w:rsid w:val="00DA03B2"/>
    <w:rsid w:val="00DA2900"/>
    <w:rsid w:val="00DA397A"/>
    <w:rsid w:val="00DA410F"/>
    <w:rsid w:val="00DA4DF0"/>
    <w:rsid w:val="00DA5B9E"/>
    <w:rsid w:val="00DA669F"/>
    <w:rsid w:val="00DA7B2D"/>
    <w:rsid w:val="00DB0A55"/>
    <w:rsid w:val="00DB1460"/>
    <w:rsid w:val="00DB1512"/>
    <w:rsid w:val="00DB1A6A"/>
    <w:rsid w:val="00DB1CBD"/>
    <w:rsid w:val="00DB3350"/>
    <w:rsid w:val="00DB36B5"/>
    <w:rsid w:val="00DB4F48"/>
    <w:rsid w:val="00DB53BE"/>
    <w:rsid w:val="00DB5C94"/>
    <w:rsid w:val="00DB6CA3"/>
    <w:rsid w:val="00DB73ED"/>
    <w:rsid w:val="00DC0117"/>
    <w:rsid w:val="00DC0B0D"/>
    <w:rsid w:val="00DC1237"/>
    <w:rsid w:val="00DC1822"/>
    <w:rsid w:val="00DC1CAB"/>
    <w:rsid w:val="00DC2BDE"/>
    <w:rsid w:val="00DC3964"/>
    <w:rsid w:val="00DC45E2"/>
    <w:rsid w:val="00DC4CB9"/>
    <w:rsid w:val="00DC5315"/>
    <w:rsid w:val="00DC55DD"/>
    <w:rsid w:val="00DC562E"/>
    <w:rsid w:val="00DC56B8"/>
    <w:rsid w:val="00DD055B"/>
    <w:rsid w:val="00DD083F"/>
    <w:rsid w:val="00DD0B9B"/>
    <w:rsid w:val="00DD10EA"/>
    <w:rsid w:val="00DD13DF"/>
    <w:rsid w:val="00DD1D0C"/>
    <w:rsid w:val="00DD268C"/>
    <w:rsid w:val="00DD310B"/>
    <w:rsid w:val="00DD3EC1"/>
    <w:rsid w:val="00DD4795"/>
    <w:rsid w:val="00DD4C77"/>
    <w:rsid w:val="00DD4DAC"/>
    <w:rsid w:val="00DD4DB0"/>
    <w:rsid w:val="00DD4FE2"/>
    <w:rsid w:val="00DD5273"/>
    <w:rsid w:val="00DD5CB1"/>
    <w:rsid w:val="00DE09FE"/>
    <w:rsid w:val="00DE22C0"/>
    <w:rsid w:val="00DE233D"/>
    <w:rsid w:val="00DE2BF3"/>
    <w:rsid w:val="00DE33C6"/>
    <w:rsid w:val="00DE3AF6"/>
    <w:rsid w:val="00DE3C50"/>
    <w:rsid w:val="00DE456C"/>
    <w:rsid w:val="00DE500F"/>
    <w:rsid w:val="00DE5E84"/>
    <w:rsid w:val="00DE6089"/>
    <w:rsid w:val="00DE7BB3"/>
    <w:rsid w:val="00DE7DCC"/>
    <w:rsid w:val="00DF0538"/>
    <w:rsid w:val="00DF06AE"/>
    <w:rsid w:val="00DF0EE0"/>
    <w:rsid w:val="00DF2B33"/>
    <w:rsid w:val="00DF5351"/>
    <w:rsid w:val="00DF7FEB"/>
    <w:rsid w:val="00E01A1C"/>
    <w:rsid w:val="00E027BA"/>
    <w:rsid w:val="00E02B0A"/>
    <w:rsid w:val="00E0348D"/>
    <w:rsid w:val="00E039E0"/>
    <w:rsid w:val="00E04C09"/>
    <w:rsid w:val="00E05844"/>
    <w:rsid w:val="00E06836"/>
    <w:rsid w:val="00E06CF8"/>
    <w:rsid w:val="00E113F8"/>
    <w:rsid w:val="00E1192A"/>
    <w:rsid w:val="00E126C4"/>
    <w:rsid w:val="00E12C1E"/>
    <w:rsid w:val="00E12E63"/>
    <w:rsid w:val="00E147B2"/>
    <w:rsid w:val="00E1550E"/>
    <w:rsid w:val="00E15DA1"/>
    <w:rsid w:val="00E163C4"/>
    <w:rsid w:val="00E164E7"/>
    <w:rsid w:val="00E17957"/>
    <w:rsid w:val="00E20489"/>
    <w:rsid w:val="00E20C45"/>
    <w:rsid w:val="00E20E97"/>
    <w:rsid w:val="00E21A66"/>
    <w:rsid w:val="00E22039"/>
    <w:rsid w:val="00E23556"/>
    <w:rsid w:val="00E23BA7"/>
    <w:rsid w:val="00E24709"/>
    <w:rsid w:val="00E25A64"/>
    <w:rsid w:val="00E25B12"/>
    <w:rsid w:val="00E26782"/>
    <w:rsid w:val="00E267EE"/>
    <w:rsid w:val="00E2769C"/>
    <w:rsid w:val="00E279F6"/>
    <w:rsid w:val="00E30E29"/>
    <w:rsid w:val="00E31008"/>
    <w:rsid w:val="00E319B9"/>
    <w:rsid w:val="00E3246C"/>
    <w:rsid w:val="00E347DE"/>
    <w:rsid w:val="00E348D2"/>
    <w:rsid w:val="00E35076"/>
    <w:rsid w:val="00E351BC"/>
    <w:rsid w:val="00E35F56"/>
    <w:rsid w:val="00E36310"/>
    <w:rsid w:val="00E36421"/>
    <w:rsid w:val="00E402EB"/>
    <w:rsid w:val="00E41598"/>
    <w:rsid w:val="00E41E2F"/>
    <w:rsid w:val="00E427A3"/>
    <w:rsid w:val="00E43198"/>
    <w:rsid w:val="00E43E3D"/>
    <w:rsid w:val="00E44117"/>
    <w:rsid w:val="00E445FB"/>
    <w:rsid w:val="00E461DE"/>
    <w:rsid w:val="00E4684C"/>
    <w:rsid w:val="00E472E4"/>
    <w:rsid w:val="00E52D3A"/>
    <w:rsid w:val="00E53B36"/>
    <w:rsid w:val="00E54230"/>
    <w:rsid w:val="00E54A44"/>
    <w:rsid w:val="00E54B41"/>
    <w:rsid w:val="00E550A6"/>
    <w:rsid w:val="00E5519D"/>
    <w:rsid w:val="00E55DF2"/>
    <w:rsid w:val="00E572DA"/>
    <w:rsid w:val="00E57A0B"/>
    <w:rsid w:val="00E57F2B"/>
    <w:rsid w:val="00E603DF"/>
    <w:rsid w:val="00E609DE"/>
    <w:rsid w:val="00E6149B"/>
    <w:rsid w:val="00E637FB"/>
    <w:rsid w:val="00E63D38"/>
    <w:rsid w:val="00E64881"/>
    <w:rsid w:val="00E659AA"/>
    <w:rsid w:val="00E65BF9"/>
    <w:rsid w:val="00E70B19"/>
    <w:rsid w:val="00E70DFF"/>
    <w:rsid w:val="00E72C4D"/>
    <w:rsid w:val="00E732DA"/>
    <w:rsid w:val="00E736DB"/>
    <w:rsid w:val="00E73C19"/>
    <w:rsid w:val="00E7421A"/>
    <w:rsid w:val="00E744BA"/>
    <w:rsid w:val="00E75268"/>
    <w:rsid w:val="00E7594C"/>
    <w:rsid w:val="00E7795F"/>
    <w:rsid w:val="00E80E63"/>
    <w:rsid w:val="00E819DF"/>
    <w:rsid w:val="00E81A2A"/>
    <w:rsid w:val="00E82216"/>
    <w:rsid w:val="00E822BD"/>
    <w:rsid w:val="00E833A3"/>
    <w:rsid w:val="00E838EB"/>
    <w:rsid w:val="00E83EFC"/>
    <w:rsid w:val="00E84714"/>
    <w:rsid w:val="00E85238"/>
    <w:rsid w:val="00E86E9B"/>
    <w:rsid w:val="00E87576"/>
    <w:rsid w:val="00E9003D"/>
    <w:rsid w:val="00E90E5A"/>
    <w:rsid w:val="00E91DC7"/>
    <w:rsid w:val="00E91E8E"/>
    <w:rsid w:val="00E92546"/>
    <w:rsid w:val="00E92B79"/>
    <w:rsid w:val="00E94AAA"/>
    <w:rsid w:val="00E95752"/>
    <w:rsid w:val="00E95984"/>
    <w:rsid w:val="00E95A33"/>
    <w:rsid w:val="00E97C50"/>
    <w:rsid w:val="00E97CF8"/>
    <w:rsid w:val="00EA0267"/>
    <w:rsid w:val="00EA0BC5"/>
    <w:rsid w:val="00EA23E4"/>
    <w:rsid w:val="00EA2946"/>
    <w:rsid w:val="00EA2ED4"/>
    <w:rsid w:val="00EA4E5F"/>
    <w:rsid w:val="00EA52BA"/>
    <w:rsid w:val="00EA5EFE"/>
    <w:rsid w:val="00EA689E"/>
    <w:rsid w:val="00EA7CA6"/>
    <w:rsid w:val="00EB2AA0"/>
    <w:rsid w:val="00EB3312"/>
    <w:rsid w:val="00EB370F"/>
    <w:rsid w:val="00EB4258"/>
    <w:rsid w:val="00EB46CF"/>
    <w:rsid w:val="00EB5243"/>
    <w:rsid w:val="00EB6772"/>
    <w:rsid w:val="00EB6F9B"/>
    <w:rsid w:val="00EB783C"/>
    <w:rsid w:val="00EB7CC4"/>
    <w:rsid w:val="00EC056B"/>
    <w:rsid w:val="00EC1542"/>
    <w:rsid w:val="00EC18D2"/>
    <w:rsid w:val="00EC326B"/>
    <w:rsid w:val="00EC5FA9"/>
    <w:rsid w:val="00EC645E"/>
    <w:rsid w:val="00EC6DF2"/>
    <w:rsid w:val="00ED00F3"/>
    <w:rsid w:val="00ED0C0F"/>
    <w:rsid w:val="00ED0FAB"/>
    <w:rsid w:val="00ED246C"/>
    <w:rsid w:val="00ED2665"/>
    <w:rsid w:val="00ED2E0E"/>
    <w:rsid w:val="00ED2EDA"/>
    <w:rsid w:val="00ED378D"/>
    <w:rsid w:val="00ED38EF"/>
    <w:rsid w:val="00ED3E86"/>
    <w:rsid w:val="00ED5C89"/>
    <w:rsid w:val="00ED6A32"/>
    <w:rsid w:val="00ED6EFF"/>
    <w:rsid w:val="00ED724E"/>
    <w:rsid w:val="00ED7555"/>
    <w:rsid w:val="00ED79F4"/>
    <w:rsid w:val="00EE057A"/>
    <w:rsid w:val="00EE094E"/>
    <w:rsid w:val="00EE0AF6"/>
    <w:rsid w:val="00EE1825"/>
    <w:rsid w:val="00EE1EAA"/>
    <w:rsid w:val="00EE23B9"/>
    <w:rsid w:val="00EE2F05"/>
    <w:rsid w:val="00EE2F85"/>
    <w:rsid w:val="00EE39CE"/>
    <w:rsid w:val="00EE49A3"/>
    <w:rsid w:val="00EE635E"/>
    <w:rsid w:val="00EE6666"/>
    <w:rsid w:val="00EE707A"/>
    <w:rsid w:val="00EE7DC8"/>
    <w:rsid w:val="00EF0E0A"/>
    <w:rsid w:val="00EF165C"/>
    <w:rsid w:val="00EF256A"/>
    <w:rsid w:val="00EF29C6"/>
    <w:rsid w:val="00EF3BC6"/>
    <w:rsid w:val="00EF43B5"/>
    <w:rsid w:val="00EF53E8"/>
    <w:rsid w:val="00EF587F"/>
    <w:rsid w:val="00EF647D"/>
    <w:rsid w:val="00EF7DEB"/>
    <w:rsid w:val="00F0055D"/>
    <w:rsid w:val="00F019F5"/>
    <w:rsid w:val="00F01AA1"/>
    <w:rsid w:val="00F0296E"/>
    <w:rsid w:val="00F03306"/>
    <w:rsid w:val="00F05A1F"/>
    <w:rsid w:val="00F061E9"/>
    <w:rsid w:val="00F07167"/>
    <w:rsid w:val="00F07A42"/>
    <w:rsid w:val="00F10390"/>
    <w:rsid w:val="00F11CC9"/>
    <w:rsid w:val="00F12AEC"/>
    <w:rsid w:val="00F12BEA"/>
    <w:rsid w:val="00F12CE3"/>
    <w:rsid w:val="00F13D2A"/>
    <w:rsid w:val="00F155A1"/>
    <w:rsid w:val="00F15FE9"/>
    <w:rsid w:val="00F16A05"/>
    <w:rsid w:val="00F22878"/>
    <w:rsid w:val="00F2329F"/>
    <w:rsid w:val="00F25F36"/>
    <w:rsid w:val="00F26FFF"/>
    <w:rsid w:val="00F273A1"/>
    <w:rsid w:val="00F311EF"/>
    <w:rsid w:val="00F3183D"/>
    <w:rsid w:val="00F329F6"/>
    <w:rsid w:val="00F33560"/>
    <w:rsid w:val="00F33CB9"/>
    <w:rsid w:val="00F3587C"/>
    <w:rsid w:val="00F35B07"/>
    <w:rsid w:val="00F36957"/>
    <w:rsid w:val="00F376CF"/>
    <w:rsid w:val="00F37B5C"/>
    <w:rsid w:val="00F406F2"/>
    <w:rsid w:val="00F41285"/>
    <w:rsid w:val="00F41E1B"/>
    <w:rsid w:val="00F424B8"/>
    <w:rsid w:val="00F4264A"/>
    <w:rsid w:val="00F44195"/>
    <w:rsid w:val="00F4464D"/>
    <w:rsid w:val="00F45C50"/>
    <w:rsid w:val="00F46663"/>
    <w:rsid w:val="00F468BC"/>
    <w:rsid w:val="00F46D7C"/>
    <w:rsid w:val="00F471DC"/>
    <w:rsid w:val="00F4779C"/>
    <w:rsid w:val="00F51AAC"/>
    <w:rsid w:val="00F5235D"/>
    <w:rsid w:val="00F533E0"/>
    <w:rsid w:val="00F535DF"/>
    <w:rsid w:val="00F600BF"/>
    <w:rsid w:val="00F6014B"/>
    <w:rsid w:val="00F6144B"/>
    <w:rsid w:val="00F626AE"/>
    <w:rsid w:val="00F629F3"/>
    <w:rsid w:val="00F64CF1"/>
    <w:rsid w:val="00F64FE2"/>
    <w:rsid w:val="00F65FA7"/>
    <w:rsid w:val="00F65FFF"/>
    <w:rsid w:val="00F66571"/>
    <w:rsid w:val="00F67793"/>
    <w:rsid w:val="00F67A4D"/>
    <w:rsid w:val="00F7167C"/>
    <w:rsid w:val="00F7247F"/>
    <w:rsid w:val="00F72F63"/>
    <w:rsid w:val="00F73633"/>
    <w:rsid w:val="00F749A3"/>
    <w:rsid w:val="00F7576C"/>
    <w:rsid w:val="00F759CA"/>
    <w:rsid w:val="00F76376"/>
    <w:rsid w:val="00F769B5"/>
    <w:rsid w:val="00F76FB3"/>
    <w:rsid w:val="00F80695"/>
    <w:rsid w:val="00F82897"/>
    <w:rsid w:val="00F83F0F"/>
    <w:rsid w:val="00F84213"/>
    <w:rsid w:val="00F85638"/>
    <w:rsid w:val="00F86A7A"/>
    <w:rsid w:val="00F874C0"/>
    <w:rsid w:val="00F876C9"/>
    <w:rsid w:val="00F9038A"/>
    <w:rsid w:val="00F90F9F"/>
    <w:rsid w:val="00F911F2"/>
    <w:rsid w:val="00F91E92"/>
    <w:rsid w:val="00F92B49"/>
    <w:rsid w:val="00F93478"/>
    <w:rsid w:val="00F94137"/>
    <w:rsid w:val="00F9659D"/>
    <w:rsid w:val="00F96775"/>
    <w:rsid w:val="00F96D07"/>
    <w:rsid w:val="00F974FE"/>
    <w:rsid w:val="00F97759"/>
    <w:rsid w:val="00FA0290"/>
    <w:rsid w:val="00FA08D2"/>
    <w:rsid w:val="00FA0B59"/>
    <w:rsid w:val="00FA1BD1"/>
    <w:rsid w:val="00FA2285"/>
    <w:rsid w:val="00FA30D4"/>
    <w:rsid w:val="00FA3A05"/>
    <w:rsid w:val="00FA3D2C"/>
    <w:rsid w:val="00FA4ADE"/>
    <w:rsid w:val="00FA52D4"/>
    <w:rsid w:val="00FA5689"/>
    <w:rsid w:val="00FA5D38"/>
    <w:rsid w:val="00FA62BA"/>
    <w:rsid w:val="00FA6562"/>
    <w:rsid w:val="00FA6C46"/>
    <w:rsid w:val="00FA7267"/>
    <w:rsid w:val="00FA743F"/>
    <w:rsid w:val="00FA757B"/>
    <w:rsid w:val="00FA76CD"/>
    <w:rsid w:val="00FA7A4B"/>
    <w:rsid w:val="00FA7CBA"/>
    <w:rsid w:val="00FB0C5D"/>
    <w:rsid w:val="00FB1138"/>
    <w:rsid w:val="00FB2263"/>
    <w:rsid w:val="00FB2685"/>
    <w:rsid w:val="00FB3089"/>
    <w:rsid w:val="00FB4528"/>
    <w:rsid w:val="00FB6D8C"/>
    <w:rsid w:val="00FC0B4F"/>
    <w:rsid w:val="00FC11A4"/>
    <w:rsid w:val="00FC1E01"/>
    <w:rsid w:val="00FC1E58"/>
    <w:rsid w:val="00FC343C"/>
    <w:rsid w:val="00FC50CA"/>
    <w:rsid w:val="00FC5443"/>
    <w:rsid w:val="00FC5574"/>
    <w:rsid w:val="00FC57F9"/>
    <w:rsid w:val="00FC7754"/>
    <w:rsid w:val="00FC7B8A"/>
    <w:rsid w:val="00FD07F2"/>
    <w:rsid w:val="00FD1B33"/>
    <w:rsid w:val="00FD1C3C"/>
    <w:rsid w:val="00FD2C1D"/>
    <w:rsid w:val="00FD3383"/>
    <w:rsid w:val="00FD3B39"/>
    <w:rsid w:val="00FD45F2"/>
    <w:rsid w:val="00FD5129"/>
    <w:rsid w:val="00FD5D00"/>
    <w:rsid w:val="00FD62F5"/>
    <w:rsid w:val="00FD63D1"/>
    <w:rsid w:val="00FD69F7"/>
    <w:rsid w:val="00FD730A"/>
    <w:rsid w:val="00FD79B9"/>
    <w:rsid w:val="00FE0261"/>
    <w:rsid w:val="00FE0662"/>
    <w:rsid w:val="00FE17F4"/>
    <w:rsid w:val="00FE1EC0"/>
    <w:rsid w:val="00FE390A"/>
    <w:rsid w:val="00FE3D3D"/>
    <w:rsid w:val="00FE41E2"/>
    <w:rsid w:val="00FE4511"/>
    <w:rsid w:val="00FE5791"/>
    <w:rsid w:val="00FE5F3D"/>
    <w:rsid w:val="00FE6D3D"/>
    <w:rsid w:val="00FF054C"/>
    <w:rsid w:val="00FF06E5"/>
    <w:rsid w:val="00FF1083"/>
    <w:rsid w:val="00FF13E0"/>
    <w:rsid w:val="00FF27E0"/>
    <w:rsid w:val="00FF2AC9"/>
    <w:rsid w:val="00FF2AEF"/>
    <w:rsid w:val="00FF3BBF"/>
    <w:rsid w:val="00FF3C99"/>
    <w:rsid w:val="00FF3D61"/>
    <w:rsid w:val="00FF4692"/>
    <w:rsid w:val="00FF6E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1FAAB"/>
  <w15:chartTrackingRefBased/>
  <w15:docId w15:val="{0F45C454-2011-41EB-9D33-A932EF8C6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5D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239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56D3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42C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E35076"/>
    <w:rPr>
      <w:color w:val="808080"/>
    </w:rPr>
  </w:style>
  <w:style w:type="paragraph" w:styleId="Revision">
    <w:name w:val="Revision"/>
    <w:hidden/>
    <w:uiPriority w:val="99"/>
    <w:semiHidden/>
    <w:rsid w:val="008F1A17"/>
    <w:pPr>
      <w:spacing w:after="0" w:line="240" w:lineRule="auto"/>
    </w:pPr>
  </w:style>
  <w:style w:type="character" w:customStyle="1" w:styleId="Heading1Char">
    <w:name w:val="Heading 1 Char"/>
    <w:basedOn w:val="DefaultParagraphFont"/>
    <w:link w:val="Heading1"/>
    <w:uiPriority w:val="9"/>
    <w:rsid w:val="00FD5D0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239F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56D3C"/>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3C4F97"/>
    <w:pPr>
      <w:outlineLvl w:val="9"/>
    </w:pPr>
    <w:rPr>
      <w:lang w:val="en-US"/>
    </w:rPr>
  </w:style>
  <w:style w:type="paragraph" w:styleId="TOC1">
    <w:name w:val="toc 1"/>
    <w:basedOn w:val="Normal"/>
    <w:next w:val="Normal"/>
    <w:autoRedefine/>
    <w:uiPriority w:val="39"/>
    <w:unhideWhenUsed/>
    <w:rsid w:val="003C4F97"/>
    <w:pPr>
      <w:spacing w:after="100"/>
    </w:pPr>
  </w:style>
  <w:style w:type="paragraph" w:styleId="TOC2">
    <w:name w:val="toc 2"/>
    <w:basedOn w:val="Normal"/>
    <w:next w:val="Normal"/>
    <w:autoRedefine/>
    <w:uiPriority w:val="39"/>
    <w:unhideWhenUsed/>
    <w:rsid w:val="003C4F97"/>
    <w:pPr>
      <w:spacing w:after="100"/>
      <w:ind w:left="220"/>
    </w:pPr>
  </w:style>
  <w:style w:type="paragraph" w:styleId="TOC3">
    <w:name w:val="toc 3"/>
    <w:basedOn w:val="Normal"/>
    <w:next w:val="Normal"/>
    <w:autoRedefine/>
    <w:uiPriority w:val="39"/>
    <w:unhideWhenUsed/>
    <w:rsid w:val="003C4F97"/>
    <w:pPr>
      <w:spacing w:after="100"/>
      <w:ind w:left="440"/>
    </w:pPr>
  </w:style>
  <w:style w:type="character" w:styleId="Hyperlink">
    <w:name w:val="Hyperlink"/>
    <w:basedOn w:val="DefaultParagraphFont"/>
    <w:uiPriority w:val="99"/>
    <w:unhideWhenUsed/>
    <w:rsid w:val="003C4F97"/>
    <w:rPr>
      <w:color w:val="0563C1" w:themeColor="hyperlink"/>
      <w:u w:val="single"/>
    </w:rPr>
  </w:style>
  <w:style w:type="paragraph" w:styleId="Bibliography">
    <w:name w:val="Bibliography"/>
    <w:basedOn w:val="Normal"/>
    <w:next w:val="Normal"/>
    <w:uiPriority w:val="37"/>
    <w:unhideWhenUsed/>
    <w:rsid w:val="008F5BC9"/>
  </w:style>
  <w:style w:type="paragraph" w:styleId="Caption">
    <w:name w:val="caption"/>
    <w:basedOn w:val="Normal"/>
    <w:next w:val="Normal"/>
    <w:uiPriority w:val="35"/>
    <w:unhideWhenUsed/>
    <w:qFormat/>
    <w:rsid w:val="003D582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A2BFA"/>
    <w:pPr>
      <w:spacing w:after="0"/>
    </w:pPr>
  </w:style>
  <w:style w:type="paragraph" w:styleId="Header">
    <w:name w:val="header"/>
    <w:basedOn w:val="Normal"/>
    <w:link w:val="HeaderChar"/>
    <w:uiPriority w:val="99"/>
    <w:unhideWhenUsed/>
    <w:rsid w:val="007A46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66D"/>
  </w:style>
  <w:style w:type="paragraph" w:styleId="Footer">
    <w:name w:val="footer"/>
    <w:basedOn w:val="Normal"/>
    <w:link w:val="FooterChar"/>
    <w:uiPriority w:val="99"/>
    <w:unhideWhenUsed/>
    <w:rsid w:val="007A46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6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94679">
      <w:bodyDiv w:val="1"/>
      <w:marLeft w:val="0"/>
      <w:marRight w:val="0"/>
      <w:marTop w:val="0"/>
      <w:marBottom w:val="0"/>
      <w:divBdr>
        <w:top w:val="none" w:sz="0" w:space="0" w:color="auto"/>
        <w:left w:val="none" w:sz="0" w:space="0" w:color="auto"/>
        <w:bottom w:val="none" w:sz="0" w:space="0" w:color="auto"/>
        <w:right w:val="none" w:sz="0" w:space="0" w:color="auto"/>
      </w:divBdr>
    </w:div>
    <w:div w:id="43213238">
      <w:bodyDiv w:val="1"/>
      <w:marLeft w:val="0"/>
      <w:marRight w:val="0"/>
      <w:marTop w:val="0"/>
      <w:marBottom w:val="0"/>
      <w:divBdr>
        <w:top w:val="none" w:sz="0" w:space="0" w:color="auto"/>
        <w:left w:val="none" w:sz="0" w:space="0" w:color="auto"/>
        <w:bottom w:val="none" w:sz="0" w:space="0" w:color="auto"/>
        <w:right w:val="none" w:sz="0" w:space="0" w:color="auto"/>
      </w:divBdr>
    </w:div>
    <w:div w:id="53705033">
      <w:bodyDiv w:val="1"/>
      <w:marLeft w:val="0"/>
      <w:marRight w:val="0"/>
      <w:marTop w:val="0"/>
      <w:marBottom w:val="0"/>
      <w:divBdr>
        <w:top w:val="none" w:sz="0" w:space="0" w:color="auto"/>
        <w:left w:val="none" w:sz="0" w:space="0" w:color="auto"/>
        <w:bottom w:val="none" w:sz="0" w:space="0" w:color="auto"/>
        <w:right w:val="none" w:sz="0" w:space="0" w:color="auto"/>
      </w:divBdr>
    </w:div>
    <w:div w:id="59183576">
      <w:bodyDiv w:val="1"/>
      <w:marLeft w:val="0"/>
      <w:marRight w:val="0"/>
      <w:marTop w:val="0"/>
      <w:marBottom w:val="0"/>
      <w:divBdr>
        <w:top w:val="none" w:sz="0" w:space="0" w:color="auto"/>
        <w:left w:val="none" w:sz="0" w:space="0" w:color="auto"/>
        <w:bottom w:val="none" w:sz="0" w:space="0" w:color="auto"/>
        <w:right w:val="none" w:sz="0" w:space="0" w:color="auto"/>
      </w:divBdr>
    </w:div>
    <w:div w:id="82069198">
      <w:bodyDiv w:val="1"/>
      <w:marLeft w:val="0"/>
      <w:marRight w:val="0"/>
      <w:marTop w:val="0"/>
      <w:marBottom w:val="0"/>
      <w:divBdr>
        <w:top w:val="none" w:sz="0" w:space="0" w:color="auto"/>
        <w:left w:val="none" w:sz="0" w:space="0" w:color="auto"/>
        <w:bottom w:val="none" w:sz="0" w:space="0" w:color="auto"/>
        <w:right w:val="none" w:sz="0" w:space="0" w:color="auto"/>
      </w:divBdr>
    </w:div>
    <w:div w:id="93866005">
      <w:bodyDiv w:val="1"/>
      <w:marLeft w:val="0"/>
      <w:marRight w:val="0"/>
      <w:marTop w:val="0"/>
      <w:marBottom w:val="0"/>
      <w:divBdr>
        <w:top w:val="none" w:sz="0" w:space="0" w:color="auto"/>
        <w:left w:val="none" w:sz="0" w:space="0" w:color="auto"/>
        <w:bottom w:val="none" w:sz="0" w:space="0" w:color="auto"/>
        <w:right w:val="none" w:sz="0" w:space="0" w:color="auto"/>
      </w:divBdr>
    </w:div>
    <w:div w:id="124397836">
      <w:bodyDiv w:val="1"/>
      <w:marLeft w:val="0"/>
      <w:marRight w:val="0"/>
      <w:marTop w:val="0"/>
      <w:marBottom w:val="0"/>
      <w:divBdr>
        <w:top w:val="none" w:sz="0" w:space="0" w:color="auto"/>
        <w:left w:val="none" w:sz="0" w:space="0" w:color="auto"/>
        <w:bottom w:val="none" w:sz="0" w:space="0" w:color="auto"/>
        <w:right w:val="none" w:sz="0" w:space="0" w:color="auto"/>
      </w:divBdr>
    </w:div>
    <w:div w:id="139814822">
      <w:bodyDiv w:val="1"/>
      <w:marLeft w:val="0"/>
      <w:marRight w:val="0"/>
      <w:marTop w:val="0"/>
      <w:marBottom w:val="0"/>
      <w:divBdr>
        <w:top w:val="none" w:sz="0" w:space="0" w:color="auto"/>
        <w:left w:val="none" w:sz="0" w:space="0" w:color="auto"/>
        <w:bottom w:val="none" w:sz="0" w:space="0" w:color="auto"/>
        <w:right w:val="none" w:sz="0" w:space="0" w:color="auto"/>
      </w:divBdr>
    </w:div>
    <w:div w:id="145628315">
      <w:bodyDiv w:val="1"/>
      <w:marLeft w:val="0"/>
      <w:marRight w:val="0"/>
      <w:marTop w:val="0"/>
      <w:marBottom w:val="0"/>
      <w:divBdr>
        <w:top w:val="none" w:sz="0" w:space="0" w:color="auto"/>
        <w:left w:val="none" w:sz="0" w:space="0" w:color="auto"/>
        <w:bottom w:val="none" w:sz="0" w:space="0" w:color="auto"/>
        <w:right w:val="none" w:sz="0" w:space="0" w:color="auto"/>
      </w:divBdr>
    </w:div>
    <w:div w:id="149978703">
      <w:bodyDiv w:val="1"/>
      <w:marLeft w:val="0"/>
      <w:marRight w:val="0"/>
      <w:marTop w:val="0"/>
      <w:marBottom w:val="0"/>
      <w:divBdr>
        <w:top w:val="none" w:sz="0" w:space="0" w:color="auto"/>
        <w:left w:val="none" w:sz="0" w:space="0" w:color="auto"/>
        <w:bottom w:val="none" w:sz="0" w:space="0" w:color="auto"/>
        <w:right w:val="none" w:sz="0" w:space="0" w:color="auto"/>
      </w:divBdr>
    </w:div>
    <w:div w:id="158036892">
      <w:bodyDiv w:val="1"/>
      <w:marLeft w:val="0"/>
      <w:marRight w:val="0"/>
      <w:marTop w:val="0"/>
      <w:marBottom w:val="0"/>
      <w:divBdr>
        <w:top w:val="none" w:sz="0" w:space="0" w:color="auto"/>
        <w:left w:val="none" w:sz="0" w:space="0" w:color="auto"/>
        <w:bottom w:val="none" w:sz="0" w:space="0" w:color="auto"/>
        <w:right w:val="none" w:sz="0" w:space="0" w:color="auto"/>
      </w:divBdr>
    </w:div>
    <w:div w:id="160043612">
      <w:bodyDiv w:val="1"/>
      <w:marLeft w:val="0"/>
      <w:marRight w:val="0"/>
      <w:marTop w:val="0"/>
      <w:marBottom w:val="0"/>
      <w:divBdr>
        <w:top w:val="none" w:sz="0" w:space="0" w:color="auto"/>
        <w:left w:val="none" w:sz="0" w:space="0" w:color="auto"/>
        <w:bottom w:val="none" w:sz="0" w:space="0" w:color="auto"/>
        <w:right w:val="none" w:sz="0" w:space="0" w:color="auto"/>
      </w:divBdr>
    </w:div>
    <w:div w:id="160246321">
      <w:bodyDiv w:val="1"/>
      <w:marLeft w:val="0"/>
      <w:marRight w:val="0"/>
      <w:marTop w:val="0"/>
      <w:marBottom w:val="0"/>
      <w:divBdr>
        <w:top w:val="none" w:sz="0" w:space="0" w:color="auto"/>
        <w:left w:val="none" w:sz="0" w:space="0" w:color="auto"/>
        <w:bottom w:val="none" w:sz="0" w:space="0" w:color="auto"/>
        <w:right w:val="none" w:sz="0" w:space="0" w:color="auto"/>
      </w:divBdr>
    </w:div>
    <w:div w:id="160780853">
      <w:bodyDiv w:val="1"/>
      <w:marLeft w:val="0"/>
      <w:marRight w:val="0"/>
      <w:marTop w:val="0"/>
      <w:marBottom w:val="0"/>
      <w:divBdr>
        <w:top w:val="none" w:sz="0" w:space="0" w:color="auto"/>
        <w:left w:val="none" w:sz="0" w:space="0" w:color="auto"/>
        <w:bottom w:val="none" w:sz="0" w:space="0" w:color="auto"/>
        <w:right w:val="none" w:sz="0" w:space="0" w:color="auto"/>
      </w:divBdr>
    </w:div>
    <w:div w:id="161773418">
      <w:bodyDiv w:val="1"/>
      <w:marLeft w:val="0"/>
      <w:marRight w:val="0"/>
      <w:marTop w:val="0"/>
      <w:marBottom w:val="0"/>
      <w:divBdr>
        <w:top w:val="none" w:sz="0" w:space="0" w:color="auto"/>
        <w:left w:val="none" w:sz="0" w:space="0" w:color="auto"/>
        <w:bottom w:val="none" w:sz="0" w:space="0" w:color="auto"/>
        <w:right w:val="none" w:sz="0" w:space="0" w:color="auto"/>
      </w:divBdr>
    </w:div>
    <w:div w:id="180706414">
      <w:bodyDiv w:val="1"/>
      <w:marLeft w:val="0"/>
      <w:marRight w:val="0"/>
      <w:marTop w:val="0"/>
      <w:marBottom w:val="0"/>
      <w:divBdr>
        <w:top w:val="none" w:sz="0" w:space="0" w:color="auto"/>
        <w:left w:val="none" w:sz="0" w:space="0" w:color="auto"/>
        <w:bottom w:val="none" w:sz="0" w:space="0" w:color="auto"/>
        <w:right w:val="none" w:sz="0" w:space="0" w:color="auto"/>
      </w:divBdr>
    </w:div>
    <w:div w:id="196629315">
      <w:bodyDiv w:val="1"/>
      <w:marLeft w:val="0"/>
      <w:marRight w:val="0"/>
      <w:marTop w:val="0"/>
      <w:marBottom w:val="0"/>
      <w:divBdr>
        <w:top w:val="none" w:sz="0" w:space="0" w:color="auto"/>
        <w:left w:val="none" w:sz="0" w:space="0" w:color="auto"/>
        <w:bottom w:val="none" w:sz="0" w:space="0" w:color="auto"/>
        <w:right w:val="none" w:sz="0" w:space="0" w:color="auto"/>
      </w:divBdr>
    </w:div>
    <w:div w:id="197813851">
      <w:bodyDiv w:val="1"/>
      <w:marLeft w:val="0"/>
      <w:marRight w:val="0"/>
      <w:marTop w:val="0"/>
      <w:marBottom w:val="0"/>
      <w:divBdr>
        <w:top w:val="none" w:sz="0" w:space="0" w:color="auto"/>
        <w:left w:val="none" w:sz="0" w:space="0" w:color="auto"/>
        <w:bottom w:val="none" w:sz="0" w:space="0" w:color="auto"/>
        <w:right w:val="none" w:sz="0" w:space="0" w:color="auto"/>
      </w:divBdr>
    </w:div>
    <w:div w:id="200627976">
      <w:bodyDiv w:val="1"/>
      <w:marLeft w:val="0"/>
      <w:marRight w:val="0"/>
      <w:marTop w:val="0"/>
      <w:marBottom w:val="0"/>
      <w:divBdr>
        <w:top w:val="none" w:sz="0" w:space="0" w:color="auto"/>
        <w:left w:val="none" w:sz="0" w:space="0" w:color="auto"/>
        <w:bottom w:val="none" w:sz="0" w:space="0" w:color="auto"/>
        <w:right w:val="none" w:sz="0" w:space="0" w:color="auto"/>
      </w:divBdr>
    </w:div>
    <w:div w:id="204221985">
      <w:bodyDiv w:val="1"/>
      <w:marLeft w:val="0"/>
      <w:marRight w:val="0"/>
      <w:marTop w:val="0"/>
      <w:marBottom w:val="0"/>
      <w:divBdr>
        <w:top w:val="none" w:sz="0" w:space="0" w:color="auto"/>
        <w:left w:val="none" w:sz="0" w:space="0" w:color="auto"/>
        <w:bottom w:val="none" w:sz="0" w:space="0" w:color="auto"/>
        <w:right w:val="none" w:sz="0" w:space="0" w:color="auto"/>
      </w:divBdr>
    </w:div>
    <w:div w:id="214241836">
      <w:bodyDiv w:val="1"/>
      <w:marLeft w:val="0"/>
      <w:marRight w:val="0"/>
      <w:marTop w:val="0"/>
      <w:marBottom w:val="0"/>
      <w:divBdr>
        <w:top w:val="none" w:sz="0" w:space="0" w:color="auto"/>
        <w:left w:val="none" w:sz="0" w:space="0" w:color="auto"/>
        <w:bottom w:val="none" w:sz="0" w:space="0" w:color="auto"/>
        <w:right w:val="none" w:sz="0" w:space="0" w:color="auto"/>
      </w:divBdr>
    </w:div>
    <w:div w:id="216939050">
      <w:bodyDiv w:val="1"/>
      <w:marLeft w:val="0"/>
      <w:marRight w:val="0"/>
      <w:marTop w:val="0"/>
      <w:marBottom w:val="0"/>
      <w:divBdr>
        <w:top w:val="none" w:sz="0" w:space="0" w:color="auto"/>
        <w:left w:val="none" w:sz="0" w:space="0" w:color="auto"/>
        <w:bottom w:val="none" w:sz="0" w:space="0" w:color="auto"/>
        <w:right w:val="none" w:sz="0" w:space="0" w:color="auto"/>
      </w:divBdr>
    </w:div>
    <w:div w:id="220599980">
      <w:bodyDiv w:val="1"/>
      <w:marLeft w:val="0"/>
      <w:marRight w:val="0"/>
      <w:marTop w:val="0"/>
      <w:marBottom w:val="0"/>
      <w:divBdr>
        <w:top w:val="none" w:sz="0" w:space="0" w:color="auto"/>
        <w:left w:val="none" w:sz="0" w:space="0" w:color="auto"/>
        <w:bottom w:val="none" w:sz="0" w:space="0" w:color="auto"/>
        <w:right w:val="none" w:sz="0" w:space="0" w:color="auto"/>
      </w:divBdr>
    </w:div>
    <w:div w:id="228077503">
      <w:bodyDiv w:val="1"/>
      <w:marLeft w:val="0"/>
      <w:marRight w:val="0"/>
      <w:marTop w:val="0"/>
      <w:marBottom w:val="0"/>
      <w:divBdr>
        <w:top w:val="none" w:sz="0" w:space="0" w:color="auto"/>
        <w:left w:val="none" w:sz="0" w:space="0" w:color="auto"/>
        <w:bottom w:val="none" w:sz="0" w:space="0" w:color="auto"/>
        <w:right w:val="none" w:sz="0" w:space="0" w:color="auto"/>
      </w:divBdr>
    </w:div>
    <w:div w:id="259021923">
      <w:bodyDiv w:val="1"/>
      <w:marLeft w:val="0"/>
      <w:marRight w:val="0"/>
      <w:marTop w:val="0"/>
      <w:marBottom w:val="0"/>
      <w:divBdr>
        <w:top w:val="none" w:sz="0" w:space="0" w:color="auto"/>
        <w:left w:val="none" w:sz="0" w:space="0" w:color="auto"/>
        <w:bottom w:val="none" w:sz="0" w:space="0" w:color="auto"/>
        <w:right w:val="none" w:sz="0" w:space="0" w:color="auto"/>
      </w:divBdr>
    </w:div>
    <w:div w:id="261033770">
      <w:bodyDiv w:val="1"/>
      <w:marLeft w:val="0"/>
      <w:marRight w:val="0"/>
      <w:marTop w:val="0"/>
      <w:marBottom w:val="0"/>
      <w:divBdr>
        <w:top w:val="none" w:sz="0" w:space="0" w:color="auto"/>
        <w:left w:val="none" w:sz="0" w:space="0" w:color="auto"/>
        <w:bottom w:val="none" w:sz="0" w:space="0" w:color="auto"/>
        <w:right w:val="none" w:sz="0" w:space="0" w:color="auto"/>
      </w:divBdr>
    </w:div>
    <w:div w:id="264508681">
      <w:bodyDiv w:val="1"/>
      <w:marLeft w:val="0"/>
      <w:marRight w:val="0"/>
      <w:marTop w:val="0"/>
      <w:marBottom w:val="0"/>
      <w:divBdr>
        <w:top w:val="none" w:sz="0" w:space="0" w:color="auto"/>
        <w:left w:val="none" w:sz="0" w:space="0" w:color="auto"/>
        <w:bottom w:val="none" w:sz="0" w:space="0" w:color="auto"/>
        <w:right w:val="none" w:sz="0" w:space="0" w:color="auto"/>
      </w:divBdr>
    </w:div>
    <w:div w:id="325743009">
      <w:bodyDiv w:val="1"/>
      <w:marLeft w:val="0"/>
      <w:marRight w:val="0"/>
      <w:marTop w:val="0"/>
      <w:marBottom w:val="0"/>
      <w:divBdr>
        <w:top w:val="none" w:sz="0" w:space="0" w:color="auto"/>
        <w:left w:val="none" w:sz="0" w:space="0" w:color="auto"/>
        <w:bottom w:val="none" w:sz="0" w:space="0" w:color="auto"/>
        <w:right w:val="none" w:sz="0" w:space="0" w:color="auto"/>
      </w:divBdr>
    </w:div>
    <w:div w:id="331879410">
      <w:bodyDiv w:val="1"/>
      <w:marLeft w:val="0"/>
      <w:marRight w:val="0"/>
      <w:marTop w:val="0"/>
      <w:marBottom w:val="0"/>
      <w:divBdr>
        <w:top w:val="none" w:sz="0" w:space="0" w:color="auto"/>
        <w:left w:val="none" w:sz="0" w:space="0" w:color="auto"/>
        <w:bottom w:val="none" w:sz="0" w:space="0" w:color="auto"/>
        <w:right w:val="none" w:sz="0" w:space="0" w:color="auto"/>
      </w:divBdr>
    </w:div>
    <w:div w:id="348259762">
      <w:bodyDiv w:val="1"/>
      <w:marLeft w:val="0"/>
      <w:marRight w:val="0"/>
      <w:marTop w:val="0"/>
      <w:marBottom w:val="0"/>
      <w:divBdr>
        <w:top w:val="none" w:sz="0" w:space="0" w:color="auto"/>
        <w:left w:val="none" w:sz="0" w:space="0" w:color="auto"/>
        <w:bottom w:val="none" w:sz="0" w:space="0" w:color="auto"/>
        <w:right w:val="none" w:sz="0" w:space="0" w:color="auto"/>
      </w:divBdr>
    </w:div>
    <w:div w:id="382407826">
      <w:bodyDiv w:val="1"/>
      <w:marLeft w:val="0"/>
      <w:marRight w:val="0"/>
      <w:marTop w:val="0"/>
      <w:marBottom w:val="0"/>
      <w:divBdr>
        <w:top w:val="none" w:sz="0" w:space="0" w:color="auto"/>
        <w:left w:val="none" w:sz="0" w:space="0" w:color="auto"/>
        <w:bottom w:val="none" w:sz="0" w:space="0" w:color="auto"/>
        <w:right w:val="none" w:sz="0" w:space="0" w:color="auto"/>
      </w:divBdr>
    </w:div>
    <w:div w:id="393549091">
      <w:bodyDiv w:val="1"/>
      <w:marLeft w:val="0"/>
      <w:marRight w:val="0"/>
      <w:marTop w:val="0"/>
      <w:marBottom w:val="0"/>
      <w:divBdr>
        <w:top w:val="none" w:sz="0" w:space="0" w:color="auto"/>
        <w:left w:val="none" w:sz="0" w:space="0" w:color="auto"/>
        <w:bottom w:val="none" w:sz="0" w:space="0" w:color="auto"/>
        <w:right w:val="none" w:sz="0" w:space="0" w:color="auto"/>
      </w:divBdr>
    </w:div>
    <w:div w:id="408625909">
      <w:bodyDiv w:val="1"/>
      <w:marLeft w:val="0"/>
      <w:marRight w:val="0"/>
      <w:marTop w:val="0"/>
      <w:marBottom w:val="0"/>
      <w:divBdr>
        <w:top w:val="none" w:sz="0" w:space="0" w:color="auto"/>
        <w:left w:val="none" w:sz="0" w:space="0" w:color="auto"/>
        <w:bottom w:val="none" w:sz="0" w:space="0" w:color="auto"/>
        <w:right w:val="none" w:sz="0" w:space="0" w:color="auto"/>
      </w:divBdr>
    </w:div>
    <w:div w:id="421220896">
      <w:bodyDiv w:val="1"/>
      <w:marLeft w:val="0"/>
      <w:marRight w:val="0"/>
      <w:marTop w:val="0"/>
      <w:marBottom w:val="0"/>
      <w:divBdr>
        <w:top w:val="none" w:sz="0" w:space="0" w:color="auto"/>
        <w:left w:val="none" w:sz="0" w:space="0" w:color="auto"/>
        <w:bottom w:val="none" w:sz="0" w:space="0" w:color="auto"/>
        <w:right w:val="none" w:sz="0" w:space="0" w:color="auto"/>
      </w:divBdr>
    </w:div>
    <w:div w:id="449857437">
      <w:bodyDiv w:val="1"/>
      <w:marLeft w:val="0"/>
      <w:marRight w:val="0"/>
      <w:marTop w:val="0"/>
      <w:marBottom w:val="0"/>
      <w:divBdr>
        <w:top w:val="none" w:sz="0" w:space="0" w:color="auto"/>
        <w:left w:val="none" w:sz="0" w:space="0" w:color="auto"/>
        <w:bottom w:val="none" w:sz="0" w:space="0" w:color="auto"/>
        <w:right w:val="none" w:sz="0" w:space="0" w:color="auto"/>
      </w:divBdr>
    </w:div>
    <w:div w:id="450828691">
      <w:bodyDiv w:val="1"/>
      <w:marLeft w:val="0"/>
      <w:marRight w:val="0"/>
      <w:marTop w:val="0"/>
      <w:marBottom w:val="0"/>
      <w:divBdr>
        <w:top w:val="none" w:sz="0" w:space="0" w:color="auto"/>
        <w:left w:val="none" w:sz="0" w:space="0" w:color="auto"/>
        <w:bottom w:val="none" w:sz="0" w:space="0" w:color="auto"/>
        <w:right w:val="none" w:sz="0" w:space="0" w:color="auto"/>
      </w:divBdr>
    </w:div>
    <w:div w:id="460542121">
      <w:bodyDiv w:val="1"/>
      <w:marLeft w:val="0"/>
      <w:marRight w:val="0"/>
      <w:marTop w:val="0"/>
      <w:marBottom w:val="0"/>
      <w:divBdr>
        <w:top w:val="none" w:sz="0" w:space="0" w:color="auto"/>
        <w:left w:val="none" w:sz="0" w:space="0" w:color="auto"/>
        <w:bottom w:val="none" w:sz="0" w:space="0" w:color="auto"/>
        <w:right w:val="none" w:sz="0" w:space="0" w:color="auto"/>
      </w:divBdr>
    </w:div>
    <w:div w:id="468521656">
      <w:bodyDiv w:val="1"/>
      <w:marLeft w:val="0"/>
      <w:marRight w:val="0"/>
      <w:marTop w:val="0"/>
      <w:marBottom w:val="0"/>
      <w:divBdr>
        <w:top w:val="none" w:sz="0" w:space="0" w:color="auto"/>
        <w:left w:val="none" w:sz="0" w:space="0" w:color="auto"/>
        <w:bottom w:val="none" w:sz="0" w:space="0" w:color="auto"/>
        <w:right w:val="none" w:sz="0" w:space="0" w:color="auto"/>
      </w:divBdr>
    </w:div>
    <w:div w:id="511799138">
      <w:bodyDiv w:val="1"/>
      <w:marLeft w:val="0"/>
      <w:marRight w:val="0"/>
      <w:marTop w:val="0"/>
      <w:marBottom w:val="0"/>
      <w:divBdr>
        <w:top w:val="none" w:sz="0" w:space="0" w:color="auto"/>
        <w:left w:val="none" w:sz="0" w:space="0" w:color="auto"/>
        <w:bottom w:val="none" w:sz="0" w:space="0" w:color="auto"/>
        <w:right w:val="none" w:sz="0" w:space="0" w:color="auto"/>
      </w:divBdr>
    </w:div>
    <w:div w:id="517937651">
      <w:bodyDiv w:val="1"/>
      <w:marLeft w:val="0"/>
      <w:marRight w:val="0"/>
      <w:marTop w:val="0"/>
      <w:marBottom w:val="0"/>
      <w:divBdr>
        <w:top w:val="none" w:sz="0" w:space="0" w:color="auto"/>
        <w:left w:val="none" w:sz="0" w:space="0" w:color="auto"/>
        <w:bottom w:val="none" w:sz="0" w:space="0" w:color="auto"/>
        <w:right w:val="none" w:sz="0" w:space="0" w:color="auto"/>
      </w:divBdr>
    </w:div>
    <w:div w:id="524101647">
      <w:bodyDiv w:val="1"/>
      <w:marLeft w:val="0"/>
      <w:marRight w:val="0"/>
      <w:marTop w:val="0"/>
      <w:marBottom w:val="0"/>
      <w:divBdr>
        <w:top w:val="none" w:sz="0" w:space="0" w:color="auto"/>
        <w:left w:val="none" w:sz="0" w:space="0" w:color="auto"/>
        <w:bottom w:val="none" w:sz="0" w:space="0" w:color="auto"/>
        <w:right w:val="none" w:sz="0" w:space="0" w:color="auto"/>
      </w:divBdr>
    </w:div>
    <w:div w:id="536160504">
      <w:bodyDiv w:val="1"/>
      <w:marLeft w:val="0"/>
      <w:marRight w:val="0"/>
      <w:marTop w:val="0"/>
      <w:marBottom w:val="0"/>
      <w:divBdr>
        <w:top w:val="none" w:sz="0" w:space="0" w:color="auto"/>
        <w:left w:val="none" w:sz="0" w:space="0" w:color="auto"/>
        <w:bottom w:val="none" w:sz="0" w:space="0" w:color="auto"/>
        <w:right w:val="none" w:sz="0" w:space="0" w:color="auto"/>
      </w:divBdr>
    </w:div>
    <w:div w:id="552620784">
      <w:bodyDiv w:val="1"/>
      <w:marLeft w:val="0"/>
      <w:marRight w:val="0"/>
      <w:marTop w:val="0"/>
      <w:marBottom w:val="0"/>
      <w:divBdr>
        <w:top w:val="none" w:sz="0" w:space="0" w:color="auto"/>
        <w:left w:val="none" w:sz="0" w:space="0" w:color="auto"/>
        <w:bottom w:val="none" w:sz="0" w:space="0" w:color="auto"/>
        <w:right w:val="none" w:sz="0" w:space="0" w:color="auto"/>
      </w:divBdr>
    </w:div>
    <w:div w:id="556359768">
      <w:bodyDiv w:val="1"/>
      <w:marLeft w:val="0"/>
      <w:marRight w:val="0"/>
      <w:marTop w:val="0"/>
      <w:marBottom w:val="0"/>
      <w:divBdr>
        <w:top w:val="none" w:sz="0" w:space="0" w:color="auto"/>
        <w:left w:val="none" w:sz="0" w:space="0" w:color="auto"/>
        <w:bottom w:val="none" w:sz="0" w:space="0" w:color="auto"/>
        <w:right w:val="none" w:sz="0" w:space="0" w:color="auto"/>
      </w:divBdr>
    </w:div>
    <w:div w:id="558517264">
      <w:bodyDiv w:val="1"/>
      <w:marLeft w:val="0"/>
      <w:marRight w:val="0"/>
      <w:marTop w:val="0"/>
      <w:marBottom w:val="0"/>
      <w:divBdr>
        <w:top w:val="none" w:sz="0" w:space="0" w:color="auto"/>
        <w:left w:val="none" w:sz="0" w:space="0" w:color="auto"/>
        <w:bottom w:val="none" w:sz="0" w:space="0" w:color="auto"/>
        <w:right w:val="none" w:sz="0" w:space="0" w:color="auto"/>
      </w:divBdr>
    </w:div>
    <w:div w:id="570433205">
      <w:bodyDiv w:val="1"/>
      <w:marLeft w:val="0"/>
      <w:marRight w:val="0"/>
      <w:marTop w:val="0"/>
      <w:marBottom w:val="0"/>
      <w:divBdr>
        <w:top w:val="none" w:sz="0" w:space="0" w:color="auto"/>
        <w:left w:val="none" w:sz="0" w:space="0" w:color="auto"/>
        <w:bottom w:val="none" w:sz="0" w:space="0" w:color="auto"/>
        <w:right w:val="none" w:sz="0" w:space="0" w:color="auto"/>
      </w:divBdr>
    </w:div>
    <w:div w:id="575241522">
      <w:bodyDiv w:val="1"/>
      <w:marLeft w:val="0"/>
      <w:marRight w:val="0"/>
      <w:marTop w:val="0"/>
      <w:marBottom w:val="0"/>
      <w:divBdr>
        <w:top w:val="none" w:sz="0" w:space="0" w:color="auto"/>
        <w:left w:val="none" w:sz="0" w:space="0" w:color="auto"/>
        <w:bottom w:val="none" w:sz="0" w:space="0" w:color="auto"/>
        <w:right w:val="none" w:sz="0" w:space="0" w:color="auto"/>
      </w:divBdr>
    </w:div>
    <w:div w:id="582572022">
      <w:bodyDiv w:val="1"/>
      <w:marLeft w:val="0"/>
      <w:marRight w:val="0"/>
      <w:marTop w:val="0"/>
      <w:marBottom w:val="0"/>
      <w:divBdr>
        <w:top w:val="none" w:sz="0" w:space="0" w:color="auto"/>
        <w:left w:val="none" w:sz="0" w:space="0" w:color="auto"/>
        <w:bottom w:val="none" w:sz="0" w:space="0" w:color="auto"/>
        <w:right w:val="none" w:sz="0" w:space="0" w:color="auto"/>
      </w:divBdr>
    </w:div>
    <w:div w:id="597324075">
      <w:bodyDiv w:val="1"/>
      <w:marLeft w:val="0"/>
      <w:marRight w:val="0"/>
      <w:marTop w:val="0"/>
      <w:marBottom w:val="0"/>
      <w:divBdr>
        <w:top w:val="none" w:sz="0" w:space="0" w:color="auto"/>
        <w:left w:val="none" w:sz="0" w:space="0" w:color="auto"/>
        <w:bottom w:val="none" w:sz="0" w:space="0" w:color="auto"/>
        <w:right w:val="none" w:sz="0" w:space="0" w:color="auto"/>
      </w:divBdr>
    </w:div>
    <w:div w:id="610820004">
      <w:bodyDiv w:val="1"/>
      <w:marLeft w:val="0"/>
      <w:marRight w:val="0"/>
      <w:marTop w:val="0"/>
      <w:marBottom w:val="0"/>
      <w:divBdr>
        <w:top w:val="none" w:sz="0" w:space="0" w:color="auto"/>
        <w:left w:val="none" w:sz="0" w:space="0" w:color="auto"/>
        <w:bottom w:val="none" w:sz="0" w:space="0" w:color="auto"/>
        <w:right w:val="none" w:sz="0" w:space="0" w:color="auto"/>
      </w:divBdr>
    </w:div>
    <w:div w:id="634289706">
      <w:bodyDiv w:val="1"/>
      <w:marLeft w:val="0"/>
      <w:marRight w:val="0"/>
      <w:marTop w:val="0"/>
      <w:marBottom w:val="0"/>
      <w:divBdr>
        <w:top w:val="none" w:sz="0" w:space="0" w:color="auto"/>
        <w:left w:val="none" w:sz="0" w:space="0" w:color="auto"/>
        <w:bottom w:val="none" w:sz="0" w:space="0" w:color="auto"/>
        <w:right w:val="none" w:sz="0" w:space="0" w:color="auto"/>
      </w:divBdr>
    </w:div>
    <w:div w:id="643657312">
      <w:bodyDiv w:val="1"/>
      <w:marLeft w:val="0"/>
      <w:marRight w:val="0"/>
      <w:marTop w:val="0"/>
      <w:marBottom w:val="0"/>
      <w:divBdr>
        <w:top w:val="none" w:sz="0" w:space="0" w:color="auto"/>
        <w:left w:val="none" w:sz="0" w:space="0" w:color="auto"/>
        <w:bottom w:val="none" w:sz="0" w:space="0" w:color="auto"/>
        <w:right w:val="none" w:sz="0" w:space="0" w:color="auto"/>
      </w:divBdr>
    </w:div>
    <w:div w:id="646978198">
      <w:bodyDiv w:val="1"/>
      <w:marLeft w:val="0"/>
      <w:marRight w:val="0"/>
      <w:marTop w:val="0"/>
      <w:marBottom w:val="0"/>
      <w:divBdr>
        <w:top w:val="none" w:sz="0" w:space="0" w:color="auto"/>
        <w:left w:val="none" w:sz="0" w:space="0" w:color="auto"/>
        <w:bottom w:val="none" w:sz="0" w:space="0" w:color="auto"/>
        <w:right w:val="none" w:sz="0" w:space="0" w:color="auto"/>
      </w:divBdr>
    </w:div>
    <w:div w:id="647712845">
      <w:bodyDiv w:val="1"/>
      <w:marLeft w:val="0"/>
      <w:marRight w:val="0"/>
      <w:marTop w:val="0"/>
      <w:marBottom w:val="0"/>
      <w:divBdr>
        <w:top w:val="none" w:sz="0" w:space="0" w:color="auto"/>
        <w:left w:val="none" w:sz="0" w:space="0" w:color="auto"/>
        <w:bottom w:val="none" w:sz="0" w:space="0" w:color="auto"/>
        <w:right w:val="none" w:sz="0" w:space="0" w:color="auto"/>
      </w:divBdr>
    </w:div>
    <w:div w:id="649939106">
      <w:bodyDiv w:val="1"/>
      <w:marLeft w:val="0"/>
      <w:marRight w:val="0"/>
      <w:marTop w:val="0"/>
      <w:marBottom w:val="0"/>
      <w:divBdr>
        <w:top w:val="none" w:sz="0" w:space="0" w:color="auto"/>
        <w:left w:val="none" w:sz="0" w:space="0" w:color="auto"/>
        <w:bottom w:val="none" w:sz="0" w:space="0" w:color="auto"/>
        <w:right w:val="none" w:sz="0" w:space="0" w:color="auto"/>
      </w:divBdr>
    </w:div>
    <w:div w:id="669523525">
      <w:bodyDiv w:val="1"/>
      <w:marLeft w:val="0"/>
      <w:marRight w:val="0"/>
      <w:marTop w:val="0"/>
      <w:marBottom w:val="0"/>
      <w:divBdr>
        <w:top w:val="none" w:sz="0" w:space="0" w:color="auto"/>
        <w:left w:val="none" w:sz="0" w:space="0" w:color="auto"/>
        <w:bottom w:val="none" w:sz="0" w:space="0" w:color="auto"/>
        <w:right w:val="none" w:sz="0" w:space="0" w:color="auto"/>
      </w:divBdr>
    </w:div>
    <w:div w:id="673800111">
      <w:bodyDiv w:val="1"/>
      <w:marLeft w:val="0"/>
      <w:marRight w:val="0"/>
      <w:marTop w:val="0"/>
      <w:marBottom w:val="0"/>
      <w:divBdr>
        <w:top w:val="none" w:sz="0" w:space="0" w:color="auto"/>
        <w:left w:val="none" w:sz="0" w:space="0" w:color="auto"/>
        <w:bottom w:val="none" w:sz="0" w:space="0" w:color="auto"/>
        <w:right w:val="none" w:sz="0" w:space="0" w:color="auto"/>
      </w:divBdr>
    </w:div>
    <w:div w:id="679433104">
      <w:bodyDiv w:val="1"/>
      <w:marLeft w:val="0"/>
      <w:marRight w:val="0"/>
      <w:marTop w:val="0"/>
      <w:marBottom w:val="0"/>
      <w:divBdr>
        <w:top w:val="none" w:sz="0" w:space="0" w:color="auto"/>
        <w:left w:val="none" w:sz="0" w:space="0" w:color="auto"/>
        <w:bottom w:val="none" w:sz="0" w:space="0" w:color="auto"/>
        <w:right w:val="none" w:sz="0" w:space="0" w:color="auto"/>
      </w:divBdr>
    </w:div>
    <w:div w:id="713500335">
      <w:bodyDiv w:val="1"/>
      <w:marLeft w:val="0"/>
      <w:marRight w:val="0"/>
      <w:marTop w:val="0"/>
      <w:marBottom w:val="0"/>
      <w:divBdr>
        <w:top w:val="none" w:sz="0" w:space="0" w:color="auto"/>
        <w:left w:val="none" w:sz="0" w:space="0" w:color="auto"/>
        <w:bottom w:val="none" w:sz="0" w:space="0" w:color="auto"/>
        <w:right w:val="none" w:sz="0" w:space="0" w:color="auto"/>
      </w:divBdr>
    </w:div>
    <w:div w:id="790510528">
      <w:bodyDiv w:val="1"/>
      <w:marLeft w:val="0"/>
      <w:marRight w:val="0"/>
      <w:marTop w:val="0"/>
      <w:marBottom w:val="0"/>
      <w:divBdr>
        <w:top w:val="none" w:sz="0" w:space="0" w:color="auto"/>
        <w:left w:val="none" w:sz="0" w:space="0" w:color="auto"/>
        <w:bottom w:val="none" w:sz="0" w:space="0" w:color="auto"/>
        <w:right w:val="none" w:sz="0" w:space="0" w:color="auto"/>
      </w:divBdr>
    </w:div>
    <w:div w:id="805392341">
      <w:bodyDiv w:val="1"/>
      <w:marLeft w:val="0"/>
      <w:marRight w:val="0"/>
      <w:marTop w:val="0"/>
      <w:marBottom w:val="0"/>
      <w:divBdr>
        <w:top w:val="none" w:sz="0" w:space="0" w:color="auto"/>
        <w:left w:val="none" w:sz="0" w:space="0" w:color="auto"/>
        <w:bottom w:val="none" w:sz="0" w:space="0" w:color="auto"/>
        <w:right w:val="none" w:sz="0" w:space="0" w:color="auto"/>
      </w:divBdr>
    </w:div>
    <w:div w:id="812597139">
      <w:bodyDiv w:val="1"/>
      <w:marLeft w:val="0"/>
      <w:marRight w:val="0"/>
      <w:marTop w:val="0"/>
      <w:marBottom w:val="0"/>
      <w:divBdr>
        <w:top w:val="none" w:sz="0" w:space="0" w:color="auto"/>
        <w:left w:val="none" w:sz="0" w:space="0" w:color="auto"/>
        <w:bottom w:val="none" w:sz="0" w:space="0" w:color="auto"/>
        <w:right w:val="none" w:sz="0" w:space="0" w:color="auto"/>
      </w:divBdr>
    </w:div>
    <w:div w:id="813646058">
      <w:bodyDiv w:val="1"/>
      <w:marLeft w:val="0"/>
      <w:marRight w:val="0"/>
      <w:marTop w:val="0"/>
      <w:marBottom w:val="0"/>
      <w:divBdr>
        <w:top w:val="none" w:sz="0" w:space="0" w:color="auto"/>
        <w:left w:val="none" w:sz="0" w:space="0" w:color="auto"/>
        <w:bottom w:val="none" w:sz="0" w:space="0" w:color="auto"/>
        <w:right w:val="none" w:sz="0" w:space="0" w:color="auto"/>
      </w:divBdr>
    </w:div>
    <w:div w:id="847601679">
      <w:bodyDiv w:val="1"/>
      <w:marLeft w:val="0"/>
      <w:marRight w:val="0"/>
      <w:marTop w:val="0"/>
      <w:marBottom w:val="0"/>
      <w:divBdr>
        <w:top w:val="none" w:sz="0" w:space="0" w:color="auto"/>
        <w:left w:val="none" w:sz="0" w:space="0" w:color="auto"/>
        <w:bottom w:val="none" w:sz="0" w:space="0" w:color="auto"/>
        <w:right w:val="none" w:sz="0" w:space="0" w:color="auto"/>
      </w:divBdr>
    </w:div>
    <w:div w:id="858280027">
      <w:bodyDiv w:val="1"/>
      <w:marLeft w:val="0"/>
      <w:marRight w:val="0"/>
      <w:marTop w:val="0"/>
      <w:marBottom w:val="0"/>
      <w:divBdr>
        <w:top w:val="none" w:sz="0" w:space="0" w:color="auto"/>
        <w:left w:val="none" w:sz="0" w:space="0" w:color="auto"/>
        <w:bottom w:val="none" w:sz="0" w:space="0" w:color="auto"/>
        <w:right w:val="none" w:sz="0" w:space="0" w:color="auto"/>
      </w:divBdr>
    </w:div>
    <w:div w:id="865482524">
      <w:bodyDiv w:val="1"/>
      <w:marLeft w:val="0"/>
      <w:marRight w:val="0"/>
      <w:marTop w:val="0"/>
      <w:marBottom w:val="0"/>
      <w:divBdr>
        <w:top w:val="none" w:sz="0" w:space="0" w:color="auto"/>
        <w:left w:val="none" w:sz="0" w:space="0" w:color="auto"/>
        <w:bottom w:val="none" w:sz="0" w:space="0" w:color="auto"/>
        <w:right w:val="none" w:sz="0" w:space="0" w:color="auto"/>
      </w:divBdr>
    </w:div>
    <w:div w:id="868835528">
      <w:bodyDiv w:val="1"/>
      <w:marLeft w:val="0"/>
      <w:marRight w:val="0"/>
      <w:marTop w:val="0"/>
      <w:marBottom w:val="0"/>
      <w:divBdr>
        <w:top w:val="none" w:sz="0" w:space="0" w:color="auto"/>
        <w:left w:val="none" w:sz="0" w:space="0" w:color="auto"/>
        <w:bottom w:val="none" w:sz="0" w:space="0" w:color="auto"/>
        <w:right w:val="none" w:sz="0" w:space="0" w:color="auto"/>
      </w:divBdr>
    </w:div>
    <w:div w:id="878471875">
      <w:bodyDiv w:val="1"/>
      <w:marLeft w:val="0"/>
      <w:marRight w:val="0"/>
      <w:marTop w:val="0"/>
      <w:marBottom w:val="0"/>
      <w:divBdr>
        <w:top w:val="none" w:sz="0" w:space="0" w:color="auto"/>
        <w:left w:val="none" w:sz="0" w:space="0" w:color="auto"/>
        <w:bottom w:val="none" w:sz="0" w:space="0" w:color="auto"/>
        <w:right w:val="none" w:sz="0" w:space="0" w:color="auto"/>
      </w:divBdr>
    </w:div>
    <w:div w:id="900022985">
      <w:bodyDiv w:val="1"/>
      <w:marLeft w:val="0"/>
      <w:marRight w:val="0"/>
      <w:marTop w:val="0"/>
      <w:marBottom w:val="0"/>
      <w:divBdr>
        <w:top w:val="none" w:sz="0" w:space="0" w:color="auto"/>
        <w:left w:val="none" w:sz="0" w:space="0" w:color="auto"/>
        <w:bottom w:val="none" w:sz="0" w:space="0" w:color="auto"/>
        <w:right w:val="none" w:sz="0" w:space="0" w:color="auto"/>
      </w:divBdr>
    </w:div>
    <w:div w:id="948896863">
      <w:bodyDiv w:val="1"/>
      <w:marLeft w:val="0"/>
      <w:marRight w:val="0"/>
      <w:marTop w:val="0"/>
      <w:marBottom w:val="0"/>
      <w:divBdr>
        <w:top w:val="none" w:sz="0" w:space="0" w:color="auto"/>
        <w:left w:val="none" w:sz="0" w:space="0" w:color="auto"/>
        <w:bottom w:val="none" w:sz="0" w:space="0" w:color="auto"/>
        <w:right w:val="none" w:sz="0" w:space="0" w:color="auto"/>
      </w:divBdr>
    </w:div>
    <w:div w:id="993408698">
      <w:bodyDiv w:val="1"/>
      <w:marLeft w:val="0"/>
      <w:marRight w:val="0"/>
      <w:marTop w:val="0"/>
      <w:marBottom w:val="0"/>
      <w:divBdr>
        <w:top w:val="none" w:sz="0" w:space="0" w:color="auto"/>
        <w:left w:val="none" w:sz="0" w:space="0" w:color="auto"/>
        <w:bottom w:val="none" w:sz="0" w:space="0" w:color="auto"/>
        <w:right w:val="none" w:sz="0" w:space="0" w:color="auto"/>
      </w:divBdr>
    </w:div>
    <w:div w:id="1008210390">
      <w:bodyDiv w:val="1"/>
      <w:marLeft w:val="0"/>
      <w:marRight w:val="0"/>
      <w:marTop w:val="0"/>
      <w:marBottom w:val="0"/>
      <w:divBdr>
        <w:top w:val="none" w:sz="0" w:space="0" w:color="auto"/>
        <w:left w:val="none" w:sz="0" w:space="0" w:color="auto"/>
        <w:bottom w:val="none" w:sz="0" w:space="0" w:color="auto"/>
        <w:right w:val="none" w:sz="0" w:space="0" w:color="auto"/>
      </w:divBdr>
    </w:div>
    <w:div w:id="1019968767">
      <w:bodyDiv w:val="1"/>
      <w:marLeft w:val="0"/>
      <w:marRight w:val="0"/>
      <w:marTop w:val="0"/>
      <w:marBottom w:val="0"/>
      <w:divBdr>
        <w:top w:val="none" w:sz="0" w:space="0" w:color="auto"/>
        <w:left w:val="none" w:sz="0" w:space="0" w:color="auto"/>
        <w:bottom w:val="none" w:sz="0" w:space="0" w:color="auto"/>
        <w:right w:val="none" w:sz="0" w:space="0" w:color="auto"/>
      </w:divBdr>
    </w:div>
    <w:div w:id="1023046020">
      <w:bodyDiv w:val="1"/>
      <w:marLeft w:val="0"/>
      <w:marRight w:val="0"/>
      <w:marTop w:val="0"/>
      <w:marBottom w:val="0"/>
      <w:divBdr>
        <w:top w:val="none" w:sz="0" w:space="0" w:color="auto"/>
        <w:left w:val="none" w:sz="0" w:space="0" w:color="auto"/>
        <w:bottom w:val="none" w:sz="0" w:space="0" w:color="auto"/>
        <w:right w:val="none" w:sz="0" w:space="0" w:color="auto"/>
      </w:divBdr>
    </w:div>
    <w:div w:id="1080832116">
      <w:bodyDiv w:val="1"/>
      <w:marLeft w:val="0"/>
      <w:marRight w:val="0"/>
      <w:marTop w:val="0"/>
      <w:marBottom w:val="0"/>
      <w:divBdr>
        <w:top w:val="none" w:sz="0" w:space="0" w:color="auto"/>
        <w:left w:val="none" w:sz="0" w:space="0" w:color="auto"/>
        <w:bottom w:val="none" w:sz="0" w:space="0" w:color="auto"/>
        <w:right w:val="none" w:sz="0" w:space="0" w:color="auto"/>
      </w:divBdr>
    </w:div>
    <w:div w:id="1096556894">
      <w:bodyDiv w:val="1"/>
      <w:marLeft w:val="0"/>
      <w:marRight w:val="0"/>
      <w:marTop w:val="0"/>
      <w:marBottom w:val="0"/>
      <w:divBdr>
        <w:top w:val="none" w:sz="0" w:space="0" w:color="auto"/>
        <w:left w:val="none" w:sz="0" w:space="0" w:color="auto"/>
        <w:bottom w:val="none" w:sz="0" w:space="0" w:color="auto"/>
        <w:right w:val="none" w:sz="0" w:space="0" w:color="auto"/>
      </w:divBdr>
    </w:div>
    <w:div w:id="1101800540">
      <w:bodyDiv w:val="1"/>
      <w:marLeft w:val="0"/>
      <w:marRight w:val="0"/>
      <w:marTop w:val="0"/>
      <w:marBottom w:val="0"/>
      <w:divBdr>
        <w:top w:val="none" w:sz="0" w:space="0" w:color="auto"/>
        <w:left w:val="none" w:sz="0" w:space="0" w:color="auto"/>
        <w:bottom w:val="none" w:sz="0" w:space="0" w:color="auto"/>
        <w:right w:val="none" w:sz="0" w:space="0" w:color="auto"/>
      </w:divBdr>
    </w:div>
    <w:div w:id="1133671847">
      <w:bodyDiv w:val="1"/>
      <w:marLeft w:val="0"/>
      <w:marRight w:val="0"/>
      <w:marTop w:val="0"/>
      <w:marBottom w:val="0"/>
      <w:divBdr>
        <w:top w:val="none" w:sz="0" w:space="0" w:color="auto"/>
        <w:left w:val="none" w:sz="0" w:space="0" w:color="auto"/>
        <w:bottom w:val="none" w:sz="0" w:space="0" w:color="auto"/>
        <w:right w:val="none" w:sz="0" w:space="0" w:color="auto"/>
      </w:divBdr>
    </w:div>
    <w:div w:id="1149638925">
      <w:bodyDiv w:val="1"/>
      <w:marLeft w:val="0"/>
      <w:marRight w:val="0"/>
      <w:marTop w:val="0"/>
      <w:marBottom w:val="0"/>
      <w:divBdr>
        <w:top w:val="none" w:sz="0" w:space="0" w:color="auto"/>
        <w:left w:val="none" w:sz="0" w:space="0" w:color="auto"/>
        <w:bottom w:val="none" w:sz="0" w:space="0" w:color="auto"/>
        <w:right w:val="none" w:sz="0" w:space="0" w:color="auto"/>
      </w:divBdr>
    </w:div>
    <w:div w:id="1161854538">
      <w:bodyDiv w:val="1"/>
      <w:marLeft w:val="0"/>
      <w:marRight w:val="0"/>
      <w:marTop w:val="0"/>
      <w:marBottom w:val="0"/>
      <w:divBdr>
        <w:top w:val="none" w:sz="0" w:space="0" w:color="auto"/>
        <w:left w:val="none" w:sz="0" w:space="0" w:color="auto"/>
        <w:bottom w:val="none" w:sz="0" w:space="0" w:color="auto"/>
        <w:right w:val="none" w:sz="0" w:space="0" w:color="auto"/>
      </w:divBdr>
    </w:div>
    <w:div w:id="1185288187">
      <w:bodyDiv w:val="1"/>
      <w:marLeft w:val="0"/>
      <w:marRight w:val="0"/>
      <w:marTop w:val="0"/>
      <w:marBottom w:val="0"/>
      <w:divBdr>
        <w:top w:val="none" w:sz="0" w:space="0" w:color="auto"/>
        <w:left w:val="none" w:sz="0" w:space="0" w:color="auto"/>
        <w:bottom w:val="none" w:sz="0" w:space="0" w:color="auto"/>
        <w:right w:val="none" w:sz="0" w:space="0" w:color="auto"/>
      </w:divBdr>
    </w:div>
    <w:div w:id="1186090138">
      <w:bodyDiv w:val="1"/>
      <w:marLeft w:val="0"/>
      <w:marRight w:val="0"/>
      <w:marTop w:val="0"/>
      <w:marBottom w:val="0"/>
      <w:divBdr>
        <w:top w:val="none" w:sz="0" w:space="0" w:color="auto"/>
        <w:left w:val="none" w:sz="0" w:space="0" w:color="auto"/>
        <w:bottom w:val="none" w:sz="0" w:space="0" w:color="auto"/>
        <w:right w:val="none" w:sz="0" w:space="0" w:color="auto"/>
      </w:divBdr>
    </w:div>
    <w:div w:id="1194417871">
      <w:bodyDiv w:val="1"/>
      <w:marLeft w:val="0"/>
      <w:marRight w:val="0"/>
      <w:marTop w:val="0"/>
      <w:marBottom w:val="0"/>
      <w:divBdr>
        <w:top w:val="none" w:sz="0" w:space="0" w:color="auto"/>
        <w:left w:val="none" w:sz="0" w:space="0" w:color="auto"/>
        <w:bottom w:val="none" w:sz="0" w:space="0" w:color="auto"/>
        <w:right w:val="none" w:sz="0" w:space="0" w:color="auto"/>
      </w:divBdr>
    </w:div>
    <w:div w:id="1207715900">
      <w:bodyDiv w:val="1"/>
      <w:marLeft w:val="0"/>
      <w:marRight w:val="0"/>
      <w:marTop w:val="0"/>
      <w:marBottom w:val="0"/>
      <w:divBdr>
        <w:top w:val="none" w:sz="0" w:space="0" w:color="auto"/>
        <w:left w:val="none" w:sz="0" w:space="0" w:color="auto"/>
        <w:bottom w:val="none" w:sz="0" w:space="0" w:color="auto"/>
        <w:right w:val="none" w:sz="0" w:space="0" w:color="auto"/>
      </w:divBdr>
    </w:div>
    <w:div w:id="1223255296">
      <w:bodyDiv w:val="1"/>
      <w:marLeft w:val="0"/>
      <w:marRight w:val="0"/>
      <w:marTop w:val="0"/>
      <w:marBottom w:val="0"/>
      <w:divBdr>
        <w:top w:val="none" w:sz="0" w:space="0" w:color="auto"/>
        <w:left w:val="none" w:sz="0" w:space="0" w:color="auto"/>
        <w:bottom w:val="none" w:sz="0" w:space="0" w:color="auto"/>
        <w:right w:val="none" w:sz="0" w:space="0" w:color="auto"/>
      </w:divBdr>
    </w:div>
    <w:div w:id="1224026649">
      <w:bodyDiv w:val="1"/>
      <w:marLeft w:val="0"/>
      <w:marRight w:val="0"/>
      <w:marTop w:val="0"/>
      <w:marBottom w:val="0"/>
      <w:divBdr>
        <w:top w:val="none" w:sz="0" w:space="0" w:color="auto"/>
        <w:left w:val="none" w:sz="0" w:space="0" w:color="auto"/>
        <w:bottom w:val="none" w:sz="0" w:space="0" w:color="auto"/>
        <w:right w:val="none" w:sz="0" w:space="0" w:color="auto"/>
      </w:divBdr>
    </w:div>
    <w:div w:id="1225217458">
      <w:bodyDiv w:val="1"/>
      <w:marLeft w:val="0"/>
      <w:marRight w:val="0"/>
      <w:marTop w:val="0"/>
      <w:marBottom w:val="0"/>
      <w:divBdr>
        <w:top w:val="none" w:sz="0" w:space="0" w:color="auto"/>
        <w:left w:val="none" w:sz="0" w:space="0" w:color="auto"/>
        <w:bottom w:val="none" w:sz="0" w:space="0" w:color="auto"/>
        <w:right w:val="none" w:sz="0" w:space="0" w:color="auto"/>
      </w:divBdr>
    </w:div>
    <w:div w:id="1239053843">
      <w:bodyDiv w:val="1"/>
      <w:marLeft w:val="0"/>
      <w:marRight w:val="0"/>
      <w:marTop w:val="0"/>
      <w:marBottom w:val="0"/>
      <w:divBdr>
        <w:top w:val="none" w:sz="0" w:space="0" w:color="auto"/>
        <w:left w:val="none" w:sz="0" w:space="0" w:color="auto"/>
        <w:bottom w:val="none" w:sz="0" w:space="0" w:color="auto"/>
        <w:right w:val="none" w:sz="0" w:space="0" w:color="auto"/>
      </w:divBdr>
    </w:div>
    <w:div w:id="1257712337">
      <w:bodyDiv w:val="1"/>
      <w:marLeft w:val="0"/>
      <w:marRight w:val="0"/>
      <w:marTop w:val="0"/>
      <w:marBottom w:val="0"/>
      <w:divBdr>
        <w:top w:val="none" w:sz="0" w:space="0" w:color="auto"/>
        <w:left w:val="none" w:sz="0" w:space="0" w:color="auto"/>
        <w:bottom w:val="none" w:sz="0" w:space="0" w:color="auto"/>
        <w:right w:val="none" w:sz="0" w:space="0" w:color="auto"/>
      </w:divBdr>
    </w:div>
    <w:div w:id="1267418546">
      <w:bodyDiv w:val="1"/>
      <w:marLeft w:val="0"/>
      <w:marRight w:val="0"/>
      <w:marTop w:val="0"/>
      <w:marBottom w:val="0"/>
      <w:divBdr>
        <w:top w:val="none" w:sz="0" w:space="0" w:color="auto"/>
        <w:left w:val="none" w:sz="0" w:space="0" w:color="auto"/>
        <w:bottom w:val="none" w:sz="0" w:space="0" w:color="auto"/>
        <w:right w:val="none" w:sz="0" w:space="0" w:color="auto"/>
      </w:divBdr>
    </w:div>
    <w:div w:id="1293907486">
      <w:bodyDiv w:val="1"/>
      <w:marLeft w:val="0"/>
      <w:marRight w:val="0"/>
      <w:marTop w:val="0"/>
      <w:marBottom w:val="0"/>
      <w:divBdr>
        <w:top w:val="none" w:sz="0" w:space="0" w:color="auto"/>
        <w:left w:val="none" w:sz="0" w:space="0" w:color="auto"/>
        <w:bottom w:val="none" w:sz="0" w:space="0" w:color="auto"/>
        <w:right w:val="none" w:sz="0" w:space="0" w:color="auto"/>
      </w:divBdr>
    </w:div>
    <w:div w:id="1299799390">
      <w:bodyDiv w:val="1"/>
      <w:marLeft w:val="0"/>
      <w:marRight w:val="0"/>
      <w:marTop w:val="0"/>
      <w:marBottom w:val="0"/>
      <w:divBdr>
        <w:top w:val="none" w:sz="0" w:space="0" w:color="auto"/>
        <w:left w:val="none" w:sz="0" w:space="0" w:color="auto"/>
        <w:bottom w:val="none" w:sz="0" w:space="0" w:color="auto"/>
        <w:right w:val="none" w:sz="0" w:space="0" w:color="auto"/>
      </w:divBdr>
    </w:div>
    <w:div w:id="1322466821">
      <w:bodyDiv w:val="1"/>
      <w:marLeft w:val="0"/>
      <w:marRight w:val="0"/>
      <w:marTop w:val="0"/>
      <w:marBottom w:val="0"/>
      <w:divBdr>
        <w:top w:val="none" w:sz="0" w:space="0" w:color="auto"/>
        <w:left w:val="none" w:sz="0" w:space="0" w:color="auto"/>
        <w:bottom w:val="none" w:sz="0" w:space="0" w:color="auto"/>
        <w:right w:val="none" w:sz="0" w:space="0" w:color="auto"/>
      </w:divBdr>
    </w:div>
    <w:div w:id="1334991947">
      <w:bodyDiv w:val="1"/>
      <w:marLeft w:val="0"/>
      <w:marRight w:val="0"/>
      <w:marTop w:val="0"/>
      <w:marBottom w:val="0"/>
      <w:divBdr>
        <w:top w:val="none" w:sz="0" w:space="0" w:color="auto"/>
        <w:left w:val="none" w:sz="0" w:space="0" w:color="auto"/>
        <w:bottom w:val="none" w:sz="0" w:space="0" w:color="auto"/>
        <w:right w:val="none" w:sz="0" w:space="0" w:color="auto"/>
      </w:divBdr>
    </w:div>
    <w:div w:id="1346522032">
      <w:bodyDiv w:val="1"/>
      <w:marLeft w:val="0"/>
      <w:marRight w:val="0"/>
      <w:marTop w:val="0"/>
      <w:marBottom w:val="0"/>
      <w:divBdr>
        <w:top w:val="none" w:sz="0" w:space="0" w:color="auto"/>
        <w:left w:val="none" w:sz="0" w:space="0" w:color="auto"/>
        <w:bottom w:val="none" w:sz="0" w:space="0" w:color="auto"/>
        <w:right w:val="none" w:sz="0" w:space="0" w:color="auto"/>
      </w:divBdr>
    </w:div>
    <w:div w:id="1352950820">
      <w:bodyDiv w:val="1"/>
      <w:marLeft w:val="0"/>
      <w:marRight w:val="0"/>
      <w:marTop w:val="0"/>
      <w:marBottom w:val="0"/>
      <w:divBdr>
        <w:top w:val="none" w:sz="0" w:space="0" w:color="auto"/>
        <w:left w:val="none" w:sz="0" w:space="0" w:color="auto"/>
        <w:bottom w:val="none" w:sz="0" w:space="0" w:color="auto"/>
        <w:right w:val="none" w:sz="0" w:space="0" w:color="auto"/>
      </w:divBdr>
    </w:div>
    <w:div w:id="1388261702">
      <w:bodyDiv w:val="1"/>
      <w:marLeft w:val="0"/>
      <w:marRight w:val="0"/>
      <w:marTop w:val="0"/>
      <w:marBottom w:val="0"/>
      <w:divBdr>
        <w:top w:val="none" w:sz="0" w:space="0" w:color="auto"/>
        <w:left w:val="none" w:sz="0" w:space="0" w:color="auto"/>
        <w:bottom w:val="none" w:sz="0" w:space="0" w:color="auto"/>
        <w:right w:val="none" w:sz="0" w:space="0" w:color="auto"/>
      </w:divBdr>
    </w:div>
    <w:div w:id="1395280843">
      <w:bodyDiv w:val="1"/>
      <w:marLeft w:val="0"/>
      <w:marRight w:val="0"/>
      <w:marTop w:val="0"/>
      <w:marBottom w:val="0"/>
      <w:divBdr>
        <w:top w:val="none" w:sz="0" w:space="0" w:color="auto"/>
        <w:left w:val="none" w:sz="0" w:space="0" w:color="auto"/>
        <w:bottom w:val="none" w:sz="0" w:space="0" w:color="auto"/>
        <w:right w:val="none" w:sz="0" w:space="0" w:color="auto"/>
      </w:divBdr>
    </w:div>
    <w:div w:id="1414357285">
      <w:bodyDiv w:val="1"/>
      <w:marLeft w:val="0"/>
      <w:marRight w:val="0"/>
      <w:marTop w:val="0"/>
      <w:marBottom w:val="0"/>
      <w:divBdr>
        <w:top w:val="none" w:sz="0" w:space="0" w:color="auto"/>
        <w:left w:val="none" w:sz="0" w:space="0" w:color="auto"/>
        <w:bottom w:val="none" w:sz="0" w:space="0" w:color="auto"/>
        <w:right w:val="none" w:sz="0" w:space="0" w:color="auto"/>
      </w:divBdr>
    </w:div>
    <w:div w:id="1428044314">
      <w:bodyDiv w:val="1"/>
      <w:marLeft w:val="0"/>
      <w:marRight w:val="0"/>
      <w:marTop w:val="0"/>
      <w:marBottom w:val="0"/>
      <w:divBdr>
        <w:top w:val="none" w:sz="0" w:space="0" w:color="auto"/>
        <w:left w:val="none" w:sz="0" w:space="0" w:color="auto"/>
        <w:bottom w:val="none" w:sz="0" w:space="0" w:color="auto"/>
        <w:right w:val="none" w:sz="0" w:space="0" w:color="auto"/>
      </w:divBdr>
    </w:div>
    <w:div w:id="1468664991">
      <w:bodyDiv w:val="1"/>
      <w:marLeft w:val="0"/>
      <w:marRight w:val="0"/>
      <w:marTop w:val="0"/>
      <w:marBottom w:val="0"/>
      <w:divBdr>
        <w:top w:val="none" w:sz="0" w:space="0" w:color="auto"/>
        <w:left w:val="none" w:sz="0" w:space="0" w:color="auto"/>
        <w:bottom w:val="none" w:sz="0" w:space="0" w:color="auto"/>
        <w:right w:val="none" w:sz="0" w:space="0" w:color="auto"/>
      </w:divBdr>
    </w:div>
    <w:div w:id="1473215241">
      <w:bodyDiv w:val="1"/>
      <w:marLeft w:val="0"/>
      <w:marRight w:val="0"/>
      <w:marTop w:val="0"/>
      <w:marBottom w:val="0"/>
      <w:divBdr>
        <w:top w:val="none" w:sz="0" w:space="0" w:color="auto"/>
        <w:left w:val="none" w:sz="0" w:space="0" w:color="auto"/>
        <w:bottom w:val="none" w:sz="0" w:space="0" w:color="auto"/>
        <w:right w:val="none" w:sz="0" w:space="0" w:color="auto"/>
      </w:divBdr>
    </w:div>
    <w:div w:id="1494711599">
      <w:bodyDiv w:val="1"/>
      <w:marLeft w:val="0"/>
      <w:marRight w:val="0"/>
      <w:marTop w:val="0"/>
      <w:marBottom w:val="0"/>
      <w:divBdr>
        <w:top w:val="none" w:sz="0" w:space="0" w:color="auto"/>
        <w:left w:val="none" w:sz="0" w:space="0" w:color="auto"/>
        <w:bottom w:val="none" w:sz="0" w:space="0" w:color="auto"/>
        <w:right w:val="none" w:sz="0" w:space="0" w:color="auto"/>
      </w:divBdr>
    </w:div>
    <w:div w:id="1502429570">
      <w:bodyDiv w:val="1"/>
      <w:marLeft w:val="0"/>
      <w:marRight w:val="0"/>
      <w:marTop w:val="0"/>
      <w:marBottom w:val="0"/>
      <w:divBdr>
        <w:top w:val="none" w:sz="0" w:space="0" w:color="auto"/>
        <w:left w:val="none" w:sz="0" w:space="0" w:color="auto"/>
        <w:bottom w:val="none" w:sz="0" w:space="0" w:color="auto"/>
        <w:right w:val="none" w:sz="0" w:space="0" w:color="auto"/>
      </w:divBdr>
    </w:div>
    <w:div w:id="1503815173">
      <w:bodyDiv w:val="1"/>
      <w:marLeft w:val="0"/>
      <w:marRight w:val="0"/>
      <w:marTop w:val="0"/>
      <w:marBottom w:val="0"/>
      <w:divBdr>
        <w:top w:val="none" w:sz="0" w:space="0" w:color="auto"/>
        <w:left w:val="none" w:sz="0" w:space="0" w:color="auto"/>
        <w:bottom w:val="none" w:sz="0" w:space="0" w:color="auto"/>
        <w:right w:val="none" w:sz="0" w:space="0" w:color="auto"/>
      </w:divBdr>
    </w:div>
    <w:div w:id="1529101617">
      <w:bodyDiv w:val="1"/>
      <w:marLeft w:val="0"/>
      <w:marRight w:val="0"/>
      <w:marTop w:val="0"/>
      <w:marBottom w:val="0"/>
      <w:divBdr>
        <w:top w:val="none" w:sz="0" w:space="0" w:color="auto"/>
        <w:left w:val="none" w:sz="0" w:space="0" w:color="auto"/>
        <w:bottom w:val="none" w:sz="0" w:space="0" w:color="auto"/>
        <w:right w:val="none" w:sz="0" w:space="0" w:color="auto"/>
      </w:divBdr>
    </w:div>
    <w:div w:id="1541089163">
      <w:bodyDiv w:val="1"/>
      <w:marLeft w:val="0"/>
      <w:marRight w:val="0"/>
      <w:marTop w:val="0"/>
      <w:marBottom w:val="0"/>
      <w:divBdr>
        <w:top w:val="none" w:sz="0" w:space="0" w:color="auto"/>
        <w:left w:val="none" w:sz="0" w:space="0" w:color="auto"/>
        <w:bottom w:val="none" w:sz="0" w:space="0" w:color="auto"/>
        <w:right w:val="none" w:sz="0" w:space="0" w:color="auto"/>
      </w:divBdr>
    </w:div>
    <w:div w:id="1580939512">
      <w:bodyDiv w:val="1"/>
      <w:marLeft w:val="0"/>
      <w:marRight w:val="0"/>
      <w:marTop w:val="0"/>
      <w:marBottom w:val="0"/>
      <w:divBdr>
        <w:top w:val="none" w:sz="0" w:space="0" w:color="auto"/>
        <w:left w:val="none" w:sz="0" w:space="0" w:color="auto"/>
        <w:bottom w:val="none" w:sz="0" w:space="0" w:color="auto"/>
        <w:right w:val="none" w:sz="0" w:space="0" w:color="auto"/>
      </w:divBdr>
    </w:div>
    <w:div w:id="1639067910">
      <w:bodyDiv w:val="1"/>
      <w:marLeft w:val="0"/>
      <w:marRight w:val="0"/>
      <w:marTop w:val="0"/>
      <w:marBottom w:val="0"/>
      <w:divBdr>
        <w:top w:val="none" w:sz="0" w:space="0" w:color="auto"/>
        <w:left w:val="none" w:sz="0" w:space="0" w:color="auto"/>
        <w:bottom w:val="none" w:sz="0" w:space="0" w:color="auto"/>
        <w:right w:val="none" w:sz="0" w:space="0" w:color="auto"/>
      </w:divBdr>
    </w:div>
    <w:div w:id="1640378212">
      <w:bodyDiv w:val="1"/>
      <w:marLeft w:val="0"/>
      <w:marRight w:val="0"/>
      <w:marTop w:val="0"/>
      <w:marBottom w:val="0"/>
      <w:divBdr>
        <w:top w:val="none" w:sz="0" w:space="0" w:color="auto"/>
        <w:left w:val="none" w:sz="0" w:space="0" w:color="auto"/>
        <w:bottom w:val="none" w:sz="0" w:space="0" w:color="auto"/>
        <w:right w:val="none" w:sz="0" w:space="0" w:color="auto"/>
      </w:divBdr>
    </w:div>
    <w:div w:id="1653026991">
      <w:bodyDiv w:val="1"/>
      <w:marLeft w:val="0"/>
      <w:marRight w:val="0"/>
      <w:marTop w:val="0"/>
      <w:marBottom w:val="0"/>
      <w:divBdr>
        <w:top w:val="none" w:sz="0" w:space="0" w:color="auto"/>
        <w:left w:val="none" w:sz="0" w:space="0" w:color="auto"/>
        <w:bottom w:val="none" w:sz="0" w:space="0" w:color="auto"/>
        <w:right w:val="none" w:sz="0" w:space="0" w:color="auto"/>
      </w:divBdr>
    </w:div>
    <w:div w:id="1654721385">
      <w:bodyDiv w:val="1"/>
      <w:marLeft w:val="0"/>
      <w:marRight w:val="0"/>
      <w:marTop w:val="0"/>
      <w:marBottom w:val="0"/>
      <w:divBdr>
        <w:top w:val="none" w:sz="0" w:space="0" w:color="auto"/>
        <w:left w:val="none" w:sz="0" w:space="0" w:color="auto"/>
        <w:bottom w:val="none" w:sz="0" w:space="0" w:color="auto"/>
        <w:right w:val="none" w:sz="0" w:space="0" w:color="auto"/>
      </w:divBdr>
    </w:div>
    <w:div w:id="1679384698">
      <w:bodyDiv w:val="1"/>
      <w:marLeft w:val="0"/>
      <w:marRight w:val="0"/>
      <w:marTop w:val="0"/>
      <w:marBottom w:val="0"/>
      <w:divBdr>
        <w:top w:val="none" w:sz="0" w:space="0" w:color="auto"/>
        <w:left w:val="none" w:sz="0" w:space="0" w:color="auto"/>
        <w:bottom w:val="none" w:sz="0" w:space="0" w:color="auto"/>
        <w:right w:val="none" w:sz="0" w:space="0" w:color="auto"/>
      </w:divBdr>
    </w:div>
    <w:div w:id="1697466435">
      <w:bodyDiv w:val="1"/>
      <w:marLeft w:val="0"/>
      <w:marRight w:val="0"/>
      <w:marTop w:val="0"/>
      <w:marBottom w:val="0"/>
      <w:divBdr>
        <w:top w:val="none" w:sz="0" w:space="0" w:color="auto"/>
        <w:left w:val="none" w:sz="0" w:space="0" w:color="auto"/>
        <w:bottom w:val="none" w:sz="0" w:space="0" w:color="auto"/>
        <w:right w:val="none" w:sz="0" w:space="0" w:color="auto"/>
      </w:divBdr>
    </w:div>
    <w:div w:id="1700356372">
      <w:bodyDiv w:val="1"/>
      <w:marLeft w:val="0"/>
      <w:marRight w:val="0"/>
      <w:marTop w:val="0"/>
      <w:marBottom w:val="0"/>
      <w:divBdr>
        <w:top w:val="none" w:sz="0" w:space="0" w:color="auto"/>
        <w:left w:val="none" w:sz="0" w:space="0" w:color="auto"/>
        <w:bottom w:val="none" w:sz="0" w:space="0" w:color="auto"/>
        <w:right w:val="none" w:sz="0" w:space="0" w:color="auto"/>
      </w:divBdr>
    </w:div>
    <w:div w:id="1701511248">
      <w:bodyDiv w:val="1"/>
      <w:marLeft w:val="0"/>
      <w:marRight w:val="0"/>
      <w:marTop w:val="0"/>
      <w:marBottom w:val="0"/>
      <w:divBdr>
        <w:top w:val="none" w:sz="0" w:space="0" w:color="auto"/>
        <w:left w:val="none" w:sz="0" w:space="0" w:color="auto"/>
        <w:bottom w:val="none" w:sz="0" w:space="0" w:color="auto"/>
        <w:right w:val="none" w:sz="0" w:space="0" w:color="auto"/>
      </w:divBdr>
    </w:div>
    <w:div w:id="1709258958">
      <w:bodyDiv w:val="1"/>
      <w:marLeft w:val="0"/>
      <w:marRight w:val="0"/>
      <w:marTop w:val="0"/>
      <w:marBottom w:val="0"/>
      <w:divBdr>
        <w:top w:val="none" w:sz="0" w:space="0" w:color="auto"/>
        <w:left w:val="none" w:sz="0" w:space="0" w:color="auto"/>
        <w:bottom w:val="none" w:sz="0" w:space="0" w:color="auto"/>
        <w:right w:val="none" w:sz="0" w:space="0" w:color="auto"/>
      </w:divBdr>
    </w:div>
    <w:div w:id="1719671965">
      <w:bodyDiv w:val="1"/>
      <w:marLeft w:val="0"/>
      <w:marRight w:val="0"/>
      <w:marTop w:val="0"/>
      <w:marBottom w:val="0"/>
      <w:divBdr>
        <w:top w:val="none" w:sz="0" w:space="0" w:color="auto"/>
        <w:left w:val="none" w:sz="0" w:space="0" w:color="auto"/>
        <w:bottom w:val="none" w:sz="0" w:space="0" w:color="auto"/>
        <w:right w:val="none" w:sz="0" w:space="0" w:color="auto"/>
      </w:divBdr>
    </w:div>
    <w:div w:id="1752893384">
      <w:bodyDiv w:val="1"/>
      <w:marLeft w:val="0"/>
      <w:marRight w:val="0"/>
      <w:marTop w:val="0"/>
      <w:marBottom w:val="0"/>
      <w:divBdr>
        <w:top w:val="none" w:sz="0" w:space="0" w:color="auto"/>
        <w:left w:val="none" w:sz="0" w:space="0" w:color="auto"/>
        <w:bottom w:val="none" w:sz="0" w:space="0" w:color="auto"/>
        <w:right w:val="none" w:sz="0" w:space="0" w:color="auto"/>
      </w:divBdr>
    </w:div>
    <w:div w:id="1753354271">
      <w:bodyDiv w:val="1"/>
      <w:marLeft w:val="0"/>
      <w:marRight w:val="0"/>
      <w:marTop w:val="0"/>
      <w:marBottom w:val="0"/>
      <w:divBdr>
        <w:top w:val="none" w:sz="0" w:space="0" w:color="auto"/>
        <w:left w:val="none" w:sz="0" w:space="0" w:color="auto"/>
        <w:bottom w:val="none" w:sz="0" w:space="0" w:color="auto"/>
        <w:right w:val="none" w:sz="0" w:space="0" w:color="auto"/>
      </w:divBdr>
    </w:div>
    <w:div w:id="1757819958">
      <w:bodyDiv w:val="1"/>
      <w:marLeft w:val="0"/>
      <w:marRight w:val="0"/>
      <w:marTop w:val="0"/>
      <w:marBottom w:val="0"/>
      <w:divBdr>
        <w:top w:val="none" w:sz="0" w:space="0" w:color="auto"/>
        <w:left w:val="none" w:sz="0" w:space="0" w:color="auto"/>
        <w:bottom w:val="none" w:sz="0" w:space="0" w:color="auto"/>
        <w:right w:val="none" w:sz="0" w:space="0" w:color="auto"/>
      </w:divBdr>
    </w:div>
    <w:div w:id="1762486994">
      <w:bodyDiv w:val="1"/>
      <w:marLeft w:val="0"/>
      <w:marRight w:val="0"/>
      <w:marTop w:val="0"/>
      <w:marBottom w:val="0"/>
      <w:divBdr>
        <w:top w:val="none" w:sz="0" w:space="0" w:color="auto"/>
        <w:left w:val="none" w:sz="0" w:space="0" w:color="auto"/>
        <w:bottom w:val="none" w:sz="0" w:space="0" w:color="auto"/>
        <w:right w:val="none" w:sz="0" w:space="0" w:color="auto"/>
      </w:divBdr>
    </w:div>
    <w:div w:id="1772387495">
      <w:bodyDiv w:val="1"/>
      <w:marLeft w:val="0"/>
      <w:marRight w:val="0"/>
      <w:marTop w:val="0"/>
      <w:marBottom w:val="0"/>
      <w:divBdr>
        <w:top w:val="none" w:sz="0" w:space="0" w:color="auto"/>
        <w:left w:val="none" w:sz="0" w:space="0" w:color="auto"/>
        <w:bottom w:val="none" w:sz="0" w:space="0" w:color="auto"/>
        <w:right w:val="none" w:sz="0" w:space="0" w:color="auto"/>
      </w:divBdr>
    </w:div>
    <w:div w:id="1774129210">
      <w:bodyDiv w:val="1"/>
      <w:marLeft w:val="0"/>
      <w:marRight w:val="0"/>
      <w:marTop w:val="0"/>
      <w:marBottom w:val="0"/>
      <w:divBdr>
        <w:top w:val="none" w:sz="0" w:space="0" w:color="auto"/>
        <w:left w:val="none" w:sz="0" w:space="0" w:color="auto"/>
        <w:bottom w:val="none" w:sz="0" w:space="0" w:color="auto"/>
        <w:right w:val="none" w:sz="0" w:space="0" w:color="auto"/>
      </w:divBdr>
    </w:div>
    <w:div w:id="1781759472">
      <w:bodyDiv w:val="1"/>
      <w:marLeft w:val="0"/>
      <w:marRight w:val="0"/>
      <w:marTop w:val="0"/>
      <w:marBottom w:val="0"/>
      <w:divBdr>
        <w:top w:val="none" w:sz="0" w:space="0" w:color="auto"/>
        <w:left w:val="none" w:sz="0" w:space="0" w:color="auto"/>
        <w:bottom w:val="none" w:sz="0" w:space="0" w:color="auto"/>
        <w:right w:val="none" w:sz="0" w:space="0" w:color="auto"/>
      </w:divBdr>
    </w:div>
    <w:div w:id="1781990721">
      <w:bodyDiv w:val="1"/>
      <w:marLeft w:val="0"/>
      <w:marRight w:val="0"/>
      <w:marTop w:val="0"/>
      <w:marBottom w:val="0"/>
      <w:divBdr>
        <w:top w:val="none" w:sz="0" w:space="0" w:color="auto"/>
        <w:left w:val="none" w:sz="0" w:space="0" w:color="auto"/>
        <w:bottom w:val="none" w:sz="0" w:space="0" w:color="auto"/>
        <w:right w:val="none" w:sz="0" w:space="0" w:color="auto"/>
      </w:divBdr>
    </w:div>
    <w:div w:id="1782338211">
      <w:bodyDiv w:val="1"/>
      <w:marLeft w:val="0"/>
      <w:marRight w:val="0"/>
      <w:marTop w:val="0"/>
      <w:marBottom w:val="0"/>
      <w:divBdr>
        <w:top w:val="none" w:sz="0" w:space="0" w:color="auto"/>
        <w:left w:val="none" w:sz="0" w:space="0" w:color="auto"/>
        <w:bottom w:val="none" w:sz="0" w:space="0" w:color="auto"/>
        <w:right w:val="none" w:sz="0" w:space="0" w:color="auto"/>
      </w:divBdr>
    </w:div>
    <w:div w:id="1794708374">
      <w:bodyDiv w:val="1"/>
      <w:marLeft w:val="0"/>
      <w:marRight w:val="0"/>
      <w:marTop w:val="0"/>
      <w:marBottom w:val="0"/>
      <w:divBdr>
        <w:top w:val="none" w:sz="0" w:space="0" w:color="auto"/>
        <w:left w:val="none" w:sz="0" w:space="0" w:color="auto"/>
        <w:bottom w:val="none" w:sz="0" w:space="0" w:color="auto"/>
        <w:right w:val="none" w:sz="0" w:space="0" w:color="auto"/>
      </w:divBdr>
    </w:div>
    <w:div w:id="1800799749">
      <w:bodyDiv w:val="1"/>
      <w:marLeft w:val="0"/>
      <w:marRight w:val="0"/>
      <w:marTop w:val="0"/>
      <w:marBottom w:val="0"/>
      <w:divBdr>
        <w:top w:val="none" w:sz="0" w:space="0" w:color="auto"/>
        <w:left w:val="none" w:sz="0" w:space="0" w:color="auto"/>
        <w:bottom w:val="none" w:sz="0" w:space="0" w:color="auto"/>
        <w:right w:val="none" w:sz="0" w:space="0" w:color="auto"/>
      </w:divBdr>
    </w:div>
    <w:div w:id="1802653087">
      <w:bodyDiv w:val="1"/>
      <w:marLeft w:val="0"/>
      <w:marRight w:val="0"/>
      <w:marTop w:val="0"/>
      <w:marBottom w:val="0"/>
      <w:divBdr>
        <w:top w:val="none" w:sz="0" w:space="0" w:color="auto"/>
        <w:left w:val="none" w:sz="0" w:space="0" w:color="auto"/>
        <w:bottom w:val="none" w:sz="0" w:space="0" w:color="auto"/>
        <w:right w:val="none" w:sz="0" w:space="0" w:color="auto"/>
      </w:divBdr>
    </w:div>
    <w:div w:id="1803111610">
      <w:bodyDiv w:val="1"/>
      <w:marLeft w:val="0"/>
      <w:marRight w:val="0"/>
      <w:marTop w:val="0"/>
      <w:marBottom w:val="0"/>
      <w:divBdr>
        <w:top w:val="none" w:sz="0" w:space="0" w:color="auto"/>
        <w:left w:val="none" w:sz="0" w:space="0" w:color="auto"/>
        <w:bottom w:val="none" w:sz="0" w:space="0" w:color="auto"/>
        <w:right w:val="none" w:sz="0" w:space="0" w:color="auto"/>
      </w:divBdr>
    </w:div>
    <w:div w:id="1819610855">
      <w:bodyDiv w:val="1"/>
      <w:marLeft w:val="0"/>
      <w:marRight w:val="0"/>
      <w:marTop w:val="0"/>
      <w:marBottom w:val="0"/>
      <w:divBdr>
        <w:top w:val="none" w:sz="0" w:space="0" w:color="auto"/>
        <w:left w:val="none" w:sz="0" w:space="0" w:color="auto"/>
        <w:bottom w:val="none" w:sz="0" w:space="0" w:color="auto"/>
        <w:right w:val="none" w:sz="0" w:space="0" w:color="auto"/>
      </w:divBdr>
    </w:div>
    <w:div w:id="1821072428">
      <w:bodyDiv w:val="1"/>
      <w:marLeft w:val="0"/>
      <w:marRight w:val="0"/>
      <w:marTop w:val="0"/>
      <w:marBottom w:val="0"/>
      <w:divBdr>
        <w:top w:val="none" w:sz="0" w:space="0" w:color="auto"/>
        <w:left w:val="none" w:sz="0" w:space="0" w:color="auto"/>
        <w:bottom w:val="none" w:sz="0" w:space="0" w:color="auto"/>
        <w:right w:val="none" w:sz="0" w:space="0" w:color="auto"/>
      </w:divBdr>
    </w:div>
    <w:div w:id="1826628091">
      <w:bodyDiv w:val="1"/>
      <w:marLeft w:val="0"/>
      <w:marRight w:val="0"/>
      <w:marTop w:val="0"/>
      <w:marBottom w:val="0"/>
      <w:divBdr>
        <w:top w:val="none" w:sz="0" w:space="0" w:color="auto"/>
        <w:left w:val="none" w:sz="0" w:space="0" w:color="auto"/>
        <w:bottom w:val="none" w:sz="0" w:space="0" w:color="auto"/>
        <w:right w:val="none" w:sz="0" w:space="0" w:color="auto"/>
      </w:divBdr>
    </w:div>
    <w:div w:id="1872956951">
      <w:bodyDiv w:val="1"/>
      <w:marLeft w:val="0"/>
      <w:marRight w:val="0"/>
      <w:marTop w:val="0"/>
      <w:marBottom w:val="0"/>
      <w:divBdr>
        <w:top w:val="none" w:sz="0" w:space="0" w:color="auto"/>
        <w:left w:val="none" w:sz="0" w:space="0" w:color="auto"/>
        <w:bottom w:val="none" w:sz="0" w:space="0" w:color="auto"/>
        <w:right w:val="none" w:sz="0" w:space="0" w:color="auto"/>
      </w:divBdr>
    </w:div>
    <w:div w:id="1879464854">
      <w:bodyDiv w:val="1"/>
      <w:marLeft w:val="0"/>
      <w:marRight w:val="0"/>
      <w:marTop w:val="0"/>
      <w:marBottom w:val="0"/>
      <w:divBdr>
        <w:top w:val="none" w:sz="0" w:space="0" w:color="auto"/>
        <w:left w:val="none" w:sz="0" w:space="0" w:color="auto"/>
        <w:bottom w:val="none" w:sz="0" w:space="0" w:color="auto"/>
        <w:right w:val="none" w:sz="0" w:space="0" w:color="auto"/>
      </w:divBdr>
    </w:div>
    <w:div w:id="1893498141">
      <w:bodyDiv w:val="1"/>
      <w:marLeft w:val="0"/>
      <w:marRight w:val="0"/>
      <w:marTop w:val="0"/>
      <w:marBottom w:val="0"/>
      <w:divBdr>
        <w:top w:val="none" w:sz="0" w:space="0" w:color="auto"/>
        <w:left w:val="none" w:sz="0" w:space="0" w:color="auto"/>
        <w:bottom w:val="none" w:sz="0" w:space="0" w:color="auto"/>
        <w:right w:val="none" w:sz="0" w:space="0" w:color="auto"/>
      </w:divBdr>
    </w:div>
    <w:div w:id="1901094320">
      <w:bodyDiv w:val="1"/>
      <w:marLeft w:val="0"/>
      <w:marRight w:val="0"/>
      <w:marTop w:val="0"/>
      <w:marBottom w:val="0"/>
      <w:divBdr>
        <w:top w:val="none" w:sz="0" w:space="0" w:color="auto"/>
        <w:left w:val="none" w:sz="0" w:space="0" w:color="auto"/>
        <w:bottom w:val="none" w:sz="0" w:space="0" w:color="auto"/>
        <w:right w:val="none" w:sz="0" w:space="0" w:color="auto"/>
      </w:divBdr>
    </w:div>
    <w:div w:id="1925065814">
      <w:bodyDiv w:val="1"/>
      <w:marLeft w:val="0"/>
      <w:marRight w:val="0"/>
      <w:marTop w:val="0"/>
      <w:marBottom w:val="0"/>
      <w:divBdr>
        <w:top w:val="none" w:sz="0" w:space="0" w:color="auto"/>
        <w:left w:val="none" w:sz="0" w:space="0" w:color="auto"/>
        <w:bottom w:val="none" w:sz="0" w:space="0" w:color="auto"/>
        <w:right w:val="none" w:sz="0" w:space="0" w:color="auto"/>
      </w:divBdr>
    </w:div>
    <w:div w:id="1925844923">
      <w:bodyDiv w:val="1"/>
      <w:marLeft w:val="0"/>
      <w:marRight w:val="0"/>
      <w:marTop w:val="0"/>
      <w:marBottom w:val="0"/>
      <w:divBdr>
        <w:top w:val="none" w:sz="0" w:space="0" w:color="auto"/>
        <w:left w:val="none" w:sz="0" w:space="0" w:color="auto"/>
        <w:bottom w:val="none" w:sz="0" w:space="0" w:color="auto"/>
        <w:right w:val="none" w:sz="0" w:space="0" w:color="auto"/>
      </w:divBdr>
    </w:div>
    <w:div w:id="1939487693">
      <w:bodyDiv w:val="1"/>
      <w:marLeft w:val="0"/>
      <w:marRight w:val="0"/>
      <w:marTop w:val="0"/>
      <w:marBottom w:val="0"/>
      <w:divBdr>
        <w:top w:val="none" w:sz="0" w:space="0" w:color="auto"/>
        <w:left w:val="none" w:sz="0" w:space="0" w:color="auto"/>
        <w:bottom w:val="none" w:sz="0" w:space="0" w:color="auto"/>
        <w:right w:val="none" w:sz="0" w:space="0" w:color="auto"/>
      </w:divBdr>
    </w:div>
    <w:div w:id="1996377888">
      <w:bodyDiv w:val="1"/>
      <w:marLeft w:val="0"/>
      <w:marRight w:val="0"/>
      <w:marTop w:val="0"/>
      <w:marBottom w:val="0"/>
      <w:divBdr>
        <w:top w:val="none" w:sz="0" w:space="0" w:color="auto"/>
        <w:left w:val="none" w:sz="0" w:space="0" w:color="auto"/>
        <w:bottom w:val="none" w:sz="0" w:space="0" w:color="auto"/>
        <w:right w:val="none" w:sz="0" w:space="0" w:color="auto"/>
      </w:divBdr>
    </w:div>
    <w:div w:id="2002853875">
      <w:bodyDiv w:val="1"/>
      <w:marLeft w:val="0"/>
      <w:marRight w:val="0"/>
      <w:marTop w:val="0"/>
      <w:marBottom w:val="0"/>
      <w:divBdr>
        <w:top w:val="none" w:sz="0" w:space="0" w:color="auto"/>
        <w:left w:val="none" w:sz="0" w:space="0" w:color="auto"/>
        <w:bottom w:val="none" w:sz="0" w:space="0" w:color="auto"/>
        <w:right w:val="none" w:sz="0" w:space="0" w:color="auto"/>
      </w:divBdr>
    </w:div>
    <w:div w:id="2019960407">
      <w:bodyDiv w:val="1"/>
      <w:marLeft w:val="0"/>
      <w:marRight w:val="0"/>
      <w:marTop w:val="0"/>
      <w:marBottom w:val="0"/>
      <w:divBdr>
        <w:top w:val="none" w:sz="0" w:space="0" w:color="auto"/>
        <w:left w:val="none" w:sz="0" w:space="0" w:color="auto"/>
        <w:bottom w:val="none" w:sz="0" w:space="0" w:color="auto"/>
        <w:right w:val="none" w:sz="0" w:space="0" w:color="auto"/>
      </w:divBdr>
    </w:div>
    <w:div w:id="2043902244">
      <w:bodyDiv w:val="1"/>
      <w:marLeft w:val="0"/>
      <w:marRight w:val="0"/>
      <w:marTop w:val="0"/>
      <w:marBottom w:val="0"/>
      <w:divBdr>
        <w:top w:val="none" w:sz="0" w:space="0" w:color="auto"/>
        <w:left w:val="none" w:sz="0" w:space="0" w:color="auto"/>
        <w:bottom w:val="none" w:sz="0" w:space="0" w:color="auto"/>
        <w:right w:val="none" w:sz="0" w:space="0" w:color="auto"/>
      </w:divBdr>
    </w:div>
    <w:div w:id="2071803431">
      <w:bodyDiv w:val="1"/>
      <w:marLeft w:val="0"/>
      <w:marRight w:val="0"/>
      <w:marTop w:val="0"/>
      <w:marBottom w:val="0"/>
      <w:divBdr>
        <w:top w:val="none" w:sz="0" w:space="0" w:color="auto"/>
        <w:left w:val="none" w:sz="0" w:space="0" w:color="auto"/>
        <w:bottom w:val="none" w:sz="0" w:space="0" w:color="auto"/>
        <w:right w:val="none" w:sz="0" w:space="0" w:color="auto"/>
      </w:divBdr>
    </w:div>
    <w:div w:id="2082479687">
      <w:bodyDiv w:val="1"/>
      <w:marLeft w:val="0"/>
      <w:marRight w:val="0"/>
      <w:marTop w:val="0"/>
      <w:marBottom w:val="0"/>
      <w:divBdr>
        <w:top w:val="none" w:sz="0" w:space="0" w:color="auto"/>
        <w:left w:val="none" w:sz="0" w:space="0" w:color="auto"/>
        <w:bottom w:val="none" w:sz="0" w:space="0" w:color="auto"/>
        <w:right w:val="none" w:sz="0" w:space="0" w:color="auto"/>
      </w:divBdr>
    </w:div>
    <w:div w:id="2082944165">
      <w:bodyDiv w:val="1"/>
      <w:marLeft w:val="0"/>
      <w:marRight w:val="0"/>
      <w:marTop w:val="0"/>
      <w:marBottom w:val="0"/>
      <w:divBdr>
        <w:top w:val="none" w:sz="0" w:space="0" w:color="auto"/>
        <w:left w:val="none" w:sz="0" w:space="0" w:color="auto"/>
        <w:bottom w:val="none" w:sz="0" w:space="0" w:color="auto"/>
        <w:right w:val="none" w:sz="0" w:space="0" w:color="auto"/>
      </w:divBdr>
    </w:div>
    <w:div w:id="2083987424">
      <w:bodyDiv w:val="1"/>
      <w:marLeft w:val="0"/>
      <w:marRight w:val="0"/>
      <w:marTop w:val="0"/>
      <w:marBottom w:val="0"/>
      <w:divBdr>
        <w:top w:val="none" w:sz="0" w:space="0" w:color="auto"/>
        <w:left w:val="none" w:sz="0" w:space="0" w:color="auto"/>
        <w:bottom w:val="none" w:sz="0" w:space="0" w:color="auto"/>
        <w:right w:val="none" w:sz="0" w:space="0" w:color="auto"/>
      </w:divBdr>
    </w:div>
    <w:div w:id="2107724157">
      <w:bodyDiv w:val="1"/>
      <w:marLeft w:val="0"/>
      <w:marRight w:val="0"/>
      <w:marTop w:val="0"/>
      <w:marBottom w:val="0"/>
      <w:divBdr>
        <w:top w:val="none" w:sz="0" w:space="0" w:color="auto"/>
        <w:left w:val="none" w:sz="0" w:space="0" w:color="auto"/>
        <w:bottom w:val="none" w:sz="0" w:space="0" w:color="auto"/>
        <w:right w:val="none" w:sz="0" w:space="0" w:color="auto"/>
      </w:divBdr>
    </w:div>
    <w:div w:id="2111579995">
      <w:bodyDiv w:val="1"/>
      <w:marLeft w:val="0"/>
      <w:marRight w:val="0"/>
      <w:marTop w:val="0"/>
      <w:marBottom w:val="0"/>
      <w:divBdr>
        <w:top w:val="none" w:sz="0" w:space="0" w:color="auto"/>
        <w:left w:val="none" w:sz="0" w:space="0" w:color="auto"/>
        <w:bottom w:val="none" w:sz="0" w:space="0" w:color="auto"/>
        <w:right w:val="none" w:sz="0" w:space="0" w:color="auto"/>
      </w:divBdr>
    </w:div>
    <w:div w:id="2111968387">
      <w:bodyDiv w:val="1"/>
      <w:marLeft w:val="0"/>
      <w:marRight w:val="0"/>
      <w:marTop w:val="0"/>
      <w:marBottom w:val="0"/>
      <w:divBdr>
        <w:top w:val="none" w:sz="0" w:space="0" w:color="auto"/>
        <w:left w:val="none" w:sz="0" w:space="0" w:color="auto"/>
        <w:bottom w:val="none" w:sz="0" w:space="0" w:color="auto"/>
        <w:right w:val="none" w:sz="0" w:space="0" w:color="auto"/>
      </w:divBdr>
    </w:div>
    <w:div w:id="2122651202">
      <w:bodyDiv w:val="1"/>
      <w:marLeft w:val="0"/>
      <w:marRight w:val="0"/>
      <w:marTop w:val="0"/>
      <w:marBottom w:val="0"/>
      <w:divBdr>
        <w:top w:val="none" w:sz="0" w:space="0" w:color="auto"/>
        <w:left w:val="none" w:sz="0" w:space="0" w:color="auto"/>
        <w:bottom w:val="none" w:sz="0" w:space="0" w:color="auto"/>
        <w:right w:val="none" w:sz="0" w:space="0" w:color="auto"/>
      </w:divBdr>
    </w:div>
    <w:div w:id="2125688601">
      <w:bodyDiv w:val="1"/>
      <w:marLeft w:val="0"/>
      <w:marRight w:val="0"/>
      <w:marTop w:val="0"/>
      <w:marBottom w:val="0"/>
      <w:divBdr>
        <w:top w:val="none" w:sz="0" w:space="0" w:color="auto"/>
        <w:left w:val="none" w:sz="0" w:space="0" w:color="auto"/>
        <w:bottom w:val="none" w:sz="0" w:space="0" w:color="auto"/>
        <w:right w:val="none" w:sz="0" w:space="0" w:color="auto"/>
      </w:divBdr>
    </w:div>
    <w:div w:id="2125730167">
      <w:bodyDiv w:val="1"/>
      <w:marLeft w:val="0"/>
      <w:marRight w:val="0"/>
      <w:marTop w:val="0"/>
      <w:marBottom w:val="0"/>
      <w:divBdr>
        <w:top w:val="none" w:sz="0" w:space="0" w:color="auto"/>
        <w:left w:val="none" w:sz="0" w:space="0" w:color="auto"/>
        <w:bottom w:val="none" w:sz="0" w:space="0" w:color="auto"/>
        <w:right w:val="none" w:sz="0" w:space="0" w:color="auto"/>
      </w:divBdr>
    </w:div>
    <w:div w:id="2130975472">
      <w:bodyDiv w:val="1"/>
      <w:marLeft w:val="0"/>
      <w:marRight w:val="0"/>
      <w:marTop w:val="0"/>
      <w:marBottom w:val="0"/>
      <w:divBdr>
        <w:top w:val="none" w:sz="0" w:space="0" w:color="auto"/>
        <w:left w:val="none" w:sz="0" w:space="0" w:color="auto"/>
        <w:bottom w:val="none" w:sz="0" w:space="0" w:color="auto"/>
        <w:right w:val="none" w:sz="0" w:space="0" w:color="auto"/>
      </w:divBdr>
    </w:div>
    <w:div w:id="2145464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Llo17</b:Tag>
    <b:SourceType>JournalArticle</b:SourceType>
    <b:Guid>{E29C82F7-0A6E-4165-867C-9629D183212D}</b:Guid>
    <b:Author>
      <b:Author>
        <b:NameList>
          <b:Person>
            <b:Last>Lloyd</b:Last>
            <b:First>J.</b:First>
          </b:Person>
          <b:Person>
            <b:Last>Cheyne</b:Last>
            <b:First>J.</b:First>
          </b:Person>
        </b:NameList>
      </b:Author>
    </b:Author>
    <b:Title>The origins of the vaccine cold chain and a glimpse of the future</b:Title>
    <b:JournalName>Vaccine</b:JournalName>
    <b:Year>2017</b:Year>
    <b:Pages>2115-2120</b:Pages>
    <b:Volume>35</b:Volume>
    <b:RefOrder>1</b:RefOrder>
  </b:Source>
  <b:Source>
    <b:Tag>WHO20</b:Tag>
    <b:SourceType>Book</b:SourceType>
    <b:Guid>{1BB21621-480E-4ED9-87E5-8C61797251EB}</b:Guid>
    <b:Title>Guidelines on the international packaging and shipping of vaccines</b:Title>
    <b:Year>2020</b:Year>
    <b:Author>
      <b:Author>
        <b:Corporate>World Health Organization</b:Corporate>
      </b:Author>
    </b:Author>
    <b:City>Geneva</b:City>
    <b:Publisher>World Health Organization</b:Publisher>
    <b:Edition>Sixth</b:Edition>
    <b:RefOrder>2</b:RefOrder>
  </b:Source>
  <b:Source>
    <b:Tag>Fab20</b:Tag>
    <b:SourceType>InternetSite</b:SourceType>
    <b:Guid>{21CC4A0B-4BDA-433D-A756-449DCDF6FC6A}</b:Guid>
    <b:Title>How is EPS Manufactured?</b:Title>
    <b:Year>2020</b:Year>
    <b:Author>
      <b:Author>
        <b:Corporate>Fabricated Packaging Materials</b:Corporate>
      </b:Author>
    </b:Author>
    <b:YearAccessed>2021</b:YearAccessed>
    <b:MonthAccessed>05</b:MonthAccessed>
    <b:DayAccessed>26</b:DayAccessed>
    <b:URL>https://www.fpmfoam.com/</b:URL>
    <b:RefOrder>6</b:RefOrder>
  </b:Source>
  <b:Source>
    <b:Tag>Bri21</b:Tag>
    <b:SourceType>InternetSite</b:SourceType>
    <b:Guid>{EE5DB1B7-6B38-4C8F-8A9B-862739D3B9D6}</b:Guid>
    <b:Author>
      <b:Author>
        <b:Corporate>British Plastics Federation </b:Corporate>
      </b:Author>
    </b:Author>
    <b:Title>Moulding Expanded Polystrene  </b:Title>
    <b:Year>2021</b:Year>
    <b:YearAccessed>2021</b:YearAccessed>
    <b:MonthAccessed>05</b:MonthAccessed>
    <b:DayAccessed>27</b:DayAccessed>
    <b:URL>https://www.bpf.co.uk/</b:URL>
    <b:RefOrder>7</b:RefOrder>
  </b:Source>
  <b:Source>
    <b:Tag>EPS16</b:Tag>
    <b:SourceType>JournalArticle</b:SourceType>
    <b:Guid>{FBB4F2E4-50D4-4B9B-9802-6AC062BBC2F5}</b:Guid>
    <b:Title>EPS Recycling Advancements Technology Innovations, Technical Bulletin</b:Title>
    <b:Year>2016</b:Year>
    <b:Author>
      <b:Author>
        <b:Corporate>EPS Industry Alliance</b:Corporate>
      </b:Author>
    </b:Author>
    <b:JournalName>EPS Industry Alliance</b:JournalName>
    <b:Pages>1-5</b:Pages>
    <b:RefOrder>4</b:RefOrder>
  </b:Source>
  <b:Source>
    <b:Tag>Cro77</b:Tag>
    <b:SourceType>Book</b:SourceType>
    <b:Guid>{5703B6A5-DA70-4C8F-9CBC-7F3E9DE522D3}</b:Guid>
    <b:Title>Heat Transfer Calculations Using Finite Difference Equations</b:Title>
    <b:Year>1977</b:Year>
    <b:Author>
      <b:Author>
        <b:NameList>
          <b:Person>
            <b:Last>Croft</b:Last>
            <b:First>R.</b:First>
            <b:Middle>D.</b:Middle>
          </b:Person>
          <b:Person>
            <b:Last>Lilley</b:Last>
            <b:First>G.</b:First>
            <b:Middle>D.</b:Middle>
          </b:Person>
        </b:NameList>
      </b:Author>
    </b:Author>
    <b:City>London</b:City>
    <b:Publisher>Applied Science Publishers ltd </b:Publisher>
    <b:RefOrder>15</b:RefOrder>
  </b:Source>
  <b:Source>
    <b:Tag>Cen15</b:Tag>
    <b:SourceType>Book</b:SourceType>
    <b:Guid>{7B4F9905-A41C-4730-92E0-E93AD92A315E}</b:Guid>
    <b:Author>
      <b:Author>
        <b:NameList>
          <b:Person>
            <b:Last>Cengel</b:Last>
            <b:First>A.</b:First>
            <b:Middle>Y.</b:Middle>
          </b:Person>
          <b:Person>
            <b:Last>Ghajar</b:Last>
            <b:First>J.</b:First>
            <b:Middle>A.</b:Middle>
          </b:Person>
        </b:NameList>
      </b:Author>
    </b:Author>
    <b:Title>Heat and Mass Transfer: Fundamentals and Applications</b:Title>
    <b:Year>2015</b:Year>
    <b:City>New York</b:City>
    <b:Publisher>McGram-Hill Education</b:Publisher>
    <b:Edition>5th</b:Edition>
    <b:RefOrder>16</b:RefOrder>
  </b:Source>
  <b:Source>
    <b:Tag>She10</b:Tag>
    <b:SourceType>JournalArticle</b:SourceType>
    <b:Guid>{C3BC41BA-4790-41A0-9845-29868EC8619E}</b:Guid>
    <b:Title>Finite difference schemes for heat conduction analysis in integrated circuit design and manufacturing</b:Title>
    <b:Year>2010</b:Year>
    <b:Author>
      <b:Author>
        <b:NameList>
          <b:Person>
            <b:Last>Shen</b:Last>
            <b:First>Y.</b:First>
          </b:Person>
          <b:Person>
            <b:Last>Wong</b:Last>
            <b:First>N.</b:First>
          </b:Person>
          <b:Person>
            <b:Last>Lam</b:Last>
            <b:First>Y.</b:First>
            <b:Middle>E.</b:Middle>
          </b:Person>
          <b:Person>
            <b:Last>Koh</b:Last>
            <b:First>C.</b:First>
          </b:Person>
        </b:NameList>
      </b:Author>
    </b:Author>
    <b:JournalName>International Journal Of Circut Theory and Applications</b:JournalName>
    <b:Pages>905-921</b:Pages>
    <b:Volume>39</b:Volume>
    <b:RefOrder>18</b:RefOrder>
  </b:Source>
  <b:Source>
    <b:Tag>Ehm19</b:Tag>
    <b:SourceType>JournalArticle</b:SourceType>
    <b:Guid>{08013701-18F6-4492-A6E6-A1CFDB98D75F}</b:Guid>
    <b:Author>
      <b:Author>
        <b:NameList>
          <b:Person>
            <b:Last>Ehms</b:Last>
            <b:First>N.</b:First>
            <b:Middle>H. J.</b:Middle>
          </b:Person>
          <b:Person>
            <b:Last>Oliveski</b:Last>
            <b:First>D.</b:First>
            <b:Middle>R.</b:Middle>
          </b:Person>
          <b:Person>
            <b:Last>Rocha</b:Last>
            <b:First>O.</b:First>
            <b:Middle>A. L.</b:Middle>
          </b:Person>
          <b:Person>
            <b:Last>Biserni</b:Last>
            <b:First>C.</b:First>
          </b:Person>
          <b:Person>
            <b:Last>Garai</b:Last>
            <b:First>M.</b:First>
          </b:Person>
        </b:NameList>
      </b:Author>
    </b:Author>
    <b:Title>Fixed Grid Numerical Models for Solidification and Melting of Phase Change Materials (PCMs)</b:Title>
    <b:JournalName>Applied Science</b:JournalName>
    <b:Year>2019</b:Year>
    <b:Pages>1-22</b:Pages>
    <b:Volume>9</b:Volume>
    <b:Issue>4334</b:Issue>
    <b:RefOrder>20</b:RefOrder>
  </b:Source>
  <b:Source>
    <b:Tag>HuH96</b:Tag>
    <b:SourceType>JournalArticle</b:SourceType>
    <b:Guid>{3B2DC887-FC8A-424C-A444-7FA78D32E240}</b:Guid>
    <b:Author>
      <b:Author>
        <b:NameList>
          <b:Person>
            <b:Last>Hu</b:Last>
            <b:First>H.</b:First>
          </b:Person>
          <b:Person>
            <b:Last>Argyropoulos</b:Last>
            <b:First>A.</b:First>
            <b:Middle>S.</b:Middle>
          </b:Person>
        </b:NameList>
      </b:Author>
    </b:Author>
    <b:Title>Mathematical modelling of solidification and melting: a review </b:Title>
    <b:JournalName>Modelling and Simulation in Material Science and Engineering </b:JournalName>
    <b:Year>1996</b:Year>
    <b:Pages>371-396</b:Pages>
    <b:Volume>4</b:Volume>
    <b:RefOrder>21</b:RefOrder>
  </b:Source>
  <b:Source>
    <b:Tag>Cha09</b:Tag>
    <b:SourceType>JournalArticle</b:SourceType>
    <b:Guid>{EB800183-3789-4FE5-8CC8-836BDEAA9D0C}</b:Guid>
    <b:Author>
      <b:Author>
        <b:NameList>
          <b:Person>
            <b:Last>Chang</b:Last>
            <b:First>S.</b:First>
            <b:Middle>Y.</b:Middle>
          </b:Person>
        </b:NameList>
      </b:Author>
    </b:Author>
    <b:Title> An explicit method with improved stability property</b:Title>
    <b:JournalName>International Journal for Numerical Methods in Engineering</b:JournalName>
    <b:Year>2009</b:Year>
    <b:Pages>1100-1120</b:Pages>
    <b:Volume>77</b:Volume>
    <b:RefOrder>17</b:RefOrder>
  </b:Source>
  <b:Source>
    <b:Tag>Kha20</b:Tag>
    <b:SourceType>JournalArticle</b:SourceType>
    <b:Guid>{47755C50-941C-4756-BB22-2EA587966D30}</b:Guid>
    <b:Author>
      <b:Author>
        <b:NameList>
          <b:Person>
            <b:Last>Khattari</b:Last>
            <b:First>Y.</b:First>
          </b:Person>
          <b:Person>
            <b:Last>El Rhafiki</b:Last>
            <b:First>T.</b:First>
          </b:Person>
          <b:Person>
            <b:Last>Choab</b:Last>
            <b:First>N.</b:First>
          </b:Person>
          <b:Person>
            <b:Last>Kousksou</b:Last>
            <b:First>T.</b:First>
          </b:Person>
          <b:Person>
            <b:Last>Alaphilippe</b:Last>
            <b:First>M.</b:First>
          </b:Person>
          <b:Person>
            <b:Last>Zeraouli</b:Last>
            <b:First>Y.</b:First>
          </b:Person>
        </b:NameList>
      </b:Author>
    </b:Author>
    <b:Title>Apparent heat capacity method to investigate heat transfer in a composite phase change material </b:Title>
    <b:JournalName>Journal of Energy Storage</b:JournalName>
    <b:Year>2020</b:Year>
    <b:Pages>1-11</b:Pages>
    <b:Volume>28</b:Volume>
    <b:RefOrder>19</b:RefOrder>
  </b:Source>
  <b:Source>
    <b:Tag>Lef14</b:Tag>
    <b:SourceType>Book</b:SourceType>
    <b:Guid>{43FDEE63-AE2C-4A33-86B0-A06C215EF9BA}</b:Guid>
    <b:Title>Making It Manufacturing Techniques for Product Design</b:Title>
    <b:Year>2012</b:Year>
    <b:Author>
      <b:Author>
        <b:NameList>
          <b:Person>
            <b:Last>Lefteri</b:Last>
            <b:First>C.</b:First>
          </b:Person>
        </b:NameList>
      </b:Author>
    </b:Author>
    <b:City>London</b:City>
    <b:Publisher>Laurence King Publishing</b:Publisher>
    <b:Edition>2nd</b:Edition>
    <b:RefOrder>5</b:RefOrder>
  </b:Source>
  <b:Source>
    <b:Tag>Lef141</b:Tag>
    <b:SourceType>Book</b:SourceType>
    <b:Guid>{B6D2A956-D29D-49D4-9284-DDD460A188D4}</b:Guid>
    <b:Author>
      <b:Author>
        <b:NameList>
          <b:Person>
            <b:Last>Lefteri</b:Last>
            <b:First>C.</b:First>
          </b:Person>
        </b:NameList>
      </b:Author>
    </b:Author>
    <b:Title>Material for Design</b:Title>
    <b:Year>2014</b:Year>
    <b:City>London</b:City>
    <b:Publisher>Laurence King Publishing</b:Publisher>
    <b:RefOrder>11</b:RefOrder>
  </b:Source>
  <b:Source>
    <b:Tag>Rap15</b:Tag>
    <b:SourceType>JournalArticle</b:SourceType>
    <b:Guid>{F9421CEB-C2A3-48DD-B996-923839F40F79}</b:Guid>
    <b:Title>Past and present developments in polymer bead foams and bead foaming technology</b:Title>
    <b:Year>2015</b:Year>
    <b:Author>
      <b:Author>
        <b:NameList>
          <b:Person>
            <b:Last>Raps</b:Last>
            <b:First>D.</b:First>
          </b:Person>
          <b:Person>
            <b:Last>Hossieny</b:Last>
            <b:First>N.</b:First>
          </b:Person>
          <b:Person>
            <b:Last>Park</b:Last>
            <b:First>B.</b:First>
            <b:Middle>C.</b:Middle>
          </b:Person>
          <b:Person>
            <b:Last>Altstadt</b:Last>
            <b:First>V.</b:First>
          </b:Person>
        </b:NameList>
      </b:Author>
    </b:Author>
    <b:JournalName>Polymer</b:JournalName>
    <b:Pages>5-19</b:Pages>
    <b:Volume>56</b:Volume>
    <b:RefOrder>8</b:RefOrder>
  </b:Source>
  <b:Source>
    <b:Tag>Sen11</b:Tag>
    <b:SourceType>JournalArticle</b:SourceType>
    <b:Guid>{BB61BFCA-43B9-4410-8EC0-42BD51148103}</b:Guid>
    <b:Author>
      <b:Author>
        <b:NameList>
          <b:Person>
            <b:Last>Sen</b:Last>
            <b:First>I.</b:First>
          </b:Person>
          <b:Person>
            <b:Last>Dadush</b:Last>
            <b:First>E.</b:First>
          </b:Person>
          <b:Person>
            <b:Last>Penumadu</b:Last>
            <b:First>D.</b:First>
          </b:Person>
        </b:NameList>
      </b:Author>
    </b:Author>
    <b:Title>Microwave-assisted foaming of expandable polystyrene beads</b:Title>
    <b:JournalName>Journal Cellural</b:JournalName>
    <b:Year>2011</b:Year>
    <b:Pages>65-79</b:Pages>
    <b:Volume>47</b:Volume>
    <b:Issue>1</b:Issue>
    <b:RefOrder>9</b:RefOrder>
  </b:Source>
  <b:Source>
    <b:Tag>San06</b:Tag>
    <b:SourceType>JournalArticle</b:SourceType>
    <b:Guid>{B4095CB7-9228-4CFA-9B7D-0C1331B79611}</b:Guid>
    <b:Author>
      <b:Author>
        <b:NameList>
          <b:Person>
            <b:Last>Sands</b:Last>
            <b:First>M.</b:First>
          </b:Person>
          <b:Person>
            <b:Last>Shivkumar</b:Last>
            <b:First>S.</b:First>
          </b:Person>
        </b:NameList>
      </b:Author>
    </b:Author>
    <b:Title>EPS bead fusion effects on fold defect formation in lost foam casting of aluminum alloys</b:Title>
    <b:JournalName>Journal of Materials Science</b:JournalName>
    <b:Year>2006</b:Year>
    <b:Pages>2373-2379</b:Pages>
    <b:Volume>41</b:Volume>
    <b:RefOrder>10</b:RefOrder>
  </b:Source>
  <b:Source>
    <b:Tag>Vai07</b:Tag>
    <b:SourceType>JournalArticle</b:SourceType>
    <b:Guid>{6621E3FB-43D4-4F01-BF1F-A01991262ADC}</b:Guid>
    <b:Author>
      <b:Author>
        <b:NameList>
          <b:Person>
            <b:Last>Vaitkus</b:Last>
            <b:First>S.</b:First>
          </b:Person>
          <b:Person>
            <b:Last>Gnip</b:Last>
            <b:First>I.</b:First>
          </b:Person>
          <b:Person>
            <b:Last>Kersulis</b:Last>
            <b:First>V.</b:First>
          </b:Person>
          <b:Person>
            <b:Last>Vejelis</b:Last>
            <b:First>S.</b:First>
          </b:Person>
        </b:NameList>
      </b:Author>
    </b:Author>
    <b:Title>Prediction of Creep Strain of the Expanded Polystyrene (EPS) in Long-term Compression</b:Title>
    <b:JournalName>Materials Science</b:JournalName>
    <b:Year>2007</b:Year>
    <b:Pages>293-298</b:Pages>
    <b:Volume>13</b:Volume>
    <b:Issue>4</b:Issue>
    <b:RefOrder>12</b:RefOrder>
  </b:Source>
  <b:Source>
    <b:Tag>Dor03</b:Tag>
    <b:SourceType>JournalArticle</b:SourceType>
    <b:Guid>{B8B1DE34-4A15-43D3-8D61-FAB30A97226E}</b:Guid>
    <b:Author>
      <b:Author>
        <b:NameList>
          <b:Person>
            <b:Last>Doroudiani</b:Last>
            <b:First>S.</b:First>
          </b:Person>
          <b:Person>
            <b:Last>Kortschot</b:Last>
            <b:First>T.</b:First>
            <b:Middle>M.</b:Middle>
          </b:Person>
        </b:NameList>
      </b:Author>
    </b:Author>
    <b:Title>Polystyrene Foams. III. Structure–Tensile Properties Relationships</b:Title>
    <b:JournalName>Journal of Applied Polymer Science</b:JournalName>
    <b:Year>2003</b:Year>
    <b:Pages>1427-1434</b:Pages>
    <b:Volume>90</b:Volume>
    <b:RefOrder>13</b:RefOrder>
  </b:Source>
  <b:Source>
    <b:Tag>Kan09</b:Tag>
    <b:SourceType>JournalArticle</b:SourceType>
    <b:Guid>{2A2E6B49-8289-4AC4-B462-4CF34E0D19D2}</b:Guid>
    <b:Author>
      <b:Author>
        <b:NameList>
          <b:Person>
            <b:Last>Kan</b:Last>
            <b:First>A.</b:First>
          </b:Person>
          <b:Person>
            <b:Last>Demirboga</b:Last>
            <b:First>R.</b:First>
          </b:Person>
        </b:NameList>
      </b:Author>
    </b:Author>
    <b:Title>A new technique of processing for waste-expanded polystrene foams as aggregates</b:Title>
    <b:JournalName>Journal of Materials Processing Technology</b:JournalName>
    <b:Year>2009</b:Year>
    <b:Pages>2994-3000</b:Pages>
    <b:Volume>209</b:Volume>
    <b:RefOrder>27</b:RefOrder>
  </b:Source>
  <b:Source>
    <b:Tag>Ami08</b:Tag>
    <b:SourceType>JournalArticle</b:SourceType>
    <b:Guid>{E17E3C31-A441-4BEF-ABFF-146F5FF4F980}</b:Guid>
    <b:Author>
      <b:Author>
        <b:NameList>
          <b:Person>
            <b:Last>Amianti</b:Last>
            <b:First>M.</b:First>
          </b:Person>
          <b:Person>
            <b:Last>Botaro</b:Last>
            <b:First>R.</b:First>
            <b:Middle>V.</b:Middle>
          </b:Person>
        </b:NameList>
      </b:Author>
    </b:Author>
    <b:Title>Recycling of EPS: A new methodology for production ofconcrete impregnated with polystyrene (CIP)</b:Title>
    <b:JournalName>Cement and Concrete Composites</b:JournalName>
    <b:Year>2008</b:Year>
    <b:Pages>23-28</b:Pages>
    <b:Volume>30</b:Volume>
    <b:RefOrder>26</b:RefOrder>
  </b:Source>
  <b:Source>
    <b:Tag>Dud09</b:Tag>
    <b:SourceType>JournalArticle</b:SourceType>
    <b:Guid>{264B3068-82D8-4207-A71C-81ECB3BDDCC1}</b:Guid>
    <b:Author>
      <b:Author>
        <b:NameList>
          <b:Person>
            <b:Last>Dudek-Burlikowska</b:Last>
            <b:First>M.</b:First>
          </b:Person>
          <b:Person>
            <b:Last>Szewieczek</b:Last>
            <b:First>D.</b:First>
          </b:Person>
        </b:NameList>
      </b:Author>
    </b:Author>
    <b:Title>The Poka-Yoke method as an improving quality tool of operations in the process</b:Title>
    <b:JournalName>Journal of Achievements in Materials and Manufacturing Engineering</b:JournalName>
    <b:Year>2009</b:Year>
    <b:Pages>95-101</b:Pages>
    <b:Volume>36</b:Volume>
    <b:Issue>1</b:Issue>
    <b:RefOrder>22</b:RefOrder>
  </b:Source>
  <b:Source>
    <b:Tag>Rog10</b:Tag>
    <b:SourceType>JournalArticle</b:SourceType>
    <b:Guid>{F3C8CBE5-8D6C-4D03-B6CA-66383095744C}</b:Guid>
    <b:Author>
      <b:Author>
        <b:NameList>
          <b:Person>
            <b:Last>Rogers</b:Last>
            <b:First>B.</b:First>
          </b:Person>
          <b:Person>
            <b:Last>Dennison</b:Last>
            <b:First>K.</b:First>
          </b:Person>
          <b:Person>
            <b:Last>Adepoju</b:Last>
            <b:First>N.</b:First>
          </b:Person>
          <b:Person>
            <b:Last>Dowd</b:Last>
            <b:First>S.</b:First>
          </b:Person>
          <b:Person>
            <b:Last>Uedoi</b:Last>
            <b:First>K.</b:First>
          </b:Person>
        </b:NameList>
      </b:Author>
    </b:Author>
    <b:Title>Vaccine Cold Chain Part 1. Proper Handling and Storage of Vaccine</b:Title>
    <b:JournalName>American Assocition of Occupational Health Nurses Journal</b:JournalName>
    <b:Year>2010</b:Year>
    <b:Pages>337-344</b:Pages>
    <b:Volume>58</b:Volume>
    <b:Issue>8</b:Issue>
    <b:RefOrder>23</b:RefOrder>
  </b:Source>
  <b:Source>
    <b:Tag>Ald03</b:Tag>
    <b:SourceType>BookSection</b:SourceType>
    <b:Guid>{BE1ED8D1-1ED6-4274-9392-10288B706D6C}</b:Guid>
    <b:Title>Failure Mode and Effects Analysis</b:Title>
    <b:Year>2003</b:Year>
    <b:City>Oxford</b:City>
    <b:Publisher>Blackwell Publishing ltd</b:Publisher>
    <b:Author>
      <b:Author>
        <b:NameList>
          <b:Person>
            <b:Last>Aldridge</b:Last>
            <b:First>R.</b:First>
            <b:Middle>J.</b:Middle>
          </b:Person>
          <b:Person>
            <b:Last>Dale</b:Last>
            <b:First>G.</b:First>
            <b:Middle>B.</b:Middle>
          </b:Person>
        </b:NameList>
      </b:Author>
      <b:Editor>
        <b:NameList>
          <b:Person>
            <b:Last>4th</b:Last>
          </b:Person>
        </b:NameList>
      </b:Editor>
    </b:Author>
    <b:BookTitle>Managing Quality</b:BookTitle>
    <b:Pages>387-400</b:Pages>
    <b:RefOrder>25</b:RefOrder>
  </b:Source>
  <b:Source>
    <b:Tag>Fer03</b:Tag>
    <b:SourceType>BookSection</b:SourceType>
    <b:Guid>{DF7AEEE3-921D-4FD5-9E59-169F0B88E19F}</b:Guid>
    <b:Title>Quality Function Deployment</b:Title>
    <b:Year>2003</b:Year>
    <b:Author>
      <b:Author>
        <b:NameList>
          <b:Person>
            <b:Last>Ferguson</b:Last>
            <b:First>I.</b:First>
          </b:Person>
          <b:Person>
            <b:Last>Dale</b:Last>
            <b:First>G.</b:First>
            <b:Middle>B.</b:Middle>
          </b:Person>
        </b:NameList>
      </b:Author>
      <b:Editor>
        <b:NameList>
          <b:Person>
            <b:Last>4th</b:Last>
          </b:Person>
        </b:NameList>
      </b:Editor>
    </b:Author>
    <b:City>Oxford</b:City>
    <b:Publisher>Blackwell Publishing Ltd</b:Publisher>
    <b:Edition>4th</b:Edition>
    <b:BookTitle>Managing Quality</b:BookTitle>
    <b:Pages>349-365</b:Pages>
    <b:RefOrder>24</b:RefOrder>
  </b:Source>
  <b:Source>
    <b:Tag>Bat191</b:Tag>
    <b:SourceType>JournalArticle</b:SourceType>
    <b:Guid>{1FBC4D0E-381F-4B2F-9A52-6B88371A87F4}</b:Guid>
    <b:Title>Transportation, handling, and microbial growth performance of molded fiber and expanded polystyrene apple trays</b:Title>
    <b:Year>2019</b:Year>
    <b:Pages>49-56</b:Pages>
    <b:Author>
      <b:Author>
        <b:NameList>
          <b:Person>
            <b:Last>Batt</b:Last>
            <b:First>S.</b:First>
            <b:Middle>G.</b:Middle>
          </b:Person>
          <b:Person>
            <b:Last>Lussier</b:Last>
            <b:First>M.</b:First>
          </b:Person>
          <b:Person>
            <b:Last>Cooksey</b:Last>
            <b:First>K.</b:First>
          </b:Person>
          <b:Person>
            <b:Last>Northcutt</b:Last>
            <b:First>J.</b:First>
          </b:Person>
        </b:NameList>
      </b:Author>
    </b:Author>
    <b:JournalName>An International Journal of Packaging Technology anf Science</b:JournalName>
    <b:Volume>32</b:Volume>
    <b:RefOrder>3</b:RefOrder>
  </b:Source>
  <b:Source>
    <b:Tag>ISO10</b:Tag>
    <b:SourceType>Book</b:SourceType>
    <b:Guid>{2423E709-ED92-42CF-9351-1453D0FC759F}</b:Guid>
    <b:Title>International Standard ISO 286-1</b:Title>
    <b:Year>2010</b:Year>
    <b:Publisher>ISO</b:Publisher>
    <b:City>Geneva</b:City>
    <b:Author>
      <b:Editor>
        <b:NameList>
          <b:Person>
            <b:Last>2nd</b:Last>
          </b:Person>
        </b:NameList>
      </b:Editor>
      <b:Author>
        <b:Corporate>ISO </b:Corporate>
      </b:Author>
    </b:Author>
    <b:Edition>2nd</b:Edition>
    <b:RefOrder>28</b:RefOrder>
  </b:Source>
  <b:Source>
    <b:Tag>Moh17</b:Tag>
    <b:SourceType>JournalArticle</b:SourceType>
    <b:Guid>{A48DCE48-02EA-41FD-B87C-CED49CC2308A}</b:Guid>
    <b:Title>Expanded polystyrene geofoam in pavement construction</b:Title>
    <b:Year>2017</b:Year>
    <b:Author>
      <b:Author>
        <b:NameList>
          <b:Person>
            <b:Last>Mohajerani</b:Last>
            <b:First>A.</b:First>
          </b:Person>
          <b:Person>
            <b:Last>Ashdoun</b:Last>
            <b:First>M.</b:First>
          </b:Person>
          <b:Person>
            <b:Last>Abdihashi</b:Last>
            <b:First>L.</b:First>
          </b:Person>
          <b:Person>
            <b:Last>Nazem</b:Last>
            <b:First>M.</b:First>
          </b:Person>
        </b:NameList>
      </b:Author>
    </b:Author>
    <b:JournalName>Construction and Building Materials</b:JournalName>
    <b:Pages>438-448</b:Pages>
    <b:Volume>157</b:Volume>
    <b:RefOrder>14</b:RefOrder>
  </b:Source>
</b:Sources>
</file>

<file path=customXml/itemProps1.xml><?xml version="1.0" encoding="utf-8"?>
<ds:datastoreItem xmlns:ds="http://schemas.openxmlformats.org/officeDocument/2006/customXml" ds:itemID="{0661F2FC-6E92-4EE4-BAB1-F6DF6E52AB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22221</TotalTime>
  <Pages>30</Pages>
  <Words>7606</Words>
  <Characters>43356</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habtom ghirmay</dc:creator>
  <cp:keywords/>
  <dc:description/>
  <cp:lastModifiedBy>habtom ghirmay</cp:lastModifiedBy>
  <cp:revision>2538</cp:revision>
  <dcterms:created xsi:type="dcterms:W3CDTF">2021-05-26T13:48:00Z</dcterms:created>
  <dcterms:modified xsi:type="dcterms:W3CDTF">2021-06-28T07:40:00Z</dcterms:modified>
</cp:coreProperties>
</file>