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4D49CD38" w14:textId="77777777" w:rsidR="004D1EE0" w:rsidRPr="00D05478" w:rsidRDefault="004D1EE0">
      <w:pPr>
        <w:pStyle w:val="Heading4"/>
        <w:shd w:val="clear" w:color="auto" w:fill="FFFFFF"/>
        <w:spacing w:before="150" w:after="150"/>
        <w:rPr>
          <w:rFonts w:ascii="open_sansregular" w:hAnsi="open_sansregular" w:cs="open_sansregular"/>
          <w:b w:val="0"/>
          <w:bCs w:val="0"/>
          <w:sz w:val="27"/>
          <w:szCs w:val="27"/>
        </w:rPr>
      </w:pPr>
    </w:p>
    <w:p w14:paraId="2352BD8E" w14:textId="77777777" w:rsidR="004D1EE0" w:rsidRPr="00D05478" w:rsidRDefault="004D1EE0"/>
    <w:p w14:paraId="6CA1260E" w14:textId="48978274" w:rsidR="00825117" w:rsidRPr="00825117" w:rsidRDefault="005D21A0" w:rsidP="00825117">
      <w:pPr>
        <w:numPr>
          <w:ilvl w:val="0"/>
          <w:numId w:val="1"/>
        </w:numPr>
        <w:jc w:val="center"/>
        <w:rPr>
          <w:b/>
          <w:bCs/>
          <w:iCs/>
          <w:sz w:val="96"/>
          <w:szCs w:val="96"/>
        </w:rPr>
      </w:pPr>
      <w:r w:rsidRPr="00825117">
        <w:rPr>
          <w:b/>
          <w:bCs/>
          <w:iCs/>
          <w:sz w:val="96"/>
          <w:szCs w:val="96"/>
        </w:rPr>
        <w:t>STRATEGIC MANAGEMENT</w:t>
      </w:r>
      <w:r w:rsidR="00003378" w:rsidRPr="00825117">
        <w:rPr>
          <w:b/>
          <w:bCs/>
          <w:iCs/>
          <w:sz w:val="96"/>
          <w:szCs w:val="96"/>
        </w:rPr>
        <w:t xml:space="preserve"> </w:t>
      </w:r>
      <w:r w:rsidR="00825117" w:rsidRPr="00825117">
        <w:rPr>
          <w:b/>
          <w:bCs/>
          <w:iCs/>
          <w:sz w:val="96"/>
          <w:szCs w:val="96"/>
        </w:rPr>
        <w:t>BMSW6104</w:t>
      </w:r>
    </w:p>
    <w:p w14:paraId="383EACC1" w14:textId="7D3DDED1" w:rsidR="004D1EE0" w:rsidRPr="00D05478" w:rsidRDefault="00000000">
      <w:pPr>
        <w:jc w:val="center"/>
        <w:rPr>
          <w:b/>
          <w:bCs/>
          <w:iCs/>
          <w:sz w:val="88"/>
          <w:szCs w:val="88"/>
        </w:rPr>
      </w:pPr>
      <w:r>
        <w:pict w14:anchorId="4BA0404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8pt;height:93pt">
            <v:imagedata r:id="rId6" o:title=""/>
          </v:shape>
        </w:pict>
      </w:r>
    </w:p>
    <w:p w14:paraId="57763C7B" w14:textId="77777777" w:rsidR="004D1EE0" w:rsidRPr="00D05478" w:rsidRDefault="004D1EE0">
      <w:pPr>
        <w:pageBreakBefore/>
      </w:pPr>
      <w:r w:rsidRPr="00D05478">
        <w:lastRenderedPageBreak/>
        <w:t>Contents</w:t>
      </w:r>
    </w:p>
    <w:p w14:paraId="6DFB28C0" w14:textId="77777777" w:rsidR="00D05478" w:rsidRPr="00D05478" w:rsidRDefault="004D1EE0">
      <w:pPr>
        <w:pStyle w:val="TOC1"/>
        <w:tabs>
          <w:tab w:val="right" w:leader="dot" w:pos="9350"/>
        </w:tabs>
        <w:rPr>
          <w:rFonts w:ascii="Calibri" w:eastAsia="Times New Roman" w:hAnsi="Calibri"/>
          <w:noProof/>
          <w:color w:val="auto"/>
          <w:sz w:val="22"/>
          <w:lang w:eastAsia="en-GB"/>
        </w:rPr>
      </w:pPr>
      <w:r w:rsidRPr="00D05478">
        <w:fldChar w:fldCharType="begin"/>
      </w:r>
      <w:r w:rsidRPr="00D05478">
        <w:instrText xml:space="preserve"> TOC \o "1-3" \h \z \u </w:instrText>
      </w:r>
      <w:r w:rsidRPr="00D05478">
        <w:fldChar w:fldCharType="separate"/>
      </w:r>
      <w:hyperlink w:anchor="_Toc164178680" w:history="1">
        <w:r w:rsidR="00D05478" w:rsidRPr="00763900">
          <w:rPr>
            <w:rStyle w:val="Hyperlink"/>
            <w:noProof/>
          </w:rPr>
          <w:t>INTRODUCTION</w:t>
        </w:r>
        <w:r w:rsidR="00D05478">
          <w:rPr>
            <w:noProof/>
            <w:webHidden/>
          </w:rPr>
          <w:tab/>
        </w:r>
        <w:r w:rsidR="00D05478">
          <w:rPr>
            <w:noProof/>
            <w:webHidden/>
          </w:rPr>
          <w:fldChar w:fldCharType="begin"/>
        </w:r>
        <w:r w:rsidR="00D05478">
          <w:rPr>
            <w:noProof/>
            <w:webHidden/>
          </w:rPr>
          <w:instrText xml:space="preserve"> PAGEREF _Toc164178680 \h </w:instrText>
        </w:r>
        <w:r w:rsidR="00D05478">
          <w:rPr>
            <w:noProof/>
            <w:webHidden/>
          </w:rPr>
        </w:r>
        <w:r w:rsidR="00D05478">
          <w:rPr>
            <w:noProof/>
            <w:webHidden/>
          </w:rPr>
          <w:fldChar w:fldCharType="separate"/>
        </w:r>
        <w:r w:rsidR="00D05478">
          <w:rPr>
            <w:noProof/>
            <w:webHidden/>
          </w:rPr>
          <w:t>3</w:t>
        </w:r>
        <w:r w:rsidR="00D05478">
          <w:rPr>
            <w:noProof/>
            <w:webHidden/>
          </w:rPr>
          <w:fldChar w:fldCharType="end"/>
        </w:r>
      </w:hyperlink>
    </w:p>
    <w:p w14:paraId="5757476F" w14:textId="77777777" w:rsidR="00D05478" w:rsidRPr="00D05478" w:rsidRDefault="00000000">
      <w:pPr>
        <w:pStyle w:val="TOC1"/>
        <w:tabs>
          <w:tab w:val="right" w:leader="dot" w:pos="9350"/>
        </w:tabs>
        <w:rPr>
          <w:rFonts w:ascii="Calibri" w:eastAsia="Times New Roman" w:hAnsi="Calibri"/>
          <w:noProof/>
          <w:color w:val="auto"/>
          <w:sz w:val="22"/>
          <w:lang w:eastAsia="en-GB"/>
        </w:rPr>
      </w:pPr>
      <w:hyperlink w:anchor="_Toc164178681" w:history="1">
        <w:r w:rsidR="00D05478" w:rsidRPr="00763900">
          <w:rPr>
            <w:rStyle w:val="Hyperlink"/>
            <w:noProof/>
          </w:rPr>
          <w:t>MAIN BODY</w:t>
        </w:r>
        <w:r w:rsidR="00D05478">
          <w:rPr>
            <w:noProof/>
            <w:webHidden/>
          </w:rPr>
          <w:tab/>
        </w:r>
        <w:r w:rsidR="00D05478">
          <w:rPr>
            <w:noProof/>
            <w:webHidden/>
          </w:rPr>
          <w:fldChar w:fldCharType="begin"/>
        </w:r>
        <w:r w:rsidR="00D05478">
          <w:rPr>
            <w:noProof/>
            <w:webHidden/>
          </w:rPr>
          <w:instrText xml:space="preserve"> PAGEREF _Toc164178681 \h </w:instrText>
        </w:r>
        <w:r w:rsidR="00D05478">
          <w:rPr>
            <w:noProof/>
            <w:webHidden/>
          </w:rPr>
        </w:r>
        <w:r w:rsidR="00D05478">
          <w:rPr>
            <w:noProof/>
            <w:webHidden/>
          </w:rPr>
          <w:fldChar w:fldCharType="separate"/>
        </w:r>
        <w:r w:rsidR="00D05478">
          <w:rPr>
            <w:noProof/>
            <w:webHidden/>
          </w:rPr>
          <w:t>3</w:t>
        </w:r>
        <w:r w:rsidR="00D05478">
          <w:rPr>
            <w:noProof/>
            <w:webHidden/>
          </w:rPr>
          <w:fldChar w:fldCharType="end"/>
        </w:r>
      </w:hyperlink>
    </w:p>
    <w:p w14:paraId="4A5C4690" w14:textId="77777777" w:rsidR="00D05478" w:rsidRPr="00D05478" w:rsidRDefault="00000000">
      <w:pPr>
        <w:pStyle w:val="TOC2"/>
        <w:tabs>
          <w:tab w:val="right" w:leader="dot" w:pos="9350"/>
        </w:tabs>
        <w:rPr>
          <w:rFonts w:ascii="Calibri" w:eastAsia="Times New Roman" w:hAnsi="Calibri"/>
          <w:noProof/>
          <w:color w:val="auto"/>
          <w:sz w:val="22"/>
          <w:lang w:eastAsia="en-GB"/>
        </w:rPr>
      </w:pPr>
      <w:hyperlink w:anchor="_Toc164178682" w:history="1">
        <w:r w:rsidR="00D05478" w:rsidRPr="00763900">
          <w:rPr>
            <w:rStyle w:val="Hyperlink"/>
            <w:noProof/>
          </w:rPr>
          <w:t>Current strategic decisions</w:t>
        </w:r>
        <w:r w:rsidR="00D05478">
          <w:rPr>
            <w:noProof/>
            <w:webHidden/>
          </w:rPr>
          <w:tab/>
        </w:r>
        <w:r w:rsidR="00D05478">
          <w:rPr>
            <w:noProof/>
            <w:webHidden/>
          </w:rPr>
          <w:fldChar w:fldCharType="begin"/>
        </w:r>
        <w:r w:rsidR="00D05478">
          <w:rPr>
            <w:noProof/>
            <w:webHidden/>
          </w:rPr>
          <w:instrText xml:space="preserve"> PAGEREF _Toc164178682 \h </w:instrText>
        </w:r>
        <w:r w:rsidR="00D05478">
          <w:rPr>
            <w:noProof/>
            <w:webHidden/>
          </w:rPr>
        </w:r>
        <w:r w:rsidR="00D05478">
          <w:rPr>
            <w:noProof/>
            <w:webHidden/>
          </w:rPr>
          <w:fldChar w:fldCharType="separate"/>
        </w:r>
        <w:r w:rsidR="00D05478">
          <w:rPr>
            <w:noProof/>
            <w:webHidden/>
          </w:rPr>
          <w:t>3</w:t>
        </w:r>
        <w:r w:rsidR="00D05478">
          <w:rPr>
            <w:noProof/>
            <w:webHidden/>
          </w:rPr>
          <w:fldChar w:fldCharType="end"/>
        </w:r>
      </w:hyperlink>
    </w:p>
    <w:p w14:paraId="510BE8F7" w14:textId="77777777" w:rsidR="00D05478" w:rsidRPr="00D05478" w:rsidRDefault="00000000">
      <w:pPr>
        <w:pStyle w:val="TOC2"/>
        <w:tabs>
          <w:tab w:val="right" w:leader="dot" w:pos="9350"/>
        </w:tabs>
        <w:rPr>
          <w:rFonts w:ascii="Calibri" w:eastAsia="Times New Roman" w:hAnsi="Calibri"/>
          <w:noProof/>
          <w:color w:val="auto"/>
          <w:sz w:val="22"/>
          <w:lang w:eastAsia="en-GB"/>
        </w:rPr>
      </w:pPr>
      <w:hyperlink w:anchor="_Toc164178683" w:history="1">
        <w:r w:rsidR="00D05478" w:rsidRPr="00763900">
          <w:rPr>
            <w:rStyle w:val="Hyperlink"/>
            <w:noProof/>
            <w:lang w:eastAsia="en-GB"/>
          </w:rPr>
          <w:t>Environmental scanning</w:t>
        </w:r>
        <w:r w:rsidR="00D05478">
          <w:rPr>
            <w:noProof/>
            <w:webHidden/>
          </w:rPr>
          <w:tab/>
        </w:r>
        <w:r w:rsidR="00D05478">
          <w:rPr>
            <w:noProof/>
            <w:webHidden/>
          </w:rPr>
          <w:fldChar w:fldCharType="begin"/>
        </w:r>
        <w:r w:rsidR="00D05478">
          <w:rPr>
            <w:noProof/>
            <w:webHidden/>
          </w:rPr>
          <w:instrText xml:space="preserve"> PAGEREF _Toc164178683 \h </w:instrText>
        </w:r>
        <w:r w:rsidR="00D05478">
          <w:rPr>
            <w:noProof/>
            <w:webHidden/>
          </w:rPr>
        </w:r>
        <w:r w:rsidR="00D05478">
          <w:rPr>
            <w:noProof/>
            <w:webHidden/>
          </w:rPr>
          <w:fldChar w:fldCharType="separate"/>
        </w:r>
        <w:r w:rsidR="00D05478">
          <w:rPr>
            <w:noProof/>
            <w:webHidden/>
          </w:rPr>
          <w:t>6</w:t>
        </w:r>
        <w:r w:rsidR="00D05478">
          <w:rPr>
            <w:noProof/>
            <w:webHidden/>
          </w:rPr>
          <w:fldChar w:fldCharType="end"/>
        </w:r>
      </w:hyperlink>
    </w:p>
    <w:p w14:paraId="50F51FB9" w14:textId="77777777" w:rsidR="00D05478" w:rsidRPr="00D05478" w:rsidRDefault="00000000">
      <w:pPr>
        <w:pStyle w:val="TOC2"/>
        <w:tabs>
          <w:tab w:val="right" w:leader="dot" w:pos="9350"/>
        </w:tabs>
        <w:rPr>
          <w:rFonts w:ascii="Calibri" w:eastAsia="Times New Roman" w:hAnsi="Calibri"/>
          <w:noProof/>
          <w:color w:val="auto"/>
          <w:sz w:val="22"/>
          <w:lang w:eastAsia="en-GB"/>
        </w:rPr>
      </w:pPr>
      <w:hyperlink w:anchor="_Toc164178684" w:history="1">
        <w:r w:rsidR="00D05478" w:rsidRPr="00763900">
          <w:rPr>
            <w:rStyle w:val="Hyperlink"/>
            <w:noProof/>
            <w:lang w:eastAsia="en-GB"/>
          </w:rPr>
          <w:t>Strategic growth choices</w:t>
        </w:r>
        <w:r w:rsidR="00D05478">
          <w:rPr>
            <w:noProof/>
            <w:webHidden/>
          </w:rPr>
          <w:tab/>
        </w:r>
        <w:r w:rsidR="00D05478">
          <w:rPr>
            <w:noProof/>
            <w:webHidden/>
          </w:rPr>
          <w:fldChar w:fldCharType="begin"/>
        </w:r>
        <w:r w:rsidR="00D05478">
          <w:rPr>
            <w:noProof/>
            <w:webHidden/>
          </w:rPr>
          <w:instrText xml:space="preserve"> PAGEREF _Toc164178684 \h </w:instrText>
        </w:r>
        <w:r w:rsidR="00D05478">
          <w:rPr>
            <w:noProof/>
            <w:webHidden/>
          </w:rPr>
        </w:r>
        <w:r w:rsidR="00D05478">
          <w:rPr>
            <w:noProof/>
            <w:webHidden/>
          </w:rPr>
          <w:fldChar w:fldCharType="separate"/>
        </w:r>
        <w:r w:rsidR="00D05478">
          <w:rPr>
            <w:noProof/>
            <w:webHidden/>
          </w:rPr>
          <w:t>9</w:t>
        </w:r>
        <w:r w:rsidR="00D05478">
          <w:rPr>
            <w:noProof/>
            <w:webHidden/>
          </w:rPr>
          <w:fldChar w:fldCharType="end"/>
        </w:r>
      </w:hyperlink>
    </w:p>
    <w:p w14:paraId="66CEEDCC" w14:textId="77777777" w:rsidR="00D05478" w:rsidRPr="00D05478" w:rsidRDefault="00000000">
      <w:pPr>
        <w:pStyle w:val="TOC2"/>
        <w:tabs>
          <w:tab w:val="right" w:leader="dot" w:pos="9350"/>
        </w:tabs>
        <w:rPr>
          <w:rFonts w:ascii="Calibri" w:eastAsia="Times New Roman" w:hAnsi="Calibri"/>
          <w:noProof/>
          <w:color w:val="auto"/>
          <w:sz w:val="22"/>
          <w:lang w:eastAsia="en-GB"/>
        </w:rPr>
      </w:pPr>
      <w:hyperlink w:anchor="_Toc164178685" w:history="1">
        <w:r w:rsidR="00D05478" w:rsidRPr="00763900">
          <w:rPr>
            <w:rStyle w:val="Hyperlink"/>
            <w:noProof/>
            <w:lang w:eastAsia="en-GB"/>
          </w:rPr>
          <w:t>Stakeholder analysis</w:t>
        </w:r>
        <w:r w:rsidR="00D05478">
          <w:rPr>
            <w:noProof/>
            <w:webHidden/>
          </w:rPr>
          <w:tab/>
        </w:r>
        <w:r w:rsidR="00D05478">
          <w:rPr>
            <w:noProof/>
            <w:webHidden/>
          </w:rPr>
          <w:fldChar w:fldCharType="begin"/>
        </w:r>
        <w:r w:rsidR="00D05478">
          <w:rPr>
            <w:noProof/>
            <w:webHidden/>
          </w:rPr>
          <w:instrText xml:space="preserve"> PAGEREF _Toc164178685 \h </w:instrText>
        </w:r>
        <w:r w:rsidR="00D05478">
          <w:rPr>
            <w:noProof/>
            <w:webHidden/>
          </w:rPr>
        </w:r>
        <w:r w:rsidR="00D05478">
          <w:rPr>
            <w:noProof/>
            <w:webHidden/>
          </w:rPr>
          <w:fldChar w:fldCharType="separate"/>
        </w:r>
        <w:r w:rsidR="00D05478">
          <w:rPr>
            <w:noProof/>
            <w:webHidden/>
          </w:rPr>
          <w:t>11</w:t>
        </w:r>
        <w:r w:rsidR="00D05478">
          <w:rPr>
            <w:noProof/>
            <w:webHidden/>
          </w:rPr>
          <w:fldChar w:fldCharType="end"/>
        </w:r>
      </w:hyperlink>
    </w:p>
    <w:p w14:paraId="2B859309" w14:textId="77777777" w:rsidR="00D05478" w:rsidRPr="00D05478" w:rsidRDefault="00000000">
      <w:pPr>
        <w:pStyle w:val="TOC2"/>
        <w:tabs>
          <w:tab w:val="right" w:leader="dot" w:pos="9350"/>
        </w:tabs>
        <w:rPr>
          <w:rFonts w:ascii="Calibri" w:eastAsia="Times New Roman" w:hAnsi="Calibri"/>
          <w:noProof/>
          <w:color w:val="auto"/>
          <w:sz w:val="22"/>
          <w:lang w:eastAsia="en-GB"/>
        </w:rPr>
      </w:pPr>
      <w:hyperlink w:anchor="_Toc164178686" w:history="1">
        <w:r w:rsidR="00D05478" w:rsidRPr="00763900">
          <w:rPr>
            <w:rStyle w:val="Hyperlink"/>
            <w:noProof/>
            <w:lang w:eastAsia="en-GB"/>
          </w:rPr>
          <w:t>Strategic recommendations</w:t>
        </w:r>
        <w:r w:rsidR="00D05478">
          <w:rPr>
            <w:noProof/>
            <w:webHidden/>
          </w:rPr>
          <w:tab/>
        </w:r>
        <w:r w:rsidR="00D05478">
          <w:rPr>
            <w:noProof/>
            <w:webHidden/>
          </w:rPr>
          <w:fldChar w:fldCharType="begin"/>
        </w:r>
        <w:r w:rsidR="00D05478">
          <w:rPr>
            <w:noProof/>
            <w:webHidden/>
          </w:rPr>
          <w:instrText xml:space="preserve"> PAGEREF _Toc164178686 \h </w:instrText>
        </w:r>
        <w:r w:rsidR="00D05478">
          <w:rPr>
            <w:noProof/>
            <w:webHidden/>
          </w:rPr>
        </w:r>
        <w:r w:rsidR="00D05478">
          <w:rPr>
            <w:noProof/>
            <w:webHidden/>
          </w:rPr>
          <w:fldChar w:fldCharType="separate"/>
        </w:r>
        <w:r w:rsidR="00D05478">
          <w:rPr>
            <w:noProof/>
            <w:webHidden/>
          </w:rPr>
          <w:t>13</w:t>
        </w:r>
        <w:r w:rsidR="00D05478">
          <w:rPr>
            <w:noProof/>
            <w:webHidden/>
          </w:rPr>
          <w:fldChar w:fldCharType="end"/>
        </w:r>
      </w:hyperlink>
    </w:p>
    <w:p w14:paraId="3E6697A3" w14:textId="77777777" w:rsidR="00D05478" w:rsidRPr="00D05478" w:rsidRDefault="00000000">
      <w:pPr>
        <w:pStyle w:val="TOC1"/>
        <w:tabs>
          <w:tab w:val="right" w:leader="dot" w:pos="9350"/>
        </w:tabs>
        <w:rPr>
          <w:rFonts w:ascii="Calibri" w:eastAsia="Times New Roman" w:hAnsi="Calibri"/>
          <w:noProof/>
          <w:color w:val="auto"/>
          <w:sz w:val="22"/>
          <w:lang w:eastAsia="en-GB"/>
        </w:rPr>
      </w:pPr>
      <w:hyperlink w:anchor="_Toc164178687" w:history="1">
        <w:r w:rsidR="00D05478" w:rsidRPr="00763900">
          <w:rPr>
            <w:rStyle w:val="Hyperlink"/>
            <w:noProof/>
          </w:rPr>
          <w:t>CONCLUSION</w:t>
        </w:r>
        <w:r w:rsidR="00D05478">
          <w:rPr>
            <w:noProof/>
            <w:webHidden/>
          </w:rPr>
          <w:tab/>
        </w:r>
        <w:r w:rsidR="00D05478">
          <w:rPr>
            <w:noProof/>
            <w:webHidden/>
          </w:rPr>
          <w:fldChar w:fldCharType="begin"/>
        </w:r>
        <w:r w:rsidR="00D05478">
          <w:rPr>
            <w:noProof/>
            <w:webHidden/>
          </w:rPr>
          <w:instrText xml:space="preserve"> PAGEREF _Toc164178687 \h </w:instrText>
        </w:r>
        <w:r w:rsidR="00D05478">
          <w:rPr>
            <w:noProof/>
            <w:webHidden/>
          </w:rPr>
        </w:r>
        <w:r w:rsidR="00D05478">
          <w:rPr>
            <w:noProof/>
            <w:webHidden/>
          </w:rPr>
          <w:fldChar w:fldCharType="separate"/>
        </w:r>
        <w:r w:rsidR="00D05478">
          <w:rPr>
            <w:noProof/>
            <w:webHidden/>
          </w:rPr>
          <w:t>16</w:t>
        </w:r>
        <w:r w:rsidR="00D05478">
          <w:rPr>
            <w:noProof/>
            <w:webHidden/>
          </w:rPr>
          <w:fldChar w:fldCharType="end"/>
        </w:r>
      </w:hyperlink>
    </w:p>
    <w:p w14:paraId="00D41A1E" w14:textId="77777777" w:rsidR="00D05478" w:rsidRPr="00D05478" w:rsidRDefault="00000000">
      <w:pPr>
        <w:pStyle w:val="TOC1"/>
        <w:tabs>
          <w:tab w:val="right" w:leader="dot" w:pos="9350"/>
        </w:tabs>
        <w:rPr>
          <w:rFonts w:ascii="Calibri" w:eastAsia="Times New Roman" w:hAnsi="Calibri"/>
          <w:noProof/>
          <w:color w:val="auto"/>
          <w:sz w:val="22"/>
          <w:lang w:eastAsia="en-GB"/>
        </w:rPr>
      </w:pPr>
      <w:hyperlink w:anchor="_Toc164178688" w:history="1">
        <w:r w:rsidR="00D05478" w:rsidRPr="00763900">
          <w:rPr>
            <w:rStyle w:val="Hyperlink"/>
            <w:noProof/>
          </w:rPr>
          <w:t>REFERENCES</w:t>
        </w:r>
        <w:r w:rsidR="00D05478">
          <w:rPr>
            <w:noProof/>
            <w:webHidden/>
          </w:rPr>
          <w:tab/>
        </w:r>
        <w:r w:rsidR="00D05478">
          <w:rPr>
            <w:noProof/>
            <w:webHidden/>
          </w:rPr>
          <w:fldChar w:fldCharType="begin"/>
        </w:r>
        <w:r w:rsidR="00D05478">
          <w:rPr>
            <w:noProof/>
            <w:webHidden/>
          </w:rPr>
          <w:instrText xml:space="preserve"> PAGEREF _Toc164178688 \h </w:instrText>
        </w:r>
        <w:r w:rsidR="00D05478">
          <w:rPr>
            <w:noProof/>
            <w:webHidden/>
          </w:rPr>
        </w:r>
        <w:r w:rsidR="00D05478">
          <w:rPr>
            <w:noProof/>
            <w:webHidden/>
          </w:rPr>
          <w:fldChar w:fldCharType="separate"/>
        </w:r>
        <w:r w:rsidR="00D05478">
          <w:rPr>
            <w:noProof/>
            <w:webHidden/>
          </w:rPr>
          <w:t>17</w:t>
        </w:r>
        <w:r w:rsidR="00D05478">
          <w:rPr>
            <w:noProof/>
            <w:webHidden/>
          </w:rPr>
          <w:fldChar w:fldCharType="end"/>
        </w:r>
      </w:hyperlink>
    </w:p>
    <w:p w14:paraId="63FA9277" w14:textId="77777777" w:rsidR="004D1EE0" w:rsidRPr="00D05478" w:rsidRDefault="004D1EE0">
      <w:pPr>
        <w:rPr>
          <w:b/>
          <w:bCs/>
        </w:rPr>
      </w:pPr>
      <w:r w:rsidRPr="00D05478">
        <w:fldChar w:fldCharType="end"/>
      </w:r>
    </w:p>
    <w:p w14:paraId="1ED1C776" w14:textId="77777777" w:rsidR="004D1EE0" w:rsidRPr="00D05478" w:rsidRDefault="004D1EE0">
      <w:pPr>
        <w:pStyle w:val="NoSpacing"/>
        <w:jc w:val="center"/>
        <w:rPr>
          <w:rFonts w:ascii="Times New Roman" w:hAnsi="Times New Roman" w:cs="Times New Roman"/>
          <w:b/>
          <w:i/>
          <w:color w:val="000000"/>
          <w:sz w:val="80"/>
          <w:szCs w:val="80"/>
          <w:shd w:val="clear" w:color="auto" w:fill="FFFFFF"/>
        </w:rPr>
      </w:pPr>
    </w:p>
    <w:p w14:paraId="70DDABD7" w14:textId="77777777" w:rsidR="004D1EE0" w:rsidRPr="00D05478" w:rsidRDefault="004D1EE0"/>
    <w:p w14:paraId="03165D3B" w14:textId="77777777" w:rsidR="004D1EE0" w:rsidRPr="00D05478" w:rsidRDefault="004D1EE0">
      <w:pPr>
        <w:pStyle w:val="Heading1"/>
        <w:numPr>
          <w:ilvl w:val="0"/>
          <w:numId w:val="0"/>
        </w:numPr>
        <w:jc w:val="center"/>
      </w:pPr>
    </w:p>
    <w:p w14:paraId="0C03594F" w14:textId="77777777" w:rsidR="004D1EE0" w:rsidRPr="00D05478" w:rsidRDefault="004D1EE0">
      <w:pPr>
        <w:jc w:val="center"/>
      </w:pPr>
    </w:p>
    <w:p w14:paraId="7785DA01" w14:textId="77777777" w:rsidR="004D1EE0" w:rsidRPr="00D05478" w:rsidRDefault="004D1EE0">
      <w:pPr>
        <w:jc w:val="center"/>
      </w:pPr>
    </w:p>
    <w:p w14:paraId="650952EF" w14:textId="77777777" w:rsidR="004D1EE0" w:rsidRPr="00D05478" w:rsidRDefault="004D1EE0">
      <w:pPr>
        <w:jc w:val="center"/>
      </w:pPr>
    </w:p>
    <w:p w14:paraId="31BF9230" w14:textId="77777777" w:rsidR="004D1EE0" w:rsidRPr="00D05478" w:rsidRDefault="004D1EE0">
      <w:pPr>
        <w:jc w:val="center"/>
      </w:pPr>
    </w:p>
    <w:p w14:paraId="1D57FC7A" w14:textId="77777777" w:rsidR="004D1EE0" w:rsidRPr="00D05478" w:rsidRDefault="004D1EE0">
      <w:pPr>
        <w:jc w:val="center"/>
      </w:pPr>
    </w:p>
    <w:p w14:paraId="537DA145" w14:textId="77777777" w:rsidR="004D1EE0" w:rsidRPr="00D05478" w:rsidRDefault="004D1EE0">
      <w:pPr>
        <w:jc w:val="center"/>
      </w:pPr>
    </w:p>
    <w:p w14:paraId="15A0C2D0" w14:textId="77777777" w:rsidR="004D1EE0" w:rsidRPr="00D05478" w:rsidRDefault="004D1EE0">
      <w:pPr>
        <w:jc w:val="center"/>
      </w:pPr>
    </w:p>
    <w:p w14:paraId="535E6ADF" w14:textId="77777777" w:rsidR="004D1EE0" w:rsidRPr="00D05478" w:rsidRDefault="004D1EE0">
      <w:pPr>
        <w:jc w:val="center"/>
      </w:pPr>
    </w:p>
    <w:p w14:paraId="6836C786" w14:textId="77777777" w:rsidR="004D1EE0" w:rsidRPr="00D05478" w:rsidRDefault="004D1EE0">
      <w:pPr>
        <w:jc w:val="center"/>
      </w:pPr>
    </w:p>
    <w:p w14:paraId="189149B5" w14:textId="77777777" w:rsidR="004D1EE0" w:rsidRPr="00D05478" w:rsidRDefault="004D1EE0">
      <w:pPr>
        <w:jc w:val="center"/>
      </w:pPr>
    </w:p>
    <w:p w14:paraId="18C5590E" w14:textId="77777777" w:rsidR="004D1EE0" w:rsidRPr="00D05478" w:rsidRDefault="003C3ABA" w:rsidP="003C3ABA">
      <w:pPr>
        <w:pStyle w:val="Heading1"/>
      </w:pPr>
      <w:r w:rsidRPr="00D05478">
        <w:br w:type="page"/>
      </w:r>
      <w:bookmarkStart w:id="0" w:name="_Toc164178680"/>
      <w:r w:rsidR="0048791E" w:rsidRPr="00D05478">
        <w:lastRenderedPageBreak/>
        <w:t>INTRODUCTION</w:t>
      </w:r>
      <w:bookmarkEnd w:id="0"/>
      <w:r w:rsidR="0048791E" w:rsidRPr="00D05478">
        <w:t xml:space="preserve"> </w:t>
      </w:r>
    </w:p>
    <w:p w14:paraId="65F63FAE" w14:textId="77777777" w:rsidR="00D03F3D" w:rsidRPr="00D05478" w:rsidRDefault="00E012EA" w:rsidP="00E012EA">
      <w:pPr>
        <w:suppressAutoHyphens w:val="0"/>
        <w:spacing w:after="240"/>
        <w:rPr>
          <w:rFonts w:eastAsia="Times New Roman"/>
          <w:szCs w:val="24"/>
          <w:lang w:eastAsia="en-GB"/>
        </w:rPr>
      </w:pPr>
      <w:r w:rsidRPr="00D05478">
        <w:rPr>
          <w:rFonts w:eastAsia="Times New Roman"/>
          <w:szCs w:val="24"/>
          <w:lang w:eastAsia="en-GB"/>
        </w:rPr>
        <w:t>The UK-based</w:t>
      </w:r>
      <w:r w:rsidR="000F499F" w:rsidRPr="00D05478">
        <w:rPr>
          <w:rFonts w:eastAsia="Times New Roman"/>
          <w:szCs w:val="24"/>
          <w:lang w:eastAsia="en-GB"/>
        </w:rPr>
        <w:t xml:space="preserve"> the Land </w:t>
      </w:r>
      <w:r w:rsidRPr="00D05478">
        <w:rPr>
          <w:rFonts w:eastAsia="Times New Roman"/>
          <w:szCs w:val="24"/>
          <w:lang w:eastAsia="en-GB"/>
        </w:rPr>
        <w:t>Chocolate Company (LCC) is</w:t>
      </w:r>
      <w:r w:rsidR="000F499F" w:rsidRPr="00D05478">
        <w:rPr>
          <w:rFonts w:eastAsia="Times New Roman"/>
          <w:szCs w:val="24"/>
          <w:lang w:eastAsia="en-GB"/>
        </w:rPr>
        <w:t xml:space="preserve"> </w:t>
      </w:r>
      <w:r w:rsidRPr="00D05478">
        <w:rPr>
          <w:rFonts w:eastAsia="Times New Roman"/>
          <w:szCs w:val="24"/>
          <w:lang w:eastAsia="en-GB"/>
        </w:rPr>
        <w:t>rapidly growing small</w:t>
      </w:r>
      <w:r w:rsidR="000F499F" w:rsidRPr="00D05478">
        <w:rPr>
          <w:rFonts w:eastAsia="Times New Roman"/>
          <w:szCs w:val="24"/>
          <w:lang w:eastAsia="en-GB"/>
        </w:rPr>
        <w:t xml:space="preserve"> as well as the </w:t>
      </w:r>
      <w:r w:rsidRPr="00D05478">
        <w:rPr>
          <w:rFonts w:eastAsia="Times New Roman"/>
          <w:szCs w:val="24"/>
          <w:lang w:eastAsia="en-GB"/>
        </w:rPr>
        <w:t>medium-sized enterprise (SME) that is well-known for its dedication to making handmade, single-origin chocolates. Since its founding,</w:t>
      </w:r>
      <w:r w:rsidR="000F499F" w:rsidRPr="00D05478">
        <w:rPr>
          <w:rFonts w:eastAsia="Times New Roman"/>
          <w:szCs w:val="24"/>
          <w:lang w:eastAsia="en-GB"/>
        </w:rPr>
        <w:t xml:space="preserve"> the LCC </w:t>
      </w:r>
      <w:r w:rsidRPr="00D05478">
        <w:rPr>
          <w:rFonts w:eastAsia="Times New Roman"/>
          <w:szCs w:val="24"/>
          <w:lang w:eastAsia="en-GB"/>
        </w:rPr>
        <w:t>has set itself apart in the speciality food industry by placing equal emphasis on the ethical sourcing of its cacao as well as its quality. The company's core values revolve around providing</w:t>
      </w:r>
      <w:r w:rsidR="000F499F" w:rsidRPr="00D05478">
        <w:rPr>
          <w:rFonts w:eastAsia="Times New Roman"/>
          <w:szCs w:val="24"/>
          <w:lang w:eastAsia="en-GB"/>
        </w:rPr>
        <w:t xml:space="preserve"> </w:t>
      </w:r>
      <w:r w:rsidRPr="00D05478">
        <w:rPr>
          <w:rFonts w:eastAsia="Times New Roman"/>
          <w:szCs w:val="24"/>
          <w:lang w:eastAsia="en-GB"/>
        </w:rPr>
        <w:t>unique flavour experience through painstakingly handmade goods that satisfy the discriminating tastes of gourmet chocolate connoisseurs</w:t>
      </w:r>
      <w:r w:rsidR="00095CAB" w:rsidRPr="00D05478">
        <w:rPr>
          <w:rFonts w:eastAsia="Times New Roman"/>
          <w:szCs w:val="24"/>
          <w:lang w:eastAsia="en-GB"/>
        </w:rPr>
        <w:t xml:space="preserve"> </w:t>
      </w:r>
      <w:r w:rsidR="00095CAB" w:rsidRPr="00D05478">
        <w:rPr>
          <w:szCs w:val="24"/>
          <w:shd w:val="clear" w:color="auto" w:fill="FFFFFF"/>
        </w:rPr>
        <w:t>(Bartoloni, Arrighetti and Landini, 2021)</w:t>
      </w:r>
      <w:r w:rsidRPr="00D05478">
        <w:rPr>
          <w:rFonts w:eastAsia="Times New Roman"/>
          <w:szCs w:val="24"/>
          <w:lang w:eastAsia="en-GB"/>
        </w:rPr>
        <w:t>. This case study examines LCC's strategic management practices in</w:t>
      </w:r>
      <w:r w:rsidR="000F499F" w:rsidRPr="00D05478">
        <w:rPr>
          <w:rFonts w:eastAsia="Times New Roman"/>
          <w:szCs w:val="24"/>
          <w:lang w:eastAsia="en-GB"/>
        </w:rPr>
        <w:t xml:space="preserve"> </w:t>
      </w:r>
      <w:r w:rsidRPr="00D05478">
        <w:rPr>
          <w:rFonts w:eastAsia="Times New Roman"/>
          <w:szCs w:val="24"/>
          <w:lang w:eastAsia="en-GB"/>
        </w:rPr>
        <w:t xml:space="preserve">effort to analyse the company's present </w:t>
      </w:r>
      <w:proofErr w:type="gramStart"/>
      <w:r w:rsidRPr="00D05478">
        <w:rPr>
          <w:rFonts w:eastAsia="Times New Roman"/>
          <w:szCs w:val="24"/>
          <w:lang w:eastAsia="en-GB"/>
        </w:rPr>
        <w:t>state of affairs</w:t>
      </w:r>
      <w:proofErr w:type="gramEnd"/>
      <w:r w:rsidR="000F499F" w:rsidRPr="00D05478">
        <w:rPr>
          <w:rFonts w:eastAsia="Times New Roman"/>
          <w:szCs w:val="24"/>
          <w:lang w:eastAsia="en-GB"/>
        </w:rPr>
        <w:t xml:space="preserve"> as well as the </w:t>
      </w:r>
      <w:r w:rsidRPr="00D05478">
        <w:rPr>
          <w:rFonts w:eastAsia="Times New Roman"/>
          <w:szCs w:val="24"/>
          <w:lang w:eastAsia="en-GB"/>
        </w:rPr>
        <w:t>strategic positioning.</w:t>
      </w:r>
      <w:r w:rsidR="000F499F" w:rsidRPr="00D05478">
        <w:rPr>
          <w:rFonts w:eastAsia="Times New Roman"/>
          <w:szCs w:val="24"/>
          <w:lang w:eastAsia="en-GB"/>
        </w:rPr>
        <w:t xml:space="preserve"> The LCC </w:t>
      </w:r>
      <w:r w:rsidRPr="00D05478">
        <w:rPr>
          <w:rFonts w:eastAsia="Times New Roman"/>
          <w:szCs w:val="24"/>
          <w:lang w:eastAsia="en-GB"/>
        </w:rPr>
        <w:t>finds itself at</w:t>
      </w:r>
      <w:r w:rsidR="000F499F" w:rsidRPr="00D05478">
        <w:rPr>
          <w:rFonts w:eastAsia="Times New Roman"/>
          <w:szCs w:val="24"/>
          <w:lang w:eastAsia="en-GB"/>
        </w:rPr>
        <w:t xml:space="preserve"> </w:t>
      </w:r>
      <w:r w:rsidRPr="00D05478">
        <w:rPr>
          <w:rFonts w:eastAsia="Times New Roman"/>
          <w:szCs w:val="24"/>
          <w:lang w:eastAsia="en-GB"/>
        </w:rPr>
        <w:t>pivotal point in</w:t>
      </w:r>
      <w:r w:rsidR="000F499F" w:rsidRPr="00D05478">
        <w:rPr>
          <w:rFonts w:eastAsia="Times New Roman"/>
          <w:szCs w:val="24"/>
          <w:lang w:eastAsia="en-GB"/>
        </w:rPr>
        <w:t xml:space="preserve"> </w:t>
      </w:r>
      <w:r w:rsidRPr="00D05478">
        <w:rPr>
          <w:rFonts w:eastAsia="Times New Roman"/>
          <w:szCs w:val="24"/>
          <w:lang w:eastAsia="en-GB"/>
        </w:rPr>
        <w:t>rapidly changing global market, where consumer expectations are shifting towards sustainability</w:t>
      </w:r>
      <w:r w:rsidR="000F499F" w:rsidRPr="00D05478">
        <w:rPr>
          <w:rFonts w:eastAsia="Times New Roman"/>
          <w:szCs w:val="24"/>
          <w:lang w:eastAsia="en-GB"/>
        </w:rPr>
        <w:t xml:space="preserve"> as well as the </w:t>
      </w:r>
      <w:r w:rsidRPr="00D05478">
        <w:rPr>
          <w:rFonts w:eastAsia="Times New Roman"/>
          <w:szCs w:val="24"/>
          <w:lang w:eastAsia="en-GB"/>
        </w:rPr>
        <w:t>ethical production. Scaling its business while adhering to its basic principles of ethical sourcing</w:t>
      </w:r>
      <w:r w:rsidR="000F499F" w:rsidRPr="00D05478">
        <w:rPr>
          <w:rFonts w:eastAsia="Times New Roman"/>
          <w:szCs w:val="24"/>
          <w:lang w:eastAsia="en-GB"/>
        </w:rPr>
        <w:t xml:space="preserve"> as well as the </w:t>
      </w:r>
      <w:proofErr w:type="gramStart"/>
      <w:r w:rsidRPr="00D05478">
        <w:rPr>
          <w:rFonts w:eastAsia="Times New Roman"/>
          <w:szCs w:val="24"/>
          <w:lang w:eastAsia="en-GB"/>
        </w:rPr>
        <w:t>high quality</w:t>
      </w:r>
      <w:proofErr w:type="gramEnd"/>
      <w:r w:rsidRPr="00D05478">
        <w:rPr>
          <w:rFonts w:eastAsia="Times New Roman"/>
          <w:szCs w:val="24"/>
          <w:lang w:eastAsia="en-GB"/>
        </w:rPr>
        <w:t xml:space="preserve"> presents</w:t>
      </w:r>
      <w:r w:rsidR="000F499F" w:rsidRPr="00D05478">
        <w:rPr>
          <w:rFonts w:eastAsia="Times New Roman"/>
          <w:szCs w:val="24"/>
          <w:lang w:eastAsia="en-GB"/>
        </w:rPr>
        <w:t xml:space="preserve"> </w:t>
      </w:r>
      <w:r w:rsidRPr="00D05478">
        <w:rPr>
          <w:rFonts w:eastAsia="Times New Roman"/>
          <w:szCs w:val="24"/>
          <w:lang w:eastAsia="en-GB"/>
        </w:rPr>
        <w:t>difficulty. This study aims to investigate these issues in-depth</w:t>
      </w:r>
      <w:r w:rsidR="000F499F" w:rsidRPr="00D05478">
        <w:rPr>
          <w:rFonts w:eastAsia="Times New Roman"/>
          <w:szCs w:val="24"/>
          <w:lang w:eastAsia="en-GB"/>
        </w:rPr>
        <w:t xml:space="preserve"> as well as the </w:t>
      </w:r>
      <w:r w:rsidRPr="00D05478">
        <w:rPr>
          <w:rFonts w:eastAsia="Times New Roman"/>
          <w:szCs w:val="24"/>
          <w:lang w:eastAsia="en-GB"/>
        </w:rPr>
        <w:t>offer tactical suggestions that will help</w:t>
      </w:r>
      <w:r w:rsidR="000F499F" w:rsidRPr="00D05478">
        <w:rPr>
          <w:rFonts w:eastAsia="Times New Roman"/>
          <w:szCs w:val="24"/>
          <w:lang w:eastAsia="en-GB"/>
        </w:rPr>
        <w:t xml:space="preserve"> the LCC </w:t>
      </w:r>
      <w:r w:rsidRPr="00D05478">
        <w:rPr>
          <w:rFonts w:eastAsia="Times New Roman"/>
          <w:szCs w:val="24"/>
          <w:lang w:eastAsia="en-GB"/>
        </w:rPr>
        <w:t>manage its growth trajectory going forward, guarantee its sustainability,</w:t>
      </w:r>
      <w:r w:rsidR="000F499F" w:rsidRPr="00D05478">
        <w:rPr>
          <w:rFonts w:eastAsia="Times New Roman"/>
          <w:szCs w:val="24"/>
          <w:lang w:eastAsia="en-GB"/>
        </w:rPr>
        <w:t xml:space="preserve"> as well as the </w:t>
      </w:r>
      <w:r w:rsidRPr="00D05478">
        <w:rPr>
          <w:rFonts w:eastAsia="Times New Roman"/>
          <w:szCs w:val="24"/>
          <w:lang w:eastAsia="en-GB"/>
        </w:rPr>
        <w:t>strengthen its competitive advantage in the market for luxury chocolate.</w:t>
      </w:r>
    </w:p>
    <w:p w14:paraId="32F5EEFF" w14:textId="77777777" w:rsidR="004D1EE0" w:rsidRPr="00D05478" w:rsidRDefault="004D1EE0" w:rsidP="0033090A">
      <w:pPr>
        <w:pStyle w:val="Heading1"/>
        <w:numPr>
          <w:ilvl w:val="0"/>
          <w:numId w:val="0"/>
        </w:numPr>
      </w:pPr>
      <w:bookmarkStart w:id="1" w:name="_Toc164178681"/>
      <w:r w:rsidRPr="00D05478">
        <w:t>MAIN BODY</w:t>
      </w:r>
      <w:bookmarkStart w:id="2" w:name="__RefHeading___Toc109382675"/>
      <w:bookmarkEnd w:id="1"/>
      <w:bookmarkEnd w:id="2"/>
    </w:p>
    <w:p w14:paraId="1FDE7EFC" w14:textId="77777777" w:rsidR="00E012EA" w:rsidRPr="00D05478" w:rsidRDefault="00E012EA" w:rsidP="00FB067D">
      <w:pPr>
        <w:pStyle w:val="Heading2"/>
      </w:pPr>
      <w:bookmarkStart w:id="3" w:name="_Toc164178682"/>
      <w:r w:rsidRPr="00D05478">
        <w:t>Current strategic decisions</w:t>
      </w:r>
      <w:bookmarkEnd w:id="3"/>
      <w:r w:rsidRPr="00D05478">
        <w:t xml:space="preserve"> </w:t>
      </w:r>
    </w:p>
    <w:p w14:paraId="35BA54ED" w14:textId="77777777" w:rsidR="00E012EA" w:rsidRPr="00D05478" w:rsidRDefault="00D30AA1" w:rsidP="00D30AA1">
      <w:pPr>
        <w:suppressAutoHyphens w:val="0"/>
        <w:rPr>
          <w:rFonts w:eastAsia="Times New Roman"/>
          <w:szCs w:val="24"/>
          <w:lang w:eastAsia="en-GB"/>
        </w:rPr>
      </w:pPr>
      <w:r w:rsidRPr="00D05478">
        <w:rPr>
          <w:rFonts w:eastAsia="Times New Roman"/>
          <w:szCs w:val="24"/>
          <w:lang w:eastAsia="en-GB"/>
        </w:rPr>
        <w:t>Well-established in the artisan chocolate sector,</w:t>
      </w:r>
      <w:r w:rsidR="000F499F" w:rsidRPr="00D05478">
        <w:rPr>
          <w:rFonts w:eastAsia="Times New Roman"/>
          <w:szCs w:val="24"/>
          <w:lang w:eastAsia="en-GB"/>
        </w:rPr>
        <w:t xml:space="preserve"> the Land </w:t>
      </w:r>
      <w:r w:rsidRPr="00D05478">
        <w:rPr>
          <w:rFonts w:eastAsia="Times New Roman"/>
          <w:szCs w:val="24"/>
          <w:lang w:eastAsia="en-GB"/>
        </w:rPr>
        <w:t>Chocolate Company (LCC) is renowned for its dedication to sustainability</w:t>
      </w:r>
      <w:r w:rsidR="000F499F" w:rsidRPr="00D05478">
        <w:rPr>
          <w:rFonts w:eastAsia="Times New Roman"/>
          <w:szCs w:val="24"/>
          <w:lang w:eastAsia="en-GB"/>
        </w:rPr>
        <w:t xml:space="preserve"> as well as the </w:t>
      </w:r>
      <w:r w:rsidRPr="00D05478">
        <w:rPr>
          <w:rFonts w:eastAsia="Times New Roman"/>
          <w:szCs w:val="24"/>
          <w:lang w:eastAsia="en-GB"/>
        </w:rPr>
        <w:t>ingredients sourced responsibly. The strategic alignment</w:t>
      </w:r>
      <w:r w:rsidR="000F499F" w:rsidRPr="00D05478">
        <w:rPr>
          <w:rFonts w:eastAsia="Times New Roman"/>
          <w:szCs w:val="24"/>
          <w:lang w:eastAsia="en-GB"/>
        </w:rPr>
        <w:t xml:space="preserve"> as well as the </w:t>
      </w:r>
      <w:r w:rsidRPr="00D05478">
        <w:rPr>
          <w:rFonts w:eastAsia="Times New Roman"/>
          <w:szCs w:val="24"/>
          <w:lang w:eastAsia="en-GB"/>
        </w:rPr>
        <w:t>directions that drive LCC's operations</w:t>
      </w:r>
      <w:r w:rsidR="000F499F" w:rsidRPr="00D05478">
        <w:rPr>
          <w:rFonts w:eastAsia="Times New Roman"/>
          <w:szCs w:val="24"/>
          <w:lang w:eastAsia="en-GB"/>
        </w:rPr>
        <w:t xml:space="preserve"> as well as the </w:t>
      </w:r>
      <w:r w:rsidRPr="00D05478">
        <w:rPr>
          <w:rFonts w:eastAsia="Times New Roman"/>
          <w:szCs w:val="24"/>
          <w:lang w:eastAsia="en-GB"/>
        </w:rPr>
        <w:t>market presence are examined in this research.</w:t>
      </w:r>
      <w:r w:rsidR="000F499F" w:rsidRPr="00D05478">
        <w:rPr>
          <w:rFonts w:eastAsia="Times New Roman"/>
          <w:szCs w:val="24"/>
          <w:lang w:eastAsia="en-GB"/>
        </w:rPr>
        <w:t xml:space="preserve"> Thorough</w:t>
      </w:r>
      <w:r w:rsidRPr="00D05478">
        <w:rPr>
          <w:rFonts w:eastAsia="Times New Roman"/>
          <w:szCs w:val="24"/>
          <w:lang w:eastAsia="en-GB"/>
        </w:rPr>
        <w:t xml:space="preserve"> examination of LCC's aims, objectives, values,</w:t>
      </w:r>
      <w:r w:rsidR="000F499F" w:rsidRPr="00D05478">
        <w:rPr>
          <w:rFonts w:eastAsia="Times New Roman"/>
          <w:szCs w:val="24"/>
          <w:lang w:eastAsia="en-GB"/>
        </w:rPr>
        <w:t xml:space="preserve"> as well as the </w:t>
      </w:r>
      <w:r w:rsidRPr="00D05478">
        <w:rPr>
          <w:rFonts w:eastAsia="Times New Roman"/>
          <w:szCs w:val="24"/>
          <w:lang w:eastAsia="en-GB"/>
        </w:rPr>
        <w:t>mission highlights the company's strategic focus on rising to the top of the premium chocolate market globally.</w:t>
      </w:r>
    </w:p>
    <w:p w14:paraId="4858D799" w14:textId="77777777" w:rsidR="00D30AA1" w:rsidRPr="00D05478" w:rsidRDefault="00D30AA1" w:rsidP="00D30AA1">
      <w:pPr>
        <w:suppressAutoHyphens w:val="0"/>
        <w:rPr>
          <w:rFonts w:eastAsia="Times New Roman"/>
          <w:b/>
          <w:szCs w:val="24"/>
          <w:lang w:eastAsia="en-GB"/>
        </w:rPr>
      </w:pPr>
      <w:r w:rsidRPr="00D05478">
        <w:rPr>
          <w:rFonts w:eastAsia="Times New Roman"/>
          <w:b/>
          <w:szCs w:val="24"/>
          <w:lang w:eastAsia="en-GB"/>
        </w:rPr>
        <w:t xml:space="preserve">Vision </w:t>
      </w:r>
    </w:p>
    <w:p w14:paraId="1353D7B6" w14:textId="77777777" w:rsidR="00D30AA1" w:rsidRPr="00D05478" w:rsidRDefault="00D30AA1" w:rsidP="00D30AA1">
      <w:pPr>
        <w:suppressAutoHyphens w:val="0"/>
        <w:rPr>
          <w:rFonts w:eastAsia="Times New Roman"/>
          <w:szCs w:val="24"/>
          <w:lang w:eastAsia="en-GB"/>
        </w:rPr>
      </w:pPr>
      <w:r w:rsidRPr="00D05478">
        <w:rPr>
          <w:rFonts w:eastAsia="Times New Roman"/>
          <w:szCs w:val="24"/>
          <w:lang w:eastAsia="en-GB"/>
        </w:rPr>
        <w:t>The vision of LCC, which is to become</w:t>
      </w:r>
      <w:r w:rsidR="000F499F" w:rsidRPr="00D05478">
        <w:rPr>
          <w:rFonts w:eastAsia="Times New Roman"/>
          <w:szCs w:val="24"/>
          <w:lang w:eastAsia="en-GB"/>
        </w:rPr>
        <w:t xml:space="preserve"> </w:t>
      </w:r>
      <w:r w:rsidRPr="00D05478">
        <w:rPr>
          <w:rFonts w:eastAsia="Times New Roman"/>
          <w:szCs w:val="24"/>
          <w:lang w:eastAsia="en-GB"/>
        </w:rPr>
        <w:t>global leader in artisan chocolates that are sourced in</w:t>
      </w:r>
      <w:r w:rsidR="000F499F" w:rsidRPr="00D05478">
        <w:rPr>
          <w:rFonts w:eastAsia="Times New Roman"/>
          <w:szCs w:val="24"/>
          <w:lang w:eastAsia="en-GB"/>
        </w:rPr>
        <w:t xml:space="preserve"> </w:t>
      </w:r>
      <w:r w:rsidRPr="00D05478">
        <w:rPr>
          <w:rFonts w:eastAsia="Times New Roman"/>
          <w:szCs w:val="24"/>
          <w:lang w:eastAsia="en-GB"/>
        </w:rPr>
        <w:t>ethical</w:t>
      </w:r>
      <w:r w:rsidR="000F499F" w:rsidRPr="00D05478">
        <w:rPr>
          <w:rFonts w:eastAsia="Times New Roman"/>
          <w:szCs w:val="24"/>
          <w:lang w:eastAsia="en-GB"/>
        </w:rPr>
        <w:t xml:space="preserve"> as well as the </w:t>
      </w:r>
      <w:r w:rsidRPr="00D05478">
        <w:rPr>
          <w:rFonts w:eastAsia="Times New Roman"/>
          <w:szCs w:val="24"/>
          <w:lang w:eastAsia="en-GB"/>
        </w:rPr>
        <w:t>sustainable manner, establishes</w:t>
      </w:r>
      <w:r w:rsidR="000F499F" w:rsidRPr="00D05478">
        <w:rPr>
          <w:rFonts w:eastAsia="Times New Roman"/>
          <w:szCs w:val="24"/>
          <w:lang w:eastAsia="en-GB"/>
        </w:rPr>
        <w:t xml:space="preserve"> </w:t>
      </w:r>
      <w:r w:rsidRPr="00D05478">
        <w:rPr>
          <w:rFonts w:eastAsia="Times New Roman"/>
          <w:szCs w:val="24"/>
          <w:lang w:eastAsia="en-GB"/>
        </w:rPr>
        <w:t>broad</w:t>
      </w:r>
      <w:r w:rsidR="000F499F" w:rsidRPr="00D05478">
        <w:rPr>
          <w:rFonts w:eastAsia="Times New Roman"/>
          <w:szCs w:val="24"/>
          <w:lang w:eastAsia="en-GB"/>
        </w:rPr>
        <w:t xml:space="preserve"> as well as the </w:t>
      </w:r>
      <w:r w:rsidRPr="00D05478">
        <w:rPr>
          <w:rFonts w:eastAsia="Times New Roman"/>
          <w:szCs w:val="24"/>
          <w:lang w:eastAsia="en-GB"/>
        </w:rPr>
        <w:t>aspirational target for the firm. The strategic decisions</w:t>
      </w:r>
      <w:r w:rsidR="000F499F" w:rsidRPr="00D05478">
        <w:rPr>
          <w:rFonts w:eastAsia="Times New Roman"/>
          <w:szCs w:val="24"/>
          <w:lang w:eastAsia="en-GB"/>
        </w:rPr>
        <w:t xml:space="preserve"> as well as the </w:t>
      </w:r>
      <w:r w:rsidRPr="00D05478">
        <w:rPr>
          <w:rFonts w:eastAsia="Times New Roman"/>
          <w:szCs w:val="24"/>
          <w:lang w:eastAsia="en-GB"/>
        </w:rPr>
        <w:t>activities that are taken are all influenced by this vision, which acts as</w:t>
      </w:r>
      <w:r w:rsidR="000F499F" w:rsidRPr="00D05478">
        <w:rPr>
          <w:rFonts w:eastAsia="Times New Roman"/>
          <w:szCs w:val="24"/>
          <w:lang w:eastAsia="en-GB"/>
        </w:rPr>
        <w:t xml:space="preserve"> </w:t>
      </w:r>
      <w:r w:rsidRPr="00D05478">
        <w:rPr>
          <w:rFonts w:eastAsia="Times New Roman"/>
          <w:szCs w:val="24"/>
          <w:lang w:eastAsia="en-GB"/>
        </w:rPr>
        <w:t>launching point. Not only does it establish</w:t>
      </w:r>
      <w:r w:rsidR="000F499F" w:rsidRPr="00D05478">
        <w:rPr>
          <w:rFonts w:eastAsia="Times New Roman"/>
          <w:szCs w:val="24"/>
          <w:lang w:eastAsia="en-GB"/>
        </w:rPr>
        <w:t xml:space="preserve"> the LCC </w:t>
      </w:r>
      <w:r w:rsidRPr="00D05478">
        <w:rPr>
          <w:rFonts w:eastAsia="Times New Roman"/>
          <w:szCs w:val="24"/>
          <w:lang w:eastAsia="en-GB"/>
        </w:rPr>
        <w:t>as</w:t>
      </w:r>
      <w:r w:rsidR="000F499F" w:rsidRPr="00D05478">
        <w:rPr>
          <w:rFonts w:eastAsia="Times New Roman"/>
          <w:szCs w:val="24"/>
          <w:lang w:eastAsia="en-GB"/>
        </w:rPr>
        <w:t xml:space="preserve"> </w:t>
      </w:r>
      <w:r w:rsidRPr="00D05478">
        <w:rPr>
          <w:rFonts w:eastAsia="Times New Roman"/>
          <w:szCs w:val="24"/>
          <w:lang w:eastAsia="en-GB"/>
        </w:rPr>
        <w:t>chocolatier, but it also establishes the company as</w:t>
      </w:r>
      <w:r w:rsidR="000F499F" w:rsidRPr="00D05478">
        <w:rPr>
          <w:rFonts w:eastAsia="Times New Roman"/>
          <w:szCs w:val="24"/>
          <w:lang w:eastAsia="en-GB"/>
        </w:rPr>
        <w:t xml:space="preserve"> </w:t>
      </w:r>
      <w:r w:rsidRPr="00D05478">
        <w:rPr>
          <w:rFonts w:eastAsia="Times New Roman"/>
          <w:szCs w:val="24"/>
          <w:lang w:eastAsia="en-GB"/>
        </w:rPr>
        <w:t>forward-thinking pioneer in sustainability within the sector.</w:t>
      </w:r>
      <w:r w:rsidR="000F499F" w:rsidRPr="00D05478">
        <w:rPr>
          <w:rFonts w:eastAsia="Times New Roman"/>
          <w:szCs w:val="24"/>
          <w:lang w:eastAsia="en-GB"/>
        </w:rPr>
        <w:t xml:space="preserve"> </w:t>
      </w:r>
      <w:r w:rsidRPr="00D05478">
        <w:rPr>
          <w:rFonts w:eastAsia="Times New Roman"/>
          <w:szCs w:val="24"/>
          <w:lang w:eastAsia="en-GB"/>
        </w:rPr>
        <w:lastRenderedPageBreak/>
        <w:t>growing number of consumers are placing importance not only on the quality of the food they consume but also on the influence that the production of that food has on society</w:t>
      </w:r>
      <w:r w:rsidR="000F499F" w:rsidRPr="00D05478">
        <w:rPr>
          <w:rFonts w:eastAsia="Times New Roman"/>
          <w:szCs w:val="24"/>
          <w:lang w:eastAsia="en-GB"/>
        </w:rPr>
        <w:t xml:space="preserve"> as well as the</w:t>
      </w:r>
      <w:r w:rsidRPr="00D05478">
        <w:rPr>
          <w:rFonts w:eastAsia="Times New Roman"/>
          <w:szCs w:val="24"/>
          <w:lang w:eastAsia="en-GB"/>
        </w:rPr>
        <w:t xml:space="preserve"> environment. This concept is appealing to this category of consumers.</w:t>
      </w:r>
    </w:p>
    <w:p w14:paraId="12870D67" w14:textId="77777777" w:rsidR="00D30AA1" w:rsidRPr="00D05478" w:rsidRDefault="00D30AA1" w:rsidP="00D30AA1">
      <w:pPr>
        <w:suppressAutoHyphens w:val="0"/>
        <w:rPr>
          <w:rFonts w:eastAsia="Times New Roman"/>
          <w:b/>
          <w:szCs w:val="24"/>
          <w:lang w:eastAsia="en-GB"/>
        </w:rPr>
      </w:pPr>
      <w:r w:rsidRPr="00D05478">
        <w:rPr>
          <w:rFonts w:eastAsia="Times New Roman"/>
          <w:b/>
          <w:szCs w:val="24"/>
          <w:lang w:eastAsia="en-GB"/>
        </w:rPr>
        <w:t xml:space="preserve">Mission </w:t>
      </w:r>
    </w:p>
    <w:p w14:paraId="6219E94E" w14:textId="77777777" w:rsidR="00D30AA1" w:rsidRPr="00D05478" w:rsidRDefault="00D30AA1" w:rsidP="00D30AA1">
      <w:pPr>
        <w:suppressAutoHyphens w:val="0"/>
        <w:rPr>
          <w:rFonts w:eastAsia="Times New Roman"/>
          <w:szCs w:val="24"/>
          <w:lang w:eastAsia="en-GB"/>
        </w:rPr>
      </w:pPr>
      <w:proofErr w:type="gramStart"/>
      <w:r w:rsidRPr="00D05478">
        <w:rPr>
          <w:rFonts w:eastAsia="Times New Roman"/>
          <w:szCs w:val="24"/>
          <w:lang w:eastAsia="en-GB"/>
        </w:rPr>
        <w:t>In order to</w:t>
      </w:r>
      <w:proofErr w:type="gramEnd"/>
      <w:r w:rsidRPr="00D05478">
        <w:rPr>
          <w:rFonts w:eastAsia="Times New Roman"/>
          <w:szCs w:val="24"/>
          <w:lang w:eastAsia="en-GB"/>
        </w:rPr>
        <w:t xml:space="preserve"> describe how</w:t>
      </w:r>
      <w:r w:rsidR="000F499F" w:rsidRPr="00D05478">
        <w:rPr>
          <w:rFonts w:eastAsia="Times New Roman"/>
          <w:szCs w:val="24"/>
          <w:lang w:eastAsia="en-GB"/>
        </w:rPr>
        <w:t xml:space="preserve"> the LCC </w:t>
      </w:r>
      <w:r w:rsidRPr="00D05478">
        <w:rPr>
          <w:rFonts w:eastAsia="Times New Roman"/>
          <w:szCs w:val="24"/>
          <w:lang w:eastAsia="en-GB"/>
        </w:rPr>
        <w:t>does its business on</w:t>
      </w:r>
      <w:r w:rsidR="000F499F" w:rsidRPr="00D05478">
        <w:rPr>
          <w:rFonts w:eastAsia="Times New Roman"/>
          <w:szCs w:val="24"/>
          <w:lang w:eastAsia="en-GB"/>
        </w:rPr>
        <w:t xml:space="preserve"> </w:t>
      </w:r>
      <w:r w:rsidRPr="00D05478">
        <w:rPr>
          <w:rFonts w:eastAsia="Times New Roman"/>
          <w:szCs w:val="24"/>
          <w:lang w:eastAsia="en-GB"/>
        </w:rPr>
        <w:t>daily basis, the aim of offering chocolate experiences that are both distinctive</w:t>
      </w:r>
      <w:r w:rsidR="000F499F" w:rsidRPr="00D05478">
        <w:rPr>
          <w:rFonts w:eastAsia="Times New Roman"/>
          <w:szCs w:val="24"/>
          <w:lang w:eastAsia="en-GB"/>
        </w:rPr>
        <w:t xml:space="preserve"> as well as the </w:t>
      </w:r>
      <w:r w:rsidRPr="00D05478">
        <w:rPr>
          <w:rFonts w:eastAsia="Times New Roman"/>
          <w:szCs w:val="24"/>
          <w:lang w:eastAsia="en-GB"/>
        </w:rPr>
        <w:t>of high quality while also supporting ethical sourcing</w:t>
      </w:r>
      <w:r w:rsidR="000F499F" w:rsidRPr="00D05478">
        <w:rPr>
          <w:rFonts w:eastAsia="Times New Roman"/>
          <w:szCs w:val="24"/>
          <w:lang w:eastAsia="en-GB"/>
        </w:rPr>
        <w:t xml:space="preserve"> as well as the </w:t>
      </w:r>
      <w:r w:rsidRPr="00D05478">
        <w:rPr>
          <w:rFonts w:eastAsia="Times New Roman"/>
          <w:szCs w:val="24"/>
          <w:lang w:eastAsia="en-GB"/>
        </w:rPr>
        <w:t>environmental sustainability is narrowed down from its overarching vision. The mission is complex, with</w:t>
      </w:r>
      <w:r w:rsidR="000F499F" w:rsidRPr="00D05478">
        <w:rPr>
          <w:rFonts w:eastAsia="Times New Roman"/>
          <w:szCs w:val="24"/>
          <w:lang w:eastAsia="en-GB"/>
        </w:rPr>
        <w:t xml:space="preserve"> </w:t>
      </w:r>
      <w:r w:rsidRPr="00D05478">
        <w:rPr>
          <w:rFonts w:eastAsia="Times New Roman"/>
          <w:szCs w:val="24"/>
          <w:lang w:eastAsia="en-GB"/>
        </w:rPr>
        <w:t>primary emphasis on product quality, the experience of the consumer,</w:t>
      </w:r>
      <w:r w:rsidR="000F499F" w:rsidRPr="00D05478">
        <w:rPr>
          <w:rFonts w:eastAsia="Times New Roman"/>
          <w:szCs w:val="24"/>
          <w:lang w:eastAsia="en-GB"/>
        </w:rPr>
        <w:t xml:space="preserve"> as well as the</w:t>
      </w:r>
      <w:r w:rsidRPr="00D05478">
        <w:rPr>
          <w:rFonts w:eastAsia="Times New Roman"/>
          <w:szCs w:val="24"/>
          <w:lang w:eastAsia="en-GB"/>
        </w:rPr>
        <w:t xml:space="preserve"> responsibility of the corporation</w:t>
      </w:r>
      <w:r w:rsidR="00095CAB" w:rsidRPr="00D05478">
        <w:rPr>
          <w:rFonts w:eastAsia="Times New Roman"/>
          <w:szCs w:val="24"/>
          <w:lang w:eastAsia="en-GB"/>
        </w:rPr>
        <w:t xml:space="preserve"> </w:t>
      </w:r>
      <w:r w:rsidR="00095CAB" w:rsidRPr="00D05478">
        <w:t>(</w:t>
      </w:r>
      <w:r w:rsidR="00095CAB" w:rsidRPr="00D05478">
        <w:rPr>
          <w:szCs w:val="24"/>
          <w:shd w:val="clear" w:color="auto" w:fill="FFFFFF"/>
        </w:rPr>
        <w:t>Borges and et. al., 2021)</w:t>
      </w:r>
      <w:r w:rsidRPr="00D05478">
        <w:rPr>
          <w:rFonts w:eastAsia="Times New Roman"/>
          <w:szCs w:val="24"/>
          <w:lang w:eastAsia="en-GB"/>
        </w:rPr>
        <w:t>. This three-pronged approach guarantees that operational strategies are well-balanced, allowing them to achieve the rigorous requirements of product excellence while simultaneously developing ethical practices in sourcing</w:t>
      </w:r>
      <w:r w:rsidR="000F499F" w:rsidRPr="00D05478">
        <w:rPr>
          <w:rFonts w:eastAsia="Times New Roman"/>
          <w:szCs w:val="24"/>
          <w:lang w:eastAsia="en-GB"/>
        </w:rPr>
        <w:t xml:space="preserve"> as well as the </w:t>
      </w:r>
      <w:r w:rsidRPr="00D05478">
        <w:rPr>
          <w:rFonts w:eastAsia="Times New Roman"/>
          <w:szCs w:val="24"/>
          <w:lang w:eastAsia="en-GB"/>
        </w:rPr>
        <w:t>production.</w:t>
      </w:r>
    </w:p>
    <w:p w14:paraId="17183AB7" w14:textId="77777777" w:rsidR="00346A5F" w:rsidRPr="00D05478" w:rsidRDefault="00D30AA1" w:rsidP="00D30AA1">
      <w:pPr>
        <w:rPr>
          <w:b/>
        </w:rPr>
      </w:pPr>
      <w:r w:rsidRPr="00D05478">
        <w:rPr>
          <w:b/>
        </w:rPr>
        <w:t xml:space="preserve">Values </w:t>
      </w:r>
    </w:p>
    <w:p w14:paraId="17914F1B" w14:textId="77777777" w:rsidR="00D30AA1" w:rsidRPr="00D05478" w:rsidRDefault="00D30AA1" w:rsidP="00D30AA1">
      <w:pPr>
        <w:suppressAutoHyphens w:val="0"/>
        <w:rPr>
          <w:rFonts w:eastAsia="Times New Roman"/>
          <w:szCs w:val="24"/>
          <w:lang w:eastAsia="en-GB"/>
        </w:rPr>
      </w:pPr>
      <w:r w:rsidRPr="00D05478">
        <w:rPr>
          <w:rFonts w:eastAsia="Times New Roman"/>
          <w:szCs w:val="24"/>
          <w:lang w:eastAsia="en-GB"/>
        </w:rPr>
        <w:t>Craftsmanship, sustainability, ethical sourcing,</w:t>
      </w:r>
      <w:r w:rsidR="000F499F" w:rsidRPr="00D05478">
        <w:rPr>
          <w:rFonts w:eastAsia="Times New Roman"/>
          <w:szCs w:val="24"/>
          <w:lang w:eastAsia="en-GB"/>
        </w:rPr>
        <w:t xml:space="preserve"> as well as the </w:t>
      </w:r>
      <w:r w:rsidRPr="00D05478">
        <w:rPr>
          <w:rFonts w:eastAsia="Times New Roman"/>
          <w:szCs w:val="24"/>
          <w:lang w:eastAsia="en-GB"/>
        </w:rPr>
        <w:t>quality are the basic values that</w:t>
      </w:r>
      <w:r w:rsidR="000F499F" w:rsidRPr="00D05478">
        <w:rPr>
          <w:rFonts w:eastAsia="Times New Roman"/>
          <w:szCs w:val="24"/>
          <w:lang w:eastAsia="en-GB"/>
        </w:rPr>
        <w:t xml:space="preserve"> the LCC </w:t>
      </w:r>
      <w:r w:rsidRPr="00D05478">
        <w:rPr>
          <w:rFonts w:eastAsia="Times New Roman"/>
          <w:szCs w:val="24"/>
          <w:lang w:eastAsia="en-GB"/>
        </w:rPr>
        <w:t>embraces,</w:t>
      </w:r>
      <w:r w:rsidR="000F499F" w:rsidRPr="00D05478">
        <w:rPr>
          <w:rFonts w:eastAsia="Times New Roman"/>
          <w:szCs w:val="24"/>
          <w:lang w:eastAsia="en-GB"/>
        </w:rPr>
        <w:t xml:space="preserve"> as well as </w:t>
      </w:r>
      <w:proofErr w:type="gramStart"/>
      <w:r w:rsidR="000F499F" w:rsidRPr="00D05478">
        <w:rPr>
          <w:rFonts w:eastAsia="Times New Roman"/>
          <w:szCs w:val="24"/>
          <w:lang w:eastAsia="en-GB"/>
        </w:rPr>
        <w:t xml:space="preserve">the </w:t>
      </w:r>
      <w:r w:rsidRPr="00D05478">
        <w:rPr>
          <w:rFonts w:eastAsia="Times New Roman"/>
          <w:szCs w:val="24"/>
          <w:lang w:eastAsia="en-GB"/>
        </w:rPr>
        <w:t>they</w:t>
      </w:r>
      <w:proofErr w:type="gramEnd"/>
      <w:r w:rsidRPr="00D05478">
        <w:rPr>
          <w:rFonts w:eastAsia="Times New Roman"/>
          <w:szCs w:val="24"/>
          <w:lang w:eastAsia="en-GB"/>
        </w:rPr>
        <w:t xml:space="preserve"> play</w:t>
      </w:r>
      <w:r w:rsidR="000F499F" w:rsidRPr="00D05478">
        <w:rPr>
          <w:rFonts w:eastAsia="Times New Roman"/>
          <w:szCs w:val="24"/>
          <w:lang w:eastAsia="en-GB"/>
        </w:rPr>
        <w:t xml:space="preserve"> </w:t>
      </w:r>
      <w:r w:rsidRPr="00D05478">
        <w:rPr>
          <w:rFonts w:eastAsia="Times New Roman"/>
          <w:szCs w:val="24"/>
          <w:lang w:eastAsia="en-GB"/>
        </w:rPr>
        <w:t>significant role in the formation of the company's corporate culture</w:t>
      </w:r>
      <w:r w:rsidR="000F499F" w:rsidRPr="00D05478">
        <w:rPr>
          <w:rFonts w:eastAsia="Times New Roman"/>
          <w:szCs w:val="24"/>
          <w:lang w:eastAsia="en-GB"/>
        </w:rPr>
        <w:t xml:space="preserve"> as well as the </w:t>
      </w:r>
      <w:r w:rsidRPr="00D05478">
        <w:rPr>
          <w:rFonts w:eastAsia="Times New Roman"/>
          <w:szCs w:val="24"/>
          <w:lang w:eastAsia="en-GB"/>
        </w:rPr>
        <w:t>operational ethos. Because of these ideals, each</w:t>
      </w:r>
      <w:r w:rsidR="000F499F" w:rsidRPr="00D05478">
        <w:rPr>
          <w:rFonts w:eastAsia="Times New Roman"/>
          <w:szCs w:val="24"/>
          <w:lang w:eastAsia="en-GB"/>
        </w:rPr>
        <w:t xml:space="preserve"> as well as </w:t>
      </w:r>
      <w:proofErr w:type="gramStart"/>
      <w:r w:rsidR="000F499F" w:rsidRPr="00D05478">
        <w:rPr>
          <w:rFonts w:eastAsia="Times New Roman"/>
          <w:szCs w:val="24"/>
          <w:lang w:eastAsia="en-GB"/>
        </w:rPr>
        <w:t xml:space="preserve">the </w:t>
      </w:r>
      <w:r w:rsidRPr="00D05478">
        <w:rPr>
          <w:rFonts w:eastAsia="Times New Roman"/>
          <w:szCs w:val="24"/>
          <w:lang w:eastAsia="en-GB"/>
        </w:rPr>
        <w:t>every</w:t>
      </w:r>
      <w:proofErr w:type="gramEnd"/>
      <w:r w:rsidRPr="00D05478">
        <w:rPr>
          <w:rFonts w:eastAsia="Times New Roman"/>
          <w:szCs w:val="24"/>
          <w:lang w:eastAsia="en-GB"/>
        </w:rPr>
        <w:t xml:space="preserve"> piece of chocolate that is manufactured is not only special in terms of its flavour, but also in terms of the process by which it is made:</w:t>
      </w:r>
    </w:p>
    <w:p w14:paraId="3C94835E" w14:textId="77777777" w:rsidR="00D30AA1" w:rsidRPr="00D05478" w:rsidRDefault="00D30AA1" w:rsidP="00D30AA1">
      <w:pPr>
        <w:numPr>
          <w:ilvl w:val="0"/>
          <w:numId w:val="35"/>
        </w:numPr>
        <w:suppressAutoHyphens w:val="0"/>
        <w:spacing w:after="240"/>
        <w:rPr>
          <w:rFonts w:eastAsia="Times New Roman"/>
          <w:szCs w:val="24"/>
          <w:lang w:eastAsia="en-GB"/>
        </w:rPr>
      </w:pPr>
      <w:r w:rsidRPr="00D05478">
        <w:rPr>
          <w:rFonts w:eastAsia="Times New Roman"/>
          <w:szCs w:val="24"/>
          <w:lang w:eastAsia="en-GB"/>
        </w:rPr>
        <w:t>The term "craftsmanship" highlights the use of artisanal techniques</w:t>
      </w:r>
      <w:r w:rsidR="000F499F" w:rsidRPr="00D05478">
        <w:rPr>
          <w:rFonts w:eastAsia="Times New Roman"/>
          <w:szCs w:val="24"/>
          <w:lang w:eastAsia="en-GB"/>
        </w:rPr>
        <w:t xml:space="preserve"> as well as the </w:t>
      </w:r>
      <w:r w:rsidRPr="00D05478">
        <w:rPr>
          <w:rFonts w:eastAsia="Times New Roman"/>
          <w:szCs w:val="24"/>
          <w:lang w:eastAsia="en-GB"/>
        </w:rPr>
        <w:t xml:space="preserve">individualised attention to detail that set LCC's products apart from those made in large quantities. </w:t>
      </w:r>
    </w:p>
    <w:p w14:paraId="28808EB5" w14:textId="77777777" w:rsidR="00D30AA1" w:rsidRPr="00D05478" w:rsidRDefault="00D30AA1" w:rsidP="00D30AA1">
      <w:pPr>
        <w:numPr>
          <w:ilvl w:val="0"/>
          <w:numId w:val="35"/>
        </w:numPr>
        <w:suppressAutoHyphens w:val="0"/>
        <w:spacing w:after="240"/>
        <w:rPr>
          <w:rFonts w:eastAsia="Times New Roman"/>
          <w:szCs w:val="24"/>
          <w:lang w:eastAsia="en-GB"/>
        </w:rPr>
      </w:pPr>
      <w:r w:rsidRPr="00D05478">
        <w:rPr>
          <w:rFonts w:eastAsia="Times New Roman"/>
          <w:szCs w:val="24"/>
          <w:lang w:eastAsia="en-GB"/>
        </w:rPr>
        <w:t>Reducing environmental effect</w:t>
      </w:r>
      <w:r w:rsidR="000F499F" w:rsidRPr="00D05478">
        <w:rPr>
          <w:rFonts w:eastAsia="Times New Roman"/>
          <w:szCs w:val="24"/>
          <w:lang w:eastAsia="en-GB"/>
        </w:rPr>
        <w:t xml:space="preserve"> as well as the </w:t>
      </w:r>
      <w:r w:rsidRPr="00D05478">
        <w:rPr>
          <w:rFonts w:eastAsia="Times New Roman"/>
          <w:szCs w:val="24"/>
          <w:lang w:eastAsia="en-GB"/>
        </w:rPr>
        <w:t>guaranteeing fair supplier practices are the goals of sustainability</w:t>
      </w:r>
      <w:r w:rsidR="000F499F" w:rsidRPr="00D05478">
        <w:rPr>
          <w:rFonts w:eastAsia="Times New Roman"/>
          <w:szCs w:val="24"/>
          <w:lang w:eastAsia="en-GB"/>
        </w:rPr>
        <w:t xml:space="preserve"> as well as the </w:t>
      </w:r>
      <w:r w:rsidRPr="00D05478">
        <w:rPr>
          <w:rFonts w:eastAsia="Times New Roman"/>
          <w:szCs w:val="24"/>
          <w:lang w:eastAsia="en-GB"/>
        </w:rPr>
        <w:t>ethical sourcing, which reaffirms LCC's dedication to have</w:t>
      </w:r>
      <w:r w:rsidR="000F499F" w:rsidRPr="00D05478">
        <w:rPr>
          <w:rFonts w:eastAsia="Times New Roman"/>
          <w:szCs w:val="24"/>
          <w:lang w:eastAsia="en-GB"/>
        </w:rPr>
        <w:t xml:space="preserve"> </w:t>
      </w:r>
      <w:r w:rsidRPr="00D05478">
        <w:rPr>
          <w:rFonts w:eastAsia="Times New Roman"/>
          <w:szCs w:val="24"/>
          <w:lang w:eastAsia="en-GB"/>
        </w:rPr>
        <w:t>beneficial influence outside of the culinary arts.</w:t>
      </w:r>
    </w:p>
    <w:p w14:paraId="66EF7C42" w14:textId="77777777" w:rsidR="007C6BB9" w:rsidRPr="00D05478" w:rsidRDefault="00D30AA1" w:rsidP="00D30AA1">
      <w:pPr>
        <w:numPr>
          <w:ilvl w:val="0"/>
          <w:numId w:val="35"/>
        </w:numPr>
        <w:suppressAutoHyphens w:val="0"/>
        <w:spacing w:after="240"/>
        <w:rPr>
          <w:rFonts w:eastAsia="Times New Roman"/>
          <w:szCs w:val="24"/>
          <w:lang w:eastAsia="en-GB"/>
        </w:rPr>
      </w:pPr>
      <w:r w:rsidRPr="00D05478">
        <w:rPr>
          <w:rFonts w:eastAsia="Times New Roman"/>
          <w:szCs w:val="24"/>
          <w:lang w:eastAsia="en-GB"/>
        </w:rPr>
        <w:t>Ensuring that every product not only meets but surpasses client expectations is crucial for promoting brand loyalty</w:t>
      </w:r>
      <w:r w:rsidR="000F499F" w:rsidRPr="00D05478">
        <w:rPr>
          <w:rFonts w:eastAsia="Times New Roman"/>
          <w:szCs w:val="24"/>
          <w:lang w:eastAsia="en-GB"/>
        </w:rPr>
        <w:t xml:space="preserve"> as well as the </w:t>
      </w:r>
      <w:r w:rsidRPr="00D05478">
        <w:rPr>
          <w:rFonts w:eastAsia="Times New Roman"/>
          <w:szCs w:val="24"/>
          <w:lang w:eastAsia="en-GB"/>
        </w:rPr>
        <w:t>market expansion.</w:t>
      </w:r>
    </w:p>
    <w:p w14:paraId="0C7EED43" w14:textId="77777777" w:rsidR="007C6BB9" w:rsidRPr="00D05478" w:rsidRDefault="00D30AA1" w:rsidP="007C6BB9">
      <w:pPr>
        <w:pStyle w:val="Caption"/>
        <w:rPr>
          <w:b/>
          <w:i w:val="0"/>
        </w:rPr>
      </w:pPr>
      <w:r w:rsidRPr="00D05478">
        <w:rPr>
          <w:b/>
          <w:i w:val="0"/>
        </w:rPr>
        <w:t xml:space="preserve">Goals </w:t>
      </w:r>
    </w:p>
    <w:p w14:paraId="7C60CB6C" w14:textId="77777777" w:rsidR="00D30AA1" w:rsidRPr="00D05478" w:rsidRDefault="00D30AA1" w:rsidP="00D30AA1">
      <w:pPr>
        <w:suppressAutoHyphens w:val="0"/>
        <w:rPr>
          <w:rFonts w:eastAsia="Times New Roman"/>
          <w:szCs w:val="24"/>
          <w:lang w:eastAsia="en-GB"/>
        </w:rPr>
      </w:pPr>
      <w:r w:rsidRPr="00D05478">
        <w:rPr>
          <w:rFonts w:eastAsia="Times New Roman"/>
          <w:szCs w:val="24"/>
          <w:lang w:eastAsia="en-GB"/>
        </w:rPr>
        <w:t>Increasing market share in the premium chocolate area, expanding worldwide distribution,</w:t>
      </w:r>
      <w:r w:rsidR="000F499F" w:rsidRPr="00D05478">
        <w:rPr>
          <w:rFonts w:eastAsia="Times New Roman"/>
          <w:szCs w:val="24"/>
          <w:lang w:eastAsia="en-GB"/>
        </w:rPr>
        <w:t xml:space="preserve"> as well as the </w:t>
      </w:r>
      <w:r w:rsidRPr="00D05478">
        <w:rPr>
          <w:rFonts w:eastAsia="Times New Roman"/>
          <w:szCs w:val="24"/>
          <w:lang w:eastAsia="en-GB"/>
        </w:rPr>
        <w:t>enhancing brand recognition are all strategic goals that</w:t>
      </w:r>
      <w:r w:rsidR="000F499F" w:rsidRPr="00D05478">
        <w:rPr>
          <w:rFonts w:eastAsia="Times New Roman"/>
          <w:szCs w:val="24"/>
          <w:lang w:eastAsia="en-GB"/>
        </w:rPr>
        <w:t xml:space="preserve"> the LCC </w:t>
      </w:r>
      <w:r w:rsidRPr="00D05478">
        <w:rPr>
          <w:rFonts w:eastAsia="Times New Roman"/>
          <w:szCs w:val="24"/>
          <w:lang w:eastAsia="en-GB"/>
        </w:rPr>
        <w:t xml:space="preserve">has set for itself. </w:t>
      </w:r>
      <w:r w:rsidRPr="00D05478">
        <w:rPr>
          <w:rFonts w:eastAsia="Times New Roman"/>
          <w:szCs w:val="24"/>
          <w:lang w:eastAsia="en-GB"/>
        </w:rPr>
        <w:lastRenderedPageBreak/>
        <w:t>These goals are lofty, but they are doable if the appropriate tactics are implemented. These objectives are intended to move the corporation into new areas</w:t>
      </w:r>
      <w:r w:rsidR="000F499F" w:rsidRPr="00D05478">
        <w:rPr>
          <w:rFonts w:eastAsia="Times New Roman"/>
          <w:szCs w:val="24"/>
          <w:lang w:eastAsia="en-GB"/>
        </w:rPr>
        <w:t xml:space="preserve"> as well as the </w:t>
      </w:r>
      <w:r w:rsidRPr="00D05478">
        <w:rPr>
          <w:rFonts w:eastAsia="Times New Roman"/>
          <w:szCs w:val="24"/>
          <w:lang w:eastAsia="en-GB"/>
        </w:rPr>
        <w:t>demographics, thereby expanding its customer base:</w:t>
      </w:r>
    </w:p>
    <w:p w14:paraId="2868F542" w14:textId="77777777" w:rsidR="00D30AA1" w:rsidRPr="00D05478" w:rsidRDefault="00D30AA1" w:rsidP="00D30AA1">
      <w:pPr>
        <w:numPr>
          <w:ilvl w:val="0"/>
          <w:numId w:val="36"/>
        </w:numPr>
        <w:suppressAutoHyphens w:val="0"/>
        <w:spacing w:after="240"/>
        <w:rPr>
          <w:rFonts w:eastAsia="Times New Roman"/>
          <w:szCs w:val="24"/>
          <w:lang w:eastAsia="en-GB"/>
        </w:rPr>
      </w:pPr>
      <w:proofErr w:type="gramStart"/>
      <w:r w:rsidRPr="00D05478">
        <w:rPr>
          <w:rFonts w:eastAsia="Times New Roman"/>
          <w:szCs w:val="24"/>
          <w:lang w:eastAsia="en-GB"/>
        </w:rPr>
        <w:t>In order to</w:t>
      </w:r>
      <w:proofErr w:type="gramEnd"/>
      <w:r w:rsidRPr="00D05478">
        <w:rPr>
          <w:rFonts w:eastAsia="Times New Roman"/>
          <w:szCs w:val="24"/>
          <w:lang w:eastAsia="en-GB"/>
        </w:rPr>
        <w:t xml:space="preserve"> increase market share, it is necessary to not only extend its reach inside existing markets but also to develop new product lines that cater to the varied preferences</w:t>
      </w:r>
      <w:r w:rsidR="000F499F" w:rsidRPr="00D05478">
        <w:rPr>
          <w:rFonts w:eastAsia="Times New Roman"/>
          <w:szCs w:val="24"/>
          <w:lang w:eastAsia="en-GB"/>
        </w:rPr>
        <w:t xml:space="preserve"> as well as the </w:t>
      </w:r>
      <w:r w:rsidRPr="00D05478">
        <w:rPr>
          <w:rFonts w:eastAsia="Times New Roman"/>
          <w:szCs w:val="24"/>
          <w:lang w:eastAsia="en-GB"/>
        </w:rPr>
        <w:t xml:space="preserve">tastes of consumers. </w:t>
      </w:r>
    </w:p>
    <w:p w14:paraId="5D95A4BD" w14:textId="77777777" w:rsidR="00D30AA1" w:rsidRPr="00D05478" w:rsidRDefault="00D30AA1" w:rsidP="00D30AA1">
      <w:pPr>
        <w:numPr>
          <w:ilvl w:val="0"/>
          <w:numId w:val="36"/>
        </w:numPr>
        <w:suppressAutoHyphens w:val="0"/>
        <w:spacing w:after="240"/>
        <w:rPr>
          <w:rFonts w:eastAsia="Times New Roman"/>
          <w:szCs w:val="24"/>
          <w:lang w:eastAsia="en-GB"/>
        </w:rPr>
      </w:pPr>
      <w:r w:rsidRPr="00D05478">
        <w:rPr>
          <w:rFonts w:eastAsia="Times New Roman"/>
          <w:szCs w:val="24"/>
          <w:lang w:eastAsia="en-GB"/>
        </w:rPr>
        <w:t>The expansion of worldwide distribution is</w:t>
      </w:r>
      <w:r w:rsidR="000F499F" w:rsidRPr="00D05478">
        <w:rPr>
          <w:rFonts w:eastAsia="Times New Roman"/>
          <w:szCs w:val="24"/>
          <w:lang w:eastAsia="en-GB"/>
        </w:rPr>
        <w:t xml:space="preserve"> </w:t>
      </w:r>
      <w:r w:rsidRPr="00D05478">
        <w:rPr>
          <w:rFonts w:eastAsia="Times New Roman"/>
          <w:szCs w:val="24"/>
          <w:lang w:eastAsia="en-GB"/>
        </w:rPr>
        <w:t>manifestation of</w:t>
      </w:r>
      <w:r w:rsidR="000F499F" w:rsidRPr="00D05478">
        <w:rPr>
          <w:rFonts w:eastAsia="Times New Roman"/>
          <w:szCs w:val="24"/>
          <w:lang w:eastAsia="en-GB"/>
        </w:rPr>
        <w:t xml:space="preserve"> </w:t>
      </w:r>
      <w:r w:rsidRPr="00D05478">
        <w:rPr>
          <w:rFonts w:eastAsia="Times New Roman"/>
          <w:szCs w:val="24"/>
          <w:lang w:eastAsia="en-GB"/>
        </w:rPr>
        <w:t>focused strategy to globalisation. This approach acknowledges the necessity of establishing</w:t>
      </w:r>
      <w:r w:rsidR="000F499F" w:rsidRPr="00D05478">
        <w:rPr>
          <w:rFonts w:eastAsia="Times New Roman"/>
          <w:szCs w:val="24"/>
          <w:lang w:eastAsia="en-GB"/>
        </w:rPr>
        <w:t xml:space="preserve"> </w:t>
      </w:r>
      <w:r w:rsidRPr="00D05478">
        <w:rPr>
          <w:rFonts w:eastAsia="Times New Roman"/>
          <w:szCs w:val="24"/>
          <w:lang w:eastAsia="en-GB"/>
        </w:rPr>
        <w:t>presence in markets outside of the</w:t>
      </w:r>
    </w:p>
    <w:p w14:paraId="50DDD69A" w14:textId="77777777" w:rsidR="00D30AA1" w:rsidRPr="00D05478" w:rsidRDefault="00D30AA1" w:rsidP="00D30AA1">
      <w:pPr>
        <w:numPr>
          <w:ilvl w:val="0"/>
          <w:numId w:val="36"/>
        </w:numPr>
        <w:suppressAutoHyphens w:val="0"/>
        <w:spacing w:after="240"/>
        <w:rPr>
          <w:rFonts w:eastAsia="Times New Roman"/>
          <w:szCs w:val="24"/>
          <w:lang w:eastAsia="en-GB"/>
        </w:rPr>
      </w:pPr>
      <w:r w:rsidRPr="00D05478">
        <w:rPr>
          <w:rFonts w:eastAsia="Times New Roman"/>
          <w:szCs w:val="24"/>
          <w:lang w:eastAsia="en-GB"/>
        </w:rPr>
        <w:t>United Kingdom, where there is</w:t>
      </w:r>
      <w:r w:rsidR="000F499F" w:rsidRPr="00D05478">
        <w:rPr>
          <w:rFonts w:eastAsia="Times New Roman"/>
          <w:szCs w:val="24"/>
          <w:lang w:eastAsia="en-GB"/>
        </w:rPr>
        <w:t xml:space="preserve"> </w:t>
      </w:r>
      <w:r w:rsidRPr="00D05478">
        <w:rPr>
          <w:rFonts w:eastAsia="Times New Roman"/>
          <w:szCs w:val="24"/>
          <w:lang w:eastAsia="en-GB"/>
        </w:rPr>
        <w:t>growing demand for premium chocolate that follows ethical production practices.</w:t>
      </w:r>
    </w:p>
    <w:p w14:paraId="697EBA05" w14:textId="77777777" w:rsidR="00D30AA1" w:rsidRPr="00D05478" w:rsidRDefault="00D30AA1" w:rsidP="00D30AA1">
      <w:pPr>
        <w:numPr>
          <w:ilvl w:val="0"/>
          <w:numId w:val="36"/>
        </w:numPr>
        <w:suppressAutoHyphens w:val="0"/>
        <w:spacing w:after="240"/>
        <w:rPr>
          <w:rFonts w:eastAsia="Times New Roman"/>
          <w:szCs w:val="24"/>
          <w:lang w:eastAsia="en-GB"/>
        </w:rPr>
      </w:pPr>
      <w:proofErr w:type="gramStart"/>
      <w:r w:rsidRPr="00D05478">
        <w:rPr>
          <w:rFonts w:eastAsia="Times New Roman"/>
          <w:szCs w:val="24"/>
          <w:lang w:eastAsia="en-GB"/>
        </w:rPr>
        <w:t>In order to</w:t>
      </w:r>
      <w:proofErr w:type="gramEnd"/>
      <w:r w:rsidRPr="00D05478">
        <w:rPr>
          <w:rFonts w:eastAsia="Times New Roman"/>
          <w:szCs w:val="24"/>
          <w:lang w:eastAsia="en-GB"/>
        </w:rPr>
        <w:t xml:space="preserve"> differentiate itself in</w:t>
      </w:r>
      <w:r w:rsidR="000F499F" w:rsidRPr="00D05478">
        <w:rPr>
          <w:rFonts w:eastAsia="Times New Roman"/>
          <w:szCs w:val="24"/>
          <w:lang w:eastAsia="en-GB"/>
        </w:rPr>
        <w:t xml:space="preserve"> </w:t>
      </w:r>
      <w:r w:rsidRPr="00D05478">
        <w:rPr>
          <w:rFonts w:eastAsia="Times New Roman"/>
          <w:szCs w:val="24"/>
          <w:lang w:eastAsia="en-GB"/>
        </w:rPr>
        <w:t>market that is already competitive, increasing brand recognition is essential.</w:t>
      </w:r>
      <w:r w:rsidR="000F499F" w:rsidRPr="00D05478">
        <w:rPr>
          <w:rFonts w:eastAsia="Times New Roman"/>
          <w:szCs w:val="24"/>
          <w:lang w:eastAsia="en-GB"/>
        </w:rPr>
        <w:t xml:space="preserve"> The LCC </w:t>
      </w:r>
      <w:r w:rsidRPr="00D05478">
        <w:rPr>
          <w:rFonts w:eastAsia="Times New Roman"/>
          <w:szCs w:val="24"/>
          <w:lang w:eastAsia="en-GB"/>
        </w:rPr>
        <w:t>intends to accomplish this goal by implementing marketing initiatives, forming partnerships,</w:t>
      </w:r>
      <w:r w:rsidR="000F499F" w:rsidRPr="00D05478">
        <w:rPr>
          <w:rFonts w:eastAsia="Times New Roman"/>
          <w:szCs w:val="24"/>
          <w:lang w:eastAsia="en-GB"/>
        </w:rPr>
        <w:t xml:space="preserve"> as well as the </w:t>
      </w:r>
      <w:r w:rsidRPr="00D05478">
        <w:rPr>
          <w:rFonts w:eastAsia="Times New Roman"/>
          <w:szCs w:val="24"/>
          <w:lang w:eastAsia="en-GB"/>
        </w:rPr>
        <w:t>maintaining regular community participation.</w:t>
      </w:r>
    </w:p>
    <w:p w14:paraId="3DB3371F" w14:textId="77777777" w:rsidR="00754D89" w:rsidRPr="00D05478" w:rsidRDefault="00696EA2" w:rsidP="00754D89">
      <w:pPr>
        <w:rPr>
          <w:b/>
        </w:rPr>
      </w:pPr>
      <w:r w:rsidRPr="00D05478">
        <w:rPr>
          <w:b/>
        </w:rPr>
        <w:t xml:space="preserve">Objectives </w:t>
      </w:r>
    </w:p>
    <w:p w14:paraId="1F5669EB" w14:textId="77777777" w:rsidR="00696EA2" w:rsidRPr="00D05478" w:rsidRDefault="00DA5301" w:rsidP="00DA5301">
      <w:pPr>
        <w:suppressAutoHyphens w:val="0"/>
        <w:rPr>
          <w:rFonts w:eastAsia="Times New Roman"/>
          <w:szCs w:val="24"/>
          <w:lang w:eastAsia="en-GB"/>
        </w:rPr>
      </w:pPr>
      <w:r w:rsidRPr="00D05478">
        <w:rPr>
          <w:rFonts w:eastAsia="Times New Roman"/>
          <w:szCs w:val="24"/>
          <w:lang w:eastAsia="en-GB"/>
        </w:rPr>
        <w:t>The precise goals that</w:t>
      </w:r>
      <w:r w:rsidR="000F499F" w:rsidRPr="00D05478">
        <w:rPr>
          <w:rFonts w:eastAsia="Times New Roman"/>
          <w:szCs w:val="24"/>
          <w:lang w:eastAsia="en-GB"/>
        </w:rPr>
        <w:t xml:space="preserve"> the LCC </w:t>
      </w:r>
      <w:r w:rsidRPr="00D05478">
        <w:rPr>
          <w:rFonts w:eastAsia="Times New Roman"/>
          <w:szCs w:val="24"/>
          <w:lang w:eastAsia="en-GB"/>
        </w:rPr>
        <w:t>has set for itself, which include achieving</w:t>
      </w:r>
      <w:r w:rsidR="000F499F" w:rsidRPr="00D05478">
        <w:rPr>
          <w:rFonts w:eastAsia="Times New Roman"/>
          <w:szCs w:val="24"/>
          <w:lang w:eastAsia="en-GB"/>
        </w:rPr>
        <w:t xml:space="preserve"> </w:t>
      </w:r>
      <w:r w:rsidRPr="00D05478">
        <w:rPr>
          <w:rFonts w:eastAsia="Times New Roman"/>
          <w:szCs w:val="24"/>
          <w:lang w:eastAsia="en-GB"/>
        </w:rPr>
        <w:t>twenty percent growth in annual sales, establishing ten new international distributors within the next three years,</w:t>
      </w:r>
      <w:r w:rsidR="000F499F" w:rsidRPr="00D05478">
        <w:rPr>
          <w:rFonts w:eastAsia="Times New Roman"/>
          <w:szCs w:val="24"/>
          <w:lang w:eastAsia="en-GB"/>
        </w:rPr>
        <w:t xml:space="preserve"> as well as the </w:t>
      </w:r>
      <w:r w:rsidRPr="00D05478">
        <w:rPr>
          <w:rFonts w:eastAsia="Times New Roman"/>
          <w:szCs w:val="24"/>
          <w:lang w:eastAsia="en-GB"/>
        </w:rPr>
        <w:t>launching</w:t>
      </w:r>
      <w:r w:rsidR="000F499F" w:rsidRPr="00D05478">
        <w:rPr>
          <w:rFonts w:eastAsia="Times New Roman"/>
          <w:szCs w:val="24"/>
          <w:lang w:eastAsia="en-GB"/>
        </w:rPr>
        <w:t xml:space="preserve"> </w:t>
      </w:r>
      <w:r w:rsidRPr="00D05478">
        <w:rPr>
          <w:rFonts w:eastAsia="Times New Roman"/>
          <w:szCs w:val="24"/>
          <w:lang w:eastAsia="en-GB"/>
        </w:rPr>
        <w:t>series of ecologically friendly packaging solutions, provide concrete benchmarks that are in line with the overarching aims</w:t>
      </w:r>
      <w:r w:rsidR="00095CAB" w:rsidRPr="00D05478">
        <w:rPr>
          <w:rFonts w:eastAsia="Times New Roman"/>
          <w:szCs w:val="24"/>
          <w:lang w:eastAsia="en-GB"/>
        </w:rPr>
        <w:t xml:space="preserve"> </w:t>
      </w:r>
      <w:r w:rsidR="00095CAB" w:rsidRPr="00D05478">
        <w:t>(</w:t>
      </w:r>
      <w:r w:rsidR="00095CAB" w:rsidRPr="00D05478">
        <w:rPr>
          <w:szCs w:val="24"/>
          <w:shd w:val="clear" w:color="auto" w:fill="FFFFFF"/>
        </w:rPr>
        <w:t>Burke, 2022)</w:t>
      </w:r>
      <w:r w:rsidRPr="00D05478">
        <w:rPr>
          <w:rFonts w:eastAsia="Times New Roman"/>
          <w:szCs w:val="24"/>
          <w:lang w:eastAsia="en-GB"/>
        </w:rPr>
        <w:t>. SMART stands for specific, measurable, attainable, relevant,</w:t>
      </w:r>
      <w:r w:rsidR="000F499F" w:rsidRPr="00D05478">
        <w:rPr>
          <w:rFonts w:eastAsia="Times New Roman"/>
          <w:szCs w:val="24"/>
          <w:lang w:eastAsia="en-GB"/>
        </w:rPr>
        <w:t xml:space="preserve"> as well as the </w:t>
      </w:r>
      <w:r w:rsidRPr="00D05478">
        <w:rPr>
          <w:rFonts w:eastAsia="Times New Roman"/>
          <w:szCs w:val="24"/>
          <w:lang w:eastAsia="en-GB"/>
        </w:rPr>
        <w:t>time-bound,</w:t>
      </w:r>
      <w:r w:rsidR="000F499F" w:rsidRPr="00D05478">
        <w:rPr>
          <w:rFonts w:eastAsia="Times New Roman"/>
          <w:szCs w:val="24"/>
          <w:lang w:eastAsia="en-GB"/>
        </w:rPr>
        <w:t xml:space="preserve"> as well as the</w:t>
      </w:r>
      <w:r w:rsidRPr="00D05478">
        <w:rPr>
          <w:rFonts w:eastAsia="Times New Roman"/>
          <w:szCs w:val="24"/>
          <w:lang w:eastAsia="en-GB"/>
        </w:rPr>
        <w:t xml:space="preserve"> are the objectives that are used:</w:t>
      </w:r>
    </w:p>
    <w:p w14:paraId="512A250D" w14:textId="77777777" w:rsidR="00DA5301" w:rsidRPr="00D05478" w:rsidRDefault="00DA5301" w:rsidP="00DA5301">
      <w:pPr>
        <w:numPr>
          <w:ilvl w:val="0"/>
          <w:numId w:val="37"/>
        </w:numPr>
        <w:suppressAutoHyphens w:val="0"/>
        <w:spacing w:after="240"/>
        <w:rPr>
          <w:rFonts w:eastAsia="Times New Roman"/>
          <w:szCs w:val="24"/>
          <w:lang w:eastAsia="en-GB"/>
        </w:rPr>
      </w:pPr>
      <w:r w:rsidRPr="00D05478">
        <w:rPr>
          <w:rFonts w:eastAsia="Times New Roman"/>
          <w:szCs w:val="24"/>
          <w:lang w:eastAsia="en-GB"/>
        </w:rPr>
        <w:t>Achieving</w:t>
      </w:r>
      <w:r w:rsidR="000F499F" w:rsidRPr="00D05478">
        <w:rPr>
          <w:rFonts w:eastAsia="Times New Roman"/>
          <w:szCs w:val="24"/>
          <w:lang w:eastAsia="en-GB"/>
        </w:rPr>
        <w:t xml:space="preserve"> </w:t>
      </w:r>
      <w:r w:rsidRPr="00D05478">
        <w:rPr>
          <w:rFonts w:eastAsia="Times New Roman"/>
          <w:szCs w:val="24"/>
          <w:lang w:eastAsia="en-GB"/>
        </w:rPr>
        <w:t>yearly 20% rise in sales is</w:t>
      </w:r>
      <w:r w:rsidR="000F499F" w:rsidRPr="00D05478">
        <w:rPr>
          <w:rFonts w:eastAsia="Times New Roman"/>
          <w:szCs w:val="24"/>
          <w:lang w:eastAsia="en-GB"/>
        </w:rPr>
        <w:t xml:space="preserve"> </w:t>
      </w:r>
      <w:r w:rsidRPr="00D05478">
        <w:rPr>
          <w:rFonts w:eastAsia="Times New Roman"/>
          <w:szCs w:val="24"/>
          <w:lang w:eastAsia="en-GB"/>
        </w:rPr>
        <w:t>definite financial goal that will probably include aggressive product innovation, sales tactics,</w:t>
      </w:r>
      <w:r w:rsidR="000F499F" w:rsidRPr="00D05478">
        <w:rPr>
          <w:rFonts w:eastAsia="Times New Roman"/>
          <w:szCs w:val="24"/>
          <w:lang w:eastAsia="en-GB"/>
        </w:rPr>
        <w:t xml:space="preserve"> as well as the </w:t>
      </w:r>
      <w:r w:rsidRPr="00D05478">
        <w:rPr>
          <w:rFonts w:eastAsia="Times New Roman"/>
          <w:szCs w:val="24"/>
          <w:lang w:eastAsia="en-GB"/>
        </w:rPr>
        <w:t xml:space="preserve">marketing. </w:t>
      </w:r>
    </w:p>
    <w:p w14:paraId="58DC44E7" w14:textId="77777777" w:rsidR="00DA5301" w:rsidRPr="00D05478" w:rsidRDefault="00DA5301" w:rsidP="00DA5301">
      <w:pPr>
        <w:numPr>
          <w:ilvl w:val="0"/>
          <w:numId w:val="37"/>
        </w:numPr>
        <w:suppressAutoHyphens w:val="0"/>
        <w:spacing w:after="240"/>
        <w:rPr>
          <w:rFonts w:eastAsia="Times New Roman"/>
          <w:szCs w:val="24"/>
          <w:lang w:eastAsia="en-GB"/>
        </w:rPr>
      </w:pPr>
      <w:r w:rsidRPr="00D05478">
        <w:rPr>
          <w:rFonts w:eastAsia="Times New Roman"/>
          <w:szCs w:val="24"/>
          <w:lang w:eastAsia="en-GB"/>
        </w:rPr>
        <w:t>To effectively access new foreign markets,</w:t>
      </w:r>
      <w:r w:rsidR="000F499F" w:rsidRPr="00D05478">
        <w:rPr>
          <w:rFonts w:eastAsia="Times New Roman"/>
          <w:szCs w:val="24"/>
          <w:lang w:eastAsia="en-GB"/>
        </w:rPr>
        <w:t xml:space="preserve"> the LCC </w:t>
      </w:r>
      <w:proofErr w:type="gramStart"/>
      <w:r w:rsidRPr="00D05478">
        <w:rPr>
          <w:rFonts w:eastAsia="Times New Roman"/>
          <w:szCs w:val="24"/>
          <w:lang w:eastAsia="en-GB"/>
        </w:rPr>
        <w:t>has to</w:t>
      </w:r>
      <w:proofErr w:type="gramEnd"/>
      <w:r w:rsidRPr="00D05478">
        <w:rPr>
          <w:rFonts w:eastAsia="Times New Roman"/>
          <w:szCs w:val="24"/>
          <w:lang w:eastAsia="en-GB"/>
        </w:rPr>
        <w:t xml:space="preserve"> establish 10 new international distributors through strategic relationships</w:t>
      </w:r>
      <w:r w:rsidR="000F499F" w:rsidRPr="00D05478">
        <w:rPr>
          <w:rFonts w:eastAsia="Times New Roman"/>
          <w:szCs w:val="24"/>
          <w:lang w:eastAsia="en-GB"/>
        </w:rPr>
        <w:t xml:space="preserve"> as well as the </w:t>
      </w:r>
      <w:r w:rsidRPr="00D05478">
        <w:rPr>
          <w:rFonts w:eastAsia="Times New Roman"/>
          <w:szCs w:val="24"/>
          <w:lang w:eastAsia="en-GB"/>
        </w:rPr>
        <w:t>strong supply chain innovations.</w:t>
      </w:r>
    </w:p>
    <w:p w14:paraId="154C4250" w14:textId="77777777" w:rsidR="00DA5301" w:rsidRPr="00D05478" w:rsidRDefault="00DA5301" w:rsidP="00DA5301">
      <w:pPr>
        <w:numPr>
          <w:ilvl w:val="0"/>
          <w:numId w:val="37"/>
        </w:numPr>
        <w:suppressAutoHyphens w:val="0"/>
        <w:spacing w:after="240"/>
        <w:rPr>
          <w:rFonts w:eastAsia="Times New Roman"/>
          <w:szCs w:val="24"/>
          <w:lang w:eastAsia="en-GB"/>
        </w:rPr>
      </w:pPr>
      <w:r w:rsidRPr="00D05478">
        <w:rPr>
          <w:rFonts w:eastAsia="Times New Roman"/>
          <w:szCs w:val="24"/>
          <w:lang w:eastAsia="en-GB"/>
        </w:rPr>
        <w:lastRenderedPageBreak/>
        <w:t>Introducing eco-friendly packaging options can be</w:t>
      </w:r>
      <w:r w:rsidR="000F499F" w:rsidRPr="00D05478">
        <w:rPr>
          <w:rFonts w:eastAsia="Times New Roman"/>
          <w:szCs w:val="24"/>
          <w:lang w:eastAsia="en-GB"/>
        </w:rPr>
        <w:t xml:space="preserve"> </w:t>
      </w:r>
      <w:r w:rsidRPr="00D05478">
        <w:rPr>
          <w:rFonts w:eastAsia="Times New Roman"/>
          <w:szCs w:val="24"/>
          <w:lang w:eastAsia="en-GB"/>
        </w:rPr>
        <w:t>big distinction in the market</w:t>
      </w:r>
      <w:r w:rsidR="000F499F" w:rsidRPr="00D05478">
        <w:rPr>
          <w:rFonts w:eastAsia="Times New Roman"/>
          <w:szCs w:val="24"/>
          <w:lang w:eastAsia="en-GB"/>
        </w:rPr>
        <w:t xml:space="preserve"> as well as the </w:t>
      </w:r>
      <w:r w:rsidRPr="00D05478">
        <w:rPr>
          <w:rFonts w:eastAsia="Times New Roman"/>
          <w:szCs w:val="24"/>
          <w:lang w:eastAsia="en-GB"/>
        </w:rPr>
        <w:t>help you draw in</w:t>
      </w:r>
      <w:r w:rsidR="000F499F" w:rsidRPr="00D05478">
        <w:rPr>
          <w:rFonts w:eastAsia="Times New Roman"/>
          <w:szCs w:val="24"/>
          <w:lang w:eastAsia="en-GB"/>
        </w:rPr>
        <w:t xml:space="preserve"> </w:t>
      </w:r>
      <w:r w:rsidRPr="00D05478">
        <w:rPr>
          <w:rFonts w:eastAsia="Times New Roman"/>
          <w:szCs w:val="24"/>
          <w:lang w:eastAsia="en-GB"/>
        </w:rPr>
        <w:t xml:space="preserve">wider clientele. It also fits in with the current global trends towards sustainability. </w:t>
      </w:r>
    </w:p>
    <w:p w14:paraId="2998BC39" w14:textId="77777777" w:rsidR="00AE3D24" w:rsidRPr="00D05478" w:rsidRDefault="00DA5301" w:rsidP="00AE3D24">
      <w:pPr>
        <w:suppressAutoHyphens w:val="0"/>
        <w:spacing w:after="240"/>
        <w:rPr>
          <w:rFonts w:eastAsia="Times New Roman"/>
          <w:b/>
          <w:szCs w:val="24"/>
          <w:lang w:eastAsia="en-GB"/>
        </w:rPr>
      </w:pPr>
      <w:r w:rsidRPr="00D05478">
        <w:rPr>
          <w:rFonts w:eastAsia="Times New Roman"/>
          <w:b/>
          <w:szCs w:val="24"/>
          <w:lang w:eastAsia="en-GB"/>
        </w:rPr>
        <w:t>Strategic integration</w:t>
      </w:r>
      <w:r w:rsidR="000F499F" w:rsidRPr="00D05478">
        <w:rPr>
          <w:rFonts w:eastAsia="Times New Roman"/>
          <w:b/>
          <w:szCs w:val="24"/>
          <w:lang w:eastAsia="en-GB"/>
        </w:rPr>
        <w:t xml:space="preserve"> as well as the </w:t>
      </w:r>
      <w:r w:rsidRPr="00D05478">
        <w:rPr>
          <w:rFonts w:eastAsia="Times New Roman"/>
          <w:b/>
          <w:szCs w:val="24"/>
          <w:lang w:eastAsia="en-GB"/>
        </w:rPr>
        <w:t xml:space="preserve">forward- looking </w:t>
      </w:r>
      <w:proofErr w:type="gramStart"/>
      <w:r w:rsidRPr="00D05478">
        <w:rPr>
          <w:rFonts w:eastAsia="Times New Roman"/>
          <w:b/>
          <w:szCs w:val="24"/>
          <w:lang w:eastAsia="en-GB"/>
        </w:rPr>
        <w:t>initiatives</w:t>
      </w:r>
      <w:proofErr w:type="gramEnd"/>
      <w:r w:rsidRPr="00D05478">
        <w:rPr>
          <w:rFonts w:eastAsia="Times New Roman"/>
          <w:b/>
          <w:szCs w:val="24"/>
          <w:lang w:eastAsia="en-GB"/>
        </w:rPr>
        <w:t xml:space="preserve"> </w:t>
      </w:r>
    </w:p>
    <w:p w14:paraId="6379A348" w14:textId="77777777" w:rsidR="00AE3D24" w:rsidRPr="00D05478" w:rsidRDefault="00AE3D24" w:rsidP="00AE3D24">
      <w:pPr>
        <w:suppressAutoHyphens w:val="0"/>
        <w:spacing w:after="240"/>
        <w:ind w:firstLine="720"/>
        <w:rPr>
          <w:rFonts w:eastAsia="Times New Roman"/>
          <w:szCs w:val="24"/>
          <w:lang w:eastAsia="en-GB"/>
        </w:rPr>
      </w:pPr>
      <w:r w:rsidRPr="00D05478">
        <w:rPr>
          <w:rFonts w:eastAsia="Times New Roman"/>
          <w:szCs w:val="24"/>
          <w:lang w:eastAsia="en-GB"/>
        </w:rPr>
        <w:t xml:space="preserve">LCC needs to combine strategic initiatives with its operational capabilities </w:t>
      </w:r>
      <w:proofErr w:type="gramStart"/>
      <w:r w:rsidRPr="00D05478">
        <w:rPr>
          <w:rFonts w:eastAsia="Times New Roman"/>
          <w:szCs w:val="24"/>
          <w:lang w:eastAsia="en-GB"/>
        </w:rPr>
        <w:t>in order to</w:t>
      </w:r>
      <w:proofErr w:type="gramEnd"/>
      <w:r w:rsidRPr="00D05478">
        <w:rPr>
          <w:rFonts w:eastAsia="Times New Roman"/>
          <w:szCs w:val="24"/>
          <w:lang w:eastAsia="en-GB"/>
        </w:rPr>
        <w:t xml:space="preserve"> carry out these strategies in</w:t>
      </w:r>
      <w:r w:rsidR="000F499F" w:rsidRPr="00D05478">
        <w:rPr>
          <w:rFonts w:eastAsia="Times New Roman"/>
          <w:szCs w:val="24"/>
          <w:lang w:eastAsia="en-GB"/>
        </w:rPr>
        <w:t xml:space="preserve"> </w:t>
      </w:r>
      <w:r w:rsidRPr="00D05478">
        <w:rPr>
          <w:rFonts w:eastAsia="Times New Roman"/>
          <w:szCs w:val="24"/>
          <w:lang w:eastAsia="en-GB"/>
        </w:rPr>
        <w:t>efficient manner. This entails increasing the effectiveness of production, creating strategic alliances for distribution, making marketing</w:t>
      </w:r>
      <w:r w:rsidR="000F499F" w:rsidRPr="00D05478">
        <w:rPr>
          <w:rFonts w:eastAsia="Times New Roman"/>
          <w:szCs w:val="24"/>
          <w:lang w:eastAsia="en-GB"/>
        </w:rPr>
        <w:t xml:space="preserve"> as well as the </w:t>
      </w:r>
      <w:r w:rsidRPr="00D05478">
        <w:rPr>
          <w:rFonts w:eastAsia="Times New Roman"/>
          <w:szCs w:val="24"/>
          <w:lang w:eastAsia="en-GB"/>
        </w:rPr>
        <w:t>brand development investments,</w:t>
      </w:r>
      <w:r w:rsidR="000F499F" w:rsidRPr="00D05478">
        <w:rPr>
          <w:rFonts w:eastAsia="Times New Roman"/>
          <w:szCs w:val="24"/>
          <w:lang w:eastAsia="en-GB"/>
        </w:rPr>
        <w:t xml:space="preserve"> as well as the </w:t>
      </w:r>
      <w:r w:rsidRPr="00D05478">
        <w:rPr>
          <w:rFonts w:eastAsia="Times New Roman"/>
          <w:szCs w:val="24"/>
          <w:lang w:eastAsia="en-GB"/>
        </w:rPr>
        <w:t>constantly observing</w:t>
      </w:r>
      <w:r w:rsidR="000F499F" w:rsidRPr="00D05478">
        <w:rPr>
          <w:rFonts w:eastAsia="Times New Roman"/>
          <w:szCs w:val="24"/>
          <w:lang w:eastAsia="en-GB"/>
        </w:rPr>
        <w:t xml:space="preserve"> as well as the </w:t>
      </w:r>
      <w:r w:rsidRPr="00D05478">
        <w:rPr>
          <w:rFonts w:eastAsia="Times New Roman"/>
          <w:szCs w:val="24"/>
          <w:lang w:eastAsia="en-GB"/>
        </w:rPr>
        <w:t>adjusting to consumer preferences</w:t>
      </w:r>
      <w:r w:rsidR="000F499F" w:rsidRPr="00D05478">
        <w:rPr>
          <w:rFonts w:eastAsia="Times New Roman"/>
          <w:szCs w:val="24"/>
          <w:lang w:eastAsia="en-GB"/>
        </w:rPr>
        <w:t xml:space="preserve"> as well as the </w:t>
      </w:r>
      <w:r w:rsidRPr="00D05478">
        <w:rPr>
          <w:rFonts w:eastAsia="Times New Roman"/>
          <w:szCs w:val="24"/>
          <w:lang w:eastAsia="en-GB"/>
        </w:rPr>
        <w:t xml:space="preserve">market developments. </w:t>
      </w:r>
    </w:p>
    <w:p w14:paraId="4C79F36C" w14:textId="77777777" w:rsidR="00DA5301" w:rsidRPr="00D05478" w:rsidRDefault="00AE3D24" w:rsidP="00AE3D24">
      <w:pPr>
        <w:suppressAutoHyphens w:val="0"/>
        <w:spacing w:after="240"/>
        <w:ind w:firstLine="432"/>
        <w:rPr>
          <w:rFonts w:eastAsia="Times New Roman"/>
          <w:szCs w:val="24"/>
          <w:lang w:eastAsia="en-GB"/>
        </w:rPr>
      </w:pPr>
      <w:r w:rsidRPr="00D05478">
        <w:rPr>
          <w:rFonts w:eastAsia="Times New Roman"/>
          <w:szCs w:val="24"/>
          <w:lang w:eastAsia="en-GB"/>
        </w:rPr>
        <w:t>LCC's strategic direction, which prioritises quality, moral business conduct,</w:t>
      </w:r>
      <w:r w:rsidR="000F499F" w:rsidRPr="00D05478">
        <w:rPr>
          <w:rFonts w:eastAsia="Times New Roman"/>
          <w:szCs w:val="24"/>
          <w:lang w:eastAsia="en-GB"/>
        </w:rPr>
        <w:t xml:space="preserve"> as well as the </w:t>
      </w:r>
      <w:r w:rsidRPr="00D05478">
        <w:rPr>
          <w:rFonts w:eastAsia="Times New Roman"/>
          <w:szCs w:val="24"/>
          <w:lang w:eastAsia="en-GB"/>
        </w:rPr>
        <w:t>international expansion, lays out</w:t>
      </w:r>
      <w:r w:rsidR="000F499F" w:rsidRPr="00D05478">
        <w:rPr>
          <w:rFonts w:eastAsia="Times New Roman"/>
          <w:szCs w:val="24"/>
          <w:lang w:eastAsia="en-GB"/>
        </w:rPr>
        <w:t xml:space="preserve"> </w:t>
      </w:r>
      <w:r w:rsidRPr="00D05478">
        <w:rPr>
          <w:rFonts w:eastAsia="Times New Roman"/>
          <w:szCs w:val="24"/>
          <w:lang w:eastAsia="en-GB"/>
        </w:rPr>
        <w:t>clear route towards long-term success. Following this strategic framework helps</w:t>
      </w:r>
      <w:r w:rsidR="000F499F" w:rsidRPr="00D05478">
        <w:rPr>
          <w:rFonts w:eastAsia="Times New Roman"/>
          <w:szCs w:val="24"/>
          <w:lang w:eastAsia="en-GB"/>
        </w:rPr>
        <w:t xml:space="preserve"> the LCC </w:t>
      </w:r>
      <w:r w:rsidRPr="00D05478">
        <w:rPr>
          <w:rFonts w:eastAsia="Times New Roman"/>
          <w:szCs w:val="24"/>
          <w:lang w:eastAsia="en-GB"/>
        </w:rPr>
        <w:t>to maintain its position as the industry leader in artisan chocolate sales as well as</w:t>
      </w:r>
      <w:r w:rsidR="000F499F" w:rsidRPr="00D05478">
        <w:rPr>
          <w:rFonts w:eastAsia="Times New Roman"/>
          <w:szCs w:val="24"/>
          <w:lang w:eastAsia="en-GB"/>
        </w:rPr>
        <w:t xml:space="preserve"> </w:t>
      </w:r>
      <w:r w:rsidRPr="00D05478">
        <w:rPr>
          <w:rFonts w:eastAsia="Times New Roman"/>
          <w:szCs w:val="24"/>
          <w:lang w:eastAsia="en-GB"/>
        </w:rPr>
        <w:t>leader in sustainability</w:t>
      </w:r>
      <w:r w:rsidR="000F499F" w:rsidRPr="00D05478">
        <w:rPr>
          <w:rFonts w:eastAsia="Times New Roman"/>
          <w:szCs w:val="24"/>
          <w:lang w:eastAsia="en-GB"/>
        </w:rPr>
        <w:t xml:space="preserve"> as well as the </w:t>
      </w:r>
      <w:r w:rsidRPr="00D05478">
        <w:rPr>
          <w:rFonts w:eastAsia="Times New Roman"/>
          <w:szCs w:val="24"/>
          <w:lang w:eastAsia="en-GB"/>
        </w:rPr>
        <w:t>moral business conduct. This strategic approach is not only commendable but also crucial in the globalised market of today, when customers are making decisions based more</w:t>
      </w:r>
      <w:r w:rsidR="000F499F" w:rsidRPr="00D05478">
        <w:rPr>
          <w:rFonts w:eastAsia="Times New Roman"/>
          <w:szCs w:val="24"/>
          <w:lang w:eastAsia="en-GB"/>
        </w:rPr>
        <w:t xml:space="preserve"> as well as the </w:t>
      </w:r>
      <w:r w:rsidRPr="00D05478">
        <w:rPr>
          <w:rFonts w:eastAsia="Times New Roman"/>
          <w:szCs w:val="24"/>
          <w:lang w:eastAsia="en-GB"/>
        </w:rPr>
        <w:t>more on values in addition to value.</w:t>
      </w:r>
    </w:p>
    <w:p w14:paraId="7D7C5025" w14:textId="77777777" w:rsidR="00AE3D24" w:rsidRPr="00D05478" w:rsidRDefault="00AE3D24" w:rsidP="005B1E03">
      <w:pPr>
        <w:pStyle w:val="Heading2"/>
        <w:rPr>
          <w:lang w:eastAsia="en-GB"/>
        </w:rPr>
      </w:pPr>
      <w:bookmarkStart w:id="4" w:name="_Toc164178683"/>
      <w:r w:rsidRPr="00D05478">
        <w:rPr>
          <w:lang w:eastAsia="en-GB"/>
        </w:rPr>
        <w:t>Environmental scanning</w:t>
      </w:r>
      <w:bookmarkEnd w:id="4"/>
      <w:r w:rsidRPr="00D05478">
        <w:rPr>
          <w:lang w:eastAsia="en-GB"/>
        </w:rPr>
        <w:t xml:space="preserve"> </w:t>
      </w:r>
    </w:p>
    <w:p w14:paraId="251B9A72" w14:textId="77777777" w:rsidR="005B1E03" w:rsidRPr="00D05478" w:rsidRDefault="005B1E03" w:rsidP="005B1E03">
      <w:pPr>
        <w:suppressAutoHyphens w:val="0"/>
        <w:rPr>
          <w:rFonts w:eastAsia="Times New Roman"/>
          <w:szCs w:val="24"/>
          <w:lang w:eastAsia="en-GB"/>
        </w:rPr>
      </w:pPr>
      <w:r w:rsidRPr="00D05478">
        <w:rPr>
          <w:rFonts w:eastAsia="Times New Roman"/>
          <w:szCs w:val="24"/>
          <w:lang w:eastAsia="en-GB"/>
        </w:rPr>
        <w:t>It is critical to comprehend the different internal</w:t>
      </w:r>
      <w:r w:rsidR="000F499F" w:rsidRPr="00D05478">
        <w:rPr>
          <w:rFonts w:eastAsia="Times New Roman"/>
          <w:szCs w:val="24"/>
          <w:lang w:eastAsia="en-GB"/>
        </w:rPr>
        <w:t xml:space="preserve"> as well as the </w:t>
      </w:r>
      <w:r w:rsidRPr="00D05478">
        <w:rPr>
          <w:rFonts w:eastAsia="Times New Roman"/>
          <w:szCs w:val="24"/>
          <w:lang w:eastAsia="en-GB"/>
        </w:rPr>
        <w:t>external aspects influencing</w:t>
      </w:r>
      <w:r w:rsidR="000F499F" w:rsidRPr="00D05478">
        <w:rPr>
          <w:rFonts w:eastAsia="Times New Roman"/>
          <w:szCs w:val="24"/>
          <w:lang w:eastAsia="en-GB"/>
        </w:rPr>
        <w:t xml:space="preserve"> the Land </w:t>
      </w:r>
      <w:r w:rsidRPr="00D05478">
        <w:rPr>
          <w:rFonts w:eastAsia="Times New Roman"/>
          <w:szCs w:val="24"/>
          <w:lang w:eastAsia="en-GB"/>
        </w:rPr>
        <w:t xml:space="preserve">Chocolate Company's (LCC) business environment </w:t>
      </w:r>
      <w:proofErr w:type="gramStart"/>
      <w:r w:rsidRPr="00D05478">
        <w:rPr>
          <w:rFonts w:eastAsia="Times New Roman"/>
          <w:szCs w:val="24"/>
          <w:lang w:eastAsia="en-GB"/>
        </w:rPr>
        <w:t>in order to</w:t>
      </w:r>
      <w:proofErr w:type="gramEnd"/>
      <w:r w:rsidRPr="00D05478">
        <w:rPr>
          <w:rFonts w:eastAsia="Times New Roman"/>
          <w:szCs w:val="24"/>
          <w:lang w:eastAsia="en-GB"/>
        </w:rPr>
        <w:t xml:space="preserve"> strategically position the company for future success. LCC's potential</w:t>
      </w:r>
      <w:r w:rsidR="000F499F" w:rsidRPr="00D05478">
        <w:rPr>
          <w:rFonts w:eastAsia="Times New Roman"/>
          <w:szCs w:val="24"/>
          <w:lang w:eastAsia="en-GB"/>
        </w:rPr>
        <w:t xml:space="preserve"> as well as the </w:t>
      </w:r>
      <w:r w:rsidRPr="00D05478">
        <w:rPr>
          <w:rFonts w:eastAsia="Times New Roman"/>
          <w:szCs w:val="24"/>
          <w:lang w:eastAsia="en-GB"/>
        </w:rPr>
        <w:t>challenges are outlined in this environmental scan using the PESTEL</w:t>
      </w:r>
      <w:r w:rsidR="000F499F" w:rsidRPr="00D05478">
        <w:rPr>
          <w:rFonts w:eastAsia="Times New Roman"/>
          <w:szCs w:val="24"/>
          <w:lang w:eastAsia="en-GB"/>
        </w:rPr>
        <w:t xml:space="preserve"> as well as the </w:t>
      </w:r>
      <w:r w:rsidRPr="00D05478">
        <w:rPr>
          <w:rFonts w:eastAsia="Times New Roman"/>
          <w:szCs w:val="24"/>
          <w:lang w:eastAsia="en-GB"/>
        </w:rPr>
        <w:t>SWOT frameworks,</w:t>
      </w:r>
      <w:r w:rsidR="000F499F" w:rsidRPr="00D05478">
        <w:rPr>
          <w:rFonts w:eastAsia="Times New Roman"/>
          <w:szCs w:val="24"/>
          <w:lang w:eastAsia="en-GB"/>
        </w:rPr>
        <w:t xml:space="preserve"> as well as </w:t>
      </w:r>
      <w:proofErr w:type="gramStart"/>
      <w:r w:rsidR="000F499F" w:rsidRPr="00D05478">
        <w:rPr>
          <w:rFonts w:eastAsia="Times New Roman"/>
          <w:szCs w:val="24"/>
          <w:lang w:eastAsia="en-GB"/>
        </w:rPr>
        <w:t>the it’s</w:t>
      </w:r>
      <w:proofErr w:type="gramEnd"/>
      <w:r w:rsidRPr="00D05478">
        <w:rPr>
          <w:rFonts w:eastAsia="Times New Roman"/>
          <w:szCs w:val="24"/>
          <w:lang w:eastAsia="en-GB"/>
        </w:rPr>
        <w:t xml:space="preserve"> competitive advantage is determined using the VRIO analysis.</w:t>
      </w:r>
    </w:p>
    <w:p w14:paraId="2F00DCC2" w14:textId="77777777" w:rsidR="005B1E03" w:rsidRPr="00D05478" w:rsidRDefault="005B1E03" w:rsidP="005B1E03">
      <w:pPr>
        <w:suppressAutoHyphens w:val="0"/>
        <w:rPr>
          <w:rFonts w:eastAsia="Times New Roman"/>
          <w:b/>
          <w:szCs w:val="24"/>
          <w:lang w:eastAsia="en-GB"/>
        </w:rPr>
      </w:pPr>
      <w:r w:rsidRPr="00D05478">
        <w:rPr>
          <w:rFonts w:eastAsia="Times New Roman"/>
          <w:b/>
          <w:szCs w:val="24"/>
          <w:lang w:eastAsia="en-GB"/>
        </w:rPr>
        <w:t xml:space="preserve">PESTLE ANALYSIS </w:t>
      </w:r>
    </w:p>
    <w:p w14:paraId="4F21D40B" w14:textId="77777777" w:rsidR="00785183" w:rsidRPr="00D05478" w:rsidRDefault="00785183" w:rsidP="00EB3A35">
      <w:pPr>
        <w:numPr>
          <w:ilvl w:val="0"/>
          <w:numId w:val="38"/>
        </w:numPr>
        <w:suppressAutoHyphens w:val="0"/>
        <w:rPr>
          <w:rFonts w:eastAsia="Times New Roman"/>
          <w:szCs w:val="24"/>
          <w:lang w:eastAsia="en-GB"/>
        </w:rPr>
      </w:pPr>
      <w:r w:rsidRPr="00D05478">
        <w:rPr>
          <w:rFonts w:eastAsia="Times New Roman"/>
          <w:szCs w:val="24"/>
          <w:lang w:eastAsia="en-GB"/>
        </w:rPr>
        <w:t>Political: Trade laws</w:t>
      </w:r>
      <w:r w:rsidR="000F499F" w:rsidRPr="00D05478">
        <w:rPr>
          <w:rFonts w:eastAsia="Times New Roman"/>
          <w:szCs w:val="24"/>
          <w:lang w:eastAsia="en-GB"/>
        </w:rPr>
        <w:t xml:space="preserve"> as well as the </w:t>
      </w:r>
      <w:r w:rsidRPr="00D05478">
        <w:rPr>
          <w:rFonts w:eastAsia="Times New Roman"/>
          <w:szCs w:val="24"/>
          <w:lang w:eastAsia="en-GB"/>
        </w:rPr>
        <w:t>tariffs that have</w:t>
      </w:r>
      <w:r w:rsidR="000F499F" w:rsidRPr="00D05478">
        <w:rPr>
          <w:rFonts w:eastAsia="Times New Roman"/>
          <w:szCs w:val="24"/>
          <w:lang w:eastAsia="en-GB"/>
        </w:rPr>
        <w:t xml:space="preserve"> </w:t>
      </w:r>
      <w:r w:rsidRPr="00D05478">
        <w:rPr>
          <w:rFonts w:eastAsia="Times New Roman"/>
          <w:szCs w:val="24"/>
          <w:lang w:eastAsia="en-GB"/>
        </w:rPr>
        <w:t>impact on the import</w:t>
      </w:r>
      <w:r w:rsidR="000F499F" w:rsidRPr="00D05478">
        <w:rPr>
          <w:rFonts w:eastAsia="Times New Roman"/>
          <w:szCs w:val="24"/>
          <w:lang w:eastAsia="en-GB"/>
        </w:rPr>
        <w:t xml:space="preserve"> as well as the </w:t>
      </w:r>
      <w:r w:rsidRPr="00D05478">
        <w:rPr>
          <w:rFonts w:eastAsia="Times New Roman"/>
          <w:szCs w:val="24"/>
          <w:lang w:eastAsia="en-GB"/>
        </w:rPr>
        <w:t>export of cacao</w:t>
      </w:r>
      <w:r w:rsidR="000F499F" w:rsidRPr="00D05478">
        <w:rPr>
          <w:rFonts w:eastAsia="Times New Roman"/>
          <w:szCs w:val="24"/>
          <w:lang w:eastAsia="en-GB"/>
        </w:rPr>
        <w:t xml:space="preserve"> as well as the </w:t>
      </w:r>
      <w:r w:rsidRPr="00D05478">
        <w:rPr>
          <w:rFonts w:eastAsia="Times New Roman"/>
          <w:szCs w:val="24"/>
          <w:lang w:eastAsia="en-GB"/>
        </w:rPr>
        <w:t>finished chocolate products are</w:t>
      </w:r>
      <w:r w:rsidR="000F499F" w:rsidRPr="00D05478">
        <w:rPr>
          <w:rFonts w:eastAsia="Times New Roman"/>
          <w:szCs w:val="24"/>
          <w:lang w:eastAsia="en-GB"/>
        </w:rPr>
        <w:t xml:space="preserve"> </w:t>
      </w:r>
      <w:r w:rsidRPr="00D05478">
        <w:rPr>
          <w:rFonts w:eastAsia="Times New Roman"/>
          <w:szCs w:val="24"/>
          <w:lang w:eastAsia="en-GB"/>
        </w:rPr>
        <w:t>significant political factor that has</w:t>
      </w:r>
      <w:r w:rsidR="000F499F" w:rsidRPr="00D05478">
        <w:rPr>
          <w:rFonts w:eastAsia="Times New Roman"/>
          <w:szCs w:val="24"/>
          <w:lang w:eastAsia="en-GB"/>
        </w:rPr>
        <w:t xml:space="preserve"> </w:t>
      </w:r>
      <w:r w:rsidRPr="00D05478">
        <w:rPr>
          <w:rFonts w:eastAsia="Times New Roman"/>
          <w:szCs w:val="24"/>
          <w:lang w:eastAsia="en-GB"/>
        </w:rPr>
        <w:t>considerable impact on the LCC</w:t>
      </w:r>
      <w:r w:rsidR="00095CAB" w:rsidRPr="00D05478">
        <w:rPr>
          <w:rFonts w:eastAsia="Times New Roman"/>
          <w:szCs w:val="24"/>
          <w:lang w:eastAsia="en-GB"/>
        </w:rPr>
        <w:t xml:space="preserve"> </w:t>
      </w:r>
      <w:r w:rsidR="00095CAB" w:rsidRPr="00D05478">
        <w:t>(</w:t>
      </w:r>
      <w:proofErr w:type="spellStart"/>
      <w:r w:rsidR="00095CAB" w:rsidRPr="00D05478">
        <w:rPr>
          <w:szCs w:val="24"/>
          <w:shd w:val="clear" w:color="auto" w:fill="FFFFFF"/>
        </w:rPr>
        <w:t>Chugumbaev</w:t>
      </w:r>
      <w:proofErr w:type="spellEnd"/>
      <w:r w:rsidR="00095CAB" w:rsidRPr="00D05478">
        <w:rPr>
          <w:szCs w:val="24"/>
          <w:shd w:val="clear" w:color="auto" w:fill="FFFFFF"/>
        </w:rPr>
        <w:t xml:space="preserve"> and et. al., 2020)</w:t>
      </w:r>
      <w:r w:rsidRPr="00D05478">
        <w:rPr>
          <w:rFonts w:eastAsia="Times New Roman"/>
          <w:szCs w:val="24"/>
          <w:lang w:eastAsia="en-GB"/>
        </w:rPr>
        <w:t>.</w:t>
      </w:r>
      <w:r w:rsidR="000F499F" w:rsidRPr="00D05478">
        <w:rPr>
          <w:rFonts w:eastAsia="Times New Roman"/>
          <w:szCs w:val="24"/>
          <w:lang w:eastAsia="en-GB"/>
        </w:rPr>
        <w:t xml:space="preserve"> </w:t>
      </w:r>
      <w:r w:rsidRPr="00D05478">
        <w:rPr>
          <w:rFonts w:eastAsia="Times New Roman"/>
          <w:szCs w:val="24"/>
          <w:lang w:eastAsia="en-GB"/>
        </w:rPr>
        <w:t>further factor that influences sourcing techniques is the political stability of cacao-producing countries. Alterations to trade policy or customs rules have the potential to have</w:t>
      </w:r>
      <w:r w:rsidR="000F499F" w:rsidRPr="00D05478">
        <w:rPr>
          <w:rFonts w:eastAsia="Times New Roman"/>
          <w:szCs w:val="24"/>
          <w:lang w:eastAsia="en-GB"/>
        </w:rPr>
        <w:t xml:space="preserve"> </w:t>
      </w:r>
      <w:r w:rsidRPr="00D05478">
        <w:rPr>
          <w:rFonts w:eastAsia="Times New Roman"/>
          <w:szCs w:val="24"/>
          <w:lang w:eastAsia="en-GB"/>
        </w:rPr>
        <w:t>direct impact on the cost structure</w:t>
      </w:r>
      <w:r w:rsidR="000F499F" w:rsidRPr="00D05478">
        <w:rPr>
          <w:rFonts w:eastAsia="Times New Roman"/>
          <w:szCs w:val="24"/>
          <w:lang w:eastAsia="en-GB"/>
        </w:rPr>
        <w:t xml:space="preserve"> as well as the </w:t>
      </w:r>
      <w:r w:rsidRPr="00D05478">
        <w:rPr>
          <w:rFonts w:eastAsia="Times New Roman"/>
          <w:szCs w:val="24"/>
          <w:lang w:eastAsia="en-GB"/>
        </w:rPr>
        <w:t>pricing strategies employed by LCC.</w:t>
      </w:r>
    </w:p>
    <w:p w14:paraId="5FD09478" w14:textId="77777777" w:rsidR="00785183" w:rsidRPr="00D05478" w:rsidRDefault="00785183" w:rsidP="00EB3A35">
      <w:pPr>
        <w:numPr>
          <w:ilvl w:val="0"/>
          <w:numId w:val="38"/>
        </w:numPr>
        <w:suppressAutoHyphens w:val="0"/>
        <w:rPr>
          <w:rFonts w:eastAsia="Times New Roman"/>
          <w:szCs w:val="24"/>
          <w:lang w:eastAsia="en-GB"/>
        </w:rPr>
      </w:pPr>
      <w:r w:rsidRPr="00D05478">
        <w:rPr>
          <w:rFonts w:eastAsia="Times New Roman"/>
          <w:szCs w:val="24"/>
          <w:lang w:eastAsia="en-GB"/>
        </w:rPr>
        <w:lastRenderedPageBreak/>
        <w:t xml:space="preserve">Economic: The fact that LCC's items </w:t>
      </w:r>
      <w:proofErr w:type="gramStart"/>
      <w:r w:rsidRPr="00D05478">
        <w:rPr>
          <w:rFonts w:eastAsia="Times New Roman"/>
          <w:szCs w:val="24"/>
          <w:lang w:eastAsia="en-GB"/>
        </w:rPr>
        <w:t>are considered to be</w:t>
      </w:r>
      <w:proofErr w:type="gramEnd"/>
      <w:r w:rsidRPr="00D05478">
        <w:rPr>
          <w:rFonts w:eastAsia="Times New Roman"/>
          <w:szCs w:val="24"/>
          <w:lang w:eastAsia="en-GB"/>
        </w:rPr>
        <w:t xml:space="preserve"> of</w:t>
      </w:r>
      <w:r w:rsidR="000F499F" w:rsidRPr="00D05478">
        <w:rPr>
          <w:rFonts w:eastAsia="Times New Roman"/>
          <w:szCs w:val="24"/>
          <w:lang w:eastAsia="en-GB"/>
        </w:rPr>
        <w:t xml:space="preserve"> </w:t>
      </w:r>
      <w:r w:rsidRPr="00D05478">
        <w:rPr>
          <w:rFonts w:eastAsia="Times New Roman"/>
          <w:szCs w:val="24"/>
          <w:lang w:eastAsia="en-GB"/>
        </w:rPr>
        <w:t>premium nature means that the company's sales are very susceptible to financial swings. During times of economic instability, customers have</w:t>
      </w:r>
      <w:r w:rsidR="000F499F" w:rsidRPr="00D05478">
        <w:rPr>
          <w:rFonts w:eastAsia="Times New Roman"/>
          <w:szCs w:val="24"/>
          <w:lang w:eastAsia="en-GB"/>
        </w:rPr>
        <w:t xml:space="preserve"> </w:t>
      </w:r>
      <w:r w:rsidRPr="00D05478">
        <w:rPr>
          <w:rFonts w:eastAsia="Times New Roman"/>
          <w:szCs w:val="24"/>
          <w:lang w:eastAsia="en-GB"/>
        </w:rPr>
        <w:t>tendency to cut back on spending on luxury things that are not vital to their lives. This could result in</w:t>
      </w:r>
      <w:r w:rsidR="000F499F" w:rsidRPr="00D05478">
        <w:rPr>
          <w:rFonts w:eastAsia="Times New Roman"/>
          <w:szCs w:val="24"/>
          <w:lang w:eastAsia="en-GB"/>
        </w:rPr>
        <w:t xml:space="preserve"> </w:t>
      </w:r>
      <w:r w:rsidRPr="00D05478">
        <w:rPr>
          <w:rFonts w:eastAsia="Times New Roman"/>
          <w:szCs w:val="24"/>
          <w:lang w:eastAsia="en-GB"/>
        </w:rPr>
        <w:t xml:space="preserve">decline in sales of premium chocolates. Consumer spending, on the other hand, tends to rise during times of robust economic conditions, which has the potential to dramatically enhance sales. </w:t>
      </w:r>
    </w:p>
    <w:p w14:paraId="5FDC9DB4" w14:textId="77777777" w:rsidR="00785183" w:rsidRPr="00D05478" w:rsidRDefault="00785183" w:rsidP="00EB3A35">
      <w:pPr>
        <w:numPr>
          <w:ilvl w:val="0"/>
          <w:numId w:val="38"/>
        </w:numPr>
        <w:suppressAutoHyphens w:val="0"/>
        <w:rPr>
          <w:rFonts w:eastAsia="Times New Roman"/>
          <w:szCs w:val="24"/>
          <w:lang w:eastAsia="en-GB"/>
        </w:rPr>
      </w:pPr>
      <w:r w:rsidRPr="00D05478">
        <w:rPr>
          <w:rFonts w:eastAsia="Times New Roman"/>
          <w:szCs w:val="24"/>
          <w:lang w:eastAsia="en-GB"/>
        </w:rPr>
        <w:t>Social: Concerning social issues, there is</w:t>
      </w:r>
      <w:r w:rsidR="000F499F" w:rsidRPr="00D05478">
        <w:rPr>
          <w:rFonts w:eastAsia="Times New Roman"/>
          <w:szCs w:val="24"/>
          <w:lang w:eastAsia="en-GB"/>
        </w:rPr>
        <w:t xml:space="preserve"> </w:t>
      </w:r>
      <w:r w:rsidRPr="00D05478">
        <w:rPr>
          <w:rFonts w:eastAsia="Times New Roman"/>
          <w:szCs w:val="24"/>
          <w:lang w:eastAsia="en-GB"/>
        </w:rPr>
        <w:t>growing interest among consumers in ethical sourcing</w:t>
      </w:r>
      <w:r w:rsidR="000F499F" w:rsidRPr="00D05478">
        <w:rPr>
          <w:rFonts w:eastAsia="Times New Roman"/>
          <w:szCs w:val="24"/>
          <w:lang w:eastAsia="en-GB"/>
        </w:rPr>
        <w:t xml:space="preserve"> as well as the </w:t>
      </w:r>
      <w:r w:rsidRPr="00D05478">
        <w:rPr>
          <w:rFonts w:eastAsia="Times New Roman"/>
          <w:szCs w:val="24"/>
          <w:lang w:eastAsia="en-GB"/>
        </w:rPr>
        <w:t>sustainable practices. LCC's dedication to ethical business practices</w:t>
      </w:r>
      <w:r w:rsidR="000F499F" w:rsidRPr="00D05478">
        <w:rPr>
          <w:rFonts w:eastAsia="Times New Roman"/>
          <w:szCs w:val="24"/>
          <w:lang w:eastAsia="en-GB"/>
        </w:rPr>
        <w:t xml:space="preserve"> as well as the </w:t>
      </w:r>
      <w:r w:rsidRPr="00D05478">
        <w:rPr>
          <w:rFonts w:eastAsia="Times New Roman"/>
          <w:szCs w:val="24"/>
          <w:lang w:eastAsia="en-GB"/>
        </w:rPr>
        <w:t>environmental sustainability strikes</w:t>
      </w:r>
      <w:r w:rsidR="000F499F" w:rsidRPr="00D05478">
        <w:rPr>
          <w:rFonts w:eastAsia="Times New Roman"/>
          <w:szCs w:val="24"/>
          <w:lang w:eastAsia="en-GB"/>
        </w:rPr>
        <w:t xml:space="preserve"> </w:t>
      </w:r>
      <w:r w:rsidRPr="00D05478">
        <w:rPr>
          <w:rFonts w:eastAsia="Times New Roman"/>
          <w:szCs w:val="24"/>
          <w:lang w:eastAsia="en-GB"/>
        </w:rPr>
        <w:t>chord with contemporary consumers, who are increasingly basing their purchasing decisions on the principles that they hold dear. The emergence of this trend gives</w:t>
      </w:r>
      <w:r w:rsidR="000F499F" w:rsidRPr="00D05478">
        <w:rPr>
          <w:rFonts w:eastAsia="Times New Roman"/>
          <w:szCs w:val="24"/>
          <w:lang w:eastAsia="en-GB"/>
        </w:rPr>
        <w:t xml:space="preserve"> </w:t>
      </w:r>
      <w:r w:rsidRPr="00D05478">
        <w:rPr>
          <w:rFonts w:eastAsia="Times New Roman"/>
          <w:szCs w:val="24"/>
          <w:lang w:eastAsia="en-GB"/>
        </w:rPr>
        <w:t>opportunity for</w:t>
      </w:r>
      <w:r w:rsidR="000F499F" w:rsidRPr="00D05478">
        <w:rPr>
          <w:rFonts w:eastAsia="Times New Roman"/>
          <w:szCs w:val="24"/>
          <w:lang w:eastAsia="en-GB"/>
        </w:rPr>
        <w:t xml:space="preserve"> the LCC </w:t>
      </w:r>
      <w:r w:rsidRPr="00D05478">
        <w:rPr>
          <w:rFonts w:eastAsia="Times New Roman"/>
          <w:szCs w:val="24"/>
          <w:lang w:eastAsia="en-GB"/>
        </w:rPr>
        <w:t>to increase the attraction of its brand</w:t>
      </w:r>
      <w:r w:rsidR="000F499F" w:rsidRPr="00D05478">
        <w:rPr>
          <w:rFonts w:eastAsia="Times New Roman"/>
          <w:szCs w:val="24"/>
          <w:lang w:eastAsia="en-GB"/>
        </w:rPr>
        <w:t xml:space="preserve"> as well as the</w:t>
      </w:r>
      <w:r w:rsidRPr="00D05478">
        <w:rPr>
          <w:rFonts w:eastAsia="Times New Roman"/>
          <w:szCs w:val="24"/>
          <w:lang w:eastAsia="en-GB"/>
        </w:rPr>
        <w:t xml:space="preserve"> loyalty of its customers amid</w:t>
      </w:r>
      <w:r w:rsidR="000F499F" w:rsidRPr="00D05478">
        <w:rPr>
          <w:rFonts w:eastAsia="Times New Roman"/>
          <w:szCs w:val="24"/>
          <w:lang w:eastAsia="en-GB"/>
        </w:rPr>
        <w:t xml:space="preserve"> </w:t>
      </w:r>
      <w:r w:rsidRPr="00D05478">
        <w:rPr>
          <w:rFonts w:eastAsia="Times New Roman"/>
          <w:szCs w:val="24"/>
          <w:lang w:eastAsia="en-GB"/>
        </w:rPr>
        <w:t xml:space="preserve">growing consumer </w:t>
      </w:r>
      <w:proofErr w:type="gramStart"/>
      <w:r w:rsidRPr="00D05478">
        <w:rPr>
          <w:rFonts w:eastAsia="Times New Roman"/>
          <w:szCs w:val="24"/>
          <w:lang w:eastAsia="en-GB"/>
        </w:rPr>
        <w:t>base</w:t>
      </w:r>
      <w:proofErr w:type="gramEnd"/>
      <w:r w:rsidRPr="00D05478">
        <w:rPr>
          <w:rFonts w:eastAsia="Times New Roman"/>
          <w:szCs w:val="24"/>
          <w:lang w:eastAsia="en-GB"/>
        </w:rPr>
        <w:t xml:space="preserve">. </w:t>
      </w:r>
    </w:p>
    <w:p w14:paraId="2D9AE1A0" w14:textId="77777777" w:rsidR="00785183" w:rsidRPr="00D05478" w:rsidRDefault="00785183" w:rsidP="00EB3A35">
      <w:pPr>
        <w:numPr>
          <w:ilvl w:val="0"/>
          <w:numId w:val="38"/>
        </w:numPr>
        <w:suppressAutoHyphens w:val="0"/>
        <w:rPr>
          <w:rFonts w:eastAsia="Times New Roman"/>
          <w:szCs w:val="24"/>
          <w:lang w:eastAsia="en-GB"/>
        </w:rPr>
      </w:pPr>
      <w:r w:rsidRPr="00D05478">
        <w:rPr>
          <w:rFonts w:eastAsia="Times New Roman"/>
          <w:szCs w:val="24"/>
          <w:lang w:eastAsia="en-GB"/>
        </w:rPr>
        <w:t>Technology: In terms of technology, developments in food technology</w:t>
      </w:r>
      <w:r w:rsidR="000F499F" w:rsidRPr="00D05478">
        <w:rPr>
          <w:rFonts w:eastAsia="Times New Roman"/>
          <w:szCs w:val="24"/>
          <w:lang w:eastAsia="en-GB"/>
        </w:rPr>
        <w:t xml:space="preserve"> as well as the </w:t>
      </w:r>
      <w:r w:rsidRPr="00D05478">
        <w:rPr>
          <w:rFonts w:eastAsia="Times New Roman"/>
          <w:szCs w:val="24"/>
          <w:lang w:eastAsia="en-GB"/>
        </w:rPr>
        <w:t>e-commerce platforms have the potential to greatly improve the production efficiencies</w:t>
      </w:r>
      <w:r w:rsidR="000F499F" w:rsidRPr="00D05478">
        <w:rPr>
          <w:rFonts w:eastAsia="Times New Roman"/>
          <w:szCs w:val="24"/>
          <w:lang w:eastAsia="en-GB"/>
        </w:rPr>
        <w:t xml:space="preserve"> as well as the </w:t>
      </w:r>
      <w:r w:rsidRPr="00D05478">
        <w:rPr>
          <w:rFonts w:eastAsia="Times New Roman"/>
          <w:szCs w:val="24"/>
          <w:lang w:eastAsia="en-GB"/>
        </w:rPr>
        <w:t>distribution networks of Latin America</w:t>
      </w:r>
      <w:r w:rsidR="000F499F" w:rsidRPr="00D05478">
        <w:rPr>
          <w:rFonts w:eastAsia="Times New Roman"/>
          <w:szCs w:val="24"/>
          <w:lang w:eastAsia="en-GB"/>
        </w:rPr>
        <w:t xml:space="preserve"> as well as the</w:t>
      </w:r>
      <w:r w:rsidRPr="00D05478">
        <w:rPr>
          <w:rFonts w:eastAsia="Times New Roman"/>
          <w:szCs w:val="24"/>
          <w:lang w:eastAsia="en-GB"/>
        </w:rPr>
        <w:t xml:space="preserve"> Caribbean. Technologies that extend the shelf life of chocolate products</w:t>
      </w:r>
      <w:r w:rsidR="000F499F" w:rsidRPr="00D05478">
        <w:rPr>
          <w:rFonts w:eastAsia="Times New Roman"/>
          <w:szCs w:val="24"/>
          <w:lang w:eastAsia="en-GB"/>
        </w:rPr>
        <w:t xml:space="preserve"> as well as the </w:t>
      </w:r>
      <w:r w:rsidRPr="00D05478">
        <w:rPr>
          <w:rFonts w:eastAsia="Times New Roman"/>
          <w:szCs w:val="24"/>
          <w:lang w:eastAsia="en-GB"/>
        </w:rPr>
        <w:t>hence improve their quality, as well as those that optimise operations, have the potential to cut costs</w:t>
      </w:r>
      <w:r w:rsidR="000F499F" w:rsidRPr="00D05478">
        <w:rPr>
          <w:rFonts w:eastAsia="Times New Roman"/>
          <w:szCs w:val="24"/>
          <w:lang w:eastAsia="en-GB"/>
        </w:rPr>
        <w:t xml:space="preserve"> as well as the </w:t>
      </w:r>
      <w:r w:rsidRPr="00D05478">
        <w:rPr>
          <w:rFonts w:eastAsia="Times New Roman"/>
          <w:szCs w:val="24"/>
          <w:lang w:eastAsia="en-GB"/>
        </w:rPr>
        <w:t>improve customer service. Additionally, powerful e-commerce solutions have the potential to broaden LCC's market reach</w:t>
      </w:r>
      <w:r w:rsidR="000F499F" w:rsidRPr="00D05478">
        <w:rPr>
          <w:rFonts w:eastAsia="Times New Roman"/>
          <w:szCs w:val="24"/>
          <w:lang w:eastAsia="en-GB"/>
        </w:rPr>
        <w:t xml:space="preserve"> as well as the </w:t>
      </w:r>
      <w:r w:rsidRPr="00D05478">
        <w:rPr>
          <w:rFonts w:eastAsia="Times New Roman"/>
          <w:szCs w:val="24"/>
          <w:lang w:eastAsia="en-GB"/>
        </w:rPr>
        <w:t xml:space="preserve">enhance the accessibility of their services to customers. </w:t>
      </w:r>
    </w:p>
    <w:p w14:paraId="29CE8BCC" w14:textId="77777777" w:rsidR="00785183" w:rsidRPr="00D05478" w:rsidRDefault="00785183" w:rsidP="00EB3A35">
      <w:pPr>
        <w:numPr>
          <w:ilvl w:val="0"/>
          <w:numId w:val="38"/>
        </w:numPr>
        <w:suppressAutoHyphens w:val="0"/>
        <w:rPr>
          <w:rFonts w:eastAsia="Times New Roman"/>
          <w:szCs w:val="24"/>
          <w:lang w:eastAsia="en-GB"/>
        </w:rPr>
      </w:pPr>
      <w:r w:rsidRPr="00D05478">
        <w:rPr>
          <w:rFonts w:eastAsia="Times New Roman"/>
          <w:szCs w:val="24"/>
          <w:lang w:eastAsia="en-GB"/>
        </w:rPr>
        <w:t>Environmental: The production of cacao is exposed to</w:t>
      </w:r>
      <w:r w:rsidR="000F499F" w:rsidRPr="00D05478">
        <w:rPr>
          <w:rFonts w:eastAsia="Times New Roman"/>
          <w:szCs w:val="24"/>
          <w:lang w:eastAsia="en-GB"/>
        </w:rPr>
        <w:t xml:space="preserve"> </w:t>
      </w:r>
      <w:r w:rsidRPr="00D05478">
        <w:rPr>
          <w:rFonts w:eastAsia="Times New Roman"/>
          <w:szCs w:val="24"/>
          <w:lang w:eastAsia="en-GB"/>
        </w:rPr>
        <w:t>considerable risk as</w:t>
      </w:r>
      <w:r w:rsidR="000F499F" w:rsidRPr="00D05478">
        <w:rPr>
          <w:rFonts w:eastAsia="Times New Roman"/>
          <w:szCs w:val="24"/>
          <w:lang w:eastAsia="en-GB"/>
        </w:rPr>
        <w:t xml:space="preserve"> </w:t>
      </w:r>
      <w:r w:rsidRPr="00D05478">
        <w:rPr>
          <w:rFonts w:eastAsia="Times New Roman"/>
          <w:szCs w:val="24"/>
          <w:lang w:eastAsia="en-GB"/>
        </w:rPr>
        <w:t>result of global climate change, which can have</w:t>
      </w:r>
      <w:r w:rsidR="000F499F" w:rsidRPr="00D05478">
        <w:rPr>
          <w:rFonts w:eastAsia="Times New Roman"/>
          <w:szCs w:val="24"/>
          <w:lang w:eastAsia="en-GB"/>
        </w:rPr>
        <w:t xml:space="preserve"> </w:t>
      </w:r>
      <w:r w:rsidRPr="00D05478">
        <w:rPr>
          <w:rFonts w:eastAsia="Times New Roman"/>
          <w:szCs w:val="24"/>
          <w:lang w:eastAsia="en-GB"/>
        </w:rPr>
        <w:t>impact on crop yields due to differences in weather patterns. The commitment of</w:t>
      </w:r>
      <w:r w:rsidR="000F499F" w:rsidRPr="00D05478">
        <w:rPr>
          <w:rFonts w:eastAsia="Times New Roman"/>
          <w:szCs w:val="24"/>
          <w:lang w:eastAsia="en-GB"/>
        </w:rPr>
        <w:t xml:space="preserve"> the LCC </w:t>
      </w:r>
      <w:r w:rsidRPr="00D05478">
        <w:rPr>
          <w:rFonts w:eastAsia="Times New Roman"/>
          <w:szCs w:val="24"/>
          <w:lang w:eastAsia="en-GB"/>
        </w:rPr>
        <w:t xml:space="preserve">to sustainability should also encompass the modification of its supplier chain </w:t>
      </w:r>
      <w:proofErr w:type="gramStart"/>
      <w:r w:rsidRPr="00D05478">
        <w:rPr>
          <w:rFonts w:eastAsia="Times New Roman"/>
          <w:szCs w:val="24"/>
          <w:lang w:eastAsia="en-GB"/>
        </w:rPr>
        <w:t>in order to</w:t>
      </w:r>
      <w:proofErr w:type="gramEnd"/>
      <w:r w:rsidRPr="00D05478">
        <w:rPr>
          <w:rFonts w:eastAsia="Times New Roman"/>
          <w:szCs w:val="24"/>
          <w:lang w:eastAsia="en-GB"/>
        </w:rPr>
        <w:t xml:space="preserve"> reduce the negative effects on the environment</w:t>
      </w:r>
      <w:r w:rsidR="00095CAB" w:rsidRPr="00D05478">
        <w:rPr>
          <w:rFonts w:eastAsia="Times New Roman"/>
          <w:szCs w:val="24"/>
          <w:lang w:eastAsia="en-GB"/>
        </w:rPr>
        <w:t xml:space="preserve"> </w:t>
      </w:r>
      <w:r w:rsidR="00095CAB" w:rsidRPr="00D05478">
        <w:t>(</w:t>
      </w:r>
      <w:r w:rsidR="00095CAB" w:rsidRPr="00D05478">
        <w:rPr>
          <w:szCs w:val="24"/>
          <w:shd w:val="clear" w:color="auto" w:fill="FFFFFF"/>
        </w:rPr>
        <w:t>Damien and Sugawara, 2022)</w:t>
      </w:r>
      <w:r w:rsidRPr="00D05478">
        <w:rPr>
          <w:rFonts w:eastAsia="Times New Roman"/>
          <w:szCs w:val="24"/>
          <w:lang w:eastAsia="en-GB"/>
        </w:rPr>
        <w:t>. When it comes to minimising one's impact on the environment, it is essential to implement practices such as environmentally friendly packaging</w:t>
      </w:r>
      <w:r w:rsidR="000F499F" w:rsidRPr="00D05478">
        <w:rPr>
          <w:rFonts w:eastAsia="Times New Roman"/>
          <w:szCs w:val="24"/>
          <w:lang w:eastAsia="en-GB"/>
        </w:rPr>
        <w:t xml:space="preserve"> as well as the </w:t>
      </w:r>
      <w:r w:rsidRPr="00D05478">
        <w:rPr>
          <w:rFonts w:eastAsia="Times New Roman"/>
          <w:szCs w:val="24"/>
          <w:lang w:eastAsia="en-GB"/>
        </w:rPr>
        <w:t xml:space="preserve">efficient waste management. </w:t>
      </w:r>
    </w:p>
    <w:p w14:paraId="73D5CE53" w14:textId="77777777" w:rsidR="00785183" w:rsidRPr="00D05478" w:rsidRDefault="00785183" w:rsidP="00EB3A35">
      <w:pPr>
        <w:numPr>
          <w:ilvl w:val="0"/>
          <w:numId w:val="38"/>
        </w:numPr>
        <w:suppressAutoHyphens w:val="0"/>
        <w:rPr>
          <w:rFonts w:eastAsia="Times New Roman"/>
          <w:szCs w:val="24"/>
          <w:lang w:eastAsia="en-GB"/>
        </w:rPr>
      </w:pPr>
      <w:r w:rsidRPr="00D05478">
        <w:rPr>
          <w:rFonts w:eastAsia="Times New Roman"/>
          <w:szCs w:val="24"/>
          <w:lang w:eastAsia="en-GB"/>
        </w:rPr>
        <w:t>Legal: It is of the utmost importance to comply with all applicable food safety legislation</w:t>
      </w:r>
      <w:r w:rsidR="000F499F" w:rsidRPr="00D05478">
        <w:rPr>
          <w:rFonts w:eastAsia="Times New Roman"/>
          <w:szCs w:val="24"/>
          <w:lang w:eastAsia="en-GB"/>
        </w:rPr>
        <w:t xml:space="preserve"> as well as the </w:t>
      </w:r>
      <w:r w:rsidRPr="00D05478">
        <w:rPr>
          <w:rFonts w:eastAsia="Times New Roman"/>
          <w:szCs w:val="24"/>
          <w:lang w:eastAsia="en-GB"/>
        </w:rPr>
        <w:t>standards in any market in which we operate. When entering or expanding into new markets,</w:t>
      </w:r>
      <w:r w:rsidR="000F499F" w:rsidRPr="00D05478">
        <w:rPr>
          <w:rFonts w:eastAsia="Times New Roman"/>
          <w:szCs w:val="24"/>
          <w:lang w:eastAsia="en-GB"/>
        </w:rPr>
        <w:t xml:space="preserve"> the LCC </w:t>
      </w:r>
      <w:r w:rsidRPr="00D05478">
        <w:rPr>
          <w:rFonts w:eastAsia="Times New Roman"/>
          <w:szCs w:val="24"/>
          <w:lang w:eastAsia="en-GB"/>
        </w:rPr>
        <w:t xml:space="preserve">is obligated to guarantee that </w:t>
      </w:r>
      <w:proofErr w:type="gramStart"/>
      <w:r w:rsidRPr="00D05478">
        <w:rPr>
          <w:rFonts w:eastAsia="Times New Roman"/>
          <w:szCs w:val="24"/>
          <w:lang w:eastAsia="en-GB"/>
        </w:rPr>
        <w:t>all of</w:t>
      </w:r>
      <w:proofErr w:type="gramEnd"/>
      <w:r w:rsidRPr="00D05478">
        <w:rPr>
          <w:rFonts w:eastAsia="Times New Roman"/>
          <w:szCs w:val="24"/>
          <w:lang w:eastAsia="en-GB"/>
        </w:rPr>
        <w:t xml:space="preserve"> its products comply with </w:t>
      </w:r>
      <w:r w:rsidRPr="00D05478">
        <w:rPr>
          <w:rFonts w:eastAsia="Times New Roman"/>
          <w:szCs w:val="24"/>
          <w:lang w:eastAsia="en-GB"/>
        </w:rPr>
        <w:lastRenderedPageBreak/>
        <w:t>the local legislation. Compliance with the law not only minimises the risk of incurring fines</w:t>
      </w:r>
      <w:r w:rsidR="000F499F" w:rsidRPr="00D05478">
        <w:rPr>
          <w:rFonts w:eastAsia="Times New Roman"/>
          <w:szCs w:val="24"/>
          <w:lang w:eastAsia="en-GB"/>
        </w:rPr>
        <w:t xml:space="preserve"> as well as the </w:t>
      </w:r>
      <w:r w:rsidRPr="00D05478">
        <w:rPr>
          <w:rFonts w:eastAsia="Times New Roman"/>
          <w:szCs w:val="24"/>
          <w:lang w:eastAsia="en-GB"/>
        </w:rPr>
        <w:t xml:space="preserve">other consequences, but it also helps to establish confidence with customers. </w:t>
      </w:r>
    </w:p>
    <w:p w14:paraId="6C592F59" w14:textId="77777777" w:rsidR="00785183" w:rsidRPr="00D05478" w:rsidRDefault="00785183" w:rsidP="005B1E03">
      <w:pPr>
        <w:suppressAutoHyphens w:val="0"/>
        <w:rPr>
          <w:rFonts w:eastAsia="Times New Roman"/>
          <w:b/>
          <w:szCs w:val="24"/>
          <w:lang w:eastAsia="en-GB"/>
        </w:rPr>
      </w:pPr>
    </w:p>
    <w:p w14:paraId="347A6A6F" w14:textId="77777777" w:rsidR="005B1E03" w:rsidRPr="00D05478" w:rsidRDefault="00EB3A35" w:rsidP="005B1E03">
      <w:pPr>
        <w:suppressAutoHyphens w:val="0"/>
        <w:rPr>
          <w:rFonts w:eastAsia="Times New Roman"/>
          <w:szCs w:val="24"/>
          <w:lang w:eastAsia="en-GB"/>
        </w:rPr>
      </w:pPr>
      <w:r w:rsidRPr="00D05478">
        <w:rPr>
          <w:rFonts w:eastAsia="Times New Roman"/>
          <w:szCs w:val="24"/>
          <w:lang w:eastAsia="en-GB"/>
        </w:rPr>
        <w:t xml:space="preserve">VRIO ANALYSIS </w:t>
      </w:r>
    </w:p>
    <w:p w14:paraId="5751FCF7" w14:textId="77777777" w:rsidR="005739F7" w:rsidRPr="00D05478" w:rsidRDefault="005739F7" w:rsidP="005739F7">
      <w:pPr>
        <w:numPr>
          <w:ilvl w:val="0"/>
          <w:numId w:val="39"/>
        </w:numPr>
        <w:suppressAutoHyphens w:val="0"/>
        <w:rPr>
          <w:rFonts w:eastAsia="Times New Roman"/>
          <w:szCs w:val="24"/>
          <w:lang w:eastAsia="en-GB"/>
        </w:rPr>
      </w:pPr>
      <w:r w:rsidRPr="00D05478">
        <w:rPr>
          <w:rFonts w:eastAsia="Times New Roman"/>
          <w:szCs w:val="24"/>
          <w:lang w:eastAsia="en-GB"/>
        </w:rPr>
        <w:t>Value:</w:t>
      </w:r>
      <w:r w:rsidR="000F499F" w:rsidRPr="00D05478">
        <w:rPr>
          <w:rFonts w:eastAsia="Times New Roman"/>
          <w:szCs w:val="24"/>
          <w:lang w:eastAsia="en-GB"/>
        </w:rPr>
        <w:t xml:space="preserve"> the LCC </w:t>
      </w:r>
      <w:r w:rsidRPr="00D05478">
        <w:rPr>
          <w:rFonts w:eastAsia="Times New Roman"/>
          <w:szCs w:val="24"/>
          <w:lang w:eastAsia="en-GB"/>
        </w:rPr>
        <w:t>stands out from rivals in the luxury chocolate industry with its single-origin, ethically sourced chocolates, which provide</w:t>
      </w:r>
      <w:r w:rsidR="000F499F" w:rsidRPr="00D05478">
        <w:rPr>
          <w:rFonts w:eastAsia="Times New Roman"/>
          <w:szCs w:val="24"/>
          <w:lang w:eastAsia="en-GB"/>
        </w:rPr>
        <w:t xml:space="preserve"> </w:t>
      </w:r>
      <w:r w:rsidRPr="00D05478">
        <w:rPr>
          <w:rFonts w:eastAsia="Times New Roman"/>
          <w:szCs w:val="24"/>
          <w:lang w:eastAsia="en-GB"/>
        </w:rPr>
        <w:t>distinctive value proposition.</w:t>
      </w:r>
      <w:r w:rsidR="000F499F" w:rsidRPr="00D05478">
        <w:rPr>
          <w:rFonts w:eastAsia="Times New Roman"/>
          <w:szCs w:val="24"/>
          <w:lang w:eastAsia="en-GB"/>
        </w:rPr>
        <w:t xml:space="preserve"> </w:t>
      </w:r>
      <w:proofErr w:type="gramStart"/>
      <w:r w:rsidR="000F499F" w:rsidRPr="00D05478">
        <w:rPr>
          <w:rFonts w:eastAsia="Times New Roman"/>
          <w:szCs w:val="24"/>
          <w:lang w:eastAsia="en-GB"/>
        </w:rPr>
        <w:t>Particular</w:t>
      </w:r>
      <w:r w:rsidRPr="00D05478">
        <w:rPr>
          <w:rFonts w:eastAsia="Times New Roman"/>
          <w:szCs w:val="24"/>
          <w:lang w:eastAsia="en-GB"/>
        </w:rPr>
        <w:t xml:space="preserve"> market</w:t>
      </w:r>
      <w:proofErr w:type="gramEnd"/>
      <w:r w:rsidRPr="00D05478">
        <w:rPr>
          <w:rFonts w:eastAsia="Times New Roman"/>
          <w:szCs w:val="24"/>
          <w:lang w:eastAsia="en-GB"/>
        </w:rPr>
        <w:t xml:space="preserve"> niche drawn to this distinctive offering is that of ethical</w:t>
      </w:r>
      <w:r w:rsidR="000F499F" w:rsidRPr="00D05478">
        <w:rPr>
          <w:rFonts w:eastAsia="Times New Roman"/>
          <w:szCs w:val="24"/>
          <w:lang w:eastAsia="en-GB"/>
        </w:rPr>
        <w:t xml:space="preserve"> as well as the </w:t>
      </w:r>
      <w:r w:rsidRPr="00D05478">
        <w:rPr>
          <w:rFonts w:eastAsia="Times New Roman"/>
          <w:szCs w:val="24"/>
          <w:lang w:eastAsia="en-GB"/>
        </w:rPr>
        <w:t>high-quality consumers.</w:t>
      </w:r>
    </w:p>
    <w:p w14:paraId="7F6264FF" w14:textId="77777777" w:rsidR="005739F7" w:rsidRPr="00D05478" w:rsidRDefault="005739F7" w:rsidP="005739F7">
      <w:pPr>
        <w:numPr>
          <w:ilvl w:val="0"/>
          <w:numId w:val="39"/>
        </w:numPr>
        <w:suppressAutoHyphens w:val="0"/>
        <w:rPr>
          <w:rFonts w:eastAsia="Times New Roman"/>
          <w:szCs w:val="24"/>
          <w:lang w:eastAsia="en-GB"/>
        </w:rPr>
      </w:pPr>
      <w:r w:rsidRPr="00D05478">
        <w:rPr>
          <w:rFonts w:eastAsia="Times New Roman"/>
          <w:szCs w:val="24"/>
          <w:lang w:eastAsia="en-GB"/>
        </w:rPr>
        <w:t>Rarity:</w:t>
      </w:r>
      <w:r w:rsidR="000F499F" w:rsidRPr="00D05478">
        <w:rPr>
          <w:rFonts w:eastAsia="Times New Roman"/>
          <w:szCs w:val="24"/>
          <w:lang w:eastAsia="en-GB"/>
        </w:rPr>
        <w:t xml:space="preserve"> the LCC </w:t>
      </w:r>
      <w:r w:rsidRPr="00D05478">
        <w:rPr>
          <w:rFonts w:eastAsia="Times New Roman"/>
          <w:szCs w:val="24"/>
          <w:lang w:eastAsia="en-GB"/>
        </w:rPr>
        <w:t>has</w:t>
      </w:r>
      <w:r w:rsidR="000F499F" w:rsidRPr="00D05478">
        <w:rPr>
          <w:rFonts w:eastAsia="Times New Roman"/>
          <w:szCs w:val="24"/>
          <w:lang w:eastAsia="en-GB"/>
        </w:rPr>
        <w:t xml:space="preserve"> </w:t>
      </w:r>
      <w:r w:rsidRPr="00D05478">
        <w:rPr>
          <w:rFonts w:eastAsia="Times New Roman"/>
          <w:szCs w:val="24"/>
          <w:lang w:eastAsia="en-GB"/>
        </w:rPr>
        <w:t>competitive advantage thanks to its uncommon sourcing regions</w:t>
      </w:r>
      <w:r w:rsidR="000F499F" w:rsidRPr="00D05478">
        <w:rPr>
          <w:rFonts w:eastAsia="Times New Roman"/>
          <w:szCs w:val="24"/>
          <w:lang w:eastAsia="en-GB"/>
        </w:rPr>
        <w:t xml:space="preserve"> as well as the </w:t>
      </w:r>
      <w:r w:rsidRPr="00D05478">
        <w:rPr>
          <w:rFonts w:eastAsia="Times New Roman"/>
          <w:szCs w:val="24"/>
          <w:lang w:eastAsia="en-GB"/>
        </w:rPr>
        <w:t>inventive chocolate flavours. Because these distinctive components of LCC's business strategy are hard for rivals to imitate,</w:t>
      </w:r>
      <w:r w:rsidR="000F499F" w:rsidRPr="00D05478">
        <w:rPr>
          <w:rFonts w:eastAsia="Times New Roman"/>
          <w:szCs w:val="24"/>
          <w:lang w:eastAsia="en-GB"/>
        </w:rPr>
        <w:t xml:space="preserve"> the LCC </w:t>
      </w:r>
      <w:r w:rsidRPr="00D05478">
        <w:rPr>
          <w:rFonts w:eastAsia="Times New Roman"/>
          <w:szCs w:val="24"/>
          <w:lang w:eastAsia="en-GB"/>
        </w:rPr>
        <w:t>enjoys</w:t>
      </w:r>
      <w:r w:rsidR="000F499F" w:rsidRPr="00D05478">
        <w:rPr>
          <w:rFonts w:eastAsia="Times New Roman"/>
          <w:szCs w:val="24"/>
          <w:lang w:eastAsia="en-GB"/>
        </w:rPr>
        <w:t xml:space="preserve"> </w:t>
      </w:r>
      <w:r w:rsidRPr="00D05478">
        <w:rPr>
          <w:rFonts w:eastAsia="Times New Roman"/>
          <w:szCs w:val="24"/>
          <w:lang w:eastAsia="en-GB"/>
        </w:rPr>
        <w:t xml:space="preserve">distinct competitive advantage. </w:t>
      </w:r>
    </w:p>
    <w:p w14:paraId="7CC97F99" w14:textId="77777777" w:rsidR="005739F7" w:rsidRPr="00D05478" w:rsidRDefault="005739F7" w:rsidP="005739F7">
      <w:pPr>
        <w:numPr>
          <w:ilvl w:val="0"/>
          <w:numId w:val="39"/>
        </w:numPr>
        <w:suppressAutoHyphens w:val="0"/>
        <w:rPr>
          <w:rFonts w:eastAsia="Times New Roman"/>
          <w:szCs w:val="24"/>
          <w:lang w:eastAsia="en-GB"/>
        </w:rPr>
      </w:pPr>
      <w:r w:rsidRPr="00D05478">
        <w:rPr>
          <w:rFonts w:eastAsia="Times New Roman"/>
          <w:szCs w:val="24"/>
          <w:lang w:eastAsia="en-GB"/>
        </w:rPr>
        <w:t>Imitability: Although the fine craftsmanship</w:t>
      </w:r>
      <w:r w:rsidR="000F499F" w:rsidRPr="00D05478">
        <w:rPr>
          <w:rFonts w:eastAsia="Times New Roman"/>
          <w:szCs w:val="24"/>
          <w:lang w:eastAsia="en-GB"/>
        </w:rPr>
        <w:t xml:space="preserve"> as well as the </w:t>
      </w:r>
      <w:r w:rsidRPr="00D05478">
        <w:rPr>
          <w:rFonts w:eastAsia="Times New Roman"/>
          <w:szCs w:val="24"/>
          <w:lang w:eastAsia="en-GB"/>
        </w:rPr>
        <w:t>unique backstory of each product are essential to LCC's brand, it is difficult to replicate these elements because of the intricacy</w:t>
      </w:r>
      <w:r w:rsidR="000F499F" w:rsidRPr="00D05478">
        <w:rPr>
          <w:rFonts w:eastAsia="Times New Roman"/>
          <w:szCs w:val="24"/>
          <w:lang w:eastAsia="en-GB"/>
        </w:rPr>
        <w:t xml:space="preserve"> as well as the </w:t>
      </w:r>
      <w:r w:rsidRPr="00D05478">
        <w:rPr>
          <w:rFonts w:eastAsia="Times New Roman"/>
          <w:szCs w:val="24"/>
          <w:lang w:eastAsia="en-GB"/>
        </w:rPr>
        <w:t>breadth of LCC's sourcing</w:t>
      </w:r>
      <w:r w:rsidR="000F499F" w:rsidRPr="00D05478">
        <w:rPr>
          <w:rFonts w:eastAsia="Times New Roman"/>
          <w:szCs w:val="24"/>
          <w:lang w:eastAsia="en-GB"/>
        </w:rPr>
        <w:t xml:space="preserve"> as well as the </w:t>
      </w:r>
      <w:r w:rsidRPr="00D05478">
        <w:rPr>
          <w:rFonts w:eastAsia="Times New Roman"/>
          <w:szCs w:val="24"/>
          <w:lang w:eastAsia="en-GB"/>
        </w:rPr>
        <w:t>production procedures. This intricacy offers</w:t>
      </w:r>
      <w:r w:rsidR="000F499F" w:rsidRPr="00D05478">
        <w:rPr>
          <w:rFonts w:eastAsia="Times New Roman"/>
          <w:szCs w:val="24"/>
          <w:lang w:eastAsia="en-GB"/>
        </w:rPr>
        <w:t xml:space="preserve"> </w:t>
      </w:r>
      <w:r w:rsidRPr="00D05478">
        <w:rPr>
          <w:rFonts w:eastAsia="Times New Roman"/>
          <w:szCs w:val="24"/>
          <w:lang w:eastAsia="en-GB"/>
        </w:rPr>
        <w:t>defensive wall against rivals.</w:t>
      </w:r>
    </w:p>
    <w:p w14:paraId="5930FF40" w14:textId="77777777" w:rsidR="005739F7" w:rsidRPr="00D05478" w:rsidRDefault="005739F7" w:rsidP="005739F7">
      <w:pPr>
        <w:numPr>
          <w:ilvl w:val="0"/>
          <w:numId w:val="39"/>
        </w:numPr>
        <w:suppressAutoHyphens w:val="0"/>
        <w:rPr>
          <w:rFonts w:eastAsia="Times New Roman"/>
          <w:szCs w:val="24"/>
          <w:lang w:eastAsia="en-GB"/>
        </w:rPr>
      </w:pPr>
      <w:r w:rsidRPr="00D05478">
        <w:rPr>
          <w:rFonts w:eastAsia="Times New Roman"/>
          <w:szCs w:val="24"/>
          <w:lang w:eastAsia="en-GB"/>
        </w:rPr>
        <w:t>Organisation:</w:t>
      </w:r>
      <w:r w:rsidR="000F499F" w:rsidRPr="00D05478">
        <w:rPr>
          <w:rFonts w:eastAsia="Times New Roman"/>
          <w:szCs w:val="24"/>
          <w:lang w:eastAsia="en-GB"/>
        </w:rPr>
        <w:t xml:space="preserve"> the LCC </w:t>
      </w:r>
      <w:r w:rsidRPr="00D05478">
        <w:rPr>
          <w:rFonts w:eastAsia="Times New Roman"/>
          <w:szCs w:val="24"/>
          <w:lang w:eastAsia="en-GB"/>
        </w:rPr>
        <w:t>is arranged logically around its two main pillars of ethical</w:t>
      </w:r>
      <w:r w:rsidR="000F499F" w:rsidRPr="00D05478">
        <w:rPr>
          <w:rFonts w:eastAsia="Times New Roman"/>
          <w:szCs w:val="24"/>
          <w:lang w:eastAsia="en-GB"/>
        </w:rPr>
        <w:t xml:space="preserve"> as well as the </w:t>
      </w:r>
      <w:r w:rsidRPr="00D05478">
        <w:rPr>
          <w:rFonts w:eastAsia="Times New Roman"/>
          <w:szCs w:val="24"/>
          <w:lang w:eastAsia="en-GB"/>
        </w:rPr>
        <w:t>sustainable business practices, which both strengthens its brand</w:t>
      </w:r>
      <w:r w:rsidR="000F499F" w:rsidRPr="00D05478">
        <w:rPr>
          <w:rFonts w:eastAsia="Times New Roman"/>
          <w:szCs w:val="24"/>
          <w:lang w:eastAsia="en-GB"/>
        </w:rPr>
        <w:t xml:space="preserve"> as well as the </w:t>
      </w:r>
      <w:r w:rsidRPr="00D05478">
        <w:rPr>
          <w:rFonts w:eastAsia="Times New Roman"/>
          <w:szCs w:val="24"/>
          <w:lang w:eastAsia="en-GB"/>
        </w:rPr>
        <w:t>puts it in line with consumer trends around the world. The company's internal procedures</w:t>
      </w:r>
      <w:r w:rsidR="000F499F" w:rsidRPr="00D05478">
        <w:rPr>
          <w:rFonts w:eastAsia="Times New Roman"/>
          <w:szCs w:val="24"/>
          <w:lang w:eastAsia="en-GB"/>
        </w:rPr>
        <w:t xml:space="preserve"> as well as the </w:t>
      </w:r>
      <w:r w:rsidRPr="00D05478">
        <w:rPr>
          <w:rFonts w:eastAsia="Times New Roman"/>
          <w:szCs w:val="24"/>
          <w:lang w:eastAsia="en-GB"/>
        </w:rPr>
        <w:t>organisational structure facilitate the successful implementation of its business plan</w:t>
      </w:r>
      <w:r w:rsidR="000F499F" w:rsidRPr="00D05478">
        <w:rPr>
          <w:rFonts w:eastAsia="Times New Roman"/>
          <w:szCs w:val="24"/>
          <w:lang w:eastAsia="en-GB"/>
        </w:rPr>
        <w:t xml:space="preserve"> as well as the </w:t>
      </w:r>
      <w:r w:rsidRPr="00D05478">
        <w:rPr>
          <w:rFonts w:eastAsia="Times New Roman"/>
          <w:szCs w:val="24"/>
          <w:lang w:eastAsia="en-GB"/>
        </w:rPr>
        <w:t xml:space="preserve">support its strategic goals. </w:t>
      </w:r>
    </w:p>
    <w:p w14:paraId="47BD1F07" w14:textId="77777777" w:rsidR="00EB3A35" w:rsidRPr="00D05478" w:rsidRDefault="005739F7" w:rsidP="005739F7">
      <w:pPr>
        <w:suppressAutoHyphens w:val="0"/>
        <w:rPr>
          <w:rFonts w:eastAsia="Times New Roman"/>
          <w:szCs w:val="24"/>
          <w:lang w:eastAsia="en-GB"/>
        </w:rPr>
      </w:pPr>
      <w:r w:rsidRPr="00D05478">
        <w:rPr>
          <w:rFonts w:eastAsia="Times New Roman"/>
          <w:szCs w:val="24"/>
          <w:lang w:eastAsia="en-GB"/>
        </w:rPr>
        <w:t xml:space="preserve">SWOT ANALYSIS </w:t>
      </w:r>
    </w:p>
    <w:p w14:paraId="3D5C3525" w14:textId="77777777" w:rsidR="00782AC5" w:rsidRPr="00D05478" w:rsidRDefault="00782AC5" w:rsidP="00782AC5">
      <w:pPr>
        <w:numPr>
          <w:ilvl w:val="0"/>
          <w:numId w:val="40"/>
        </w:numPr>
        <w:suppressAutoHyphens w:val="0"/>
        <w:rPr>
          <w:rFonts w:eastAsia="Times New Roman"/>
          <w:szCs w:val="24"/>
          <w:lang w:eastAsia="en-GB"/>
        </w:rPr>
      </w:pPr>
      <w:r w:rsidRPr="00D05478">
        <w:rPr>
          <w:rFonts w:eastAsia="Times New Roman"/>
          <w:szCs w:val="24"/>
          <w:lang w:eastAsia="en-GB"/>
        </w:rPr>
        <w:t>Strengths:</w:t>
      </w:r>
      <w:r w:rsidR="000F499F" w:rsidRPr="00D05478">
        <w:rPr>
          <w:rFonts w:eastAsia="Times New Roman"/>
          <w:szCs w:val="24"/>
          <w:lang w:eastAsia="en-GB"/>
        </w:rPr>
        <w:t xml:space="preserve"> </w:t>
      </w:r>
      <w:r w:rsidRPr="00D05478">
        <w:rPr>
          <w:rFonts w:eastAsia="Times New Roman"/>
          <w:szCs w:val="24"/>
          <w:lang w:eastAsia="en-GB"/>
        </w:rPr>
        <w:t xml:space="preserve">strong brand ethos that is centred </w:t>
      </w:r>
      <w:r w:rsidR="000F499F" w:rsidRPr="00D05478">
        <w:rPr>
          <w:rFonts w:eastAsia="Times New Roman"/>
          <w:szCs w:val="24"/>
          <w:lang w:eastAsia="en-GB"/>
        </w:rPr>
        <w:t>on</w:t>
      </w:r>
      <w:r w:rsidRPr="00D05478">
        <w:rPr>
          <w:rFonts w:eastAsia="Times New Roman"/>
          <w:szCs w:val="24"/>
          <w:lang w:eastAsia="en-GB"/>
        </w:rPr>
        <w:t xml:space="preserve"> ethics</w:t>
      </w:r>
      <w:r w:rsidR="000F499F" w:rsidRPr="00D05478">
        <w:rPr>
          <w:rFonts w:eastAsia="Times New Roman"/>
          <w:szCs w:val="24"/>
          <w:lang w:eastAsia="en-GB"/>
        </w:rPr>
        <w:t xml:space="preserve"> as well as the </w:t>
      </w:r>
      <w:r w:rsidRPr="00D05478">
        <w:rPr>
          <w:rFonts w:eastAsia="Times New Roman"/>
          <w:szCs w:val="24"/>
          <w:lang w:eastAsia="en-GB"/>
        </w:rPr>
        <w:t>sustainability is one of LCC's primary assets</w:t>
      </w:r>
      <w:r w:rsidR="00095CAB" w:rsidRPr="00D05478">
        <w:rPr>
          <w:rFonts w:eastAsia="Times New Roman"/>
          <w:szCs w:val="24"/>
          <w:lang w:eastAsia="en-GB"/>
        </w:rPr>
        <w:t xml:space="preserve"> </w:t>
      </w:r>
      <w:r w:rsidR="00095CAB" w:rsidRPr="00D05478">
        <w:t>(</w:t>
      </w:r>
      <w:proofErr w:type="spellStart"/>
      <w:r w:rsidR="00095CAB" w:rsidRPr="00D05478">
        <w:rPr>
          <w:szCs w:val="24"/>
          <w:shd w:val="clear" w:color="auto" w:fill="FFFFFF"/>
        </w:rPr>
        <w:t>Dzwigol</w:t>
      </w:r>
      <w:proofErr w:type="spellEnd"/>
      <w:r w:rsidR="00095CAB" w:rsidRPr="00D05478">
        <w:rPr>
          <w:szCs w:val="24"/>
          <w:shd w:val="clear" w:color="auto" w:fill="FFFFFF"/>
        </w:rPr>
        <w:t>, 2020)</w:t>
      </w:r>
      <w:r w:rsidRPr="00D05478">
        <w:rPr>
          <w:rFonts w:eastAsia="Times New Roman"/>
          <w:szCs w:val="24"/>
          <w:lang w:eastAsia="en-GB"/>
        </w:rPr>
        <w:t>. Another strength is the great product quality that the company offers. In the very competitive market for premium chocolate, these traits are essential differentiators that define the company.</w:t>
      </w:r>
    </w:p>
    <w:p w14:paraId="156FB1F9" w14:textId="77777777" w:rsidR="00782AC5" w:rsidRPr="00D05478" w:rsidRDefault="00782AC5" w:rsidP="00782AC5">
      <w:pPr>
        <w:numPr>
          <w:ilvl w:val="0"/>
          <w:numId w:val="40"/>
        </w:numPr>
        <w:suppressAutoHyphens w:val="0"/>
        <w:rPr>
          <w:rFonts w:eastAsia="Times New Roman"/>
          <w:szCs w:val="24"/>
          <w:lang w:eastAsia="en-GB"/>
        </w:rPr>
      </w:pPr>
      <w:r w:rsidRPr="00D05478">
        <w:rPr>
          <w:rFonts w:eastAsia="Times New Roman"/>
          <w:szCs w:val="24"/>
          <w:lang w:eastAsia="en-GB"/>
        </w:rPr>
        <w:t>Weaknesses: Among the company's weaknesses are its low market presence</w:t>
      </w:r>
      <w:r w:rsidR="000F499F" w:rsidRPr="00D05478">
        <w:rPr>
          <w:rFonts w:eastAsia="Times New Roman"/>
          <w:szCs w:val="24"/>
          <w:lang w:eastAsia="en-GB"/>
        </w:rPr>
        <w:t xml:space="preserve"> as well as the</w:t>
      </w:r>
      <w:r w:rsidRPr="00D05478">
        <w:rPr>
          <w:rFonts w:eastAsia="Times New Roman"/>
          <w:szCs w:val="24"/>
          <w:lang w:eastAsia="en-GB"/>
        </w:rPr>
        <w:t xml:space="preserve"> reliance on specialised markets. </w:t>
      </w:r>
      <w:proofErr w:type="gramStart"/>
      <w:r w:rsidRPr="00D05478">
        <w:rPr>
          <w:rFonts w:eastAsia="Times New Roman"/>
          <w:szCs w:val="24"/>
          <w:lang w:eastAsia="en-GB"/>
        </w:rPr>
        <w:t>Both of these</w:t>
      </w:r>
      <w:proofErr w:type="gramEnd"/>
      <w:r w:rsidRPr="00D05478">
        <w:rPr>
          <w:rFonts w:eastAsia="Times New Roman"/>
          <w:szCs w:val="24"/>
          <w:lang w:eastAsia="en-GB"/>
        </w:rPr>
        <w:t xml:space="preserve"> factors might be considered weaknesses. These characteristics restrict LCC's ability to penetrate the market</w:t>
      </w:r>
      <w:r w:rsidR="000F499F" w:rsidRPr="00D05478">
        <w:rPr>
          <w:rFonts w:eastAsia="Times New Roman"/>
          <w:szCs w:val="24"/>
          <w:lang w:eastAsia="en-GB"/>
        </w:rPr>
        <w:t xml:space="preserve"> as well as </w:t>
      </w:r>
      <w:r w:rsidR="000F499F" w:rsidRPr="00D05478">
        <w:rPr>
          <w:rFonts w:eastAsia="Times New Roman"/>
          <w:szCs w:val="24"/>
          <w:lang w:eastAsia="en-GB"/>
        </w:rPr>
        <w:lastRenderedPageBreak/>
        <w:t xml:space="preserve">the </w:t>
      </w:r>
      <w:r w:rsidRPr="00D05478">
        <w:rPr>
          <w:rFonts w:eastAsia="Times New Roman"/>
          <w:szCs w:val="24"/>
          <w:lang w:eastAsia="en-GB"/>
        </w:rPr>
        <w:t xml:space="preserve">subject the company to the risks that are linked with swings in the premium section of the market. </w:t>
      </w:r>
    </w:p>
    <w:p w14:paraId="790B55A6" w14:textId="77777777" w:rsidR="00782AC5" w:rsidRPr="00D05478" w:rsidRDefault="00782AC5" w:rsidP="00782AC5">
      <w:pPr>
        <w:numPr>
          <w:ilvl w:val="0"/>
          <w:numId w:val="40"/>
        </w:numPr>
        <w:suppressAutoHyphens w:val="0"/>
        <w:rPr>
          <w:rFonts w:eastAsia="Times New Roman"/>
          <w:szCs w:val="24"/>
          <w:lang w:eastAsia="en-GB"/>
        </w:rPr>
      </w:pPr>
      <w:r w:rsidRPr="00D05478">
        <w:rPr>
          <w:rFonts w:eastAsia="Times New Roman"/>
          <w:szCs w:val="24"/>
          <w:lang w:eastAsia="en-GB"/>
        </w:rPr>
        <w:t>Opportunities:</w:t>
      </w:r>
      <w:r w:rsidR="000F499F" w:rsidRPr="00D05478">
        <w:rPr>
          <w:rFonts w:eastAsia="Times New Roman"/>
          <w:szCs w:val="24"/>
          <w:lang w:eastAsia="en-GB"/>
        </w:rPr>
        <w:t xml:space="preserve"> the LCC </w:t>
      </w:r>
      <w:r w:rsidRPr="00D05478">
        <w:rPr>
          <w:rFonts w:eastAsia="Times New Roman"/>
          <w:szCs w:val="24"/>
          <w:lang w:eastAsia="en-GB"/>
        </w:rPr>
        <w:t>is in</w:t>
      </w:r>
      <w:r w:rsidR="000F499F" w:rsidRPr="00D05478">
        <w:rPr>
          <w:rFonts w:eastAsia="Times New Roman"/>
          <w:szCs w:val="24"/>
          <w:lang w:eastAsia="en-GB"/>
        </w:rPr>
        <w:t xml:space="preserve"> </w:t>
      </w:r>
      <w:r w:rsidRPr="00D05478">
        <w:rPr>
          <w:rFonts w:eastAsia="Times New Roman"/>
          <w:szCs w:val="24"/>
          <w:lang w:eastAsia="en-GB"/>
        </w:rPr>
        <w:t>position to capitalise on</w:t>
      </w:r>
      <w:r w:rsidR="000F499F" w:rsidRPr="00D05478">
        <w:rPr>
          <w:rFonts w:eastAsia="Times New Roman"/>
          <w:szCs w:val="24"/>
          <w:lang w:eastAsia="en-GB"/>
        </w:rPr>
        <w:t xml:space="preserve"> </w:t>
      </w:r>
      <w:r w:rsidRPr="00D05478">
        <w:rPr>
          <w:rFonts w:eastAsia="Times New Roman"/>
          <w:szCs w:val="24"/>
          <w:lang w:eastAsia="en-GB"/>
        </w:rPr>
        <w:t>big potential by expanding its presence in the worldwide market for luxury</w:t>
      </w:r>
      <w:r w:rsidR="000F499F" w:rsidRPr="00D05478">
        <w:rPr>
          <w:rFonts w:eastAsia="Times New Roman"/>
          <w:szCs w:val="24"/>
          <w:lang w:eastAsia="en-GB"/>
        </w:rPr>
        <w:t xml:space="preserve"> as well as the </w:t>
      </w:r>
      <w:r w:rsidRPr="00D05478">
        <w:rPr>
          <w:rFonts w:eastAsia="Times New Roman"/>
          <w:szCs w:val="24"/>
          <w:lang w:eastAsia="en-GB"/>
        </w:rPr>
        <w:t>ethical consumer goods. In addition, by utilising technological advancements in production</w:t>
      </w:r>
      <w:r w:rsidR="000F499F" w:rsidRPr="00D05478">
        <w:rPr>
          <w:rFonts w:eastAsia="Times New Roman"/>
          <w:szCs w:val="24"/>
          <w:lang w:eastAsia="en-GB"/>
        </w:rPr>
        <w:t xml:space="preserve"> as well as the </w:t>
      </w:r>
      <w:r w:rsidRPr="00D05478">
        <w:rPr>
          <w:rFonts w:eastAsia="Times New Roman"/>
          <w:szCs w:val="24"/>
          <w:lang w:eastAsia="en-GB"/>
        </w:rPr>
        <w:t>delivery,</w:t>
      </w:r>
      <w:r w:rsidR="000F499F" w:rsidRPr="00D05478">
        <w:rPr>
          <w:rFonts w:eastAsia="Times New Roman"/>
          <w:szCs w:val="24"/>
          <w:lang w:eastAsia="en-GB"/>
        </w:rPr>
        <w:t xml:space="preserve"> the LCC </w:t>
      </w:r>
      <w:r w:rsidRPr="00D05478">
        <w:rPr>
          <w:rFonts w:eastAsia="Times New Roman"/>
          <w:szCs w:val="24"/>
          <w:lang w:eastAsia="en-GB"/>
        </w:rPr>
        <w:t>may be able to improve its operational efficiencies</w:t>
      </w:r>
      <w:r w:rsidR="000F499F" w:rsidRPr="00D05478">
        <w:rPr>
          <w:rFonts w:eastAsia="Times New Roman"/>
          <w:szCs w:val="24"/>
          <w:lang w:eastAsia="en-GB"/>
        </w:rPr>
        <w:t xml:space="preserve"> as well as the </w:t>
      </w:r>
      <w:r w:rsidRPr="00D05478">
        <w:rPr>
          <w:rFonts w:eastAsia="Times New Roman"/>
          <w:szCs w:val="24"/>
          <w:lang w:eastAsia="en-GB"/>
        </w:rPr>
        <w:t xml:space="preserve">expand its consumer reach. </w:t>
      </w:r>
    </w:p>
    <w:p w14:paraId="42E1CA59" w14:textId="77777777" w:rsidR="004163CC" w:rsidRPr="00D05478" w:rsidRDefault="00782AC5" w:rsidP="004163CC">
      <w:pPr>
        <w:numPr>
          <w:ilvl w:val="0"/>
          <w:numId w:val="40"/>
        </w:numPr>
        <w:suppressAutoHyphens w:val="0"/>
        <w:rPr>
          <w:rFonts w:eastAsia="Times New Roman"/>
          <w:szCs w:val="24"/>
          <w:lang w:eastAsia="en-GB"/>
        </w:rPr>
      </w:pPr>
      <w:r w:rsidRPr="00D05478">
        <w:rPr>
          <w:rFonts w:eastAsia="Times New Roman"/>
          <w:szCs w:val="24"/>
          <w:lang w:eastAsia="en-GB"/>
        </w:rPr>
        <w:t>Threats:</w:t>
      </w:r>
      <w:r w:rsidR="000F499F" w:rsidRPr="00D05478">
        <w:rPr>
          <w:rFonts w:eastAsia="Times New Roman"/>
          <w:szCs w:val="24"/>
          <w:lang w:eastAsia="en-GB"/>
        </w:rPr>
        <w:t xml:space="preserve"> the LCC </w:t>
      </w:r>
      <w:r w:rsidRPr="00D05478">
        <w:rPr>
          <w:rFonts w:eastAsia="Times New Roman"/>
          <w:szCs w:val="24"/>
          <w:lang w:eastAsia="en-GB"/>
        </w:rPr>
        <w:t>is vulnerable to</w:t>
      </w:r>
      <w:r w:rsidR="000F499F" w:rsidRPr="00D05478">
        <w:rPr>
          <w:rFonts w:eastAsia="Times New Roman"/>
          <w:szCs w:val="24"/>
          <w:lang w:eastAsia="en-GB"/>
        </w:rPr>
        <w:t xml:space="preserve"> </w:t>
      </w:r>
      <w:r w:rsidRPr="00D05478">
        <w:rPr>
          <w:rFonts w:eastAsia="Times New Roman"/>
          <w:szCs w:val="24"/>
          <w:lang w:eastAsia="en-GB"/>
        </w:rPr>
        <w:t>number of risks, including economic downturns</w:t>
      </w:r>
      <w:r w:rsidR="000F499F" w:rsidRPr="00D05478">
        <w:rPr>
          <w:rFonts w:eastAsia="Times New Roman"/>
          <w:szCs w:val="24"/>
          <w:lang w:eastAsia="en-GB"/>
        </w:rPr>
        <w:t xml:space="preserve"> as well as the </w:t>
      </w:r>
      <w:r w:rsidRPr="00D05478">
        <w:rPr>
          <w:rFonts w:eastAsia="Times New Roman"/>
          <w:szCs w:val="24"/>
          <w:lang w:eastAsia="en-GB"/>
        </w:rPr>
        <w:t>increase in the amount of competition in the artisan chocolate market. Given the increasing number of businesses that are entering the premium</w:t>
      </w:r>
      <w:r w:rsidR="000F499F" w:rsidRPr="00D05478">
        <w:rPr>
          <w:rFonts w:eastAsia="Times New Roman"/>
          <w:szCs w:val="24"/>
          <w:lang w:eastAsia="en-GB"/>
        </w:rPr>
        <w:t xml:space="preserve"> as well as the </w:t>
      </w:r>
      <w:r w:rsidRPr="00D05478">
        <w:rPr>
          <w:rFonts w:eastAsia="Times New Roman"/>
          <w:szCs w:val="24"/>
          <w:lang w:eastAsia="en-GB"/>
        </w:rPr>
        <w:t xml:space="preserve">ethical chocolate industries, the competitive landscape is getting increasingly cluttered, which may result in LCC's market share being reduced. </w:t>
      </w:r>
    </w:p>
    <w:p w14:paraId="6B1C9AB6" w14:textId="77777777" w:rsidR="004163CC" w:rsidRPr="00D05478" w:rsidRDefault="004163CC" w:rsidP="004163CC">
      <w:pPr>
        <w:suppressAutoHyphens w:val="0"/>
        <w:ind w:left="360"/>
        <w:rPr>
          <w:rFonts w:eastAsia="Times New Roman"/>
          <w:szCs w:val="24"/>
          <w:lang w:eastAsia="en-GB"/>
        </w:rPr>
      </w:pPr>
      <w:r w:rsidRPr="00D05478">
        <w:rPr>
          <w:rFonts w:eastAsia="Times New Roman"/>
          <w:szCs w:val="24"/>
          <w:lang w:eastAsia="en-GB"/>
        </w:rPr>
        <w:t>LCC is well-positioned with its strong focus on quality</w:t>
      </w:r>
      <w:r w:rsidR="000F499F" w:rsidRPr="00D05478">
        <w:rPr>
          <w:rFonts w:eastAsia="Times New Roman"/>
          <w:szCs w:val="24"/>
          <w:lang w:eastAsia="en-GB"/>
        </w:rPr>
        <w:t xml:space="preserve"> as well as the </w:t>
      </w:r>
      <w:r w:rsidRPr="00D05478">
        <w:rPr>
          <w:rFonts w:eastAsia="Times New Roman"/>
          <w:szCs w:val="24"/>
          <w:lang w:eastAsia="en-GB"/>
        </w:rPr>
        <w:t>sustainability, according to the environmental scanning conducted through PESTEL, VRIO,</w:t>
      </w:r>
      <w:r w:rsidR="000F499F" w:rsidRPr="00D05478">
        <w:rPr>
          <w:rFonts w:eastAsia="Times New Roman"/>
          <w:szCs w:val="24"/>
          <w:lang w:eastAsia="en-GB"/>
        </w:rPr>
        <w:t xml:space="preserve"> as well as the </w:t>
      </w:r>
      <w:r w:rsidRPr="00D05478">
        <w:rPr>
          <w:rFonts w:eastAsia="Times New Roman"/>
          <w:szCs w:val="24"/>
          <w:lang w:eastAsia="en-GB"/>
        </w:rPr>
        <w:t>SWOT analyses. However, the company faces problems related to competition</w:t>
      </w:r>
      <w:r w:rsidR="000F499F" w:rsidRPr="00D05478">
        <w:rPr>
          <w:rFonts w:eastAsia="Times New Roman"/>
          <w:szCs w:val="24"/>
          <w:lang w:eastAsia="en-GB"/>
        </w:rPr>
        <w:t xml:space="preserve"> as well as the </w:t>
      </w:r>
      <w:r w:rsidRPr="00D05478">
        <w:rPr>
          <w:rFonts w:eastAsia="Times New Roman"/>
          <w:szCs w:val="24"/>
          <w:lang w:eastAsia="en-GB"/>
        </w:rPr>
        <w:t>economic sensitivity. To improve its competitiveness</w:t>
      </w:r>
      <w:r w:rsidR="000F499F" w:rsidRPr="00D05478">
        <w:rPr>
          <w:rFonts w:eastAsia="Times New Roman"/>
          <w:szCs w:val="24"/>
          <w:lang w:eastAsia="en-GB"/>
        </w:rPr>
        <w:t xml:space="preserve"> as well as the </w:t>
      </w:r>
      <w:r w:rsidRPr="00D05478">
        <w:rPr>
          <w:rFonts w:eastAsia="Times New Roman"/>
          <w:szCs w:val="24"/>
          <w:lang w:eastAsia="en-GB"/>
        </w:rPr>
        <w:t>market position,</w:t>
      </w:r>
      <w:r w:rsidR="000F499F" w:rsidRPr="00D05478">
        <w:rPr>
          <w:rFonts w:eastAsia="Times New Roman"/>
          <w:szCs w:val="24"/>
          <w:lang w:eastAsia="en-GB"/>
        </w:rPr>
        <w:t xml:space="preserve"> the LCC </w:t>
      </w:r>
      <w:r w:rsidRPr="00D05478">
        <w:rPr>
          <w:rFonts w:eastAsia="Times New Roman"/>
          <w:szCs w:val="24"/>
          <w:lang w:eastAsia="en-GB"/>
        </w:rPr>
        <w:t xml:space="preserve">should take these environmental elements into account when making </w:t>
      </w:r>
      <w:r w:rsidR="00855A1C" w:rsidRPr="00D05478">
        <w:rPr>
          <w:rFonts w:eastAsia="Times New Roman"/>
          <w:szCs w:val="24"/>
          <w:lang w:eastAsia="en-GB"/>
        </w:rPr>
        <w:t xml:space="preserve">the </w:t>
      </w:r>
      <w:r w:rsidRPr="00D05478">
        <w:rPr>
          <w:rFonts w:eastAsia="Times New Roman"/>
          <w:szCs w:val="24"/>
          <w:lang w:eastAsia="en-GB"/>
        </w:rPr>
        <w:t>strategic recommendations.</w:t>
      </w:r>
    </w:p>
    <w:p w14:paraId="436824EA" w14:textId="77777777" w:rsidR="005739F7" w:rsidRPr="00D05478" w:rsidRDefault="004163CC" w:rsidP="00863EB7">
      <w:pPr>
        <w:pStyle w:val="Heading2"/>
        <w:rPr>
          <w:lang w:eastAsia="en-GB"/>
        </w:rPr>
      </w:pPr>
      <w:bookmarkStart w:id="5" w:name="_Toc164178684"/>
      <w:r w:rsidRPr="00D05478">
        <w:rPr>
          <w:lang w:eastAsia="en-GB"/>
        </w:rPr>
        <w:t>Strategic growth choices</w:t>
      </w:r>
      <w:bookmarkEnd w:id="5"/>
      <w:r w:rsidRPr="00D05478">
        <w:rPr>
          <w:lang w:eastAsia="en-GB"/>
        </w:rPr>
        <w:t xml:space="preserve"> </w:t>
      </w:r>
    </w:p>
    <w:p w14:paraId="0D5CF4F6" w14:textId="77777777" w:rsidR="00220345" w:rsidRPr="00D05478" w:rsidRDefault="00DF1AB2" w:rsidP="004E2C9F">
      <w:pPr>
        <w:suppressAutoHyphens w:val="0"/>
        <w:rPr>
          <w:rFonts w:eastAsia="Times New Roman"/>
          <w:szCs w:val="24"/>
          <w:lang w:eastAsia="en-GB"/>
        </w:rPr>
      </w:pPr>
      <w:r w:rsidRPr="00D05478">
        <w:rPr>
          <w:rFonts w:eastAsia="Times New Roman"/>
          <w:szCs w:val="24"/>
          <w:lang w:eastAsia="en-GB"/>
        </w:rPr>
        <w:t xml:space="preserve">The Land Chocolate Company is best known for their luxury chocolates which are made with the ethical ingredients and the sustainable practices. </w:t>
      </w:r>
      <w:proofErr w:type="gramStart"/>
      <w:r w:rsidRPr="00D05478">
        <w:rPr>
          <w:rFonts w:eastAsia="Times New Roman"/>
          <w:szCs w:val="24"/>
          <w:lang w:eastAsia="en-GB"/>
        </w:rPr>
        <w:t>In order to</w:t>
      </w:r>
      <w:proofErr w:type="gramEnd"/>
      <w:r w:rsidRPr="00D05478">
        <w:rPr>
          <w:rFonts w:eastAsia="Times New Roman"/>
          <w:szCs w:val="24"/>
          <w:lang w:eastAsia="en-GB"/>
        </w:rPr>
        <w:t xml:space="preserve"> stay competitive, the LCC can be exploring the different strategies like expanding their product lines, reaching the new markets and enhancing the online presence</w:t>
      </w:r>
      <w:r w:rsidR="00095CAB" w:rsidRPr="00D05478">
        <w:rPr>
          <w:rFonts w:eastAsia="Times New Roman"/>
          <w:szCs w:val="24"/>
          <w:lang w:eastAsia="en-GB"/>
        </w:rPr>
        <w:t xml:space="preserve"> </w:t>
      </w:r>
      <w:r w:rsidR="00095CAB" w:rsidRPr="00D05478">
        <w:t>(</w:t>
      </w:r>
      <w:r w:rsidR="00095CAB" w:rsidRPr="00D05478">
        <w:rPr>
          <w:szCs w:val="24"/>
          <w:shd w:val="clear" w:color="auto" w:fill="FFFFFF"/>
        </w:rPr>
        <w:t xml:space="preserve">Grigoryev and </w:t>
      </w:r>
      <w:proofErr w:type="spellStart"/>
      <w:r w:rsidR="00095CAB" w:rsidRPr="00D05478">
        <w:rPr>
          <w:szCs w:val="24"/>
          <w:shd w:val="clear" w:color="auto" w:fill="FFFFFF"/>
        </w:rPr>
        <w:t>Pavlyushina</w:t>
      </w:r>
      <w:proofErr w:type="spellEnd"/>
      <w:r w:rsidR="00095CAB" w:rsidRPr="00D05478">
        <w:rPr>
          <w:szCs w:val="24"/>
          <w:shd w:val="clear" w:color="auto" w:fill="FFFFFF"/>
        </w:rPr>
        <w:t>, 2020)</w:t>
      </w:r>
      <w:r w:rsidRPr="00D05478">
        <w:rPr>
          <w:rFonts w:eastAsia="Times New Roman"/>
          <w:szCs w:val="24"/>
          <w:lang w:eastAsia="en-GB"/>
        </w:rPr>
        <w:t>. These steps will be helping the LCC to keep growing and standing out within the chocolate market.</w:t>
      </w:r>
      <w:r w:rsidR="00FB4F7C" w:rsidRPr="00D05478">
        <w:rPr>
          <w:rFonts w:eastAsia="Times New Roman"/>
          <w:szCs w:val="24"/>
          <w:lang w:eastAsia="en-GB"/>
        </w:rPr>
        <w:t xml:space="preserve"> </w:t>
      </w:r>
      <w:r w:rsidR="000F499F" w:rsidRPr="00D05478">
        <w:rPr>
          <w:rFonts w:eastAsia="Times New Roman"/>
          <w:szCs w:val="24"/>
          <w:lang w:eastAsia="en-GB"/>
        </w:rPr>
        <w:t xml:space="preserve">The LCC </w:t>
      </w:r>
      <w:proofErr w:type="gramStart"/>
      <w:r w:rsidR="00220345" w:rsidRPr="00D05478">
        <w:rPr>
          <w:rFonts w:eastAsia="Times New Roman"/>
          <w:szCs w:val="24"/>
          <w:lang w:eastAsia="en-GB"/>
        </w:rPr>
        <w:t>is able to</w:t>
      </w:r>
      <w:proofErr w:type="gramEnd"/>
      <w:r w:rsidR="00220345" w:rsidRPr="00D05478">
        <w:rPr>
          <w:rFonts w:eastAsia="Times New Roman"/>
          <w:szCs w:val="24"/>
          <w:lang w:eastAsia="en-GB"/>
        </w:rPr>
        <w:t xml:space="preserve"> investigate </w:t>
      </w:r>
      <w:r w:rsidR="00855A1C" w:rsidRPr="00D05478">
        <w:rPr>
          <w:rFonts w:eastAsia="Times New Roman"/>
          <w:szCs w:val="24"/>
          <w:lang w:eastAsia="en-GB"/>
        </w:rPr>
        <w:t xml:space="preserve">the </w:t>
      </w:r>
      <w:r w:rsidR="00220345" w:rsidRPr="00D05478">
        <w:rPr>
          <w:rFonts w:eastAsia="Times New Roman"/>
          <w:szCs w:val="24"/>
          <w:lang w:eastAsia="en-GB"/>
        </w:rPr>
        <w:t>potential opportunities for expanding their market presence</w:t>
      </w:r>
      <w:r w:rsidR="000F499F" w:rsidRPr="00D05478">
        <w:rPr>
          <w:rFonts w:eastAsia="Times New Roman"/>
          <w:szCs w:val="24"/>
          <w:lang w:eastAsia="en-GB"/>
        </w:rPr>
        <w:t xml:space="preserve"> as well as the </w:t>
      </w:r>
      <w:r w:rsidR="00220345" w:rsidRPr="00D05478">
        <w:rPr>
          <w:rFonts w:eastAsia="Times New Roman"/>
          <w:szCs w:val="24"/>
          <w:lang w:eastAsia="en-GB"/>
        </w:rPr>
        <w:t xml:space="preserve">diversifying its product offerings by utilising </w:t>
      </w:r>
      <w:r w:rsidR="00855A1C" w:rsidRPr="00D05478">
        <w:rPr>
          <w:rFonts w:eastAsia="Times New Roman"/>
          <w:szCs w:val="24"/>
          <w:lang w:eastAsia="en-GB"/>
        </w:rPr>
        <w:t xml:space="preserve">the </w:t>
      </w:r>
      <w:r w:rsidR="00220345" w:rsidRPr="00D05478">
        <w:rPr>
          <w:rFonts w:eastAsia="Times New Roman"/>
          <w:szCs w:val="24"/>
          <w:lang w:eastAsia="en-GB"/>
        </w:rPr>
        <w:t>Porter's Generic Strategies</w:t>
      </w:r>
      <w:r w:rsidR="000F499F" w:rsidRPr="00D05478">
        <w:rPr>
          <w:rFonts w:eastAsia="Times New Roman"/>
          <w:szCs w:val="24"/>
          <w:lang w:eastAsia="en-GB"/>
        </w:rPr>
        <w:t xml:space="preserve"> as well as the</w:t>
      </w:r>
      <w:r w:rsidR="00220345" w:rsidRPr="00D05478">
        <w:rPr>
          <w:rFonts w:eastAsia="Times New Roman"/>
          <w:szCs w:val="24"/>
          <w:lang w:eastAsia="en-GB"/>
        </w:rPr>
        <w:t xml:space="preserve"> Ansoff Matrix. </w:t>
      </w:r>
    </w:p>
    <w:p w14:paraId="422E2D93" w14:textId="77777777" w:rsidR="00220345" w:rsidRPr="00D05478" w:rsidRDefault="00220345" w:rsidP="004E2C9F">
      <w:pPr>
        <w:numPr>
          <w:ilvl w:val="0"/>
          <w:numId w:val="41"/>
        </w:numPr>
        <w:suppressAutoHyphens w:val="0"/>
        <w:rPr>
          <w:rFonts w:eastAsia="Times New Roman"/>
          <w:szCs w:val="24"/>
          <w:lang w:eastAsia="en-GB"/>
        </w:rPr>
      </w:pPr>
      <w:r w:rsidRPr="00D05478">
        <w:rPr>
          <w:rFonts w:eastAsia="Times New Roman"/>
          <w:szCs w:val="24"/>
          <w:lang w:eastAsia="en-GB"/>
        </w:rPr>
        <w:t>Market penetration: Increasing one's market share in existing markets through aggressive marketing</w:t>
      </w:r>
      <w:r w:rsidR="000F499F" w:rsidRPr="00D05478">
        <w:rPr>
          <w:rFonts w:eastAsia="Times New Roman"/>
          <w:szCs w:val="24"/>
          <w:lang w:eastAsia="en-GB"/>
        </w:rPr>
        <w:t xml:space="preserve"> as well as the </w:t>
      </w:r>
      <w:r w:rsidRPr="00D05478">
        <w:rPr>
          <w:rFonts w:eastAsia="Times New Roman"/>
          <w:szCs w:val="24"/>
          <w:lang w:eastAsia="en-GB"/>
        </w:rPr>
        <w:t>strategic collaborations is what is meant by the term "market penetration." In the case of LCC, this strategy can involve stepping up advertising efforts, focusing on specific deals,</w:t>
      </w:r>
      <w:r w:rsidR="000F499F" w:rsidRPr="00D05478">
        <w:rPr>
          <w:rFonts w:eastAsia="Times New Roman"/>
          <w:szCs w:val="24"/>
          <w:lang w:eastAsia="en-GB"/>
        </w:rPr>
        <w:t xml:space="preserve"> as well as the </w:t>
      </w:r>
      <w:r w:rsidRPr="00D05478">
        <w:rPr>
          <w:rFonts w:eastAsia="Times New Roman"/>
          <w:szCs w:val="24"/>
          <w:lang w:eastAsia="en-GB"/>
        </w:rPr>
        <w:t xml:space="preserve">forming partnerships with shops or other luxury </w:t>
      </w:r>
      <w:r w:rsidRPr="00D05478">
        <w:rPr>
          <w:rFonts w:eastAsia="Times New Roman"/>
          <w:szCs w:val="24"/>
          <w:lang w:eastAsia="en-GB"/>
        </w:rPr>
        <w:lastRenderedPageBreak/>
        <w:t>brands.</w:t>
      </w:r>
      <w:r w:rsidR="000F499F" w:rsidRPr="00D05478">
        <w:rPr>
          <w:rFonts w:eastAsia="Times New Roman"/>
          <w:szCs w:val="24"/>
          <w:lang w:eastAsia="en-GB"/>
        </w:rPr>
        <w:t xml:space="preserve"> </w:t>
      </w:r>
      <w:r w:rsidR="00FB4F7C" w:rsidRPr="00D05478">
        <w:rPr>
          <w:rFonts w:eastAsia="Times New Roman"/>
          <w:szCs w:val="24"/>
          <w:lang w:eastAsia="en-GB"/>
        </w:rPr>
        <w:t>By making their brand more visible and accessible the Land Chocolate Company can be capturing the bigger share of the luxury chocolate market. This will help the LCC in solidifying their reputation as they are the preferred choice for the customers who are valuing the high quality and the ethical practices.</w:t>
      </w:r>
    </w:p>
    <w:p w14:paraId="009740B0" w14:textId="77777777" w:rsidR="00220345" w:rsidRPr="00D05478" w:rsidRDefault="00220345" w:rsidP="004E2C9F">
      <w:pPr>
        <w:numPr>
          <w:ilvl w:val="0"/>
          <w:numId w:val="41"/>
        </w:numPr>
        <w:suppressAutoHyphens w:val="0"/>
        <w:rPr>
          <w:rFonts w:eastAsia="Times New Roman"/>
          <w:szCs w:val="24"/>
          <w:lang w:eastAsia="en-GB"/>
        </w:rPr>
      </w:pPr>
      <w:r w:rsidRPr="00D05478">
        <w:rPr>
          <w:rFonts w:eastAsia="Times New Roman"/>
          <w:szCs w:val="24"/>
          <w:lang w:eastAsia="en-GB"/>
        </w:rPr>
        <w:t xml:space="preserve">Product development: </w:t>
      </w:r>
      <w:r w:rsidR="00234ADD" w:rsidRPr="00D05478">
        <w:rPr>
          <w:rFonts w:eastAsia="Times New Roman"/>
          <w:szCs w:val="24"/>
          <w:lang w:eastAsia="en-GB"/>
        </w:rPr>
        <w:t xml:space="preserve">in order to attract </w:t>
      </w:r>
      <w:proofErr w:type="gramStart"/>
      <w:r w:rsidR="00234ADD" w:rsidRPr="00D05478">
        <w:rPr>
          <w:rFonts w:eastAsia="Times New Roman"/>
          <w:szCs w:val="24"/>
          <w:lang w:eastAsia="en-GB"/>
        </w:rPr>
        <w:t>more</w:t>
      </w:r>
      <w:proofErr w:type="gramEnd"/>
      <w:r w:rsidR="00234ADD" w:rsidRPr="00D05478">
        <w:rPr>
          <w:rFonts w:eastAsia="Times New Roman"/>
          <w:szCs w:val="24"/>
          <w:lang w:eastAsia="en-GB"/>
        </w:rPr>
        <w:t xml:space="preserve"> number of customers and encourage them to buy again from the LCC, the company can introduce some new flavours or the limited- edition chocolates. LCC can be using their knowledge of getting the good quality of ingredients </w:t>
      </w:r>
      <w:proofErr w:type="gramStart"/>
      <w:r w:rsidR="00234ADD" w:rsidRPr="00D05478">
        <w:rPr>
          <w:rFonts w:eastAsia="Times New Roman"/>
          <w:szCs w:val="24"/>
          <w:lang w:eastAsia="en-GB"/>
        </w:rPr>
        <w:t>so as to</w:t>
      </w:r>
      <w:proofErr w:type="gramEnd"/>
      <w:r w:rsidR="00234ADD" w:rsidRPr="00D05478">
        <w:rPr>
          <w:rFonts w:eastAsia="Times New Roman"/>
          <w:szCs w:val="24"/>
          <w:lang w:eastAsia="en-GB"/>
        </w:rPr>
        <w:t xml:space="preserve"> develop unique flavours which are matching with the tastes of the customers.</w:t>
      </w:r>
      <w:r w:rsidR="005806AD" w:rsidRPr="00D05478">
        <w:rPr>
          <w:rFonts w:eastAsia="Times New Roman"/>
          <w:szCs w:val="24"/>
          <w:lang w:eastAsia="en-GB"/>
        </w:rPr>
        <w:t xml:space="preserve"> </w:t>
      </w:r>
      <w:r w:rsidR="000F499F" w:rsidRPr="00D05478">
        <w:rPr>
          <w:rFonts w:eastAsia="Times New Roman"/>
          <w:szCs w:val="24"/>
          <w:lang w:eastAsia="en-GB"/>
        </w:rPr>
        <w:t xml:space="preserve">The LCC </w:t>
      </w:r>
      <w:proofErr w:type="gramStart"/>
      <w:r w:rsidRPr="00D05478">
        <w:rPr>
          <w:rFonts w:eastAsia="Times New Roman"/>
          <w:szCs w:val="24"/>
          <w:lang w:eastAsia="en-GB"/>
        </w:rPr>
        <w:t>is able to</w:t>
      </w:r>
      <w:proofErr w:type="gramEnd"/>
      <w:r w:rsidRPr="00D05478">
        <w:rPr>
          <w:rFonts w:eastAsia="Times New Roman"/>
          <w:szCs w:val="24"/>
          <w:lang w:eastAsia="en-GB"/>
        </w:rPr>
        <w:t xml:space="preserve"> sustain enthusiasm</w:t>
      </w:r>
      <w:r w:rsidR="000F499F" w:rsidRPr="00D05478">
        <w:rPr>
          <w:rFonts w:eastAsia="Times New Roman"/>
          <w:szCs w:val="24"/>
          <w:lang w:eastAsia="en-GB"/>
        </w:rPr>
        <w:t xml:space="preserve"> as well as the </w:t>
      </w:r>
      <w:r w:rsidRPr="00D05478">
        <w:rPr>
          <w:rFonts w:eastAsia="Times New Roman"/>
          <w:szCs w:val="24"/>
          <w:lang w:eastAsia="en-GB"/>
        </w:rPr>
        <w:t>engagement within its client base by regularly updating its product selection with seasonal offerings or partnerships with renowned chefs or craftsmen</w:t>
      </w:r>
      <w:r w:rsidR="00095CAB" w:rsidRPr="00D05478">
        <w:rPr>
          <w:rFonts w:eastAsia="Times New Roman"/>
          <w:szCs w:val="24"/>
          <w:lang w:eastAsia="en-GB"/>
        </w:rPr>
        <w:t xml:space="preserve"> </w:t>
      </w:r>
      <w:r w:rsidR="00095CAB" w:rsidRPr="00D05478">
        <w:t>(</w:t>
      </w:r>
      <w:r w:rsidR="00095CAB" w:rsidRPr="00D05478">
        <w:rPr>
          <w:szCs w:val="24"/>
          <w:shd w:val="clear" w:color="auto" w:fill="FFFFFF"/>
        </w:rPr>
        <w:t>Hanlon, 2021)</w:t>
      </w:r>
      <w:r w:rsidRPr="00D05478">
        <w:rPr>
          <w:rFonts w:eastAsia="Times New Roman"/>
          <w:szCs w:val="24"/>
          <w:lang w:eastAsia="en-GB"/>
        </w:rPr>
        <w:t xml:space="preserve">. This allows the company to attract new customers who are captivated by the distinctive flavour characteristics of the products. </w:t>
      </w:r>
    </w:p>
    <w:p w14:paraId="45996313" w14:textId="77777777" w:rsidR="00220345" w:rsidRPr="00D05478" w:rsidRDefault="005806AD" w:rsidP="004E2C9F">
      <w:pPr>
        <w:numPr>
          <w:ilvl w:val="0"/>
          <w:numId w:val="41"/>
        </w:numPr>
        <w:suppressAutoHyphens w:val="0"/>
        <w:rPr>
          <w:rFonts w:eastAsia="Times New Roman"/>
          <w:szCs w:val="24"/>
          <w:lang w:eastAsia="en-GB"/>
        </w:rPr>
      </w:pPr>
      <w:r w:rsidRPr="00D05478">
        <w:rPr>
          <w:rFonts w:eastAsia="Times New Roman"/>
          <w:szCs w:val="24"/>
          <w:lang w:eastAsia="en-GB"/>
        </w:rPr>
        <w:t>Market development: If the LCC will expand into new places, they will be able to sell to new people where they will be starting to like the fancy chocolates.</w:t>
      </w:r>
      <w:r w:rsidR="00CD1BA7" w:rsidRPr="00D05478">
        <w:rPr>
          <w:rFonts w:eastAsia="Times New Roman"/>
          <w:szCs w:val="24"/>
          <w:lang w:eastAsia="en-GB"/>
        </w:rPr>
        <w:t xml:space="preserve"> </w:t>
      </w:r>
      <w:r w:rsidR="000F499F" w:rsidRPr="00D05478">
        <w:rPr>
          <w:rFonts w:eastAsia="Times New Roman"/>
          <w:szCs w:val="24"/>
          <w:lang w:eastAsia="en-GB"/>
        </w:rPr>
        <w:t xml:space="preserve">The LCC </w:t>
      </w:r>
      <w:proofErr w:type="gramStart"/>
      <w:r w:rsidR="00220345" w:rsidRPr="00D05478">
        <w:rPr>
          <w:rFonts w:eastAsia="Times New Roman"/>
          <w:szCs w:val="24"/>
          <w:lang w:eastAsia="en-GB"/>
        </w:rPr>
        <w:t>is able to</w:t>
      </w:r>
      <w:proofErr w:type="gramEnd"/>
      <w:r w:rsidR="00220345" w:rsidRPr="00D05478">
        <w:rPr>
          <w:rFonts w:eastAsia="Times New Roman"/>
          <w:szCs w:val="24"/>
          <w:lang w:eastAsia="en-GB"/>
        </w:rPr>
        <w:t xml:space="preserve"> strategically penetrate these areas by forming agreements with local distributors or retailers. This is accomplished by conducting extensive market research</w:t>
      </w:r>
      <w:r w:rsidR="000F499F" w:rsidRPr="00D05478">
        <w:rPr>
          <w:rFonts w:eastAsia="Times New Roman"/>
          <w:szCs w:val="24"/>
          <w:lang w:eastAsia="en-GB"/>
        </w:rPr>
        <w:t xml:space="preserve"> as well as the </w:t>
      </w:r>
      <w:r w:rsidR="00220345" w:rsidRPr="00D05478">
        <w:rPr>
          <w:rFonts w:eastAsia="Times New Roman"/>
          <w:szCs w:val="24"/>
          <w:lang w:eastAsia="en-GB"/>
        </w:rPr>
        <w:t>locating regions that have</w:t>
      </w:r>
      <w:r w:rsidR="000F499F" w:rsidRPr="00D05478">
        <w:rPr>
          <w:rFonts w:eastAsia="Times New Roman"/>
          <w:szCs w:val="24"/>
          <w:lang w:eastAsia="en-GB"/>
        </w:rPr>
        <w:t xml:space="preserve"> </w:t>
      </w:r>
      <w:r w:rsidR="00220345" w:rsidRPr="00D05478">
        <w:rPr>
          <w:rFonts w:eastAsia="Times New Roman"/>
          <w:szCs w:val="24"/>
          <w:lang w:eastAsia="en-GB"/>
        </w:rPr>
        <w:t>large proportion of wealthy consumers who place</w:t>
      </w:r>
      <w:r w:rsidR="000F499F" w:rsidRPr="00D05478">
        <w:rPr>
          <w:rFonts w:eastAsia="Times New Roman"/>
          <w:szCs w:val="24"/>
          <w:lang w:eastAsia="en-GB"/>
        </w:rPr>
        <w:t xml:space="preserve"> </w:t>
      </w:r>
      <w:r w:rsidR="00220345" w:rsidRPr="00D05478">
        <w:rPr>
          <w:rFonts w:eastAsia="Times New Roman"/>
          <w:szCs w:val="24"/>
          <w:lang w:eastAsia="en-GB"/>
        </w:rPr>
        <w:t>high value on quality</w:t>
      </w:r>
      <w:r w:rsidR="000F499F" w:rsidRPr="00D05478">
        <w:rPr>
          <w:rFonts w:eastAsia="Times New Roman"/>
          <w:szCs w:val="24"/>
          <w:lang w:eastAsia="en-GB"/>
        </w:rPr>
        <w:t xml:space="preserve"> as well as the </w:t>
      </w:r>
      <w:r w:rsidR="00220345" w:rsidRPr="00D05478">
        <w:rPr>
          <w:rFonts w:eastAsia="Times New Roman"/>
          <w:szCs w:val="24"/>
          <w:lang w:eastAsia="en-GB"/>
        </w:rPr>
        <w:t>sustainability. In addition, making investments in localised marketing efforts</w:t>
      </w:r>
      <w:r w:rsidR="000F499F" w:rsidRPr="00D05478">
        <w:rPr>
          <w:rFonts w:eastAsia="Times New Roman"/>
          <w:szCs w:val="24"/>
          <w:lang w:eastAsia="en-GB"/>
        </w:rPr>
        <w:t xml:space="preserve"> as well as the </w:t>
      </w:r>
      <w:r w:rsidR="00220345" w:rsidRPr="00D05478">
        <w:rPr>
          <w:rFonts w:eastAsia="Times New Roman"/>
          <w:szCs w:val="24"/>
          <w:lang w:eastAsia="en-GB"/>
        </w:rPr>
        <w:t>modifying product packaging or flavours to cater to regional preferences can be helpful in facilitating effective market entry</w:t>
      </w:r>
      <w:r w:rsidR="000F499F" w:rsidRPr="00D05478">
        <w:rPr>
          <w:rFonts w:eastAsia="Times New Roman"/>
          <w:szCs w:val="24"/>
          <w:lang w:eastAsia="en-GB"/>
        </w:rPr>
        <w:t xml:space="preserve"> as well as the </w:t>
      </w:r>
      <w:r w:rsidR="00220345" w:rsidRPr="00D05478">
        <w:rPr>
          <w:rFonts w:eastAsia="Times New Roman"/>
          <w:szCs w:val="24"/>
          <w:lang w:eastAsia="en-GB"/>
        </w:rPr>
        <w:t xml:space="preserve">extension. </w:t>
      </w:r>
    </w:p>
    <w:p w14:paraId="287AA027" w14:textId="77777777" w:rsidR="00220345" w:rsidRPr="00D05478" w:rsidRDefault="00220345" w:rsidP="004E2C9F">
      <w:pPr>
        <w:numPr>
          <w:ilvl w:val="0"/>
          <w:numId w:val="41"/>
        </w:numPr>
        <w:suppressAutoHyphens w:val="0"/>
        <w:rPr>
          <w:rFonts w:eastAsia="Times New Roman"/>
          <w:szCs w:val="24"/>
          <w:lang w:eastAsia="en-GB"/>
        </w:rPr>
      </w:pPr>
      <w:r w:rsidRPr="00D05478">
        <w:rPr>
          <w:rFonts w:eastAsia="Times New Roman"/>
          <w:szCs w:val="24"/>
          <w:lang w:eastAsia="en-GB"/>
        </w:rPr>
        <w:t xml:space="preserve">Diversification: Diversification is the process of expanding into comparable product categories </w:t>
      </w:r>
      <w:proofErr w:type="gramStart"/>
      <w:r w:rsidRPr="00D05478">
        <w:rPr>
          <w:rFonts w:eastAsia="Times New Roman"/>
          <w:szCs w:val="24"/>
          <w:lang w:eastAsia="en-GB"/>
        </w:rPr>
        <w:t>in order to</w:t>
      </w:r>
      <w:proofErr w:type="gramEnd"/>
      <w:r w:rsidRPr="00D05478">
        <w:rPr>
          <w:rFonts w:eastAsia="Times New Roman"/>
          <w:szCs w:val="24"/>
          <w:lang w:eastAsia="en-GB"/>
        </w:rPr>
        <w:t xml:space="preserve"> capitalise on their current brand equity</w:t>
      </w:r>
      <w:r w:rsidR="000F499F" w:rsidRPr="00D05478">
        <w:rPr>
          <w:rFonts w:eastAsia="Times New Roman"/>
          <w:szCs w:val="24"/>
          <w:lang w:eastAsia="en-GB"/>
        </w:rPr>
        <w:t xml:space="preserve"> as well as the</w:t>
      </w:r>
      <w:r w:rsidRPr="00D05478">
        <w:rPr>
          <w:rFonts w:eastAsia="Times New Roman"/>
          <w:szCs w:val="24"/>
          <w:lang w:eastAsia="en-GB"/>
        </w:rPr>
        <w:t xml:space="preserve"> loyalty of their customers. The expansion of LCC's product lines to include chocolate-infused beverages, desserts, or confectionery items could be considered</w:t>
      </w:r>
      <w:r w:rsidR="000F499F" w:rsidRPr="00D05478">
        <w:rPr>
          <w:rFonts w:eastAsia="Times New Roman"/>
          <w:szCs w:val="24"/>
          <w:lang w:eastAsia="en-GB"/>
        </w:rPr>
        <w:t xml:space="preserve"> </w:t>
      </w:r>
      <w:r w:rsidRPr="00D05478">
        <w:rPr>
          <w:rFonts w:eastAsia="Times New Roman"/>
          <w:szCs w:val="24"/>
          <w:lang w:eastAsia="en-GB"/>
        </w:rPr>
        <w:t>kind of diversification for the company.</w:t>
      </w:r>
      <w:r w:rsidR="000F499F" w:rsidRPr="00D05478">
        <w:rPr>
          <w:rFonts w:eastAsia="Times New Roman"/>
          <w:szCs w:val="24"/>
          <w:lang w:eastAsia="en-GB"/>
        </w:rPr>
        <w:t xml:space="preserve"> The LCC </w:t>
      </w:r>
      <w:proofErr w:type="gramStart"/>
      <w:r w:rsidRPr="00D05478">
        <w:rPr>
          <w:rFonts w:eastAsia="Times New Roman"/>
          <w:szCs w:val="24"/>
          <w:lang w:eastAsia="en-GB"/>
        </w:rPr>
        <w:t>is able to</w:t>
      </w:r>
      <w:proofErr w:type="gramEnd"/>
      <w:r w:rsidRPr="00D05478">
        <w:rPr>
          <w:rFonts w:eastAsia="Times New Roman"/>
          <w:szCs w:val="24"/>
          <w:lang w:eastAsia="en-GB"/>
        </w:rPr>
        <w:t xml:space="preserve"> cater to</w:t>
      </w:r>
      <w:r w:rsidR="000F499F" w:rsidRPr="00D05478">
        <w:rPr>
          <w:rFonts w:eastAsia="Times New Roman"/>
          <w:szCs w:val="24"/>
          <w:lang w:eastAsia="en-GB"/>
        </w:rPr>
        <w:t xml:space="preserve"> </w:t>
      </w:r>
      <w:r w:rsidRPr="00D05478">
        <w:rPr>
          <w:rFonts w:eastAsia="Times New Roman"/>
          <w:szCs w:val="24"/>
          <w:lang w:eastAsia="en-GB"/>
        </w:rPr>
        <w:t>wider variety of customer events</w:t>
      </w:r>
      <w:r w:rsidR="000F499F" w:rsidRPr="00D05478">
        <w:rPr>
          <w:rFonts w:eastAsia="Times New Roman"/>
          <w:szCs w:val="24"/>
          <w:lang w:eastAsia="en-GB"/>
        </w:rPr>
        <w:t xml:space="preserve"> as well as the </w:t>
      </w:r>
      <w:r w:rsidRPr="00D05478">
        <w:rPr>
          <w:rFonts w:eastAsia="Times New Roman"/>
          <w:szCs w:val="24"/>
          <w:lang w:eastAsia="en-GB"/>
        </w:rPr>
        <w:t>preferences by capitalising on the versatility of chocolate</w:t>
      </w:r>
      <w:r w:rsidR="000F499F" w:rsidRPr="00D05478">
        <w:rPr>
          <w:rFonts w:eastAsia="Times New Roman"/>
          <w:szCs w:val="24"/>
          <w:lang w:eastAsia="en-GB"/>
        </w:rPr>
        <w:t xml:space="preserve"> as well as the </w:t>
      </w:r>
      <w:r w:rsidRPr="00D05478">
        <w:rPr>
          <w:rFonts w:eastAsia="Times New Roman"/>
          <w:szCs w:val="24"/>
          <w:lang w:eastAsia="en-GB"/>
        </w:rPr>
        <w:t>exploring creative product formulations. This allows</w:t>
      </w:r>
      <w:r w:rsidR="000F499F" w:rsidRPr="00D05478">
        <w:rPr>
          <w:rFonts w:eastAsia="Times New Roman"/>
          <w:szCs w:val="24"/>
          <w:lang w:eastAsia="en-GB"/>
        </w:rPr>
        <w:t xml:space="preserve"> the LCC </w:t>
      </w:r>
      <w:r w:rsidRPr="00D05478">
        <w:rPr>
          <w:rFonts w:eastAsia="Times New Roman"/>
          <w:szCs w:val="24"/>
          <w:lang w:eastAsia="en-GB"/>
        </w:rPr>
        <w:t>to enhance its relevance</w:t>
      </w:r>
      <w:r w:rsidR="000F499F" w:rsidRPr="00D05478">
        <w:rPr>
          <w:rFonts w:eastAsia="Times New Roman"/>
          <w:szCs w:val="24"/>
          <w:lang w:eastAsia="en-GB"/>
        </w:rPr>
        <w:t xml:space="preserve"> as well as the </w:t>
      </w:r>
      <w:r w:rsidRPr="00D05478">
        <w:rPr>
          <w:rFonts w:eastAsia="Times New Roman"/>
          <w:szCs w:val="24"/>
          <w:lang w:eastAsia="en-GB"/>
        </w:rPr>
        <w:t xml:space="preserve">appeal beyond the realm of typical chocolate bars. </w:t>
      </w:r>
    </w:p>
    <w:p w14:paraId="035ECBB8" w14:textId="77777777" w:rsidR="00863EB7" w:rsidRPr="00D05478" w:rsidRDefault="005F32B3" w:rsidP="004E2C9F">
      <w:pPr>
        <w:numPr>
          <w:ilvl w:val="0"/>
          <w:numId w:val="41"/>
        </w:numPr>
        <w:suppressAutoHyphens w:val="0"/>
        <w:rPr>
          <w:rFonts w:eastAsia="Times New Roman"/>
          <w:szCs w:val="24"/>
          <w:lang w:eastAsia="en-GB"/>
        </w:rPr>
      </w:pPr>
      <w:r w:rsidRPr="00D05478">
        <w:rPr>
          <w:rFonts w:eastAsia="Times New Roman"/>
          <w:szCs w:val="24"/>
          <w:lang w:eastAsia="en-GB"/>
        </w:rPr>
        <w:lastRenderedPageBreak/>
        <w:t>Porter’s focus strategy</w:t>
      </w:r>
      <w:r w:rsidR="00220345" w:rsidRPr="00D05478">
        <w:rPr>
          <w:rFonts w:eastAsia="Times New Roman"/>
          <w:szCs w:val="24"/>
          <w:lang w:eastAsia="en-GB"/>
        </w:rPr>
        <w:t>: The focus strategy of Porter, which places</w:t>
      </w:r>
      <w:r w:rsidR="000F499F" w:rsidRPr="00D05478">
        <w:rPr>
          <w:rFonts w:eastAsia="Times New Roman"/>
          <w:szCs w:val="24"/>
          <w:lang w:eastAsia="en-GB"/>
        </w:rPr>
        <w:t xml:space="preserve"> </w:t>
      </w:r>
      <w:r w:rsidR="00220345" w:rsidRPr="00D05478">
        <w:rPr>
          <w:rFonts w:eastAsia="Times New Roman"/>
          <w:szCs w:val="24"/>
          <w:lang w:eastAsia="en-GB"/>
        </w:rPr>
        <w:t>emphasis on distinction, is</w:t>
      </w:r>
      <w:r w:rsidR="000F499F" w:rsidRPr="00D05478">
        <w:rPr>
          <w:rFonts w:eastAsia="Times New Roman"/>
          <w:szCs w:val="24"/>
          <w:lang w:eastAsia="en-GB"/>
        </w:rPr>
        <w:t xml:space="preserve"> </w:t>
      </w:r>
      <w:r w:rsidR="00220345" w:rsidRPr="00D05478">
        <w:rPr>
          <w:rFonts w:eastAsia="Times New Roman"/>
          <w:szCs w:val="24"/>
          <w:lang w:eastAsia="en-GB"/>
        </w:rPr>
        <w:t>good fit for the branding of</w:t>
      </w:r>
      <w:r w:rsidR="000F499F" w:rsidRPr="00D05478">
        <w:rPr>
          <w:rFonts w:eastAsia="Times New Roman"/>
          <w:szCs w:val="24"/>
          <w:lang w:eastAsia="en-GB"/>
        </w:rPr>
        <w:t xml:space="preserve"> the LCC </w:t>
      </w:r>
      <w:r w:rsidR="00220345" w:rsidRPr="00D05478">
        <w:rPr>
          <w:rFonts w:eastAsia="Times New Roman"/>
          <w:szCs w:val="24"/>
          <w:lang w:eastAsia="en-GB"/>
        </w:rPr>
        <w:t>as</w:t>
      </w:r>
      <w:r w:rsidR="000F499F" w:rsidRPr="00D05478">
        <w:rPr>
          <w:rFonts w:eastAsia="Times New Roman"/>
          <w:szCs w:val="24"/>
          <w:lang w:eastAsia="en-GB"/>
        </w:rPr>
        <w:t xml:space="preserve"> </w:t>
      </w:r>
      <w:r w:rsidR="00220345" w:rsidRPr="00D05478">
        <w:rPr>
          <w:rFonts w:eastAsia="Times New Roman"/>
          <w:szCs w:val="24"/>
          <w:lang w:eastAsia="en-GB"/>
        </w:rPr>
        <w:t>premium brand of airline.</w:t>
      </w:r>
      <w:r w:rsidR="000F499F" w:rsidRPr="00D05478">
        <w:rPr>
          <w:rFonts w:eastAsia="Times New Roman"/>
          <w:szCs w:val="24"/>
          <w:lang w:eastAsia="en-GB"/>
        </w:rPr>
        <w:t xml:space="preserve"> the LCC </w:t>
      </w:r>
      <w:proofErr w:type="gramStart"/>
      <w:r w:rsidR="00220345" w:rsidRPr="00D05478">
        <w:rPr>
          <w:rFonts w:eastAsia="Times New Roman"/>
          <w:szCs w:val="24"/>
          <w:lang w:eastAsia="en-GB"/>
        </w:rPr>
        <w:t>is able to</w:t>
      </w:r>
      <w:proofErr w:type="gramEnd"/>
      <w:r w:rsidR="00220345" w:rsidRPr="00D05478">
        <w:rPr>
          <w:rFonts w:eastAsia="Times New Roman"/>
          <w:szCs w:val="24"/>
          <w:lang w:eastAsia="en-GB"/>
        </w:rPr>
        <w:t xml:space="preserve"> further separate itself from its competitors</w:t>
      </w:r>
      <w:r w:rsidR="000F499F" w:rsidRPr="00D05478">
        <w:rPr>
          <w:rFonts w:eastAsia="Times New Roman"/>
          <w:szCs w:val="24"/>
          <w:lang w:eastAsia="en-GB"/>
        </w:rPr>
        <w:t xml:space="preserve"> as well as the </w:t>
      </w:r>
      <w:r w:rsidR="00220345" w:rsidRPr="00D05478">
        <w:rPr>
          <w:rFonts w:eastAsia="Times New Roman"/>
          <w:szCs w:val="24"/>
          <w:lang w:eastAsia="en-GB"/>
        </w:rPr>
        <w:t>establish its place as</w:t>
      </w:r>
      <w:r w:rsidR="000F499F" w:rsidRPr="00D05478">
        <w:rPr>
          <w:rFonts w:eastAsia="Times New Roman"/>
          <w:szCs w:val="24"/>
          <w:lang w:eastAsia="en-GB"/>
        </w:rPr>
        <w:t xml:space="preserve"> </w:t>
      </w:r>
      <w:r w:rsidR="00220345" w:rsidRPr="00D05478">
        <w:rPr>
          <w:rFonts w:eastAsia="Times New Roman"/>
          <w:szCs w:val="24"/>
          <w:lang w:eastAsia="en-GB"/>
        </w:rPr>
        <w:t>preferred choice for consumers who are looking for chocolate options that are both indulgent</w:t>
      </w:r>
      <w:r w:rsidR="000F499F" w:rsidRPr="00D05478">
        <w:rPr>
          <w:rFonts w:eastAsia="Times New Roman"/>
          <w:szCs w:val="24"/>
          <w:lang w:eastAsia="en-GB"/>
        </w:rPr>
        <w:t xml:space="preserve"> as well as the </w:t>
      </w:r>
      <w:r w:rsidR="00220345" w:rsidRPr="00D05478">
        <w:rPr>
          <w:rFonts w:eastAsia="Times New Roman"/>
          <w:szCs w:val="24"/>
          <w:lang w:eastAsia="en-GB"/>
        </w:rPr>
        <w:t>conscientious by increasing its dedication to quality, sustainability,</w:t>
      </w:r>
      <w:r w:rsidR="000F499F" w:rsidRPr="00D05478">
        <w:rPr>
          <w:rFonts w:eastAsia="Times New Roman"/>
          <w:szCs w:val="24"/>
          <w:lang w:eastAsia="en-GB"/>
        </w:rPr>
        <w:t xml:space="preserve"> as well as the </w:t>
      </w:r>
      <w:r w:rsidR="00220345" w:rsidRPr="00D05478">
        <w:rPr>
          <w:rFonts w:eastAsia="Times New Roman"/>
          <w:szCs w:val="24"/>
          <w:lang w:eastAsia="en-GB"/>
        </w:rPr>
        <w:t>ethical sourcing</w:t>
      </w:r>
      <w:r w:rsidR="00095CAB" w:rsidRPr="00D05478">
        <w:rPr>
          <w:rFonts w:eastAsia="Times New Roman"/>
          <w:szCs w:val="24"/>
          <w:lang w:eastAsia="en-GB"/>
        </w:rPr>
        <w:t xml:space="preserve"> </w:t>
      </w:r>
      <w:r w:rsidR="00095CAB" w:rsidRPr="00D05478">
        <w:t>(</w:t>
      </w:r>
      <w:proofErr w:type="spellStart"/>
      <w:r w:rsidR="00095CAB" w:rsidRPr="00D05478">
        <w:rPr>
          <w:szCs w:val="24"/>
          <w:shd w:val="clear" w:color="auto" w:fill="FFFFFF"/>
        </w:rPr>
        <w:t>Helfat</w:t>
      </w:r>
      <w:proofErr w:type="spellEnd"/>
      <w:r w:rsidR="00095CAB" w:rsidRPr="00D05478">
        <w:rPr>
          <w:szCs w:val="24"/>
          <w:shd w:val="clear" w:color="auto" w:fill="FFFFFF"/>
        </w:rPr>
        <w:t>, 2022)</w:t>
      </w:r>
      <w:r w:rsidR="00220345" w:rsidRPr="00D05478">
        <w:rPr>
          <w:rFonts w:eastAsia="Times New Roman"/>
          <w:szCs w:val="24"/>
          <w:lang w:eastAsia="en-GB"/>
        </w:rPr>
        <w:t xml:space="preserve">. </w:t>
      </w:r>
      <w:proofErr w:type="gramStart"/>
      <w:r w:rsidR="00220345" w:rsidRPr="00D05478">
        <w:rPr>
          <w:rFonts w:eastAsia="Times New Roman"/>
          <w:szCs w:val="24"/>
          <w:lang w:eastAsia="en-GB"/>
        </w:rPr>
        <w:t>In order to</w:t>
      </w:r>
      <w:proofErr w:type="gramEnd"/>
      <w:r w:rsidR="00220345" w:rsidRPr="00D05478">
        <w:rPr>
          <w:rFonts w:eastAsia="Times New Roman"/>
          <w:szCs w:val="24"/>
          <w:lang w:eastAsia="en-GB"/>
        </w:rPr>
        <w:t xml:space="preserve"> engage with target consumers who are looking for premium experiences that have</w:t>
      </w:r>
      <w:r w:rsidR="000F499F" w:rsidRPr="00D05478">
        <w:rPr>
          <w:rFonts w:eastAsia="Times New Roman"/>
          <w:szCs w:val="24"/>
          <w:lang w:eastAsia="en-GB"/>
        </w:rPr>
        <w:t xml:space="preserve"> </w:t>
      </w:r>
      <w:r w:rsidR="00220345" w:rsidRPr="00D05478">
        <w:rPr>
          <w:rFonts w:eastAsia="Times New Roman"/>
          <w:szCs w:val="24"/>
          <w:lang w:eastAsia="en-GB"/>
        </w:rPr>
        <w:t>purpose, it is possible to highlight the unique origin tales that are associated with the company's cocoa beans, the painstaking workmanship of its products,</w:t>
      </w:r>
      <w:r w:rsidR="000F499F" w:rsidRPr="00D05478">
        <w:rPr>
          <w:rFonts w:eastAsia="Times New Roman"/>
          <w:szCs w:val="24"/>
          <w:lang w:eastAsia="en-GB"/>
        </w:rPr>
        <w:t xml:space="preserve"> as well as the</w:t>
      </w:r>
      <w:r w:rsidR="00220345" w:rsidRPr="00D05478">
        <w:rPr>
          <w:rFonts w:eastAsia="Times New Roman"/>
          <w:szCs w:val="24"/>
          <w:lang w:eastAsia="en-GB"/>
        </w:rPr>
        <w:t xml:space="preserve"> beneficial social</w:t>
      </w:r>
      <w:r w:rsidR="000F499F" w:rsidRPr="00D05478">
        <w:rPr>
          <w:rFonts w:eastAsia="Times New Roman"/>
          <w:szCs w:val="24"/>
          <w:lang w:eastAsia="en-GB"/>
        </w:rPr>
        <w:t xml:space="preserve"> as well as the </w:t>
      </w:r>
      <w:r w:rsidR="00220345" w:rsidRPr="00D05478">
        <w:rPr>
          <w:rFonts w:eastAsia="Times New Roman"/>
          <w:szCs w:val="24"/>
          <w:lang w:eastAsia="en-GB"/>
        </w:rPr>
        <w:t xml:space="preserve">environmental impact that its business practices have. </w:t>
      </w:r>
    </w:p>
    <w:p w14:paraId="66B9F342" w14:textId="77777777" w:rsidR="004163CC" w:rsidRPr="00D05478" w:rsidRDefault="004E2C9F" w:rsidP="004E2C9F">
      <w:pPr>
        <w:suppressAutoHyphens w:val="0"/>
        <w:rPr>
          <w:rFonts w:eastAsia="Times New Roman"/>
          <w:szCs w:val="24"/>
          <w:lang w:eastAsia="en-GB"/>
        </w:rPr>
      </w:pPr>
      <w:r w:rsidRPr="00D05478">
        <w:rPr>
          <w:rFonts w:eastAsia="Times New Roman"/>
          <w:szCs w:val="24"/>
          <w:lang w:eastAsia="en-GB"/>
        </w:rPr>
        <w:t>During the process of charting its course for strategic expansion,</w:t>
      </w:r>
      <w:r w:rsidR="000F499F" w:rsidRPr="00D05478">
        <w:rPr>
          <w:rFonts w:eastAsia="Times New Roman"/>
          <w:szCs w:val="24"/>
          <w:lang w:eastAsia="en-GB"/>
        </w:rPr>
        <w:t xml:space="preserve"> the Land </w:t>
      </w:r>
      <w:r w:rsidRPr="00D05478">
        <w:rPr>
          <w:rFonts w:eastAsia="Times New Roman"/>
          <w:szCs w:val="24"/>
          <w:lang w:eastAsia="en-GB"/>
        </w:rPr>
        <w:t>Chocolate Company (LCC) is required to carefully examine</w:t>
      </w:r>
      <w:r w:rsidR="000F499F" w:rsidRPr="00D05478">
        <w:rPr>
          <w:rFonts w:eastAsia="Times New Roman"/>
          <w:szCs w:val="24"/>
          <w:lang w:eastAsia="en-GB"/>
        </w:rPr>
        <w:t xml:space="preserve"> as well as the </w:t>
      </w:r>
      <w:r w:rsidRPr="00D05478">
        <w:rPr>
          <w:rFonts w:eastAsia="Times New Roman"/>
          <w:szCs w:val="24"/>
          <w:lang w:eastAsia="en-GB"/>
        </w:rPr>
        <w:t>prioritise its alternatives based on the dynamics of the market, the tastes of consumers,</w:t>
      </w:r>
      <w:r w:rsidR="000F499F" w:rsidRPr="00D05478">
        <w:rPr>
          <w:rFonts w:eastAsia="Times New Roman"/>
          <w:szCs w:val="24"/>
          <w:lang w:eastAsia="en-GB"/>
        </w:rPr>
        <w:t xml:space="preserve"> as well as the</w:t>
      </w:r>
      <w:r w:rsidRPr="00D05478">
        <w:rPr>
          <w:rFonts w:eastAsia="Times New Roman"/>
          <w:szCs w:val="24"/>
          <w:lang w:eastAsia="en-GB"/>
        </w:rPr>
        <w:t xml:space="preserve"> landscape presented by competitors. Through the utilisation of Porter's Generic Strategies</w:t>
      </w:r>
      <w:r w:rsidR="000F499F" w:rsidRPr="00D05478">
        <w:rPr>
          <w:rFonts w:eastAsia="Times New Roman"/>
          <w:szCs w:val="24"/>
          <w:lang w:eastAsia="en-GB"/>
        </w:rPr>
        <w:t xml:space="preserve"> as well as the</w:t>
      </w:r>
      <w:r w:rsidRPr="00D05478">
        <w:rPr>
          <w:rFonts w:eastAsia="Times New Roman"/>
          <w:szCs w:val="24"/>
          <w:lang w:eastAsia="en-GB"/>
        </w:rPr>
        <w:t xml:space="preserve"> Ansoff Matrix,</w:t>
      </w:r>
      <w:r w:rsidR="000F499F" w:rsidRPr="00D05478">
        <w:rPr>
          <w:rFonts w:eastAsia="Times New Roman"/>
          <w:szCs w:val="24"/>
          <w:lang w:eastAsia="en-GB"/>
        </w:rPr>
        <w:t xml:space="preserve"> the LCC </w:t>
      </w:r>
      <w:proofErr w:type="gramStart"/>
      <w:r w:rsidRPr="00D05478">
        <w:rPr>
          <w:rFonts w:eastAsia="Times New Roman"/>
          <w:szCs w:val="24"/>
          <w:lang w:eastAsia="en-GB"/>
        </w:rPr>
        <w:t>is able to</w:t>
      </w:r>
      <w:proofErr w:type="gramEnd"/>
      <w:r w:rsidRPr="00D05478">
        <w:rPr>
          <w:rFonts w:eastAsia="Times New Roman"/>
          <w:szCs w:val="24"/>
          <w:lang w:eastAsia="en-GB"/>
        </w:rPr>
        <w:t xml:space="preserve"> successfully build</w:t>
      </w:r>
      <w:r w:rsidR="000F499F" w:rsidRPr="00D05478">
        <w:rPr>
          <w:rFonts w:eastAsia="Times New Roman"/>
          <w:szCs w:val="24"/>
          <w:lang w:eastAsia="en-GB"/>
        </w:rPr>
        <w:t xml:space="preserve"> </w:t>
      </w:r>
      <w:r w:rsidRPr="00D05478">
        <w:rPr>
          <w:rFonts w:eastAsia="Times New Roman"/>
          <w:szCs w:val="24"/>
          <w:lang w:eastAsia="en-GB"/>
        </w:rPr>
        <w:t>comprehensive growth strategy that involves both the development of the market</w:t>
      </w:r>
      <w:r w:rsidR="000F499F" w:rsidRPr="00D05478">
        <w:rPr>
          <w:rFonts w:eastAsia="Times New Roman"/>
          <w:szCs w:val="24"/>
          <w:lang w:eastAsia="en-GB"/>
        </w:rPr>
        <w:t xml:space="preserve"> as well as the</w:t>
      </w:r>
      <w:r w:rsidRPr="00D05478">
        <w:rPr>
          <w:rFonts w:eastAsia="Times New Roman"/>
          <w:szCs w:val="24"/>
          <w:lang w:eastAsia="en-GB"/>
        </w:rPr>
        <w:t xml:space="preserve"> introduction of new products</w:t>
      </w:r>
      <w:r w:rsidR="00095CAB" w:rsidRPr="00D05478">
        <w:rPr>
          <w:rFonts w:eastAsia="Times New Roman"/>
          <w:szCs w:val="24"/>
          <w:lang w:eastAsia="en-GB"/>
        </w:rPr>
        <w:t xml:space="preserve"> </w:t>
      </w:r>
      <w:r w:rsidR="00095CAB" w:rsidRPr="00D05478">
        <w:t>(</w:t>
      </w:r>
      <w:r w:rsidR="00095CAB" w:rsidRPr="00D05478">
        <w:rPr>
          <w:szCs w:val="24"/>
          <w:shd w:val="clear" w:color="auto" w:fill="FFFFFF"/>
        </w:rPr>
        <w:t>Yao and et. al., 2020)</w:t>
      </w:r>
      <w:r w:rsidRPr="00D05478">
        <w:rPr>
          <w:rFonts w:eastAsia="Times New Roman"/>
          <w:szCs w:val="24"/>
          <w:lang w:eastAsia="en-GB"/>
        </w:rPr>
        <w:t>. In the end,</w:t>
      </w:r>
      <w:r w:rsidR="000F499F" w:rsidRPr="00D05478">
        <w:rPr>
          <w:rFonts w:eastAsia="Times New Roman"/>
          <w:szCs w:val="24"/>
          <w:lang w:eastAsia="en-GB"/>
        </w:rPr>
        <w:t xml:space="preserve"> the LCC </w:t>
      </w:r>
      <w:proofErr w:type="gramStart"/>
      <w:r w:rsidRPr="00D05478">
        <w:rPr>
          <w:rFonts w:eastAsia="Times New Roman"/>
          <w:szCs w:val="24"/>
          <w:lang w:eastAsia="en-GB"/>
        </w:rPr>
        <w:t>is able to</w:t>
      </w:r>
      <w:proofErr w:type="gramEnd"/>
      <w:r w:rsidRPr="00D05478">
        <w:rPr>
          <w:rFonts w:eastAsia="Times New Roman"/>
          <w:szCs w:val="24"/>
          <w:lang w:eastAsia="en-GB"/>
        </w:rPr>
        <w:t xml:space="preserve"> continue to delight customers</w:t>
      </w:r>
      <w:r w:rsidR="000F499F" w:rsidRPr="00D05478">
        <w:rPr>
          <w:rFonts w:eastAsia="Times New Roman"/>
          <w:szCs w:val="24"/>
          <w:lang w:eastAsia="en-GB"/>
        </w:rPr>
        <w:t xml:space="preserve"> as well as the </w:t>
      </w:r>
      <w:r w:rsidRPr="00D05478">
        <w:rPr>
          <w:rFonts w:eastAsia="Times New Roman"/>
          <w:szCs w:val="24"/>
          <w:lang w:eastAsia="en-GB"/>
        </w:rPr>
        <w:t>drive sustainable development in the premium chocolate industry by being loyal to its core values, which include quality, sustainability,</w:t>
      </w:r>
      <w:r w:rsidR="000F499F" w:rsidRPr="00D05478">
        <w:rPr>
          <w:rFonts w:eastAsia="Times New Roman"/>
          <w:szCs w:val="24"/>
          <w:lang w:eastAsia="en-GB"/>
        </w:rPr>
        <w:t xml:space="preserve"> as well as the </w:t>
      </w:r>
      <w:r w:rsidRPr="00D05478">
        <w:rPr>
          <w:rFonts w:eastAsia="Times New Roman"/>
          <w:szCs w:val="24"/>
          <w:lang w:eastAsia="en-GB"/>
        </w:rPr>
        <w:t>ethical sourcing.</w:t>
      </w:r>
    </w:p>
    <w:p w14:paraId="06B62BA2" w14:textId="77777777" w:rsidR="00AE3D24" w:rsidRPr="00D05478" w:rsidRDefault="004E2C9F" w:rsidP="00152370">
      <w:pPr>
        <w:pStyle w:val="Heading2"/>
        <w:rPr>
          <w:lang w:eastAsia="en-GB"/>
        </w:rPr>
      </w:pPr>
      <w:bookmarkStart w:id="6" w:name="_Toc164178685"/>
      <w:r w:rsidRPr="00D05478">
        <w:rPr>
          <w:lang w:eastAsia="en-GB"/>
        </w:rPr>
        <w:t>Stakeholder analysis</w:t>
      </w:r>
      <w:bookmarkEnd w:id="6"/>
      <w:r w:rsidRPr="00D05478">
        <w:rPr>
          <w:lang w:eastAsia="en-GB"/>
        </w:rPr>
        <w:t xml:space="preserve"> </w:t>
      </w:r>
    </w:p>
    <w:p w14:paraId="15B4949C" w14:textId="77777777" w:rsidR="00314024" w:rsidRPr="00D05478" w:rsidRDefault="00152370" w:rsidP="00F97ED7">
      <w:pPr>
        <w:suppressAutoHyphens w:val="0"/>
        <w:rPr>
          <w:rFonts w:eastAsia="Times New Roman"/>
          <w:szCs w:val="24"/>
          <w:lang w:eastAsia="en-GB"/>
        </w:rPr>
      </w:pPr>
      <w:r w:rsidRPr="00D05478">
        <w:rPr>
          <w:rFonts w:eastAsia="Times New Roman"/>
          <w:szCs w:val="24"/>
          <w:lang w:eastAsia="en-GB"/>
        </w:rPr>
        <w:t>The</w:t>
      </w:r>
      <w:r w:rsidR="000F499F" w:rsidRPr="00D05478">
        <w:rPr>
          <w:rFonts w:eastAsia="Times New Roman"/>
          <w:szCs w:val="24"/>
          <w:lang w:eastAsia="en-GB"/>
        </w:rPr>
        <w:t xml:space="preserve"> Land </w:t>
      </w:r>
      <w:r w:rsidRPr="00D05478">
        <w:rPr>
          <w:rFonts w:eastAsia="Times New Roman"/>
          <w:szCs w:val="24"/>
          <w:lang w:eastAsia="en-GB"/>
        </w:rPr>
        <w:t>Chocolate Company (LCC) engages in interactions with</w:t>
      </w:r>
      <w:r w:rsidR="000F499F" w:rsidRPr="00D05478">
        <w:rPr>
          <w:rFonts w:eastAsia="Times New Roman"/>
          <w:szCs w:val="24"/>
          <w:lang w:eastAsia="en-GB"/>
        </w:rPr>
        <w:t xml:space="preserve"> </w:t>
      </w:r>
      <w:r w:rsidRPr="00D05478">
        <w:rPr>
          <w:rFonts w:eastAsia="Times New Roman"/>
          <w:szCs w:val="24"/>
          <w:lang w:eastAsia="en-GB"/>
        </w:rPr>
        <w:t>wide variety of stakeholders, its operations</w:t>
      </w:r>
      <w:r w:rsidR="000F499F" w:rsidRPr="00D05478">
        <w:rPr>
          <w:rFonts w:eastAsia="Times New Roman"/>
          <w:szCs w:val="24"/>
          <w:lang w:eastAsia="en-GB"/>
        </w:rPr>
        <w:t xml:space="preserve"> as well as the </w:t>
      </w:r>
      <w:r w:rsidRPr="00D05478">
        <w:rPr>
          <w:rFonts w:eastAsia="Times New Roman"/>
          <w:szCs w:val="24"/>
          <w:lang w:eastAsia="en-GB"/>
        </w:rPr>
        <w:t>strategic decisions being influenced by the expectations</w:t>
      </w:r>
      <w:r w:rsidR="000F499F" w:rsidRPr="00D05478">
        <w:rPr>
          <w:rFonts w:eastAsia="Times New Roman"/>
          <w:szCs w:val="24"/>
          <w:lang w:eastAsia="en-GB"/>
        </w:rPr>
        <w:t xml:space="preserve"> as well as the </w:t>
      </w:r>
      <w:r w:rsidRPr="00D05478">
        <w:rPr>
          <w:rFonts w:eastAsia="Times New Roman"/>
          <w:szCs w:val="24"/>
          <w:lang w:eastAsia="en-GB"/>
        </w:rPr>
        <w:t xml:space="preserve">interests of these stakeholders. </w:t>
      </w:r>
      <w:proofErr w:type="gramStart"/>
      <w:r w:rsidRPr="00D05478">
        <w:rPr>
          <w:rFonts w:eastAsia="Times New Roman"/>
          <w:szCs w:val="24"/>
          <w:lang w:eastAsia="en-GB"/>
        </w:rPr>
        <w:t>In order for</w:t>
      </w:r>
      <w:proofErr w:type="gramEnd"/>
      <w:r w:rsidR="000F499F" w:rsidRPr="00D05478">
        <w:rPr>
          <w:rFonts w:eastAsia="Times New Roman"/>
          <w:szCs w:val="24"/>
          <w:lang w:eastAsia="en-GB"/>
        </w:rPr>
        <w:t xml:space="preserve"> the LCC </w:t>
      </w:r>
      <w:r w:rsidRPr="00D05478">
        <w:rPr>
          <w:rFonts w:eastAsia="Times New Roman"/>
          <w:szCs w:val="24"/>
          <w:lang w:eastAsia="en-GB"/>
        </w:rPr>
        <w:t>to maintain healthy connections</w:t>
      </w:r>
      <w:r w:rsidR="000F499F" w:rsidRPr="00D05478">
        <w:rPr>
          <w:rFonts w:eastAsia="Times New Roman"/>
          <w:szCs w:val="24"/>
          <w:lang w:eastAsia="en-GB"/>
        </w:rPr>
        <w:t xml:space="preserve"> as well as the </w:t>
      </w:r>
      <w:r w:rsidRPr="00D05478">
        <w:rPr>
          <w:rFonts w:eastAsia="Times New Roman"/>
          <w:szCs w:val="24"/>
          <w:lang w:eastAsia="en-GB"/>
        </w:rPr>
        <w:t>achieve strategic alignment, it is vital for the organisation to have</w:t>
      </w:r>
      <w:r w:rsidR="000F499F" w:rsidRPr="00D05478">
        <w:rPr>
          <w:rFonts w:eastAsia="Times New Roman"/>
          <w:szCs w:val="24"/>
          <w:lang w:eastAsia="en-GB"/>
        </w:rPr>
        <w:t xml:space="preserve"> </w:t>
      </w:r>
      <w:r w:rsidRPr="00D05478">
        <w:rPr>
          <w:rFonts w:eastAsia="Times New Roman"/>
          <w:szCs w:val="24"/>
          <w:lang w:eastAsia="en-GB"/>
        </w:rPr>
        <w:t>thorough understanding of the requirements</w:t>
      </w:r>
      <w:r w:rsidR="000F499F" w:rsidRPr="00D05478">
        <w:rPr>
          <w:rFonts w:eastAsia="Times New Roman"/>
          <w:szCs w:val="24"/>
          <w:lang w:eastAsia="en-GB"/>
        </w:rPr>
        <w:t xml:space="preserve"> as well as the </w:t>
      </w:r>
      <w:r w:rsidRPr="00D05478">
        <w:rPr>
          <w:rFonts w:eastAsia="Times New Roman"/>
          <w:szCs w:val="24"/>
          <w:lang w:eastAsia="en-GB"/>
        </w:rPr>
        <w:t>concerns of variou</w:t>
      </w:r>
      <w:r w:rsidR="00314024" w:rsidRPr="00D05478">
        <w:rPr>
          <w:rFonts w:eastAsia="Times New Roman"/>
          <w:szCs w:val="24"/>
          <w:lang w:eastAsia="en-GB"/>
        </w:rPr>
        <w:t xml:space="preserve">s stakeholders. </w:t>
      </w:r>
    </w:p>
    <w:p w14:paraId="4BB5E556" w14:textId="77777777" w:rsidR="00314024" w:rsidRPr="00D05478" w:rsidRDefault="00314024" w:rsidP="00F97ED7">
      <w:pPr>
        <w:numPr>
          <w:ilvl w:val="0"/>
          <w:numId w:val="42"/>
        </w:numPr>
        <w:suppressAutoHyphens w:val="0"/>
        <w:rPr>
          <w:rFonts w:eastAsia="Times New Roman"/>
          <w:szCs w:val="24"/>
          <w:lang w:eastAsia="en-GB"/>
        </w:rPr>
      </w:pPr>
      <w:r w:rsidRPr="00D05478">
        <w:rPr>
          <w:rFonts w:eastAsia="Times New Roman"/>
          <w:b/>
          <w:szCs w:val="24"/>
          <w:lang w:eastAsia="en-GB"/>
        </w:rPr>
        <w:t>Customers</w:t>
      </w:r>
      <w:r w:rsidRPr="00D05478">
        <w:rPr>
          <w:rFonts w:eastAsia="Times New Roman"/>
          <w:szCs w:val="24"/>
          <w:lang w:eastAsia="en-GB"/>
        </w:rPr>
        <w:t xml:space="preserve">: </w:t>
      </w:r>
      <w:r w:rsidR="00152370" w:rsidRPr="00D05478">
        <w:rPr>
          <w:rFonts w:eastAsia="Times New Roman"/>
          <w:szCs w:val="24"/>
          <w:lang w:eastAsia="en-GB"/>
        </w:rPr>
        <w:t>LCC's customers are undoubtedly the most important stakeholders because the level of happiness they have has</w:t>
      </w:r>
      <w:r w:rsidR="000F499F" w:rsidRPr="00D05478">
        <w:rPr>
          <w:rFonts w:eastAsia="Times New Roman"/>
          <w:szCs w:val="24"/>
          <w:lang w:eastAsia="en-GB"/>
        </w:rPr>
        <w:t xml:space="preserve"> </w:t>
      </w:r>
      <w:r w:rsidR="00152370" w:rsidRPr="00D05478">
        <w:rPr>
          <w:rFonts w:eastAsia="Times New Roman"/>
          <w:szCs w:val="24"/>
          <w:lang w:eastAsia="en-GB"/>
        </w:rPr>
        <w:t>direct impact on both sales</w:t>
      </w:r>
      <w:r w:rsidR="000F499F" w:rsidRPr="00D05478">
        <w:rPr>
          <w:rFonts w:eastAsia="Times New Roman"/>
          <w:szCs w:val="24"/>
          <w:lang w:eastAsia="en-GB"/>
        </w:rPr>
        <w:t xml:space="preserve"> as well as the</w:t>
      </w:r>
      <w:r w:rsidR="00152370" w:rsidRPr="00D05478">
        <w:rPr>
          <w:rFonts w:eastAsia="Times New Roman"/>
          <w:szCs w:val="24"/>
          <w:lang w:eastAsia="en-GB"/>
        </w:rPr>
        <w:t xml:space="preserve"> reputation of the brand. Customers have come to anticipate chocolate goods of superior quality that provide them with unforgettable flavour experiences</w:t>
      </w:r>
      <w:r w:rsidR="00095CAB" w:rsidRPr="00D05478">
        <w:rPr>
          <w:rFonts w:eastAsia="Times New Roman"/>
          <w:szCs w:val="24"/>
          <w:lang w:eastAsia="en-GB"/>
        </w:rPr>
        <w:t xml:space="preserve"> </w:t>
      </w:r>
      <w:r w:rsidR="00095CAB" w:rsidRPr="00D05478">
        <w:t>(</w:t>
      </w:r>
      <w:r w:rsidR="00095CAB" w:rsidRPr="00D05478">
        <w:rPr>
          <w:szCs w:val="24"/>
          <w:shd w:val="clear" w:color="auto" w:fill="FFFFFF"/>
        </w:rPr>
        <w:t>Li and et. al., 2020)</w:t>
      </w:r>
      <w:r w:rsidR="00152370" w:rsidRPr="00D05478">
        <w:rPr>
          <w:rFonts w:eastAsia="Times New Roman"/>
          <w:szCs w:val="24"/>
          <w:lang w:eastAsia="en-GB"/>
        </w:rPr>
        <w:t>. Furthermore,</w:t>
      </w:r>
      <w:r w:rsidR="000F499F" w:rsidRPr="00D05478">
        <w:rPr>
          <w:rFonts w:eastAsia="Times New Roman"/>
          <w:szCs w:val="24"/>
          <w:lang w:eastAsia="en-GB"/>
        </w:rPr>
        <w:t xml:space="preserve"> </w:t>
      </w:r>
      <w:r w:rsidR="00152370" w:rsidRPr="00D05478">
        <w:rPr>
          <w:rFonts w:eastAsia="Times New Roman"/>
          <w:szCs w:val="24"/>
          <w:lang w:eastAsia="en-GB"/>
        </w:rPr>
        <w:t>increasing number of customers place</w:t>
      </w:r>
      <w:r w:rsidR="000F499F" w:rsidRPr="00D05478">
        <w:rPr>
          <w:rFonts w:eastAsia="Times New Roman"/>
          <w:szCs w:val="24"/>
          <w:lang w:eastAsia="en-GB"/>
        </w:rPr>
        <w:t xml:space="preserve"> </w:t>
      </w:r>
      <w:r w:rsidR="00152370" w:rsidRPr="00D05478">
        <w:rPr>
          <w:rFonts w:eastAsia="Times New Roman"/>
          <w:szCs w:val="24"/>
          <w:lang w:eastAsia="en-GB"/>
        </w:rPr>
        <w:t>high priority on ethical sourcing</w:t>
      </w:r>
      <w:r w:rsidR="000F499F" w:rsidRPr="00D05478">
        <w:rPr>
          <w:rFonts w:eastAsia="Times New Roman"/>
          <w:szCs w:val="24"/>
          <w:lang w:eastAsia="en-GB"/>
        </w:rPr>
        <w:t xml:space="preserve"> as well as the </w:t>
      </w:r>
      <w:r w:rsidR="00152370" w:rsidRPr="00D05478">
        <w:rPr>
          <w:rFonts w:eastAsia="Times New Roman"/>
          <w:szCs w:val="24"/>
          <w:lang w:eastAsia="en-GB"/>
        </w:rPr>
        <w:t>sustainability,</w:t>
      </w:r>
      <w:r w:rsidR="000F499F" w:rsidRPr="00D05478">
        <w:rPr>
          <w:rFonts w:eastAsia="Times New Roman"/>
          <w:szCs w:val="24"/>
          <w:lang w:eastAsia="en-GB"/>
        </w:rPr>
        <w:t xml:space="preserve"> as well as </w:t>
      </w:r>
      <w:proofErr w:type="gramStart"/>
      <w:r w:rsidR="000F499F" w:rsidRPr="00D05478">
        <w:rPr>
          <w:rFonts w:eastAsia="Times New Roman"/>
          <w:szCs w:val="24"/>
          <w:lang w:eastAsia="en-GB"/>
        </w:rPr>
        <w:t xml:space="preserve">the </w:t>
      </w:r>
      <w:r w:rsidR="00152370" w:rsidRPr="00D05478">
        <w:rPr>
          <w:rFonts w:eastAsia="Times New Roman"/>
          <w:szCs w:val="24"/>
          <w:lang w:eastAsia="en-GB"/>
        </w:rPr>
        <w:t>they</w:t>
      </w:r>
      <w:proofErr w:type="gramEnd"/>
      <w:r w:rsidR="00152370" w:rsidRPr="00D05478">
        <w:rPr>
          <w:rFonts w:eastAsia="Times New Roman"/>
          <w:szCs w:val="24"/>
          <w:lang w:eastAsia="en-GB"/>
        </w:rPr>
        <w:t xml:space="preserve"> anticipate that</w:t>
      </w:r>
      <w:r w:rsidR="000F499F" w:rsidRPr="00D05478">
        <w:rPr>
          <w:rFonts w:eastAsia="Times New Roman"/>
          <w:szCs w:val="24"/>
          <w:lang w:eastAsia="en-GB"/>
        </w:rPr>
        <w:t xml:space="preserve"> the LCC </w:t>
      </w:r>
      <w:r w:rsidR="00152370" w:rsidRPr="00D05478">
        <w:rPr>
          <w:rFonts w:eastAsia="Times New Roman"/>
          <w:szCs w:val="24"/>
          <w:lang w:eastAsia="en-GB"/>
        </w:rPr>
        <w:t>will demonstrate</w:t>
      </w:r>
      <w:r w:rsidR="000F499F" w:rsidRPr="00D05478">
        <w:rPr>
          <w:rFonts w:eastAsia="Times New Roman"/>
          <w:szCs w:val="24"/>
          <w:lang w:eastAsia="en-GB"/>
        </w:rPr>
        <w:t xml:space="preserve"> </w:t>
      </w:r>
      <w:r w:rsidR="00152370" w:rsidRPr="00D05478">
        <w:rPr>
          <w:rFonts w:eastAsia="Times New Roman"/>
          <w:szCs w:val="24"/>
          <w:lang w:eastAsia="en-GB"/>
        </w:rPr>
        <w:t xml:space="preserve">commitment to </w:t>
      </w:r>
      <w:r w:rsidR="00152370" w:rsidRPr="00D05478">
        <w:rPr>
          <w:rFonts w:eastAsia="Times New Roman"/>
          <w:szCs w:val="24"/>
          <w:lang w:eastAsia="en-GB"/>
        </w:rPr>
        <w:lastRenderedPageBreak/>
        <w:t>fair trade methods</w:t>
      </w:r>
      <w:r w:rsidR="000F499F" w:rsidRPr="00D05478">
        <w:rPr>
          <w:rFonts w:eastAsia="Times New Roman"/>
          <w:szCs w:val="24"/>
          <w:lang w:eastAsia="en-GB"/>
        </w:rPr>
        <w:t xml:space="preserve"> as well as the </w:t>
      </w:r>
      <w:r w:rsidR="00152370" w:rsidRPr="00D05478">
        <w:rPr>
          <w:rFonts w:eastAsia="Times New Roman"/>
          <w:szCs w:val="24"/>
          <w:lang w:eastAsia="en-GB"/>
        </w:rPr>
        <w:t>environmental management.</w:t>
      </w:r>
      <w:r w:rsidR="000F499F" w:rsidRPr="00D05478">
        <w:rPr>
          <w:rFonts w:eastAsia="Times New Roman"/>
          <w:szCs w:val="24"/>
          <w:lang w:eastAsia="en-GB"/>
        </w:rPr>
        <w:t xml:space="preserve"> The LCC </w:t>
      </w:r>
      <w:proofErr w:type="gramStart"/>
      <w:r w:rsidR="00152370" w:rsidRPr="00D05478">
        <w:rPr>
          <w:rFonts w:eastAsia="Times New Roman"/>
          <w:szCs w:val="24"/>
          <w:lang w:eastAsia="en-GB"/>
        </w:rPr>
        <w:t>has the ability to</w:t>
      </w:r>
      <w:proofErr w:type="gramEnd"/>
      <w:r w:rsidR="00152370" w:rsidRPr="00D05478">
        <w:rPr>
          <w:rFonts w:eastAsia="Times New Roman"/>
          <w:szCs w:val="24"/>
          <w:lang w:eastAsia="en-GB"/>
        </w:rPr>
        <w:t xml:space="preserve"> cultivate client loyalty</w:t>
      </w:r>
      <w:r w:rsidR="000F499F" w:rsidRPr="00D05478">
        <w:rPr>
          <w:rFonts w:eastAsia="Times New Roman"/>
          <w:szCs w:val="24"/>
          <w:lang w:eastAsia="en-GB"/>
        </w:rPr>
        <w:t xml:space="preserve"> as well as the </w:t>
      </w:r>
      <w:r w:rsidR="00152370" w:rsidRPr="00D05478">
        <w:rPr>
          <w:rFonts w:eastAsia="Times New Roman"/>
          <w:szCs w:val="24"/>
          <w:lang w:eastAsia="en-GB"/>
        </w:rPr>
        <w:t>advocacy by continuously delivering these expectations, which will ultimately lead to long-te</w:t>
      </w:r>
      <w:r w:rsidRPr="00D05478">
        <w:rPr>
          <w:rFonts w:eastAsia="Times New Roman"/>
          <w:szCs w:val="24"/>
          <w:lang w:eastAsia="en-GB"/>
        </w:rPr>
        <w:t xml:space="preserve">rm success for the business. </w:t>
      </w:r>
    </w:p>
    <w:p w14:paraId="1C2BE4B8" w14:textId="77777777" w:rsidR="00314024" w:rsidRPr="00D05478" w:rsidRDefault="00314024" w:rsidP="00F97ED7">
      <w:pPr>
        <w:numPr>
          <w:ilvl w:val="0"/>
          <w:numId w:val="42"/>
        </w:numPr>
        <w:suppressAutoHyphens w:val="0"/>
        <w:rPr>
          <w:rFonts w:eastAsia="Times New Roman"/>
          <w:szCs w:val="24"/>
          <w:lang w:eastAsia="en-GB"/>
        </w:rPr>
      </w:pPr>
      <w:r w:rsidRPr="00D05478">
        <w:rPr>
          <w:rFonts w:eastAsia="Times New Roman"/>
          <w:b/>
          <w:szCs w:val="24"/>
          <w:lang w:eastAsia="en-GB"/>
        </w:rPr>
        <w:t>Employees:</w:t>
      </w:r>
      <w:r w:rsidRPr="00D05478">
        <w:rPr>
          <w:rFonts w:eastAsia="Times New Roman"/>
          <w:szCs w:val="24"/>
          <w:lang w:eastAsia="en-GB"/>
        </w:rPr>
        <w:t xml:space="preserve"> </w:t>
      </w:r>
      <w:r w:rsidR="00152370" w:rsidRPr="00D05478">
        <w:rPr>
          <w:rFonts w:eastAsia="Times New Roman"/>
          <w:szCs w:val="24"/>
          <w:lang w:eastAsia="en-GB"/>
        </w:rPr>
        <w:t>The contentment</w:t>
      </w:r>
      <w:r w:rsidR="000F499F" w:rsidRPr="00D05478">
        <w:rPr>
          <w:rFonts w:eastAsia="Times New Roman"/>
          <w:szCs w:val="24"/>
          <w:lang w:eastAsia="en-GB"/>
        </w:rPr>
        <w:t xml:space="preserve"> as well as the </w:t>
      </w:r>
      <w:r w:rsidR="00152370" w:rsidRPr="00D05478">
        <w:rPr>
          <w:rFonts w:eastAsia="Times New Roman"/>
          <w:szCs w:val="24"/>
          <w:lang w:eastAsia="en-GB"/>
        </w:rPr>
        <w:t>well-being of LCC's employees are direct factors that influence the company's overall productivity</w:t>
      </w:r>
      <w:r w:rsidR="000F499F" w:rsidRPr="00D05478">
        <w:rPr>
          <w:rFonts w:eastAsia="Times New Roman"/>
          <w:szCs w:val="24"/>
          <w:lang w:eastAsia="en-GB"/>
        </w:rPr>
        <w:t xml:space="preserve"> as well as the </w:t>
      </w:r>
      <w:r w:rsidR="00152370" w:rsidRPr="00D05478">
        <w:rPr>
          <w:rFonts w:eastAsia="Times New Roman"/>
          <w:szCs w:val="24"/>
          <w:lang w:eastAsia="en-GB"/>
        </w:rPr>
        <w:t>performance. Employees are essential stakeholders. Employees have the right to expect being paid fairly, having opportunities for professional development,</w:t>
      </w:r>
      <w:r w:rsidR="000F499F" w:rsidRPr="00D05478">
        <w:rPr>
          <w:rFonts w:eastAsia="Times New Roman"/>
          <w:szCs w:val="24"/>
          <w:lang w:eastAsia="en-GB"/>
        </w:rPr>
        <w:t xml:space="preserve"> as well as the </w:t>
      </w:r>
      <w:r w:rsidR="00152370" w:rsidRPr="00D05478">
        <w:rPr>
          <w:rFonts w:eastAsia="Times New Roman"/>
          <w:szCs w:val="24"/>
          <w:lang w:eastAsia="en-GB"/>
        </w:rPr>
        <w:t>working in</w:t>
      </w:r>
      <w:r w:rsidR="000F499F" w:rsidRPr="00D05478">
        <w:rPr>
          <w:rFonts w:eastAsia="Times New Roman"/>
          <w:szCs w:val="24"/>
          <w:lang w:eastAsia="en-GB"/>
        </w:rPr>
        <w:t xml:space="preserve"> </w:t>
      </w:r>
      <w:r w:rsidR="00152370" w:rsidRPr="00D05478">
        <w:rPr>
          <w:rFonts w:eastAsia="Times New Roman"/>
          <w:szCs w:val="24"/>
          <w:lang w:eastAsia="en-GB"/>
        </w:rPr>
        <w:t>setting that is both safe</w:t>
      </w:r>
      <w:r w:rsidR="000F499F" w:rsidRPr="00D05478">
        <w:rPr>
          <w:rFonts w:eastAsia="Times New Roman"/>
          <w:szCs w:val="24"/>
          <w:lang w:eastAsia="en-GB"/>
        </w:rPr>
        <w:t xml:space="preserve"> as well as the </w:t>
      </w:r>
      <w:r w:rsidR="00152370" w:rsidRPr="00D05478">
        <w:rPr>
          <w:rFonts w:eastAsia="Times New Roman"/>
          <w:szCs w:val="24"/>
          <w:lang w:eastAsia="en-GB"/>
        </w:rPr>
        <w:t>helpful. However, because</w:t>
      </w:r>
      <w:r w:rsidR="000F499F" w:rsidRPr="00D05478">
        <w:rPr>
          <w:rFonts w:eastAsia="Times New Roman"/>
          <w:szCs w:val="24"/>
          <w:lang w:eastAsia="en-GB"/>
        </w:rPr>
        <w:t xml:space="preserve"> the LCC </w:t>
      </w:r>
      <w:r w:rsidR="00152370" w:rsidRPr="00D05478">
        <w:rPr>
          <w:rFonts w:eastAsia="Times New Roman"/>
          <w:szCs w:val="24"/>
          <w:lang w:eastAsia="en-GB"/>
        </w:rPr>
        <w:t>places such</w:t>
      </w:r>
      <w:r w:rsidR="000F499F" w:rsidRPr="00D05478">
        <w:rPr>
          <w:rFonts w:eastAsia="Times New Roman"/>
          <w:szCs w:val="24"/>
          <w:lang w:eastAsia="en-GB"/>
        </w:rPr>
        <w:t xml:space="preserve"> </w:t>
      </w:r>
      <w:r w:rsidR="00152370" w:rsidRPr="00D05478">
        <w:rPr>
          <w:rFonts w:eastAsia="Times New Roman"/>
          <w:szCs w:val="24"/>
          <w:lang w:eastAsia="en-GB"/>
        </w:rPr>
        <w:t>strong focus on ethical procedures, it is reasonable for employees to anticipate that the company will also maintain high standards of corporate social responsibility.</w:t>
      </w:r>
      <w:r w:rsidR="000F499F" w:rsidRPr="00D05478">
        <w:rPr>
          <w:rFonts w:eastAsia="Times New Roman"/>
          <w:szCs w:val="24"/>
          <w:lang w:eastAsia="en-GB"/>
        </w:rPr>
        <w:t xml:space="preserve"> The LCC </w:t>
      </w:r>
      <w:proofErr w:type="gramStart"/>
      <w:r w:rsidR="00152370" w:rsidRPr="00D05478">
        <w:rPr>
          <w:rFonts w:eastAsia="Times New Roman"/>
          <w:szCs w:val="24"/>
          <w:lang w:eastAsia="en-GB"/>
        </w:rPr>
        <w:t>is able to</w:t>
      </w:r>
      <w:proofErr w:type="gramEnd"/>
      <w:r w:rsidR="00152370" w:rsidRPr="00D05478">
        <w:rPr>
          <w:rFonts w:eastAsia="Times New Roman"/>
          <w:szCs w:val="24"/>
          <w:lang w:eastAsia="en-GB"/>
        </w:rPr>
        <w:t xml:space="preserve"> accomplish its goal of attracting</w:t>
      </w:r>
      <w:r w:rsidR="000F499F" w:rsidRPr="00D05478">
        <w:rPr>
          <w:rFonts w:eastAsia="Times New Roman"/>
          <w:szCs w:val="24"/>
          <w:lang w:eastAsia="en-GB"/>
        </w:rPr>
        <w:t xml:space="preserve"> as well as the </w:t>
      </w:r>
      <w:r w:rsidR="00152370" w:rsidRPr="00D05478">
        <w:rPr>
          <w:rFonts w:eastAsia="Times New Roman"/>
          <w:szCs w:val="24"/>
          <w:lang w:eastAsia="en-GB"/>
        </w:rPr>
        <w:t>retaining top people by investing in employee training, providing competitive benefits,</w:t>
      </w:r>
      <w:r w:rsidR="000F499F" w:rsidRPr="00D05478">
        <w:rPr>
          <w:rFonts w:eastAsia="Times New Roman"/>
          <w:szCs w:val="24"/>
          <w:lang w:eastAsia="en-GB"/>
        </w:rPr>
        <w:t xml:space="preserve"> as well as the </w:t>
      </w:r>
      <w:r w:rsidR="00152370" w:rsidRPr="00D05478">
        <w:rPr>
          <w:rFonts w:eastAsia="Times New Roman"/>
          <w:szCs w:val="24"/>
          <w:lang w:eastAsia="en-GB"/>
        </w:rPr>
        <w:t>cultivating</w:t>
      </w:r>
      <w:r w:rsidR="000F499F" w:rsidRPr="00D05478">
        <w:rPr>
          <w:rFonts w:eastAsia="Times New Roman"/>
          <w:szCs w:val="24"/>
          <w:lang w:eastAsia="en-GB"/>
        </w:rPr>
        <w:t xml:space="preserve"> </w:t>
      </w:r>
      <w:r w:rsidR="00152370" w:rsidRPr="00D05478">
        <w:rPr>
          <w:rFonts w:eastAsia="Times New Roman"/>
          <w:szCs w:val="24"/>
          <w:lang w:eastAsia="en-GB"/>
        </w:rPr>
        <w:t>culture that values transparency</w:t>
      </w:r>
      <w:r w:rsidR="000F499F" w:rsidRPr="00D05478">
        <w:rPr>
          <w:rFonts w:eastAsia="Times New Roman"/>
          <w:szCs w:val="24"/>
          <w:lang w:eastAsia="en-GB"/>
        </w:rPr>
        <w:t xml:space="preserve"> as well as the </w:t>
      </w:r>
      <w:r w:rsidR="00152370" w:rsidRPr="00D05478">
        <w:rPr>
          <w:rFonts w:eastAsia="Times New Roman"/>
          <w:szCs w:val="24"/>
          <w:lang w:eastAsia="en-GB"/>
        </w:rPr>
        <w:t>diversity. This will ultimately lead to the succe</w:t>
      </w:r>
      <w:r w:rsidRPr="00D05478">
        <w:rPr>
          <w:rFonts w:eastAsia="Times New Roman"/>
          <w:szCs w:val="24"/>
          <w:lang w:eastAsia="en-GB"/>
        </w:rPr>
        <w:t xml:space="preserve">ss of the organisation. </w:t>
      </w:r>
    </w:p>
    <w:p w14:paraId="5AF21D77" w14:textId="77777777" w:rsidR="00314024" w:rsidRPr="00D05478" w:rsidRDefault="00314024" w:rsidP="00F97ED7">
      <w:pPr>
        <w:numPr>
          <w:ilvl w:val="0"/>
          <w:numId w:val="42"/>
        </w:numPr>
        <w:suppressAutoHyphens w:val="0"/>
        <w:rPr>
          <w:rFonts w:eastAsia="Times New Roman"/>
          <w:szCs w:val="24"/>
          <w:lang w:eastAsia="en-GB"/>
        </w:rPr>
      </w:pPr>
      <w:r w:rsidRPr="00D05478">
        <w:rPr>
          <w:rFonts w:eastAsia="Times New Roman"/>
          <w:b/>
          <w:szCs w:val="24"/>
          <w:lang w:eastAsia="en-GB"/>
        </w:rPr>
        <w:t>Suppliers:</w:t>
      </w:r>
      <w:r w:rsidRPr="00D05478">
        <w:rPr>
          <w:rFonts w:eastAsia="Times New Roman"/>
          <w:szCs w:val="24"/>
          <w:lang w:eastAsia="en-GB"/>
        </w:rPr>
        <w:t xml:space="preserve"> </w:t>
      </w:r>
      <w:r w:rsidR="00152370" w:rsidRPr="00D05478">
        <w:rPr>
          <w:rFonts w:eastAsia="Times New Roman"/>
          <w:szCs w:val="24"/>
          <w:lang w:eastAsia="en-GB"/>
        </w:rPr>
        <w:t>When it comes to the supply chain of LCC, suppliers,</w:t>
      </w:r>
      <w:r w:rsidR="000F499F" w:rsidRPr="00D05478">
        <w:rPr>
          <w:rFonts w:eastAsia="Times New Roman"/>
          <w:szCs w:val="24"/>
          <w:lang w:eastAsia="en-GB"/>
        </w:rPr>
        <w:t xml:space="preserve"> as well as the </w:t>
      </w:r>
      <w:r w:rsidR="00152370" w:rsidRPr="00D05478">
        <w:rPr>
          <w:rFonts w:eastAsia="Times New Roman"/>
          <w:szCs w:val="24"/>
          <w:lang w:eastAsia="en-GB"/>
        </w:rPr>
        <w:t xml:space="preserve">cacao </w:t>
      </w:r>
      <w:proofErr w:type="gramStart"/>
      <w:r w:rsidR="00152370" w:rsidRPr="00D05478">
        <w:rPr>
          <w:rFonts w:eastAsia="Times New Roman"/>
          <w:szCs w:val="24"/>
          <w:lang w:eastAsia="en-GB"/>
        </w:rPr>
        <w:t>farmers in particular, play</w:t>
      </w:r>
      <w:proofErr w:type="gramEnd"/>
      <w:r w:rsidR="000F499F" w:rsidRPr="00D05478">
        <w:rPr>
          <w:rFonts w:eastAsia="Times New Roman"/>
          <w:szCs w:val="24"/>
          <w:lang w:eastAsia="en-GB"/>
        </w:rPr>
        <w:t xml:space="preserve"> </w:t>
      </w:r>
      <w:r w:rsidR="00152370" w:rsidRPr="00D05478">
        <w:rPr>
          <w:rFonts w:eastAsia="Times New Roman"/>
          <w:szCs w:val="24"/>
          <w:lang w:eastAsia="en-GB"/>
        </w:rPr>
        <w:t>significant role because they supply the raw materials that are necessary for the manufacture of chocolate</w:t>
      </w:r>
      <w:r w:rsidR="00095CAB" w:rsidRPr="00D05478">
        <w:rPr>
          <w:rFonts w:eastAsia="Times New Roman"/>
          <w:szCs w:val="24"/>
          <w:lang w:eastAsia="en-GB"/>
        </w:rPr>
        <w:t xml:space="preserve"> </w:t>
      </w:r>
      <w:r w:rsidR="00095CAB" w:rsidRPr="00D05478">
        <w:t>(</w:t>
      </w:r>
      <w:r w:rsidR="00095CAB" w:rsidRPr="00D05478">
        <w:rPr>
          <w:szCs w:val="24"/>
          <w:shd w:val="clear" w:color="auto" w:fill="FFFFFF"/>
        </w:rPr>
        <w:t>Martínez-Caro, Cegarra-Navarro and Alfonso-Ruiz, 2020)</w:t>
      </w:r>
      <w:r w:rsidR="00152370" w:rsidRPr="00D05478">
        <w:rPr>
          <w:rFonts w:eastAsia="Times New Roman"/>
          <w:szCs w:val="24"/>
          <w:lang w:eastAsia="en-GB"/>
        </w:rPr>
        <w:t>. Farmers of cacao anticipate receiving just compensation for their commodities</w:t>
      </w:r>
      <w:r w:rsidR="000F499F" w:rsidRPr="00D05478">
        <w:rPr>
          <w:rFonts w:eastAsia="Times New Roman"/>
          <w:szCs w:val="24"/>
          <w:lang w:eastAsia="en-GB"/>
        </w:rPr>
        <w:t xml:space="preserve"> as well as the </w:t>
      </w:r>
      <w:r w:rsidR="00152370" w:rsidRPr="00D05478">
        <w:rPr>
          <w:rFonts w:eastAsia="Times New Roman"/>
          <w:szCs w:val="24"/>
          <w:lang w:eastAsia="en-GB"/>
        </w:rPr>
        <w:t>receiving support for environmentally responsible farming practices. By adhering to the principles of ethical sourcing</w:t>
      </w:r>
      <w:r w:rsidR="000F499F" w:rsidRPr="00D05478">
        <w:rPr>
          <w:rFonts w:eastAsia="Times New Roman"/>
          <w:szCs w:val="24"/>
          <w:lang w:eastAsia="en-GB"/>
        </w:rPr>
        <w:t xml:space="preserve"> as well as the </w:t>
      </w:r>
      <w:r w:rsidR="00152370" w:rsidRPr="00D05478">
        <w:rPr>
          <w:rFonts w:eastAsia="Times New Roman"/>
          <w:szCs w:val="24"/>
          <w:lang w:eastAsia="en-GB"/>
        </w:rPr>
        <w:t>fair trading,</w:t>
      </w:r>
      <w:r w:rsidR="000F499F" w:rsidRPr="00D05478">
        <w:rPr>
          <w:rFonts w:eastAsia="Times New Roman"/>
          <w:szCs w:val="24"/>
          <w:lang w:eastAsia="en-GB"/>
        </w:rPr>
        <w:t xml:space="preserve"> the LCC </w:t>
      </w:r>
      <w:r w:rsidR="00152370" w:rsidRPr="00D05478">
        <w:rPr>
          <w:rFonts w:eastAsia="Times New Roman"/>
          <w:szCs w:val="24"/>
          <w:lang w:eastAsia="en-GB"/>
        </w:rPr>
        <w:t>guarantees that its suppliers are treated fairly</w:t>
      </w:r>
      <w:r w:rsidR="000F499F" w:rsidRPr="00D05478">
        <w:rPr>
          <w:rFonts w:eastAsia="Times New Roman"/>
          <w:szCs w:val="24"/>
          <w:lang w:eastAsia="en-GB"/>
        </w:rPr>
        <w:t xml:space="preserve"> as well as the </w:t>
      </w:r>
      <w:r w:rsidR="00152370" w:rsidRPr="00D05478">
        <w:rPr>
          <w:rFonts w:eastAsia="Times New Roman"/>
          <w:szCs w:val="24"/>
          <w:lang w:eastAsia="en-GB"/>
        </w:rPr>
        <w:t>that the environmental</w:t>
      </w:r>
      <w:r w:rsidR="000F499F" w:rsidRPr="00D05478">
        <w:rPr>
          <w:rFonts w:eastAsia="Times New Roman"/>
          <w:szCs w:val="24"/>
          <w:lang w:eastAsia="en-GB"/>
        </w:rPr>
        <w:t xml:space="preserve"> as well as the </w:t>
      </w:r>
      <w:r w:rsidR="00152370" w:rsidRPr="00D05478">
        <w:rPr>
          <w:rFonts w:eastAsia="Times New Roman"/>
          <w:szCs w:val="24"/>
          <w:lang w:eastAsia="en-GB"/>
        </w:rPr>
        <w:t>social impact of the supply chain is reduced to the greatest extent possible.</w:t>
      </w:r>
      <w:r w:rsidR="000F499F" w:rsidRPr="00D05478">
        <w:rPr>
          <w:rFonts w:eastAsia="Times New Roman"/>
          <w:szCs w:val="24"/>
          <w:lang w:eastAsia="en-GB"/>
        </w:rPr>
        <w:t xml:space="preserve"> The LCC </w:t>
      </w:r>
      <w:proofErr w:type="gramStart"/>
      <w:r w:rsidR="00152370" w:rsidRPr="00D05478">
        <w:rPr>
          <w:rFonts w:eastAsia="Times New Roman"/>
          <w:szCs w:val="24"/>
          <w:lang w:eastAsia="en-GB"/>
        </w:rPr>
        <w:t>is able to</w:t>
      </w:r>
      <w:proofErr w:type="gramEnd"/>
      <w:r w:rsidR="00152370" w:rsidRPr="00D05478">
        <w:rPr>
          <w:rFonts w:eastAsia="Times New Roman"/>
          <w:szCs w:val="24"/>
          <w:lang w:eastAsia="en-GB"/>
        </w:rPr>
        <w:t xml:space="preserve"> guarantee</w:t>
      </w:r>
      <w:r w:rsidR="000F499F" w:rsidRPr="00D05478">
        <w:rPr>
          <w:rFonts w:eastAsia="Times New Roman"/>
          <w:szCs w:val="24"/>
          <w:lang w:eastAsia="en-GB"/>
        </w:rPr>
        <w:t xml:space="preserve"> </w:t>
      </w:r>
      <w:r w:rsidR="00152370" w:rsidRPr="00D05478">
        <w:rPr>
          <w:rFonts w:eastAsia="Times New Roman"/>
          <w:szCs w:val="24"/>
          <w:lang w:eastAsia="en-GB"/>
        </w:rPr>
        <w:t>trustworthy</w:t>
      </w:r>
      <w:r w:rsidR="000F499F" w:rsidRPr="00D05478">
        <w:rPr>
          <w:rFonts w:eastAsia="Times New Roman"/>
          <w:szCs w:val="24"/>
          <w:lang w:eastAsia="en-GB"/>
        </w:rPr>
        <w:t xml:space="preserve"> as well as the </w:t>
      </w:r>
      <w:r w:rsidR="00152370" w:rsidRPr="00D05478">
        <w:rPr>
          <w:rFonts w:eastAsia="Times New Roman"/>
          <w:szCs w:val="24"/>
          <w:lang w:eastAsia="en-GB"/>
        </w:rPr>
        <w:t>ethical supply of cacao beans while also making</w:t>
      </w:r>
      <w:r w:rsidR="000F499F" w:rsidRPr="00D05478">
        <w:rPr>
          <w:rFonts w:eastAsia="Times New Roman"/>
          <w:szCs w:val="24"/>
          <w:lang w:eastAsia="en-GB"/>
        </w:rPr>
        <w:t xml:space="preserve"> </w:t>
      </w:r>
      <w:r w:rsidR="00152370" w:rsidRPr="00D05478">
        <w:rPr>
          <w:rFonts w:eastAsia="Times New Roman"/>
          <w:szCs w:val="24"/>
          <w:lang w:eastAsia="en-GB"/>
        </w:rPr>
        <w:t>positive contribution to the well-being of farming communities while doing so. This is accomplished by keeping close connections with suppliers</w:t>
      </w:r>
      <w:r w:rsidR="000F499F" w:rsidRPr="00D05478">
        <w:rPr>
          <w:rFonts w:eastAsia="Times New Roman"/>
          <w:szCs w:val="24"/>
          <w:lang w:eastAsia="en-GB"/>
        </w:rPr>
        <w:t xml:space="preserve"> as well as the </w:t>
      </w:r>
      <w:r w:rsidR="00152370" w:rsidRPr="00D05478">
        <w:rPr>
          <w:rFonts w:eastAsia="Times New Roman"/>
          <w:szCs w:val="24"/>
          <w:lang w:eastAsia="en-GB"/>
        </w:rPr>
        <w:t>supporting initiatives that promote sustainable a</w:t>
      </w:r>
      <w:r w:rsidRPr="00D05478">
        <w:rPr>
          <w:rFonts w:eastAsia="Times New Roman"/>
          <w:szCs w:val="24"/>
          <w:lang w:eastAsia="en-GB"/>
        </w:rPr>
        <w:t>griculture.</w:t>
      </w:r>
    </w:p>
    <w:p w14:paraId="15614808" w14:textId="77777777" w:rsidR="00152370" w:rsidRPr="00D05478" w:rsidRDefault="00314024" w:rsidP="00F97ED7">
      <w:pPr>
        <w:numPr>
          <w:ilvl w:val="0"/>
          <w:numId w:val="42"/>
        </w:numPr>
        <w:suppressAutoHyphens w:val="0"/>
        <w:rPr>
          <w:rFonts w:eastAsia="Times New Roman"/>
          <w:szCs w:val="24"/>
          <w:lang w:eastAsia="en-GB"/>
        </w:rPr>
      </w:pPr>
      <w:r w:rsidRPr="00D05478">
        <w:rPr>
          <w:rFonts w:eastAsia="Times New Roman"/>
          <w:b/>
          <w:szCs w:val="24"/>
          <w:lang w:eastAsia="en-GB"/>
        </w:rPr>
        <w:t>Distributors</w:t>
      </w:r>
      <w:r w:rsidRPr="00D05478">
        <w:rPr>
          <w:rFonts w:eastAsia="Times New Roman"/>
          <w:szCs w:val="24"/>
          <w:lang w:eastAsia="en-GB"/>
        </w:rPr>
        <w:t xml:space="preserve">: </w:t>
      </w:r>
      <w:r w:rsidR="00152370" w:rsidRPr="00D05478">
        <w:rPr>
          <w:rFonts w:eastAsia="Times New Roman"/>
          <w:szCs w:val="24"/>
          <w:lang w:eastAsia="en-GB"/>
        </w:rPr>
        <w:t>Distributors play</w:t>
      </w:r>
      <w:r w:rsidR="000F499F" w:rsidRPr="00D05478">
        <w:rPr>
          <w:rFonts w:eastAsia="Times New Roman"/>
          <w:szCs w:val="24"/>
          <w:lang w:eastAsia="en-GB"/>
        </w:rPr>
        <w:t xml:space="preserve"> </w:t>
      </w:r>
      <w:r w:rsidR="00152370" w:rsidRPr="00D05478">
        <w:rPr>
          <w:rFonts w:eastAsia="Times New Roman"/>
          <w:szCs w:val="24"/>
          <w:lang w:eastAsia="en-GB"/>
        </w:rPr>
        <w:t>important role as intermediaries between</w:t>
      </w:r>
      <w:r w:rsidR="000F499F" w:rsidRPr="00D05478">
        <w:rPr>
          <w:rFonts w:eastAsia="Times New Roman"/>
          <w:szCs w:val="24"/>
          <w:lang w:eastAsia="en-GB"/>
        </w:rPr>
        <w:t xml:space="preserve"> the LCC as well as the</w:t>
      </w:r>
      <w:r w:rsidR="00152370" w:rsidRPr="00D05478">
        <w:rPr>
          <w:rFonts w:eastAsia="Times New Roman"/>
          <w:szCs w:val="24"/>
          <w:lang w:eastAsia="en-GB"/>
        </w:rPr>
        <w:t xml:space="preserve"> clients, making it easier for the company to offer its products for sale</w:t>
      </w:r>
      <w:r w:rsidR="000F499F" w:rsidRPr="00D05478">
        <w:rPr>
          <w:rFonts w:eastAsia="Times New Roman"/>
          <w:szCs w:val="24"/>
          <w:lang w:eastAsia="en-GB"/>
        </w:rPr>
        <w:t xml:space="preserve"> as well as the </w:t>
      </w:r>
      <w:r w:rsidR="00152370" w:rsidRPr="00D05478">
        <w:rPr>
          <w:rFonts w:eastAsia="Times New Roman"/>
          <w:szCs w:val="24"/>
          <w:lang w:eastAsia="en-GB"/>
        </w:rPr>
        <w:t xml:space="preserve">distribute them. </w:t>
      </w:r>
      <w:proofErr w:type="gramStart"/>
      <w:r w:rsidR="00152370" w:rsidRPr="00D05478">
        <w:rPr>
          <w:rFonts w:eastAsia="Times New Roman"/>
          <w:szCs w:val="24"/>
          <w:lang w:eastAsia="en-GB"/>
        </w:rPr>
        <w:t>In order for</w:t>
      </w:r>
      <w:proofErr w:type="gramEnd"/>
      <w:r w:rsidR="000F499F" w:rsidRPr="00D05478">
        <w:rPr>
          <w:rFonts w:eastAsia="Times New Roman"/>
          <w:szCs w:val="24"/>
          <w:lang w:eastAsia="en-GB"/>
        </w:rPr>
        <w:t xml:space="preserve"> the LCC </w:t>
      </w:r>
      <w:r w:rsidR="00152370" w:rsidRPr="00D05478">
        <w:rPr>
          <w:rFonts w:eastAsia="Times New Roman"/>
          <w:szCs w:val="24"/>
          <w:lang w:eastAsia="en-GB"/>
        </w:rPr>
        <w:t>to effectively promote its products in the market, distributors anticipate that the company will provide them with timely delivery, competitive price,</w:t>
      </w:r>
      <w:r w:rsidR="000F499F" w:rsidRPr="00D05478">
        <w:rPr>
          <w:rFonts w:eastAsia="Times New Roman"/>
          <w:szCs w:val="24"/>
          <w:lang w:eastAsia="en-GB"/>
        </w:rPr>
        <w:t xml:space="preserve"> as well as the </w:t>
      </w:r>
      <w:r w:rsidR="00152370" w:rsidRPr="00D05478">
        <w:rPr>
          <w:rFonts w:eastAsia="Times New Roman"/>
          <w:szCs w:val="24"/>
          <w:lang w:eastAsia="en-GB"/>
        </w:rPr>
        <w:t xml:space="preserve">marketing help. By cultivating collaborative partnerships </w:t>
      </w:r>
      <w:r w:rsidR="00152370" w:rsidRPr="00D05478">
        <w:rPr>
          <w:rFonts w:eastAsia="Times New Roman"/>
          <w:szCs w:val="24"/>
          <w:lang w:eastAsia="en-GB"/>
        </w:rPr>
        <w:lastRenderedPageBreak/>
        <w:t>with distributors</w:t>
      </w:r>
      <w:r w:rsidR="000F499F" w:rsidRPr="00D05478">
        <w:rPr>
          <w:rFonts w:eastAsia="Times New Roman"/>
          <w:szCs w:val="24"/>
          <w:lang w:eastAsia="en-GB"/>
        </w:rPr>
        <w:t xml:space="preserve"> as well as the </w:t>
      </w:r>
      <w:r w:rsidR="00152370" w:rsidRPr="00D05478">
        <w:rPr>
          <w:rFonts w:eastAsia="Times New Roman"/>
          <w:szCs w:val="24"/>
          <w:lang w:eastAsia="en-GB"/>
        </w:rPr>
        <w:t>supplying them with the resources</w:t>
      </w:r>
      <w:r w:rsidR="000F499F" w:rsidRPr="00D05478">
        <w:rPr>
          <w:rFonts w:eastAsia="Times New Roman"/>
          <w:szCs w:val="24"/>
          <w:lang w:eastAsia="en-GB"/>
        </w:rPr>
        <w:t xml:space="preserve"> as well as the </w:t>
      </w:r>
      <w:r w:rsidR="00152370" w:rsidRPr="00D05478">
        <w:rPr>
          <w:rFonts w:eastAsia="Times New Roman"/>
          <w:szCs w:val="24"/>
          <w:lang w:eastAsia="en-GB"/>
        </w:rPr>
        <w:t>incentives they require,</w:t>
      </w:r>
      <w:r w:rsidR="000F499F" w:rsidRPr="00D05478">
        <w:rPr>
          <w:rFonts w:eastAsia="Times New Roman"/>
          <w:szCs w:val="24"/>
          <w:lang w:eastAsia="en-GB"/>
        </w:rPr>
        <w:t xml:space="preserve"> the LCC </w:t>
      </w:r>
      <w:proofErr w:type="gramStart"/>
      <w:r w:rsidR="00152370" w:rsidRPr="00D05478">
        <w:rPr>
          <w:rFonts w:eastAsia="Times New Roman"/>
          <w:szCs w:val="24"/>
          <w:lang w:eastAsia="en-GB"/>
        </w:rPr>
        <w:t>is able to</w:t>
      </w:r>
      <w:proofErr w:type="gramEnd"/>
      <w:r w:rsidR="00152370" w:rsidRPr="00D05478">
        <w:rPr>
          <w:rFonts w:eastAsia="Times New Roman"/>
          <w:szCs w:val="24"/>
          <w:lang w:eastAsia="en-GB"/>
        </w:rPr>
        <w:t xml:space="preserve"> expand its market reach</w:t>
      </w:r>
      <w:r w:rsidR="000F499F" w:rsidRPr="00D05478">
        <w:rPr>
          <w:rFonts w:eastAsia="Times New Roman"/>
          <w:szCs w:val="24"/>
          <w:lang w:eastAsia="en-GB"/>
        </w:rPr>
        <w:t xml:space="preserve"> as well as the </w:t>
      </w:r>
      <w:r w:rsidR="00152370" w:rsidRPr="00D05478">
        <w:rPr>
          <w:rFonts w:eastAsia="Times New Roman"/>
          <w:szCs w:val="24"/>
          <w:lang w:eastAsia="en-GB"/>
        </w:rPr>
        <w:t>distribution efficiency, which in turn drives sales growth</w:t>
      </w:r>
      <w:r w:rsidR="000F499F" w:rsidRPr="00D05478">
        <w:rPr>
          <w:rFonts w:eastAsia="Times New Roman"/>
          <w:szCs w:val="24"/>
          <w:lang w:eastAsia="en-GB"/>
        </w:rPr>
        <w:t xml:space="preserve"> as well as the </w:t>
      </w:r>
      <w:r w:rsidR="00152370" w:rsidRPr="00D05478">
        <w:rPr>
          <w:rFonts w:eastAsia="Times New Roman"/>
          <w:szCs w:val="24"/>
          <w:lang w:eastAsia="en-GB"/>
        </w:rPr>
        <w:t>market penetration</w:t>
      </w:r>
      <w:r w:rsidR="00095CAB" w:rsidRPr="00D05478">
        <w:rPr>
          <w:rFonts w:eastAsia="Times New Roman"/>
          <w:szCs w:val="24"/>
          <w:lang w:eastAsia="en-GB"/>
        </w:rPr>
        <w:t xml:space="preserve"> </w:t>
      </w:r>
      <w:r w:rsidR="00095CAB" w:rsidRPr="00D05478">
        <w:t>(</w:t>
      </w:r>
      <w:r w:rsidR="00095CAB" w:rsidRPr="00D05478">
        <w:rPr>
          <w:szCs w:val="24"/>
          <w:shd w:val="clear" w:color="auto" w:fill="FFFFFF"/>
        </w:rPr>
        <w:t xml:space="preserve">Naslund and </w:t>
      </w:r>
      <w:proofErr w:type="spellStart"/>
      <w:r w:rsidR="00095CAB" w:rsidRPr="00D05478">
        <w:rPr>
          <w:szCs w:val="24"/>
          <w:shd w:val="clear" w:color="auto" w:fill="FFFFFF"/>
        </w:rPr>
        <w:t>Wlliamson</w:t>
      </w:r>
      <w:proofErr w:type="spellEnd"/>
      <w:r w:rsidR="00095CAB" w:rsidRPr="00D05478">
        <w:rPr>
          <w:szCs w:val="24"/>
          <w:shd w:val="clear" w:color="auto" w:fill="FFFFFF"/>
        </w:rPr>
        <w:t>, 2020)</w:t>
      </w:r>
      <w:r w:rsidR="00152370" w:rsidRPr="00D05478">
        <w:rPr>
          <w:rFonts w:eastAsia="Times New Roman"/>
          <w:szCs w:val="24"/>
          <w:lang w:eastAsia="en-GB"/>
        </w:rPr>
        <w:t xml:space="preserve">. </w:t>
      </w:r>
    </w:p>
    <w:p w14:paraId="501520AA" w14:textId="77777777" w:rsidR="00152370" w:rsidRPr="00D05478" w:rsidRDefault="00152370" w:rsidP="00F97ED7">
      <w:pPr>
        <w:numPr>
          <w:ilvl w:val="0"/>
          <w:numId w:val="42"/>
        </w:numPr>
        <w:suppressAutoHyphens w:val="0"/>
        <w:rPr>
          <w:rFonts w:eastAsia="Times New Roman"/>
          <w:szCs w:val="24"/>
          <w:lang w:eastAsia="en-GB"/>
        </w:rPr>
      </w:pPr>
      <w:r w:rsidRPr="00D05478">
        <w:rPr>
          <w:rFonts w:eastAsia="Times New Roman"/>
          <w:b/>
          <w:szCs w:val="24"/>
          <w:lang w:eastAsia="en-GB"/>
        </w:rPr>
        <w:t>Local communities</w:t>
      </w:r>
      <w:r w:rsidRPr="00D05478">
        <w:rPr>
          <w:rFonts w:eastAsia="Times New Roman"/>
          <w:szCs w:val="24"/>
          <w:lang w:eastAsia="en-GB"/>
        </w:rPr>
        <w:t>: In addition, the local communities in which</w:t>
      </w:r>
      <w:r w:rsidR="000F499F" w:rsidRPr="00D05478">
        <w:rPr>
          <w:rFonts w:eastAsia="Times New Roman"/>
          <w:szCs w:val="24"/>
          <w:lang w:eastAsia="en-GB"/>
        </w:rPr>
        <w:t xml:space="preserve"> the LCC </w:t>
      </w:r>
      <w:r w:rsidRPr="00D05478">
        <w:rPr>
          <w:rFonts w:eastAsia="Times New Roman"/>
          <w:szCs w:val="24"/>
          <w:lang w:eastAsia="en-GB"/>
        </w:rPr>
        <w:t>conducts its operations or obtains its ingredients are considered stakeholders because they have</w:t>
      </w:r>
      <w:r w:rsidR="000F499F" w:rsidRPr="00D05478">
        <w:rPr>
          <w:rFonts w:eastAsia="Times New Roman"/>
          <w:szCs w:val="24"/>
          <w:lang w:eastAsia="en-GB"/>
        </w:rPr>
        <w:t xml:space="preserve"> </w:t>
      </w:r>
      <w:r w:rsidRPr="00D05478">
        <w:rPr>
          <w:rFonts w:eastAsia="Times New Roman"/>
          <w:szCs w:val="24"/>
          <w:lang w:eastAsia="en-GB"/>
        </w:rPr>
        <w:t>vested interest in the activities of the company. These communities may anticipate that</w:t>
      </w:r>
      <w:r w:rsidR="000F499F" w:rsidRPr="00D05478">
        <w:rPr>
          <w:rFonts w:eastAsia="Times New Roman"/>
          <w:szCs w:val="24"/>
          <w:lang w:eastAsia="en-GB"/>
        </w:rPr>
        <w:t xml:space="preserve"> the LCC </w:t>
      </w:r>
      <w:r w:rsidRPr="00D05478">
        <w:rPr>
          <w:rFonts w:eastAsia="Times New Roman"/>
          <w:szCs w:val="24"/>
          <w:lang w:eastAsia="en-GB"/>
        </w:rPr>
        <w:t>will make</w:t>
      </w:r>
      <w:r w:rsidR="000F499F" w:rsidRPr="00D05478">
        <w:rPr>
          <w:rFonts w:eastAsia="Times New Roman"/>
          <w:szCs w:val="24"/>
          <w:lang w:eastAsia="en-GB"/>
        </w:rPr>
        <w:t xml:space="preserve"> </w:t>
      </w:r>
      <w:r w:rsidRPr="00D05478">
        <w:rPr>
          <w:rFonts w:eastAsia="Times New Roman"/>
          <w:szCs w:val="24"/>
          <w:lang w:eastAsia="en-GB"/>
        </w:rPr>
        <w:t>good contribution to the economy of the surrounding areas, provide support for community development activities,</w:t>
      </w:r>
      <w:r w:rsidR="000F499F" w:rsidRPr="00D05478">
        <w:rPr>
          <w:rFonts w:eastAsia="Times New Roman"/>
          <w:szCs w:val="24"/>
          <w:lang w:eastAsia="en-GB"/>
        </w:rPr>
        <w:t xml:space="preserve"> as well as the </w:t>
      </w:r>
      <w:r w:rsidRPr="00D05478">
        <w:rPr>
          <w:rFonts w:eastAsia="Times New Roman"/>
          <w:szCs w:val="24"/>
          <w:lang w:eastAsia="en-GB"/>
        </w:rPr>
        <w:t>reduce its impact on the environment.</w:t>
      </w:r>
      <w:r w:rsidR="000F499F" w:rsidRPr="00D05478">
        <w:rPr>
          <w:rFonts w:eastAsia="Times New Roman"/>
          <w:szCs w:val="24"/>
          <w:lang w:eastAsia="en-GB"/>
        </w:rPr>
        <w:t xml:space="preserve"> the LCC </w:t>
      </w:r>
      <w:proofErr w:type="gramStart"/>
      <w:r w:rsidRPr="00D05478">
        <w:rPr>
          <w:rFonts w:eastAsia="Times New Roman"/>
          <w:szCs w:val="24"/>
          <w:lang w:eastAsia="en-GB"/>
        </w:rPr>
        <w:t>has the ability to</w:t>
      </w:r>
      <w:proofErr w:type="gramEnd"/>
      <w:r w:rsidRPr="00D05478">
        <w:rPr>
          <w:rFonts w:eastAsia="Times New Roman"/>
          <w:szCs w:val="24"/>
          <w:lang w:eastAsia="en-GB"/>
        </w:rPr>
        <w:t xml:space="preserve"> strengthen its social licence to operate</w:t>
      </w:r>
      <w:r w:rsidR="000F499F" w:rsidRPr="00D05478">
        <w:rPr>
          <w:rFonts w:eastAsia="Times New Roman"/>
          <w:szCs w:val="24"/>
          <w:lang w:eastAsia="en-GB"/>
        </w:rPr>
        <w:t xml:space="preserve"> as well as the </w:t>
      </w:r>
      <w:r w:rsidRPr="00D05478">
        <w:rPr>
          <w:rFonts w:eastAsia="Times New Roman"/>
          <w:szCs w:val="24"/>
          <w:lang w:eastAsia="en-GB"/>
        </w:rPr>
        <w:t>enhance its reputation as</w:t>
      </w:r>
      <w:r w:rsidR="000F499F" w:rsidRPr="00D05478">
        <w:rPr>
          <w:rFonts w:eastAsia="Times New Roman"/>
          <w:szCs w:val="24"/>
          <w:lang w:eastAsia="en-GB"/>
        </w:rPr>
        <w:t xml:space="preserve"> </w:t>
      </w:r>
      <w:r w:rsidRPr="00D05478">
        <w:rPr>
          <w:rFonts w:eastAsia="Times New Roman"/>
          <w:szCs w:val="24"/>
          <w:lang w:eastAsia="en-GB"/>
        </w:rPr>
        <w:t>responsible corporate citizen by engaging with local stakeholders, investing in community outreach programmes,</w:t>
      </w:r>
      <w:r w:rsidR="000F499F" w:rsidRPr="00D05478">
        <w:rPr>
          <w:rFonts w:eastAsia="Times New Roman"/>
          <w:szCs w:val="24"/>
          <w:lang w:eastAsia="en-GB"/>
        </w:rPr>
        <w:t xml:space="preserve"> as well as the </w:t>
      </w:r>
      <w:r w:rsidRPr="00D05478">
        <w:rPr>
          <w:rFonts w:eastAsia="Times New Roman"/>
          <w:szCs w:val="24"/>
          <w:lang w:eastAsia="en-GB"/>
        </w:rPr>
        <w:t>implementing sustainable business practices. This will allow</w:t>
      </w:r>
      <w:r w:rsidR="000F499F" w:rsidRPr="00D05478">
        <w:rPr>
          <w:rFonts w:eastAsia="Times New Roman"/>
          <w:szCs w:val="24"/>
          <w:lang w:eastAsia="en-GB"/>
        </w:rPr>
        <w:t xml:space="preserve"> the LCC </w:t>
      </w:r>
      <w:r w:rsidRPr="00D05478">
        <w:rPr>
          <w:rFonts w:eastAsia="Times New Roman"/>
          <w:szCs w:val="24"/>
          <w:lang w:eastAsia="en-GB"/>
        </w:rPr>
        <w:t>to build trust</w:t>
      </w:r>
      <w:r w:rsidR="000F499F" w:rsidRPr="00D05478">
        <w:rPr>
          <w:rFonts w:eastAsia="Times New Roman"/>
          <w:szCs w:val="24"/>
          <w:lang w:eastAsia="en-GB"/>
        </w:rPr>
        <w:t xml:space="preserve"> as well as the </w:t>
      </w:r>
      <w:r w:rsidRPr="00D05478">
        <w:rPr>
          <w:rFonts w:eastAsia="Times New Roman"/>
          <w:szCs w:val="24"/>
          <w:lang w:eastAsia="en-GB"/>
        </w:rPr>
        <w:t xml:space="preserve">goodwill within the communities that it serves. </w:t>
      </w:r>
    </w:p>
    <w:p w14:paraId="5592F7B8" w14:textId="77777777" w:rsidR="00F97ED7" w:rsidRPr="00D05478" w:rsidRDefault="00F97ED7" w:rsidP="00F97ED7">
      <w:pPr>
        <w:suppressAutoHyphens w:val="0"/>
        <w:rPr>
          <w:rFonts w:eastAsia="Times New Roman"/>
          <w:szCs w:val="24"/>
          <w:lang w:eastAsia="en-GB"/>
        </w:rPr>
      </w:pPr>
      <w:proofErr w:type="gramStart"/>
      <w:r w:rsidRPr="00D05478">
        <w:rPr>
          <w:rFonts w:eastAsia="Times New Roman"/>
          <w:szCs w:val="24"/>
          <w:lang w:eastAsia="en-GB"/>
        </w:rPr>
        <w:t>In order for</w:t>
      </w:r>
      <w:proofErr w:type="gramEnd"/>
      <w:r w:rsidR="000F499F" w:rsidRPr="00D05478">
        <w:rPr>
          <w:rFonts w:eastAsia="Times New Roman"/>
          <w:szCs w:val="24"/>
          <w:lang w:eastAsia="en-GB"/>
        </w:rPr>
        <w:t xml:space="preserve"> the Land </w:t>
      </w:r>
      <w:r w:rsidRPr="00D05478">
        <w:rPr>
          <w:rFonts w:eastAsia="Times New Roman"/>
          <w:szCs w:val="24"/>
          <w:lang w:eastAsia="en-GB"/>
        </w:rPr>
        <w:t>Chocolate Company to maintain sustainable growth</w:t>
      </w:r>
      <w:r w:rsidR="000F499F" w:rsidRPr="00D05478">
        <w:rPr>
          <w:rFonts w:eastAsia="Times New Roman"/>
          <w:szCs w:val="24"/>
          <w:lang w:eastAsia="en-GB"/>
        </w:rPr>
        <w:t xml:space="preserve"> as well as the </w:t>
      </w:r>
      <w:r w:rsidRPr="00D05478">
        <w:rPr>
          <w:rFonts w:eastAsia="Times New Roman"/>
          <w:szCs w:val="24"/>
          <w:lang w:eastAsia="en-GB"/>
        </w:rPr>
        <w:t>achieve strategic alignment, it is vital for the company to strike</w:t>
      </w:r>
      <w:r w:rsidR="000F499F" w:rsidRPr="00D05478">
        <w:rPr>
          <w:rFonts w:eastAsia="Times New Roman"/>
          <w:szCs w:val="24"/>
          <w:lang w:eastAsia="en-GB"/>
        </w:rPr>
        <w:t xml:space="preserve"> </w:t>
      </w:r>
      <w:r w:rsidRPr="00D05478">
        <w:rPr>
          <w:rFonts w:eastAsia="Times New Roman"/>
          <w:szCs w:val="24"/>
          <w:lang w:eastAsia="en-GB"/>
        </w:rPr>
        <w:t>balance between the expectations</w:t>
      </w:r>
      <w:r w:rsidR="000F499F" w:rsidRPr="00D05478">
        <w:rPr>
          <w:rFonts w:eastAsia="Times New Roman"/>
          <w:szCs w:val="24"/>
          <w:lang w:eastAsia="en-GB"/>
        </w:rPr>
        <w:t xml:space="preserve"> as well as the </w:t>
      </w:r>
      <w:r w:rsidRPr="00D05478">
        <w:rPr>
          <w:rFonts w:eastAsia="Times New Roman"/>
          <w:szCs w:val="24"/>
          <w:lang w:eastAsia="en-GB"/>
        </w:rPr>
        <w:t>interests of key stakeholders</w:t>
      </w:r>
      <w:r w:rsidR="00095CAB" w:rsidRPr="00D05478">
        <w:rPr>
          <w:rFonts w:eastAsia="Times New Roman"/>
          <w:szCs w:val="24"/>
          <w:lang w:eastAsia="en-GB"/>
        </w:rPr>
        <w:t xml:space="preserve"> </w:t>
      </w:r>
      <w:r w:rsidR="00095CAB" w:rsidRPr="00D05478">
        <w:t>(</w:t>
      </w:r>
      <w:proofErr w:type="spellStart"/>
      <w:r w:rsidR="00095CAB" w:rsidRPr="00D05478">
        <w:rPr>
          <w:szCs w:val="24"/>
          <w:shd w:val="clear" w:color="auto" w:fill="FFFFFF"/>
        </w:rPr>
        <w:t>Samusenko</w:t>
      </w:r>
      <w:proofErr w:type="spellEnd"/>
      <w:r w:rsidR="00095CAB" w:rsidRPr="00D05478">
        <w:rPr>
          <w:szCs w:val="24"/>
          <w:shd w:val="clear" w:color="auto" w:fill="FFFFFF"/>
        </w:rPr>
        <w:t xml:space="preserve">, </w:t>
      </w:r>
      <w:proofErr w:type="spellStart"/>
      <w:r w:rsidR="00095CAB" w:rsidRPr="00D05478">
        <w:rPr>
          <w:szCs w:val="24"/>
          <w:shd w:val="clear" w:color="auto" w:fill="FFFFFF"/>
        </w:rPr>
        <w:t>Plaskova</w:t>
      </w:r>
      <w:proofErr w:type="spellEnd"/>
      <w:r w:rsidR="00095CAB" w:rsidRPr="00D05478">
        <w:rPr>
          <w:szCs w:val="24"/>
          <w:shd w:val="clear" w:color="auto" w:fill="FFFFFF"/>
        </w:rPr>
        <w:t xml:space="preserve"> and </w:t>
      </w:r>
      <w:proofErr w:type="spellStart"/>
      <w:r w:rsidR="00095CAB" w:rsidRPr="00D05478">
        <w:rPr>
          <w:szCs w:val="24"/>
          <w:shd w:val="clear" w:color="auto" w:fill="FFFFFF"/>
        </w:rPr>
        <w:t>Prodanova</w:t>
      </w:r>
      <w:proofErr w:type="spellEnd"/>
      <w:r w:rsidR="00095CAB" w:rsidRPr="00D05478">
        <w:rPr>
          <w:szCs w:val="24"/>
          <w:shd w:val="clear" w:color="auto" w:fill="FFFFFF"/>
        </w:rPr>
        <w:t>, 2020)</w:t>
      </w:r>
      <w:r w:rsidRPr="00D05478">
        <w:rPr>
          <w:rFonts w:eastAsia="Times New Roman"/>
          <w:szCs w:val="24"/>
          <w:lang w:eastAsia="en-GB"/>
        </w:rPr>
        <w:t>. It is possible for</w:t>
      </w:r>
      <w:r w:rsidR="000F499F" w:rsidRPr="00D05478">
        <w:rPr>
          <w:rFonts w:eastAsia="Times New Roman"/>
          <w:szCs w:val="24"/>
          <w:lang w:eastAsia="en-GB"/>
        </w:rPr>
        <w:t xml:space="preserve"> the LCC </w:t>
      </w:r>
      <w:r w:rsidRPr="00D05478">
        <w:rPr>
          <w:rFonts w:eastAsia="Times New Roman"/>
          <w:szCs w:val="24"/>
          <w:lang w:eastAsia="en-GB"/>
        </w:rPr>
        <w:t>to strengthen its relationships, improve its reputation,</w:t>
      </w:r>
      <w:r w:rsidR="000F499F" w:rsidRPr="00D05478">
        <w:rPr>
          <w:rFonts w:eastAsia="Times New Roman"/>
          <w:szCs w:val="24"/>
          <w:lang w:eastAsia="en-GB"/>
        </w:rPr>
        <w:t xml:space="preserve"> as well as the </w:t>
      </w:r>
      <w:r w:rsidRPr="00D05478">
        <w:rPr>
          <w:rFonts w:eastAsia="Times New Roman"/>
          <w:szCs w:val="24"/>
          <w:lang w:eastAsia="en-GB"/>
        </w:rPr>
        <w:t xml:space="preserve">provide long-term value for </w:t>
      </w:r>
      <w:proofErr w:type="gramStart"/>
      <w:r w:rsidRPr="00D05478">
        <w:rPr>
          <w:rFonts w:eastAsia="Times New Roman"/>
          <w:szCs w:val="24"/>
          <w:lang w:eastAsia="en-GB"/>
        </w:rPr>
        <w:t>all of</w:t>
      </w:r>
      <w:proofErr w:type="gramEnd"/>
      <w:r w:rsidRPr="00D05478">
        <w:rPr>
          <w:rFonts w:eastAsia="Times New Roman"/>
          <w:szCs w:val="24"/>
          <w:lang w:eastAsia="en-GB"/>
        </w:rPr>
        <w:t xml:space="preserve"> the stakeholders involved if it places</w:t>
      </w:r>
      <w:r w:rsidR="000F499F" w:rsidRPr="00D05478">
        <w:rPr>
          <w:rFonts w:eastAsia="Times New Roman"/>
          <w:szCs w:val="24"/>
          <w:lang w:eastAsia="en-GB"/>
        </w:rPr>
        <w:t xml:space="preserve"> </w:t>
      </w:r>
      <w:r w:rsidRPr="00D05478">
        <w:rPr>
          <w:rFonts w:eastAsia="Times New Roman"/>
          <w:szCs w:val="24"/>
          <w:lang w:eastAsia="en-GB"/>
        </w:rPr>
        <w:t>priority on stakeholder engagement</w:t>
      </w:r>
      <w:r w:rsidR="000F499F" w:rsidRPr="00D05478">
        <w:rPr>
          <w:rFonts w:eastAsia="Times New Roman"/>
          <w:szCs w:val="24"/>
          <w:lang w:eastAsia="en-GB"/>
        </w:rPr>
        <w:t xml:space="preserve"> as well as the </w:t>
      </w:r>
      <w:r w:rsidRPr="00D05478">
        <w:rPr>
          <w:rFonts w:eastAsia="Times New Roman"/>
          <w:szCs w:val="24"/>
          <w:lang w:eastAsia="en-GB"/>
        </w:rPr>
        <w:t>takes proactive measures to address the needs</w:t>
      </w:r>
      <w:r w:rsidR="000F499F" w:rsidRPr="00D05478">
        <w:rPr>
          <w:rFonts w:eastAsia="Times New Roman"/>
          <w:szCs w:val="24"/>
          <w:lang w:eastAsia="en-GB"/>
        </w:rPr>
        <w:t xml:space="preserve"> as well as the </w:t>
      </w:r>
      <w:r w:rsidRPr="00D05478">
        <w:rPr>
          <w:rFonts w:eastAsia="Times New Roman"/>
          <w:szCs w:val="24"/>
          <w:lang w:eastAsia="en-GB"/>
        </w:rPr>
        <w:t>concerns of those stakeholders.</w:t>
      </w:r>
    </w:p>
    <w:p w14:paraId="02361F25" w14:textId="77777777" w:rsidR="00F97ED7" w:rsidRPr="00D05478" w:rsidRDefault="00F97ED7" w:rsidP="00105130">
      <w:pPr>
        <w:pStyle w:val="Heading2"/>
        <w:rPr>
          <w:lang w:eastAsia="en-GB"/>
        </w:rPr>
      </w:pPr>
      <w:bookmarkStart w:id="7" w:name="_Toc164178686"/>
      <w:r w:rsidRPr="00D05478">
        <w:rPr>
          <w:lang w:eastAsia="en-GB"/>
        </w:rPr>
        <w:t>Strategic recommendations</w:t>
      </w:r>
      <w:bookmarkEnd w:id="7"/>
      <w:r w:rsidRPr="00D05478">
        <w:rPr>
          <w:lang w:eastAsia="en-GB"/>
        </w:rPr>
        <w:t xml:space="preserve"> </w:t>
      </w:r>
    </w:p>
    <w:p w14:paraId="715584FD" w14:textId="77777777" w:rsidR="00105130" w:rsidRPr="00D05478" w:rsidRDefault="00105130" w:rsidP="00270FA9">
      <w:pPr>
        <w:suppressAutoHyphens w:val="0"/>
        <w:rPr>
          <w:rFonts w:eastAsia="Times New Roman"/>
          <w:szCs w:val="24"/>
          <w:lang w:eastAsia="en-GB"/>
        </w:rPr>
      </w:pPr>
      <w:r w:rsidRPr="00D05478">
        <w:rPr>
          <w:rFonts w:eastAsia="Times New Roman"/>
          <w:szCs w:val="24"/>
          <w:lang w:eastAsia="en-GB"/>
        </w:rPr>
        <w:t>The following strategic recommendations should be taken into consideration by</w:t>
      </w:r>
      <w:r w:rsidR="000F499F" w:rsidRPr="00D05478">
        <w:rPr>
          <w:rFonts w:eastAsia="Times New Roman"/>
          <w:szCs w:val="24"/>
          <w:lang w:eastAsia="en-GB"/>
        </w:rPr>
        <w:t xml:space="preserve"> the Land </w:t>
      </w:r>
      <w:r w:rsidRPr="00D05478">
        <w:rPr>
          <w:rFonts w:eastAsia="Times New Roman"/>
          <w:szCs w:val="24"/>
          <w:lang w:eastAsia="en-GB"/>
        </w:rPr>
        <w:t xml:space="preserve">Chocolate Company (LCC) </w:t>
      </w:r>
      <w:proofErr w:type="gramStart"/>
      <w:r w:rsidRPr="00D05478">
        <w:rPr>
          <w:rFonts w:eastAsia="Times New Roman"/>
          <w:szCs w:val="24"/>
          <w:lang w:eastAsia="en-GB"/>
        </w:rPr>
        <w:t>in order to</w:t>
      </w:r>
      <w:proofErr w:type="gramEnd"/>
      <w:r w:rsidRPr="00D05478">
        <w:rPr>
          <w:rFonts w:eastAsia="Times New Roman"/>
          <w:szCs w:val="24"/>
          <w:lang w:eastAsia="en-GB"/>
        </w:rPr>
        <w:t xml:space="preserve"> maintain growth</w:t>
      </w:r>
      <w:r w:rsidR="000F499F" w:rsidRPr="00D05478">
        <w:rPr>
          <w:rFonts w:eastAsia="Times New Roman"/>
          <w:szCs w:val="24"/>
          <w:lang w:eastAsia="en-GB"/>
        </w:rPr>
        <w:t xml:space="preserve"> as well as the </w:t>
      </w:r>
      <w:r w:rsidRPr="00D05478">
        <w:rPr>
          <w:rFonts w:eastAsia="Times New Roman"/>
          <w:szCs w:val="24"/>
          <w:lang w:eastAsia="en-GB"/>
        </w:rPr>
        <w:t xml:space="preserve">enhance its competitive position in the premium chocolate market: </w:t>
      </w:r>
    </w:p>
    <w:p w14:paraId="78DBC0BD" w14:textId="77777777" w:rsidR="00105130" w:rsidRPr="00D05478" w:rsidRDefault="00105130" w:rsidP="00270FA9">
      <w:pPr>
        <w:numPr>
          <w:ilvl w:val="0"/>
          <w:numId w:val="43"/>
        </w:numPr>
        <w:suppressAutoHyphens w:val="0"/>
        <w:rPr>
          <w:rFonts w:eastAsia="Times New Roman"/>
          <w:szCs w:val="24"/>
          <w:lang w:eastAsia="en-GB"/>
        </w:rPr>
      </w:pPr>
      <w:r w:rsidRPr="00D05478">
        <w:rPr>
          <w:rFonts w:eastAsia="Times New Roman"/>
          <w:b/>
          <w:szCs w:val="24"/>
          <w:lang w:eastAsia="en-GB"/>
        </w:rPr>
        <w:t>Enhance online presence</w:t>
      </w:r>
      <w:r w:rsidRPr="00D05478">
        <w:rPr>
          <w:rFonts w:eastAsia="Times New Roman"/>
          <w:szCs w:val="24"/>
          <w:lang w:eastAsia="en-GB"/>
        </w:rPr>
        <w:t>: Building</w:t>
      </w:r>
      <w:r w:rsidR="000F499F" w:rsidRPr="00D05478">
        <w:rPr>
          <w:rFonts w:eastAsia="Times New Roman"/>
          <w:szCs w:val="24"/>
          <w:lang w:eastAsia="en-GB"/>
        </w:rPr>
        <w:t xml:space="preserve"> </w:t>
      </w:r>
      <w:r w:rsidRPr="00D05478">
        <w:rPr>
          <w:rFonts w:eastAsia="Times New Roman"/>
          <w:szCs w:val="24"/>
          <w:lang w:eastAsia="en-GB"/>
        </w:rPr>
        <w:t>strong e-commerce platform is crucial for</w:t>
      </w:r>
      <w:r w:rsidR="000F499F" w:rsidRPr="00D05478">
        <w:rPr>
          <w:rFonts w:eastAsia="Times New Roman"/>
          <w:szCs w:val="24"/>
          <w:lang w:eastAsia="en-GB"/>
        </w:rPr>
        <w:t xml:space="preserve"> the LCC </w:t>
      </w:r>
      <w:r w:rsidRPr="00D05478">
        <w:rPr>
          <w:rFonts w:eastAsia="Times New Roman"/>
          <w:szCs w:val="24"/>
          <w:lang w:eastAsia="en-GB"/>
        </w:rPr>
        <w:t>to reach clients over the world</w:t>
      </w:r>
      <w:r w:rsidR="000F499F" w:rsidRPr="00D05478">
        <w:rPr>
          <w:rFonts w:eastAsia="Times New Roman"/>
          <w:szCs w:val="24"/>
          <w:lang w:eastAsia="en-GB"/>
        </w:rPr>
        <w:t xml:space="preserve"> as well as the </w:t>
      </w:r>
      <w:r w:rsidRPr="00D05478">
        <w:rPr>
          <w:rFonts w:eastAsia="Times New Roman"/>
          <w:szCs w:val="24"/>
          <w:lang w:eastAsia="en-GB"/>
        </w:rPr>
        <w:t>profit from the expanding e-commerce trend.</w:t>
      </w:r>
      <w:r w:rsidR="000F499F" w:rsidRPr="00D05478">
        <w:rPr>
          <w:rFonts w:eastAsia="Times New Roman"/>
          <w:szCs w:val="24"/>
          <w:lang w:eastAsia="en-GB"/>
        </w:rPr>
        <w:t xml:space="preserve"> The LCC </w:t>
      </w:r>
      <w:r w:rsidRPr="00D05478">
        <w:rPr>
          <w:rFonts w:eastAsia="Times New Roman"/>
          <w:szCs w:val="24"/>
          <w:lang w:eastAsia="en-GB"/>
        </w:rPr>
        <w:t>may reach</w:t>
      </w:r>
      <w:r w:rsidR="000F499F" w:rsidRPr="00D05478">
        <w:rPr>
          <w:rFonts w:eastAsia="Times New Roman"/>
          <w:szCs w:val="24"/>
          <w:lang w:eastAsia="en-GB"/>
        </w:rPr>
        <w:t xml:space="preserve"> </w:t>
      </w:r>
      <w:r w:rsidRPr="00D05478">
        <w:rPr>
          <w:rFonts w:eastAsia="Times New Roman"/>
          <w:szCs w:val="24"/>
          <w:lang w:eastAsia="en-GB"/>
        </w:rPr>
        <w:t>wider audience by making investments in focused digital marketing efforts, easy-to-use website design,</w:t>
      </w:r>
      <w:r w:rsidR="000F499F" w:rsidRPr="00D05478">
        <w:rPr>
          <w:rFonts w:eastAsia="Times New Roman"/>
          <w:szCs w:val="24"/>
          <w:lang w:eastAsia="en-GB"/>
        </w:rPr>
        <w:t xml:space="preserve"> as well as the </w:t>
      </w:r>
      <w:r w:rsidRPr="00D05478">
        <w:rPr>
          <w:rFonts w:eastAsia="Times New Roman"/>
          <w:szCs w:val="24"/>
          <w:lang w:eastAsia="en-GB"/>
        </w:rPr>
        <w:t>quick checkout procedures. Additionally, having</w:t>
      </w:r>
      <w:r w:rsidR="000F499F" w:rsidRPr="00D05478">
        <w:rPr>
          <w:rFonts w:eastAsia="Times New Roman"/>
          <w:szCs w:val="24"/>
          <w:lang w:eastAsia="en-GB"/>
        </w:rPr>
        <w:t xml:space="preserve"> </w:t>
      </w:r>
      <w:r w:rsidRPr="00D05478">
        <w:rPr>
          <w:rFonts w:eastAsia="Times New Roman"/>
          <w:szCs w:val="24"/>
          <w:lang w:eastAsia="en-GB"/>
        </w:rPr>
        <w:t>internet presence gives</w:t>
      </w:r>
      <w:r w:rsidR="000F499F" w:rsidRPr="00D05478">
        <w:rPr>
          <w:rFonts w:eastAsia="Times New Roman"/>
          <w:szCs w:val="24"/>
          <w:lang w:eastAsia="en-GB"/>
        </w:rPr>
        <w:t xml:space="preserve"> the LCC </w:t>
      </w:r>
      <w:r w:rsidRPr="00D05478">
        <w:rPr>
          <w:rFonts w:eastAsia="Times New Roman"/>
          <w:szCs w:val="24"/>
          <w:lang w:eastAsia="en-GB"/>
        </w:rPr>
        <w:t xml:space="preserve">useful data insights into the </w:t>
      </w:r>
      <w:r w:rsidRPr="00D05478">
        <w:rPr>
          <w:rFonts w:eastAsia="Times New Roman"/>
          <w:szCs w:val="24"/>
          <w:lang w:eastAsia="en-GB"/>
        </w:rPr>
        <w:lastRenderedPageBreak/>
        <w:t>interests</w:t>
      </w:r>
      <w:r w:rsidR="000F499F" w:rsidRPr="00D05478">
        <w:rPr>
          <w:rFonts w:eastAsia="Times New Roman"/>
          <w:szCs w:val="24"/>
          <w:lang w:eastAsia="en-GB"/>
        </w:rPr>
        <w:t xml:space="preserve"> as well as the </w:t>
      </w:r>
      <w:r w:rsidRPr="00D05478">
        <w:rPr>
          <w:rFonts w:eastAsia="Times New Roman"/>
          <w:szCs w:val="24"/>
          <w:lang w:eastAsia="en-GB"/>
        </w:rPr>
        <w:t>behaviour of its customers, allowing for more specialised marketing campaigns</w:t>
      </w:r>
      <w:r w:rsidR="000F499F" w:rsidRPr="00D05478">
        <w:rPr>
          <w:rFonts w:eastAsia="Times New Roman"/>
          <w:szCs w:val="24"/>
          <w:lang w:eastAsia="en-GB"/>
        </w:rPr>
        <w:t xml:space="preserve"> as well as the </w:t>
      </w:r>
      <w:r w:rsidRPr="00D05478">
        <w:rPr>
          <w:rFonts w:eastAsia="Times New Roman"/>
          <w:szCs w:val="24"/>
          <w:lang w:eastAsia="en-GB"/>
        </w:rPr>
        <w:t xml:space="preserve">product offerings. </w:t>
      </w:r>
    </w:p>
    <w:p w14:paraId="217E19E8" w14:textId="77777777" w:rsidR="00105130" w:rsidRPr="00D05478" w:rsidRDefault="00105130" w:rsidP="00270FA9">
      <w:pPr>
        <w:numPr>
          <w:ilvl w:val="0"/>
          <w:numId w:val="43"/>
        </w:numPr>
        <w:suppressAutoHyphens w:val="0"/>
        <w:rPr>
          <w:rFonts w:eastAsia="Times New Roman"/>
          <w:szCs w:val="24"/>
          <w:lang w:eastAsia="en-GB"/>
        </w:rPr>
      </w:pPr>
      <w:r w:rsidRPr="00D05478">
        <w:rPr>
          <w:rFonts w:eastAsia="Times New Roman"/>
          <w:b/>
          <w:szCs w:val="24"/>
          <w:lang w:eastAsia="en-GB"/>
        </w:rPr>
        <w:t>Innovative product lines</w:t>
      </w:r>
      <w:r w:rsidRPr="00D05478">
        <w:rPr>
          <w:rFonts w:eastAsia="Times New Roman"/>
          <w:szCs w:val="24"/>
          <w:lang w:eastAsia="en-GB"/>
        </w:rPr>
        <w:t>:</w:t>
      </w:r>
      <w:r w:rsidR="000F499F" w:rsidRPr="00D05478">
        <w:rPr>
          <w:rFonts w:eastAsia="Times New Roman"/>
          <w:szCs w:val="24"/>
          <w:lang w:eastAsia="en-GB"/>
        </w:rPr>
        <w:t xml:space="preserve"> </w:t>
      </w:r>
      <w:r w:rsidRPr="00D05478">
        <w:rPr>
          <w:rFonts w:eastAsia="Times New Roman"/>
          <w:szCs w:val="24"/>
          <w:lang w:eastAsia="en-GB"/>
        </w:rPr>
        <w:t>tactic used by</w:t>
      </w:r>
      <w:r w:rsidR="000F499F" w:rsidRPr="00D05478">
        <w:rPr>
          <w:rFonts w:eastAsia="Times New Roman"/>
          <w:szCs w:val="24"/>
          <w:lang w:eastAsia="en-GB"/>
        </w:rPr>
        <w:t xml:space="preserve"> the LCC </w:t>
      </w:r>
      <w:r w:rsidRPr="00D05478">
        <w:rPr>
          <w:rFonts w:eastAsia="Times New Roman"/>
          <w:szCs w:val="24"/>
          <w:lang w:eastAsia="en-GB"/>
        </w:rPr>
        <w:t>to maintain brand vibrancy</w:t>
      </w:r>
      <w:r w:rsidR="000F499F" w:rsidRPr="00D05478">
        <w:rPr>
          <w:rFonts w:eastAsia="Times New Roman"/>
          <w:szCs w:val="24"/>
          <w:lang w:eastAsia="en-GB"/>
        </w:rPr>
        <w:t xml:space="preserve"> as well as the </w:t>
      </w:r>
      <w:r w:rsidRPr="00D05478">
        <w:rPr>
          <w:rFonts w:eastAsia="Times New Roman"/>
          <w:szCs w:val="24"/>
          <w:lang w:eastAsia="en-GB"/>
        </w:rPr>
        <w:t>excitement is the introduction of limited edition</w:t>
      </w:r>
      <w:r w:rsidR="000F499F" w:rsidRPr="00D05478">
        <w:rPr>
          <w:rFonts w:eastAsia="Times New Roman"/>
          <w:szCs w:val="24"/>
          <w:lang w:eastAsia="en-GB"/>
        </w:rPr>
        <w:t xml:space="preserve"> as well as the </w:t>
      </w:r>
      <w:r w:rsidRPr="00D05478">
        <w:rPr>
          <w:rFonts w:eastAsia="Times New Roman"/>
          <w:szCs w:val="24"/>
          <w:lang w:eastAsia="en-GB"/>
        </w:rPr>
        <w:t>seasonal products, which appeal to consumers' craving for uniqueness</w:t>
      </w:r>
      <w:r w:rsidR="000F499F" w:rsidRPr="00D05478">
        <w:rPr>
          <w:rFonts w:eastAsia="Times New Roman"/>
          <w:szCs w:val="24"/>
          <w:lang w:eastAsia="en-GB"/>
        </w:rPr>
        <w:t xml:space="preserve"> as well as the </w:t>
      </w:r>
      <w:r w:rsidRPr="00D05478">
        <w:rPr>
          <w:rFonts w:eastAsia="Times New Roman"/>
          <w:szCs w:val="24"/>
          <w:lang w:eastAsia="en-GB"/>
        </w:rPr>
        <w:t>exclusivity.</w:t>
      </w:r>
      <w:r w:rsidR="000F499F" w:rsidRPr="00D05478">
        <w:rPr>
          <w:rFonts w:eastAsia="Times New Roman"/>
          <w:szCs w:val="24"/>
          <w:lang w:eastAsia="en-GB"/>
        </w:rPr>
        <w:t xml:space="preserve"> the LCC </w:t>
      </w:r>
      <w:r w:rsidRPr="00D05478">
        <w:rPr>
          <w:rFonts w:eastAsia="Times New Roman"/>
          <w:szCs w:val="24"/>
          <w:lang w:eastAsia="en-GB"/>
        </w:rPr>
        <w:t>can create excitement</w:t>
      </w:r>
      <w:r w:rsidR="000F499F" w:rsidRPr="00D05478">
        <w:rPr>
          <w:rFonts w:eastAsia="Times New Roman"/>
          <w:szCs w:val="24"/>
          <w:lang w:eastAsia="en-GB"/>
        </w:rPr>
        <w:t xml:space="preserve"> as well as the </w:t>
      </w:r>
      <w:r w:rsidRPr="00D05478">
        <w:rPr>
          <w:rFonts w:eastAsia="Times New Roman"/>
          <w:szCs w:val="24"/>
          <w:lang w:eastAsia="en-GB"/>
        </w:rPr>
        <w:t>expectation among its client base by consistently changing its product lines</w:t>
      </w:r>
      <w:r w:rsidR="000F499F" w:rsidRPr="00D05478">
        <w:rPr>
          <w:rFonts w:eastAsia="Times New Roman"/>
          <w:szCs w:val="24"/>
          <w:lang w:eastAsia="en-GB"/>
        </w:rPr>
        <w:t xml:space="preserve"> as well as the </w:t>
      </w:r>
      <w:r w:rsidRPr="00D05478">
        <w:rPr>
          <w:rFonts w:eastAsia="Times New Roman"/>
          <w:szCs w:val="24"/>
          <w:lang w:eastAsia="en-GB"/>
        </w:rPr>
        <w:t>offering new flavours, package designs, or partnerships with well-known chefs or artists. These cutting-edge products not only boost revenue but also uphold LCC's standing as</w:t>
      </w:r>
      <w:r w:rsidR="000F499F" w:rsidRPr="00D05478">
        <w:rPr>
          <w:rFonts w:eastAsia="Times New Roman"/>
          <w:szCs w:val="24"/>
          <w:lang w:eastAsia="en-GB"/>
        </w:rPr>
        <w:t xml:space="preserve"> </w:t>
      </w:r>
      <w:r w:rsidRPr="00D05478">
        <w:rPr>
          <w:rFonts w:eastAsia="Times New Roman"/>
          <w:szCs w:val="24"/>
          <w:lang w:eastAsia="en-GB"/>
        </w:rPr>
        <w:t xml:space="preserve">industry innovator. </w:t>
      </w:r>
    </w:p>
    <w:p w14:paraId="7DB4ADDF" w14:textId="77777777" w:rsidR="00105130" w:rsidRPr="00D05478" w:rsidRDefault="00105130" w:rsidP="00270FA9">
      <w:pPr>
        <w:numPr>
          <w:ilvl w:val="0"/>
          <w:numId w:val="43"/>
        </w:numPr>
        <w:suppressAutoHyphens w:val="0"/>
        <w:rPr>
          <w:rFonts w:eastAsia="Times New Roman"/>
          <w:szCs w:val="24"/>
          <w:lang w:eastAsia="en-GB"/>
        </w:rPr>
      </w:pPr>
      <w:r w:rsidRPr="00D05478">
        <w:rPr>
          <w:rFonts w:eastAsia="Times New Roman"/>
          <w:b/>
          <w:szCs w:val="24"/>
          <w:lang w:eastAsia="en-GB"/>
        </w:rPr>
        <w:t>Sustainability initiatives</w:t>
      </w:r>
      <w:r w:rsidRPr="00D05478">
        <w:rPr>
          <w:rFonts w:eastAsia="Times New Roman"/>
          <w:szCs w:val="24"/>
          <w:lang w:eastAsia="en-GB"/>
        </w:rPr>
        <w:t>:</w:t>
      </w:r>
      <w:r w:rsidR="000F499F" w:rsidRPr="00D05478">
        <w:rPr>
          <w:rFonts w:eastAsia="Times New Roman"/>
          <w:szCs w:val="24"/>
          <w:lang w:eastAsia="en-GB"/>
        </w:rPr>
        <w:t xml:space="preserve"> the LCC </w:t>
      </w:r>
      <w:r w:rsidRPr="00D05478">
        <w:rPr>
          <w:rFonts w:eastAsia="Times New Roman"/>
          <w:szCs w:val="24"/>
          <w:lang w:eastAsia="en-GB"/>
        </w:rPr>
        <w:t>must reaffirm its commitment to sustainability if it hopes to maintain its reputation as</w:t>
      </w:r>
      <w:r w:rsidR="000F499F" w:rsidRPr="00D05478">
        <w:rPr>
          <w:rFonts w:eastAsia="Times New Roman"/>
          <w:szCs w:val="24"/>
          <w:lang w:eastAsia="en-GB"/>
        </w:rPr>
        <w:t xml:space="preserve"> </w:t>
      </w:r>
      <w:r w:rsidRPr="00D05478">
        <w:rPr>
          <w:rFonts w:eastAsia="Times New Roman"/>
          <w:szCs w:val="24"/>
          <w:lang w:eastAsia="en-GB"/>
        </w:rPr>
        <w:t>ethical brand</w:t>
      </w:r>
      <w:r w:rsidR="000F499F" w:rsidRPr="00D05478">
        <w:rPr>
          <w:rFonts w:eastAsia="Times New Roman"/>
          <w:szCs w:val="24"/>
          <w:lang w:eastAsia="en-GB"/>
        </w:rPr>
        <w:t xml:space="preserve"> as well as the </w:t>
      </w:r>
      <w:r w:rsidRPr="00D05478">
        <w:rPr>
          <w:rFonts w:eastAsia="Times New Roman"/>
          <w:szCs w:val="24"/>
          <w:lang w:eastAsia="en-GB"/>
        </w:rPr>
        <w:t>satisfy customers who are becoming more environmentally conscious. To lessen its influence on the environment,</w:t>
      </w:r>
      <w:r w:rsidR="000F499F" w:rsidRPr="00D05478">
        <w:rPr>
          <w:rFonts w:eastAsia="Times New Roman"/>
          <w:szCs w:val="24"/>
          <w:lang w:eastAsia="en-GB"/>
        </w:rPr>
        <w:t xml:space="preserve"> the LCC </w:t>
      </w:r>
      <w:r w:rsidRPr="00D05478">
        <w:rPr>
          <w:rFonts w:eastAsia="Times New Roman"/>
          <w:szCs w:val="24"/>
          <w:lang w:eastAsia="en-GB"/>
        </w:rPr>
        <w:t>should concentrate on advancements in packaging materials, such as compostable or biodegradable choices</w:t>
      </w:r>
      <w:r w:rsidR="00095CAB" w:rsidRPr="00D05478">
        <w:rPr>
          <w:rFonts w:eastAsia="Times New Roman"/>
          <w:szCs w:val="24"/>
          <w:lang w:eastAsia="en-GB"/>
        </w:rPr>
        <w:t xml:space="preserve"> </w:t>
      </w:r>
      <w:r w:rsidR="00095CAB" w:rsidRPr="00D05478">
        <w:t>(</w:t>
      </w:r>
      <w:proofErr w:type="spellStart"/>
      <w:r w:rsidR="00095CAB" w:rsidRPr="00D05478">
        <w:rPr>
          <w:szCs w:val="24"/>
          <w:shd w:val="clear" w:color="auto" w:fill="FFFFFF"/>
        </w:rPr>
        <w:t>Tapinos</w:t>
      </w:r>
      <w:proofErr w:type="spellEnd"/>
      <w:r w:rsidR="00095CAB" w:rsidRPr="00D05478">
        <w:rPr>
          <w:szCs w:val="24"/>
          <w:shd w:val="clear" w:color="auto" w:fill="FFFFFF"/>
        </w:rPr>
        <w:t>, Leask and Brown, 2023)</w:t>
      </w:r>
      <w:r w:rsidRPr="00D05478">
        <w:rPr>
          <w:rFonts w:eastAsia="Times New Roman"/>
          <w:szCs w:val="24"/>
          <w:lang w:eastAsia="en-GB"/>
        </w:rPr>
        <w:t>. Furthermore, traceability information on cacao origins</w:t>
      </w:r>
      <w:r w:rsidR="000F499F" w:rsidRPr="00D05478">
        <w:rPr>
          <w:rFonts w:eastAsia="Times New Roman"/>
          <w:szCs w:val="24"/>
          <w:lang w:eastAsia="en-GB"/>
        </w:rPr>
        <w:t xml:space="preserve"> as well as the </w:t>
      </w:r>
      <w:r w:rsidRPr="00D05478">
        <w:rPr>
          <w:rFonts w:eastAsia="Times New Roman"/>
          <w:szCs w:val="24"/>
          <w:lang w:eastAsia="en-GB"/>
        </w:rPr>
        <w:t>farmer partnerships—two examples of transparent sourcing practices—build consumer loyalty</w:t>
      </w:r>
      <w:r w:rsidR="000F499F" w:rsidRPr="00D05478">
        <w:rPr>
          <w:rFonts w:eastAsia="Times New Roman"/>
          <w:szCs w:val="24"/>
          <w:lang w:eastAsia="en-GB"/>
        </w:rPr>
        <w:t xml:space="preserve"> as well as the </w:t>
      </w:r>
      <w:r w:rsidRPr="00D05478">
        <w:rPr>
          <w:rFonts w:eastAsia="Times New Roman"/>
          <w:szCs w:val="24"/>
          <w:lang w:eastAsia="en-GB"/>
        </w:rPr>
        <w:t>trust. By incorporating sustainability into all facets of its business,</w:t>
      </w:r>
      <w:r w:rsidR="000F499F" w:rsidRPr="00D05478">
        <w:rPr>
          <w:rFonts w:eastAsia="Times New Roman"/>
          <w:szCs w:val="24"/>
          <w:lang w:eastAsia="en-GB"/>
        </w:rPr>
        <w:t xml:space="preserve"> the LCC </w:t>
      </w:r>
      <w:r w:rsidRPr="00D05478">
        <w:rPr>
          <w:rFonts w:eastAsia="Times New Roman"/>
          <w:szCs w:val="24"/>
          <w:lang w:eastAsia="en-GB"/>
        </w:rPr>
        <w:t>can set itself apart from rivals</w:t>
      </w:r>
      <w:r w:rsidR="000F499F" w:rsidRPr="00D05478">
        <w:rPr>
          <w:rFonts w:eastAsia="Times New Roman"/>
          <w:szCs w:val="24"/>
          <w:lang w:eastAsia="en-GB"/>
        </w:rPr>
        <w:t xml:space="preserve"> as well as the </w:t>
      </w:r>
      <w:r w:rsidRPr="00D05478">
        <w:rPr>
          <w:rFonts w:eastAsia="Times New Roman"/>
          <w:szCs w:val="24"/>
          <w:lang w:eastAsia="en-GB"/>
        </w:rPr>
        <w:t>win over</w:t>
      </w:r>
      <w:r w:rsidR="000F499F" w:rsidRPr="00D05478">
        <w:rPr>
          <w:rFonts w:eastAsia="Times New Roman"/>
          <w:szCs w:val="24"/>
          <w:lang w:eastAsia="en-GB"/>
        </w:rPr>
        <w:t xml:space="preserve"> </w:t>
      </w:r>
      <w:r w:rsidRPr="00D05478">
        <w:rPr>
          <w:rFonts w:eastAsia="Times New Roman"/>
          <w:szCs w:val="24"/>
          <w:lang w:eastAsia="en-GB"/>
        </w:rPr>
        <w:t xml:space="preserve">growing number of environmentally sensitive customers. </w:t>
      </w:r>
    </w:p>
    <w:p w14:paraId="177F46FD" w14:textId="77777777" w:rsidR="00105130" w:rsidRPr="00D05478" w:rsidRDefault="00105130" w:rsidP="00270FA9">
      <w:pPr>
        <w:numPr>
          <w:ilvl w:val="0"/>
          <w:numId w:val="43"/>
        </w:numPr>
        <w:suppressAutoHyphens w:val="0"/>
        <w:rPr>
          <w:rFonts w:eastAsia="Times New Roman"/>
          <w:szCs w:val="24"/>
          <w:lang w:eastAsia="en-GB"/>
        </w:rPr>
      </w:pPr>
      <w:r w:rsidRPr="00D05478">
        <w:rPr>
          <w:rFonts w:eastAsia="Times New Roman"/>
          <w:b/>
          <w:szCs w:val="24"/>
          <w:lang w:eastAsia="en-GB"/>
        </w:rPr>
        <w:t>Strategic partnerships</w:t>
      </w:r>
      <w:r w:rsidRPr="00D05478">
        <w:rPr>
          <w:rFonts w:eastAsia="Times New Roman"/>
          <w:szCs w:val="24"/>
          <w:lang w:eastAsia="en-GB"/>
        </w:rPr>
        <w:t>:</w:t>
      </w:r>
      <w:r w:rsidR="000F499F" w:rsidRPr="00D05478">
        <w:rPr>
          <w:rFonts w:eastAsia="Times New Roman"/>
          <w:szCs w:val="24"/>
          <w:lang w:eastAsia="en-GB"/>
        </w:rPr>
        <w:t xml:space="preserve"> the LCC </w:t>
      </w:r>
      <w:r w:rsidRPr="00D05478">
        <w:rPr>
          <w:rFonts w:eastAsia="Times New Roman"/>
          <w:szCs w:val="24"/>
          <w:lang w:eastAsia="en-GB"/>
        </w:rPr>
        <w:t>can reach new customer demographics</w:t>
      </w:r>
      <w:r w:rsidR="000F499F" w:rsidRPr="00D05478">
        <w:rPr>
          <w:rFonts w:eastAsia="Times New Roman"/>
          <w:szCs w:val="24"/>
          <w:lang w:eastAsia="en-GB"/>
        </w:rPr>
        <w:t xml:space="preserve"> as well as the </w:t>
      </w:r>
      <w:r w:rsidRPr="00D05478">
        <w:rPr>
          <w:rFonts w:eastAsia="Times New Roman"/>
          <w:szCs w:val="24"/>
          <w:lang w:eastAsia="en-GB"/>
        </w:rPr>
        <w:t>increase distribution channels by partnering with other ethical companies.</w:t>
      </w:r>
      <w:r w:rsidR="000F499F" w:rsidRPr="00D05478">
        <w:rPr>
          <w:rFonts w:eastAsia="Times New Roman"/>
          <w:szCs w:val="24"/>
          <w:lang w:eastAsia="en-GB"/>
        </w:rPr>
        <w:t xml:space="preserve"> The LCC </w:t>
      </w:r>
      <w:r w:rsidRPr="00D05478">
        <w:rPr>
          <w:rFonts w:eastAsia="Times New Roman"/>
          <w:szCs w:val="24"/>
          <w:lang w:eastAsia="en-GB"/>
        </w:rPr>
        <w:t>may enhance brand visibility</w:t>
      </w:r>
      <w:r w:rsidR="000F499F" w:rsidRPr="00D05478">
        <w:rPr>
          <w:rFonts w:eastAsia="Times New Roman"/>
          <w:szCs w:val="24"/>
          <w:lang w:eastAsia="en-GB"/>
        </w:rPr>
        <w:t xml:space="preserve"> as well as the </w:t>
      </w:r>
      <w:r w:rsidRPr="00D05478">
        <w:rPr>
          <w:rFonts w:eastAsia="Times New Roman"/>
          <w:szCs w:val="24"/>
          <w:lang w:eastAsia="en-GB"/>
        </w:rPr>
        <w:t>sales by collaborating strategically with firms that align with its values</w:t>
      </w:r>
      <w:r w:rsidR="000F499F" w:rsidRPr="00D05478">
        <w:rPr>
          <w:rFonts w:eastAsia="Times New Roman"/>
          <w:szCs w:val="24"/>
          <w:lang w:eastAsia="en-GB"/>
        </w:rPr>
        <w:t xml:space="preserve"> as well as the </w:t>
      </w:r>
      <w:r w:rsidRPr="00D05478">
        <w:rPr>
          <w:rFonts w:eastAsia="Times New Roman"/>
          <w:szCs w:val="24"/>
          <w:lang w:eastAsia="en-GB"/>
        </w:rPr>
        <w:t>target markets. By doing so, it can make the most of its current networks</w:t>
      </w:r>
      <w:r w:rsidR="000F499F" w:rsidRPr="00D05478">
        <w:rPr>
          <w:rFonts w:eastAsia="Times New Roman"/>
          <w:szCs w:val="24"/>
          <w:lang w:eastAsia="en-GB"/>
        </w:rPr>
        <w:t xml:space="preserve"> as well as the </w:t>
      </w:r>
      <w:r w:rsidRPr="00D05478">
        <w:rPr>
          <w:rFonts w:eastAsia="Times New Roman"/>
          <w:szCs w:val="24"/>
          <w:lang w:eastAsia="en-GB"/>
        </w:rPr>
        <w:t>resources. Through joint marketing initiatives, co-branded product offers, or cross-promotional events,</w:t>
      </w:r>
      <w:r w:rsidR="000F499F" w:rsidRPr="00D05478">
        <w:rPr>
          <w:rFonts w:eastAsia="Times New Roman"/>
          <w:szCs w:val="24"/>
          <w:lang w:eastAsia="en-GB"/>
        </w:rPr>
        <w:t xml:space="preserve"> the LCC </w:t>
      </w:r>
      <w:r w:rsidRPr="00D05478">
        <w:rPr>
          <w:rFonts w:eastAsia="Times New Roman"/>
          <w:szCs w:val="24"/>
          <w:lang w:eastAsia="en-GB"/>
        </w:rPr>
        <w:t>can expand its reach into new areas</w:t>
      </w:r>
      <w:r w:rsidR="000F499F" w:rsidRPr="00D05478">
        <w:rPr>
          <w:rFonts w:eastAsia="Times New Roman"/>
          <w:szCs w:val="24"/>
          <w:lang w:eastAsia="en-GB"/>
        </w:rPr>
        <w:t xml:space="preserve"> as well as the </w:t>
      </w:r>
      <w:r w:rsidRPr="00D05478">
        <w:rPr>
          <w:rFonts w:eastAsia="Times New Roman"/>
          <w:szCs w:val="24"/>
          <w:lang w:eastAsia="en-GB"/>
        </w:rPr>
        <w:t xml:space="preserve">enhance its industry impact through strategic collaborations. </w:t>
      </w:r>
    </w:p>
    <w:p w14:paraId="08D31EDF" w14:textId="77777777" w:rsidR="00105130" w:rsidRPr="00D05478" w:rsidRDefault="00105130" w:rsidP="00270FA9">
      <w:pPr>
        <w:numPr>
          <w:ilvl w:val="0"/>
          <w:numId w:val="43"/>
        </w:numPr>
        <w:suppressAutoHyphens w:val="0"/>
        <w:rPr>
          <w:rFonts w:eastAsia="Times New Roman"/>
          <w:szCs w:val="24"/>
          <w:lang w:eastAsia="en-GB"/>
        </w:rPr>
      </w:pPr>
      <w:r w:rsidRPr="00D05478">
        <w:rPr>
          <w:rFonts w:eastAsia="Times New Roman"/>
          <w:b/>
          <w:szCs w:val="24"/>
          <w:lang w:eastAsia="en-GB"/>
        </w:rPr>
        <w:t>Community engagement</w:t>
      </w:r>
      <w:r w:rsidRPr="00D05478">
        <w:rPr>
          <w:rFonts w:eastAsia="Times New Roman"/>
          <w:szCs w:val="24"/>
          <w:lang w:eastAsia="en-GB"/>
        </w:rPr>
        <w:t>: To uphold the welfare of the communities that grow cocoa as well as to maintain LCC's ethical brand image, the company must get more involved in community projects at the sourcing regions</w:t>
      </w:r>
      <w:r w:rsidR="00095CAB" w:rsidRPr="00D05478">
        <w:rPr>
          <w:rFonts w:eastAsia="Times New Roman"/>
          <w:szCs w:val="24"/>
          <w:lang w:eastAsia="en-GB"/>
        </w:rPr>
        <w:t xml:space="preserve"> </w:t>
      </w:r>
      <w:r w:rsidR="00095CAB" w:rsidRPr="00D05478">
        <w:t>(</w:t>
      </w:r>
      <w:r w:rsidR="00095CAB" w:rsidRPr="00D05478">
        <w:rPr>
          <w:szCs w:val="24"/>
          <w:shd w:val="clear" w:color="auto" w:fill="FFFFFF"/>
        </w:rPr>
        <w:t>Tiwa, 2023)</w:t>
      </w:r>
      <w:r w:rsidRPr="00D05478">
        <w:rPr>
          <w:rFonts w:eastAsia="Times New Roman"/>
          <w:szCs w:val="24"/>
          <w:lang w:eastAsia="en-GB"/>
        </w:rPr>
        <w:t>. By funding programmes that advance sustainable farming methods, healthcare, or education,</w:t>
      </w:r>
      <w:r w:rsidR="000F499F" w:rsidRPr="00D05478">
        <w:rPr>
          <w:rFonts w:eastAsia="Times New Roman"/>
          <w:szCs w:val="24"/>
          <w:lang w:eastAsia="en-GB"/>
        </w:rPr>
        <w:t xml:space="preserve"> the LCC </w:t>
      </w:r>
      <w:r w:rsidRPr="00D05478">
        <w:rPr>
          <w:rFonts w:eastAsia="Times New Roman"/>
          <w:szCs w:val="24"/>
          <w:lang w:eastAsia="en-GB"/>
        </w:rPr>
        <w:t>builds partnerships with local stakeholders</w:t>
      </w:r>
      <w:r w:rsidR="000F499F" w:rsidRPr="00D05478">
        <w:rPr>
          <w:rFonts w:eastAsia="Times New Roman"/>
          <w:szCs w:val="24"/>
          <w:lang w:eastAsia="en-GB"/>
        </w:rPr>
        <w:t xml:space="preserve"> as well as the </w:t>
      </w:r>
      <w:r w:rsidRPr="00D05478">
        <w:rPr>
          <w:rFonts w:eastAsia="Times New Roman"/>
          <w:szCs w:val="24"/>
          <w:lang w:eastAsia="en-GB"/>
        </w:rPr>
        <w:t xml:space="preserve">displays its commitment to social </w:t>
      </w:r>
      <w:r w:rsidRPr="00D05478">
        <w:rPr>
          <w:rFonts w:eastAsia="Times New Roman"/>
          <w:szCs w:val="24"/>
          <w:lang w:eastAsia="en-GB"/>
        </w:rPr>
        <w:lastRenderedPageBreak/>
        <w:t>responsibility. Additionally, through community involvement programmes,</w:t>
      </w:r>
      <w:r w:rsidR="000F499F" w:rsidRPr="00D05478">
        <w:rPr>
          <w:rFonts w:eastAsia="Times New Roman"/>
          <w:szCs w:val="24"/>
          <w:lang w:eastAsia="en-GB"/>
        </w:rPr>
        <w:t xml:space="preserve"> the LCC </w:t>
      </w:r>
      <w:r w:rsidRPr="00D05478">
        <w:rPr>
          <w:rFonts w:eastAsia="Times New Roman"/>
          <w:szCs w:val="24"/>
          <w:lang w:eastAsia="en-GB"/>
        </w:rPr>
        <w:t>can learn directly about the difficulties</w:t>
      </w:r>
      <w:r w:rsidR="000F499F" w:rsidRPr="00D05478">
        <w:rPr>
          <w:rFonts w:eastAsia="Times New Roman"/>
          <w:szCs w:val="24"/>
          <w:lang w:eastAsia="en-GB"/>
        </w:rPr>
        <w:t xml:space="preserve"> as well as the </w:t>
      </w:r>
      <w:r w:rsidRPr="00D05478">
        <w:rPr>
          <w:rFonts w:eastAsia="Times New Roman"/>
          <w:szCs w:val="24"/>
          <w:lang w:eastAsia="en-GB"/>
        </w:rPr>
        <w:t>opportunities experienced by cocoa growers, which helps to inform its supply chain management</w:t>
      </w:r>
      <w:r w:rsidR="000F499F" w:rsidRPr="00D05478">
        <w:rPr>
          <w:rFonts w:eastAsia="Times New Roman"/>
          <w:szCs w:val="24"/>
          <w:lang w:eastAsia="en-GB"/>
        </w:rPr>
        <w:t xml:space="preserve"> as well as the </w:t>
      </w:r>
      <w:r w:rsidRPr="00D05478">
        <w:rPr>
          <w:rFonts w:eastAsia="Times New Roman"/>
          <w:szCs w:val="24"/>
          <w:lang w:eastAsia="en-GB"/>
        </w:rPr>
        <w:t xml:space="preserve">sustainability strategies. </w:t>
      </w:r>
    </w:p>
    <w:p w14:paraId="26540504" w14:textId="77777777" w:rsidR="00105130" w:rsidRPr="00D05478" w:rsidRDefault="00105130" w:rsidP="00270FA9">
      <w:pPr>
        <w:rPr>
          <w:lang w:eastAsia="en-GB"/>
        </w:rPr>
      </w:pPr>
    </w:p>
    <w:p w14:paraId="0051202E" w14:textId="77777777" w:rsidR="00F97ED7" w:rsidRPr="00D05478" w:rsidRDefault="00F97ED7" w:rsidP="00F97ED7">
      <w:pPr>
        <w:suppressAutoHyphens w:val="0"/>
        <w:rPr>
          <w:rFonts w:eastAsia="Times New Roman"/>
          <w:szCs w:val="24"/>
          <w:lang w:eastAsia="en-GB"/>
        </w:rPr>
      </w:pPr>
    </w:p>
    <w:p w14:paraId="434C4141" w14:textId="77777777" w:rsidR="004D1EE0" w:rsidRPr="00D05478" w:rsidRDefault="00F471F2" w:rsidP="00F97ED7">
      <w:pPr>
        <w:pStyle w:val="Heading1"/>
        <w:numPr>
          <w:ilvl w:val="0"/>
          <w:numId w:val="0"/>
        </w:numPr>
      </w:pPr>
      <w:r w:rsidRPr="00D05478">
        <w:br w:type="page"/>
      </w:r>
      <w:bookmarkStart w:id="8" w:name="_Toc164178687"/>
      <w:r w:rsidR="004D1EE0" w:rsidRPr="00D05478">
        <w:lastRenderedPageBreak/>
        <w:t>CONCLUSION</w:t>
      </w:r>
      <w:bookmarkEnd w:id="8"/>
    </w:p>
    <w:p w14:paraId="5F702B76" w14:textId="77777777" w:rsidR="001727CD" w:rsidRPr="00D05478" w:rsidRDefault="001727CD" w:rsidP="001727CD">
      <w:pPr>
        <w:suppressAutoHyphens w:val="0"/>
        <w:rPr>
          <w:rFonts w:eastAsia="Times New Roman"/>
          <w:szCs w:val="24"/>
          <w:lang w:eastAsia="en-GB"/>
        </w:rPr>
      </w:pPr>
      <w:r w:rsidRPr="00D05478">
        <w:rPr>
          <w:rFonts w:eastAsia="Times New Roman"/>
          <w:szCs w:val="24"/>
          <w:lang w:eastAsia="en-GB"/>
        </w:rPr>
        <w:t>Through its persistent commitment to quality</w:t>
      </w:r>
      <w:r w:rsidR="000F499F" w:rsidRPr="00D05478">
        <w:rPr>
          <w:rFonts w:eastAsia="Times New Roman"/>
          <w:szCs w:val="24"/>
          <w:lang w:eastAsia="en-GB"/>
        </w:rPr>
        <w:t xml:space="preserve"> as well as the </w:t>
      </w:r>
      <w:r w:rsidRPr="00D05478">
        <w:rPr>
          <w:rFonts w:eastAsia="Times New Roman"/>
          <w:szCs w:val="24"/>
          <w:lang w:eastAsia="en-GB"/>
        </w:rPr>
        <w:t>ethical standards,</w:t>
      </w:r>
      <w:r w:rsidR="000F499F" w:rsidRPr="00D05478">
        <w:rPr>
          <w:rFonts w:eastAsia="Times New Roman"/>
          <w:szCs w:val="24"/>
          <w:lang w:eastAsia="en-GB"/>
        </w:rPr>
        <w:t xml:space="preserve"> the Land </w:t>
      </w:r>
      <w:r w:rsidRPr="00D05478">
        <w:rPr>
          <w:rFonts w:eastAsia="Times New Roman"/>
          <w:szCs w:val="24"/>
          <w:lang w:eastAsia="en-GB"/>
        </w:rPr>
        <w:t>Chocolate Company has established itself as</w:t>
      </w:r>
      <w:r w:rsidR="000F499F" w:rsidRPr="00D05478">
        <w:rPr>
          <w:rFonts w:eastAsia="Times New Roman"/>
          <w:szCs w:val="24"/>
          <w:lang w:eastAsia="en-GB"/>
        </w:rPr>
        <w:t xml:space="preserve"> </w:t>
      </w:r>
      <w:r w:rsidRPr="00D05478">
        <w:rPr>
          <w:rFonts w:eastAsia="Times New Roman"/>
          <w:szCs w:val="24"/>
          <w:lang w:eastAsia="en-GB"/>
        </w:rPr>
        <w:t>leader in the premium chocolate business. This position has enabled the company to maintain its leading position. It is necessary for the company to continue to be flexible in the face of external forces</w:t>
      </w:r>
      <w:r w:rsidR="000F499F" w:rsidRPr="00D05478">
        <w:rPr>
          <w:rFonts w:eastAsia="Times New Roman"/>
          <w:szCs w:val="24"/>
          <w:lang w:eastAsia="en-GB"/>
        </w:rPr>
        <w:t xml:space="preserve"> as well as the </w:t>
      </w:r>
      <w:r w:rsidRPr="00D05478">
        <w:rPr>
          <w:rFonts w:eastAsia="Times New Roman"/>
          <w:szCs w:val="24"/>
          <w:lang w:eastAsia="en-GB"/>
        </w:rPr>
        <w:t xml:space="preserve">to make the most of forthcoming opportunities </w:t>
      </w:r>
      <w:proofErr w:type="gramStart"/>
      <w:r w:rsidRPr="00D05478">
        <w:rPr>
          <w:rFonts w:eastAsia="Times New Roman"/>
          <w:szCs w:val="24"/>
          <w:lang w:eastAsia="en-GB"/>
        </w:rPr>
        <w:t>in order to</w:t>
      </w:r>
      <w:proofErr w:type="gramEnd"/>
      <w:r w:rsidRPr="00D05478">
        <w:rPr>
          <w:rFonts w:eastAsia="Times New Roman"/>
          <w:szCs w:val="24"/>
          <w:lang w:eastAsia="en-GB"/>
        </w:rPr>
        <w:t xml:space="preserve"> preserve its current position</w:t>
      </w:r>
      <w:r w:rsidR="000F499F" w:rsidRPr="00D05478">
        <w:rPr>
          <w:rFonts w:eastAsia="Times New Roman"/>
          <w:szCs w:val="24"/>
          <w:lang w:eastAsia="en-GB"/>
        </w:rPr>
        <w:t xml:space="preserve"> as well as the </w:t>
      </w:r>
      <w:r w:rsidRPr="00D05478">
        <w:rPr>
          <w:rFonts w:eastAsia="Times New Roman"/>
          <w:szCs w:val="24"/>
          <w:lang w:eastAsia="en-GB"/>
        </w:rPr>
        <w:t>continue to propel its growth. Through the adoption of novel product lines, the expansion into new areas,</w:t>
      </w:r>
      <w:r w:rsidR="000F499F" w:rsidRPr="00D05478">
        <w:rPr>
          <w:rFonts w:eastAsia="Times New Roman"/>
          <w:szCs w:val="24"/>
          <w:lang w:eastAsia="en-GB"/>
        </w:rPr>
        <w:t xml:space="preserve"> as well as the</w:t>
      </w:r>
      <w:r w:rsidRPr="00D05478">
        <w:rPr>
          <w:rFonts w:eastAsia="Times New Roman"/>
          <w:szCs w:val="24"/>
          <w:lang w:eastAsia="en-GB"/>
        </w:rPr>
        <w:t xml:space="preserve"> utilisation of digital breakthroughs,</w:t>
      </w:r>
      <w:r w:rsidR="000F499F" w:rsidRPr="00D05478">
        <w:rPr>
          <w:rFonts w:eastAsia="Times New Roman"/>
          <w:szCs w:val="24"/>
          <w:lang w:eastAsia="en-GB"/>
        </w:rPr>
        <w:t xml:space="preserve"> the LCC </w:t>
      </w:r>
      <w:proofErr w:type="gramStart"/>
      <w:r w:rsidRPr="00D05478">
        <w:rPr>
          <w:rFonts w:eastAsia="Times New Roman"/>
          <w:szCs w:val="24"/>
          <w:lang w:eastAsia="en-GB"/>
        </w:rPr>
        <w:t>is able to</w:t>
      </w:r>
      <w:proofErr w:type="gramEnd"/>
      <w:r w:rsidRPr="00D05478">
        <w:rPr>
          <w:rFonts w:eastAsia="Times New Roman"/>
          <w:szCs w:val="24"/>
          <w:lang w:eastAsia="en-GB"/>
        </w:rPr>
        <w:t xml:space="preserve"> continue to develop</w:t>
      </w:r>
      <w:r w:rsidR="000F499F" w:rsidRPr="00D05478">
        <w:rPr>
          <w:rFonts w:eastAsia="Times New Roman"/>
          <w:szCs w:val="24"/>
          <w:lang w:eastAsia="en-GB"/>
        </w:rPr>
        <w:t xml:space="preserve"> as well as the </w:t>
      </w:r>
      <w:r w:rsidRPr="00D05478">
        <w:rPr>
          <w:rFonts w:eastAsia="Times New Roman"/>
          <w:szCs w:val="24"/>
          <w:lang w:eastAsia="en-GB"/>
        </w:rPr>
        <w:t>adapt in order to fulfil the ever-changing requirements of its clients. For LCC's journey towards long-term sustainability</w:t>
      </w:r>
      <w:r w:rsidR="000F499F" w:rsidRPr="00D05478">
        <w:rPr>
          <w:rFonts w:eastAsia="Times New Roman"/>
          <w:szCs w:val="24"/>
          <w:lang w:eastAsia="en-GB"/>
        </w:rPr>
        <w:t xml:space="preserve"> as well as the </w:t>
      </w:r>
      <w:r w:rsidRPr="00D05478">
        <w:rPr>
          <w:rFonts w:eastAsia="Times New Roman"/>
          <w:szCs w:val="24"/>
          <w:lang w:eastAsia="en-GB"/>
        </w:rPr>
        <w:t>profitability, the strategic guidelines that have been provided above serve as</w:t>
      </w:r>
      <w:r w:rsidR="000F499F" w:rsidRPr="00D05478">
        <w:rPr>
          <w:rFonts w:eastAsia="Times New Roman"/>
          <w:szCs w:val="24"/>
          <w:lang w:eastAsia="en-GB"/>
        </w:rPr>
        <w:t xml:space="preserve"> </w:t>
      </w:r>
      <w:r w:rsidRPr="00D05478">
        <w:rPr>
          <w:rFonts w:eastAsia="Times New Roman"/>
          <w:szCs w:val="24"/>
          <w:lang w:eastAsia="en-GB"/>
        </w:rPr>
        <w:t>road map towards that destination.</w:t>
      </w:r>
      <w:r w:rsidR="000F499F" w:rsidRPr="00D05478">
        <w:rPr>
          <w:rFonts w:eastAsia="Times New Roman"/>
          <w:szCs w:val="24"/>
          <w:lang w:eastAsia="en-GB"/>
        </w:rPr>
        <w:t xml:space="preserve"> the LCC </w:t>
      </w:r>
      <w:r w:rsidRPr="00D05478">
        <w:rPr>
          <w:rFonts w:eastAsia="Times New Roman"/>
          <w:szCs w:val="24"/>
          <w:lang w:eastAsia="en-GB"/>
        </w:rPr>
        <w:t>is in</w:t>
      </w:r>
      <w:r w:rsidR="000F499F" w:rsidRPr="00D05478">
        <w:rPr>
          <w:rFonts w:eastAsia="Times New Roman"/>
          <w:szCs w:val="24"/>
          <w:lang w:eastAsia="en-GB"/>
        </w:rPr>
        <w:t xml:space="preserve"> </w:t>
      </w:r>
      <w:r w:rsidRPr="00D05478">
        <w:rPr>
          <w:rFonts w:eastAsia="Times New Roman"/>
          <w:szCs w:val="24"/>
          <w:lang w:eastAsia="en-GB"/>
        </w:rPr>
        <w:t>strong position to succeed despite the obstacles that come with operating in</w:t>
      </w:r>
      <w:r w:rsidR="000F499F" w:rsidRPr="00D05478">
        <w:rPr>
          <w:rFonts w:eastAsia="Times New Roman"/>
          <w:szCs w:val="24"/>
          <w:lang w:eastAsia="en-GB"/>
        </w:rPr>
        <w:t xml:space="preserve"> </w:t>
      </w:r>
      <w:r w:rsidRPr="00D05478">
        <w:rPr>
          <w:rFonts w:eastAsia="Times New Roman"/>
          <w:szCs w:val="24"/>
          <w:lang w:eastAsia="en-GB"/>
        </w:rPr>
        <w:t>competitive market context because of its dedication to exceeding expectations</w:t>
      </w:r>
      <w:r w:rsidR="000F499F" w:rsidRPr="00D05478">
        <w:rPr>
          <w:rFonts w:eastAsia="Times New Roman"/>
          <w:szCs w:val="24"/>
          <w:lang w:eastAsia="en-GB"/>
        </w:rPr>
        <w:t xml:space="preserve"> as well as </w:t>
      </w:r>
      <w:proofErr w:type="gramStart"/>
      <w:r w:rsidR="000F499F" w:rsidRPr="00D05478">
        <w:rPr>
          <w:rFonts w:eastAsia="Times New Roman"/>
          <w:szCs w:val="24"/>
          <w:lang w:eastAsia="en-GB"/>
        </w:rPr>
        <w:t xml:space="preserve">the </w:t>
      </w:r>
      <w:r w:rsidRPr="00D05478">
        <w:rPr>
          <w:rFonts w:eastAsia="Times New Roman"/>
          <w:szCs w:val="24"/>
          <w:lang w:eastAsia="en-GB"/>
        </w:rPr>
        <w:t>its</w:t>
      </w:r>
      <w:proofErr w:type="gramEnd"/>
      <w:r w:rsidRPr="00D05478">
        <w:rPr>
          <w:rFonts w:eastAsia="Times New Roman"/>
          <w:szCs w:val="24"/>
          <w:lang w:eastAsia="en-GB"/>
        </w:rPr>
        <w:t xml:space="preserve"> strategic focus on innovation</w:t>
      </w:r>
      <w:r w:rsidR="000F499F" w:rsidRPr="00D05478">
        <w:rPr>
          <w:rFonts w:eastAsia="Times New Roman"/>
          <w:szCs w:val="24"/>
          <w:lang w:eastAsia="en-GB"/>
        </w:rPr>
        <w:t xml:space="preserve"> as well as the </w:t>
      </w:r>
      <w:r w:rsidRPr="00D05478">
        <w:rPr>
          <w:rFonts w:eastAsia="Times New Roman"/>
          <w:szCs w:val="24"/>
          <w:lang w:eastAsia="en-GB"/>
        </w:rPr>
        <w:t>expansion.</w:t>
      </w:r>
    </w:p>
    <w:p w14:paraId="6D4035B7" w14:textId="77777777" w:rsidR="00F75B89" w:rsidRPr="00D05478" w:rsidRDefault="00F75B89" w:rsidP="00F471F2">
      <w:pPr>
        <w:suppressAutoHyphens w:val="0"/>
        <w:rPr>
          <w:rFonts w:eastAsia="Times New Roman"/>
          <w:szCs w:val="24"/>
          <w:lang w:eastAsia="en-GB"/>
        </w:rPr>
      </w:pPr>
    </w:p>
    <w:p w14:paraId="5359A43E" w14:textId="77777777" w:rsidR="004D1EE0" w:rsidRPr="00D05478" w:rsidRDefault="00F75B89" w:rsidP="00F75B89">
      <w:pPr>
        <w:ind w:firstLine="432"/>
      </w:pPr>
      <w:r w:rsidRPr="00D05478">
        <w:t xml:space="preserve"> </w:t>
      </w:r>
    </w:p>
    <w:p w14:paraId="30FEB49E" w14:textId="77777777" w:rsidR="004D1EE0" w:rsidRPr="00D05478" w:rsidRDefault="004D1EE0"/>
    <w:p w14:paraId="3663DFED" w14:textId="77777777" w:rsidR="004D1EE0" w:rsidRPr="00D05478" w:rsidRDefault="004D1EE0"/>
    <w:p w14:paraId="3092485D" w14:textId="77777777" w:rsidR="004D1EE0" w:rsidRPr="00D05478" w:rsidRDefault="004D1EE0"/>
    <w:p w14:paraId="76EED346" w14:textId="77777777" w:rsidR="00F920ED" w:rsidRPr="00D05478" w:rsidRDefault="00F920ED" w:rsidP="00444BE5">
      <w:pPr>
        <w:pStyle w:val="Heading1"/>
        <w:numPr>
          <w:ilvl w:val="0"/>
          <w:numId w:val="0"/>
        </w:numPr>
      </w:pPr>
    </w:p>
    <w:p w14:paraId="432C2D2D" w14:textId="77777777" w:rsidR="0097136C" w:rsidRPr="00D05478" w:rsidRDefault="0097136C" w:rsidP="00444BE5">
      <w:pPr>
        <w:pStyle w:val="Heading1"/>
        <w:numPr>
          <w:ilvl w:val="0"/>
          <w:numId w:val="0"/>
        </w:numPr>
      </w:pPr>
    </w:p>
    <w:p w14:paraId="10CDDDDC" w14:textId="77777777" w:rsidR="004D1EE0" w:rsidRPr="00D05478" w:rsidRDefault="00F471F2" w:rsidP="00444BE5">
      <w:pPr>
        <w:pStyle w:val="Heading1"/>
        <w:numPr>
          <w:ilvl w:val="0"/>
          <w:numId w:val="0"/>
        </w:numPr>
        <w:rPr>
          <w:u w:val="single"/>
        </w:rPr>
      </w:pPr>
      <w:r w:rsidRPr="00D05478">
        <w:br w:type="page"/>
      </w:r>
      <w:bookmarkStart w:id="9" w:name="_Toc164178688"/>
      <w:r w:rsidR="004D1EE0" w:rsidRPr="00D05478">
        <w:lastRenderedPageBreak/>
        <w:t>REFERENCES</w:t>
      </w:r>
      <w:bookmarkEnd w:id="9"/>
    </w:p>
    <w:p w14:paraId="44C4F17A" w14:textId="77777777" w:rsidR="004D1EE0" w:rsidRPr="00D05478" w:rsidRDefault="004D1EE0">
      <w:r w:rsidRPr="00D05478">
        <w:rPr>
          <w:u w:val="single"/>
        </w:rPr>
        <w:t>Books</w:t>
      </w:r>
      <w:r w:rsidR="00095CAB" w:rsidRPr="00D05478">
        <w:rPr>
          <w:u w:val="single"/>
        </w:rPr>
        <w:t xml:space="preserve"> and</w:t>
      </w:r>
      <w:r w:rsidR="000F499F" w:rsidRPr="00D05478">
        <w:rPr>
          <w:u w:val="single"/>
        </w:rPr>
        <w:t xml:space="preserve"> </w:t>
      </w:r>
      <w:r w:rsidRPr="00D05478">
        <w:rPr>
          <w:u w:val="single"/>
        </w:rPr>
        <w:t>Journals</w:t>
      </w:r>
      <w:r w:rsidRPr="00D05478">
        <w:t>:</w:t>
      </w:r>
    </w:p>
    <w:p w14:paraId="5270A3C5" w14:textId="77777777" w:rsidR="00095CAB" w:rsidRPr="00D05478" w:rsidRDefault="00095CAB" w:rsidP="00095CAB">
      <w:pPr>
        <w:shd w:val="clear" w:color="auto" w:fill="FFFFFF"/>
        <w:spacing w:line="240" w:lineRule="auto"/>
        <w:ind w:left="860" w:hanging="860"/>
        <w:rPr>
          <w:szCs w:val="24"/>
          <w:shd w:val="clear" w:color="auto" w:fill="FFFFFF"/>
        </w:rPr>
      </w:pPr>
      <w:r w:rsidRPr="00D05478">
        <w:rPr>
          <w:szCs w:val="24"/>
          <w:shd w:val="clear" w:color="auto" w:fill="FFFFFF"/>
        </w:rPr>
        <w:t xml:space="preserve">Bartoloni, E., Arrighetti, A. and Landini, F., 2021. Recession and firm survival: is selection based on cleansing or skill </w:t>
      </w:r>
      <w:proofErr w:type="gramStart"/>
      <w:r w:rsidRPr="00D05478">
        <w:rPr>
          <w:szCs w:val="24"/>
          <w:shd w:val="clear" w:color="auto" w:fill="FFFFFF"/>
        </w:rPr>
        <w:t>accumulation?.</w:t>
      </w:r>
      <w:proofErr w:type="gramEnd"/>
      <w:r w:rsidRPr="00D05478">
        <w:rPr>
          <w:szCs w:val="24"/>
          <w:shd w:val="clear" w:color="auto" w:fill="FFFFFF"/>
        </w:rPr>
        <w:t> </w:t>
      </w:r>
      <w:r w:rsidRPr="00D05478">
        <w:rPr>
          <w:i/>
          <w:szCs w:val="24"/>
          <w:shd w:val="clear" w:color="auto" w:fill="FFFFFF"/>
        </w:rPr>
        <w:t>Small Business Economics</w:t>
      </w:r>
      <w:r w:rsidRPr="00D05478">
        <w:rPr>
          <w:szCs w:val="24"/>
          <w:shd w:val="clear" w:color="auto" w:fill="FFFFFF"/>
        </w:rPr>
        <w:t>, </w:t>
      </w:r>
      <w:r w:rsidRPr="00D05478">
        <w:rPr>
          <w:i/>
          <w:szCs w:val="24"/>
          <w:shd w:val="clear" w:color="auto" w:fill="FFFFFF"/>
        </w:rPr>
        <w:t>57</w:t>
      </w:r>
      <w:r w:rsidRPr="00D05478">
        <w:rPr>
          <w:szCs w:val="24"/>
          <w:shd w:val="clear" w:color="auto" w:fill="FFFFFF"/>
        </w:rPr>
        <w:t>, pp.1893-1914.</w:t>
      </w:r>
    </w:p>
    <w:p w14:paraId="46479D39" w14:textId="77777777" w:rsidR="00095CAB" w:rsidRPr="00D05478" w:rsidRDefault="00095CAB" w:rsidP="00095CAB">
      <w:pPr>
        <w:shd w:val="clear" w:color="auto" w:fill="FFFFFF"/>
        <w:spacing w:line="240" w:lineRule="auto"/>
        <w:ind w:left="860" w:hanging="860"/>
        <w:rPr>
          <w:szCs w:val="24"/>
          <w:shd w:val="clear" w:color="auto" w:fill="FFFFFF"/>
        </w:rPr>
      </w:pPr>
      <w:r w:rsidRPr="00D05478">
        <w:rPr>
          <w:szCs w:val="24"/>
          <w:shd w:val="clear" w:color="auto" w:fill="FFFFFF"/>
        </w:rPr>
        <w:t>Borges, A.F., Laurindo, F.J., Spínola, M.M., Gonçalves, R.F. and Mattos, C.A., 2021. The strategic use of artificial intelligence in the digital era: Systematic literature review and future research directions. </w:t>
      </w:r>
      <w:r w:rsidRPr="00D05478">
        <w:rPr>
          <w:i/>
          <w:szCs w:val="24"/>
          <w:shd w:val="clear" w:color="auto" w:fill="FFFFFF"/>
        </w:rPr>
        <w:t>International Journal of Information Management</w:t>
      </w:r>
      <w:r w:rsidRPr="00D05478">
        <w:rPr>
          <w:szCs w:val="24"/>
          <w:shd w:val="clear" w:color="auto" w:fill="FFFFFF"/>
        </w:rPr>
        <w:t>, </w:t>
      </w:r>
      <w:r w:rsidRPr="00D05478">
        <w:rPr>
          <w:i/>
          <w:szCs w:val="24"/>
          <w:shd w:val="clear" w:color="auto" w:fill="FFFFFF"/>
        </w:rPr>
        <w:t>57</w:t>
      </w:r>
      <w:r w:rsidRPr="00D05478">
        <w:rPr>
          <w:szCs w:val="24"/>
          <w:shd w:val="clear" w:color="auto" w:fill="FFFFFF"/>
        </w:rPr>
        <w:t>, p.102225.</w:t>
      </w:r>
    </w:p>
    <w:p w14:paraId="446779AF" w14:textId="77777777" w:rsidR="00095CAB" w:rsidRPr="00D05478" w:rsidRDefault="00095CAB" w:rsidP="00095CAB">
      <w:pPr>
        <w:shd w:val="clear" w:color="auto" w:fill="FFFFFF"/>
        <w:spacing w:line="240" w:lineRule="auto"/>
        <w:ind w:left="860" w:hanging="860"/>
        <w:rPr>
          <w:szCs w:val="24"/>
          <w:shd w:val="clear" w:color="auto" w:fill="FFFFFF"/>
        </w:rPr>
      </w:pPr>
      <w:r w:rsidRPr="00D05478">
        <w:rPr>
          <w:szCs w:val="24"/>
          <w:shd w:val="clear" w:color="auto" w:fill="FFFFFF"/>
        </w:rPr>
        <w:t>Burke, W.W., 2022. Organization development. In </w:t>
      </w:r>
      <w:r w:rsidRPr="00D05478">
        <w:rPr>
          <w:i/>
          <w:szCs w:val="24"/>
          <w:shd w:val="clear" w:color="auto" w:fill="FFFFFF"/>
        </w:rPr>
        <w:t xml:space="preserve">Oxford Research </w:t>
      </w:r>
      <w:proofErr w:type="spellStart"/>
      <w:r w:rsidRPr="00D05478">
        <w:rPr>
          <w:i/>
          <w:szCs w:val="24"/>
          <w:shd w:val="clear" w:color="auto" w:fill="FFFFFF"/>
        </w:rPr>
        <w:t>Encyclopedia</w:t>
      </w:r>
      <w:proofErr w:type="spellEnd"/>
      <w:r w:rsidRPr="00D05478">
        <w:rPr>
          <w:i/>
          <w:szCs w:val="24"/>
          <w:shd w:val="clear" w:color="auto" w:fill="FFFFFF"/>
        </w:rPr>
        <w:t xml:space="preserve"> of Psychology</w:t>
      </w:r>
      <w:r w:rsidRPr="00D05478">
        <w:rPr>
          <w:szCs w:val="24"/>
          <w:shd w:val="clear" w:color="auto" w:fill="FFFFFF"/>
        </w:rPr>
        <w:t>.</w:t>
      </w:r>
    </w:p>
    <w:p w14:paraId="50B41094" w14:textId="77777777" w:rsidR="00095CAB" w:rsidRPr="00D05478" w:rsidRDefault="00095CAB" w:rsidP="00095CAB">
      <w:pPr>
        <w:shd w:val="clear" w:color="auto" w:fill="FFFFFF"/>
        <w:spacing w:line="240" w:lineRule="auto"/>
        <w:rPr>
          <w:szCs w:val="24"/>
          <w:shd w:val="clear" w:color="auto" w:fill="FFFFFF"/>
        </w:rPr>
      </w:pPr>
      <w:proofErr w:type="spellStart"/>
      <w:r w:rsidRPr="00D05478">
        <w:rPr>
          <w:szCs w:val="24"/>
          <w:shd w:val="clear" w:color="auto" w:fill="FFFFFF"/>
        </w:rPr>
        <w:t>Chugumbaev</w:t>
      </w:r>
      <w:proofErr w:type="spellEnd"/>
      <w:r w:rsidRPr="00D05478">
        <w:rPr>
          <w:szCs w:val="24"/>
          <w:shd w:val="clear" w:color="auto" w:fill="FFFFFF"/>
        </w:rPr>
        <w:t xml:space="preserve">, R.R., Fedotova, G.V., Nesterenko, Y.N., </w:t>
      </w:r>
      <w:proofErr w:type="spellStart"/>
      <w:r w:rsidRPr="00D05478">
        <w:rPr>
          <w:szCs w:val="24"/>
          <w:shd w:val="clear" w:color="auto" w:fill="FFFFFF"/>
        </w:rPr>
        <w:t>Chugumbaeva</w:t>
      </w:r>
      <w:proofErr w:type="spellEnd"/>
      <w:r w:rsidRPr="00D05478">
        <w:rPr>
          <w:szCs w:val="24"/>
          <w:shd w:val="clear" w:color="auto" w:fill="FFFFFF"/>
        </w:rPr>
        <w:t xml:space="preserve">, N. and </w:t>
      </w:r>
      <w:proofErr w:type="spellStart"/>
      <w:r w:rsidRPr="00D05478">
        <w:rPr>
          <w:szCs w:val="24"/>
          <w:shd w:val="clear" w:color="auto" w:fill="FFFFFF"/>
        </w:rPr>
        <w:t>Barilenko</w:t>
      </w:r>
      <w:proofErr w:type="spellEnd"/>
      <w:r w:rsidRPr="00D05478">
        <w:rPr>
          <w:szCs w:val="24"/>
          <w:shd w:val="clear" w:color="auto" w:fill="FFFFFF"/>
        </w:rPr>
        <w:t xml:space="preserve">, V.I., </w:t>
      </w:r>
      <w:r w:rsidRPr="00D05478">
        <w:rPr>
          <w:szCs w:val="24"/>
          <w:shd w:val="clear" w:color="auto" w:fill="FFFFFF"/>
        </w:rPr>
        <w:tab/>
        <w:t>2020. Strategic control as a tool of effective management of region’s economy. </w:t>
      </w:r>
      <w:r w:rsidRPr="00D05478">
        <w:rPr>
          <w:i/>
          <w:szCs w:val="24"/>
          <w:shd w:val="clear" w:color="auto" w:fill="FFFFFF"/>
        </w:rPr>
        <w:t xml:space="preserve">Growth </w:t>
      </w:r>
      <w:r w:rsidRPr="00D05478">
        <w:rPr>
          <w:i/>
          <w:szCs w:val="24"/>
          <w:shd w:val="clear" w:color="auto" w:fill="FFFFFF"/>
        </w:rPr>
        <w:tab/>
        <w:t>Poles of the Global Economy: Emergence, Changes and Future Perspectives</w:t>
      </w:r>
      <w:r w:rsidRPr="00D05478">
        <w:rPr>
          <w:szCs w:val="24"/>
          <w:shd w:val="clear" w:color="auto" w:fill="FFFFFF"/>
        </w:rPr>
        <w:t>, pp.25-36.</w:t>
      </w:r>
    </w:p>
    <w:p w14:paraId="26ECEE16" w14:textId="77777777" w:rsidR="00095CAB" w:rsidRPr="00D05478" w:rsidRDefault="00095CAB" w:rsidP="00095CAB">
      <w:pPr>
        <w:shd w:val="clear" w:color="auto" w:fill="FFFFFF"/>
        <w:spacing w:line="240" w:lineRule="auto"/>
        <w:ind w:left="860" w:hanging="860"/>
        <w:rPr>
          <w:szCs w:val="24"/>
          <w:shd w:val="clear" w:color="auto" w:fill="FFFFFF"/>
        </w:rPr>
      </w:pPr>
      <w:r w:rsidRPr="00D05478">
        <w:rPr>
          <w:szCs w:val="24"/>
          <w:shd w:val="clear" w:color="auto" w:fill="FFFFFF"/>
        </w:rPr>
        <w:t>Damien, G. and Sugawara, N., 2022. </w:t>
      </w:r>
      <w:r w:rsidRPr="00D05478">
        <w:rPr>
          <w:i/>
          <w:szCs w:val="24"/>
          <w:shd w:val="clear" w:color="auto" w:fill="FFFFFF"/>
        </w:rPr>
        <w:t>Is a Global Recession Imminent?</w:t>
      </w:r>
      <w:r w:rsidRPr="00D05478">
        <w:rPr>
          <w:szCs w:val="24"/>
          <w:shd w:val="clear" w:color="auto" w:fill="FFFFFF"/>
        </w:rPr>
        <w:t> (No. 17566). CEPR Discussion Papers.</w:t>
      </w:r>
    </w:p>
    <w:p w14:paraId="6A76802E" w14:textId="77777777" w:rsidR="00095CAB" w:rsidRPr="00D05478" w:rsidRDefault="00095CAB" w:rsidP="00095CAB">
      <w:pPr>
        <w:shd w:val="clear" w:color="auto" w:fill="FFFFFF"/>
        <w:spacing w:line="240" w:lineRule="auto"/>
        <w:ind w:left="860" w:hanging="860"/>
        <w:rPr>
          <w:szCs w:val="24"/>
          <w:shd w:val="clear" w:color="auto" w:fill="FFFFFF"/>
        </w:rPr>
      </w:pPr>
      <w:proofErr w:type="spellStart"/>
      <w:r w:rsidRPr="00D05478">
        <w:rPr>
          <w:szCs w:val="24"/>
          <w:shd w:val="clear" w:color="auto" w:fill="FFFFFF"/>
        </w:rPr>
        <w:t>Dzwigol</w:t>
      </w:r>
      <w:proofErr w:type="spellEnd"/>
      <w:r w:rsidRPr="00D05478">
        <w:rPr>
          <w:szCs w:val="24"/>
          <w:shd w:val="clear" w:color="auto" w:fill="FFFFFF"/>
        </w:rPr>
        <w:t>, H., 2020. Methodological and empirical platform of triangulation in strategic management. </w:t>
      </w:r>
      <w:r w:rsidRPr="00D05478">
        <w:rPr>
          <w:i/>
          <w:szCs w:val="24"/>
          <w:shd w:val="clear" w:color="auto" w:fill="FFFFFF"/>
        </w:rPr>
        <w:t>Academy of Strategic Management Journal</w:t>
      </w:r>
      <w:r w:rsidRPr="00D05478">
        <w:rPr>
          <w:szCs w:val="24"/>
          <w:shd w:val="clear" w:color="auto" w:fill="FFFFFF"/>
        </w:rPr>
        <w:t>, </w:t>
      </w:r>
      <w:r w:rsidRPr="00D05478">
        <w:rPr>
          <w:i/>
          <w:szCs w:val="24"/>
          <w:shd w:val="clear" w:color="auto" w:fill="FFFFFF"/>
        </w:rPr>
        <w:t>19</w:t>
      </w:r>
      <w:r w:rsidRPr="00D05478">
        <w:rPr>
          <w:szCs w:val="24"/>
          <w:shd w:val="clear" w:color="auto" w:fill="FFFFFF"/>
        </w:rPr>
        <w:t>(4), pp.1-8.</w:t>
      </w:r>
    </w:p>
    <w:p w14:paraId="5F205BC5" w14:textId="77777777" w:rsidR="00095CAB" w:rsidRPr="00D05478" w:rsidRDefault="00095CAB" w:rsidP="00095CAB">
      <w:pPr>
        <w:shd w:val="clear" w:color="auto" w:fill="FFFFFF"/>
        <w:spacing w:line="240" w:lineRule="auto"/>
        <w:ind w:left="860" w:hanging="860"/>
        <w:rPr>
          <w:szCs w:val="24"/>
          <w:shd w:val="clear" w:color="auto" w:fill="FFFFFF"/>
        </w:rPr>
      </w:pPr>
      <w:r w:rsidRPr="00D05478">
        <w:rPr>
          <w:szCs w:val="24"/>
          <w:shd w:val="clear" w:color="auto" w:fill="FFFFFF"/>
        </w:rPr>
        <w:t xml:space="preserve">Grigoryev, L. and </w:t>
      </w:r>
      <w:proofErr w:type="spellStart"/>
      <w:r w:rsidRPr="00D05478">
        <w:rPr>
          <w:szCs w:val="24"/>
          <w:shd w:val="clear" w:color="auto" w:fill="FFFFFF"/>
        </w:rPr>
        <w:t>Pavlyushina</w:t>
      </w:r>
      <w:proofErr w:type="spellEnd"/>
      <w:r w:rsidRPr="00D05478">
        <w:rPr>
          <w:szCs w:val="24"/>
          <w:shd w:val="clear" w:color="auto" w:fill="FFFFFF"/>
        </w:rPr>
        <w:t>, V., 2020. Global recession and income inequality: Factors of disruption for elites in the twenty-first century. </w:t>
      </w:r>
      <w:r w:rsidRPr="00D05478">
        <w:rPr>
          <w:i/>
          <w:szCs w:val="24"/>
          <w:shd w:val="clear" w:color="auto" w:fill="FFFFFF"/>
        </w:rPr>
        <w:t>Global Governance in Transformation: Challenges for International Cooperation</w:t>
      </w:r>
      <w:r w:rsidRPr="00D05478">
        <w:rPr>
          <w:szCs w:val="24"/>
          <w:shd w:val="clear" w:color="auto" w:fill="FFFFFF"/>
        </w:rPr>
        <w:t>, pp.275-297.</w:t>
      </w:r>
    </w:p>
    <w:p w14:paraId="776D8674" w14:textId="77777777" w:rsidR="00095CAB" w:rsidRPr="00D05478" w:rsidRDefault="00095CAB" w:rsidP="00095CAB">
      <w:pPr>
        <w:shd w:val="clear" w:color="auto" w:fill="FFFFFF"/>
        <w:spacing w:line="240" w:lineRule="auto"/>
        <w:ind w:left="860" w:hanging="860"/>
        <w:rPr>
          <w:szCs w:val="24"/>
          <w:shd w:val="clear" w:color="auto" w:fill="FFFFFF"/>
        </w:rPr>
      </w:pPr>
      <w:r w:rsidRPr="00D05478">
        <w:rPr>
          <w:szCs w:val="24"/>
          <w:shd w:val="clear" w:color="auto" w:fill="FFFFFF"/>
        </w:rPr>
        <w:t>Hanlon, A., 2021. Digital marketing: strategic planning &amp; integration. </w:t>
      </w:r>
      <w:r w:rsidRPr="00D05478">
        <w:rPr>
          <w:i/>
          <w:szCs w:val="24"/>
          <w:shd w:val="clear" w:color="auto" w:fill="FFFFFF"/>
        </w:rPr>
        <w:t>Digital Marketing</w:t>
      </w:r>
      <w:r w:rsidRPr="00D05478">
        <w:rPr>
          <w:szCs w:val="24"/>
          <w:shd w:val="clear" w:color="auto" w:fill="FFFFFF"/>
        </w:rPr>
        <w:t>, pp.1-100.</w:t>
      </w:r>
    </w:p>
    <w:p w14:paraId="3FCC13F1" w14:textId="77777777" w:rsidR="00095CAB" w:rsidRPr="00D05478" w:rsidRDefault="00095CAB" w:rsidP="00095CAB">
      <w:pPr>
        <w:shd w:val="clear" w:color="auto" w:fill="FFFFFF"/>
        <w:spacing w:line="240" w:lineRule="auto"/>
        <w:ind w:left="860" w:hanging="860"/>
        <w:rPr>
          <w:szCs w:val="24"/>
          <w:shd w:val="clear" w:color="auto" w:fill="FFFFFF"/>
        </w:rPr>
      </w:pPr>
      <w:proofErr w:type="spellStart"/>
      <w:r w:rsidRPr="00D05478">
        <w:rPr>
          <w:szCs w:val="24"/>
          <w:shd w:val="clear" w:color="auto" w:fill="FFFFFF"/>
        </w:rPr>
        <w:t>Helfat</w:t>
      </w:r>
      <w:proofErr w:type="spellEnd"/>
      <w:r w:rsidRPr="00D05478">
        <w:rPr>
          <w:szCs w:val="24"/>
          <w:shd w:val="clear" w:color="auto" w:fill="FFFFFF"/>
        </w:rPr>
        <w:t>, C.E., 2022. Strategic organization, dynamic capabilities, and the external environment. </w:t>
      </w:r>
      <w:r w:rsidRPr="00D05478">
        <w:rPr>
          <w:i/>
          <w:szCs w:val="24"/>
          <w:shd w:val="clear" w:color="auto" w:fill="FFFFFF"/>
        </w:rPr>
        <w:t>Strategic Organization</w:t>
      </w:r>
      <w:r w:rsidRPr="00D05478">
        <w:rPr>
          <w:szCs w:val="24"/>
          <w:shd w:val="clear" w:color="auto" w:fill="FFFFFF"/>
        </w:rPr>
        <w:t>, </w:t>
      </w:r>
      <w:r w:rsidRPr="00D05478">
        <w:rPr>
          <w:i/>
          <w:szCs w:val="24"/>
          <w:shd w:val="clear" w:color="auto" w:fill="FFFFFF"/>
        </w:rPr>
        <w:t>20</w:t>
      </w:r>
      <w:r w:rsidRPr="00D05478">
        <w:rPr>
          <w:szCs w:val="24"/>
          <w:shd w:val="clear" w:color="auto" w:fill="FFFFFF"/>
        </w:rPr>
        <w:t>(4), pp.734-742.\</w:t>
      </w:r>
    </w:p>
    <w:p w14:paraId="1325CB83" w14:textId="77777777" w:rsidR="00095CAB" w:rsidRPr="00D05478" w:rsidRDefault="00095CAB" w:rsidP="00095CAB">
      <w:pPr>
        <w:shd w:val="clear" w:color="auto" w:fill="FFFFFF"/>
        <w:spacing w:line="240" w:lineRule="auto"/>
        <w:ind w:left="860" w:hanging="860"/>
        <w:rPr>
          <w:szCs w:val="24"/>
          <w:shd w:val="clear" w:color="auto" w:fill="FFFFFF"/>
        </w:rPr>
      </w:pPr>
      <w:r w:rsidRPr="00D05478">
        <w:rPr>
          <w:szCs w:val="24"/>
          <w:shd w:val="clear" w:color="auto" w:fill="FFFFFF"/>
        </w:rPr>
        <w:t>Li, S., Zhang, X., Xu, H., Fang, S., Garces, E. and Daim, T., 2020. Measuring strategic technological strength: patent portfolio model. </w:t>
      </w:r>
      <w:r w:rsidRPr="00D05478">
        <w:rPr>
          <w:i/>
          <w:szCs w:val="24"/>
          <w:shd w:val="clear" w:color="auto" w:fill="FFFFFF"/>
        </w:rPr>
        <w:t>Technological Forecasting and Social Change</w:t>
      </w:r>
      <w:r w:rsidRPr="00D05478">
        <w:rPr>
          <w:szCs w:val="24"/>
          <w:shd w:val="clear" w:color="auto" w:fill="FFFFFF"/>
        </w:rPr>
        <w:t>, </w:t>
      </w:r>
      <w:r w:rsidRPr="00D05478">
        <w:rPr>
          <w:i/>
          <w:szCs w:val="24"/>
          <w:shd w:val="clear" w:color="auto" w:fill="FFFFFF"/>
        </w:rPr>
        <w:t>157</w:t>
      </w:r>
      <w:r w:rsidRPr="00D05478">
        <w:rPr>
          <w:szCs w:val="24"/>
          <w:shd w:val="clear" w:color="auto" w:fill="FFFFFF"/>
        </w:rPr>
        <w:t>, p.120119.</w:t>
      </w:r>
    </w:p>
    <w:p w14:paraId="2BFD1497" w14:textId="77777777" w:rsidR="00095CAB" w:rsidRPr="00D05478" w:rsidRDefault="00095CAB" w:rsidP="00095CAB">
      <w:pPr>
        <w:shd w:val="clear" w:color="auto" w:fill="FFFFFF"/>
        <w:spacing w:line="240" w:lineRule="auto"/>
        <w:ind w:left="860" w:hanging="860"/>
        <w:rPr>
          <w:szCs w:val="24"/>
          <w:shd w:val="clear" w:color="auto" w:fill="FFFFFF"/>
        </w:rPr>
      </w:pPr>
      <w:r w:rsidRPr="00D05478">
        <w:rPr>
          <w:szCs w:val="24"/>
          <w:shd w:val="clear" w:color="auto" w:fill="FFFFFF"/>
        </w:rPr>
        <w:t>Martínez-Caro, E., Cegarra-Navarro, J.G. and Alfonso-Ruiz, F.J., 2020. Digital technologies and firm performance: The role of digital organisational culture. </w:t>
      </w:r>
      <w:r w:rsidRPr="00D05478">
        <w:rPr>
          <w:i/>
          <w:szCs w:val="24"/>
          <w:shd w:val="clear" w:color="auto" w:fill="FFFFFF"/>
        </w:rPr>
        <w:t>Technological Forecasting and Social Change</w:t>
      </w:r>
      <w:r w:rsidRPr="00D05478">
        <w:rPr>
          <w:szCs w:val="24"/>
          <w:shd w:val="clear" w:color="auto" w:fill="FFFFFF"/>
        </w:rPr>
        <w:t>, </w:t>
      </w:r>
      <w:r w:rsidRPr="00D05478">
        <w:rPr>
          <w:i/>
          <w:szCs w:val="24"/>
          <w:shd w:val="clear" w:color="auto" w:fill="FFFFFF"/>
        </w:rPr>
        <w:t>154</w:t>
      </w:r>
      <w:r w:rsidRPr="00D05478">
        <w:rPr>
          <w:szCs w:val="24"/>
          <w:shd w:val="clear" w:color="auto" w:fill="FFFFFF"/>
        </w:rPr>
        <w:t>, p.119962.</w:t>
      </w:r>
    </w:p>
    <w:p w14:paraId="270BC0F2" w14:textId="77777777" w:rsidR="00095CAB" w:rsidRPr="00D05478" w:rsidRDefault="00095CAB" w:rsidP="00095CAB">
      <w:pPr>
        <w:shd w:val="clear" w:color="auto" w:fill="FFFFFF"/>
        <w:spacing w:line="240" w:lineRule="auto"/>
        <w:ind w:left="860" w:hanging="860"/>
        <w:rPr>
          <w:szCs w:val="24"/>
          <w:shd w:val="clear" w:color="auto" w:fill="FFFFFF"/>
        </w:rPr>
      </w:pPr>
      <w:r w:rsidRPr="00D05478">
        <w:rPr>
          <w:szCs w:val="24"/>
          <w:shd w:val="clear" w:color="auto" w:fill="FFFFFF"/>
        </w:rPr>
        <w:t xml:space="preserve">Naslund, D. and </w:t>
      </w:r>
      <w:proofErr w:type="spellStart"/>
      <w:r w:rsidRPr="00D05478">
        <w:rPr>
          <w:szCs w:val="24"/>
          <w:shd w:val="clear" w:color="auto" w:fill="FFFFFF"/>
        </w:rPr>
        <w:t>Wlliamson</w:t>
      </w:r>
      <w:proofErr w:type="spellEnd"/>
      <w:r w:rsidRPr="00D05478">
        <w:rPr>
          <w:szCs w:val="24"/>
          <w:shd w:val="clear" w:color="auto" w:fill="FFFFFF"/>
        </w:rPr>
        <w:t>, S., 2020. A critical analysis of organizational transformation–PSR. </w:t>
      </w:r>
      <w:r w:rsidRPr="00D05478">
        <w:rPr>
          <w:i/>
          <w:szCs w:val="24"/>
          <w:shd w:val="clear" w:color="auto" w:fill="FFFFFF"/>
        </w:rPr>
        <w:t>International Journal of Quality and Service Sciences</w:t>
      </w:r>
      <w:r w:rsidRPr="00D05478">
        <w:rPr>
          <w:szCs w:val="24"/>
          <w:shd w:val="clear" w:color="auto" w:fill="FFFFFF"/>
        </w:rPr>
        <w:t>, </w:t>
      </w:r>
      <w:r w:rsidRPr="00D05478">
        <w:rPr>
          <w:i/>
          <w:szCs w:val="24"/>
          <w:shd w:val="clear" w:color="auto" w:fill="FFFFFF"/>
        </w:rPr>
        <w:t>12</w:t>
      </w:r>
      <w:r w:rsidRPr="00D05478">
        <w:rPr>
          <w:szCs w:val="24"/>
          <w:shd w:val="clear" w:color="auto" w:fill="FFFFFF"/>
        </w:rPr>
        <w:t>(2), pp.187-200.</w:t>
      </w:r>
    </w:p>
    <w:p w14:paraId="08F5C076" w14:textId="77777777" w:rsidR="00095CAB" w:rsidRPr="00D05478" w:rsidRDefault="00095CAB" w:rsidP="00095CAB">
      <w:pPr>
        <w:shd w:val="clear" w:color="auto" w:fill="FFFFFF"/>
        <w:spacing w:line="240" w:lineRule="auto"/>
        <w:ind w:left="860" w:hanging="860"/>
        <w:rPr>
          <w:szCs w:val="24"/>
          <w:shd w:val="clear" w:color="auto" w:fill="FFFFFF"/>
        </w:rPr>
      </w:pPr>
      <w:proofErr w:type="spellStart"/>
      <w:r w:rsidRPr="00D05478">
        <w:rPr>
          <w:szCs w:val="24"/>
          <w:shd w:val="clear" w:color="auto" w:fill="FFFFFF"/>
        </w:rPr>
        <w:t>Samusenko</w:t>
      </w:r>
      <w:proofErr w:type="spellEnd"/>
      <w:r w:rsidRPr="00D05478">
        <w:rPr>
          <w:szCs w:val="24"/>
          <w:shd w:val="clear" w:color="auto" w:fill="FFFFFF"/>
        </w:rPr>
        <w:t xml:space="preserve">, A.S., </w:t>
      </w:r>
      <w:proofErr w:type="spellStart"/>
      <w:r w:rsidRPr="00D05478">
        <w:rPr>
          <w:szCs w:val="24"/>
          <w:shd w:val="clear" w:color="auto" w:fill="FFFFFF"/>
        </w:rPr>
        <w:t>Plaskova</w:t>
      </w:r>
      <w:proofErr w:type="spellEnd"/>
      <w:r w:rsidRPr="00D05478">
        <w:rPr>
          <w:szCs w:val="24"/>
          <w:shd w:val="clear" w:color="auto" w:fill="FFFFFF"/>
        </w:rPr>
        <w:t xml:space="preserve">, N.S. and </w:t>
      </w:r>
      <w:proofErr w:type="spellStart"/>
      <w:r w:rsidRPr="00D05478">
        <w:rPr>
          <w:szCs w:val="24"/>
          <w:shd w:val="clear" w:color="auto" w:fill="FFFFFF"/>
        </w:rPr>
        <w:t>Prodanova</w:t>
      </w:r>
      <w:proofErr w:type="spellEnd"/>
      <w:r w:rsidRPr="00D05478">
        <w:rPr>
          <w:szCs w:val="24"/>
          <w:shd w:val="clear" w:color="auto" w:fill="FFFFFF"/>
        </w:rPr>
        <w:t>, N.A., 2020. The analysis of the external environment to determine the practical focus of applied research and development in the framework of innovation. </w:t>
      </w:r>
      <w:r w:rsidRPr="00D05478">
        <w:rPr>
          <w:i/>
          <w:szCs w:val="24"/>
          <w:shd w:val="clear" w:color="auto" w:fill="FFFFFF"/>
        </w:rPr>
        <w:t>Complex Systems: Innovation and Sustainability in the Digital Age: Volume 1</w:t>
      </w:r>
      <w:r w:rsidRPr="00D05478">
        <w:rPr>
          <w:szCs w:val="24"/>
          <w:shd w:val="clear" w:color="auto" w:fill="FFFFFF"/>
        </w:rPr>
        <w:t>, pp.245-255.</w:t>
      </w:r>
    </w:p>
    <w:p w14:paraId="56E5195A" w14:textId="77777777" w:rsidR="00095CAB" w:rsidRPr="00D05478" w:rsidRDefault="00095CAB" w:rsidP="00095CAB">
      <w:pPr>
        <w:shd w:val="clear" w:color="auto" w:fill="FFFFFF"/>
        <w:spacing w:line="240" w:lineRule="auto"/>
        <w:ind w:left="860" w:hanging="860"/>
        <w:rPr>
          <w:szCs w:val="24"/>
          <w:shd w:val="clear" w:color="auto" w:fill="FFFFFF"/>
        </w:rPr>
      </w:pPr>
      <w:proofErr w:type="spellStart"/>
      <w:r w:rsidRPr="00D05478">
        <w:rPr>
          <w:szCs w:val="24"/>
          <w:shd w:val="clear" w:color="auto" w:fill="FFFFFF"/>
        </w:rPr>
        <w:t>Tapinos</w:t>
      </w:r>
      <w:proofErr w:type="spellEnd"/>
      <w:r w:rsidRPr="00D05478">
        <w:rPr>
          <w:szCs w:val="24"/>
          <w:shd w:val="clear" w:color="auto" w:fill="FFFFFF"/>
        </w:rPr>
        <w:t>, E., Leask, G. and Brown, M., 2023. Perceived environmental turbulence and corporate strategy: The case of the UK recession. </w:t>
      </w:r>
      <w:r w:rsidRPr="00D05478">
        <w:rPr>
          <w:i/>
          <w:szCs w:val="24"/>
          <w:shd w:val="clear" w:color="auto" w:fill="FFFFFF"/>
        </w:rPr>
        <w:t>Futures &amp; Foresight Science</w:t>
      </w:r>
      <w:r w:rsidRPr="00D05478">
        <w:rPr>
          <w:szCs w:val="24"/>
          <w:shd w:val="clear" w:color="auto" w:fill="FFFFFF"/>
        </w:rPr>
        <w:t>, p.e154.</w:t>
      </w:r>
    </w:p>
    <w:p w14:paraId="2E0A6B29" w14:textId="77777777" w:rsidR="00095CAB" w:rsidRPr="00D05478" w:rsidRDefault="00095CAB" w:rsidP="00095CAB">
      <w:pPr>
        <w:shd w:val="clear" w:color="auto" w:fill="FFFFFF"/>
        <w:spacing w:line="240" w:lineRule="auto"/>
        <w:ind w:left="860" w:hanging="860"/>
        <w:rPr>
          <w:szCs w:val="24"/>
          <w:shd w:val="clear" w:color="auto" w:fill="FFFFFF"/>
        </w:rPr>
      </w:pPr>
      <w:r w:rsidRPr="00D05478">
        <w:rPr>
          <w:szCs w:val="24"/>
          <w:shd w:val="clear" w:color="auto" w:fill="FFFFFF"/>
        </w:rPr>
        <w:t>Tiwa, T.M., 2023. Bleak horizons: global recession, parental unemployment and the erosion of children’s emotional stability. </w:t>
      </w:r>
      <w:r w:rsidRPr="00D05478">
        <w:rPr>
          <w:i/>
          <w:szCs w:val="24"/>
          <w:shd w:val="clear" w:color="auto" w:fill="FFFFFF"/>
        </w:rPr>
        <w:t>Journal of Public Health</w:t>
      </w:r>
      <w:r w:rsidRPr="00D05478">
        <w:rPr>
          <w:szCs w:val="24"/>
          <w:shd w:val="clear" w:color="auto" w:fill="FFFFFF"/>
        </w:rPr>
        <w:t xml:space="preserve">, </w:t>
      </w:r>
      <w:proofErr w:type="gramStart"/>
      <w:r w:rsidRPr="00D05478">
        <w:rPr>
          <w:szCs w:val="24"/>
          <w:shd w:val="clear" w:color="auto" w:fill="FFFFFF"/>
        </w:rPr>
        <w:t>p.fdad</w:t>
      </w:r>
      <w:proofErr w:type="gramEnd"/>
      <w:r w:rsidRPr="00D05478">
        <w:rPr>
          <w:szCs w:val="24"/>
          <w:shd w:val="clear" w:color="auto" w:fill="FFFFFF"/>
        </w:rPr>
        <w:t>150.</w:t>
      </w:r>
    </w:p>
    <w:p w14:paraId="60BDD916" w14:textId="77777777" w:rsidR="00095CAB" w:rsidRPr="00D05478" w:rsidRDefault="00095CAB" w:rsidP="00095CAB">
      <w:pPr>
        <w:shd w:val="clear" w:color="auto" w:fill="FFFFFF"/>
        <w:spacing w:line="240" w:lineRule="auto"/>
        <w:rPr>
          <w:szCs w:val="24"/>
        </w:rPr>
      </w:pPr>
      <w:r w:rsidRPr="00D05478">
        <w:rPr>
          <w:szCs w:val="24"/>
          <w:shd w:val="clear" w:color="auto" w:fill="FFFFFF"/>
        </w:rPr>
        <w:t xml:space="preserve">Yao, J., Xiao, S., Zhang, S., Sun, Q., Dai, Y., Qiao, X., Yang, D., Chen, J. and Ma, D., 2020. </w:t>
      </w:r>
      <w:r w:rsidRPr="00D05478">
        <w:rPr>
          <w:szCs w:val="24"/>
          <w:shd w:val="clear" w:color="auto" w:fill="FFFFFF"/>
        </w:rPr>
        <w:tab/>
        <w:t>High efficiency, low efficiency roll-off and long lifetime fluorescent white organic light-</w:t>
      </w:r>
      <w:r w:rsidRPr="00D05478">
        <w:rPr>
          <w:szCs w:val="24"/>
          <w:shd w:val="clear" w:color="auto" w:fill="FFFFFF"/>
        </w:rPr>
        <w:tab/>
        <w:t xml:space="preserve">emitting diodes based on strategic management of triplet excitons via triplet–triplet </w:t>
      </w:r>
      <w:r w:rsidRPr="00D05478">
        <w:rPr>
          <w:szCs w:val="24"/>
          <w:shd w:val="clear" w:color="auto" w:fill="FFFFFF"/>
        </w:rPr>
        <w:lastRenderedPageBreak/>
        <w:tab/>
        <w:t>annihilation up-conversion and phosphor sensitization. </w:t>
      </w:r>
      <w:r w:rsidRPr="00D05478">
        <w:rPr>
          <w:i/>
          <w:szCs w:val="24"/>
          <w:shd w:val="clear" w:color="auto" w:fill="FFFFFF"/>
        </w:rPr>
        <w:t xml:space="preserve">Journal of Materials Chemistry </w:t>
      </w:r>
      <w:r w:rsidRPr="00D05478">
        <w:rPr>
          <w:i/>
          <w:szCs w:val="24"/>
          <w:shd w:val="clear" w:color="auto" w:fill="FFFFFF"/>
        </w:rPr>
        <w:tab/>
        <w:t>C</w:t>
      </w:r>
      <w:r w:rsidRPr="00D05478">
        <w:rPr>
          <w:szCs w:val="24"/>
          <w:shd w:val="clear" w:color="auto" w:fill="FFFFFF"/>
        </w:rPr>
        <w:t>, </w:t>
      </w:r>
      <w:r w:rsidRPr="00D05478">
        <w:rPr>
          <w:i/>
          <w:szCs w:val="24"/>
          <w:shd w:val="clear" w:color="auto" w:fill="FFFFFF"/>
        </w:rPr>
        <w:t>8</w:t>
      </w:r>
      <w:r w:rsidRPr="00D05478">
        <w:rPr>
          <w:szCs w:val="24"/>
          <w:shd w:val="clear" w:color="auto" w:fill="FFFFFF"/>
        </w:rPr>
        <w:t>(24), pp.8077-8084.</w:t>
      </w:r>
    </w:p>
    <w:p w14:paraId="6E3E0EFC" w14:textId="77777777" w:rsidR="00095CAB" w:rsidRPr="00D05478" w:rsidRDefault="00095CAB" w:rsidP="00095CAB"/>
    <w:p w14:paraId="5DD1CC43" w14:textId="77777777" w:rsidR="00095CAB" w:rsidRPr="00D05478" w:rsidRDefault="00095CAB"/>
    <w:p w14:paraId="549603C6" w14:textId="77777777" w:rsidR="0097136C" w:rsidRPr="00D05478" w:rsidRDefault="0097136C" w:rsidP="0097136C">
      <w:pPr>
        <w:spacing w:line="240" w:lineRule="auto"/>
        <w:ind w:left="840" w:hanging="840"/>
      </w:pPr>
    </w:p>
    <w:sectPr w:rsidR="0097136C" w:rsidRPr="00D05478">
      <w:pgSz w:w="12240" w:h="15840"/>
      <w:pgMar w:top="1440" w:right="1440" w:bottom="1440" w:left="1440"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S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DejaVu Sans">
    <w:altName w:val="Yu Gothic"/>
    <w:charset w:val="80"/>
    <w:family w:val="auto"/>
    <w:pitch w:val="variable"/>
  </w:font>
  <w:font w:name="Tinos">
    <w:altName w:val="MS Gothic"/>
    <w:charset w:val="80"/>
    <w:family w:val="roman"/>
    <w:pitch w:val="variable"/>
  </w:font>
  <w:font w:name="Calibri Light">
    <w:panose1 w:val="020F0302020204030204"/>
    <w:charset w:val="00"/>
    <w:family w:val="swiss"/>
    <w:pitch w:val="variable"/>
    <w:sig w:usb0="E4002EFF" w:usb1="C200247B" w:usb2="00000009" w:usb3="00000000" w:csb0="000001FF" w:csb1="00000000"/>
  </w:font>
  <w:font w:name="open_sansregular">
    <w:altName w:val="Times New Roman"/>
    <w:charset w:val="00"/>
    <w:family w:val="roman"/>
    <w:pitch w:val="default"/>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4A38B7"/>
    <w:multiLevelType w:val="hybridMultilevel"/>
    <w:tmpl w:val="EDE885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7365815"/>
    <w:multiLevelType w:val="hybridMultilevel"/>
    <w:tmpl w:val="A91E4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9E4A8F"/>
    <w:multiLevelType w:val="hybridMultilevel"/>
    <w:tmpl w:val="03C4AEA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A36C18"/>
    <w:multiLevelType w:val="hybridMultilevel"/>
    <w:tmpl w:val="57B66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7F4D65"/>
    <w:multiLevelType w:val="hybridMultilevel"/>
    <w:tmpl w:val="A4FE24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0ED64EF0"/>
    <w:multiLevelType w:val="hybridMultilevel"/>
    <w:tmpl w:val="49E676B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D01BC4"/>
    <w:multiLevelType w:val="hybridMultilevel"/>
    <w:tmpl w:val="9468C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785E8D"/>
    <w:multiLevelType w:val="hybridMultilevel"/>
    <w:tmpl w:val="37507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B8083F"/>
    <w:multiLevelType w:val="hybridMultilevel"/>
    <w:tmpl w:val="19903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7D2346"/>
    <w:multiLevelType w:val="hybridMultilevel"/>
    <w:tmpl w:val="F6860D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3A829FF"/>
    <w:multiLevelType w:val="hybridMultilevel"/>
    <w:tmpl w:val="B930E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B56F0D"/>
    <w:multiLevelType w:val="hybridMultilevel"/>
    <w:tmpl w:val="15581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640A1E"/>
    <w:multiLevelType w:val="hybridMultilevel"/>
    <w:tmpl w:val="A0E62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995A75"/>
    <w:multiLevelType w:val="hybridMultilevel"/>
    <w:tmpl w:val="2C564A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2DF00D1C"/>
    <w:multiLevelType w:val="hybridMultilevel"/>
    <w:tmpl w:val="27F40F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06A0681"/>
    <w:multiLevelType w:val="hybridMultilevel"/>
    <w:tmpl w:val="6C542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0E218E0"/>
    <w:multiLevelType w:val="hybridMultilevel"/>
    <w:tmpl w:val="F168A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272727B"/>
    <w:multiLevelType w:val="hybridMultilevel"/>
    <w:tmpl w:val="4B3C9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551289A"/>
    <w:multiLevelType w:val="hybridMultilevel"/>
    <w:tmpl w:val="0E0427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E382413"/>
    <w:multiLevelType w:val="hybridMultilevel"/>
    <w:tmpl w:val="4A980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847238"/>
    <w:multiLevelType w:val="hybridMultilevel"/>
    <w:tmpl w:val="B22EFAE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033167B"/>
    <w:multiLevelType w:val="hybridMultilevel"/>
    <w:tmpl w:val="5C2697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0E13E81"/>
    <w:multiLevelType w:val="hybridMultilevel"/>
    <w:tmpl w:val="5B36A8F0"/>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5" w15:restartNumberingAfterBreak="0">
    <w:nsid w:val="411A39B5"/>
    <w:multiLevelType w:val="hybridMultilevel"/>
    <w:tmpl w:val="30D4AF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6031D32"/>
    <w:multiLevelType w:val="hybridMultilevel"/>
    <w:tmpl w:val="69DE01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6DC2A36"/>
    <w:multiLevelType w:val="hybridMultilevel"/>
    <w:tmpl w:val="1BB8D32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977166D"/>
    <w:multiLevelType w:val="hybridMultilevel"/>
    <w:tmpl w:val="06CABB7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F372479"/>
    <w:multiLevelType w:val="hybridMultilevel"/>
    <w:tmpl w:val="E19004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08E0AE0"/>
    <w:multiLevelType w:val="hybridMultilevel"/>
    <w:tmpl w:val="A67C93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22C25A0"/>
    <w:multiLevelType w:val="hybridMultilevel"/>
    <w:tmpl w:val="27BCA4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618A2C2D"/>
    <w:multiLevelType w:val="hybridMultilevel"/>
    <w:tmpl w:val="F38A9A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62906CF3"/>
    <w:multiLevelType w:val="hybridMultilevel"/>
    <w:tmpl w:val="DDF222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6569410E"/>
    <w:multiLevelType w:val="hybridMultilevel"/>
    <w:tmpl w:val="09541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A58760A"/>
    <w:multiLevelType w:val="hybridMultilevel"/>
    <w:tmpl w:val="455C4D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6B417B7A"/>
    <w:multiLevelType w:val="hybridMultilevel"/>
    <w:tmpl w:val="97C60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401C9F"/>
    <w:multiLevelType w:val="hybridMultilevel"/>
    <w:tmpl w:val="53FA0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D397B9C"/>
    <w:multiLevelType w:val="hybridMultilevel"/>
    <w:tmpl w:val="E7C064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78E53435"/>
    <w:multiLevelType w:val="hybridMultilevel"/>
    <w:tmpl w:val="11008B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9E639D4"/>
    <w:multiLevelType w:val="hybridMultilevel"/>
    <w:tmpl w:val="6C489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E5E297D"/>
    <w:multiLevelType w:val="hybridMultilevel"/>
    <w:tmpl w:val="AC608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EA009E8"/>
    <w:multiLevelType w:val="hybridMultilevel"/>
    <w:tmpl w:val="627A5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5977235">
    <w:abstractNumId w:val="0"/>
  </w:num>
  <w:num w:numId="2" w16cid:durableId="29496765">
    <w:abstractNumId w:val="1"/>
  </w:num>
  <w:num w:numId="3" w16cid:durableId="603659335">
    <w:abstractNumId w:val="23"/>
  </w:num>
  <w:num w:numId="4" w16cid:durableId="212497957">
    <w:abstractNumId w:val="15"/>
  </w:num>
  <w:num w:numId="5" w16cid:durableId="1253199838">
    <w:abstractNumId w:val="32"/>
  </w:num>
  <w:num w:numId="6" w16cid:durableId="1075319159">
    <w:abstractNumId w:val="25"/>
  </w:num>
  <w:num w:numId="7" w16cid:durableId="1205680949">
    <w:abstractNumId w:val="27"/>
  </w:num>
  <w:num w:numId="8" w16cid:durableId="850603450">
    <w:abstractNumId w:val="38"/>
  </w:num>
  <w:num w:numId="9" w16cid:durableId="1675918523">
    <w:abstractNumId w:val="2"/>
  </w:num>
  <w:num w:numId="10" w16cid:durableId="1941717147">
    <w:abstractNumId w:val="26"/>
  </w:num>
  <w:num w:numId="11" w16cid:durableId="841048997">
    <w:abstractNumId w:val="33"/>
  </w:num>
  <w:num w:numId="12" w16cid:durableId="189607315">
    <w:abstractNumId w:val="35"/>
  </w:num>
  <w:num w:numId="13" w16cid:durableId="391584136">
    <w:abstractNumId w:val="31"/>
  </w:num>
  <w:num w:numId="14" w16cid:durableId="980231483">
    <w:abstractNumId w:val="30"/>
  </w:num>
  <w:num w:numId="15" w16cid:durableId="208955607">
    <w:abstractNumId w:val="6"/>
  </w:num>
  <w:num w:numId="16" w16cid:durableId="1530217058">
    <w:abstractNumId w:val="20"/>
  </w:num>
  <w:num w:numId="17" w16cid:durableId="2090927457">
    <w:abstractNumId w:val="29"/>
  </w:num>
  <w:num w:numId="18" w16cid:durableId="346492861">
    <w:abstractNumId w:val="24"/>
  </w:num>
  <w:num w:numId="19" w16cid:durableId="2076779046">
    <w:abstractNumId w:val="16"/>
  </w:num>
  <w:num w:numId="20" w16cid:durableId="1244725538">
    <w:abstractNumId w:val="14"/>
  </w:num>
  <w:num w:numId="21" w16cid:durableId="768737465">
    <w:abstractNumId w:val="39"/>
  </w:num>
  <w:num w:numId="22" w16cid:durableId="1719282109">
    <w:abstractNumId w:val="17"/>
  </w:num>
  <w:num w:numId="23" w16cid:durableId="1611014119">
    <w:abstractNumId w:val="13"/>
  </w:num>
  <w:num w:numId="24" w16cid:durableId="238758877">
    <w:abstractNumId w:val="10"/>
  </w:num>
  <w:num w:numId="25" w16cid:durableId="1879732066">
    <w:abstractNumId w:val="41"/>
  </w:num>
  <w:num w:numId="26" w16cid:durableId="1139147563">
    <w:abstractNumId w:val="37"/>
  </w:num>
  <w:num w:numId="27" w16cid:durableId="754786020">
    <w:abstractNumId w:val="3"/>
  </w:num>
  <w:num w:numId="28" w16cid:durableId="1310475087">
    <w:abstractNumId w:val="5"/>
  </w:num>
  <w:num w:numId="29" w16cid:durableId="1717505785">
    <w:abstractNumId w:val="18"/>
  </w:num>
  <w:num w:numId="30" w16cid:durableId="525486391">
    <w:abstractNumId w:val="11"/>
  </w:num>
  <w:num w:numId="31" w16cid:durableId="276303739">
    <w:abstractNumId w:val="22"/>
  </w:num>
  <w:num w:numId="32" w16cid:durableId="250281984">
    <w:abstractNumId w:val="4"/>
  </w:num>
  <w:num w:numId="33" w16cid:durableId="803812153">
    <w:abstractNumId w:val="28"/>
  </w:num>
  <w:num w:numId="34" w16cid:durableId="1300721420">
    <w:abstractNumId w:val="7"/>
  </w:num>
  <w:num w:numId="35" w16cid:durableId="2138600131">
    <w:abstractNumId w:val="34"/>
  </w:num>
  <w:num w:numId="36" w16cid:durableId="1631813595">
    <w:abstractNumId w:val="42"/>
  </w:num>
  <w:num w:numId="37" w16cid:durableId="1001853240">
    <w:abstractNumId w:val="21"/>
  </w:num>
  <w:num w:numId="38" w16cid:durableId="1435974153">
    <w:abstractNumId w:val="19"/>
  </w:num>
  <w:num w:numId="39" w16cid:durableId="479733199">
    <w:abstractNumId w:val="40"/>
  </w:num>
  <w:num w:numId="40" w16cid:durableId="484707920">
    <w:abstractNumId w:val="9"/>
  </w:num>
  <w:num w:numId="41" w16cid:durableId="1412317771">
    <w:abstractNumId w:val="12"/>
  </w:num>
  <w:num w:numId="42" w16cid:durableId="1927764265">
    <w:abstractNumId w:val="36"/>
  </w:num>
  <w:num w:numId="43" w16cid:durableId="94137892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C0705C"/>
    <w:rsid w:val="00003378"/>
    <w:rsid w:val="00017D8D"/>
    <w:rsid w:val="00026DE3"/>
    <w:rsid w:val="00055FDF"/>
    <w:rsid w:val="00064B91"/>
    <w:rsid w:val="00066151"/>
    <w:rsid w:val="00095CAB"/>
    <w:rsid w:val="000C44F3"/>
    <w:rsid w:val="000E67C2"/>
    <w:rsid w:val="000F499F"/>
    <w:rsid w:val="00105130"/>
    <w:rsid w:val="00152370"/>
    <w:rsid w:val="0015574D"/>
    <w:rsid w:val="00163A0D"/>
    <w:rsid w:val="001727CD"/>
    <w:rsid w:val="00177EF0"/>
    <w:rsid w:val="001D19B9"/>
    <w:rsid w:val="00220345"/>
    <w:rsid w:val="00234ADD"/>
    <w:rsid w:val="00241129"/>
    <w:rsid w:val="00255B55"/>
    <w:rsid w:val="00270FA9"/>
    <w:rsid w:val="0028446B"/>
    <w:rsid w:val="00314024"/>
    <w:rsid w:val="0033090A"/>
    <w:rsid w:val="00346A5F"/>
    <w:rsid w:val="00346FC5"/>
    <w:rsid w:val="00387441"/>
    <w:rsid w:val="00392840"/>
    <w:rsid w:val="003C3ABA"/>
    <w:rsid w:val="0040432C"/>
    <w:rsid w:val="00410A33"/>
    <w:rsid w:val="004163CC"/>
    <w:rsid w:val="00444BE5"/>
    <w:rsid w:val="00447263"/>
    <w:rsid w:val="00457421"/>
    <w:rsid w:val="004672A5"/>
    <w:rsid w:val="0048791E"/>
    <w:rsid w:val="004A0F91"/>
    <w:rsid w:val="004A2EDE"/>
    <w:rsid w:val="004D1EE0"/>
    <w:rsid w:val="004E2C9F"/>
    <w:rsid w:val="0054787B"/>
    <w:rsid w:val="00550135"/>
    <w:rsid w:val="005673EE"/>
    <w:rsid w:val="00567CEF"/>
    <w:rsid w:val="005739F7"/>
    <w:rsid w:val="005806AD"/>
    <w:rsid w:val="005B1E03"/>
    <w:rsid w:val="005D21A0"/>
    <w:rsid w:val="005F32B3"/>
    <w:rsid w:val="00602250"/>
    <w:rsid w:val="006264A8"/>
    <w:rsid w:val="00670383"/>
    <w:rsid w:val="00696EA2"/>
    <w:rsid w:val="006A4787"/>
    <w:rsid w:val="006C7C4C"/>
    <w:rsid w:val="007042F4"/>
    <w:rsid w:val="00740221"/>
    <w:rsid w:val="00750EC7"/>
    <w:rsid w:val="00754D89"/>
    <w:rsid w:val="00777D5A"/>
    <w:rsid w:val="00782AC5"/>
    <w:rsid w:val="00785183"/>
    <w:rsid w:val="00791C1A"/>
    <w:rsid w:val="007B207F"/>
    <w:rsid w:val="007C3D62"/>
    <w:rsid w:val="007C6BB9"/>
    <w:rsid w:val="007D7B88"/>
    <w:rsid w:val="007E6B8F"/>
    <w:rsid w:val="00820DAC"/>
    <w:rsid w:val="00825117"/>
    <w:rsid w:val="00825A9B"/>
    <w:rsid w:val="008300F1"/>
    <w:rsid w:val="00846687"/>
    <w:rsid w:val="00855A1C"/>
    <w:rsid w:val="00863EB7"/>
    <w:rsid w:val="0086442C"/>
    <w:rsid w:val="008A72C3"/>
    <w:rsid w:val="008E3E38"/>
    <w:rsid w:val="00900761"/>
    <w:rsid w:val="00911E38"/>
    <w:rsid w:val="00930FA1"/>
    <w:rsid w:val="00937B35"/>
    <w:rsid w:val="0097136C"/>
    <w:rsid w:val="009A0493"/>
    <w:rsid w:val="009A0E20"/>
    <w:rsid w:val="009A45CC"/>
    <w:rsid w:val="009F463F"/>
    <w:rsid w:val="00A2617F"/>
    <w:rsid w:val="00A31547"/>
    <w:rsid w:val="00A51EC4"/>
    <w:rsid w:val="00A5660E"/>
    <w:rsid w:val="00A613EB"/>
    <w:rsid w:val="00A63A36"/>
    <w:rsid w:val="00A77153"/>
    <w:rsid w:val="00A77D0E"/>
    <w:rsid w:val="00A951C7"/>
    <w:rsid w:val="00AE3D24"/>
    <w:rsid w:val="00AE5882"/>
    <w:rsid w:val="00B22BC8"/>
    <w:rsid w:val="00B377F8"/>
    <w:rsid w:val="00B4347A"/>
    <w:rsid w:val="00B566C4"/>
    <w:rsid w:val="00B6665C"/>
    <w:rsid w:val="00BA26A3"/>
    <w:rsid w:val="00BB1B37"/>
    <w:rsid w:val="00BB2E89"/>
    <w:rsid w:val="00BD2A91"/>
    <w:rsid w:val="00C0331E"/>
    <w:rsid w:val="00C0705C"/>
    <w:rsid w:val="00C12969"/>
    <w:rsid w:val="00C35F98"/>
    <w:rsid w:val="00C47BA0"/>
    <w:rsid w:val="00C70A27"/>
    <w:rsid w:val="00C9346A"/>
    <w:rsid w:val="00C93C97"/>
    <w:rsid w:val="00CB2E9B"/>
    <w:rsid w:val="00CD1BA7"/>
    <w:rsid w:val="00CD1E86"/>
    <w:rsid w:val="00CD76FB"/>
    <w:rsid w:val="00CF20AA"/>
    <w:rsid w:val="00D03F3D"/>
    <w:rsid w:val="00D05478"/>
    <w:rsid w:val="00D30AA1"/>
    <w:rsid w:val="00D525D8"/>
    <w:rsid w:val="00D60CA3"/>
    <w:rsid w:val="00D62A35"/>
    <w:rsid w:val="00DA49E1"/>
    <w:rsid w:val="00DA5301"/>
    <w:rsid w:val="00DC4380"/>
    <w:rsid w:val="00DF1AB2"/>
    <w:rsid w:val="00E012EA"/>
    <w:rsid w:val="00E31BBA"/>
    <w:rsid w:val="00E66012"/>
    <w:rsid w:val="00EB3A35"/>
    <w:rsid w:val="00EB60F0"/>
    <w:rsid w:val="00ED1ABD"/>
    <w:rsid w:val="00F060C8"/>
    <w:rsid w:val="00F312A4"/>
    <w:rsid w:val="00F471F2"/>
    <w:rsid w:val="00F501E0"/>
    <w:rsid w:val="00F75B89"/>
    <w:rsid w:val="00F920ED"/>
    <w:rsid w:val="00F97ED7"/>
    <w:rsid w:val="00FB067D"/>
    <w:rsid w:val="00FB4F7C"/>
    <w:rsid w:val="00FD53FF"/>
    <w:rsid w:val="00FE5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1978363C"/>
  <w15:chartTrackingRefBased/>
  <w15:docId w15:val="{ABBDBA8B-9A2C-4BFF-9A67-79984515D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style>
  <w:style w:type="paragraph" w:styleId="TOC2">
    <w:name w:val="toc 2"/>
    <w:basedOn w:val="Normal"/>
    <w:next w:val="Normal"/>
    <w:uiPriority w:val="39"/>
    <w:pPr>
      <w:ind w:left="240"/>
    </w:pPr>
  </w:style>
  <w:style w:type="paragraph" w:customStyle="1" w:styleId="TableContents">
    <w:name w:val="Table Contents"/>
    <w:basedOn w:val="Normal"/>
    <w:pPr>
      <w:suppressLineNumbers/>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table" w:styleId="TableGrid">
    <w:name w:val="Table Grid"/>
    <w:basedOn w:val="TableNormal"/>
    <w:uiPriority w:val="39"/>
    <w:rsid w:val="009A049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141099">
      <w:bodyDiv w:val="1"/>
      <w:marLeft w:val="0"/>
      <w:marRight w:val="0"/>
      <w:marTop w:val="0"/>
      <w:marBottom w:val="0"/>
      <w:divBdr>
        <w:top w:val="none" w:sz="0" w:space="0" w:color="auto"/>
        <w:left w:val="none" w:sz="0" w:space="0" w:color="auto"/>
        <w:bottom w:val="none" w:sz="0" w:space="0" w:color="auto"/>
        <w:right w:val="none" w:sz="0" w:space="0" w:color="auto"/>
      </w:divBdr>
    </w:div>
    <w:div w:id="40256332">
      <w:bodyDiv w:val="1"/>
      <w:marLeft w:val="0"/>
      <w:marRight w:val="0"/>
      <w:marTop w:val="0"/>
      <w:marBottom w:val="0"/>
      <w:divBdr>
        <w:top w:val="none" w:sz="0" w:space="0" w:color="auto"/>
        <w:left w:val="none" w:sz="0" w:space="0" w:color="auto"/>
        <w:bottom w:val="none" w:sz="0" w:space="0" w:color="auto"/>
        <w:right w:val="none" w:sz="0" w:space="0" w:color="auto"/>
      </w:divBdr>
    </w:div>
    <w:div w:id="81729520">
      <w:bodyDiv w:val="1"/>
      <w:marLeft w:val="0"/>
      <w:marRight w:val="0"/>
      <w:marTop w:val="0"/>
      <w:marBottom w:val="0"/>
      <w:divBdr>
        <w:top w:val="none" w:sz="0" w:space="0" w:color="auto"/>
        <w:left w:val="none" w:sz="0" w:space="0" w:color="auto"/>
        <w:bottom w:val="none" w:sz="0" w:space="0" w:color="auto"/>
        <w:right w:val="none" w:sz="0" w:space="0" w:color="auto"/>
      </w:divBdr>
    </w:div>
    <w:div w:id="84621381">
      <w:bodyDiv w:val="1"/>
      <w:marLeft w:val="0"/>
      <w:marRight w:val="0"/>
      <w:marTop w:val="0"/>
      <w:marBottom w:val="0"/>
      <w:divBdr>
        <w:top w:val="none" w:sz="0" w:space="0" w:color="auto"/>
        <w:left w:val="none" w:sz="0" w:space="0" w:color="auto"/>
        <w:bottom w:val="none" w:sz="0" w:space="0" w:color="auto"/>
        <w:right w:val="none" w:sz="0" w:space="0" w:color="auto"/>
      </w:divBdr>
    </w:div>
    <w:div w:id="85656814">
      <w:bodyDiv w:val="1"/>
      <w:marLeft w:val="0"/>
      <w:marRight w:val="0"/>
      <w:marTop w:val="0"/>
      <w:marBottom w:val="0"/>
      <w:divBdr>
        <w:top w:val="none" w:sz="0" w:space="0" w:color="auto"/>
        <w:left w:val="none" w:sz="0" w:space="0" w:color="auto"/>
        <w:bottom w:val="none" w:sz="0" w:space="0" w:color="auto"/>
        <w:right w:val="none" w:sz="0" w:space="0" w:color="auto"/>
      </w:divBdr>
    </w:div>
    <w:div w:id="133641162">
      <w:bodyDiv w:val="1"/>
      <w:marLeft w:val="0"/>
      <w:marRight w:val="0"/>
      <w:marTop w:val="0"/>
      <w:marBottom w:val="0"/>
      <w:divBdr>
        <w:top w:val="none" w:sz="0" w:space="0" w:color="auto"/>
        <w:left w:val="none" w:sz="0" w:space="0" w:color="auto"/>
        <w:bottom w:val="none" w:sz="0" w:space="0" w:color="auto"/>
        <w:right w:val="none" w:sz="0" w:space="0" w:color="auto"/>
      </w:divBdr>
    </w:div>
    <w:div w:id="159279722">
      <w:bodyDiv w:val="1"/>
      <w:marLeft w:val="0"/>
      <w:marRight w:val="0"/>
      <w:marTop w:val="0"/>
      <w:marBottom w:val="0"/>
      <w:divBdr>
        <w:top w:val="none" w:sz="0" w:space="0" w:color="auto"/>
        <w:left w:val="none" w:sz="0" w:space="0" w:color="auto"/>
        <w:bottom w:val="none" w:sz="0" w:space="0" w:color="auto"/>
        <w:right w:val="none" w:sz="0" w:space="0" w:color="auto"/>
      </w:divBdr>
    </w:div>
    <w:div w:id="169875280">
      <w:bodyDiv w:val="1"/>
      <w:marLeft w:val="0"/>
      <w:marRight w:val="0"/>
      <w:marTop w:val="0"/>
      <w:marBottom w:val="0"/>
      <w:divBdr>
        <w:top w:val="none" w:sz="0" w:space="0" w:color="auto"/>
        <w:left w:val="none" w:sz="0" w:space="0" w:color="auto"/>
        <w:bottom w:val="none" w:sz="0" w:space="0" w:color="auto"/>
        <w:right w:val="none" w:sz="0" w:space="0" w:color="auto"/>
      </w:divBdr>
    </w:div>
    <w:div w:id="175730250">
      <w:bodyDiv w:val="1"/>
      <w:marLeft w:val="0"/>
      <w:marRight w:val="0"/>
      <w:marTop w:val="0"/>
      <w:marBottom w:val="0"/>
      <w:divBdr>
        <w:top w:val="none" w:sz="0" w:space="0" w:color="auto"/>
        <w:left w:val="none" w:sz="0" w:space="0" w:color="auto"/>
        <w:bottom w:val="none" w:sz="0" w:space="0" w:color="auto"/>
        <w:right w:val="none" w:sz="0" w:space="0" w:color="auto"/>
      </w:divBdr>
    </w:div>
    <w:div w:id="242222757">
      <w:bodyDiv w:val="1"/>
      <w:marLeft w:val="0"/>
      <w:marRight w:val="0"/>
      <w:marTop w:val="0"/>
      <w:marBottom w:val="0"/>
      <w:divBdr>
        <w:top w:val="none" w:sz="0" w:space="0" w:color="auto"/>
        <w:left w:val="none" w:sz="0" w:space="0" w:color="auto"/>
        <w:bottom w:val="none" w:sz="0" w:space="0" w:color="auto"/>
        <w:right w:val="none" w:sz="0" w:space="0" w:color="auto"/>
      </w:divBdr>
    </w:div>
    <w:div w:id="265432259">
      <w:bodyDiv w:val="1"/>
      <w:marLeft w:val="0"/>
      <w:marRight w:val="0"/>
      <w:marTop w:val="0"/>
      <w:marBottom w:val="0"/>
      <w:divBdr>
        <w:top w:val="none" w:sz="0" w:space="0" w:color="auto"/>
        <w:left w:val="none" w:sz="0" w:space="0" w:color="auto"/>
        <w:bottom w:val="none" w:sz="0" w:space="0" w:color="auto"/>
        <w:right w:val="none" w:sz="0" w:space="0" w:color="auto"/>
      </w:divBdr>
    </w:div>
    <w:div w:id="316419236">
      <w:bodyDiv w:val="1"/>
      <w:marLeft w:val="0"/>
      <w:marRight w:val="0"/>
      <w:marTop w:val="0"/>
      <w:marBottom w:val="0"/>
      <w:divBdr>
        <w:top w:val="none" w:sz="0" w:space="0" w:color="auto"/>
        <w:left w:val="none" w:sz="0" w:space="0" w:color="auto"/>
        <w:bottom w:val="none" w:sz="0" w:space="0" w:color="auto"/>
        <w:right w:val="none" w:sz="0" w:space="0" w:color="auto"/>
      </w:divBdr>
    </w:div>
    <w:div w:id="322511083">
      <w:bodyDiv w:val="1"/>
      <w:marLeft w:val="0"/>
      <w:marRight w:val="0"/>
      <w:marTop w:val="0"/>
      <w:marBottom w:val="0"/>
      <w:divBdr>
        <w:top w:val="none" w:sz="0" w:space="0" w:color="auto"/>
        <w:left w:val="none" w:sz="0" w:space="0" w:color="auto"/>
        <w:bottom w:val="none" w:sz="0" w:space="0" w:color="auto"/>
        <w:right w:val="none" w:sz="0" w:space="0" w:color="auto"/>
      </w:divBdr>
    </w:div>
    <w:div w:id="326829542">
      <w:bodyDiv w:val="1"/>
      <w:marLeft w:val="0"/>
      <w:marRight w:val="0"/>
      <w:marTop w:val="0"/>
      <w:marBottom w:val="0"/>
      <w:divBdr>
        <w:top w:val="none" w:sz="0" w:space="0" w:color="auto"/>
        <w:left w:val="none" w:sz="0" w:space="0" w:color="auto"/>
        <w:bottom w:val="none" w:sz="0" w:space="0" w:color="auto"/>
        <w:right w:val="none" w:sz="0" w:space="0" w:color="auto"/>
      </w:divBdr>
    </w:div>
    <w:div w:id="364986222">
      <w:bodyDiv w:val="1"/>
      <w:marLeft w:val="0"/>
      <w:marRight w:val="0"/>
      <w:marTop w:val="0"/>
      <w:marBottom w:val="0"/>
      <w:divBdr>
        <w:top w:val="none" w:sz="0" w:space="0" w:color="auto"/>
        <w:left w:val="none" w:sz="0" w:space="0" w:color="auto"/>
        <w:bottom w:val="none" w:sz="0" w:space="0" w:color="auto"/>
        <w:right w:val="none" w:sz="0" w:space="0" w:color="auto"/>
      </w:divBdr>
    </w:div>
    <w:div w:id="390346265">
      <w:bodyDiv w:val="1"/>
      <w:marLeft w:val="0"/>
      <w:marRight w:val="0"/>
      <w:marTop w:val="0"/>
      <w:marBottom w:val="0"/>
      <w:divBdr>
        <w:top w:val="none" w:sz="0" w:space="0" w:color="auto"/>
        <w:left w:val="none" w:sz="0" w:space="0" w:color="auto"/>
        <w:bottom w:val="none" w:sz="0" w:space="0" w:color="auto"/>
        <w:right w:val="none" w:sz="0" w:space="0" w:color="auto"/>
      </w:divBdr>
    </w:div>
    <w:div w:id="417336862">
      <w:bodyDiv w:val="1"/>
      <w:marLeft w:val="0"/>
      <w:marRight w:val="0"/>
      <w:marTop w:val="0"/>
      <w:marBottom w:val="0"/>
      <w:divBdr>
        <w:top w:val="none" w:sz="0" w:space="0" w:color="auto"/>
        <w:left w:val="none" w:sz="0" w:space="0" w:color="auto"/>
        <w:bottom w:val="none" w:sz="0" w:space="0" w:color="auto"/>
        <w:right w:val="none" w:sz="0" w:space="0" w:color="auto"/>
      </w:divBdr>
    </w:div>
    <w:div w:id="425271745">
      <w:bodyDiv w:val="1"/>
      <w:marLeft w:val="0"/>
      <w:marRight w:val="0"/>
      <w:marTop w:val="0"/>
      <w:marBottom w:val="0"/>
      <w:divBdr>
        <w:top w:val="none" w:sz="0" w:space="0" w:color="auto"/>
        <w:left w:val="none" w:sz="0" w:space="0" w:color="auto"/>
        <w:bottom w:val="none" w:sz="0" w:space="0" w:color="auto"/>
        <w:right w:val="none" w:sz="0" w:space="0" w:color="auto"/>
      </w:divBdr>
    </w:div>
    <w:div w:id="442506448">
      <w:bodyDiv w:val="1"/>
      <w:marLeft w:val="0"/>
      <w:marRight w:val="0"/>
      <w:marTop w:val="0"/>
      <w:marBottom w:val="0"/>
      <w:divBdr>
        <w:top w:val="none" w:sz="0" w:space="0" w:color="auto"/>
        <w:left w:val="none" w:sz="0" w:space="0" w:color="auto"/>
        <w:bottom w:val="none" w:sz="0" w:space="0" w:color="auto"/>
        <w:right w:val="none" w:sz="0" w:space="0" w:color="auto"/>
      </w:divBdr>
    </w:div>
    <w:div w:id="453718632">
      <w:bodyDiv w:val="1"/>
      <w:marLeft w:val="0"/>
      <w:marRight w:val="0"/>
      <w:marTop w:val="0"/>
      <w:marBottom w:val="0"/>
      <w:divBdr>
        <w:top w:val="none" w:sz="0" w:space="0" w:color="auto"/>
        <w:left w:val="none" w:sz="0" w:space="0" w:color="auto"/>
        <w:bottom w:val="none" w:sz="0" w:space="0" w:color="auto"/>
        <w:right w:val="none" w:sz="0" w:space="0" w:color="auto"/>
      </w:divBdr>
    </w:div>
    <w:div w:id="519440703">
      <w:bodyDiv w:val="1"/>
      <w:marLeft w:val="0"/>
      <w:marRight w:val="0"/>
      <w:marTop w:val="0"/>
      <w:marBottom w:val="0"/>
      <w:divBdr>
        <w:top w:val="none" w:sz="0" w:space="0" w:color="auto"/>
        <w:left w:val="none" w:sz="0" w:space="0" w:color="auto"/>
        <w:bottom w:val="none" w:sz="0" w:space="0" w:color="auto"/>
        <w:right w:val="none" w:sz="0" w:space="0" w:color="auto"/>
      </w:divBdr>
    </w:div>
    <w:div w:id="525603753">
      <w:bodyDiv w:val="1"/>
      <w:marLeft w:val="0"/>
      <w:marRight w:val="0"/>
      <w:marTop w:val="0"/>
      <w:marBottom w:val="0"/>
      <w:divBdr>
        <w:top w:val="none" w:sz="0" w:space="0" w:color="auto"/>
        <w:left w:val="none" w:sz="0" w:space="0" w:color="auto"/>
        <w:bottom w:val="none" w:sz="0" w:space="0" w:color="auto"/>
        <w:right w:val="none" w:sz="0" w:space="0" w:color="auto"/>
      </w:divBdr>
    </w:div>
    <w:div w:id="530341150">
      <w:bodyDiv w:val="1"/>
      <w:marLeft w:val="0"/>
      <w:marRight w:val="0"/>
      <w:marTop w:val="0"/>
      <w:marBottom w:val="0"/>
      <w:divBdr>
        <w:top w:val="none" w:sz="0" w:space="0" w:color="auto"/>
        <w:left w:val="none" w:sz="0" w:space="0" w:color="auto"/>
        <w:bottom w:val="none" w:sz="0" w:space="0" w:color="auto"/>
        <w:right w:val="none" w:sz="0" w:space="0" w:color="auto"/>
      </w:divBdr>
    </w:div>
    <w:div w:id="552695718">
      <w:bodyDiv w:val="1"/>
      <w:marLeft w:val="0"/>
      <w:marRight w:val="0"/>
      <w:marTop w:val="0"/>
      <w:marBottom w:val="0"/>
      <w:divBdr>
        <w:top w:val="none" w:sz="0" w:space="0" w:color="auto"/>
        <w:left w:val="none" w:sz="0" w:space="0" w:color="auto"/>
        <w:bottom w:val="none" w:sz="0" w:space="0" w:color="auto"/>
        <w:right w:val="none" w:sz="0" w:space="0" w:color="auto"/>
      </w:divBdr>
    </w:div>
    <w:div w:id="577977787">
      <w:bodyDiv w:val="1"/>
      <w:marLeft w:val="0"/>
      <w:marRight w:val="0"/>
      <w:marTop w:val="0"/>
      <w:marBottom w:val="0"/>
      <w:divBdr>
        <w:top w:val="none" w:sz="0" w:space="0" w:color="auto"/>
        <w:left w:val="none" w:sz="0" w:space="0" w:color="auto"/>
        <w:bottom w:val="none" w:sz="0" w:space="0" w:color="auto"/>
        <w:right w:val="none" w:sz="0" w:space="0" w:color="auto"/>
      </w:divBdr>
    </w:div>
    <w:div w:id="586118707">
      <w:bodyDiv w:val="1"/>
      <w:marLeft w:val="0"/>
      <w:marRight w:val="0"/>
      <w:marTop w:val="0"/>
      <w:marBottom w:val="0"/>
      <w:divBdr>
        <w:top w:val="none" w:sz="0" w:space="0" w:color="auto"/>
        <w:left w:val="none" w:sz="0" w:space="0" w:color="auto"/>
        <w:bottom w:val="none" w:sz="0" w:space="0" w:color="auto"/>
        <w:right w:val="none" w:sz="0" w:space="0" w:color="auto"/>
      </w:divBdr>
    </w:div>
    <w:div w:id="586689727">
      <w:bodyDiv w:val="1"/>
      <w:marLeft w:val="0"/>
      <w:marRight w:val="0"/>
      <w:marTop w:val="0"/>
      <w:marBottom w:val="0"/>
      <w:divBdr>
        <w:top w:val="none" w:sz="0" w:space="0" w:color="auto"/>
        <w:left w:val="none" w:sz="0" w:space="0" w:color="auto"/>
        <w:bottom w:val="none" w:sz="0" w:space="0" w:color="auto"/>
        <w:right w:val="none" w:sz="0" w:space="0" w:color="auto"/>
      </w:divBdr>
    </w:div>
    <w:div w:id="589507978">
      <w:bodyDiv w:val="1"/>
      <w:marLeft w:val="0"/>
      <w:marRight w:val="0"/>
      <w:marTop w:val="0"/>
      <w:marBottom w:val="0"/>
      <w:divBdr>
        <w:top w:val="none" w:sz="0" w:space="0" w:color="auto"/>
        <w:left w:val="none" w:sz="0" w:space="0" w:color="auto"/>
        <w:bottom w:val="none" w:sz="0" w:space="0" w:color="auto"/>
        <w:right w:val="none" w:sz="0" w:space="0" w:color="auto"/>
      </w:divBdr>
    </w:div>
    <w:div w:id="657152856">
      <w:bodyDiv w:val="1"/>
      <w:marLeft w:val="0"/>
      <w:marRight w:val="0"/>
      <w:marTop w:val="0"/>
      <w:marBottom w:val="0"/>
      <w:divBdr>
        <w:top w:val="none" w:sz="0" w:space="0" w:color="auto"/>
        <w:left w:val="none" w:sz="0" w:space="0" w:color="auto"/>
        <w:bottom w:val="none" w:sz="0" w:space="0" w:color="auto"/>
        <w:right w:val="none" w:sz="0" w:space="0" w:color="auto"/>
      </w:divBdr>
    </w:div>
    <w:div w:id="662123106">
      <w:bodyDiv w:val="1"/>
      <w:marLeft w:val="0"/>
      <w:marRight w:val="0"/>
      <w:marTop w:val="0"/>
      <w:marBottom w:val="0"/>
      <w:divBdr>
        <w:top w:val="none" w:sz="0" w:space="0" w:color="auto"/>
        <w:left w:val="none" w:sz="0" w:space="0" w:color="auto"/>
        <w:bottom w:val="none" w:sz="0" w:space="0" w:color="auto"/>
        <w:right w:val="none" w:sz="0" w:space="0" w:color="auto"/>
      </w:divBdr>
    </w:div>
    <w:div w:id="664669984">
      <w:bodyDiv w:val="1"/>
      <w:marLeft w:val="0"/>
      <w:marRight w:val="0"/>
      <w:marTop w:val="0"/>
      <w:marBottom w:val="0"/>
      <w:divBdr>
        <w:top w:val="none" w:sz="0" w:space="0" w:color="auto"/>
        <w:left w:val="none" w:sz="0" w:space="0" w:color="auto"/>
        <w:bottom w:val="none" w:sz="0" w:space="0" w:color="auto"/>
        <w:right w:val="none" w:sz="0" w:space="0" w:color="auto"/>
      </w:divBdr>
    </w:div>
    <w:div w:id="692732973">
      <w:bodyDiv w:val="1"/>
      <w:marLeft w:val="0"/>
      <w:marRight w:val="0"/>
      <w:marTop w:val="0"/>
      <w:marBottom w:val="0"/>
      <w:divBdr>
        <w:top w:val="none" w:sz="0" w:space="0" w:color="auto"/>
        <w:left w:val="none" w:sz="0" w:space="0" w:color="auto"/>
        <w:bottom w:val="none" w:sz="0" w:space="0" w:color="auto"/>
        <w:right w:val="none" w:sz="0" w:space="0" w:color="auto"/>
      </w:divBdr>
    </w:div>
    <w:div w:id="774128890">
      <w:bodyDiv w:val="1"/>
      <w:marLeft w:val="0"/>
      <w:marRight w:val="0"/>
      <w:marTop w:val="0"/>
      <w:marBottom w:val="0"/>
      <w:divBdr>
        <w:top w:val="none" w:sz="0" w:space="0" w:color="auto"/>
        <w:left w:val="none" w:sz="0" w:space="0" w:color="auto"/>
        <w:bottom w:val="none" w:sz="0" w:space="0" w:color="auto"/>
        <w:right w:val="none" w:sz="0" w:space="0" w:color="auto"/>
      </w:divBdr>
    </w:div>
    <w:div w:id="780996873">
      <w:bodyDiv w:val="1"/>
      <w:marLeft w:val="0"/>
      <w:marRight w:val="0"/>
      <w:marTop w:val="0"/>
      <w:marBottom w:val="0"/>
      <w:divBdr>
        <w:top w:val="none" w:sz="0" w:space="0" w:color="auto"/>
        <w:left w:val="none" w:sz="0" w:space="0" w:color="auto"/>
        <w:bottom w:val="none" w:sz="0" w:space="0" w:color="auto"/>
        <w:right w:val="none" w:sz="0" w:space="0" w:color="auto"/>
      </w:divBdr>
    </w:div>
    <w:div w:id="803281319">
      <w:bodyDiv w:val="1"/>
      <w:marLeft w:val="0"/>
      <w:marRight w:val="0"/>
      <w:marTop w:val="0"/>
      <w:marBottom w:val="0"/>
      <w:divBdr>
        <w:top w:val="none" w:sz="0" w:space="0" w:color="auto"/>
        <w:left w:val="none" w:sz="0" w:space="0" w:color="auto"/>
        <w:bottom w:val="none" w:sz="0" w:space="0" w:color="auto"/>
        <w:right w:val="none" w:sz="0" w:space="0" w:color="auto"/>
      </w:divBdr>
    </w:div>
    <w:div w:id="817838571">
      <w:bodyDiv w:val="1"/>
      <w:marLeft w:val="0"/>
      <w:marRight w:val="0"/>
      <w:marTop w:val="0"/>
      <w:marBottom w:val="0"/>
      <w:divBdr>
        <w:top w:val="none" w:sz="0" w:space="0" w:color="auto"/>
        <w:left w:val="none" w:sz="0" w:space="0" w:color="auto"/>
        <w:bottom w:val="none" w:sz="0" w:space="0" w:color="auto"/>
        <w:right w:val="none" w:sz="0" w:space="0" w:color="auto"/>
      </w:divBdr>
    </w:div>
    <w:div w:id="824398826">
      <w:bodyDiv w:val="1"/>
      <w:marLeft w:val="0"/>
      <w:marRight w:val="0"/>
      <w:marTop w:val="0"/>
      <w:marBottom w:val="0"/>
      <w:divBdr>
        <w:top w:val="none" w:sz="0" w:space="0" w:color="auto"/>
        <w:left w:val="none" w:sz="0" w:space="0" w:color="auto"/>
        <w:bottom w:val="none" w:sz="0" w:space="0" w:color="auto"/>
        <w:right w:val="none" w:sz="0" w:space="0" w:color="auto"/>
      </w:divBdr>
    </w:div>
    <w:div w:id="846672330">
      <w:bodyDiv w:val="1"/>
      <w:marLeft w:val="0"/>
      <w:marRight w:val="0"/>
      <w:marTop w:val="0"/>
      <w:marBottom w:val="0"/>
      <w:divBdr>
        <w:top w:val="none" w:sz="0" w:space="0" w:color="auto"/>
        <w:left w:val="none" w:sz="0" w:space="0" w:color="auto"/>
        <w:bottom w:val="none" w:sz="0" w:space="0" w:color="auto"/>
        <w:right w:val="none" w:sz="0" w:space="0" w:color="auto"/>
      </w:divBdr>
    </w:div>
    <w:div w:id="857043750">
      <w:bodyDiv w:val="1"/>
      <w:marLeft w:val="0"/>
      <w:marRight w:val="0"/>
      <w:marTop w:val="0"/>
      <w:marBottom w:val="0"/>
      <w:divBdr>
        <w:top w:val="none" w:sz="0" w:space="0" w:color="auto"/>
        <w:left w:val="none" w:sz="0" w:space="0" w:color="auto"/>
        <w:bottom w:val="none" w:sz="0" w:space="0" w:color="auto"/>
        <w:right w:val="none" w:sz="0" w:space="0" w:color="auto"/>
      </w:divBdr>
    </w:div>
    <w:div w:id="887031480">
      <w:bodyDiv w:val="1"/>
      <w:marLeft w:val="0"/>
      <w:marRight w:val="0"/>
      <w:marTop w:val="0"/>
      <w:marBottom w:val="0"/>
      <w:divBdr>
        <w:top w:val="none" w:sz="0" w:space="0" w:color="auto"/>
        <w:left w:val="none" w:sz="0" w:space="0" w:color="auto"/>
        <w:bottom w:val="none" w:sz="0" w:space="0" w:color="auto"/>
        <w:right w:val="none" w:sz="0" w:space="0" w:color="auto"/>
      </w:divBdr>
    </w:div>
    <w:div w:id="889614430">
      <w:bodyDiv w:val="1"/>
      <w:marLeft w:val="0"/>
      <w:marRight w:val="0"/>
      <w:marTop w:val="0"/>
      <w:marBottom w:val="0"/>
      <w:divBdr>
        <w:top w:val="none" w:sz="0" w:space="0" w:color="auto"/>
        <w:left w:val="none" w:sz="0" w:space="0" w:color="auto"/>
        <w:bottom w:val="none" w:sz="0" w:space="0" w:color="auto"/>
        <w:right w:val="none" w:sz="0" w:space="0" w:color="auto"/>
      </w:divBdr>
    </w:div>
    <w:div w:id="910233412">
      <w:bodyDiv w:val="1"/>
      <w:marLeft w:val="0"/>
      <w:marRight w:val="0"/>
      <w:marTop w:val="0"/>
      <w:marBottom w:val="0"/>
      <w:divBdr>
        <w:top w:val="none" w:sz="0" w:space="0" w:color="auto"/>
        <w:left w:val="none" w:sz="0" w:space="0" w:color="auto"/>
        <w:bottom w:val="none" w:sz="0" w:space="0" w:color="auto"/>
        <w:right w:val="none" w:sz="0" w:space="0" w:color="auto"/>
      </w:divBdr>
    </w:div>
    <w:div w:id="924801719">
      <w:bodyDiv w:val="1"/>
      <w:marLeft w:val="0"/>
      <w:marRight w:val="0"/>
      <w:marTop w:val="0"/>
      <w:marBottom w:val="0"/>
      <w:divBdr>
        <w:top w:val="none" w:sz="0" w:space="0" w:color="auto"/>
        <w:left w:val="none" w:sz="0" w:space="0" w:color="auto"/>
        <w:bottom w:val="none" w:sz="0" w:space="0" w:color="auto"/>
        <w:right w:val="none" w:sz="0" w:space="0" w:color="auto"/>
      </w:divBdr>
    </w:div>
    <w:div w:id="939988338">
      <w:bodyDiv w:val="1"/>
      <w:marLeft w:val="0"/>
      <w:marRight w:val="0"/>
      <w:marTop w:val="0"/>
      <w:marBottom w:val="0"/>
      <w:divBdr>
        <w:top w:val="none" w:sz="0" w:space="0" w:color="auto"/>
        <w:left w:val="none" w:sz="0" w:space="0" w:color="auto"/>
        <w:bottom w:val="none" w:sz="0" w:space="0" w:color="auto"/>
        <w:right w:val="none" w:sz="0" w:space="0" w:color="auto"/>
      </w:divBdr>
    </w:div>
    <w:div w:id="954945569">
      <w:bodyDiv w:val="1"/>
      <w:marLeft w:val="0"/>
      <w:marRight w:val="0"/>
      <w:marTop w:val="0"/>
      <w:marBottom w:val="0"/>
      <w:divBdr>
        <w:top w:val="none" w:sz="0" w:space="0" w:color="auto"/>
        <w:left w:val="none" w:sz="0" w:space="0" w:color="auto"/>
        <w:bottom w:val="none" w:sz="0" w:space="0" w:color="auto"/>
        <w:right w:val="none" w:sz="0" w:space="0" w:color="auto"/>
      </w:divBdr>
    </w:div>
    <w:div w:id="993215772">
      <w:bodyDiv w:val="1"/>
      <w:marLeft w:val="0"/>
      <w:marRight w:val="0"/>
      <w:marTop w:val="0"/>
      <w:marBottom w:val="0"/>
      <w:divBdr>
        <w:top w:val="none" w:sz="0" w:space="0" w:color="auto"/>
        <w:left w:val="none" w:sz="0" w:space="0" w:color="auto"/>
        <w:bottom w:val="none" w:sz="0" w:space="0" w:color="auto"/>
        <w:right w:val="none" w:sz="0" w:space="0" w:color="auto"/>
      </w:divBdr>
    </w:div>
    <w:div w:id="994917772">
      <w:bodyDiv w:val="1"/>
      <w:marLeft w:val="0"/>
      <w:marRight w:val="0"/>
      <w:marTop w:val="0"/>
      <w:marBottom w:val="0"/>
      <w:divBdr>
        <w:top w:val="none" w:sz="0" w:space="0" w:color="auto"/>
        <w:left w:val="none" w:sz="0" w:space="0" w:color="auto"/>
        <w:bottom w:val="none" w:sz="0" w:space="0" w:color="auto"/>
        <w:right w:val="none" w:sz="0" w:space="0" w:color="auto"/>
      </w:divBdr>
    </w:div>
    <w:div w:id="1111902992">
      <w:bodyDiv w:val="1"/>
      <w:marLeft w:val="0"/>
      <w:marRight w:val="0"/>
      <w:marTop w:val="0"/>
      <w:marBottom w:val="0"/>
      <w:divBdr>
        <w:top w:val="none" w:sz="0" w:space="0" w:color="auto"/>
        <w:left w:val="none" w:sz="0" w:space="0" w:color="auto"/>
        <w:bottom w:val="none" w:sz="0" w:space="0" w:color="auto"/>
        <w:right w:val="none" w:sz="0" w:space="0" w:color="auto"/>
      </w:divBdr>
    </w:div>
    <w:div w:id="1119690883">
      <w:bodyDiv w:val="1"/>
      <w:marLeft w:val="0"/>
      <w:marRight w:val="0"/>
      <w:marTop w:val="0"/>
      <w:marBottom w:val="0"/>
      <w:divBdr>
        <w:top w:val="none" w:sz="0" w:space="0" w:color="auto"/>
        <w:left w:val="none" w:sz="0" w:space="0" w:color="auto"/>
        <w:bottom w:val="none" w:sz="0" w:space="0" w:color="auto"/>
        <w:right w:val="none" w:sz="0" w:space="0" w:color="auto"/>
      </w:divBdr>
    </w:div>
    <w:div w:id="1159153121">
      <w:bodyDiv w:val="1"/>
      <w:marLeft w:val="0"/>
      <w:marRight w:val="0"/>
      <w:marTop w:val="0"/>
      <w:marBottom w:val="0"/>
      <w:divBdr>
        <w:top w:val="none" w:sz="0" w:space="0" w:color="auto"/>
        <w:left w:val="none" w:sz="0" w:space="0" w:color="auto"/>
        <w:bottom w:val="none" w:sz="0" w:space="0" w:color="auto"/>
        <w:right w:val="none" w:sz="0" w:space="0" w:color="auto"/>
      </w:divBdr>
    </w:div>
    <w:div w:id="1161889338">
      <w:bodyDiv w:val="1"/>
      <w:marLeft w:val="0"/>
      <w:marRight w:val="0"/>
      <w:marTop w:val="0"/>
      <w:marBottom w:val="0"/>
      <w:divBdr>
        <w:top w:val="none" w:sz="0" w:space="0" w:color="auto"/>
        <w:left w:val="none" w:sz="0" w:space="0" w:color="auto"/>
        <w:bottom w:val="none" w:sz="0" w:space="0" w:color="auto"/>
        <w:right w:val="none" w:sz="0" w:space="0" w:color="auto"/>
      </w:divBdr>
    </w:div>
    <w:div w:id="1241449394">
      <w:bodyDiv w:val="1"/>
      <w:marLeft w:val="0"/>
      <w:marRight w:val="0"/>
      <w:marTop w:val="0"/>
      <w:marBottom w:val="0"/>
      <w:divBdr>
        <w:top w:val="none" w:sz="0" w:space="0" w:color="auto"/>
        <w:left w:val="none" w:sz="0" w:space="0" w:color="auto"/>
        <w:bottom w:val="none" w:sz="0" w:space="0" w:color="auto"/>
        <w:right w:val="none" w:sz="0" w:space="0" w:color="auto"/>
      </w:divBdr>
    </w:div>
    <w:div w:id="1280912376">
      <w:bodyDiv w:val="1"/>
      <w:marLeft w:val="0"/>
      <w:marRight w:val="0"/>
      <w:marTop w:val="0"/>
      <w:marBottom w:val="0"/>
      <w:divBdr>
        <w:top w:val="none" w:sz="0" w:space="0" w:color="auto"/>
        <w:left w:val="none" w:sz="0" w:space="0" w:color="auto"/>
        <w:bottom w:val="none" w:sz="0" w:space="0" w:color="auto"/>
        <w:right w:val="none" w:sz="0" w:space="0" w:color="auto"/>
      </w:divBdr>
    </w:div>
    <w:div w:id="1286616137">
      <w:bodyDiv w:val="1"/>
      <w:marLeft w:val="0"/>
      <w:marRight w:val="0"/>
      <w:marTop w:val="0"/>
      <w:marBottom w:val="0"/>
      <w:divBdr>
        <w:top w:val="none" w:sz="0" w:space="0" w:color="auto"/>
        <w:left w:val="none" w:sz="0" w:space="0" w:color="auto"/>
        <w:bottom w:val="none" w:sz="0" w:space="0" w:color="auto"/>
        <w:right w:val="none" w:sz="0" w:space="0" w:color="auto"/>
      </w:divBdr>
    </w:div>
    <w:div w:id="1334526772">
      <w:bodyDiv w:val="1"/>
      <w:marLeft w:val="0"/>
      <w:marRight w:val="0"/>
      <w:marTop w:val="0"/>
      <w:marBottom w:val="0"/>
      <w:divBdr>
        <w:top w:val="none" w:sz="0" w:space="0" w:color="auto"/>
        <w:left w:val="none" w:sz="0" w:space="0" w:color="auto"/>
        <w:bottom w:val="none" w:sz="0" w:space="0" w:color="auto"/>
        <w:right w:val="none" w:sz="0" w:space="0" w:color="auto"/>
      </w:divBdr>
    </w:div>
    <w:div w:id="1355305335">
      <w:bodyDiv w:val="1"/>
      <w:marLeft w:val="0"/>
      <w:marRight w:val="0"/>
      <w:marTop w:val="0"/>
      <w:marBottom w:val="0"/>
      <w:divBdr>
        <w:top w:val="none" w:sz="0" w:space="0" w:color="auto"/>
        <w:left w:val="none" w:sz="0" w:space="0" w:color="auto"/>
        <w:bottom w:val="none" w:sz="0" w:space="0" w:color="auto"/>
        <w:right w:val="none" w:sz="0" w:space="0" w:color="auto"/>
      </w:divBdr>
    </w:div>
    <w:div w:id="1367489154">
      <w:bodyDiv w:val="1"/>
      <w:marLeft w:val="0"/>
      <w:marRight w:val="0"/>
      <w:marTop w:val="0"/>
      <w:marBottom w:val="0"/>
      <w:divBdr>
        <w:top w:val="none" w:sz="0" w:space="0" w:color="auto"/>
        <w:left w:val="none" w:sz="0" w:space="0" w:color="auto"/>
        <w:bottom w:val="none" w:sz="0" w:space="0" w:color="auto"/>
        <w:right w:val="none" w:sz="0" w:space="0" w:color="auto"/>
      </w:divBdr>
    </w:div>
    <w:div w:id="1383863670">
      <w:bodyDiv w:val="1"/>
      <w:marLeft w:val="0"/>
      <w:marRight w:val="0"/>
      <w:marTop w:val="0"/>
      <w:marBottom w:val="0"/>
      <w:divBdr>
        <w:top w:val="none" w:sz="0" w:space="0" w:color="auto"/>
        <w:left w:val="none" w:sz="0" w:space="0" w:color="auto"/>
        <w:bottom w:val="none" w:sz="0" w:space="0" w:color="auto"/>
        <w:right w:val="none" w:sz="0" w:space="0" w:color="auto"/>
      </w:divBdr>
    </w:div>
    <w:div w:id="1397390076">
      <w:bodyDiv w:val="1"/>
      <w:marLeft w:val="0"/>
      <w:marRight w:val="0"/>
      <w:marTop w:val="0"/>
      <w:marBottom w:val="0"/>
      <w:divBdr>
        <w:top w:val="none" w:sz="0" w:space="0" w:color="auto"/>
        <w:left w:val="none" w:sz="0" w:space="0" w:color="auto"/>
        <w:bottom w:val="none" w:sz="0" w:space="0" w:color="auto"/>
        <w:right w:val="none" w:sz="0" w:space="0" w:color="auto"/>
      </w:divBdr>
    </w:div>
    <w:div w:id="1435516869">
      <w:bodyDiv w:val="1"/>
      <w:marLeft w:val="0"/>
      <w:marRight w:val="0"/>
      <w:marTop w:val="0"/>
      <w:marBottom w:val="0"/>
      <w:divBdr>
        <w:top w:val="none" w:sz="0" w:space="0" w:color="auto"/>
        <w:left w:val="none" w:sz="0" w:space="0" w:color="auto"/>
        <w:bottom w:val="none" w:sz="0" w:space="0" w:color="auto"/>
        <w:right w:val="none" w:sz="0" w:space="0" w:color="auto"/>
      </w:divBdr>
    </w:div>
    <w:div w:id="1540625615">
      <w:bodyDiv w:val="1"/>
      <w:marLeft w:val="0"/>
      <w:marRight w:val="0"/>
      <w:marTop w:val="0"/>
      <w:marBottom w:val="0"/>
      <w:divBdr>
        <w:top w:val="none" w:sz="0" w:space="0" w:color="auto"/>
        <w:left w:val="none" w:sz="0" w:space="0" w:color="auto"/>
        <w:bottom w:val="none" w:sz="0" w:space="0" w:color="auto"/>
        <w:right w:val="none" w:sz="0" w:space="0" w:color="auto"/>
      </w:divBdr>
    </w:div>
    <w:div w:id="1552031795">
      <w:bodyDiv w:val="1"/>
      <w:marLeft w:val="0"/>
      <w:marRight w:val="0"/>
      <w:marTop w:val="0"/>
      <w:marBottom w:val="0"/>
      <w:divBdr>
        <w:top w:val="none" w:sz="0" w:space="0" w:color="auto"/>
        <w:left w:val="none" w:sz="0" w:space="0" w:color="auto"/>
        <w:bottom w:val="none" w:sz="0" w:space="0" w:color="auto"/>
        <w:right w:val="none" w:sz="0" w:space="0" w:color="auto"/>
      </w:divBdr>
    </w:div>
    <w:div w:id="1559365395">
      <w:bodyDiv w:val="1"/>
      <w:marLeft w:val="0"/>
      <w:marRight w:val="0"/>
      <w:marTop w:val="0"/>
      <w:marBottom w:val="0"/>
      <w:divBdr>
        <w:top w:val="none" w:sz="0" w:space="0" w:color="auto"/>
        <w:left w:val="none" w:sz="0" w:space="0" w:color="auto"/>
        <w:bottom w:val="none" w:sz="0" w:space="0" w:color="auto"/>
        <w:right w:val="none" w:sz="0" w:space="0" w:color="auto"/>
      </w:divBdr>
    </w:div>
    <w:div w:id="1648585780">
      <w:bodyDiv w:val="1"/>
      <w:marLeft w:val="0"/>
      <w:marRight w:val="0"/>
      <w:marTop w:val="0"/>
      <w:marBottom w:val="0"/>
      <w:divBdr>
        <w:top w:val="none" w:sz="0" w:space="0" w:color="auto"/>
        <w:left w:val="none" w:sz="0" w:space="0" w:color="auto"/>
        <w:bottom w:val="none" w:sz="0" w:space="0" w:color="auto"/>
        <w:right w:val="none" w:sz="0" w:space="0" w:color="auto"/>
      </w:divBdr>
    </w:div>
    <w:div w:id="1665553137">
      <w:bodyDiv w:val="1"/>
      <w:marLeft w:val="0"/>
      <w:marRight w:val="0"/>
      <w:marTop w:val="0"/>
      <w:marBottom w:val="0"/>
      <w:divBdr>
        <w:top w:val="none" w:sz="0" w:space="0" w:color="auto"/>
        <w:left w:val="none" w:sz="0" w:space="0" w:color="auto"/>
        <w:bottom w:val="none" w:sz="0" w:space="0" w:color="auto"/>
        <w:right w:val="none" w:sz="0" w:space="0" w:color="auto"/>
      </w:divBdr>
    </w:div>
    <w:div w:id="1703746017">
      <w:bodyDiv w:val="1"/>
      <w:marLeft w:val="0"/>
      <w:marRight w:val="0"/>
      <w:marTop w:val="0"/>
      <w:marBottom w:val="0"/>
      <w:divBdr>
        <w:top w:val="none" w:sz="0" w:space="0" w:color="auto"/>
        <w:left w:val="none" w:sz="0" w:space="0" w:color="auto"/>
        <w:bottom w:val="none" w:sz="0" w:space="0" w:color="auto"/>
        <w:right w:val="none" w:sz="0" w:space="0" w:color="auto"/>
      </w:divBdr>
    </w:div>
    <w:div w:id="1720744755">
      <w:bodyDiv w:val="1"/>
      <w:marLeft w:val="0"/>
      <w:marRight w:val="0"/>
      <w:marTop w:val="0"/>
      <w:marBottom w:val="0"/>
      <w:divBdr>
        <w:top w:val="none" w:sz="0" w:space="0" w:color="auto"/>
        <w:left w:val="none" w:sz="0" w:space="0" w:color="auto"/>
        <w:bottom w:val="none" w:sz="0" w:space="0" w:color="auto"/>
        <w:right w:val="none" w:sz="0" w:space="0" w:color="auto"/>
      </w:divBdr>
    </w:div>
    <w:div w:id="1732845777">
      <w:bodyDiv w:val="1"/>
      <w:marLeft w:val="0"/>
      <w:marRight w:val="0"/>
      <w:marTop w:val="0"/>
      <w:marBottom w:val="0"/>
      <w:divBdr>
        <w:top w:val="none" w:sz="0" w:space="0" w:color="auto"/>
        <w:left w:val="none" w:sz="0" w:space="0" w:color="auto"/>
        <w:bottom w:val="none" w:sz="0" w:space="0" w:color="auto"/>
        <w:right w:val="none" w:sz="0" w:space="0" w:color="auto"/>
      </w:divBdr>
    </w:div>
    <w:div w:id="1745562040">
      <w:bodyDiv w:val="1"/>
      <w:marLeft w:val="0"/>
      <w:marRight w:val="0"/>
      <w:marTop w:val="0"/>
      <w:marBottom w:val="0"/>
      <w:divBdr>
        <w:top w:val="none" w:sz="0" w:space="0" w:color="auto"/>
        <w:left w:val="none" w:sz="0" w:space="0" w:color="auto"/>
        <w:bottom w:val="none" w:sz="0" w:space="0" w:color="auto"/>
        <w:right w:val="none" w:sz="0" w:space="0" w:color="auto"/>
      </w:divBdr>
    </w:div>
    <w:div w:id="1751079729">
      <w:bodyDiv w:val="1"/>
      <w:marLeft w:val="0"/>
      <w:marRight w:val="0"/>
      <w:marTop w:val="0"/>
      <w:marBottom w:val="0"/>
      <w:divBdr>
        <w:top w:val="none" w:sz="0" w:space="0" w:color="auto"/>
        <w:left w:val="none" w:sz="0" w:space="0" w:color="auto"/>
        <w:bottom w:val="none" w:sz="0" w:space="0" w:color="auto"/>
        <w:right w:val="none" w:sz="0" w:space="0" w:color="auto"/>
      </w:divBdr>
    </w:div>
    <w:div w:id="1810629441">
      <w:bodyDiv w:val="1"/>
      <w:marLeft w:val="0"/>
      <w:marRight w:val="0"/>
      <w:marTop w:val="0"/>
      <w:marBottom w:val="0"/>
      <w:divBdr>
        <w:top w:val="none" w:sz="0" w:space="0" w:color="auto"/>
        <w:left w:val="none" w:sz="0" w:space="0" w:color="auto"/>
        <w:bottom w:val="none" w:sz="0" w:space="0" w:color="auto"/>
        <w:right w:val="none" w:sz="0" w:space="0" w:color="auto"/>
      </w:divBdr>
    </w:div>
    <w:div w:id="1815248377">
      <w:bodyDiv w:val="1"/>
      <w:marLeft w:val="0"/>
      <w:marRight w:val="0"/>
      <w:marTop w:val="0"/>
      <w:marBottom w:val="0"/>
      <w:divBdr>
        <w:top w:val="none" w:sz="0" w:space="0" w:color="auto"/>
        <w:left w:val="none" w:sz="0" w:space="0" w:color="auto"/>
        <w:bottom w:val="none" w:sz="0" w:space="0" w:color="auto"/>
        <w:right w:val="none" w:sz="0" w:space="0" w:color="auto"/>
      </w:divBdr>
    </w:div>
    <w:div w:id="1907952980">
      <w:bodyDiv w:val="1"/>
      <w:marLeft w:val="0"/>
      <w:marRight w:val="0"/>
      <w:marTop w:val="0"/>
      <w:marBottom w:val="0"/>
      <w:divBdr>
        <w:top w:val="none" w:sz="0" w:space="0" w:color="auto"/>
        <w:left w:val="none" w:sz="0" w:space="0" w:color="auto"/>
        <w:bottom w:val="none" w:sz="0" w:space="0" w:color="auto"/>
        <w:right w:val="none" w:sz="0" w:space="0" w:color="auto"/>
      </w:divBdr>
    </w:div>
    <w:div w:id="1908300862">
      <w:bodyDiv w:val="1"/>
      <w:marLeft w:val="0"/>
      <w:marRight w:val="0"/>
      <w:marTop w:val="0"/>
      <w:marBottom w:val="0"/>
      <w:divBdr>
        <w:top w:val="none" w:sz="0" w:space="0" w:color="auto"/>
        <w:left w:val="none" w:sz="0" w:space="0" w:color="auto"/>
        <w:bottom w:val="none" w:sz="0" w:space="0" w:color="auto"/>
        <w:right w:val="none" w:sz="0" w:space="0" w:color="auto"/>
      </w:divBdr>
    </w:div>
    <w:div w:id="1945115220">
      <w:bodyDiv w:val="1"/>
      <w:marLeft w:val="0"/>
      <w:marRight w:val="0"/>
      <w:marTop w:val="0"/>
      <w:marBottom w:val="0"/>
      <w:divBdr>
        <w:top w:val="none" w:sz="0" w:space="0" w:color="auto"/>
        <w:left w:val="none" w:sz="0" w:space="0" w:color="auto"/>
        <w:bottom w:val="none" w:sz="0" w:space="0" w:color="auto"/>
        <w:right w:val="none" w:sz="0" w:space="0" w:color="auto"/>
      </w:divBdr>
    </w:div>
    <w:div w:id="1963222870">
      <w:bodyDiv w:val="1"/>
      <w:marLeft w:val="0"/>
      <w:marRight w:val="0"/>
      <w:marTop w:val="0"/>
      <w:marBottom w:val="0"/>
      <w:divBdr>
        <w:top w:val="none" w:sz="0" w:space="0" w:color="auto"/>
        <w:left w:val="none" w:sz="0" w:space="0" w:color="auto"/>
        <w:bottom w:val="none" w:sz="0" w:space="0" w:color="auto"/>
        <w:right w:val="none" w:sz="0" w:space="0" w:color="auto"/>
      </w:divBdr>
    </w:div>
    <w:div w:id="1966885553">
      <w:bodyDiv w:val="1"/>
      <w:marLeft w:val="0"/>
      <w:marRight w:val="0"/>
      <w:marTop w:val="0"/>
      <w:marBottom w:val="0"/>
      <w:divBdr>
        <w:top w:val="none" w:sz="0" w:space="0" w:color="auto"/>
        <w:left w:val="none" w:sz="0" w:space="0" w:color="auto"/>
        <w:bottom w:val="none" w:sz="0" w:space="0" w:color="auto"/>
        <w:right w:val="none" w:sz="0" w:space="0" w:color="auto"/>
      </w:divBdr>
    </w:div>
    <w:div w:id="2012372802">
      <w:bodyDiv w:val="1"/>
      <w:marLeft w:val="0"/>
      <w:marRight w:val="0"/>
      <w:marTop w:val="0"/>
      <w:marBottom w:val="0"/>
      <w:divBdr>
        <w:top w:val="none" w:sz="0" w:space="0" w:color="auto"/>
        <w:left w:val="none" w:sz="0" w:space="0" w:color="auto"/>
        <w:bottom w:val="none" w:sz="0" w:space="0" w:color="auto"/>
        <w:right w:val="none" w:sz="0" w:space="0" w:color="auto"/>
      </w:divBdr>
    </w:div>
    <w:div w:id="2029597919">
      <w:bodyDiv w:val="1"/>
      <w:marLeft w:val="0"/>
      <w:marRight w:val="0"/>
      <w:marTop w:val="0"/>
      <w:marBottom w:val="0"/>
      <w:divBdr>
        <w:top w:val="none" w:sz="0" w:space="0" w:color="auto"/>
        <w:left w:val="none" w:sz="0" w:space="0" w:color="auto"/>
        <w:bottom w:val="none" w:sz="0" w:space="0" w:color="auto"/>
        <w:right w:val="none" w:sz="0" w:space="0" w:color="auto"/>
      </w:divBdr>
    </w:div>
    <w:div w:id="2101097171">
      <w:bodyDiv w:val="1"/>
      <w:marLeft w:val="0"/>
      <w:marRight w:val="0"/>
      <w:marTop w:val="0"/>
      <w:marBottom w:val="0"/>
      <w:divBdr>
        <w:top w:val="none" w:sz="0" w:space="0" w:color="auto"/>
        <w:left w:val="none" w:sz="0" w:space="0" w:color="auto"/>
        <w:bottom w:val="none" w:sz="0" w:space="0" w:color="auto"/>
        <w:right w:val="none" w:sz="0" w:space="0" w:color="auto"/>
      </w:divBdr>
    </w:div>
    <w:div w:id="2118451583">
      <w:bodyDiv w:val="1"/>
      <w:marLeft w:val="0"/>
      <w:marRight w:val="0"/>
      <w:marTop w:val="0"/>
      <w:marBottom w:val="0"/>
      <w:divBdr>
        <w:top w:val="none" w:sz="0" w:space="0" w:color="auto"/>
        <w:left w:val="none" w:sz="0" w:space="0" w:color="auto"/>
        <w:bottom w:val="none" w:sz="0" w:space="0" w:color="auto"/>
        <w:right w:val="none" w:sz="0" w:space="0" w:color="auto"/>
      </w:divBdr>
    </w:div>
    <w:div w:id="2126268344">
      <w:bodyDiv w:val="1"/>
      <w:marLeft w:val="0"/>
      <w:marRight w:val="0"/>
      <w:marTop w:val="0"/>
      <w:marBottom w:val="0"/>
      <w:divBdr>
        <w:top w:val="none" w:sz="0" w:space="0" w:color="auto"/>
        <w:left w:val="none" w:sz="0" w:space="0" w:color="auto"/>
        <w:bottom w:val="none" w:sz="0" w:space="0" w:color="auto"/>
        <w:right w:val="none" w:sz="0" w:space="0" w:color="auto"/>
      </w:divBdr>
    </w:div>
    <w:div w:id="2131780714">
      <w:bodyDiv w:val="1"/>
      <w:marLeft w:val="0"/>
      <w:marRight w:val="0"/>
      <w:marTop w:val="0"/>
      <w:marBottom w:val="0"/>
      <w:divBdr>
        <w:top w:val="none" w:sz="0" w:space="0" w:color="auto"/>
        <w:left w:val="none" w:sz="0" w:space="0" w:color="auto"/>
        <w:bottom w:val="none" w:sz="0" w:space="0" w:color="auto"/>
        <w:right w:val="none" w:sz="0" w:space="0" w:color="auto"/>
      </w:divBdr>
    </w:div>
    <w:div w:id="2134708404">
      <w:bodyDiv w:val="1"/>
      <w:marLeft w:val="0"/>
      <w:marRight w:val="0"/>
      <w:marTop w:val="0"/>
      <w:marBottom w:val="0"/>
      <w:divBdr>
        <w:top w:val="none" w:sz="0" w:space="0" w:color="auto"/>
        <w:left w:val="none" w:sz="0" w:space="0" w:color="auto"/>
        <w:bottom w:val="none" w:sz="0" w:space="0" w:color="auto"/>
        <w:right w:val="none" w:sz="0" w:space="0" w:color="auto"/>
      </w:divBdr>
    </w:div>
    <w:div w:id="2142575178">
      <w:bodyDiv w:val="1"/>
      <w:marLeft w:val="0"/>
      <w:marRight w:val="0"/>
      <w:marTop w:val="0"/>
      <w:marBottom w:val="0"/>
      <w:divBdr>
        <w:top w:val="none" w:sz="0" w:space="0" w:color="auto"/>
        <w:left w:val="none" w:sz="0" w:space="0" w:color="auto"/>
        <w:bottom w:val="none" w:sz="0" w:space="0" w:color="auto"/>
        <w:right w:val="none" w:sz="0" w:space="0" w:color="auto"/>
      </w:divBdr>
    </w:div>
    <w:div w:id="2145852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F399FC-D513-448C-A86E-F5D00734BE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5032</Words>
  <Characters>28685</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33650</CharactersWithSpaces>
  <SharedDoc>false</SharedDoc>
  <HLinks>
    <vt:vector size="54" baseType="variant">
      <vt:variant>
        <vt:i4>1048628</vt:i4>
      </vt:variant>
      <vt:variant>
        <vt:i4>50</vt:i4>
      </vt:variant>
      <vt:variant>
        <vt:i4>0</vt:i4>
      </vt:variant>
      <vt:variant>
        <vt:i4>5</vt:i4>
      </vt:variant>
      <vt:variant>
        <vt:lpwstr/>
      </vt:variant>
      <vt:variant>
        <vt:lpwstr>_Toc164178688</vt:lpwstr>
      </vt:variant>
      <vt:variant>
        <vt:i4>1048628</vt:i4>
      </vt:variant>
      <vt:variant>
        <vt:i4>44</vt:i4>
      </vt:variant>
      <vt:variant>
        <vt:i4>0</vt:i4>
      </vt:variant>
      <vt:variant>
        <vt:i4>5</vt:i4>
      </vt:variant>
      <vt:variant>
        <vt:lpwstr/>
      </vt:variant>
      <vt:variant>
        <vt:lpwstr>_Toc164178687</vt:lpwstr>
      </vt:variant>
      <vt:variant>
        <vt:i4>1048628</vt:i4>
      </vt:variant>
      <vt:variant>
        <vt:i4>38</vt:i4>
      </vt:variant>
      <vt:variant>
        <vt:i4>0</vt:i4>
      </vt:variant>
      <vt:variant>
        <vt:i4>5</vt:i4>
      </vt:variant>
      <vt:variant>
        <vt:lpwstr/>
      </vt:variant>
      <vt:variant>
        <vt:lpwstr>_Toc164178686</vt:lpwstr>
      </vt:variant>
      <vt:variant>
        <vt:i4>1048628</vt:i4>
      </vt:variant>
      <vt:variant>
        <vt:i4>32</vt:i4>
      </vt:variant>
      <vt:variant>
        <vt:i4>0</vt:i4>
      </vt:variant>
      <vt:variant>
        <vt:i4>5</vt:i4>
      </vt:variant>
      <vt:variant>
        <vt:lpwstr/>
      </vt:variant>
      <vt:variant>
        <vt:lpwstr>_Toc164178685</vt:lpwstr>
      </vt:variant>
      <vt:variant>
        <vt:i4>1048628</vt:i4>
      </vt:variant>
      <vt:variant>
        <vt:i4>26</vt:i4>
      </vt:variant>
      <vt:variant>
        <vt:i4>0</vt:i4>
      </vt:variant>
      <vt:variant>
        <vt:i4>5</vt:i4>
      </vt:variant>
      <vt:variant>
        <vt:lpwstr/>
      </vt:variant>
      <vt:variant>
        <vt:lpwstr>_Toc164178684</vt:lpwstr>
      </vt:variant>
      <vt:variant>
        <vt:i4>1048628</vt:i4>
      </vt:variant>
      <vt:variant>
        <vt:i4>20</vt:i4>
      </vt:variant>
      <vt:variant>
        <vt:i4>0</vt:i4>
      </vt:variant>
      <vt:variant>
        <vt:i4>5</vt:i4>
      </vt:variant>
      <vt:variant>
        <vt:lpwstr/>
      </vt:variant>
      <vt:variant>
        <vt:lpwstr>_Toc164178683</vt:lpwstr>
      </vt:variant>
      <vt:variant>
        <vt:i4>1048628</vt:i4>
      </vt:variant>
      <vt:variant>
        <vt:i4>14</vt:i4>
      </vt:variant>
      <vt:variant>
        <vt:i4>0</vt:i4>
      </vt:variant>
      <vt:variant>
        <vt:i4>5</vt:i4>
      </vt:variant>
      <vt:variant>
        <vt:lpwstr/>
      </vt:variant>
      <vt:variant>
        <vt:lpwstr>_Toc164178682</vt:lpwstr>
      </vt:variant>
      <vt:variant>
        <vt:i4>1048628</vt:i4>
      </vt:variant>
      <vt:variant>
        <vt:i4>8</vt:i4>
      </vt:variant>
      <vt:variant>
        <vt:i4>0</vt:i4>
      </vt:variant>
      <vt:variant>
        <vt:i4>5</vt:i4>
      </vt:variant>
      <vt:variant>
        <vt:lpwstr/>
      </vt:variant>
      <vt:variant>
        <vt:lpwstr>_Toc164178681</vt:lpwstr>
      </vt:variant>
      <vt:variant>
        <vt:i4>1048628</vt:i4>
      </vt:variant>
      <vt:variant>
        <vt:i4>2</vt:i4>
      </vt:variant>
      <vt:variant>
        <vt:i4>0</vt:i4>
      </vt:variant>
      <vt:variant>
        <vt:i4>5</vt:i4>
      </vt:variant>
      <vt:variant>
        <vt:lpwstr/>
      </vt:variant>
      <vt:variant>
        <vt:lpwstr>_Toc164178680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Ciorascu</dc:creator>
  <cp:keywords/>
  <cp:lastModifiedBy>Andreea Ciorascu (2121532)</cp:lastModifiedBy>
  <cp:revision>3</cp:revision>
  <cp:lastPrinted>1900-01-01T00:00:00Z</cp:lastPrinted>
  <dcterms:created xsi:type="dcterms:W3CDTF">2024-05-01T19:14:00Z</dcterms:created>
  <dcterms:modified xsi:type="dcterms:W3CDTF">2024-05-01T19:19:00Z</dcterms:modified>
</cp:coreProperties>
</file>