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728C" w:rsidRPr="0022728C" w:rsidRDefault="0022728C" w:rsidP="0022728C">
      <w:bookmarkStart w:id="0" w:name="_GoBack"/>
      <w:bookmarkEnd w:id="0"/>
      <w:r w:rsidRPr="0022728C">
        <w:t>Lewis’s article highlights the many future plans for Welsh in the English medium school curriculum giving very determined aims and detailed strategies. He discusses the current problems of Welsh in schools such as low standards of Welsh language in teachers and emphasises how these problems play a large role in the development of the Welsh language in schools across Wales. (60)</w:t>
      </w:r>
    </w:p>
    <w:p w:rsidR="0022728C" w:rsidRPr="0022728C" w:rsidRDefault="0022728C" w:rsidP="0022728C">
      <w:r w:rsidRPr="0022728C">
        <w:t>After reading Lewis’s article I found many of his points interesting and important. I agree that Welsh should remain compulsory for children up to the age of 16 (Donaldson) because the majority of children wouldn’t seek to learn the language by themselves which would result in even more loss of the language in Wales. Moreover, Lewis states in his article that “there will be a renewed focus on learning Welsh primarily as a means of communication, particularly oral communication and understanding” (Lewis, 2015, p. 2</w:t>
      </w:r>
      <w:proofErr w:type="gramStart"/>
      <w:r w:rsidRPr="0022728C">
        <w:t>) ,</w:t>
      </w:r>
      <w:proofErr w:type="gramEnd"/>
      <w:r w:rsidRPr="0022728C">
        <w:t xml:space="preserve"> this is important for the curriculum because of the current lack of practical skills of language, students are more concentrated on passing exams rather than using the language to communicate in daily life and developing their language skills. In my own personal experience within a secondary school, most of the pupils in my Welsh second language GCSE class would memorise paragraphs of Welsh words for an oral exam without fully understanding the sentence structure or the meaning of the subject being spoken about. In the short term, some pupils did gain high grades however, in the long term they wouldn’t be able to use the language and still wouldn’t consider themselves as Welsh speakers. This is proof that teachers in English medium schools in Wales struggle to teach the language effectively and engage the students into the importance of Welsh in their culture.</w:t>
      </w:r>
    </w:p>
    <w:p w:rsidR="0022728C" w:rsidRPr="0022728C" w:rsidRDefault="0022728C" w:rsidP="0022728C">
      <w:r w:rsidRPr="0022728C">
        <w:t xml:space="preserve">Furthermore, I believe that in order to encourage pupils to keep Welsh speaking as a skill in the long term, they should have more opportunities to be able use the language and experience different situations for them to realise it isn’t a waste of time or useless in their lives. As with any other subject, positive and fun experiences help enthuse pupils to embrace the subject and also they are able to connect these positive memories with the skills they are being taught. Schools do offer trips to discover and learn about Welsh culture such as St </w:t>
      </w:r>
      <w:proofErr w:type="spellStart"/>
      <w:r w:rsidRPr="0022728C">
        <w:t>Fagans</w:t>
      </w:r>
      <w:proofErr w:type="spellEnd"/>
      <w:r w:rsidRPr="0022728C">
        <w:t xml:space="preserve"> and even Welsh castles, however, on these experiences the children are very unlikely to be including the Welsh language in their experience. To include the use of Welsh during memorable experiences, teachers could plan in advance and encourage the children to use the language at a certain point in the day. For example, if the class were to visit a castle, they could take part in role play and act out a scene in the castle grounds of what they think life would’ve been like hundreds of years ago, using a previously prepared Welsh script. Although this would be difficult to prepare for an unconfident teacher in Welsh, it would be a good aim for schools to have when learning about the Welsh culture. I feel that some subjects may focus too much on the stereo-typical aspects of Wales such as the farming industry and old culture, this may portray Wales as uneventful or insignificant in the world compared to countries such as America. </w:t>
      </w:r>
      <w:proofErr w:type="gramStart"/>
      <w:r w:rsidRPr="0022728C">
        <w:t>However</w:t>
      </w:r>
      <w:proofErr w:type="gramEnd"/>
      <w:r w:rsidRPr="0022728C">
        <w:t xml:space="preserve"> if pupils are taught more about modern successes in Wales such as S4C, businesses, the accomplishments of Welsh celebrities and the huge tourism that Wales provides to </w:t>
      </w:r>
      <w:proofErr w:type="spellStart"/>
      <w:r w:rsidRPr="0022728C">
        <w:t>britain</w:t>
      </w:r>
      <w:proofErr w:type="spellEnd"/>
      <w:r w:rsidRPr="0022728C">
        <w:t>, then maybe children would be more enthusiastic about being a Welsh citizen, therefore encouraging them to embrace the language.</w:t>
      </w:r>
    </w:p>
    <w:p w:rsidR="0022728C" w:rsidRPr="0022728C" w:rsidRDefault="0022728C" w:rsidP="0022728C">
      <w:r w:rsidRPr="0022728C">
        <w:t xml:space="preserve">In addition to this subject matter, the teaching standards of Welsh second language need to improve immensely; the lack of Welsh speaking teachers within schools has resulted in less progress in Welsh language development through the levels in schools. For example, when pupils move up to secondary school they can be learning the exact same subjects within Welsh as they were in year 5 and 6 in primary school; this emphasises that pupils have very slow development in the language and this may even contribute to the reasoning why pupils find the subject tedious and repetitive. Additionally, this is highlighted in </w:t>
      </w:r>
      <w:proofErr w:type="gramStart"/>
      <w:r w:rsidRPr="0022728C">
        <w:t>“ One</w:t>
      </w:r>
      <w:proofErr w:type="gramEnd"/>
      <w:r w:rsidRPr="0022728C">
        <w:t xml:space="preserve"> language for all”; “pupils do not continue to develop their Welsh skills well enough on transition to Key Stage 2 and 3” ( Welsh Government, 2013, p. 18) . </w:t>
      </w:r>
      <w:r w:rsidRPr="0022728C">
        <w:lastRenderedPageBreak/>
        <w:t xml:space="preserve">However, Welsh Government are helping to overcome this challenge in the education system by offering the Sabbatical Scheme where teachers can take from 12 weeks to up to a year out of teaching to go and improve their Welsh language skills. The government pay for the schemes and pay the salary that each teacher would be missing during their time away and so this helps encourage the learning of Welsh in English medium schools. I at least one teacher is given a year sabbatical to gain a high standard of Welsh, then this can be passed on to not only the pupils but the other members of staff. Eventually, this could overcome the low standards of Welsh within some schools and help work out more efficient ways of incorporating Welsh into the rest </w:t>
      </w:r>
      <w:proofErr w:type="spellStart"/>
      <w:r w:rsidRPr="0022728C">
        <w:t>f</w:t>
      </w:r>
      <w:proofErr w:type="spellEnd"/>
      <w:r w:rsidRPr="0022728C">
        <w:t xml:space="preserve"> the subjects, lessening the need for Welsh dedicated lesson in the school timetable. </w:t>
      </w:r>
    </w:p>
    <w:p w:rsidR="00283394" w:rsidRDefault="00283394" w:rsidP="0022728C"/>
    <w:sectPr w:rsidR="002833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C92C71"/>
    <w:multiLevelType w:val="multilevel"/>
    <w:tmpl w:val="4BA6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89359E"/>
    <w:multiLevelType w:val="multilevel"/>
    <w:tmpl w:val="7934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6A7B5E"/>
    <w:multiLevelType w:val="multilevel"/>
    <w:tmpl w:val="4684B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28C"/>
    <w:rsid w:val="0022728C"/>
    <w:rsid w:val="00283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A37B4"/>
  <w15:chartTrackingRefBased/>
  <w15:docId w15:val="{D2719951-B878-4B8B-8278-5A055C2CF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454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777</Words>
  <Characters>4432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cp:revision>
  <dcterms:created xsi:type="dcterms:W3CDTF">2018-12-06T23:33:00Z</dcterms:created>
  <dcterms:modified xsi:type="dcterms:W3CDTF">2018-12-06T23:34:00Z</dcterms:modified>
</cp:coreProperties>
</file>