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965"/>
        <w:gridCol w:w="3150"/>
        <w:gridCol w:w="2901"/>
      </w:tblGrid>
      <w:tr w:rsidR="00ED401F" w:rsidTr="00FC46C6">
        <w:tc>
          <w:tcPr>
            <w:tcW w:w="9016" w:type="dxa"/>
            <w:gridSpan w:val="3"/>
          </w:tcPr>
          <w:p w:rsidR="00ED401F" w:rsidRDefault="00ED401F" w:rsidP="00764C1F">
            <w:pPr>
              <w:jc w:val="center"/>
              <w:rPr>
                <w:rFonts w:ascii="Arial" w:hAnsi="Arial" w:cs="Arial"/>
                <w:b/>
                <w:sz w:val="24"/>
                <w:szCs w:val="24"/>
                <w:lang w:val="cy-GB"/>
              </w:rPr>
            </w:pPr>
            <w:r w:rsidRPr="0024584C">
              <w:rPr>
                <w:rFonts w:ascii="Arial" w:hAnsi="Arial" w:cs="Arial"/>
                <w:b/>
                <w:sz w:val="24"/>
                <w:szCs w:val="24"/>
                <w:lang w:val="cy-GB"/>
              </w:rPr>
              <w:t>Cynllun Gweithgaredd</w:t>
            </w:r>
          </w:p>
          <w:p w:rsidR="00764C1F" w:rsidRPr="00764C1F" w:rsidRDefault="00764C1F" w:rsidP="00764C1F">
            <w:pPr>
              <w:jc w:val="center"/>
              <w:rPr>
                <w:rFonts w:ascii="Arial" w:hAnsi="Arial" w:cs="Arial"/>
                <w:b/>
                <w:sz w:val="24"/>
                <w:szCs w:val="24"/>
                <w:lang w:val="cy-GB"/>
              </w:rPr>
            </w:pPr>
          </w:p>
        </w:tc>
      </w:tr>
      <w:tr w:rsidR="00ED401F" w:rsidTr="00D777C9">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Gweithgaredd:</w:t>
            </w:r>
            <w:r w:rsidR="00FC0311">
              <w:rPr>
                <w:rFonts w:ascii="Arial" w:hAnsi="Arial" w:cs="Arial"/>
                <w:b/>
                <w:sz w:val="24"/>
                <w:szCs w:val="24"/>
              </w:rPr>
              <w:t xml:space="preserve"> </w:t>
            </w:r>
            <w:r w:rsidR="00FC0311">
              <w:rPr>
                <w:rFonts w:ascii="Arial" w:hAnsi="Arial" w:cs="Arial"/>
                <w:sz w:val="24"/>
                <w:szCs w:val="24"/>
              </w:rPr>
              <w:t>Cogini</w:t>
            </w:r>
            <w:r w:rsidR="00FC0311" w:rsidRPr="00FC0311">
              <w:rPr>
                <w:rFonts w:ascii="Arial" w:hAnsi="Arial" w:cs="Arial"/>
                <w:sz w:val="24"/>
                <w:szCs w:val="24"/>
              </w:rPr>
              <w:t>o Bisgedi</w:t>
            </w:r>
            <w:r w:rsidR="0054038E">
              <w:rPr>
                <w:rFonts w:ascii="Arial" w:hAnsi="Arial" w:cs="Arial"/>
                <w:sz w:val="24"/>
                <w:szCs w:val="24"/>
              </w:rPr>
              <w:t xml:space="preserve"> siap seren, sgwar, cylch a triongl</w:t>
            </w:r>
          </w:p>
          <w:p w:rsidR="00ED401F" w:rsidRPr="0024584C" w:rsidRDefault="00ED401F" w:rsidP="00061138">
            <w:pPr>
              <w:rPr>
                <w:rFonts w:ascii="Arial" w:hAnsi="Arial" w:cs="Arial"/>
                <w:sz w:val="24"/>
                <w:szCs w:val="24"/>
              </w:rPr>
            </w:pPr>
          </w:p>
        </w:tc>
      </w:tr>
      <w:tr w:rsidR="00ED401F" w:rsidTr="00ED401F">
        <w:tc>
          <w:tcPr>
            <w:tcW w:w="2965" w:type="dxa"/>
          </w:tcPr>
          <w:p w:rsidR="00ED401F" w:rsidRPr="00FC0311" w:rsidRDefault="00ED401F" w:rsidP="00ED401F">
            <w:pPr>
              <w:rPr>
                <w:rFonts w:ascii="Arial" w:hAnsi="Arial" w:cs="Arial"/>
                <w:sz w:val="24"/>
                <w:szCs w:val="24"/>
              </w:rPr>
            </w:pPr>
            <w:r w:rsidRPr="0024584C">
              <w:rPr>
                <w:rFonts w:ascii="Arial" w:hAnsi="Arial" w:cs="Arial"/>
                <w:b/>
                <w:sz w:val="24"/>
                <w:szCs w:val="24"/>
              </w:rPr>
              <w:t>Nifer o blant:</w:t>
            </w:r>
            <w:r w:rsidR="00FC0311">
              <w:rPr>
                <w:rFonts w:ascii="Arial" w:hAnsi="Arial" w:cs="Arial"/>
                <w:b/>
                <w:sz w:val="24"/>
                <w:szCs w:val="24"/>
              </w:rPr>
              <w:t xml:space="preserve"> </w:t>
            </w:r>
            <w:r w:rsidR="00FC0311">
              <w:rPr>
                <w:rFonts w:ascii="Arial" w:hAnsi="Arial" w:cs="Arial"/>
                <w:sz w:val="24"/>
                <w:szCs w:val="24"/>
              </w:rPr>
              <w:t>6</w:t>
            </w:r>
          </w:p>
          <w:p w:rsidR="00ED401F" w:rsidRPr="0024584C" w:rsidRDefault="00ED401F" w:rsidP="00061138">
            <w:pPr>
              <w:rPr>
                <w:rFonts w:ascii="Arial" w:hAnsi="Arial" w:cs="Arial"/>
                <w:sz w:val="24"/>
                <w:szCs w:val="24"/>
              </w:rPr>
            </w:pPr>
          </w:p>
        </w:tc>
        <w:tc>
          <w:tcPr>
            <w:tcW w:w="3150" w:type="dxa"/>
          </w:tcPr>
          <w:p w:rsidR="00ED401F" w:rsidRPr="00FC0311" w:rsidRDefault="00ED401F" w:rsidP="00ED401F">
            <w:pPr>
              <w:rPr>
                <w:rFonts w:ascii="Arial" w:hAnsi="Arial" w:cs="Arial"/>
                <w:sz w:val="24"/>
                <w:szCs w:val="24"/>
              </w:rPr>
            </w:pPr>
            <w:r w:rsidRPr="0024584C">
              <w:rPr>
                <w:rFonts w:ascii="Arial" w:hAnsi="Arial" w:cs="Arial"/>
                <w:b/>
                <w:sz w:val="24"/>
                <w:szCs w:val="24"/>
              </w:rPr>
              <w:t>Oed y plant:</w:t>
            </w:r>
            <w:r w:rsidR="00FC0311">
              <w:rPr>
                <w:rFonts w:ascii="Arial" w:hAnsi="Arial" w:cs="Arial"/>
                <w:b/>
                <w:sz w:val="24"/>
                <w:szCs w:val="24"/>
              </w:rPr>
              <w:t xml:space="preserve"> </w:t>
            </w:r>
            <w:r w:rsidR="00FC0311">
              <w:rPr>
                <w:rFonts w:ascii="Arial" w:hAnsi="Arial" w:cs="Arial"/>
                <w:sz w:val="24"/>
                <w:szCs w:val="24"/>
              </w:rPr>
              <w:t>1 a hanner i 2 flwydd oed</w:t>
            </w:r>
          </w:p>
          <w:p w:rsidR="00ED401F" w:rsidRPr="0024584C" w:rsidRDefault="00ED401F" w:rsidP="00ED401F">
            <w:pPr>
              <w:rPr>
                <w:rFonts w:ascii="Arial" w:hAnsi="Arial" w:cs="Arial"/>
                <w:b/>
                <w:i/>
                <w:sz w:val="24"/>
                <w:szCs w:val="24"/>
              </w:rPr>
            </w:pPr>
          </w:p>
        </w:tc>
        <w:tc>
          <w:tcPr>
            <w:tcW w:w="2901" w:type="dxa"/>
          </w:tcPr>
          <w:p w:rsidR="00ED401F" w:rsidRPr="00FC0311" w:rsidRDefault="00ED401F" w:rsidP="00ED401F">
            <w:pPr>
              <w:rPr>
                <w:rFonts w:ascii="Arial" w:hAnsi="Arial" w:cs="Arial"/>
                <w:sz w:val="24"/>
                <w:szCs w:val="24"/>
              </w:rPr>
            </w:pPr>
            <w:r w:rsidRPr="0024584C">
              <w:rPr>
                <w:rFonts w:ascii="Arial" w:hAnsi="Arial" w:cs="Arial"/>
                <w:b/>
                <w:sz w:val="24"/>
                <w:szCs w:val="24"/>
              </w:rPr>
              <w:t>Nifer o oedolion:</w:t>
            </w:r>
            <w:r w:rsidR="00FC0311">
              <w:rPr>
                <w:rFonts w:ascii="Arial" w:hAnsi="Arial" w:cs="Arial"/>
                <w:b/>
                <w:sz w:val="24"/>
                <w:szCs w:val="24"/>
              </w:rPr>
              <w:t xml:space="preserve"> </w:t>
            </w:r>
            <w:r w:rsidR="00FC0311">
              <w:rPr>
                <w:rFonts w:ascii="Arial" w:hAnsi="Arial" w:cs="Arial"/>
                <w:sz w:val="24"/>
                <w:szCs w:val="24"/>
              </w:rPr>
              <w:t>2</w:t>
            </w:r>
          </w:p>
          <w:p w:rsidR="00ED401F" w:rsidRPr="0024584C" w:rsidRDefault="00ED401F" w:rsidP="00ED401F">
            <w:pPr>
              <w:rPr>
                <w:rFonts w:ascii="Arial" w:hAnsi="Arial" w:cs="Arial"/>
                <w:i/>
                <w:sz w:val="24"/>
                <w:szCs w:val="24"/>
              </w:rPr>
            </w:pPr>
          </w:p>
        </w:tc>
      </w:tr>
      <w:tr w:rsidR="00ED401F" w:rsidTr="00ED401F">
        <w:tc>
          <w:tcPr>
            <w:tcW w:w="2965" w:type="dxa"/>
          </w:tcPr>
          <w:p w:rsidR="00ED401F" w:rsidRPr="0024584C" w:rsidRDefault="00ED401F" w:rsidP="00061138">
            <w:pPr>
              <w:rPr>
                <w:rFonts w:ascii="Arial" w:hAnsi="Arial" w:cs="Arial"/>
                <w:sz w:val="24"/>
                <w:szCs w:val="24"/>
              </w:rPr>
            </w:pPr>
            <w:r w:rsidRPr="0024584C">
              <w:rPr>
                <w:rFonts w:ascii="Arial" w:hAnsi="Arial" w:cs="Arial"/>
                <w:b/>
                <w:sz w:val="24"/>
                <w:szCs w:val="24"/>
              </w:rPr>
              <w:t>Lleoliad:</w:t>
            </w:r>
            <w:r w:rsidR="00FC0311">
              <w:rPr>
                <w:rFonts w:ascii="Arial" w:hAnsi="Arial" w:cs="Arial"/>
                <w:b/>
                <w:sz w:val="24"/>
                <w:szCs w:val="24"/>
              </w:rPr>
              <w:t xml:space="preserve"> </w:t>
            </w:r>
            <w:r w:rsidR="00FC0311">
              <w:rPr>
                <w:rFonts w:ascii="Arial" w:hAnsi="Arial" w:cs="Arial"/>
                <w:sz w:val="24"/>
                <w:szCs w:val="24"/>
              </w:rPr>
              <w:t>Yn dosbarth y meithrinfa</w:t>
            </w:r>
          </w:p>
        </w:tc>
        <w:tc>
          <w:tcPr>
            <w:tcW w:w="3150" w:type="dxa"/>
          </w:tcPr>
          <w:p w:rsidR="00ED401F" w:rsidRPr="0024584C" w:rsidRDefault="00ED401F" w:rsidP="00ED401F">
            <w:pPr>
              <w:rPr>
                <w:rFonts w:ascii="Arial" w:hAnsi="Arial" w:cs="Arial"/>
                <w:b/>
                <w:sz w:val="24"/>
                <w:szCs w:val="24"/>
              </w:rPr>
            </w:pPr>
            <w:r w:rsidRPr="0024584C">
              <w:rPr>
                <w:rFonts w:ascii="Arial" w:hAnsi="Arial" w:cs="Arial"/>
                <w:b/>
                <w:sz w:val="24"/>
                <w:szCs w:val="24"/>
              </w:rPr>
              <w:t>Amser paratoi:</w:t>
            </w:r>
            <w:r w:rsidR="00FC0311">
              <w:rPr>
                <w:rFonts w:ascii="Arial" w:hAnsi="Arial" w:cs="Arial"/>
                <w:b/>
                <w:sz w:val="24"/>
                <w:szCs w:val="24"/>
              </w:rPr>
              <w:t xml:space="preserve"> </w:t>
            </w:r>
            <w:r w:rsidR="00FC0311" w:rsidRPr="00FC0311">
              <w:rPr>
                <w:rFonts w:ascii="Arial" w:hAnsi="Arial" w:cs="Arial"/>
                <w:sz w:val="24"/>
                <w:szCs w:val="24"/>
              </w:rPr>
              <w:t>20 munud</w:t>
            </w:r>
          </w:p>
          <w:p w:rsidR="00ED401F" w:rsidRPr="0024584C" w:rsidRDefault="00ED401F" w:rsidP="00ED401F">
            <w:pPr>
              <w:rPr>
                <w:rFonts w:ascii="Arial" w:hAnsi="Arial" w:cs="Arial"/>
                <w:i/>
                <w:sz w:val="24"/>
                <w:szCs w:val="24"/>
              </w:rPr>
            </w:pPr>
          </w:p>
        </w:tc>
        <w:tc>
          <w:tcPr>
            <w:tcW w:w="2901" w:type="dxa"/>
          </w:tcPr>
          <w:p w:rsidR="00ED401F" w:rsidRPr="00FC0311" w:rsidRDefault="00ED401F" w:rsidP="00ED401F">
            <w:pPr>
              <w:rPr>
                <w:rFonts w:ascii="Arial" w:hAnsi="Arial" w:cs="Arial"/>
                <w:sz w:val="24"/>
                <w:szCs w:val="24"/>
              </w:rPr>
            </w:pPr>
            <w:r w:rsidRPr="0024584C">
              <w:rPr>
                <w:rFonts w:ascii="Arial" w:hAnsi="Arial" w:cs="Arial"/>
                <w:b/>
                <w:sz w:val="24"/>
                <w:szCs w:val="24"/>
              </w:rPr>
              <w:t>Amser gweithgaredd:</w:t>
            </w:r>
            <w:r w:rsidR="00FC0311">
              <w:rPr>
                <w:rFonts w:ascii="Arial" w:hAnsi="Arial" w:cs="Arial"/>
                <w:b/>
                <w:sz w:val="24"/>
                <w:szCs w:val="24"/>
              </w:rPr>
              <w:t xml:space="preserve"> </w:t>
            </w:r>
            <w:r w:rsidR="00FC0311">
              <w:rPr>
                <w:rFonts w:ascii="Arial" w:hAnsi="Arial" w:cs="Arial"/>
                <w:sz w:val="24"/>
                <w:szCs w:val="24"/>
              </w:rPr>
              <w:t>30 munud</w:t>
            </w:r>
          </w:p>
          <w:p w:rsidR="00ED401F" w:rsidRPr="0024584C" w:rsidRDefault="00ED401F" w:rsidP="00ED401F">
            <w:pPr>
              <w:rPr>
                <w:rFonts w:ascii="Arial" w:hAnsi="Arial" w:cs="Arial"/>
                <w:b/>
                <w:sz w:val="24"/>
                <w:szCs w:val="24"/>
              </w:rPr>
            </w:pPr>
          </w:p>
          <w:p w:rsidR="00ED401F" w:rsidRPr="0024584C" w:rsidRDefault="00ED401F" w:rsidP="00ED401F">
            <w:pPr>
              <w:rPr>
                <w:rFonts w:ascii="Arial" w:hAnsi="Arial" w:cs="Arial"/>
                <w:i/>
                <w:sz w:val="24"/>
                <w:szCs w:val="24"/>
              </w:rPr>
            </w:pPr>
          </w:p>
        </w:tc>
      </w:tr>
      <w:tr w:rsidR="00ED401F" w:rsidTr="00F65631">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Adnoddau:</w:t>
            </w:r>
          </w:p>
          <w:p w:rsidR="00ED401F" w:rsidRDefault="00FC0311" w:rsidP="00ED401F">
            <w:pPr>
              <w:rPr>
                <w:rFonts w:ascii="Arial" w:hAnsi="Arial" w:cs="Arial"/>
                <w:sz w:val="24"/>
                <w:szCs w:val="24"/>
              </w:rPr>
            </w:pPr>
            <w:r>
              <w:rPr>
                <w:rFonts w:ascii="Arial" w:hAnsi="Arial" w:cs="Arial"/>
                <w:sz w:val="24"/>
                <w:szCs w:val="24"/>
              </w:rPr>
              <w:t>Peiriant pwyso</w:t>
            </w:r>
          </w:p>
          <w:p w:rsidR="00A20762" w:rsidRDefault="00A20762" w:rsidP="00ED401F">
            <w:pPr>
              <w:rPr>
                <w:rFonts w:ascii="Arial" w:hAnsi="Arial" w:cs="Arial"/>
                <w:sz w:val="24"/>
                <w:szCs w:val="24"/>
              </w:rPr>
            </w:pPr>
            <w:r>
              <w:rPr>
                <w:rFonts w:ascii="Arial" w:hAnsi="Arial" w:cs="Arial"/>
                <w:sz w:val="24"/>
                <w:szCs w:val="24"/>
              </w:rPr>
              <w:t>Fflwr</w:t>
            </w:r>
          </w:p>
          <w:p w:rsidR="00A20762" w:rsidRDefault="00A20762" w:rsidP="00ED401F">
            <w:pPr>
              <w:rPr>
                <w:rFonts w:ascii="Arial" w:hAnsi="Arial" w:cs="Arial"/>
                <w:sz w:val="24"/>
                <w:szCs w:val="24"/>
              </w:rPr>
            </w:pPr>
            <w:r>
              <w:rPr>
                <w:rFonts w:ascii="Arial" w:hAnsi="Arial" w:cs="Arial"/>
                <w:sz w:val="24"/>
                <w:szCs w:val="24"/>
              </w:rPr>
              <w:t>Menyn</w:t>
            </w:r>
          </w:p>
          <w:p w:rsidR="00A20762" w:rsidRDefault="00A20762" w:rsidP="00ED401F">
            <w:pPr>
              <w:rPr>
                <w:rFonts w:ascii="Arial" w:hAnsi="Arial" w:cs="Arial"/>
                <w:sz w:val="24"/>
                <w:szCs w:val="24"/>
              </w:rPr>
            </w:pPr>
            <w:r>
              <w:rPr>
                <w:rFonts w:ascii="Arial" w:hAnsi="Arial" w:cs="Arial"/>
                <w:sz w:val="24"/>
                <w:szCs w:val="24"/>
              </w:rPr>
              <w:t>Siwgr</w:t>
            </w:r>
          </w:p>
          <w:p w:rsidR="00A20762" w:rsidRDefault="00A20762" w:rsidP="00ED401F">
            <w:pPr>
              <w:rPr>
                <w:rFonts w:ascii="Arial" w:hAnsi="Arial" w:cs="Arial"/>
                <w:sz w:val="24"/>
                <w:szCs w:val="24"/>
              </w:rPr>
            </w:pPr>
            <w:r>
              <w:rPr>
                <w:rFonts w:ascii="Arial" w:hAnsi="Arial" w:cs="Arial"/>
                <w:sz w:val="24"/>
                <w:szCs w:val="24"/>
              </w:rPr>
              <w:t>Llwy bren</w:t>
            </w:r>
          </w:p>
          <w:p w:rsidR="00A20762" w:rsidRDefault="00A20762" w:rsidP="00ED401F">
            <w:pPr>
              <w:rPr>
                <w:rFonts w:ascii="Arial" w:hAnsi="Arial" w:cs="Arial"/>
                <w:sz w:val="24"/>
                <w:szCs w:val="24"/>
              </w:rPr>
            </w:pPr>
            <w:r>
              <w:rPr>
                <w:rFonts w:ascii="Arial" w:hAnsi="Arial" w:cs="Arial"/>
                <w:sz w:val="24"/>
                <w:szCs w:val="24"/>
              </w:rPr>
              <w:t>Powlen cymysgu</w:t>
            </w:r>
          </w:p>
          <w:p w:rsidR="00A20762" w:rsidRPr="00FC0311" w:rsidRDefault="00A20762" w:rsidP="00ED401F">
            <w:pPr>
              <w:rPr>
                <w:rFonts w:ascii="Arial" w:hAnsi="Arial" w:cs="Arial"/>
                <w:sz w:val="24"/>
                <w:szCs w:val="24"/>
              </w:rPr>
            </w:pPr>
            <w:r>
              <w:rPr>
                <w:rFonts w:ascii="Arial" w:hAnsi="Arial" w:cs="Arial"/>
                <w:sz w:val="24"/>
                <w:szCs w:val="24"/>
              </w:rPr>
              <w:t>Rysait</w:t>
            </w:r>
          </w:p>
          <w:p w:rsidR="00ED401F" w:rsidRPr="00061138" w:rsidRDefault="00ED401F" w:rsidP="00061138">
            <w:pPr>
              <w:rPr>
                <w:rFonts w:ascii="Arial" w:hAnsi="Arial" w:cs="Arial"/>
                <w:b/>
                <w:i/>
                <w:sz w:val="24"/>
                <w:szCs w:val="24"/>
              </w:rPr>
            </w:pPr>
          </w:p>
        </w:tc>
      </w:tr>
      <w:tr w:rsidR="00ED401F" w:rsidTr="00943811">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Amcan/ion y weithgaredd:</w:t>
            </w:r>
          </w:p>
          <w:p w:rsidR="00ED401F" w:rsidRDefault="00A20762" w:rsidP="00ED401F">
            <w:pPr>
              <w:rPr>
                <w:rFonts w:ascii="Arial" w:hAnsi="Arial" w:cs="Arial"/>
                <w:sz w:val="24"/>
                <w:szCs w:val="24"/>
              </w:rPr>
            </w:pPr>
            <w:r>
              <w:rPr>
                <w:rFonts w:ascii="Arial" w:hAnsi="Arial" w:cs="Arial"/>
                <w:sz w:val="24"/>
                <w:szCs w:val="24"/>
              </w:rPr>
              <w:t>Dysgu sut i bwyso a mesur</w:t>
            </w:r>
          </w:p>
          <w:p w:rsidR="00A20762" w:rsidRDefault="00A20762" w:rsidP="00ED401F">
            <w:pPr>
              <w:rPr>
                <w:rFonts w:ascii="Arial" w:hAnsi="Arial" w:cs="Arial"/>
                <w:sz w:val="24"/>
                <w:szCs w:val="24"/>
              </w:rPr>
            </w:pPr>
            <w:r>
              <w:rPr>
                <w:rFonts w:ascii="Arial" w:hAnsi="Arial" w:cs="Arial"/>
                <w:sz w:val="24"/>
                <w:szCs w:val="24"/>
              </w:rPr>
              <w:t>Gwaith grwp</w:t>
            </w:r>
          </w:p>
          <w:p w:rsidR="00A20762" w:rsidRDefault="00A20762" w:rsidP="00ED401F">
            <w:pPr>
              <w:rPr>
                <w:rFonts w:ascii="Arial" w:hAnsi="Arial" w:cs="Arial"/>
                <w:sz w:val="24"/>
                <w:szCs w:val="24"/>
              </w:rPr>
            </w:pPr>
            <w:r>
              <w:rPr>
                <w:rFonts w:ascii="Arial" w:hAnsi="Arial" w:cs="Arial"/>
                <w:sz w:val="24"/>
                <w:szCs w:val="24"/>
              </w:rPr>
              <w:t>Sgiliau modur cain</w:t>
            </w:r>
          </w:p>
          <w:p w:rsidR="00A20762" w:rsidRDefault="00A20762" w:rsidP="00ED401F">
            <w:pPr>
              <w:rPr>
                <w:rFonts w:ascii="Arial" w:hAnsi="Arial" w:cs="Arial"/>
                <w:sz w:val="24"/>
                <w:szCs w:val="24"/>
              </w:rPr>
            </w:pPr>
            <w:r>
              <w:rPr>
                <w:rFonts w:ascii="Arial" w:hAnsi="Arial" w:cs="Arial"/>
                <w:sz w:val="24"/>
                <w:szCs w:val="24"/>
              </w:rPr>
              <w:t>Rhifo</w:t>
            </w:r>
          </w:p>
          <w:p w:rsidR="00A20762" w:rsidRDefault="00A20762" w:rsidP="00ED401F">
            <w:pPr>
              <w:rPr>
                <w:rFonts w:ascii="Arial" w:hAnsi="Arial" w:cs="Arial"/>
                <w:sz w:val="24"/>
                <w:szCs w:val="24"/>
              </w:rPr>
            </w:pPr>
            <w:r>
              <w:rPr>
                <w:rFonts w:ascii="Arial" w:hAnsi="Arial" w:cs="Arial"/>
                <w:sz w:val="24"/>
                <w:szCs w:val="24"/>
              </w:rPr>
              <w:t>Darllen</w:t>
            </w:r>
          </w:p>
          <w:p w:rsidR="00A20762" w:rsidRDefault="00A20762" w:rsidP="00ED401F">
            <w:pPr>
              <w:rPr>
                <w:rFonts w:ascii="Arial" w:hAnsi="Arial" w:cs="Arial"/>
                <w:sz w:val="24"/>
                <w:szCs w:val="24"/>
              </w:rPr>
            </w:pPr>
            <w:r>
              <w:rPr>
                <w:rFonts w:ascii="Arial" w:hAnsi="Arial" w:cs="Arial"/>
                <w:sz w:val="24"/>
                <w:szCs w:val="24"/>
              </w:rPr>
              <w:t>Dilyn cyfarwyddiadau</w:t>
            </w:r>
          </w:p>
          <w:p w:rsidR="00A20762" w:rsidRPr="00A20762" w:rsidRDefault="00A20762" w:rsidP="00ED401F">
            <w:pPr>
              <w:rPr>
                <w:rFonts w:ascii="Arial" w:hAnsi="Arial" w:cs="Arial"/>
                <w:sz w:val="24"/>
                <w:szCs w:val="24"/>
              </w:rPr>
            </w:pPr>
            <w:r>
              <w:rPr>
                <w:rFonts w:ascii="Arial" w:hAnsi="Arial" w:cs="Arial"/>
                <w:sz w:val="24"/>
                <w:szCs w:val="24"/>
              </w:rPr>
              <w:t>Amser</w:t>
            </w:r>
          </w:p>
          <w:p w:rsidR="00ED401F" w:rsidRDefault="0054038E" w:rsidP="00ED401F">
            <w:pPr>
              <w:rPr>
                <w:rFonts w:ascii="Arial" w:hAnsi="Arial" w:cs="Arial"/>
                <w:sz w:val="24"/>
                <w:szCs w:val="24"/>
              </w:rPr>
            </w:pPr>
            <w:r>
              <w:rPr>
                <w:rFonts w:ascii="Arial" w:hAnsi="Arial" w:cs="Arial"/>
                <w:sz w:val="24"/>
                <w:szCs w:val="24"/>
              </w:rPr>
              <w:t>Siapa</w:t>
            </w:r>
            <w:r w:rsidR="00061138">
              <w:rPr>
                <w:rFonts w:ascii="Arial" w:hAnsi="Arial" w:cs="Arial"/>
                <w:sz w:val="24"/>
                <w:szCs w:val="24"/>
              </w:rPr>
              <w:t>u</w:t>
            </w:r>
          </w:p>
          <w:p w:rsidR="00061138" w:rsidRPr="00061138" w:rsidRDefault="00061138" w:rsidP="00ED401F">
            <w:pPr>
              <w:rPr>
                <w:rFonts w:ascii="Arial" w:hAnsi="Arial" w:cs="Arial"/>
                <w:sz w:val="24"/>
                <w:szCs w:val="24"/>
              </w:rPr>
            </w:pPr>
          </w:p>
        </w:tc>
      </w:tr>
      <w:tr w:rsidR="00ED401F" w:rsidTr="005E7BC0">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Cysylltiadau â deilliannau:</w:t>
            </w:r>
          </w:p>
          <w:p w:rsidR="00ED401F" w:rsidRDefault="00A20762" w:rsidP="00ED401F">
            <w:pPr>
              <w:rPr>
                <w:rFonts w:ascii="Arial" w:hAnsi="Arial" w:cs="Arial"/>
                <w:sz w:val="24"/>
                <w:szCs w:val="24"/>
              </w:rPr>
            </w:pPr>
            <w:r>
              <w:rPr>
                <w:rFonts w:ascii="Arial" w:hAnsi="Arial" w:cs="Arial"/>
                <w:sz w:val="24"/>
                <w:szCs w:val="24"/>
              </w:rPr>
              <w:t>Gallu deal</w:t>
            </w:r>
            <w:r w:rsidR="00A77972">
              <w:rPr>
                <w:rFonts w:ascii="Arial" w:hAnsi="Arial" w:cs="Arial"/>
                <w:sz w:val="24"/>
                <w:szCs w:val="24"/>
              </w:rPr>
              <w:t>l</w:t>
            </w:r>
            <w:r>
              <w:rPr>
                <w:rFonts w:ascii="Arial" w:hAnsi="Arial" w:cs="Arial"/>
                <w:sz w:val="24"/>
                <w:szCs w:val="24"/>
              </w:rPr>
              <w:t xml:space="preserve"> y mathemateg sydd yn coginio</w:t>
            </w:r>
          </w:p>
          <w:p w:rsidR="00A77972" w:rsidRDefault="00A77972" w:rsidP="00ED401F">
            <w:pPr>
              <w:rPr>
                <w:rFonts w:ascii="Arial" w:hAnsi="Arial" w:cs="Arial"/>
                <w:sz w:val="24"/>
                <w:szCs w:val="24"/>
              </w:rPr>
            </w:pPr>
            <w:r>
              <w:rPr>
                <w:rFonts w:ascii="Arial" w:hAnsi="Arial" w:cs="Arial"/>
                <w:sz w:val="24"/>
                <w:szCs w:val="24"/>
              </w:rPr>
              <w:t>Dywed y cyfnod Sylfaen (2015)</w:t>
            </w:r>
          </w:p>
          <w:p w:rsidR="00A77972" w:rsidRDefault="00A77972" w:rsidP="00ED401F">
            <w:pPr>
              <w:rPr>
                <w:rFonts w:ascii="Arial" w:hAnsi="Arial" w:cs="Arial"/>
                <w:sz w:val="24"/>
                <w:szCs w:val="24"/>
              </w:rPr>
            </w:pPr>
          </w:p>
          <w:p w:rsidR="00A77972" w:rsidRPr="00A77972" w:rsidRDefault="00A77972" w:rsidP="00ED401F">
            <w:pPr>
              <w:rPr>
                <w:rFonts w:ascii="Arial" w:hAnsi="Arial" w:cs="Arial"/>
                <w:sz w:val="24"/>
                <w:szCs w:val="24"/>
              </w:rPr>
            </w:pPr>
            <w:r w:rsidRPr="00A77972">
              <w:rPr>
                <w:rFonts w:ascii="Arial" w:hAnsi="Arial" w:cs="Arial"/>
                <w:sz w:val="24"/>
                <w:szCs w:val="24"/>
              </w:rPr>
              <w:t>“</w:t>
            </w:r>
            <w:r>
              <w:rPr>
                <w:rFonts w:ascii="Arial" w:hAnsi="Arial" w:cs="Arial"/>
                <w:sz w:val="24"/>
                <w:szCs w:val="24"/>
              </w:rPr>
              <w:t>By</w:t>
            </w:r>
            <w:r w:rsidRPr="00A77972">
              <w:rPr>
                <w:rFonts w:ascii="Arial" w:hAnsi="Arial" w:cs="Arial"/>
                <w:sz w:val="24"/>
                <w:szCs w:val="24"/>
              </w:rPr>
              <w:t>ddant yn datblygu ystod o ddulliau hyblyg ar gyfer gwneud gwaith pen gyda rhifau, er mwyn datrys problemau sy’n deillio o amrywiaeth o gyd-destunau, a byddant yn gwirio eu hatebion mewn gwahanol ffyrdd ac yn symud ymlaen i ddefnyddio dulliau gweithio a chofnodi mwy ffurfiol pan fyddant yn barod i wneud</w:t>
            </w:r>
            <w:r>
              <w:rPr>
                <w:rFonts w:ascii="Arial" w:hAnsi="Arial" w:cs="Arial"/>
                <w:sz w:val="24"/>
                <w:szCs w:val="24"/>
              </w:rPr>
              <w:t xml:space="preserve"> hynny o safbwynt eu datblygiad</w:t>
            </w:r>
            <w:r w:rsidRPr="00A77972">
              <w:rPr>
                <w:rFonts w:ascii="Arial" w:hAnsi="Arial" w:cs="Arial"/>
                <w:sz w:val="24"/>
                <w:szCs w:val="24"/>
              </w:rPr>
              <w:t>”</w:t>
            </w:r>
          </w:p>
          <w:p w:rsidR="00ED401F" w:rsidRPr="0024584C" w:rsidRDefault="00ED401F" w:rsidP="00ED401F">
            <w:pPr>
              <w:rPr>
                <w:rFonts w:ascii="Arial" w:hAnsi="Arial" w:cs="Arial"/>
                <w:sz w:val="24"/>
                <w:szCs w:val="24"/>
              </w:rPr>
            </w:pPr>
          </w:p>
        </w:tc>
      </w:tr>
      <w:tr w:rsidR="00ED401F" w:rsidTr="009867D0">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Gwahaniaethu:</w:t>
            </w:r>
          </w:p>
          <w:p w:rsidR="00ED401F" w:rsidRDefault="00C77B59" w:rsidP="00ED401F">
            <w:pPr>
              <w:rPr>
                <w:rFonts w:ascii="Arial" w:hAnsi="Arial" w:cs="Arial"/>
                <w:sz w:val="24"/>
                <w:szCs w:val="24"/>
              </w:rPr>
            </w:pPr>
            <w:r>
              <w:rPr>
                <w:rFonts w:ascii="Arial" w:hAnsi="Arial" w:cs="Arial"/>
                <w:sz w:val="24"/>
                <w:szCs w:val="24"/>
              </w:rPr>
              <w:t xml:space="preserve">Sicrhau bod pob plentyn yn gallu cymryd rhan wrth gynnwys plant ag anghenion dysgu ychwanegol. </w:t>
            </w:r>
          </w:p>
          <w:p w:rsidR="00C77B59" w:rsidRPr="00C77B59" w:rsidRDefault="00C77B59" w:rsidP="00ED401F">
            <w:pPr>
              <w:rPr>
                <w:rFonts w:ascii="Arial" w:hAnsi="Arial" w:cs="Arial"/>
                <w:sz w:val="24"/>
                <w:szCs w:val="24"/>
              </w:rPr>
            </w:pPr>
            <w:r>
              <w:rPr>
                <w:rFonts w:ascii="Arial" w:hAnsi="Arial" w:cs="Arial"/>
                <w:sz w:val="24"/>
                <w:szCs w:val="24"/>
              </w:rPr>
              <w:t>Mae erthygl yn nodi barn Vygotsky (2020) yn canolbwyntio ar yr syniad bod plant yn dysgu trwy wylio eraill sydd a fwy o brofiad ac yn deall anghenion y plant.</w:t>
            </w:r>
          </w:p>
        </w:tc>
      </w:tr>
      <w:tr w:rsidR="00ED401F" w:rsidTr="00C228D8">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t>Iechyd a diogelwch:</w:t>
            </w:r>
          </w:p>
          <w:p w:rsidR="00ED401F" w:rsidRDefault="0054038E" w:rsidP="00ED401F">
            <w:pPr>
              <w:rPr>
                <w:rFonts w:ascii="Arial" w:hAnsi="Arial" w:cs="Arial"/>
                <w:sz w:val="24"/>
                <w:szCs w:val="24"/>
              </w:rPr>
            </w:pPr>
            <w:r>
              <w:rPr>
                <w:rFonts w:ascii="Arial" w:hAnsi="Arial" w:cs="Arial"/>
                <w:sz w:val="24"/>
                <w:szCs w:val="24"/>
              </w:rPr>
              <w:t>Golchi dwylo</w:t>
            </w:r>
          </w:p>
          <w:p w:rsidR="0054038E" w:rsidRDefault="0054038E" w:rsidP="00ED401F">
            <w:pPr>
              <w:rPr>
                <w:rFonts w:ascii="Arial" w:hAnsi="Arial" w:cs="Arial"/>
                <w:sz w:val="24"/>
                <w:szCs w:val="24"/>
              </w:rPr>
            </w:pPr>
            <w:r>
              <w:rPr>
                <w:rFonts w:ascii="Arial" w:hAnsi="Arial" w:cs="Arial"/>
                <w:sz w:val="24"/>
                <w:szCs w:val="24"/>
              </w:rPr>
              <w:t>Gwisgo ffedog</w:t>
            </w:r>
          </w:p>
          <w:p w:rsidR="0054038E" w:rsidRDefault="00FF0CDB" w:rsidP="00ED401F">
            <w:pPr>
              <w:rPr>
                <w:rFonts w:ascii="Arial" w:hAnsi="Arial" w:cs="Arial"/>
                <w:sz w:val="24"/>
                <w:szCs w:val="24"/>
              </w:rPr>
            </w:pPr>
            <w:r>
              <w:rPr>
                <w:rFonts w:ascii="Arial" w:hAnsi="Arial" w:cs="Arial"/>
                <w:sz w:val="24"/>
                <w:szCs w:val="24"/>
              </w:rPr>
              <w:t>Sicrhau nad oes adnoddau</w:t>
            </w:r>
            <w:r w:rsidR="0054038E">
              <w:rPr>
                <w:rFonts w:ascii="Arial" w:hAnsi="Arial" w:cs="Arial"/>
                <w:sz w:val="24"/>
                <w:szCs w:val="24"/>
              </w:rPr>
              <w:t xml:space="preserve"> siarp o gwmpas</w:t>
            </w:r>
          </w:p>
          <w:p w:rsidR="00ED401F" w:rsidRPr="00061138" w:rsidRDefault="00ED401F" w:rsidP="00ED401F">
            <w:pPr>
              <w:rPr>
                <w:rFonts w:ascii="Arial" w:hAnsi="Arial" w:cs="Arial"/>
                <w:b/>
                <w:i/>
                <w:sz w:val="24"/>
                <w:szCs w:val="24"/>
              </w:rPr>
            </w:pPr>
          </w:p>
        </w:tc>
      </w:tr>
      <w:tr w:rsidR="00ED401F" w:rsidTr="00377188">
        <w:tc>
          <w:tcPr>
            <w:tcW w:w="9016" w:type="dxa"/>
            <w:gridSpan w:val="3"/>
          </w:tcPr>
          <w:p w:rsidR="00ED401F" w:rsidRPr="0024584C" w:rsidRDefault="00ED401F" w:rsidP="00ED401F">
            <w:pPr>
              <w:rPr>
                <w:rFonts w:ascii="Arial" w:hAnsi="Arial" w:cs="Arial"/>
                <w:b/>
                <w:sz w:val="24"/>
                <w:szCs w:val="24"/>
              </w:rPr>
            </w:pPr>
            <w:r w:rsidRPr="0024584C">
              <w:rPr>
                <w:rFonts w:ascii="Arial" w:hAnsi="Arial" w:cs="Arial"/>
                <w:b/>
                <w:sz w:val="24"/>
                <w:szCs w:val="24"/>
              </w:rPr>
              <w:lastRenderedPageBreak/>
              <w:t>Rôl yr oedolyn/oedolion:</w:t>
            </w:r>
          </w:p>
          <w:p w:rsidR="00ED401F" w:rsidRDefault="0054038E" w:rsidP="00ED401F">
            <w:pPr>
              <w:rPr>
                <w:rFonts w:ascii="Arial" w:hAnsi="Arial" w:cs="Arial"/>
                <w:sz w:val="24"/>
                <w:szCs w:val="24"/>
              </w:rPr>
            </w:pPr>
            <w:r w:rsidRPr="0054038E">
              <w:rPr>
                <w:rFonts w:ascii="Arial" w:hAnsi="Arial" w:cs="Arial"/>
                <w:sz w:val="24"/>
                <w:szCs w:val="24"/>
              </w:rPr>
              <w:t>Goruchwylio pob amser</w:t>
            </w:r>
          </w:p>
          <w:p w:rsidR="0054038E" w:rsidRDefault="0054038E" w:rsidP="00ED401F">
            <w:pPr>
              <w:rPr>
                <w:rFonts w:ascii="Arial" w:hAnsi="Arial" w:cs="Arial"/>
                <w:sz w:val="24"/>
                <w:szCs w:val="24"/>
              </w:rPr>
            </w:pPr>
            <w:r>
              <w:rPr>
                <w:rFonts w:ascii="Arial" w:hAnsi="Arial" w:cs="Arial"/>
                <w:sz w:val="24"/>
                <w:szCs w:val="24"/>
              </w:rPr>
              <w:t>Atal croeshalogi</w:t>
            </w:r>
          </w:p>
          <w:p w:rsidR="00ED401F" w:rsidRDefault="00061138" w:rsidP="00ED401F">
            <w:pPr>
              <w:rPr>
                <w:rFonts w:ascii="Arial" w:hAnsi="Arial" w:cs="Arial"/>
                <w:sz w:val="24"/>
                <w:szCs w:val="24"/>
              </w:rPr>
            </w:pPr>
            <w:r>
              <w:rPr>
                <w:rFonts w:ascii="Arial" w:hAnsi="Arial" w:cs="Arial"/>
                <w:sz w:val="24"/>
                <w:szCs w:val="24"/>
              </w:rPr>
              <w:t>Sicrhau bod pob plentyn yn cael cymryd rhan</w:t>
            </w:r>
          </w:p>
          <w:p w:rsidR="00C77B59" w:rsidRDefault="00C77B59" w:rsidP="00ED401F">
            <w:pPr>
              <w:rPr>
                <w:rFonts w:ascii="Arial" w:hAnsi="Arial" w:cs="Arial"/>
                <w:sz w:val="24"/>
                <w:szCs w:val="24"/>
              </w:rPr>
            </w:pPr>
            <w:r>
              <w:rPr>
                <w:rFonts w:ascii="Arial" w:hAnsi="Arial" w:cs="Arial"/>
                <w:sz w:val="24"/>
                <w:szCs w:val="24"/>
              </w:rPr>
              <w:t>Arsylwi</w:t>
            </w:r>
          </w:p>
          <w:p w:rsidR="00764C1F" w:rsidRDefault="00764C1F" w:rsidP="00ED401F">
            <w:pPr>
              <w:rPr>
                <w:rFonts w:ascii="Arial" w:hAnsi="Arial" w:cs="Arial"/>
                <w:sz w:val="24"/>
                <w:szCs w:val="24"/>
              </w:rPr>
            </w:pPr>
            <w:r>
              <w:rPr>
                <w:rFonts w:ascii="Arial" w:hAnsi="Arial" w:cs="Arial"/>
                <w:sz w:val="24"/>
                <w:szCs w:val="24"/>
              </w:rPr>
              <w:t>Cefnogi plentyn ag anghenion</w:t>
            </w:r>
          </w:p>
          <w:p w:rsidR="00764C1F" w:rsidRPr="0024584C" w:rsidRDefault="00764C1F" w:rsidP="00ED401F">
            <w:pPr>
              <w:rPr>
                <w:rFonts w:ascii="Arial" w:hAnsi="Arial" w:cs="Arial"/>
                <w:sz w:val="24"/>
                <w:szCs w:val="24"/>
              </w:rPr>
            </w:pPr>
            <w:r>
              <w:rPr>
                <w:rFonts w:ascii="Arial" w:hAnsi="Arial" w:cs="Arial"/>
                <w:sz w:val="24"/>
                <w:szCs w:val="24"/>
              </w:rPr>
              <w:t>Gadael y plant i ddysgu trwy gwneud</w:t>
            </w:r>
          </w:p>
          <w:p w:rsidR="00ED401F" w:rsidRPr="0024584C" w:rsidRDefault="00ED401F" w:rsidP="00ED401F">
            <w:pPr>
              <w:rPr>
                <w:rFonts w:ascii="Arial" w:hAnsi="Arial" w:cs="Arial"/>
                <w:sz w:val="24"/>
                <w:szCs w:val="24"/>
              </w:rPr>
            </w:pPr>
          </w:p>
        </w:tc>
      </w:tr>
      <w:tr w:rsidR="00ED401F" w:rsidTr="00D44073">
        <w:tc>
          <w:tcPr>
            <w:tcW w:w="9016" w:type="dxa"/>
            <w:gridSpan w:val="3"/>
          </w:tcPr>
          <w:p w:rsidR="00ED401F" w:rsidRPr="00061138" w:rsidRDefault="00ED401F" w:rsidP="00ED401F">
            <w:pPr>
              <w:rPr>
                <w:rFonts w:ascii="Arial" w:hAnsi="Arial" w:cs="Arial"/>
                <w:b/>
                <w:sz w:val="24"/>
                <w:szCs w:val="24"/>
              </w:rPr>
            </w:pPr>
            <w:r w:rsidRPr="0024584C">
              <w:rPr>
                <w:rFonts w:ascii="Arial" w:hAnsi="Arial" w:cs="Arial"/>
                <w:b/>
                <w:sz w:val="24"/>
                <w:szCs w:val="24"/>
              </w:rPr>
              <w:t>Y weithgaredd:</w:t>
            </w:r>
          </w:p>
          <w:p w:rsidR="00ED401F" w:rsidRPr="0024584C" w:rsidRDefault="00ED401F" w:rsidP="00ED401F">
            <w:pPr>
              <w:rPr>
                <w:rFonts w:ascii="Arial" w:hAnsi="Arial" w:cs="Arial"/>
                <w:b/>
                <w:i/>
                <w:sz w:val="24"/>
                <w:szCs w:val="24"/>
              </w:rPr>
            </w:pPr>
          </w:p>
          <w:p w:rsidR="00ED401F" w:rsidRPr="0054038E" w:rsidRDefault="0054038E" w:rsidP="00ED401F">
            <w:pPr>
              <w:rPr>
                <w:rFonts w:ascii="Arial" w:hAnsi="Arial" w:cs="Arial"/>
                <w:sz w:val="24"/>
                <w:szCs w:val="24"/>
              </w:rPr>
            </w:pPr>
            <w:r>
              <w:rPr>
                <w:rFonts w:ascii="Arial" w:hAnsi="Arial" w:cs="Arial"/>
                <w:sz w:val="24"/>
                <w:szCs w:val="24"/>
              </w:rPr>
              <w:t>Bydd y weithgaredd yma yn cynnwys 6 plentyn yn dysgu sut i goginio bisgedi gwahanol siapau.</w:t>
            </w:r>
          </w:p>
          <w:p w:rsidR="00ED401F" w:rsidRPr="0054038E" w:rsidRDefault="00ED401F" w:rsidP="00ED401F">
            <w:pPr>
              <w:rPr>
                <w:rFonts w:ascii="Arial" w:hAnsi="Arial" w:cs="Arial"/>
                <w:i/>
                <w:sz w:val="24"/>
                <w:szCs w:val="24"/>
              </w:rPr>
            </w:pPr>
          </w:p>
          <w:p w:rsidR="00ED401F" w:rsidRDefault="0054038E" w:rsidP="00ED401F">
            <w:pPr>
              <w:rPr>
                <w:rFonts w:ascii="Arial" w:hAnsi="Arial" w:cs="Arial"/>
                <w:sz w:val="24"/>
                <w:szCs w:val="24"/>
              </w:rPr>
            </w:pPr>
            <w:r w:rsidRPr="0054038E">
              <w:rPr>
                <w:rFonts w:ascii="Arial" w:hAnsi="Arial" w:cs="Arial"/>
                <w:sz w:val="24"/>
                <w:szCs w:val="24"/>
              </w:rPr>
              <w:t>Yn gyntaf bydd yr oedolion yn paratoi yr adnoddau o gwmpas bwrdd</w:t>
            </w:r>
            <w:r>
              <w:rPr>
                <w:rFonts w:ascii="Arial" w:hAnsi="Arial" w:cs="Arial"/>
                <w:sz w:val="24"/>
                <w:szCs w:val="24"/>
              </w:rPr>
              <w:t xml:space="preserve"> isel er mwyn i’r plant cael gweld beth mae angen defnyddio. </w:t>
            </w:r>
          </w:p>
          <w:p w:rsidR="0054038E" w:rsidRDefault="0054038E" w:rsidP="00ED401F">
            <w:pPr>
              <w:rPr>
                <w:rFonts w:ascii="Arial" w:hAnsi="Arial" w:cs="Arial"/>
                <w:sz w:val="24"/>
                <w:szCs w:val="24"/>
              </w:rPr>
            </w:pPr>
          </w:p>
          <w:p w:rsidR="0054038E" w:rsidRDefault="0054038E" w:rsidP="00ED401F">
            <w:pPr>
              <w:rPr>
                <w:rFonts w:ascii="Arial" w:hAnsi="Arial" w:cs="Arial"/>
                <w:sz w:val="24"/>
                <w:szCs w:val="24"/>
              </w:rPr>
            </w:pPr>
            <w:r>
              <w:rPr>
                <w:rFonts w:ascii="Arial" w:hAnsi="Arial" w:cs="Arial"/>
                <w:sz w:val="24"/>
                <w:szCs w:val="24"/>
              </w:rPr>
              <w:t>Nesaf bydd un o’r oedolion yn mesur popeth mewn i powlen gymysgu ond yn sicrhau bod pob plentyn yn gallu gweld yr un sydd ar y peiriant pwyso.</w:t>
            </w:r>
          </w:p>
          <w:p w:rsidR="0054038E" w:rsidRDefault="0054038E" w:rsidP="00ED401F">
            <w:pPr>
              <w:rPr>
                <w:rFonts w:ascii="Arial" w:hAnsi="Arial" w:cs="Arial"/>
                <w:sz w:val="24"/>
                <w:szCs w:val="24"/>
              </w:rPr>
            </w:pPr>
          </w:p>
          <w:p w:rsidR="000D4AD9" w:rsidRDefault="009E0A79" w:rsidP="00ED401F">
            <w:pPr>
              <w:rPr>
                <w:rFonts w:ascii="Arial" w:hAnsi="Arial" w:cs="Arial"/>
                <w:sz w:val="24"/>
                <w:szCs w:val="24"/>
              </w:rPr>
            </w:pPr>
            <w:r>
              <w:rPr>
                <w:rFonts w:ascii="Arial" w:hAnsi="Arial" w:cs="Arial"/>
                <w:sz w:val="24"/>
                <w:szCs w:val="24"/>
              </w:rPr>
              <w:t>Yna mae angen cymysgu’r</w:t>
            </w:r>
            <w:r w:rsidR="0054038E">
              <w:rPr>
                <w:rFonts w:ascii="Arial" w:hAnsi="Arial" w:cs="Arial"/>
                <w:sz w:val="24"/>
                <w:szCs w:val="24"/>
              </w:rPr>
              <w:t xml:space="preserve"> cyn</w:t>
            </w:r>
            <w:r>
              <w:rPr>
                <w:rFonts w:ascii="Arial" w:hAnsi="Arial" w:cs="Arial"/>
                <w:sz w:val="24"/>
                <w:szCs w:val="24"/>
              </w:rPr>
              <w:t>hwysion. Bydd yr oedolyn yn mynd</w:t>
            </w:r>
            <w:r w:rsidR="0054038E">
              <w:rPr>
                <w:rFonts w:ascii="Arial" w:hAnsi="Arial" w:cs="Arial"/>
                <w:sz w:val="24"/>
                <w:szCs w:val="24"/>
              </w:rPr>
              <w:t xml:space="preserve"> o gwmpas mewn cylch </w:t>
            </w:r>
            <w:r>
              <w:rPr>
                <w:rFonts w:ascii="Arial" w:hAnsi="Arial" w:cs="Arial"/>
                <w:sz w:val="24"/>
                <w:szCs w:val="24"/>
              </w:rPr>
              <w:t>gan</w:t>
            </w:r>
            <w:r w:rsidR="0054038E">
              <w:rPr>
                <w:rFonts w:ascii="Arial" w:hAnsi="Arial" w:cs="Arial"/>
                <w:sz w:val="24"/>
                <w:szCs w:val="24"/>
              </w:rPr>
              <w:t xml:space="preserve"> adael i bob plentyn cael cyfle yn cymysgu’</w:t>
            </w:r>
            <w:r w:rsidR="000D4AD9">
              <w:rPr>
                <w:rFonts w:ascii="Arial" w:hAnsi="Arial" w:cs="Arial"/>
                <w:sz w:val="24"/>
                <w:szCs w:val="24"/>
              </w:rPr>
              <w:t xml:space="preserve">r cynhwysion. </w:t>
            </w:r>
          </w:p>
          <w:p w:rsidR="000D4AD9" w:rsidRDefault="000D4AD9" w:rsidP="00ED401F">
            <w:pPr>
              <w:rPr>
                <w:rFonts w:ascii="Arial" w:hAnsi="Arial" w:cs="Arial"/>
                <w:sz w:val="24"/>
                <w:szCs w:val="24"/>
              </w:rPr>
            </w:pPr>
          </w:p>
          <w:p w:rsidR="0054038E" w:rsidRPr="0054038E" w:rsidRDefault="000D4AD9" w:rsidP="00ED401F">
            <w:pPr>
              <w:rPr>
                <w:rFonts w:ascii="Arial" w:hAnsi="Arial" w:cs="Arial"/>
                <w:sz w:val="24"/>
                <w:szCs w:val="24"/>
              </w:rPr>
            </w:pPr>
            <w:r>
              <w:rPr>
                <w:rFonts w:ascii="Arial" w:hAnsi="Arial" w:cs="Arial"/>
                <w:sz w:val="24"/>
                <w:szCs w:val="24"/>
              </w:rPr>
              <w:t>Ar ôl i’r cymysgedd dod at</w:t>
            </w:r>
            <w:r w:rsidR="009E0A79">
              <w:rPr>
                <w:rFonts w:ascii="Arial" w:hAnsi="Arial" w:cs="Arial"/>
                <w:sz w:val="24"/>
                <w:szCs w:val="24"/>
              </w:rPr>
              <w:t xml:space="preserve"> ei gilydd, bydd angen rhannu’</w:t>
            </w:r>
            <w:r>
              <w:rPr>
                <w:rFonts w:ascii="Arial" w:hAnsi="Arial" w:cs="Arial"/>
                <w:sz w:val="24"/>
                <w:szCs w:val="24"/>
              </w:rPr>
              <w:t xml:space="preserve">r cymysgedd mewn i 6 rhan er mwyn i bob plentyn cael darn o’r gymysgedd. </w:t>
            </w:r>
          </w:p>
          <w:p w:rsidR="00ED401F" w:rsidRDefault="00ED401F" w:rsidP="00ED401F">
            <w:pPr>
              <w:rPr>
                <w:rFonts w:ascii="Arial" w:hAnsi="Arial" w:cs="Arial"/>
                <w:b/>
                <w:i/>
                <w:sz w:val="24"/>
                <w:szCs w:val="24"/>
              </w:rPr>
            </w:pPr>
          </w:p>
          <w:p w:rsidR="000D4AD9" w:rsidRDefault="000D4AD9" w:rsidP="00ED401F">
            <w:pPr>
              <w:rPr>
                <w:rFonts w:ascii="Arial" w:hAnsi="Arial" w:cs="Arial"/>
                <w:sz w:val="24"/>
                <w:szCs w:val="24"/>
              </w:rPr>
            </w:pPr>
            <w:r>
              <w:rPr>
                <w:rFonts w:ascii="Arial" w:hAnsi="Arial" w:cs="Arial"/>
                <w:sz w:val="24"/>
                <w:szCs w:val="24"/>
              </w:rPr>
              <w:t>Mae hyn yn cyfle i’r plant chwarae gyda’r gymysgedd trwy defnyddio torwyr siap plastig er mwyn torri gwahanol siapau.</w:t>
            </w:r>
          </w:p>
          <w:p w:rsidR="000D4AD9" w:rsidRDefault="000D4AD9" w:rsidP="00ED401F">
            <w:pPr>
              <w:rPr>
                <w:rFonts w:ascii="Arial" w:hAnsi="Arial" w:cs="Arial"/>
                <w:sz w:val="24"/>
                <w:szCs w:val="24"/>
              </w:rPr>
            </w:pPr>
          </w:p>
          <w:p w:rsidR="000D4AD9" w:rsidRPr="000D4AD9" w:rsidRDefault="000D4AD9" w:rsidP="00ED401F">
            <w:pPr>
              <w:rPr>
                <w:rFonts w:ascii="Arial" w:hAnsi="Arial" w:cs="Arial"/>
                <w:sz w:val="24"/>
                <w:szCs w:val="24"/>
              </w:rPr>
            </w:pPr>
            <w:r>
              <w:rPr>
                <w:rFonts w:ascii="Arial" w:hAnsi="Arial" w:cs="Arial"/>
                <w:sz w:val="24"/>
                <w:szCs w:val="24"/>
              </w:rPr>
              <w:t>I orffen bydd yr oedolion yn cario hambwrdd o’r bisgedi at y ffwrn ac yn sicrhau bod pob plentyn yn gallu gweld</w:t>
            </w:r>
            <w:r w:rsidR="009E0A79">
              <w:rPr>
                <w:rFonts w:ascii="Arial" w:hAnsi="Arial" w:cs="Arial"/>
                <w:sz w:val="24"/>
                <w:szCs w:val="24"/>
              </w:rPr>
              <w:t xml:space="preserve"> y toes yn mynd mewn am gyfnod o amser</w:t>
            </w:r>
            <w:r>
              <w:rPr>
                <w:rFonts w:ascii="Arial" w:hAnsi="Arial" w:cs="Arial"/>
                <w:sz w:val="24"/>
                <w:szCs w:val="24"/>
              </w:rPr>
              <w:t xml:space="preserve"> ac yn dod allan fel bisgedi. </w:t>
            </w:r>
          </w:p>
          <w:p w:rsidR="00ED401F" w:rsidRPr="0024584C" w:rsidRDefault="00ED401F" w:rsidP="00ED401F">
            <w:pPr>
              <w:rPr>
                <w:rFonts w:ascii="Arial" w:hAnsi="Arial" w:cs="Arial"/>
                <w:b/>
                <w:i/>
                <w:sz w:val="24"/>
                <w:szCs w:val="24"/>
              </w:rPr>
            </w:pPr>
          </w:p>
        </w:tc>
      </w:tr>
    </w:tbl>
    <w:p w:rsidR="00E13BED" w:rsidRDefault="00E13BED" w:rsidP="00ED401F">
      <w:pPr>
        <w:jc w:val="center"/>
      </w:pPr>
    </w:p>
    <w:p w:rsidR="0024584C" w:rsidRDefault="0024584C" w:rsidP="00ED401F">
      <w:pPr>
        <w:jc w:val="cente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764C1F" w:rsidRDefault="00764C1F" w:rsidP="0024584C">
      <w:pPr>
        <w:rPr>
          <w:rFonts w:ascii="Arial" w:hAnsi="Arial" w:cs="Arial"/>
          <w:b/>
          <w:sz w:val="24"/>
        </w:rPr>
      </w:pPr>
    </w:p>
    <w:p w:rsidR="00A77972" w:rsidRDefault="0024584C" w:rsidP="0024584C">
      <w:pPr>
        <w:rPr>
          <w:rFonts w:ascii="Arial" w:hAnsi="Arial" w:cs="Arial"/>
          <w:b/>
          <w:sz w:val="24"/>
        </w:rPr>
      </w:pPr>
      <w:r w:rsidRPr="00A77972">
        <w:rPr>
          <w:rFonts w:ascii="Arial" w:hAnsi="Arial" w:cs="Arial"/>
          <w:b/>
          <w:sz w:val="24"/>
        </w:rPr>
        <w:lastRenderedPageBreak/>
        <w:t>Gwerthusiad</w:t>
      </w:r>
    </w:p>
    <w:p w:rsidR="00880C92" w:rsidRDefault="00243B60" w:rsidP="0024584C">
      <w:pPr>
        <w:rPr>
          <w:rFonts w:ascii="Arial" w:hAnsi="Arial" w:cs="Arial"/>
          <w:sz w:val="24"/>
        </w:rPr>
      </w:pPr>
      <w:r w:rsidRPr="00243B60">
        <w:rPr>
          <w:rFonts w:ascii="Arial" w:hAnsi="Arial" w:cs="Arial"/>
          <w:sz w:val="24"/>
        </w:rPr>
        <w:t>Wrth</w:t>
      </w:r>
      <w:r>
        <w:rPr>
          <w:rFonts w:ascii="Arial" w:hAnsi="Arial" w:cs="Arial"/>
          <w:sz w:val="24"/>
        </w:rPr>
        <w:t xml:space="preserve"> edrych ar y cynllun gweithgaredd mae’n amlwg bod plentyn yn mynd i ddysgu rhai elfennau o mathemateg wrth goginio.</w:t>
      </w:r>
      <w:r w:rsidR="00880C92">
        <w:rPr>
          <w:rFonts w:ascii="Arial" w:hAnsi="Arial" w:cs="Arial"/>
          <w:sz w:val="24"/>
        </w:rPr>
        <w:t xml:space="preserve"> Trwy defnyddio geirfa mathemategol gall plentyn deall faint o mathemateg sy’n cael i defnyddio ym mywyd pob dydd. Bydd y plant yn deal tymheredd hefyd wrth wylio’r toes yn mynd y mewn I’r ffwrn ac yn dod allan wedi’i goginio.</w:t>
      </w:r>
    </w:p>
    <w:p w:rsidR="00764C1F" w:rsidRDefault="00243B60" w:rsidP="0024584C">
      <w:r w:rsidRPr="00271C8E">
        <w:rPr>
          <w:rFonts w:ascii="Arial" w:hAnsi="Arial" w:cs="Arial"/>
          <w:sz w:val="24"/>
          <w:szCs w:val="24"/>
        </w:rPr>
        <w:t xml:space="preserve">Dywed y cyfnod Sylfaen </w:t>
      </w:r>
      <w:r w:rsidR="00271C8E">
        <w:rPr>
          <w:rFonts w:ascii="Arial" w:hAnsi="Arial" w:cs="Arial"/>
          <w:sz w:val="24"/>
          <w:szCs w:val="24"/>
        </w:rPr>
        <w:t>(2015</w:t>
      </w:r>
      <w:r w:rsidRPr="00271C8E">
        <w:rPr>
          <w:rFonts w:ascii="Arial" w:hAnsi="Arial" w:cs="Arial"/>
          <w:sz w:val="24"/>
          <w:szCs w:val="24"/>
        </w:rPr>
        <w:t xml:space="preserve">) bod plant yn datblygu eu sgiliau, eu gwybodaeth a’u dealltwriaeth o fathemateg drwy weithgareddau llafar, ymarferol a chwarae. Meant yn mynd ymlaen i ddweud bod plant yn mwynhau defnyddio a chymhwyso mathemateg mewn tasgau ymarferol. Mae’n nhw hefyd yn </w:t>
      </w:r>
      <w:r w:rsidR="00271C8E" w:rsidRPr="00271C8E">
        <w:rPr>
          <w:rFonts w:ascii="Arial" w:hAnsi="Arial" w:cs="Arial"/>
          <w:sz w:val="24"/>
          <w:szCs w:val="24"/>
        </w:rPr>
        <w:t>gweld bod hyn yn wir</w:t>
      </w:r>
      <w:r w:rsidRPr="00271C8E">
        <w:rPr>
          <w:rFonts w:ascii="Arial" w:hAnsi="Arial" w:cs="Arial"/>
          <w:sz w:val="24"/>
          <w:szCs w:val="24"/>
        </w:rPr>
        <w:t xml:space="preserve"> ym mhroblemau bywyd go iawn,</w:t>
      </w:r>
      <w:r w:rsidR="00271C8E" w:rsidRPr="00271C8E">
        <w:rPr>
          <w:rFonts w:ascii="Arial" w:hAnsi="Arial" w:cs="Arial"/>
          <w:sz w:val="24"/>
          <w:szCs w:val="24"/>
        </w:rPr>
        <w:t xml:space="preserve"> ac o fewn mathemateg ei hun.</w:t>
      </w:r>
    </w:p>
    <w:p w:rsidR="00271C8E" w:rsidRDefault="009E0A79" w:rsidP="0024584C">
      <w:pPr>
        <w:rPr>
          <w:rFonts w:ascii="Arial" w:hAnsi="Arial" w:cs="Arial"/>
          <w:sz w:val="24"/>
          <w:szCs w:val="24"/>
        </w:rPr>
      </w:pPr>
      <w:r>
        <w:rPr>
          <w:rFonts w:ascii="Arial" w:hAnsi="Arial" w:cs="Arial"/>
          <w:sz w:val="24"/>
          <w:szCs w:val="24"/>
        </w:rPr>
        <w:t>Trwy ddeall pwyntiau y C</w:t>
      </w:r>
      <w:r w:rsidR="00271C8E">
        <w:rPr>
          <w:rFonts w:ascii="Arial" w:hAnsi="Arial" w:cs="Arial"/>
          <w:sz w:val="24"/>
          <w:szCs w:val="24"/>
        </w:rPr>
        <w:t>yfnod Sylfaen gall yr oedolion sylwi ar yr hyn sydd angen gwneud er mwyn i’r plant mwynhau dysgu mathemateg o fewn gweithgaredd.</w:t>
      </w:r>
    </w:p>
    <w:p w:rsidR="00206CA7" w:rsidRPr="00880C92" w:rsidRDefault="00271C8E" w:rsidP="0024584C">
      <w:pPr>
        <w:rPr>
          <w:rFonts w:ascii="Arial" w:hAnsi="Arial" w:cs="Arial"/>
          <w:sz w:val="24"/>
          <w:szCs w:val="24"/>
        </w:rPr>
      </w:pPr>
      <w:r>
        <w:rPr>
          <w:rFonts w:ascii="Arial" w:hAnsi="Arial" w:cs="Arial"/>
          <w:sz w:val="24"/>
          <w:szCs w:val="24"/>
        </w:rPr>
        <w:t>Gwler y pwyntiau isod ar wefan Llywodraeth Cymru: Cwricwlwm Cymru (2015)</w:t>
      </w:r>
      <w:r w:rsidR="00206CA7">
        <w:rPr>
          <w:noProof/>
          <w:lang w:val="en-GB"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408305</wp:posOffset>
            </wp:positionV>
            <wp:extent cx="6014720" cy="3433445"/>
            <wp:effectExtent l="0" t="0" r="5080" b="0"/>
            <wp:wrapTight wrapText="bothSides">
              <wp:wrapPolygon edited="0">
                <wp:start x="0" y="0"/>
                <wp:lineTo x="0" y="21452"/>
                <wp:lineTo x="21550" y="21452"/>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27" t="14417" r="2813" b="9473"/>
                    <a:stretch/>
                  </pic:blipFill>
                  <pic:spPr bwMode="auto">
                    <a:xfrm>
                      <a:off x="0" y="0"/>
                      <a:ext cx="6014720" cy="3433445"/>
                    </a:xfrm>
                    <a:prstGeom prst="rect">
                      <a:avLst/>
                    </a:prstGeom>
                    <a:ln>
                      <a:noFill/>
                    </a:ln>
                    <a:extLst>
                      <a:ext uri="{53640926-AAD7-44D8-BBD7-CCE9431645EC}">
                        <a14:shadowObscured xmlns:a14="http://schemas.microsoft.com/office/drawing/2010/main"/>
                      </a:ext>
                    </a:extLst>
                  </pic:spPr>
                </pic:pic>
              </a:graphicData>
            </a:graphic>
          </wp:anchor>
        </w:drawing>
      </w:r>
    </w:p>
    <w:p w:rsidR="00271C8E" w:rsidRDefault="00271C8E" w:rsidP="0024584C">
      <w:pPr>
        <w:rPr>
          <w:rFonts w:ascii="Arial" w:hAnsi="Arial" w:cs="Arial"/>
          <w:sz w:val="24"/>
        </w:rPr>
      </w:pPr>
      <w:r>
        <w:rPr>
          <w:rFonts w:ascii="Arial" w:hAnsi="Arial" w:cs="Arial"/>
          <w:sz w:val="24"/>
        </w:rPr>
        <w:t>Mae’r pwyntiau yma yn canolbwyntio ar yr hyn mae’r llyw</w:t>
      </w:r>
      <w:r w:rsidR="009E0A79">
        <w:rPr>
          <w:rFonts w:ascii="Arial" w:hAnsi="Arial" w:cs="Arial"/>
          <w:sz w:val="24"/>
        </w:rPr>
        <w:t>odraeth yn gweld sy’</w:t>
      </w:r>
      <w:r>
        <w:rPr>
          <w:rFonts w:ascii="Arial" w:hAnsi="Arial" w:cs="Arial"/>
          <w:sz w:val="24"/>
        </w:rPr>
        <w:t>n bwysig wrth gynnig cyfleoedd i ddatblygu sgiliau.</w:t>
      </w:r>
    </w:p>
    <w:p w:rsidR="002306CB" w:rsidRDefault="00880C92" w:rsidP="0024584C">
      <w:pPr>
        <w:rPr>
          <w:rFonts w:ascii="Arial" w:hAnsi="Arial" w:cs="Arial"/>
          <w:sz w:val="24"/>
        </w:rPr>
      </w:pPr>
      <w:r>
        <w:rPr>
          <w:rFonts w:ascii="Arial" w:hAnsi="Arial" w:cs="Arial"/>
          <w:sz w:val="24"/>
        </w:rPr>
        <w:t xml:space="preserve">Dysgai’r cynllun gweithgaredd </w:t>
      </w:r>
      <w:r w:rsidR="002306CB">
        <w:rPr>
          <w:rFonts w:ascii="Arial" w:hAnsi="Arial" w:cs="Arial"/>
          <w:sz w:val="24"/>
        </w:rPr>
        <w:t xml:space="preserve">lawer o bethau i blentyn yn hytrach nag mathemateg yn unig. Mae hyn yn gwneud y cynllun yn holistaidd. Mae gwaith grwp yn ffordd da o gael plant i ddysgu wrth eraill. </w:t>
      </w:r>
    </w:p>
    <w:p w:rsidR="00DE77FF" w:rsidRDefault="003B7DC0" w:rsidP="0024584C">
      <w:pPr>
        <w:rPr>
          <w:rFonts w:ascii="Arial" w:hAnsi="Arial" w:cs="Arial"/>
          <w:sz w:val="24"/>
        </w:rPr>
      </w:pPr>
      <w:r w:rsidRPr="003B7DC0">
        <w:rPr>
          <w:rFonts w:ascii="Arial" w:hAnsi="Arial" w:cs="Arial"/>
          <w:sz w:val="24"/>
        </w:rPr>
        <w:t>Yn ôl Vygotsky (1</w:t>
      </w:r>
      <w:r>
        <w:rPr>
          <w:rFonts w:ascii="Arial" w:hAnsi="Arial" w:cs="Arial"/>
          <w:sz w:val="24"/>
        </w:rPr>
        <w:t>978), mae plentyn yn dysgu</w:t>
      </w:r>
      <w:r w:rsidRPr="003B7DC0">
        <w:rPr>
          <w:rFonts w:ascii="Arial" w:hAnsi="Arial" w:cs="Arial"/>
          <w:sz w:val="24"/>
        </w:rPr>
        <w:t xml:space="preserve"> trwy ryngweithio cymdeithasol â thiwtor medrus.</w:t>
      </w:r>
      <w:r>
        <w:rPr>
          <w:rFonts w:ascii="Arial" w:hAnsi="Arial" w:cs="Arial"/>
          <w:sz w:val="24"/>
        </w:rPr>
        <w:t xml:space="preserve"> </w:t>
      </w:r>
      <w:r w:rsidR="002306CB">
        <w:rPr>
          <w:rFonts w:ascii="Arial" w:hAnsi="Arial" w:cs="Arial"/>
          <w:sz w:val="24"/>
        </w:rPr>
        <w:t xml:space="preserve">Nodai Vygotsky </w:t>
      </w:r>
      <w:r w:rsidR="002306CB" w:rsidRPr="002306CB">
        <w:rPr>
          <w:rFonts w:ascii="Arial" w:hAnsi="Arial" w:cs="Arial"/>
          <w:sz w:val="24"/>
        </w:rPr>
        <w:t xml:space="preserve">bod </w:t>
      </w:r>
      <w:r>
        <w:rPr>
          <w:rFonts w:ascii="Arial" w:hAnsi="Arial" w:cs="Arial"/>
          <w:sz w:val="24"/>
        </w:rPr>
        <w:t xml:space="preserve">plant yn dysgu wrth eraill. Dywed bod plant yn dysgu wrth y ‘more knowledgeable other’ ac felly yn awgrymu bod gweithio fel grwp yn ffordd well o ddysgu. </w:t>
      </w:r>
      <w:r w:rsidR="002200BC">
        <w:rPr>
          <w:rFonts w:ascii="Arial" w:hAnsi="Arial" w:cs="Arial"/>
          <w:sz w:val="24"/>
        </w:rPr>
        <w:t>Mae’r theori o’r ‘more knowledgeable other’</w:t>
      </w:r>
      <w:r w:rsidRPr="003B7DC0">
        <w:rPr>
          <w:rFonts w:ascii="Arial" w:hAnsi="Arial" w:cs="Arial"/>
          <w:sz w:val="24"/>
        </w:rPr>
        <w:t xml:space="preserve"> yn </w:t>
      </w:r>
      <w:r w:rsidRPr="003B7DC0">
        <w:rPr>
          <w:rFonts w:ascii="Arial" w:hAnsi="Arial" w:cs="Arial"/>
          <w:sz w:val="24"/>
        </w:rPr>
        <w:lastRenderedPageBreak/>
        <w:t>hunanesboniadol; mae'n cyfeirio at rywun sydd â gwell dealltwriaeth neu lefel gallu uwch na'r dysgwr, mewn perthynas â thasg, proses neu gysyniad penodol</w:t>
      </w:r>
      <w:r>
        <w:rPr>
          <w:rFonts w:ascii="Arial" w:hAnsi="Arial" w:cs="Arial"/>
          <w:sz w:val="24"/>
        </w:rPr>
        <w:t xml:space="preserve"> </w:t>
      </w:r>
      <w:r w:rsidR="002200BC">
        <w:rPr>
          <w:rFonts w:ascii="Arial" w:hAnsi="Arial" w:cs="Arial"/>
          <w:sz w:val="24"/>
        </w:rPr>
        <w:t xml:space="preserve">(McLeod 2018). </w:t>
      </w:r>
      <w:r>
        <w:rPr>
          <w:rFonts w:ascii="Arial" w:hAnsi="Arial" w:cs="Arial"/>
          <w:sz w:val="24"/>
        </w:rPr>
        <w:t>Foddbynnag, honnai Piaget</w:t>
      </w:r>
      <w:r w:rsidR="002200BC">
        <w:rPr>
          <w:rFonts w:ascii="Arial" w:hAnsi="Arial" w:cs="Arial"/>
          <w:sz w:val="24"/>
        </w:rPr>
        <w:t xml:space="preserve"> (1959)</w:t>
      </w:r>
      <w:r w:rsidR="002306CB" w:rsidRPr="002306CB">
        <w:rPr>
          <w:rFonts w:ascii="Arial" w:hAnsi="Arial" w:cs="Arial"/>
          <w:sz w:val="24"/>
        </w:rPr>
        <w:t xml:space="preserve"> bod </w:t>
      </w:r>
      <w:r>
        <w:rPr>
          <w:rFonts w:ascii="Arial" w:hAnsi="Arial" w:cs="Arial"/>
          <w:sz w:val="24"/>
        </w:rPr>
        <w:t xml:space="preserve">plentyn yn dysgu’n well wrth wneud gweithgareddau ‘hands on’ gan ei bod yn gweld plant fel gwyddonwyr bach. </w:t>
      </w:r>
      <w:r w:rsidR="00DE77FF">
        <w:rPr>
          <w:rFonts w:ascii="Arial" w:hAnsi="Arial" w:cs="Arial"/>
          <w:sz w:val="24"/>
        </w:rPr>
        <w:t xml:space="preserve">Mae’r cynllun yma yn cefnodi theori Piaget a Vygotsky gan bod y plant yn dysgu wrth eraill ac yn dysgu trwy gwneud. </w:t>
      </w:r>
    </w:p>
    <w:tbl>
      <w:tblPr>
        <w:tblStyle w:val="TableGrid"/>
        <w:tblpPr w:leftFromText="180" w:rightFromText="180" w:vertAnchor="text" w:horzAnchor="margin" w:tblpY="-25"/>
        <w:tblW w:w="0" w:type="auto"/>
        <w:tblLook w:val="04A0" w:firstRow="1" w:lastRow="0" w:firstColumn="1" w:lastColumn="0" w:noHBand="0" w:noVBand="1"/>
      </w:tblPr>
      <w:tblGrid>
        <w:gridCol w:w="4508"/>
        <w:gridCol w:w="4508"/>
      </w:tblGrid>
      <w:tr w:rsidR="00880C92" w:rsidTr="00880C92">
        <w:tc>
          <w:tcPr>
            <w:tcW w:w="4508" w:type="dxa"/>
          </w:tcPr>
          <w:p w:rsidR="00880C92" w:rsidRDefault="00880C92" w:rsidP="00880C92">
            <w:pPr>
              <w:rPr>
                <w:rFonts w:ascii="Arial" w:hAnsi="Arial" w:cs="Arial"/>
                <w:b/>
                <w:sz w:val="24"/>
              </w:rPr>
            </w:pPr>
            <w:r>
              <w:rPr>
                <w:rFonts w:ascii="Arial" w:hAnsi="Arial" w:cs="Arial"/>
                <w:b/>
                <w:sz w:val="24"/>
              </w:rPr>
              <w:t>Cryfderau</w:t>
            </w:r>
          </w:p>
        </w:tc>
        <w:tc>
          <w:tcPr>
            <w:tcW w:w="4508" w:type="dxa"/>
          </w:tcPr>
          <w:p w:rsidR="00880C92" w:rsidRDefault="00880C92" w:rsidP="00880C92">
            <w:pPr>
              <w:rPr>
                <w:rFonts w:ascii="Arial" w:hAnsi="Arial" w:cs="Arial"/>
                <w:b/>
                <w:sz w:val="24"/>
              </w:rPr>
            </w:pPr>
            <w:r>
              <w:rPr>
                <w:rFonts w:ascii="Arial" w:hAnsi="Arial" w:cs="Arial"/>
                <w:b/>
                <w:sz w:val="24"/>
              </w:rPr>
              <w:t>Gwendidau</w:t>
            </w:r>
          </w:p>
          <w:p w:rsidR="00880C92" w:rsidRDefault="00880C92" w:rsidP="00880C92">
            <w:pPr>
              <w:rPr>
                <w:rFonts w:ascii="Arial" w:hAnsi="Arial" w:cs="Arial"/>
                <w:b/>
                <w:sz w:val="24"/>
              </w:rPr>
            </w:pPr>
          </w:p>
        </w:tc>
      </w:tr>
      <w:tr w:rsidR="00880C92" w:rsidTr="00880C92">
        <w:tc>
          <w:tcPr>
            <w:tcW w:w="4508" w:type="dxa"/>
          </w:tcPr>
          <w:p w:rsidR="00880C92" w:rsidRDefault="00880C92" w:rsidP="00880C92">
            <w:pPr>
              <w:rPr>
                <w:rFonts w:ascii="Arial" w:hAnsi="Arial" w:cs="Arial"/>
                <w:sz w:val="24"/>
              </w:rPr>
            </w:pPr>
            <w:r w:rsidRPr="00764C1F">
              <w:rPr>
                <w:rFonts w:ascii="Arial" w:hAnsi="Arial" w:cs="Arial"/>
                <w:sz w:val="24"/>
              </w:rPr>
              <w:t>Dysgu llawer o sgiliau gwahanol</w:t>
            </w:r>
            <w:r>
              <w:rPr>
                <w:rFonts w:ascii="Arial" w:hAnsi="Arial" w:cs="Arial"/>
                <w:sz w:val="24"/>
              </w:rPr>
              <w:t xml:space="preserve"> e.e</w:t>
            </w:r>
          </w:p>
          <w:p w:rsidR="00880C92" w:rsidRDefault="00880C92" w:rsidP="00880C92">
            <w:pPr>
              <w:rPr>
                <w:rFonts w:ascii="Arial" w:hAnsi="Arial" w:cs="Arial"/>
                <w:sz w:val="24"/>
              </w:rPr>
            </w:pPr>
            <w:r>
              <w:rPr>
                <w:rFonts w:ascii="Arial" w:hAnsi="Arial" w:cs="Arial"/>
                <w:sz w:val="24"/>
              </w:rPr>
              <w:t>Sgiliau modur cain</w:t>
            </w:r>
          </w:p>
          <w:p w:rsidR="00880C92" w:rsidRDefault="00880C92" w:rsidP="00880C92">
            <w:pPr>
              <w:rPr>
                <w:rFonts w:ascii="Arial" w:hAnsi="Arial" w:cs="Arial"/>
                <w:sz w:val="24"/>
              </w:rPr>
            </w:pPr>
            <w:r>
              <w:rPr>
                <w:rFonts w:ascii="Arial" w:hAnsi="Arial" w:cs="Arial"/>
                <w:sz w:val="24"/>
              </w:rPr>
              <w:t>Gwaith grwp</w:t>
            </w:r>
          </w:p>
          <w:p w:rsidR="00880C92" w:rsidRPr="00764C1F" w:rsidRDefault="00880C92" w:rsidP="00880C92">
            <w:pPr>
              <w:rPr>
                <w:rFonts w:ascii="Arial" w:hAnsi="Arial" w:cs="Arial"/>
                <w:sz w:val="24"/>
              </w:rPr>
            </w:pPr>
            <w:r>
              <w:rPr>
                <w:rFonts w:ascii="Arial" w:hAnsi="Arial" w:cs="Arial"/>
                <w:sz w:val="24"/>
              </w:rPr>
              <w:t>Darllen</w:t>
            </w:r>
          </w:p>
        </w:tc>
        <w:tc>
          <w:tcPr>
            <w:tcW w:w="4508" w:type="dxa"/>
          </w:tcPr>
          <w:p w:rsidR="00880C92" w:rsidRDefault="00880C92" w:rsidP="00880C92">
            <w:pPr>
              <w:rPr>
                <w:rFonts w:ascii="Arial" w:hAnsi="Arial" w:cs="Arial"/>
                <w:sz w:val="24"/>
              </w:rPr>
            </w:pPr>
            <w:r>
              <w:rPr>
                <w:rFonts w:ascii="Arial" w:hAnsi="Arial" w:cs="Arial"/>
                <w:sz w:val="24"/>
              </w:rPr>
              <w:t xml:space="preserve">Meddwl am cymryd y gweithgaredd tu allan </w:t>
            </w:r>
          </w:p>
          <w:p w:rsidR="00880C92" w:rsidRPr="00764C1F" w:rsidRDefault="00880C92" w:rsidP="00880C92">
            <w:pPr>
              <w:rPr>
                <w:rFonts w:ascii="Arial" w:hAnsi="Arial" w:cs="Arial"/>
                <w:sz w:val="24"/>
              </w:rPr>
            </w:pPr>
          </w:p>
        </w:tc>
      </w:tr>
      <w:tr w:rsidR="00880C92" w:rsidTr="00880C92">
        <w:tc>
          <w:tcPr>
            <w:tcW w:w="4508" w:type="dxa"/>
          </w:tcPr>
          <w:p w:rsidR="00880C92" w:rsidRDefault="00880C92" w:rsidP="00880C92">
            <w:pPr>
              <w:rPr>
                <w:rFonts w:ascii="Arial" w:hAnsi="Arial" w:cs="Arial"/>
                <w:sz w:val="24"/>
              </w:rPr>
            </w:pPr>
            <w:r>
              <w:rPr>
                <w:rFonts w:ascii="Arial" w:hAnsi="Arial" w:cs="Arial"/>
                <w:sz w:val="24"/>
              </w:rPr>
              <w:t>Dysgu elfennau mathemategol e.e</w:t>
            </w:r>
          </w:p>
          <w:p w:rsidR="00880C92" w:rsidRDefault="00880C92" w:rsidP="00880C92">
            <w:pPr>
              <w:rPr>
                <w:rFonts w:ascii="Arial" w:hAnsi="Arial" w:cs="Arial"/>
                <w:sz w:val="24"/>
              </w:rPr>
            </w:pPr>
            <w:r>
              <w:rPr>
                <w:rFonts w:ascii="Arial" w:hAnsi="Arial" w:cs="Arial"/>
                <w:sz w:val="24"/>
              </w:rPr>
              <w:t>Rhifo</w:t>
            </w:r>
          </w:p>
          <w:p w:rsidR="00880C92" w:rsidRDefault="00880C92" w:rsidP="00880C92">
            <w:pPr>
              <w:rPr>
                <w:rFonts w:ascii="Arial" w:hAnsi="Arial" w:cs="Arial"/>
                <w:sz w:val="24"/>
              </w:rPr>
            </w:pPr>
            <w:r>
              <w:rPr>
                <w:rFonts w:ascii="Arial" w:hAnsi="Arial" w:cs="Arial"/>
                <w:sz w:val="24"/>
              </w:rPr>
              <w:t>Amser</w:t>
            </w:r>
          </w:p>
          <w:p w:rsidR="00880C92" w:rsidRDefault="00880C92" w:rsidP="00880C92">
            <w:pPr>
              <w:rPr>
                <w:rFonts w:ascii="Arial" w:hAnsi="Arial" w:cs="Arial"/>
                <w:sz w:val="24"/>
              </w:rPr>
            </w:pPr>
            <w:r>
              <w:rPr>
                <w:rFonts w:ascii="Arial" w:hAnsi="Arial" w:cs="Arial"/>
                <w:sz w:val="24"/>
              </w:rPr>
              <w:t>Siapau</w:t>
            </w:r>
          </w:p>
          <w:p w:rsidR="00880C92" w:rsidRDefault="00880C92" w:rsidP="00880C92">
            <w:pPr>
              <w:rPr>
                <w:rFonts w:ascii="Arial" w:hAnsi="Arial" w:cs="Arial"/>
                <w:sz w:val="24"/>
              </w:rPr>
            </w:pPr>
            <w:r>
              <w:rPr>
                <w:rFonts w:ascii="Arial" w:hAnsi="Arial" w:cs="Arial"/>
                <w:sz w:val="24"/>
              </w:rPr>
              <w:t>Pwyso</w:t>
            </w:r>
          </w:p>
          <w:p w:rsidR="00880C92" w:rsidRPr="00764C1F" w:rsidRDefault="00880C92" w:rsidP="00880C92">
            <w:pPr>
              <w:rPr>
                <w:rFonts w:ascii="Arial" w:hAnsi="Arial" w:cs="Arial"/>
                <w:sz w:val="24"/>
              </w:rPr>
            </w:pPr>
          </w:p>
        </w:tc>
        <w:tc>
          <w:tcPr>
            <w:tcW w:w="4508" w:type="dxa"/>
          </w:tcPr>
          <w:p w:rsidR="00880C92" w:rsidRPr="00764C1F" w:rsidRDefault="00880C92" w:rsidP="00880C92">
            <w:pPr>
              <w:rPr>
                <w:rFonts w:ascii="Arial" w:hAnsi="Arial" w:cs="Arial"/>
                <w:sz w:val="24"/>
              </w:rPr>
            </w:pPr>
            <w:r>
              <w:rPr>
                <w:rFonts w:ascii="Arial" w:hAnsi="Arial" w:cs="Arial"/>
                <w:sz w:val="24"/>
              </w:rPr>
              <w:t>Cadw sylw y plant am hanner awr.</w:t>
            </w:r>
          </w:p>
        </w:tc>
      </w:tr>
      <w:tr w:rsidR="00880C92" w:rsidTr="00880C92">
        <w:tc>
          <w:tcPr>
            <w:tcW w:w="4508" w:type="dxa"/>
          </w:tcPr>
          <w:p w:rsidR="00880C92" w:rsidRPr="00764C1F" w:rsidRDefault="00880C92" w:rsidP="00880C92">
            <w:pPr>
              <w:rPr>
                <w:rFonts w:ascii="Arial" w:hAnsi="Arial" w:cs="Arial"/>
                <w:sz w:val="24"/>
              </w:rPr>
            </w:pPr>
          </w:p>
        </w:tc>
        <w:tc>
          <w:tcPr>
            <w:tcW w:w="4508" w:type="dxa"/>
          </w:tcPr>
          <w:p w:rsidR="00880C92" w:rsidRPr="00764C1F" w:rsidRDefault="00880C92" w:rsidP="00880C92">
            <w:pPr>
              <w:rPr>
                <w:rFonts w:ascii="Arial" w:hAnsi="Arial" w:cs="Arial"/>
                <w:sz w:val="24"/>
              </w:rPr>
            </w:pPr>
            <w:r>
              <w:rPr>
                <w:rFonts w:ascii="Arial" w:hAnsi="Arial" w:cs="Arial"/>
                <w:sz w:val="24"/>
              </w:rPr>
              <w:t>Ydy pob plentyn yn moyn gwneud y gweithgaredd yma?</w:t>
            </w:r>
          </w:p>
        </w:tc>
      </w:tr>
    </w:tbl>
    <w:p w:rsidR="00206CA7" w:rsidRPr="0055688F" w:rsidRDefault="00FF6085" w:rsidP="00CA077F">
      <w:pPr>
        <w:rPr>
          <w:rFonts w:ascii="Arial" w:hAnsi="Arial" w:cs="Arial"/>
          <w:sz w:val="24"/>
        </w:rPr>
      </w:pPr>
      <w:r>
        <w:rPr>
          <w:rFonts w:ascii="Arial" w:hAnsi="Arial" w:cs="Arial"/>
          <w:sz w:val="24"/>
        </w:rPr>
        <w:t>Un o wendidau’r dasg yma yw bod y gweithgaredd tu fewn.</w:t>
      </w:r>
      <w:r w:rsidR="000E6F65" w:rsidRPr="000E6F65">
        <w:rPr>
          <w:rFonts w:ascii="Arial" w:hAnsi="Arial" w:cs="Arial"/>
          <w:sz w:val="20"/>
        </w:rPr>
        <w:t xml:space="preserve"> </w:t>
      </w:r>
      <w:r w:rsidR="000E6F65">
        <w:rPr>
          <w:rFonts w:ascii="Arial" w:hAnsi="Arial" w:cs="Arial"/>
          <w:sz w:val="24"/>
        </w:rPr>
        <w:t>Mae gweithgareddau fel h</w:t>
      </w:r>
      <w:r w:rsidR="000E6F65" w:rsidRPr="000E6F65">
        <w:rPr>
          <w:rFonts w:ascii="Arial" w:hAnsi="Arial" w:cs="Arial"/>
          <w:sz w:val="24"/>
        </w:rPr>
        <w:t>yn yn ysgogi ymwybyddiaet</w:t>
      </w:r>
      <w:r w:rsidR="000E6F65">
        <w:rPr>
          <w:rFonts w:ascii="Arial" w:hAnsi="Arial" w:cs="Arial"/>
          <w:sz w:val="24"/>
        </w:rPr>
        <w:t xml:space="preserve">h plant ifanc o'r byd naturiol </w:t>
      </w:r>
      <w:r w:rsidR="000E6F65" w:rsidRPr="000E6F65">
        <w:rPr>
          <w:rStyle w:val="Strong"/>
          <w:rFonts w:ascii="Arial" w:hAnsi="Arial" w:cs="Arial"/>
          <w:b w:val="0"/>
          <w:color w:val="212529"/>
          <w:sz w:val="24"/>
          <w:szCs w:val="24"/>
          <w:shd w:val="clear" w:color="auto" w:fill="FFFFFF"/>
        </w:rPr>
        <w:t>(</w:t>
      </w:r>
      <w:r w:rsidR="000E6F65">
        <w:rPr>
          <w:rStyle w:val="Strong"/>
          <w:rFonts w:ascii="Arial" w:hAnsi="Arial" w:cs="Arial"/>
          <w:b w:val="0"/>
          <w:color w:val="212529"/>
          <w:sz w:val="24"/>
          <w:szCs w:val="24"/>
          <w:shd w:val="clear" w:color="auto" w:fill="FFFFFF"/>
        </w:rPr>
        <w:t xml:space="preserve">Froebel </w:t>
      </w:r>
      <w:r w:rsidR="000E6F65" w:rsidRPr="000E6F65">
        <w:rPr>
          <w:rStyle w:val="Strong"/>
          <w:rFonts w:ascii="Arial" w:hAnsi="Arial" w:cs="Arial"/>
          <w:b w:val="0"/>
          <w:color w:val="212529"/>
          <w:sz w:val="24"/>
          <w:szCs w:val="24"/>
          <w:shd w:val="clear" w:color="auto" w:fill="FFFFFF"/>
        </w:rPr>
        <w:t>1782-1852)</w:t>
      </w:r>
      <w:r w:rsidR="000E6F65" w:rsidRPr="000E6F65">
        <w:rPr>
          <w:rFonts w:ascii="Arial" w:hAnsi="Arial" w:cs="Arial"/>
          <w:b/>
          <w:sz w:val="24"/>
          <w:szCs w:val="24"/>
        </w:rPr>
        <w:t>.</w:t>
      </w:r>
      <w:r w:rsidR="000E6F65" w:rsidRPr="000E6F65">
        <w:rPr>
          <w:rFonts w:ascii="Arial" w:hAnsi="Arial" w:cs="Arial"/>
          <w:sz w:val="20"/>
        </w:rPr>
        <w:t xml:space="preserve"> </w:t>
      </w:r>
      <w:r w:rsidR="000E6F65">
        <w:rPr>
          <w:rFonts w:ascii="Arial" w:hAnsi="Arial" w:cs="Arial"/>
          <w:sz w:val="24"/>
        </w:rPr>
        <w:t>Mae’r plant yn dysgu</w:t>
      </w:r>
      <w:r w:rsidR="000E6F65" w:rsidRPr="000E6F65">
        <w:rPr>
          <w:rFonts w:ascii="Arial" w:hAnsi="Arial" w:cs="Arial"/>
          <w:sz w:val="24"/>
        </w:rPr>
        <w:t xml:space="preserve"> cysylltiadau presennol rhwng yr amgy</w:t>
      </w:r>
      <w:r w:rsidR="000E6F65">
        <w:rPr>
          <w:rFonts w:ascii="Arial" w:hAnsi="Arial" w:cs="Arial"/>
          <w:sz w:val="24"/>
        </w:rPr>
        <w:t>lchedd naturiol, bwyd ac iechyd.</w:t>
      </w:r>
      <w:r w:rsidR="00B35394">
        <w:rPr>
          <w:rFonts w:ascii="Arial" w:hAnsi="Arial" w:cs="Arial"/>
          <w:sz w:val="24"/>
        </w:rPr>
        <w:t xml:space="preserve"> Mae Froebel yn awgrymu bod plant yn dysgu yn well trwy bod yn ymarferol, dysgu’n synhwyrol, defnyddio natur a bod yn yr awyr agored.</w:t>
      </w:r>
    </w:p>
    <w:p w:rsidR="00FF6085" w:rsidRPr="00147E7B" w:rsidRDefault="001E7AD4" w:rsidP="00CA077F">
      <w:pPr>
        <w:rPr>
          <w:rFonts w:ascii="Arial" w:hAnsi="Arial" w:cs="Arial"/>
          <w:b/>
          <w:sz w:val="24"/>
          <w:szCs w:val="24"/>
        </w:rPr>
      </w:pPr>
      <w:r w:rsidRPr="00147E7B">
        <w:rPr>
          <w:rFonts w:ascii="Arial" w:hAnsi="Arial" w:cs="Arial"/>
          <w:b/>
          <w:sz w:val="24"/>
          <w:szCs w:val="24"/>
        </w:rPr>
        <w:t>Iechyd a diogelwch</w:t>
      </w:r>
    </w:p>
    <w:p w:rsidR="0055688F" w:rsidRPr="00147E7B" w:rsidRDefault="0055688F" w:rsidP="0055688F">
      <w:pPr>
        <w:pStyle w:val="NoSpacing"/>
        <w:rPr>
          <w:rFonts w:ascii="Arial" w:hAnsi="Arial" w:cs="Arial"/>
          <w:sz w:val="24"/>
          <w:szCs w:val="24"/>
        </w:rPr>
      </w:pPr>
      <w:r w:rsidRPr="00147E7B">
        <w:rPr>
          <w:rFonts w:ascii="Arial" w:hAnsi="Arial" w:cs="Arial"/>
          <w:sz w:val="24"/>
          <w:szCs w:val="24"/>
        </w:rPr>
        <w:t>Dylai polisi iechyd a diogelwch y darparwr gynnwys cyfeiriad at y gweithdrefnau sydd ar waith yn y lleoliad, â all gynnwys y canlynol (Pilcher 2020)</w:t>
      </w:r>
    </w:p>
    <w:p w:rsidR="0055688F" w:rsidRPr="00147E7B" w:rsidRDefault="0055688F" w:rsidP="0055688F">
      <w:pPr>
        <w:pStyle w:val="NoSpacing"/>
        <w:rPr>
          <w:rFonts w:ascii="Arial" w:hAnsi="Arial" w:cs="Arial"/>
          <w:sz w:val="24"/>
          <w:szCs w:val="24"/>
        </w:rPr>
      </w:pP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Asesiad risg</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Trin â llaw</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 xml:space="preserve">Rhoi gwybod am ddigwyddiadau Anafiadau, Clefydau </w:t>
      </w:r>
      <w:r w:rsidR="00880C92">
        <w:rPr>
          <w:rFonts w:ascii="Arial" w:hAnsi="Arial" w:cs="Arial"/>
          <w:sz w:val="24"/>
          <w:szCs w:val="24"/>
        </w:rPr>
        <w:t>a Digwyddiadau Peryglus</w:t>
      </w:r>
    </w:p>
    <w:p w:rsidR="0055688F" w:rsidRPr="00880C92" w:rsidRDefault="0055688F" w:rsidP="00880C92">
      <w:pPr>
        <w:pStyle w:val="NoSpacing"/>
        <w:numPr>
          <w:ilvl w:val="0"/>
          <w:numId w:val="10"/>
        </w:numPr>
        <w:rPr>
          <w:rFonts w:ascii="Arial" w:hAnsi="Arial" w:cs="Arial"/>
          <w:sz w:val="24"/>
          <w:szCs w:val="24"/>
        </w:rPr>
      </w:pPr>
      <w:r w:rsidRPr="00147E7B">
        <w:rPr>
          <w:rFonts w:ascii="Arial" w:hAnsi="Arial" w:cs="Arial"/>
          <w:sz w:val="24"/>
          <w:szCs w:val="24"/>
        </w:rPr>
        <w:t>Diogelwch tân ac asesiad risg tân</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Rheoli sylweddau sy'n beryglus i iechyd (Rheoliadau COSHH)</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Ystafelloedd unigol (cegin, ystafell ymolchi, ystafelloedd cotiau, grisiau a choridorau, ystafell olchi dillad)</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Gwibdeithiau / awyr agored</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Cynnal a chadw ac atgyweirio</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Diogelwch personol (gan gynnwys ymweliadau cartref a bygythiadau a cham-drin tuag at staff)</w:t>
      </w:r>
    </w:p>
    <w:p w:rsidR="0055688F" w:rsidRPr="00B41617" w:rsidRDefault="0055688F" w:rsidP="0055688F">
      <w:pPr>
        <w:pStyle w:val="NoSpacing"/>
        <w:numPr>
          <w:ilvl w:val="0"/>
          <w:numId w:val="10"/>
        </w:numPr>
        <w:rPr>
          <w:rFonts w:ascii="Arial" w:hAnsi="Arial" w:cs="Arial"/>
          <w:sz w:val="24"/>
          <w:szCs w:val="24"/>
        </w:rPr>
      </w:pPr>
      <w:r w:rsidRPr="00147E7B">
        <w:rPr>
          <w:rFonts w:ascii="Arial" w:hAnsi="Arial" w:cs="Arial"/>
          <w:sz w:val="24"/>
          <w:szCs w:val="24"/>
        </w:rPr>
        <w:t>Rhestr</w:t>
      </w:r>
    </w:p>
    <w:p w:rsidR="0055688F" w:rsidRPr="00B41617" w:rsidRDefault="0055688F" w:rsidP="0055688F">
      <w:pPr>
        <w:pStyle w:val="NoSpacing"/>
        <w:numPr>
          <w:ilvl w:val="0"/>
          <w:numId w:val="10"/>
        </w:numPr>
        <w:rPr>
          <w:rFonts w:ascii="Arial" w:hAnsi="Arial" w:cs="Arial"/>
          <w:sz w:val="24"/>
          <w:szCs w:val="24"/>
        </w:rPr>
      </w:pPr>
      <w:r w:rsidRPr="00B41617">
        <w:rPr>
          <w:rFonts w:ascii="Arial" w:hAnsi="Arial" w:cs="Arial"/>
          <w:sz w:val="24"/>
          <w:szCs w:val="24"/>
        </w:rPr>
        <w:t>Gwyliau ac addurniadau</w:t>
      </w:r>
    </w:p>
    <w:p w:rsidR="00FF0CDB" w:rsidRPr="00B41617" w:rsidRDefault="0055688F" w:rsidP="0055688F">
      <w:pPr>
        <w:pStyle w:val="NoSpacing"/>
        <w:numPr>
          <w:ilvl w:val="0"/>
          <w:numId w:val="10"/>
        </w:numPr>
        <w:rPr>
          <w:rFonts w:ascii="Arial" w:hAnsi="Arial" w:cs="Arial"/>
          <w:sz w:val="24"/>
          <w:szCs w:val="24"/>
        </w:rPr>
      </w:pPr>
      <w:r w:rsidRPr="00B41617">
        <w:rPr>
          <w:rFonts w:ascii="Arial" w:hAnsi="Arial" w:cs="Arial"/>
          <w:sz w:val="24"/>
          <w:szCs w:val="24"/>
        </w:rPr>
        <w:t>Digwyddiadau critigol - amddiffyn heb fod yn blant (gan gynnwys ymwelwyr diawdurdod).</w:t>
      </w:r>
    </w:p>
    <w:p w:rsidR="00880C92" w:rsidRDefault="00880C92" w:rsidP="00CA077F">
      <w:pPr>
        <w:rPr>
          <w:rFonts w:ascii="Arial" w:hAnsi="Arial" w:cs="Arial"/>
          <w:b/>
          <w:sz w:val="24"/>
        </w:rPr>
      </w:pPr>
    </w:p>
    <w:p w:rsidR="00880C92" w:rsidRDefault="00880C92" w:rsidP="00CA077F">
      <w:pPr>
        <w:rPr>
          <w:rFonts w:ascii="Arial" w:hAnsi="Arial" w:cs="Arial"/>
          <w:b/>
          <w:sz w:val="24"/>
        </w:rPr>
      </w:pPr>
    </w:p>
    <w:p w:rsidR="001E7AD4" w:rsidRPr="00CA077F" w:rsidRDefault="00FF0CDB" w:rsidP="00CA077F">
      <w:pPr>
        <w:rPr>
          <w:rFonts w:ascii="Arial" w:hAnsi="Arial" w:cs="Arial"/>
          <w:b/>
          <w:sz w:val="24"/>
        </w:rPr>
      </w:pPr>
      <w:r>
        <w:rPr>
          <w:rFonts w:ascii="Arial" w:hAnsi="Arial" w:cs="Arial"/>
          <w:b/>
          <w:sz w:val="24"/>
        </w:rPr>
        <w:lastRenderedPageBreak/>
        <w:t>Rô</w:t>
      </w:r>
      <w:r w:rsidR="001E7AD4" w:rsidRPr="00CA077F">
        <w:rPr>
          <w:rFonts w:ascii="Arial" w:hAnsi="Arial" w:cs="Arial"/>
          <w:b/>
          <w:sz w:val="24"/>
        </w:rPr>
        <w:t>l yr oedolyn</w:t>
      </w:r>
    </w:p>
    <w:p w:rsidR="001E7AD4" w:rsidRDefault="0055688F" w:rsidP="00FF0CDB">
      <w:pPr>
        <w:rPr>
          <w:rFonts w:ascii="Arial" w:hAnsi="Arial" w:cs="Arial"/>
          <w:sz w:val="24"/>
        </w:rPr>
      </w:pPr>
      <w:r>
        <w:rPr>
          <w:rFonts w:ascii="Arial" w:hAnsi="Arial" w:cs="Arial"/>
          <w:sz w:val="24"/>
        </w:rPr>
        <w:t>Yn syml, hyn ydy r</w:t>
      </w:r>
      <w:r w:rsidR="00CA077F" w:rsidRPr="00FF0CDB">
        <w:rPr>
          <w:rFonts w:ascii="Arial" w:hAnsi="Arial" w:cs="Arial"/>
          <w:sz w:val="24"/>
        </w:rPr>
        <w:t>ôl yr oedolyn</w:t>
      </w:r>
      <w:r w:rsidR="00FF0CDB">
        <w:rPr>
          <w:rFonts w:ascii="Arial" w:hAnsi="Arial" w:cs="Arial"/>
          <w:sz w:val="24"/>
        </w:rPr>
        <w:t>:</w:t>
      </w:r>
    </w:p>
    <w:p w:rsidR="00FF0CDB" w:rsidRP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Goruchwylio pob amser</w:t>
      </w:r>
    </w:p>
    <w:p w:rsidR="00FF0CDB" w:rsidRP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Atal croeshalogi</w:t>
      </w:r>
    </w:p>
    <w:p w:rsidR="00FF0CDB" w:rsidRP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Sicrhau bod pob plentyn yn cael cymryd rhan</w:t>
      </w:r>
    </w:p>
    <w:p w:rsidR="00FF0CDB" w:rsidRP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Arsylwi</w:t>
      </w:r>
    </w:p>
    <w:p w:rsidR="00FF0CDB" w:rsidRP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Cefnogi plentyn ag anghenion</w:t>
      </w:r>
    </w:p>
    <w:p w:rsidR="00FF0CDB" w:rsidRDefault="00FF0CDB" w:rsidP="00FF0CDB">
      <w:pPr>
        <w:pStyle w:val="ListParagraph"/>
        <w:numPr>
          <w:ilvl w:val="0"/>
          <w:numId w:val="3"/>
        </w:numPr>
        <w:rPr>
          <w:rFonts w:ascii="Arial" w:hAnsi="Arial" w:cs="Arial"/>
          <w:sz w:val="24"/>
          <w:szCs w:val="24"/>
        </w:rPr>
      </w:pPr>
      <w:r w:rsidRPr="00FF0CDB">
        <w:rPr>
          <w:rFonts w:ascii="Arial" w:hAnsi="Arial" w:cs="Arial"/>
          <w:sz w:val="24"/>
          <w:szCs w:val="24"/>
        </w:rPr>
        <w:t xml:space="preserve">Gadael y plant i ddysgu </w:t>
      </w:r>
      <w:r>
        <w:rPr>
          <w:rFonts w:ascii="Arial" w:hAnsi="Arial" w:cs="Arial"/>
          <w:sz w:val="24"/>
          <w:szCs w:val="24"/>
        </w:rPr>
        <w:t>trwy gwneud</w:t>
      </w:r>
    </w:p>
    <w:p w:rsidR="001E7AD4" w:rsidRPr="005E0518" w:rsidRDefault="00B41617" w:rsidP="001E7AD4">
      <w:pPr>
        <w:rPr>
          <w:rFonts w:ascii="Arial" w:hAnsi="Arial" w:cs="Arial"/>
          <w:sz w:val="24"/>
          <w:szCs w:val="24"/>
        </w:rPr>
      </w:pPr>
      <w:r>
        <w:rPr>
          <w:rFonts w:ascii="Arial" w:hAnsi="Arial" w:cs="Arial"/>
          <w:sz w:val="24"/>
          <w:szCs w:val="24"/>
        </w:rPr>
        <w:t>Rhaid bod yr oedolyn yn canolbwyntio trwy gydol y weithgaredd er mwyn sicrhau diogelwch y plentyn.</w:t>
      </w:r>
    </w:p>
    <w:p w:rsidR="001E7AD4" w:rsidRDefault="001E7AD4" w:rsidP="00CA077F">
      <w:pPr>
        <w:rPr>
          <w:rFonts w:ascii="Arial" w:hAnsi="Arial" w:cs="Arial"/>
          <w:b/>
          <w:sz w:val="24"/>
        </w:rPr>
      </w:pPr>
      <w:r w:rsidRPr="00CA077F">
        <w:rPr>
          <w:rFonts w:ascii="Arial" w:hAnsi="Arial" w:cs="Arial"/>
          <w:b/>
          <w:sz w:val="24"/>
        </w:rPr>
        <w:t>Adnoddau</w:t>
      </w:r>
    </w:p>
    <w:p w:rsidR="0016635F" w:rsidRPr="0016635F" w:rsidRDefault="0016635F" w:rsidP="00CA077F">
      <w:pPr>
        <w:rPr>
          <w:rFonts w:ascii="Arial" w:hAnsi="Arial" w:cs="Arial"/>
          <w:sz w:val="24"/>
        </w:rPr>
      </w:pPr>
      <w:r w:rsidRPr="0016635F">
        <w:rPr>
          <w:rFonts w:ascii="Arial" w:hAnsi="Arial" w:cs="Arial"/>
          <w:sz w:val="24"/>
        </w:rPr>
        <w:t>Enghreiffti</w:t>
      </w:r>
      <w:r w:rsidR="008347C1">
        <w:rPr>
          <w:rFonts w:ascii="Arial" w:hAnsi="Arial" w:cs="Arial"/>
          <w:sz w:val="24"/>
        </w:rPr>
        <w:t xml:space="preserve">au o adnoddau naturiol gall cael i </w:t>
      </w:r>
      <w:r w:rsidRPr="0016635F">
        <w:rPr>
          <w:rFonts w:ascii="Arial" w:hAnsi="Arial" w:cs="Arial"/>
          <w:sz w:val="24"/>
        </w:rPr>
        <w:t>ddefnyddio o fewn y lleoliad (chwarae cymru, 2016)</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Pren</w:t>
      </w:r>
      <w:r w:rsidRPr="0016635F">
        <w:rPr>
          <w:rFonts w:ascii="Arial" w:hAnsi="Arial" w:cs="Arial"/>
          <w:sz w:val="24"/>
        </w:rPr>
        <w:tab/>
      </w:r>
      <w:r w:rsidRPr="0016635F">
        <w:rPr>
          <w:rFonts w:ascii="Arial" w:hAnsi="Arial" w:cs="Arial"/>
          <w:sz w:val="24"/>
        </w:rPr>
        <w:tab/>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Cynhwysyddion</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Siapiau</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Teganau</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Cerrig</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Stumps</w:t>
      </w:r>
    </w:p>
    <w:p w:rsidR="0016635F" w:rsidRPr="00880C92" w:rsidRDefault="0016635F" w:rsidP="00880C92">
      <w:pPr>
        <w:pStyle w:val="ListParagraph"/>
        <w:numPr>
          <w:ilvl w:val="0"/>
          <w:numId w:val="5"/>
        </w:numPr>
        <w:rPr>
          <w:rFonts w:ascii="Arial" w:hAnsi="Arial" w:cs="Arial"/>
          <w:sz w:val="24"/>
        </w:rPr>
      </w:pPr>
      <w:r w:rsidRPr="0016635F">
        <w:rPr>
          <w:rFonts w:ascii="Arial" w:hAnsi="Arial" w:cs="Arial"/>
          <w:sz w:val="24"/>
        </w:rPr>
        <w:t>Tywod</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Ffabrig</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B</w:t>
      </w:r>
      <w:r w:rsidRPr="0016635F">
        <w:rPr>
          <w:rFonts w:ascii="Arial" w:hAnsi="Arial" w:cs="Arial"/>
          <w:sz w:val="24"/>
        </w:rPr>
        <w:t>rigau</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Logiau</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Cerrig</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Blodau</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Rhaff</w:t>
      </w:r>
    </w:p>
    <w:p w:rsidR="0016635F" w:rsidRPr="0016635F" w:rsidRDefault="0016635F" w:rsidP="0016635F">
      <w:pPr>
        <w:pStyle w:val="ListParagraph"/>
        <w:numPr>
          <w:ilvl w:val="0"/>
          <w:numId w:val="5"/>
        </w:numPr>
        <w:rPr>
          <w:rFonts w:ascii="Arial" w:hAnsi="Arial" w:cs="Arial"/>
          <w:sz w:val="24"/>
        </w:rPr>
      </w:pPr>
      <w:r w:rsidRPr="0016635F">
        <w:rPr>
          <w:rFonts w:ascii="Arial" w:hAnsi="Arial" w:cs="Arial"/>
          <w:sz w:val="24"/>
        </w:rPr>
        <w:t>Pêlau</w:t>
      </w:r>
    </w:p>
    <w:p w:rsidR="00D8279E" w:rsidRPr="00880C92" w:rsidRDefault="0016635F" w:rsidP="00880C92">
      <w:pPr>
        <w:pStyle w:val="ListParagraph"/>
        <w:numPr>
          <w:ilvl w:val="0"/>
          <w:numId w:val="5"/>
        </w:numPr>
        <w:rPr>
          <w:rFonts w:ascii="Arial" w:hAnsi="Arial" w:cs="Arial"/>
          <w:sz w:val="24"/>
        </w:rPr>
      </w:pPr>
      <w:r w:rsidRPr="0016635F">
        <w:rPr>
          <w:rFonts w:ascii="Arial" w:hAnsi="Arial" w:cs="Arial"/>
          <w:sz w:val="24"/>
        </w:rPr>
        <w:t>Cregyn a</w:t>
      </w:r>
      <w:r w:rsidRPr="0016635F">
        <w:rPr>
          <w:rFonts w:ascii="Arial" w:hAnsi="Arial" w:cs="Arial"/>
          <w:sz w:val="24"/>
        </w:rPr>
        <w:t xml:space="preserve"> hadau</w:t>
      </w:r>
    </w:p>
    <w:p w:rsidR="001E7AD4" w:rsidRPr="005E0518" w:rsidRDefault="00D8279E" w:rsidP="005E0518">
      <w:pPr>
        <w:ind w:left="360"/>
        <w:rPr>
          <w:rFonts w:ascii="Arial" w:hAnsi="Arial" w:cs="Arial"/>
          <w:sz w:val="24"/>
        </w:rPr>
      </w:pPr>
      <w:r>
        <w:rPr>
          <w:rFonts w:ascii="Arial" w:hAnsi="Arial" w:cs="Arial"/>
          <w:sz w:val="24"/>
        </w:rPr>
        <w:t xml:space="preserve">Mae’n bwysig cael llawer o wahanol adnoddau er mwyn i bob fath o blentyn ffindo diddordeb o fewn wahanol bethau. </w:t>
      </w:r>
    </w:p>
    <w:p w:rsidR="001E7AD4" w:rsidRPr="00CA077F" w:rsidRDefault="001E7AD4" w:rsidP="00CA077F">
      <w:pPr>
        <w:rPr>
          <w:rFonts w:ascii="Arial" w:hAnsi="Arial" w:cs="Arial"/>
          <w:b/>
          <w:sz w:val="24"/>
        </w:rPr>
      </w:pPr>
      <w:r w:rsidRPr="00CA077F">
        <w:rPr>
          <w:rFonts w:ascii="Arial" w:hAnsi="Arial" w:cs="Arial"/>
          <w:b/>
          <w:sz w:val="24"/>
        </w:rPr>
        <w:t>Yr amgylchedd</w:t>
      </w:r>
    </w:p>
    <w:p w:rsidR="003F5DD3" w:rsidRPr="003F5DD3" w:rsidRDefault="003F5DD3" w:rsidP="003F5DD3">
      <w:pPr>
        <w:pStyle w:val="NoSpacing"/>
        <w:numPr>
          <w:ilvl w:val="0"/>
          <w:numId w:val="8"/>
        </w:numPr>
        <w:rPr>
          <w:rFonts w:ascii="Arial" w:hAnsi="Arial" w:cs="Arial"/>
          <w:sz w:val="24"/>
          <w:szCs w:val="24"/>
        </w:rPr>
      </w:pPr>
      <w:r>
        <w:rPr>
          <w:rFonts w:ascii="Arial" w:hAnsi="Arial" w:cs="Arial"/>
          <w:sz w:val="24"/>
          <w:szCs w:val="24"/>
        </w:rPr>
        <w:t>G</w:t>
      </w:r>
      <w:r w:rsidRPr="003F5DD3">
        <w:rPr>
          <w:rFonts w:ascii="Arial" w:hAnsi="Arial" w:cs="Arial"/>
          <w:sz w:val="24"/>
          <w:szCs w:val="24"/>
        </w:rPr>
        <w:t>wyddoniaeth (deunydd twf)</w:t>
      </w:r>
    </w:p>
    <w:p w:rsidR="003F5DD3" w:rsidRPr="003F5DD3" w:rsidRDefault="003F5DD3" w:rsidP="003F5DD3">
      <w:pPr>
        <w:pStyle w:val="NoSpacing"/>
        <w:numPr>
          <w:ilvl w:val="0"/>
          <w:numId w:val="8"/>
        </w:numPr>
        <w:rPr>
          <w:rFonts w:ascii="Arial" w:hAnsi="Arial" w:cs="Arial"/>
          <w:sz w:val="24"/>
          <w:szCs w:val="24"/>
        </w:rPr>
      </w:pPr>
      <w:r>
        <w:rPr>
          <w:rFonts w:ascii="Arial" w:hAnsi="Arial" w:cs="Arial"/>
          <w:sz w:val="24"/>
          <w:szCs w:val="24"/>
        </w:rPr>
        <w:t>I</w:t>
      </w:r>
      <w:r w:rsidRPr="003F5DD3">
        <w:rPr>
          <w:rFonts w:ascii="Arial" w:hAnsi="Arial" w:cs="Arial"/>
          <w:sz w:val="24"/>
          <w:szCs w:val="24"/>
        </w:rPr>
        <w:t>aith (siarad ysgogol am debygrwydd / gwahaniaethau, iaith ddisgrifiadol)</w:t>
      </w:r>
    </w:p>
    <w:p w:rsidR="003F5DD3" w:rsidRPr="003F5DD3" w:rsidRDefault="003F5DD3" w:rsidP="003F5DD3">
      <w:pPr>
        <w:pStyle w:val="NoSpacing"/>
        <w:numPr>
          <w:ilvl w:val="0"/>
          <w:numId w:val="8"/>
        </w:numPr>
        <w:rPr>
          <w:rFonts w:ascii="Arial" w:hAnsi="Arial" w:cs="Arial"/>
          <w:sz w:val="24"/>
          <w:szCs w:val="24"/>
        </w:rPr>
      </w:pPr>
      <w:r>
        <w:rPr>
          <w:rFonts w:ascii="Arial" w:hAnsi="Arial" w:cs="Arial"/>
          <w:sz w:val="24"/>
          <w:szCs w:val="24"/>
        </w:rPr>
        <w:t>D</w:t>
      </w:r>
      <w:r w:rsidRPr="003F5DD3">
        <w:rPr>
          <w:rFonts w:ascii="Arial" w:hAnsi="Arial" w:cs="Arial"/>
          <w:sz w:val="24"/>
          <w:szCs w:val="24"/>
        </w:rPr>
        <w:t>aearyddiaeth (tarddiad, yr amgylchedd lleol)</w:t>
      </w:r>
    </w:p>
    <w:p w:rsidR="003F5DD3" w:rsidRPr="003F5DD3" w:rsidRDefault="003F5DD3" w:rsidP="003F5DD3">
      <w:pPr>
        <w:pStyle w:val="NoSpacing"/>
        <w:numPr>
          <w:ilvl w:val="0"/>
          <w:numId w:val="8"/>
        </w:numPr>
        <w:rPr>
          <w:rFonts w:ascii="Arial" w:hAnsi="Arial" w:cs="Arial"/>
          <w:sz w:val="24"/>
          <w:szCs w:val="24"/>
        </w:rPr>
      </w:pPr>
      <w:r>
        <w:rPr>
          <w:rFonts w:ascii="Arial" w:hAnsi="Arial" w:cs="Arial"/>
          <w:sz w:val="24"/>
          <w:szCs w:val="24"/>
        </w:rPr>
        <w:t>H</w:t>
      </w:r>
      <w:r w:rsidRPr="003F5DD3">
        <w:rPr>
          <w:rFonts w:ascii="Arial" w:hAnsi="Arial" w:cs="Arial"/>
          <w:sz w:val="24"/>
          <w:szCs w:val="24"/>
        </w:rPr>
        <w:t>anes</w:t>
      </w:r>
    </w:p>
    <w:p w:rsidR="003F5DD3" w:rsidRDefault="003F5DD3" w:rsidP="003F5DD3">
      <w:pPr>
        <w:pStyle w:val="NoSpacing"/>
        <w:numPr>
          <w:ilvl w:val="0"/>
          <w:numId w:val="8"/>
        </w:numPr>
        <w:rPr>
          <w:rFonts w:ascii="Arial" w:hAnsi="Arial" w:cs="Arial"/>
          <w:sz w:val="24"/>
          <w:szCs w:val="24"/>
        </w:rPr>
      </w:pPr>
      <w:r>
        <w:rPr>
          <w:rFonts w:ascii="Arial" w:hAnsi="Arial" w:cs="Arial"/>
          <w:sz w:val="24"/>
          <w:szCs w:val="24"/>
        </w:rPr>
        <w:t>C</w:t>
      </w:r>
      <w:r w:rsidRPr="003F5DD3">
        <w:rPr>
          <w:rFonts w:ascii="Arial" w:hAnsi="Arial" w:cs="Arial"/>
          <w:sz w:val="24"/>
          <w:szCs w:val="24"/>
        </w:rPr>
        <w:t>readigol (argraffu a phaentio)</w:t>
      </w:r>
    </w:p>
    <w:p w:rsidR="00D8279E" w:rsidRDefault="00D8279E" w:rsidP="00D8279E">
      <w:pPr>
        <w:pStyle w:val="NoSpacing"/>
        <w:ind w:left="360"/>
        <w:rPr>
          <w:rFonts w:ascii="Arial" w:hAnsi="Arial" w:cs="Arial"/>
          <w:sz w:val="24"/>
          <w:szCs w:val="24"/>
        </w:rPr>
      </w:pPr>
      <w:r>
        <w:rPr>
          <w:rFonts w:ascii="Arial" w:hAnsi="Arial" w:cs="Arial"/>
          <w:sz w:val="24"/>
          <w:szCs w:val="24"/>
        </w:rPr>
        <w:t xml:space="preserve">Yn aml mae oedolion yn gweld y tu allan yn lle beryglus i blentyn ond mae amgyledd y tu allan yn medru bod yn fuddiol iawn i blentyn. </w:t>
      </w:r>
    </w:p>
    <w:p w:rsidR="00D8279E" w:rsidRDefault="00D8279E" w:rsidP="00D8279E">
      <w:pPr>
        <w:pStyle w:val="NoSpacing"/>
        <w:ind w:left="360"/>
        <w:rPr>
          <w:rFonts w:ascii="Arial" w:hAnsi="Arial" w:cs="Arial"/>
          <w:sz w:val="24"/>
          <w:szCs w:val="24"/>
        </w:rPr>
      </w:pPr>
    </w:p>
    <w:p w:rsidR="00880C92" w:rsidRDefault="00880C92" w:rsidP="00D8279E">
      <w:pPr>
        <w:tabs>
          <w:tab w:val="left" w:pos="3520"/>
        </w:tabs>
        <w:jc w:val="both"/>
        <w:rPr>
          <w:rFonts w:ascii="Arial" w:hAnsi="Arial" w:cs="Arial"/>
          <w:sz w:val="24"/>
          <w:szCs w:val="24"/>
        </w:rPr>
      </w:pPr>
    </w:p>
    <w:p w:rsidR="00880C92" w:rsidRDefault="00880C92" w:rsidP="00D8279E">
      <w:pPr>
        <w:tabs>
          <w:tab w:val="left" w:pos="3520"/>
        </w:tabs>
        <w:jc w:val="both"/>
        <w:rPr>
          <w:rFonts w:ascii="Arial" w:hAnsi="Arial" w:cs="Arial"/>
          <w:sz w:val="24"/>
          <w:szCs w:val="24"/>
        </w:rPr>
      </w:pPr>
    </w:p>
    <w:p w:rsidR="00D8279E" w:rsidRPr="00D8279E" w:rsidRDefault="00D8279E" w:rsidP="00D8279E">
      <w:pPr>
        <w:tabs>
          <w:tab w:val="left" w:pos="3520"/>
        </w:tabs>
        <w:jc w:val="both"/>
        <w:rPr>
          <w:rFonts w:ascii="Arial" w:hAnsi="Arial" w:cs="Arial"/>
          <w:sz w:val="24"/>
          <w:szCs w:val="24"/>
        </w:rPr>
      </w:pPr>
      <w:r w:rsidRPr="00D8279E">
        <w:rPr>
          <w:rFonts w:ascii="Arial" w:hAnsi="Arial" w:cs="Arial"/>
          <w:sz w:val="24"/>
          <w:szCs w:val="24"/>
        </w:rPr>
        <w:lastRenderedPageBreak/>
        <w:t>Mae ysgolion goedwig yn elfen dda iawn</w:t>
      </w:r>
      <w:r w:rsidR="00B35394">
        <w:rPr>
          <w:rFonts w:ascii="Arial" w:hAnsi="Arial" w:cs="Arial"/>
          <w:sz w:val="24"/>
          <w:szCs w:val="24"/>
        </w:rPr>
        <w:t xml:space="preserve"> ddangos sut mae plentyn yn gallu chwarae yn yr awyr agored a pa fath o manteision sydd ar gael o ddysgu tu allan. </w:t>
      </w:r>
      <w:r w:rsidRPr="00D8279E">
        <w:rPr>
          <w:rFonts w:ascii="Arial" w:hAnsi="Arial" w:cs="Arial"/>
          <w:sz w:val="24"/>
          <w:szCs w:val="24"/>
        </w:rPr>
        <w:t xml:space="preserve">Dywed earlyyearscareers (2016) </w:t>
      </w:r>
    </w:p>
    <w:p w:rsidR="00D8279E" w:rsidRPr="00D8279E" w:rsidRDefault="00D8279E" w:rsidP="00D8279E">
      <w:pPr>
        <w:tabs>
          <w:tab w:val="left" w:pos="3520"/>
        </w:tabs>
        <w:jc w:val="both"/>
        <w:rPr>
          <w:rFonts w:ascii="Arial" w:hAnsi="Arial" w:cs="Arial"/>
          <w:sz w:val="24"/>
          <w:szCs w:val="24"/>
        </w:rPr>
      </w:pPr>
      <w:r w:rsidRPr="00D8279E">
        <w:rPr>
          <w:rFonts w:ascii="Arial" w:hAnsi="Arial" w:cs="Arial"/>
          <w:sz w:val="24"/>
          <w:szCs w:val="24"/>
        </w:rPr>
        <w:t>“</w:t>
      </w:r>
      <w:r w:rsidRPr="00D8279E">
        <w:rPr>
          <w:rFonts w:ascii="Arial" w:hAnsi="Arial" w:cs="Arial"/>
          <w:color w:val="222222"/>
          <w:sz w:val="24"/>
          <w:szCs w:val="24"/>
          <w:shd w:val="clear" w:color="auto" w:fill="FFFFFF"/>
        </w:rPr>
        <w:t>Another way to encourage children to learn about safety through risky play can be through the use of real tools. Small hammers and screwdrivers can be seen as potentially dangerous equipment; yet allowing children to access and use these tools within a safe and supervised environment can teach them to respect danger and manage risks.”</w:t>
      </w:r>
    </w:p>
    <w:p w:rsidR="00D8279E" w:rsidRPr="00D8279E" w:rsidRDefault="00D8279E" w:rsidP="00D8279E">
      <w:pPr>
        <w:tabs>
          <w:tab w:val="left" w:pos="3520"/>
        </w:tabs>
        <w:jc w:val="both"/>
        <w:rPr>
          <w:rFonts w:ascii="Arial" w:hAnsi="Arial" w:cs="Arial"/>
          <w:sz w:val="24"/>
          <w:szCs w:val="24"/>
        </w:rPr>
      </w:pPr>
      <w:r>
        <w:rPr>
          <w:rFonts w:ascii="Arial" w:hAnsi="Arial" w:cs="Arial"/>
          <w:sz w:val="24"/>
          <w:szCs w:val="24"/>
        </w:rPr>
        <w:t xml:space="preserve">Mae’r fideo isod yn dangos enghraifft o ysgol goedwig sy’n boblogaidd iawn yn gwledydd sgandinafaidd. </w:t>
      </w:r>
      <w:hyperlink r:id="rId9" w:history="1">
        <w:r w:rsidRPr="00D8279E">
          <w:rPr>
            <w:rStyle w:val="Hyperlink"/>
            <w:rFonts w:ascii="Arial" w:hAnsi="Arial" w:cs="Arial"/>
            <w:sz w:val="24"/>
            <w:szCs w:val="24"/>
          </w:rPr>
          <w:t>https://www.youtube.com/watch?v=NV6YYfQl3RI</w:t>
        </w:r>
      </w:hyperlink>
      <w:r w:rsidRPr="00D8279E">
        <w:rPr>
          <w:rFonts w:ascii="Arial" w:hAnsi="Arial" w:cs="Arial"/>
          <w:sz w:val="24"/>
          <w:szCs w:val="24"/>
        </w:rPr>
        <w:t xml:space="preserve"> </w:t>
      </w:r>
    </w:p>
    <w:p w:rsidR="00D8279E" w:rsidRPr="003F5DD3" w:rsidRDefault="00D8279E" w:rsidP="00D8279E">
      <w:pPr>
        <w:pStyle w:val="NoSpacing"/>
        <w:ind w:left="360"/>
        <w:rPr>
          <w:rFonts w:ascii="Arial" w:hAnsi="Arial" w:cs="Arial"/>
          <w:sz w:val="24"/>
          <w:szCs w:val="24"/>
        </w:rPr>
      </w:pPr>
    </w:p>
    <w:p w:rsidR="0024584C" w:rsidRDefault="0024584C" w:rsidP="0024584C">
      <w:pPr>
        <w:rPr>
          <w:rFonts w:ascii="Arial" w:hAnsi="Arial" w:cs="Arial"/>
          <w:b/>
          <w:sz w:val="24"/>
        </w:rPr>
      </w:pPr>
      <w:r w:rsidRPr="00C77B59">
        <w:rPr>
          <w:rFonts w:ascii="Arial" w:hAnsi="Arial" w:cs="Arial"/>
          <w:b/>
          <w:sz w:val="24"/>
        </w:rPr>
        <w:t>Trafodaeth</w:t>
      </w:r>
    </w:p>
    <w:p w:rsidR="00630D75" w:rsidRDefault="00630D75" w:rsidP="0024584C">
      <w:pPr>
        <w:rPr>
          <w:rFonts w:ascii="Arial" w:hAnsi="Arial" w:cs="Arial"/>
          <w:sz w:val="24"/>
        </w:rPr>
      </w:pPr>
      <w:r>
        <w:rPr>
          <w:rFonts w:ascii="Arial" w:hAnsi="Arial" w:cs="Arial"/>
          <w:sz w:val="24"/>
        </w:rPr>
        <w:t xml:space="preserve">Wrth chwarae yn yr amgylchedd tu allan, mae’r plentyn yn cael digon o le yn yr awyr agored, sy’n help mawr i’r rhai sydd yn dysgu mwy wrth symudiadau gweithredol. Mae plant blynyddoedd cynnar yn dysgu trwy profiadau synhwyro </w:t>
      </w:r>
      <w:r>
        <w:rPr>
          <w:rFonts w:ascii="Arial" w:hAnsi="Arial" w:cs="Arial"/>
          <w:sz w:val="24"/>
        </w:rPr>
        <w:t>a corfforol yn bennaf.</w:t>
      </w:r>
      <w:r>
        <w:rPr>
          <w:rFonts w:ascii="Arial" w:hAnsi="Arial" w:cs="Arial"/>
          <w:sz w:val="24"/>
        </w:rPr>
        <w:t xml:space="preserve"> </w:t>
      </w:r>
      <w:r>
        <w:rPr>
          <w:rFonts w:ascii="Arial" w:hAnsi="Arial" w:cs="Arial"/>
          <w:sz w:val="24"/>
        </w:rPr>
        <w:t>Mae plentyn yn dy</w:t>
      </w:r>
      <w:r w:rsidR="00B35394">
        <w:rPr>
          <w:rFonts w:ascii="Arial" w:hAnsi="Arial" w:cs="Arial"/>
          <w:sz w:val="24"/>
        </w:rPr>
        <w:t xml:space="preserve">sgu llawer wrth </w:t>
      </w:r>
      <w:r>
        <w:rPr>
          <w:rFonts w:ascii="Arial" w:hAnsi="Arial" w:cs="Arial"/>
          <w:sz w:val="24"/>
        </w:rPr>
        <w:t>weithio gyda adnoddau amlsynhwyrol.</w:t>
      </w:r>
      <w:r w:rsidR="00B35394">
        <w:rPr>
          <w:rFonts w:ascii="Arial" w:hAnsi="Arial" w:cs="Arial"/>
          <w:sz w:val="24"/>
        </w:rPr>
        <w:t xml:space="preserve"> Dywed Piaget bod chwarae synhwyrol yn allweddol i ddatblygu plentyn (2018). </w:t>
      </w:r>
    </w:p>
    <w:p w:rsidR="00B35394" w:rsidRDefault="00CD4D48" w:rsidP="0024584C">
      <w:pPr>
        <w:rPr>
          <w:rFonts w:ascii="Arial" w:hAnsi="Arial" w:cs="Arial"/>
          <w:sz w:val="24"/>
        </w:rPr>
      </w:pPr>
      <w:r>
        <w:rPr>
          <w:rFonts w:ascii="Arial" w:hAnsi="Arial" w:cs="Arial"/>
          <w:sz w:val="24"/>
        </w:rPr>
        <w:t xml:space="preserve">Gall plentyn dysgu llawer wrth ddefnyddio adnoddau naturiol. Gallant ddysgu wrth sut mae rhywbeth yn </w:t>
      </w:r>
      <w:r w:rsidR="00B35394" w:rsidRPr="00B35394">
        <w:rPr>
          <w:rFonts w:ascii="Arial" w:hAnsi="Arial" w:cs="Arial"/>
          <w:sz w:val="24"/>
        </w:rPr>
        <w:t xml:space="preserve">edrych, yn </w:t>
      </w:r>
      <w:r>
        <w:rPr>
          <w:rFonts w:ascii="Arial" w:hAnsi="Arial" w:cs="Arial"/>
          <w:sz w:val="24"/>
        </w:rPr>
        <w:t xml:space="preserve">teimlo, yn arogli ac yn blasu. Mae rhain i </w:t>
      </w:r>
      <w:r w:rsidR="00B35394" w:rsidRPr="00B35394">
        <w:rPr>
          <w:rFonts w:ascii="Arial" w:hAnsi="Arial" w:cs="Arial"/>
          <w:sz w:val="24"/>
        </w:rPr>
        <w:t>gyd yn darparu cy</w:t>
      </w:r>
      <w:r>
        <w:rPr>
          <w:rFonts w:ascii="Arial" w:hAnsi="Arial" w:cs="Arial"/>
          <w:sz w:val="24"/>
        </w:rPr>
        <w:t xml:space="preserve">fleoedd dysgu gwych i blant. Maent </w:t>
      </w:r>
      <w:r w:rsidR="00B35394" w:rsidRPr="00B35394">
        <w:rPr>
          <w:rFonts w:ascii="Arial" w:hAnsi="Arial" w:cs="Arial"/>
          <w:sz w:val="24"/>
        </w:rPr>
        <w:t>h</w:t>
      </w:r>
      <w:r>
        <w:rPr>
          <w:rFonts w:ascii="Arial" w:hAnsi="Arial" w:cs="Arial"/>
          <w:sz w:val="24"/>
        </w:rPr>
        <w:t>efyd yn sicrhau bod pob plentyn</w:t>
      </w:r>
      <w:r w:rsidR="00B35394" w:rsidRPr="00B35394">
        <w:rPr>
          <w:rFonts w:ascii="Arial" w:hAnsi="Arial" w:cs="Arial"/>
          <w:sz w:val="24"/>
        </w:rPr>
        <w:t xml:space="preserve"> yn cael gwell dealltwriaeth o'r gwrthrychau hynny. Nid yw cynrychioliadau plastig yn rhoi unrhyw</w:t>
      </w:r>
      <w:r>
        <w:rPr>
          <w:rFonts w:ascii="Arial" w:hAnsi="Arial" w:cs="Arial"/>
          <w:sz w:val="24"/>
        </w:rPr>
        <w:t xml:space="preserve"> beth tebyg i'r un posibiliadau gan nad yw’r plentyn yn medru sylwi ar synhwyrau go iawn unrhyw gwrthrych gan ei fod wedi’i wneud allan o rhywbeth an-naturiol.</w:t>
      </w:r>
    </w:p>
    <w:p w:rsidR="00CD4D48" w:rsidRPr="00630D75" w:rsidRDefault="00CD4D48" w:rsidP="0024584C">
      <w:pPr>
        <w:rPr>
          <w:rFonts w:ascii="Arial" w:hAnsi="Arial" w:cs="Arial"/>
          <w:sz w:val="24"/>
        </w:rPr>
      </w:pPr>
      <w:r>
        <w:rPr>
          <w:rFonts w:ascii="Arial" w:hAnsi="Arial" w:cs="Arial"/>
          <w:sz w:val="24"/>
        </w:rPr>
        <w:t>Darganfyddwyd TTS (2017)</w:t>
      </w:r>
      <w:r w:rsidRPr="00CD4D48">
        <w:rPr>
          <w:rFonts w:ascii="Arial" w:hAnsi="Arial" w:cs="Arial"/>
          <w:sz w:val="24"/>
        </w:rPr>
        <w:t xml:space="preserve"> </w:t>
      </w:r>
      <w:r>
        <w:rPr>
          <w:rFonts w:ascii="Arial" w:hAnsi="Arial" w:cs="Arial"/>
          <w:sz w:val="24"/>
        </w:rPr>
        <w:t>bod</w:t>
      </w:r>
      <w:r w:rsidRPr="00CD4D48">
        <w:rPr>
          <w:rFonts w:ascii="Arial" w:hAnsi="Arial" w:cs="Arial"/>
          <w:sz w:val="24"/>
        </w:rPr>
        <w:t xml:space="preserve"> defnyddio am</w:t>
      </w:r>
      <w:r>
        <w:rPr>
          <w:rFonts w:ascii="Arial" w:hAnsi="Arial" w:cs="Arial"/>
          <w:sz w:val="24"/>
        </w:rPr>
        <w:t>rywiaeth o wrthrychau pren, er enghraifft blociau pren, yn gallu rhoi</w:t>
      </w:r>
      <w:r w:rsidRPr="00CD4D48">
        <w:rPr>
          <w:rFonts w:ascii="Arial" w:hAnsi="Arial" w:cs="Arial"/>
          <w:sz w:val="24"/>
        </w:rPr>
        <w:t xml:space="preserve"> profiad mwy ‘penagored’ i blan</w:t>
      </w:r>
      <w:r>
        <w:rPr>
          <w:rFonts w:ascii="Arial" w:hAnsi="Arial" w:cs="Arial"/>
          <w:sz w:val="24"/>
        </w:rPr>
        <w:t xml:space="preserve">t. </w:t>
      </w:r>
      <w:r w:rsidRPr="00CD4D48">
        <w:rPr>
          <w:rFonts w:ascii="Arial" w:hAnsi="Arial" w:cs="Arial"/>
          <w:sz w:val="24"/>
        </w:rPr>
        <w:t xml:space="preserve"> Maent yn caniatáu </w:t>
      </w:r>
      <w:r>
        <w:rPr>
          <w:rFonts w:ascii="Arial" w:hAnsi="Arial" w:cs="Arial"/>
          <w:sz w:val="24"/>
        </w:rPr>
        <w:t>i bob plentyn</w:t>
      </w:r>
      <w:r w:rsidRPr="00CD4D48">
        <w:rPr>
          <w:rFonts w:ascii="Arial" w:hAnsi="Arial" w:cs="Arial"/>
          <w:sz w:val="24"/>
        </w:rPr>
        <w:t xml:space="preserve"> fod yn greadigol a mynegi eu hunain yn rhydd trwy eu chwarae; nid ydynt yn</w:t>
      </w:r>
      <w:r>
        <w:rPr>
          <w:rFonts w:ascii="Arial" w:hAnsi="Arial" w:cs="Arial"/>
          <w:sz w:val="24"/>
        </w:rPr>
        <w:t xml:space="preserve"> cael eu cyfyngu gan</w:t>
      </w:r>
      <w:r w:rsidRPr="00CD4D48">
        <w:rPr>
          <w:rFonts w:ascii="Arial" w:hAnsi="Arial" w:cs="Arial"/>
          <w:sz w:val="24"/>
        </w:rPr>
        <w:t xml:space="preserve"> gwrthrychau neu gynrychioliadau plast</w:t>
      </w:r>
      <w:r>
        <w:rPr>
          <w:rFonts w:ascii="Arial" w:hAnsi="Arial" w:cs="Arial"/>
          <w:sz w:val="24"/>
        </w:rPr>
        <w:t>ig.</w:t>
      </w:r>
      <w:r w:rsidRPr="00CD4D48">
        <w:rPr>
          <w:rFonts w:ascii="Arial" w:hAnsi="Arial" w:cs="Arial"/>
          <w:sz w:val="24"/>
        </w:rPr>
        <w:t xml:space="preserve"> Er enghraifft, gellir defnyddio blociau pren i adeiladu roced, car</w:t>
      </w:r>
      <w:r w:rsidR="00D9008C">
        <w:rPr>
          <w:rFonts w:ascii="Arial" w:hAnsi="Arial" w:cs="Arial"/>
          <w:sz w:val="24"/>
        </w:rPr>
        <w:t>, awyren, adeilad neu hyd yn p</w:t>
      </w:r>
      <w:r w:rsidRPr="00CD4D48">
        <w:rPr>
          <w:rFonts w:ascii="Arial" w:hAnsi="Arial" w:cs="Arial"/>
          <w:sz w:val="24"/>
        </w:rPr>
        <w:t>ont.</w:t>
      </w:r>
    </w:p>
    <w:p w:rsidR="00D95BE7" w:rsidRPr="003F5DD3" w:rsidRDefault="000F46B7" w:rsidP="003F5DD3">
      <w:pPr>
        <w:rPr>
          <w:rFonts w:ascii="Arial" w:hAnsi="Arial" w:cs="Arial"/>
          <w:sz w:val="24"/>
        </w:rPr>
      </w:pPr>
      <w:r>
        <w:rPr>
          <w:rFonts w:ascii="Arial" w:hAnsi="Arial" w:cs="Arial"/>
          <w:sz w:val="24"/>
        </w:rPr>
        <w:t xml:space="preserve">Mae’n hanfodol bod gan lleoliadau adnoddau perthynasol er mwyn cyflwyno mathemateg </w:t>
      </w:r>
      <w:r w:rsidR="00D95BE7">
        <w:rPr>
          <w:rFonts w:ascii="Arial" w:hAnsi="Arial" w:cs="Arial"/>
          <w:sz w:val="24"/>
        </w:rPr>
        <w:t>i b</w:t>
      </w:r>
      <w:r>
        <w:rPr>
          <w:rFonts w:ascii="Arial" w:hAnsi="Arial" w:cs="Arial"/>
          <w:sz w:val="24"/>
        </w:rPr>
        <w:t>lant ifanc</w:t>
      </w:r>
      <w:r w:rsidR="00D95BE7">
        <w:rPr>
          <w:rFonts w:ascii="Arial" w:hAnsi="Arial" w:cs="Arial"/>
          <w:sz w:val="24"/>
        </w:rPr>
        <w:t xml:space="preserve">. Dyma rhai enghreifftiau </w:t>
      </w:r>
      <w:r w:rsidR="003F5DD3">
        <w:rPr>
          <w:rFonts w:ascii="Arial" w:hAnsi="Arial" w:cs="Arial"/>
          <w:sz w:val="24"/>
        </w:rPr>
        <w:t>o Tucker (2016)</w:t>
      </w:r>
      <w:r>
        <w:rPr>
          <w:rFonts w:ascii="Arial" w:hAnsi="Arial" w:cs="Arial"/>
          <w:sz w:val="24"/>
        </w:rPr>
        <w:t xml:space="preserve">. </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cyfarpar pwyso</w:t>
      </w:r>
    </w:p>
    <w:p w:rsidR="00D95BE7" w:rsidRPr="003F5DD3" w:rsidRDefault="003F5DD3" w:rsidP="003F5DD3">
      <w:pPr>
        <w:pStyle w:val="NoSpacing"/>
        <w:numPr>
          <w:ilvl w:val="0"/>
          <w:numId w:val="7"/>
        </w:numPr>
        <w:rPr>
          <w:rFonts w:ascii="Arial" w:hAnsi="Arial" w:cs="Arial"/>
          <w:sz w:val="24"/>
          <w:szCs w:val="24"/>
        </w:rPr>
      </w:pPr>
      <w:r>
        <w:rPr>
          <w:rFonts w:ascii="Arial" w:hAnsi="Arial" w:cs="Arial"/>
          <w:sz w:val="24"/>
          <w:szCs w:val="24"/>
        </w:rPr>
        <w:t>bwced cydbwysedd</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graddfeydd</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pren mesur a mesurau tâp</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jygiau a sgwpiau o wahanol feintiau</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cardiau / teils</w:t>
      </w:r>
      <w:r w:rsidR="003F5DD3">
        <w:rPr>
          <w:rFonts w:ascii="Arial" w:hAnsi="Arial" w:cs="Arial"/>
          <w:sz w:val="24"/>
          <w:szCs w:val="24"/>
        </w:rPr>
        <w:t xml:space="preserve"> â</w:t>
      </w:r>
      <w:r w:rsidRPr="003F5DD3">
        <w:rPr>
          <w:rFonts w:ascii="Arial" w:hAnsi="Arial" w:cs="Arial"/>
          <w:sz w:val="24"/>
          <w:szCs w:val="24"/>
        </w:rPr>
        <w:t xml:space="preserve"> symbol mathemategol</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blociau pren</w:t>
      </w:r>
    </w:p>
    <w:p w:rsidR="00D95BE7" w:rsidRPr="003F5DD3" w:rsidRDefault="003F5DD3" w:rsidP="003F5DD3">
      <w:pPr>
        <w:pStyle w:val="NoSpacing"/>
        <w:numPr>
          <w:ilvl w:val="0"/>
          <w:numId w:val="7"/>
        </w:numPr>
        <w:rPr>
          <w:rFonts w:ascii="Arial" w:hAnsi="Arial" w:cs="Arial"/>
          <w:sz w:val="24"/>
          <w:szCs w:val="24"/>
        </w:rPr>
      </w:pPr>
      <w:r>
        <w:rPr>
          <w:rFonts w:ascii="Arial" w:hAnsi="Arial" w:cs="Arial"/>
          <w:sz w:val="24"/>
          <w:szCs w:val="24"/>
        </w:rPr>
        <w:t>setiau o siapiau 2D a 3</w:t>
      </w:r>
      <w:r w:rsidR="00D95BE7" w:rsidRPr="003F5DD3">
        <w:rPr>
          <w:rFonts w:ascii="Arial" w:hAnsi="Arial" w:cs="Arial"/>
          <w:sz w:val="24"/>
          <w:szCs w:val="24"/>
        </w:rPr>
        <w:t>D</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cyfrifianellau</w:t>
      </w:r>
    </w:p>
    <w:p w:rsidR="00D95BE7" w:rsidRPr="003F5DD3" w:rsidRDefault="00D95BE7" w:rsidP="003F5DD3">
      <w:pPr>
        <w:pStyle w:val="NoSpacing"/>
        <w:numPr>
          <w:ilvl w:val="0"/>
          <w:numId w:val="7"/>
        </w:numPr>
        <w:rPr>
          <w:rFonts w:ascii="Arial" w:hAnsi="Arial" w:cs="Arial"/>
          <w:sz w:val="24"/>
          <w:szCs w:val="24"/>
        </w:rPr>
      </w:pPr>
      <w:r w:rsidRPr="003F5DD3">
        <w:rPr>
          <w:rFonts w:ascii="Arial" w:hAnsi="Arial" w:cs="Arial"/>
          <w:sz w:val="24"/>
          <w:szCs w:val="24"/>
        </w:rPr>
        <w:t>cyfrif ffyn</w:t>
      </w:r>
    </w:p>
    <w:p w:rsidR="00D95BE7" w:rsidRPr="00D95BE7" w:rsidRDefault="00D95BE7" w:rsidP="00D95BE7">
      <w:pPr>
        <w:rPr>
          <w:rFonts w:ascii="Arial" w:hAnsi="Arial" w:cs="Arial"/>
          <w:sz w:val="24"/>
        </w:rPr>
      </w:pPr>
    </w:p>
    <w:p w:rsidR="00D95BE7" w:rsidRPr="003F5DD3" w:rsidRDefault="003F5DD3" w:rsidP="003F5DD3">
      <w:pPr>
        <w:pStyle w:val="NoSpacing"/>
        <w:rPr>
          <w:rFonts w:ascii="Arial" w:hAnsi="Arial" w:cs="Arial"/>
          <w:sz w:val="24"/>
          <w:szCs w:val="24"/>
        </w:rPr>
      </w:pPr>
      <w:r>
        <w:rPr>
          <w:rFonts w:ascii="Arial" w:hAnsi="Arial" w:cs="Arial"/>
          <w:sz w:val="24"/>
          <w:szCs w:val="24"/>
        </w:rPr>
        <w:lastRenderedPageBreak/>
        <w:t>Defnyddio lle</w:t>
      </w:r>
    </w:p>
    <w:p w:rsidR="00D95BE7" w:rsidRPr="003F5DD3" w:rsidRDefault="003F5DD3" w:rsidP="003F5DD3">
      <w:pPr>
        <w:pStyle w:val="NoSpacing"/>
        <w:numPr>
          <w:ilvl w:val="0"/>
          <w:numId w:val="6"/>
        </w:numPr>
        <w:rPr>
          <w:rFonts w:ascii="Arial" w:hAnsi="Arial" w:cs="Arial"/>
          <w:sz w:val="24"/>
          <w:szCs w:val="24"/>
        </w:rPr>
      </w:pPr>
      <w:r>
        <w:rPr>
          <w:rFonts w:ascii="Arial" w:hAnsi="Arial" w:cs="Arial"/>
          <w:sz w:val="24"/>
          <w:szCs w:val="24"/>
        </w:rPr>
        <w:t>dylid cael</w:t>
      </w:r>
      <w:r w:rsidR="00D95BE7" w:rsidRPr="003F5DD3">
        <w:rPr>
          <w:rFonts w:ascii="Arial" w:hAnsi="Arial" w:cs="Arial"/>
          <w:sz w:val="24"/>
          <w:szCs w:val="24"/>
        </w:rPr>
        <w:t xml:space="preserve"> lle ar gyfer gwahanol feysydd dysgu</w:t>
      </w:r>
    </w:p>
    <w:p w:rsidR="00D95BE7" w:rsidRPr="003F5DD3" w:rsidRDefault="00D95BE7" w:rsidP="003F5DD3">
      <w:pPr>
        <w:pStyle w:val="NoSpacing"/>
        <w:numPr>
          <w:ilvl w:val="0"/>
          <w:numId w:val="6"/>
        </w:numPr>
        <w:rPr>
          <w:rFonts w:ascii="Arial" w:hAnsi="Arial" w:cs="Arial"/>
          <w:sz w:val="24"/>
          <w:szCs w:val="24"/>
        </w:rPr>
      </w:pPr>
      <w:r w:rsidRPr="003F5DD3">
        <w:rPr>
          <w:rFonts w:ascii="Arial" w:hAnsi="Arial" w:cs="Arial"/>
          <w:sz w:val="24"/>
          <w:szCs w:val="24"/>
        </w:rPr>
        <w:t>hambyrddau chwarae</w:t>
      </w:r>
    </w:p>
    <w:p w:rsidR="00D95BE7" w:rsidRPr="003F5DD3" w:rsidRDefault="00D95BE7" w:rsidP="003F5DD3">
      <w:pPr>
        <w:pStyle w:val="NoSpacing"/>
        <w:numPr>
          <w:ilvl w:val="0"/>
          <w:numId w:val="6"/>
        </w:numPr>
        <w:rPr>
          <w:rFonts w:ascii="Arial" w:hAnsi="Arial" w:cs="Arial"/>
          <w:sz w:val="24"/>
          <w:szCs w:val="24"/>
        </w:rPr>
      </w:pPr>
      <w:r w:rsidRPr="003F5DD3">
        <w:rPr>
          <w:rFonts w:ascii="Arial" w:hAnsi="Arial" w:cs="Arial"/>
          <w:sz w:val="24"/>
          <w:szCs w:val="24"/>
        </w:rPr>
        <w:t>byd bach</w:t>
      </w:r>
    </w:p>
    <w:p w:rsidR="00D95BE7" w:rsidRPr="003F5DD3" w:rsidRDefault="00D95BE7" w:rsidP="003F5DD3">
      <w:pPr>
        <w:pStyle w:val="NoSpacing"/>
        <w:numPr>
          <w:ilvl w:val="0"/>
          <w:numId w:val="6"/>
        </w:numPr>
        <w:rPr>
          <w:rFonts w:ascii="Arial" w:hAnsi="Arial" w:cs="Arial"/>
          <w:sz w:val="24"/>
          <w:szCs w:val="24"/>
        </w:rPr>
      </w:pPr>
      <w:r w:rsidRPr="003F5DD3">
        <w:rPr>
          <w:rFonts w:ascii="Arial" w:hAnsi="Arial" w:cs="Arial"/>
          <w:sz w:val="24"/>
          <w:szCs w:val="24"/>
        </w:rPr>
        <w:t>chwarae rôl</w:t>
      </w:r>
    </w:p>
    <w:p w:rsidR="00D95BE7" w:rsidRPr="003F5DD3" w:rsidRDefault="00D95BE7" w:rsidP="003F5DD3">
      <w:pPr>
        <w:pStyle w:val="NoSpacing"/>
        <w:numPr>
          <w:ilvl w:val="0"/>
          <w:numId w:val="6"/>
        </w:numPr>
        <w:rPr>
          <w:rFonts w:ascii="Arial" w:hAnsi="Arial" w:cs="Arial"/>
          <w:sz w:val="24"/>
          <w:szCs w:val="24"/>
        </w:rPr>
      </w:pPr>
      <w:r w:rsidRPr="003F5DD3">
        <w:rPr>
          <w:rFonts w:ascii="Arial" w:hAnsi="Arial" w:cs="Arial"/>
          <w:sz w:val="24"/>
          <w:szCs w:val="24"/>
        </w:rPr>
        <w:t>ardal adeiladu</w:t>
      </w:r>
    </w:p>
    <w:p w:rsidR="001E7AD4" w:rsidRPr="003F5DD3" w:rsidRDefault="00D95BE7" w:rsidP="003F5DD3">
      <w:pPr>
        <w:pStyle w:val="NoSpacing"/>
        <w:numPr>
          <w:ilvl w:val="0"/>
          <w:numId w:val="6"/>
        </w:numPr>
        <w:rPr>
          <w:rFonts w:ascii="Arial" w:hAnsi="Arial" w:cs="Arial"/>
          <w:sz w:val="24"/>
          <w:szCs w:val="24"/>
        </w:rPr>
      </w:pPr>
      <w:r w:rsidRPr="003F5DD3">
        <w:rPr>
          <w:rFonts w:ascii="Arial" w:hAnsi="Arial" w:cs="Arial"/>
          <w:sz w:val="24"/>
          <w:szCs w:val="24"/>
        </w:rPr>
        <w:t>man darllen</w:t>
      </w:r>
    </w:p>
    <w:p w:rsidR="001E7AD4" w:rsidRDefault="001E7AD4" w:rsidP="0024584C">
      <w:pPr>
        <w:rPr>
          <w:rFonts w:ascii="Arial" w:hAnsi="Arial" w:cs="Arial"/>
          <w:sz w:val="24"/>
        </w:rPr>
      </w:pPr>
    </w:p>
    <w:p w:rsidR="0024584C" w:rsidRDefault="0024584C" w:rsidP="0024584C">
      <w:pPr>
        <w:rPr>
          <w:rFonts w:ascii="Arial" w:hAnsi="Arial" w:cs="Arial"/>
          <w:b/>
          <w:sz w:val="24"/>
        </w:rPr>
      </w:pPr>
      <w:r w:rsidRPr="00C77B59">
        <w:rPr>
          <w:rFonts w:ascii="Arial" w:hAnsi="Arial" w:cs="Arial"/>
          <w:b/>
          <w:sz w:val="24"/>
        </w:rPr>
        <w:t>Esboniad</w:t>
      </w:r>
    </w:p>
    <w:p w:rsidR="00D9008C" w:rsidRDefault="00DE77FF" w:rsidP="0024584C">
      <w:pPr>
        <w:rPr>
          <w:rFonts w:ascii="Arial" w:hAnsi="Arial" w:cs="Arial"/>
          <w:sz w:val="24"/>
        </w:rPr>
      </w:pPr>
      <w:r w:rsidRPr="00DE77FF">
        <w:rPr>
          <w:rFonts w:ascii="Arial" w:hAnsi="Arial" w:cs="Arial"/>
          <w:sz w:val="24"/>
        </w:rPr>
        <w:t>Yn aml iawn mae’r oedolyn ei hun yn ofni mathemateg ac</w:t>
      </w:r>
      <w:r>
        <w:rPr>
          <w:rFonts w:ascii="Arial" w:hAnsi="Arial" w:cs="Arial"/>
          <w:sz w:val="24"/>
        </w:rPr>
        <w:t xml:space="preserve"> </w:t>
      </w:r>
      <w:r w:rsidRPr="00DE77FF">
        <w:rPr>
          <w:rFonts w:ascii="Arial" w:hAnsi="Arial" w:cs="Arial"/>
          <w:sz w:val="24"/>
        </w:rPr>
        <w:t>efallai</w:t>
      </w:r>
      <w:r>
        <w:rPr>
          <w:rFonts w:ascii="Arial" w:hAnsi="Arial" w:cs="Arial"/>
          <w:sz w:val="24"/>
        </w:rPr>
        <w:t xml:space="preserve"> yn medru pasio hyn ymlaen at blentyn. Rhaid i’r oedolyn ceisio g</w:t>
      </w:r>
      <w:r w:rsidR="00D9008C">
        <w:rPr>
          <w:rFonts w:ascii="Arial" w:hAnsi="Arial" w:cs="Arial"/>
          <w:sz w:val="24"/>
        </w:rPr>
        <w:t>weld mathemateg yn beth positif.</w:t>
      </w:r>
    </w:p>
    <w:p w:rsidR="00DE77FF" w:rsidRPr="00DE77FF" w:rsidRDefault="00D9008C" w:rsidP="0024584C">
      <w:pPr>
        <w:rPr>
          <w:rFonts w:ascii="Arial" w:hAnsi="Arial" w:cs="Arial"/>
          <w:sz w:val="24"/>
        </w:rPr>
      </w:pPr>
      <w:r w:rsidRPr="00D9008C">
        <w:rPr>
          <w:rFonts w:ascii="Arial" w:hAnsi="Arial" w:cs="Arial"/>
          <w:sz w:val="24"/>
        </w:rPr>
        <w:t xml:space="preserve">Er mwyn </w:t>
      </w:r>
      <w:r w:rsidR="005E0518">
        <w:rPr>
          <w:rFonts w:ascii="Arial" w:hAnsi="Arial" w:cs="Arial"/>
          <w:sz w:val="24"/>
        </w:rPr>
        <w:t>i</w:t>
      </w:r>
      <w:r>
        <w:rPr>
          <w:rFonts w:ascii="Arial" w:hAnsi="Arial" w:cs="Arial"/>
          <w:sz w:val="24"/>
        </w:rPr>
        <w:t xml:space="preserve"> oedolion helpu plant</w:t>
      </w:r>
      <w:r w:rsidRPr="00D9008C">
        <w:rPr>
          <w:rFonts w:ascii="Arial" w:hAnsi="Arial" w:cs="Arial"/>
          <w:sz w:val="24"/>
        </w:rPr>
        <w:t xml:space="preserve"> i ddatblygu eu sgiliau mathemateg, mae angen </w:t>
      </w:r>
      <w:r>
        <w:rPr>
          <w:rFonts w:ascii="Arial" w:hAnsi="Arial" w:cs="Arial"/>
          <w:sz w:val="24"/>
        </w:rPr>
        <w:t>i’r ymarferw</w:t>
      </w:r>
      <w:r w:rsidRPr="00D9008C">
        <w:rPr>
          <w:rFonts w:ascii="Arial" w:hAnsi="Arial" w:cs="Arial"/>
          <w:sz w:val="24"/>
        </w:rPr>
        <w:t>r hefyd fod â hyder yn eu galluoedd eu hunain a'r hyder i gynllunio ar gyfer cyfleoedd mathemateg ledled y lleoliad. Bydd dealltwriaeth o</w:t>
      </w:r>
      <w:r>
        <w:rPr>
          <w:rFonts w:ascii="Arial" w:hAnsi="Arial" w:cs="Arial"/>
          <w:sz w:val="24"/>
        </w:rPr>
        <w:t>’r</w:t>
      </w:r>
      <w:r w:rsidRPr="00D9008C">
        <w:rPr>
          <w:rFonts w:ascii="Arial" w:hAnsi="Arial" w:cs="Arial"/>
          <w:sz w:val="24"/>
        </w:rPr>
        <w:t xml:space="preserve"> ymennydd a datblygiad gwybyddol plentyn ifanc, a sut mae'n ymwneud â datblygiad mathemategol yn helpu i ddatblygu'r sgiliau sydd eu hangen ar ymarferwyr i gefnogi sgiliau m</w:t>
      </w:r>
      <w:r>
        <w:rPr>
          <w:rFonts w:ascii="Arial" w:hAnsi="Arial" w:cs="Arial"/>
          <w:sz w:val="24"/>
        </w:rPr>
        <w:t>athemateg mewn plant ifanc iawn (NDNA 2019)</w:t>
      </w:r>
      <w:r w:rsidR="005E0518">
        <w:rPr>
          <w:rFonts w:ascii="Arial" w:hAnsi="Arial" w:cs="Arial"/>
          <w:sz w:val="24"/>
        </w:rPr>
        <w:t>.</w:t>
      </w:r>
    </w:p>
    <w:p w:rsidR="002D26EA" w:rsidRPr="002D26EA" w:rsidRDefault="002D26EA" w:rsidP="002D26EA">
      <w:pPr>
        <w:rPr>
          <w:rFonts w:ascii="Arial" w:hAnsi="Arial" w:cs="Arial"/>
          <w:sz w:val="24"/>
        </w:rPr>
      </w:pPr>
      <w:r w:rsidRPr="002D26EA">
        <w:rPr>
          <w:rFonts w:ascii="Arial" w:hAnsi="Arial" w:cs="Arial"/>
          <w:sz w:val="24"/>
        </w:rPr>
        <w:t>Siâp</w:t>
      </w:r>
      <w:r>
        <w:rPr>
          <w:rFonts w:ascii="Arial" w:hAnsi="Arial" w:cs="Arial"/>
          <w:sz w:val="24"/>
        </w:rPr>
        <w:t>:</w:t>
      </w:r>
    </w:p>
    <w:p w:rsidR="002D26EA" w:rsidRPr="002D26EA" w:rsidRDefault="002D26EA" w:rsidP="002D26EA">
      <w:pPr>
        <w:rPr>
          <w:rFonts w:ascii="Arial" w:hAnsi="Arial" w:cs="Arial"/>
          <w:sz w:val="24"/>
        </w:rPr>
      </w:pPr>
      <w:r>
        <w:rPr>
          <w:rFonts w:ascii="Arial" w:hAnsi="Arial" w:cs="Arial"/>
          <w:sz w:val="24"/>
        </w:rPr>
        <w:t>Mae gwahanol ffyrdd o ddysgu am siapiau.</w:t>
      </w:r>
      <w:r w:rsidRPr="002D26EA">
        <w:rPr>
          <w:rFonts w:ascii="Arial" w:hAnsi="Arial" w:cs="Arial"/>
          <w:sz w:val="24"/>
        </w:rPr>
        <w:t xml:space="preserve"> </w:t>
      </w:r>
      <w:r>
        <w:rPr>
          <w:rFonts w:ascii="Arial" w:hAnsi="Arial" w:cs="Arial"/>
          <w:sz w:val="24"/>
        </w:rPr>
        <w:t>Os bod oedolion yn medru dangos adnoddau yn y lleoliad sy’n galluogi plentyn chwarae gyda adnoddau mathemateg unrhywbryd, bydd plentyn yn dysgu’n ddyfnach.</w:t>
      </w:r>
      <w:r w:rsidRPr="002D26EA">
        <w:rPr>
          <w:rFonts w:ascii="Arial" w:hAnsi="Arial" w:cs="Arial"/>
          <w:sz w:val="24"/>
        </w:rPr>
        <w:t xml:space="preserve"> Er enghraifft, </w:t>
      </w:r>
      <w:r>
        <w:rPr>
          <w:rFonts w:ascii="Arial" w:hAnsi="Arial" w:cs="Arial"/>
          <w:sz w:val="24"/>
        </w:rPr>
        <w:t xml:space="preserve">efallai bod </w:t>
      </w:r>
      <w:r w:rsidRPr="002D26EA">
        <w:rPr>
          <w:rFonts w:ascii="Arial" w:hAnsi="Arial" w:cs="Arial"/>
          <w:sz w:val="24"/>
        </w:rPr>
        <w:t xml:space="preserve">flwch ar gyfer ciwbiau, silindrau, pyramidiau a sfferau </w:t>
      </w:r>
      <w:r>
        <w:rPr>
          <w:rFonts w:ascii="Arial" w:hAnsi="Arial" w:cs="Arial"/>
          <w:sz w:val="24"/>
        </w:rPr>
        <w:t>o fewn y lleoliad. Mae hyn yn galluogi</w:t>
      </w:r>
      <w:r w:rsidRPr="002D26EA">
        <w:rPr>
          <w:rFonts w:ascii="Arial" w:hAnsi="Arial" w:cs="Arial"/>
          <w:sz w:val="24"/>
        </w:rPr>
        <w:t xml:space="preserve"> plant ymarfer defnyd</w:t>
      </w:r>
      <w:r>
        <w:rPr>
          <w:rFonts w:ascii="Arial" w:hAnsi="Arial" w:cs="Arial"/>
          <w:sz w:val="24"/>
        </w:rPr>
        <w:t>dio'r siapiau hyn yn rheolaidd.</w:t>
      </w:r>
    </w:p>
    <w:p w:rsidR="002D26EA" w:rsidRDefault="002D26EA" w:rsidP="002D26EA">
      <w:pPr>
        <w:rPr>
          <w:rFonts w:ascii="Arial" w:hAnsi="Arial" w:cs="Arial"/>
          <w:sz w:val="24"/>
        </w:rPr>
      </w:pPr>
      <w:r w:rsidRPr="002D26EA">
        <w:rPr>
          <w:rFonts w:ascii="Arial" w:hAnsi="Arial" w:cs="Arial"/>
          <w:sz w:val="24"/>
        </w:rPr>
        <w:t>Pwysau a Mesur</w:t>
      </w:r>
      <w:r>
        <w:rPr>
          <w:rFonts w:ascii="Arial" w:hAnsi="Arial" w:cs="Arial"/>
          <w:sz w:val="24"/>
        </w:rPr>
        <w:t>:</w:t>
      </w:r>
    </w:p>
    <w:p w:rsidR="00D9008C" w:rsidRPr="005E0518" w:rsidRDefault="002D26EA" w:rsidP="00D9008C">
      <w:pPr>
        <w:rPr>
          <w:rFonts w:ascii="Arial" w:hAnsi="Arial" w:cs="Arial"/>
          <w:sz w:val="24"/>
        </w:rPr>
      </w:pPr>
      <w:r>
        <w:rPr>
          <w:rFonts w:ascii="Arial" w:hAnsi="Arial" w:cs="Arial"/>
          <w:sz w:val="24"/>
        </w:rPr>
        <w:t>Gall weithiwr</w:t>
      </w:r>
      <w:r w:rsidR="005E0518">
        <w:rPr>
          <w:rFonts w:ascii="Arial" w:hAnsi="Arial" w:cs="Arial"/>
          <w:sz w:val="24"/>
        </w:rPr>
        <w:t xml:space="preserve"> y</w:t>
      </w:r>
      <w:r>
        <w:rPr>
          <w:rFonts w:ascii="Arial" w:hAnsi="Arial" w:cs="Arial"/>
          <w:sz w:val="24"/>
        </w:rPr>
        <w:t xml:space="preserve"> </w:t>
      </w:r>
      <w:r w:rsidR="005E0518">
        <w:rPr>
          <w:rFonts w:ascii="Arial" w:hAnsi="Arial" w:cs="Arial"/>
          <w:sz w:val="24"/>
        </w:rPr>
        <w:t>l</w:t>
      </w:r>
      <w:r>
        <w:rPr>
          <w:rFonts w:ascii="Arial" w:hAnsi="Arial" w:cs="Arial"/>
          <w:sz w:val="24"/>
        </w:rPr>
        <w:t>leoliad cadw adnoddau mesur allan trwy gydol y dydd er mwyn i blant dysgu maint. Wrth adael pren mesur o fewn cornel chwarae gall oedolyn dangos</w:t>
      </w:r>
      <w:r w:rsidR="005E0518">
        <w:rPr>
          <w:rFonts w:ascii="Arial" w:hAnsi="Arial" w:cs="Arial"/>
          <w:sz w:val="24"/>
        </w:rPr>
        <w:t xml:space="preserve"> sut mae rhifau ar y pren mesur </w:t>
      </w:r>
      <w:r>
        <w:rPr>
          <w:rFonts w:ascii="Arial" w:hAnsi="Arial" w:cs="Arial"/>
          <w:sz w:val="24"/>
        </w:rPr>
        <w:t xml:space="preserve">yn gweithio a’r hyn gall blentyn wneud i ddeall maint pethau. </w:t>
      </w:r>
    </w:p>
    <w:p w:rsidR="0055688F" w:rsidRDefault="00714604" w:rsidP="000E6F65">
      <w:pPr>
        <w:pStyle w:val="Heading1"/>
        <w:shd w:val="clear" w:color="auto" w:fill="FFFFFF"/>
        <w:spacing w:before="0"/>
        <w:rPr>
          <w:rFonts w:ascii="Arial" w:hAnsi="Arial" w:cs="Arial"/>
          <w:b/>
          <w:color w:val="auto"/>
          <w:sz w:val="24"/>
        </w:rPr>
      </w:pPr>
      <w:r>
        <w:rPr>
          <w:rFonts w:ascii="Arial" w:hAnsi="Arial" w:cs="Arial"/>
          <w:b/>
          <w:color w:val="auto"/>
          <w:sz w:val="24"/>
        </w:rPr>
        <w:t>Monitro ac asesu cynnydd plant:</w:t>
      </w:r>
    </w:p>
    <w:p w:rsidR="00126820" w:rsidRDefault="00126820" w:rsidP="00714604">
      <w:pPr>
        <w:rPr>
          <w:rFonts w:ascii="Arial" w:hAnsi="Arial" w:cs="Arial"/>
          <w:sz w:val="24"/>
          <w:szCs w:val="24"/>
        </w:rPr>
      </w:pPr>
      <w:r w:rsidRPr="00126820">
        <w:rPr>
          <w:rFonts w:ascii="Arial" w:hAnsi="Arial" w:cs="Arial"/>
          <w:sz w:val="24"/>
          <w:szCs w:val="24"/>
        </w:rPr>
        <w:t>Mae’n bwysig sylwi ar sut mae plentyn yn delio gyda’r gwaith a sut mae’n nhw’n ymateb. Gall hyn ddangos cynnydd plentyn o fewn gweithgaredd grwp.</w:t>
      </w:r>
    </w:p>
    <w:p w:rsidR="00126820" w:rsidRDefault="00126820" w:rsidP="00714604">
      <w:pPr>
        <w:rPr>
          <w:rFonts w:ascii="Arial" w:hAnsi="Arial" w:cs="Arial"/>
          <w:sz w:val="24"/>
          <w:szCs w:val="24"/>
        </w:rPr>
      </w:pPr>
      <w:r>
        <w:rPr>
          <w:rFonts w:ascii="Arial" w:hAnsi="Arial" w:cs="Arial"/>
          <w:sz w:val="24"/>
          <w:szCs w:val="24"/>
        </w:rPr>
        <w:t xml:space="preserve">Dywed Early Years Careers (2016) </w:t>
      </w:r>
    </w:p>
    <w:p w:rsidR="00714604" w:rsidRDefault="00126820" w:rsidP="00714604">
      <w:pPr>
        <w:rPr>
          <w:rFonts w:ascii="Arial" w:hAnsi="Arial" w:cs="Arial"/>
          <w:sz w:val="24"/>
          <w:szCs w:val="24"/>
          <w:shd w:val="clear" w:color="auto" w:fill="FFFFFF"/>
        </w:rPr>
      </w:pPr>
      <w:r>
        <w:rPr>
          <w:rFonts w:ascii="Arial" w:hAnsi="Arial" w:cs="Arial"/>
          <w:sz w:val="24"/>
          <w:szCs w:val="24"/>
        </w:rPr>
        <w:t>‘</w:t>
      </w:r>
      <w:r w:rsidR="00DD73C7" w:rsidRPr="00DD73C7">
        <w:rPr>
          <w:rFonts w:ascii="Arial" w:hAnsi="Arial" w:cs="Arial"/>
          <w:sz w:val="24"/>
          <w:szCs w:val="24"/>
          <w:shd w:val="clear" w:color="auto" w:fill="FFFFFF"/>
        </w:rPr>
        <w:t>When observing and assessi</w:t>
      </w:r>
      <w:r>
        <w:rPr>
          <w:rFonts w:ascii="Arial" w:hAnsi="Arial" w:cs="Arial"/>
          <w:sz w:val="24"/>
          <w:szCs w:val="24"/>
          <w:shd w:val="clear" w:color="auto" w:fill="FFFFFF"/>
        </w:rPr>
        <w:t xml:space="preserve">ng children’s development is </w:t>
      </w:r>
      <w:r w:rsidR="00DD73C7" w:rsidRPr="00DD73C7">
        <w:rPr>
          <w:rFonts w:ascii="Arial" w:hAnsi="Arial" w:cs="Arial"/>
          <w:sz w:val="24"/>
          <w:szCs w:val="24"/>
          <w:shd w:val="clear" w:color="auto" w:fill="FFFFFF"/>
        </w:rPr>
        <w:t>important to understand that it is not just about completing observations and filling in documents to show where child</w:t>
      </w:r>
      <w:r>
        <w:rPr>
          <w:rFonts w:ascii="Arial" w:hAnsi="Arial" w:cs="Arial"/>
          <w:sz w:val="24"/>
          <w:szCs w:val="24"/>
          <w:shd w:val="clear" w:color="auto" w:fill="FFFFFF"/>
        </w:rPr>
        <w:t>ren are at in their development.</w:t>
      </w:r>
      <w:r w:rsidR="00DD73C7" w:rsidRPr="00DD73C7">
        <w:rPr>
          <w:rFonts w:ascii="Arial" w:hAnsi="Arial" w:cs="Arial"/>
          <w:sz w:val="24"/>
          <w:szCs w:val="24"/>
          <w:shd w:val="clear" w:color="auto" w:fill="FFFFFF"/>
        </w:rPr>
        <w:t xml:space="preserve"> There are other important things to consider such as interaction; this is key to monitoring children’s development. Many practitioners often forget about this and will spend a considerable amount of time concentrating on paperwork. When </w:t>
      </w:r>
      <w:hyperlink r:id="rId10" w:history="1">
        <w:r w:rsidR="00DD73C7" w:rsidRPr="007931D4">
          <w:rPr>
            <w:rFonts w:ascii="Arial" w:hAnsi="Arial" w:cs="Arial"/>
            <w:sz w:val="24"/>
            <w:szCs w:val="24"/>
            <w:shd w:val="clear" w:color="auto" w:fill="FFFFFF"/>
          </w:rPr>
          <w:t>Observing and assessing children’s development</w:t>
        </w:r>
      </w:hyperlink>
      <w:r w:rsidR="00DD73C7" w:rsidRPr="00DD73C7">
        <w:rPr>
          <w:rFonts w:ascii="Arial" w:hAnsi="Arial" w:cs="Arial"/>
          <w:sz w:val="24"/>
          <w:szCs w:val="24"/>
          <w:shd w:val="clear" w:color="auto" w:fill="FFFFFF"/>
        </w:rPr>
        <w:t> practitioners need to use their skills in order to get the balance right between interacting with ch</w:t>
      </w:r>
      <w:r w:rsidR="00DD73C7">
        <w:rPr>
          <w:rFonts w:ascii="Arial" w:hAnsi="Arial" w:cs="Arial"/>
          <w:sz w:val="24"/>
          <w:szCs w:val="24"/>
          <w:shd w:val="clear" w:color="auto" w:fill="FFFFFF"/>
        </w:rPr>
        <w:t>ildren and completing pap</w:t>
      </w:r>
      <w:r>
        <w:rPr>
          <w:rFonts w:ascii="Arial" w:hAnsi="Arial" w:cs="Arial"/>
          <w:sz w:val="24"/>
          <w:szCs w:val="24"/>
          <w:shd w:val="clear" w:color="auto" w:fill="FFFFFF"/>
        </w:rPr>
        <w:t>erwork’.</w:t>
      </w:r>
    </w:p>
    <w:p w:rsidR="000E6F65" w:rsidRPr="00DD73C7" w:rsidRDefault="00A77972" w:rsidP="000E6F65">
      <w:pPr>
        <w:pStyle w:val="Heading1"/>
        <w:shd w:val="clear" w:color="auto" w:fill="FFFFFF"/>
        <w:spacing w:before="0"/>
        <w:rPr>
          <w:rFonts w:ascii="Arial" w:hAnsi="Arial" w:cs="Arial"/>
          <w:b/>
          <w:color w:val="auto"/>
          <w:sz w:val="24"/>
        </w:rPr>
      </w:pPr>
      <w:r w:rsidRPr="000E6F65">
        <w:rPr>
          <w:rFonts w:ascii="Arial" w:hAnsi="Arial" w:cs="Arial"/>
          <w:b/>
          <w:color w:val="auto"/>
          <w:sz w:val="24"/>
        </w:rPr>
        <w:lastRenderedPageBreak/>
        <w:t xml:space="preserve">Rhestr </w:t>
      </w:r>
      <w:r w:rsidR="0024584C" w:rsidRPr="000E6F65">
        <w:rPr>
          <w:rFonts w:ascii="Arial" w:hAnsi="Arial" w:cs="Arial"/>
          <w:b/>
          <w:color w:val="auto"/>
          <w:sz w:val="24"/>
        </w:rPr>
        <w:t>Cyfeirnodi</w:t>
      </w:r>
      <w:r w:rsidR="000E6F65" w:rsidRPr="000E6F65">
        <w:rPr>
          <w:rFonts w:ascii="Helvetica" w:eastAsia="Times New Roman" w:hAnsi="Helvetica" w:cs="Times New Roman"/>
          <w:b/>
          <w:bCs/>
          <w:color w:val="auto"/>
          <w:kern w:val="36"/>
          <w:sz w:val="48"/>
          <w:szCs w:val="48"/>
          <w:lang w:val="en-GB" w:eastAsia="en-GB"/>
        </w:rPr>
        <w:t xml:space="preserve"> </w:t>
      </w:r>
    </w:p>
    <w:p w:rsidR="000E6F65" w:rsidRDefault="000E6F65" w:rsidP="001E7AD4">
      <w:pPr>
        <w:rPr>
          <w:rFonts w:ascii="Arial" w:hAnsi="Arial" w:cs="Arial"/>
          <w:sz w:val="24"/>
          <w:szCs w:val="24"/>
          <w:lang w:val="en-GB" w:eastAsia="en-GB"/>
        </w:rPr>
      </w:pPr>
      <w:r w:rsidRPr="001E7AD4">
        <w:rPr>
          <w:rFonts w:ascii="Arial" w:hAnsi="Arial" w:cs="Arial"/>
          <w:sz w:val="24"/>
          <w:szCs w:val="24"/>
          <w:lang w:val="en-GB" w:eastAsia="en-GB"/>
        </w:rPr>
        <w:t xml:space="preserve">Bright Hub Education (2011) </w:t>
      </w:r>
      <w:r w:rsidRPr="001E7AD4">
        <w:rPr>
          <w:rFonts w:ascii="Arial" w:hAnsi="Arial" w:cs="Arial"/>
          <w:i/>
          <w:sz w:val="24"/>
          <w:szCs w:val="24"/>
          <w:lang w:val="en-GB" w:eastAsia="en-GB"/>
        </w:rPr>
        <w:t>Why Is Outdoor Play Important for Children? Theorists Weigh In On Benefits: Fredrich Froebel (1782-1852).</w:t>
      </w:r>
      <w:r w:rsidRPr="001E7AD4">
        <w:rPr>
          <w:rFonts w:ascii="Arial" w:hAnsi="Arial" w:cs="Arial"/>
          <w:sz w:val="24"/>
          <w:szCs w:val="24"/>
        </w:rPr>
        <w:t xml:space="preserve"> Available at: </w:t>
      </w:r>
      <w:hyperlink r:id="rId11" w:history="1">
        <w:r w:rsidRPr="001E7AD4">
          <w:rPr>
            <w:rStyle w:val="Hyperlink"/>
            <w:rFonts w:ascii="Arial" w:hAnsi="Arial" w:cs="Arial"/>
            <w:sz w:val="24"/>
            <w:szCs w:val="24"/>
          </w:rPr>
          <w:t>https://www.brighthubeducation.com/teaching-preschool/107367-theories-on-the-importance-of-outdoor-play/</w:t>
        </w:r>
      </w:hyperlink>
      <w:r w:rsidRPr="001E7AD4">
        <w:rPr>
          <w:rFonts w:ascii="Arial" w:hAnsi="Arial" w:cs="Arial"/>
          <w:i/>
          <w:sz w:val="24"/>
          <w:szCs w:val="24"/>
          <w:lang w:val="en-GB" w:eastAsia="en-GB"/>
        </w:rPr>
        <w:t xml:space="preserve"> </w:t>
      </w:r>
      <w:r w:rsidRPr="001E7AD4">
        <w:rPr>
          <w:rFonts w:ascii="Arial" w:hAnsi="Arial" w:cs="Arial"/>
          <w:sz w:val="24"/>
          <w:szCs w:val="24"/>
          <w:lang w:val="en-GB" w:eastAsia="en-GB"/>
        </w:rPr>
        <w:t>(Accessed 18</w:t>
      </w:r>
      <w:r w:rsidRPr="001E7AD4">
        <w:rPr>
          <w:rFonts w:ascii="Arial" w:hAnsi="Arial" w:cs="Arial"/>
          <w:sz w:val="24"/>
          <w:szCs w:val="24"/>
          <w:vertAlign w:val="superscript"/>
          <w:lang w:val="en-GB" w:eastAsia="en-GB"/>
        </w:rPr>
        <w:t>th</w:t>
      </w:r>
      <w:r w:rsidRPr="001E7AD4">
        <w:rPr>
          <w:rFonts w:ascii="Arial" w:hAnsi="Arial" w:cs="Arial"/>
          <w:sz w:val="24"/>
          <w:szCs w:val="24"/>
          <w:lang w:val="en-GB" w:eastAsia="en-GB"/>
        </w:rPr>
        <w:t xml:space="preserve"> July 2020)</w:t>
      </w:r>
    </w:p>
    <w:p w:rsidR="0016635F" w:rsidRDefault="0016635F" w:rsidP="001E7AD4">
      <w:pPr>
        <w:rPr>
          <w:rFonts w:ascii="Arial" w:hAnsi="Arial" w:cs="Arial"/>
          <w:sz w:val="24"/>
        </w:rPr>
      </w:pPr>
      <w:r>
        <w:rPr>
          <w:rFonts w:ascii="Arial" w:hAnsi="Arial" w:cs="Arial"/>
          <w:sz w:val="24"/>
          <w:szCs w:val="24"/>
          <w:lang w:val="en-GB" w:eastAsia="en-GB"/>
        </w:rPr>
        <w:t xml:space="preserve">Chwarae Cymru (2016) </w:t>
      </w:r>
      <w:r w:rsidRPr="0016635F">
        <w:rPr>
          <w:rFonts w:ascii="Arial" w:hAnsi="Arial" w:cs="Arial"/>
          <w:i/>
          <w:sz w:val="24"/>
          <w:szCs w:val="24"/>
        </w:rPr>
        <w:t>Promoting physical activity through outdoor play in early years settings</w:t>
      </w:r>
      <w:r>
        <w:rPr>
          <w:rFonts w:ascii="Arial" w:hAnsi="Arial" w:cs="Arial"/>
          <w:i/>
          <w:sz w:val="24"/>
          <w:szCs w:val="24"/>
        </w:rPr>
        <w:t xml:space="preserve">. </w:t>
      </w:r>
      <w:r>
        <w:rPr>
          <w:rFonts w:ascii="Arial" w:hAnsi="Arial" w:cs="Arial"/>
          <w:sz w:val="24"/>
          <w:szCs w:val="24"/>
        </w:rPr>
        <w:t xml:space="preserve">Available at: </w:t>
      </w:r>
      <w:hyperlink r:id="rId12" w:history="1">
        <w:r w:rsidRPr="0016635F">
          <w:rPr>
            <w:rFonts w:ascii="Arial" w:hAnsi="Arial" w:cs="Arial"/>
            <w:color w:val="0000FF"/>
            <w:sz w:val="24"/>
            <w:u w:val="single"/>
          </w:rPr>
          <w:t>https://moodle.uwtsd.ac.uk/pluginfile.php/86479/mod_resource/content/1/play.pdf</w:t>
        </w:r>
      </w:hyperlink>
      <w:r>
        <w:rPr>
          <w:rFonts w:ascii="Arial" w:hAnsi="Arial" w:cs="Arial"/>
          <w:sz w:val="24"/>
        </w:rPr>
        <w:t xml:space="preserve"> (Accessed 18th July 2020)</w:t>
      </w:r>
    </w:p>
    <w:p w:rsidR="00DD73C7" w:rsidRDefault="00DD73C7" w:rsidP="001E7AD4">
      <w:pPr>
        <w:rPr>
          <w:rFonts w:ascii="Arial" w:hAnsi="Arial" w:cs="Arial"/>
          <w:sz w:val="24"/>
        </w:rPr>
      </w:pPr>
      <w:r>
        <w:rPr>
          <w:rFonts w:ascii="Arial" w:hAnsi="Arial" w:cs="Arial"/>
          <w:sz w:val="24"/>
        </w:rPr>
        <w:t xml:space="preserve">Earlyyearscareers (2016) </w:t>
      </w:r>
      <w:r w:rsidRPr="00DD73C7">
        <w:rPr>
          <w:rFonts w:ascii="Arial" w:hAnsi="Arial" w:cs="Arial"/>
          <w:i/>
          <w:sz w:val="24"/>
        </w:rPr>
        <w:t>Observing and Assessing children’s development</w:t>
      </w:r>
      <w:r>
        <w:rPr>
          <w:rFonts w:ascii="Arial" w:hAnsi="Arial" w:cs="Arial"/>
          <w:i/>
          <w:sz w:val="24"/>
        </w:rPr>
        <w:t xml:space="preserve"> </w:t>
      </w:r>
      <w:r>
        <w:rPr>
          <w:rFonts w:ascii="Arial" w:hAnsi="Arial" w:cs="Arial"/>
          <w:sz w:val="24"/>
        </w:rPr>
        <w:t xml:space="preserve">Available at: </w:t>
      </w:r>
      <w:hyperlink r:id="rId13" w:history="1">
        <w:r w:rsidRPr="00DD73C7">
          <w:rPr>
            <w:rFonts w:ascii="Arial" w:hAnsi="Arial" w:cs="Arial"/>
            <w:color w:val="0000FF"/>
            <w:sz w:val="24"/>
            <w:szCs w:val="24"/>
            <w:u w:val="single"/>
          </w:rPr>
          <w:t>https://www.earlyyearscareers.com/eyc/learning-and-development/observing-and-assessing-childrens-development/</w:t>
        </w:r>
      </w:hyperlink>
      <w:r>
        <w:rPr>
          <w:rFonts w:ascii="Arial" w:hAnsi="Arial" w:cs="Arial"/>
          <w:sz w:val="24"/>
        </w:rPr>
        <w:t xml:space="preserve"> </w:t>
      </w:r>
      <w:r w:rsidR="00592D8C">
        <w:rPr>
          <w:rFonts w:ascii="Arial" w:hAnsi="Arial" w:cs="Arial"/>
          <w:sz w:val="24"/>
        </w:rPr>
        <w:t>(Accessed 20</w:t>
      </w:r>
      <w:r w:rsidR="00592D8C" w:rsidRPr="00592D8C">
        <w:rPr>
          <w:rFonts w:ascii="Arial" w:hAnsi="Arial" w:cs="Arial"/>
          <w:sz w:val="24"/>
          <w:vertAlign w:val="superscript"/>
        </w:rPr>
        <w:t>th</w:t>
      </w:r>
      <w:r w:rsidR="00592D8C">
        <w:rPr>
          <w:rFonts w:ascii="Arial" w:hAnsi="Arial" w:cs="Arial"/>
          <w:sz w:val="24"/>
        </w:rPr>
        <w:t xml:space="preserve"> July 2020)</w:t>
      </w:r>
    </w:p>
    <w:p w:rsidR="00D8279E" w:rsidRPr="00D8279E" w:rsidRDefault="00D8279E" w:rsidP="00D8279E">
      <w:pPr>
        <w:tabs>
          <w:tab w:val="left" w:pos="3520"/>
        </w:tabs>
        <w:rPr>
          <w:rFonts w:ascii="Arial" w:hAnsi="Arial" w:cs="Arial"/>
          <w:sz w:val="24"/>
          <w:szCs w:val="24"/>
        </w:rPr>
      </w:pPr>
      <w:r w:rsidRPr="00D8279E">
        <w:rPr>
          <w:rFonts w:ascii="Arial" w:hAnsi="Arial" w:cs="Arial"/>
          <w:sz w:val="24"/>
          <w:szCs w:val="24"/>
        </w:rPr>
        <w:t xml:space="preserve">Earlyyearscareers (2016) </w:t>
      </w:r>
      <w:r w:rsidRPr="00D8279E">
        <w:rPr>
          <w:rFonts w:ascii="Arial" w:hAnsi="Arial" w:cs="Arial"/>
          <w:i/>
          <w:sz w:val="24"/>
          <w:szCs w:val="24"/>
        </w:rPr>
        <w:t xml:space="preserve">The benefits of Risky Play. </w:t>
      </w:r>
      <w:r w:rsidRPr="00D8279E">
        <w:rPr>
          <w:rFonts w:ascii="Arial" w:hAnsi="Arial" w:cs="Arial"/>
          <w:sz w:val="24"/>
          <w:szCs w:val="24"/>
        </w:rPr>
        <w:t xml:space="preserve">Available at: </w:t>
      </w:r>
      <w:hyperlink r:id="rId14" w:history="1">
        <w:r w:rsidRPr="00D8279E">
          <w:rPr>
            <w:rStyle w:val="Hyperlink"/>
            <w:rFonts w:ascii="Arial" w:hAnsi="Arial" w:cs="Arial"/>
            <w:sz w:val="24"/>
            <w:szCs w:val="24"/>
          </w:rPr>
          <w:t>http://www.earlyyearscareers.com/eyc/latest-news/the-benefits-of-risky-play/</w:t>
        </w:r>
      </w:hyperlink>
      <w:r w:rsidRPr="00D8279E">
        <w:rPr>
          <w:rFonts w:ascii="Arial" w:hAnsi="Arial" w:cs="Arial"/>
          <w:sz w:val="24"/>
          <w:szCs w:val="24"/>
        </w:rPr>
        <w:t xml:space="preserve"> (Accessed 2</w:t>
      </w:r>
      <w:r>
        <w:rPr>
          <w:rFonts w:ascii="Arial" w:hAnsi="Arial" w:cs="Arial"/>
          <w:sz w:val="24"/>
          <w:szCs w:val="24"/>
        </w:rPr>
        <w:t>2</w:t>
      </w:r>
      <w:r w:rsidRPr="00D8279E">
        <w:rPr>
          <w:rFonts w:ascii="Arial" w:hAnsi="Arial" w:cs="Arial"/>
          <w:sz w:val="24"/>
          <w:szCs w:val="24"/>
          <w:vertAlign w:val="superscript"/>
        </w:rPr>
        <w:t>nd</w:t>
      </w:r>
      <w:r>
        <w:rPr>
          <w:rFonts w:ascii="Arial" w:hAnsi="Arial" w:cs="Arial"/>
          <w:sz w:val="24"/>
          <w:szCs w:val="24"/>
        </w:rPr>
        <w:t xml:space="preserve"> July 2</w:t>
      </w:r>
      <w:r w:rsidRPr="00D8279E">
        <w:rPr>
          <w:rFonts w:ascii="Arial" w:hAnsi="Arial" w:cs="Arial"/>
          <w:sz w:val="24"/>
          <w:szCs w:val="24"/>
        </w:rPr>
        <w:t>20)</w:t>
      </w:r>
    </w:p>
    <w:p w:rsidR="00271C8E" w:rsidRPr="001E7AD4" w:rsidRDefault="00271C8E" w:rsidP="001E7AD4">
      <w:pPr>
        <w:rPr>
          <w:rFonts w:ascii="Arial" w:hAnsi="Arial" w:cs="Arial"/>
          <w:sz w:val="24"/>
          <w:szCs w:val="24"/>
        </w:rPr>
      </w:pPr>
      <w:r w:rsidRPr="001E7AD4">
        <w:rPr>
          <w:rFonts w:ascii="Arial" w:hAnsi="Arial" w:cs="Arial"/>
          <w:sz w:val="24"/>
          <w:szCs w:val="24"/>
        </w:rPr>
        <w:t xml:space="preserve">First Discoverers (2020) </w:t>
      </w:r>
      <w:r w:rsidRPr="001E7AD4">
        <w:rPr>
          <w:rFonts w:ascii="Arial" w:hAnsi="Arial" w:cs="Arial"/>
          <w:i/>
          <w:sz w:val="24"/>
          <w:szCs w:val="24"/>
        </w:rPr>
        <w:t xml:space="preserve">Child Development Theories: Lev Vygotsky. </w:t>
      </w:r>
      <w:r w:rsidRPr="001E7AD4">
        <w:rPr>
          <w:rFonts w:ascii="Arial" w:hAnsi="Arial" w:cs="Arial"/>
          <w:sz w:val="24"/>
          <w:szCs w:val="24"/>
        </w:rPr>
        <w:t xml:space="preserve">Available at: </w:t>
      </w:r>
      <w:hyperlink r:id="rId15" w:history="1">
        <w:r w:rsidRPr="001E7AD4">
          <w:rPr>
            <w:rStyle w:val="Hyperlink"/>
            <w:rFonts w:ascii="Arial" w:hAnsi="Arial" w:cs="Arial"/>
            <w:sz w:val="24"/>
            <w:szCs w:val="24"/>
          </w:rPr>
          <w:t>https://www.firstdiscoverers.co.uk/lev-vygotsky-child-development-theories/</w:t>
        </w:r>
      </w:hyperlink>
      <w:r w:rsidRPr="001E7AD4">
        <w:rPr>
          <w:rFonts w:ascii="Arial" w:hAnsi="Arial" w:cs="Arial"/>
          <w:sz w:val="24"/>
          <w:szCs w:val="24"/>
        </w:rPr>
        <w:t xml:space="preserve"> (Accessed: 18</w:t>
      </w:r>
      <w:r w:rsidRPr="001E7AD4">
        <w:rPr>
          <w:rFonts w:ascii="Arial" w:hAnsi="Arial" w:cs="Arial"/>
          <w:sz w:val="24"/>
          <w:szCs w:val="24"/>
          <w:vertAlign w:val="superscript"/>
        </w:rPr>
        <w:t>th</w:t>
      </w:r>
      <w:r w:rsidRPr="001E7AD4">
        <w:rPr>
          <w:rFonts w:ascii="Arial" w:hAnsi="Arial" w:cs="Arial"/>
          <w:sz w:val="24"/>
          <w:szCs w:val="24"/>
        </w:rPr>
        <w:t xml:space="preserve"> July 2020) </w:t>
      </w:r>
    </w:p>
    <w:p w:rsidR="00CD4D48" w:rsidRDefault="00271C8E" w:rsidP="00CD4D48">
      <w:pPr>
        <w:rPr>
          <w:rFonts w:ascii="Arial" w:hAnsi="Arial" w:cs="Arial"/>
          <w:sz w:val="24"/>
          <w:szCs w:val="24"/>
        </w:rPr>
      </w:pPr>
      <w:r w:rsidRPr="001E7AD4">
        <w:rPr>
          <w:rFonts w:ascii="Arial" w:hAnsi="Arial" w:cs="Arial"/>
          <w:sz w:val="24"/>
          <w:szCs w:val="24"/>
        </w:rPr>
        <w:t xml:space="preserve">Llywodraeth Cymru (2015) </w:t>
      </w:r>
      <w:r w:rsidRPr="001E7AD4">
        <w:rPr>
          <w:rFonts w:ascii="Arial" w:hAnsi="Arial" w:cs="Arial"/>
          <w:i/>
          <w:sz w:val="24"/>
          <w:szCs w:val="24"/>
        </w:rPr>
        <w:t xml:space="preserve">Cwricwlwm Cymru: Fframwaith </w:t>
      </w:r>
      <w:r w:rsidRPr="00630D75">
        <w:rPr>
          <w:rFonts w:ascii="Arial" w:hAnsi="Arial" w:cs="Arial"/>
          <w:i/>
          <w:sz w:val="24"/>
          <w:szCs w:val="24"/>
        </w:rPr>
        <w:t xml:space="preserve">y Cyfnod Sylfaen: </w:t>
      </w:r>
      <w:r w:rsidR="00FF6085" w:rsidRPr="00630D75">
        <w:rPr>
          <w:rFonts w:ascii="Arial" w:hAnsi="Arial" w:cs="Arial"/>
          <w:i/>
          <w:sz w:val="24"/>
          <w:szCs w:val="24"/>
        </w:rPr>
        <w:t xml:space="preserve">Datblygiad Mathemategol. </w:t>
      </w:r>
      <w:r w:rsidRPr="00630D75">
        <w:rPr>
          <w:rFonts w:ascii="Arial" w:hAnsi="Arial" w:cs="Arial"/>
          <w:sz w:val="24"/>
          <w:szCs w:val="24"/>
        </w:rPr>
        <w:t xml:space="preserve">Available at: </w:t>
      </w:r>
      <w:hyperlink r:id="rId16" w:history="1">
        <w:r w:rsidRPr="00630D75">
          <w:rPr>
            <w:rStyle w:val="Hyperlink"/>
            <w:rFonts w:ascii="Arial" w:hAnsi="Arial" w:cs="Arial"/>
            <w:sz w:val="24"/>
            <w:szCs w:val="24"/>
          </w:rPr>
          <w:t>https://hwb.gov.wales/api/storage/4f222e31-85c2-407b-9760-5ed8bd0b9e48/fframwaith-y-cyfnod-sylfaen.pdf</w:t>
        </w:r>
      </w:hyperlink>
      <w:r w:rsidR="000E6F65" w:rsidRPr="00630D75">
        <w:rPr>
          <w:rFonts w:ascii="Arial" w:hAnsi="Arial" w:cs="Arial"/>
          <w:sz w:val="24"/>
          <w:szCs w:val="24"/>
        </w:rPr>
        <w:t xml:space="preserve"> (Accessed</w:t>
      </w:r>
      <w:r w:rsidRPr="00630D75">
        <w:rPr>
          <w:rFonts w:ascii="Arial" w:hAnsi="Arial" w:cs="Arial"/>
          <w:sz w:val="24"/>
          <w:szCs w:val="24"/>
        </w:rPr>
        <w:t xml:space="preserve"> 18</w:t>
      </w:r>
      <w:r w:rsidRPr="00630D75">
        <w:rPr>
          <w:rFonts w:ascii="Arial" w:hAnsi="Arial" w:cs="Arial"/>
          <w:sz w:val="24"/>
          <w:szCs w:val="24"/>
          <w:vertAlign w:val="superscript"/>
        </w:rPr>
        <w:t>th</w:t>
      </w:r>
      <w:r w:rsidRPr="00630D75">
        <w:rPr>
          <w:rFonts w:ascii="Arial" w:hAnsi="Arial" w:cs="Arial"/>
          <w:sz w:val="24"/>
          <w:szCs w:val="24"/>
        </w:rPr>
        <w:t xml:space="preserve"> July 2020) </w:t>
      </w:r>
    </w:p>
    <w:p w:rsidR="002200BC" w:rsidRDefault="002200BC" w:rsidP="00CD4D48">
      <w:pPr>
        <w:rPr>
          <w:rFonts w:ascii="Arial" w:hAnsi="Arial" w:cs="Arial"/>
          <w:sz w:val="24"/>
          <w:szCs w:val="24"/>
        </w:rPr>
      </w:pPr>
      <w:r w:rsidRPr="00630D75">
        <w:rPr>
          <w:rFonts w:ascii="Arial" w:hAnsi="Arial" w:cs="Arial"/>
          <w:sz w:val="24"/>
          <w:szCs w:val="24"/>
        </w:rPr>
        <w:t>McLeod, S (2018</w:t>
      </w:r>
      <w:r w:rsidRPr="00630D75">
        <w:rPr>
          <w:rFonts w:ascii="Arial" w:hAnsi="Arial" w:cs="Arial"/>
          <w:i/>
          <w:sz w:val="24"/>
          <w:szCs w:val="24"/>
        </w:rPr>
        <w:t xml:space="preserve">) </w:t>
      </w:r>
      <w:r w:rsidRPr="00630D75">
        <w:rPr>
          <w:rFonts w:ascii="Arial" w:eastAsia="Times New Roman" w:hAnsi="Arial" w:cs="Arial"/>
          <w:i/>
          <w:kern w:val="36"/>
          <w:sz w:val="24"/>
          <w:szCs w:val="24"/>
          <w:lang w:val="en-GB" w:eastAsia="en-GB"/>
        </w:rPr>
        <w:t>Lev Vygotsky's Sociocultural Theory</w:t>
      </w:r>
      <w:r w:rsidRPr="00630D75">
        <w:rPr>
          <w:rFonts w:ascii="Arial" w:eastAsia="Times New Roman" w:hAnsi="Arial" w:cs="Arial"/>
          <w:i/>
          <w:kern w:val="36"/>
          <w:sz w:val="24"/>
          <w:szCs w:val="24"/>
          <w:lang w:val="en-GB" w:eastAsia="en-GB"/>
        </w:rPr>
        <w:t xml:space="preserve">. </w:t>
      </w:r>
      <w:r w:rsidRPr="00630D75">
        <w:rPr>
          <w:rFonts w:ascii="Arial" w:eastAsia="Times New Roman" w:hAnsi="Arial" w:cs="Arial"/>
          <w:kern w:val="36"/>
          <w:sz w:val="24"/>
          <w:szCs w:val="24"/>
          <w:lang w:val="en-GB" w:eastAsia="en-GB"/>
        </w:rPr>
        <w:t xml:space="preserve">Available at: </w:t>
      </w:r>
      <w:hyperlink r:id="rId17" w:history="1">
        <w:r w:rsidRPr="00630D75">
          <w:rPr>
            <w:rFonts w:ascii="Arial" w:hAnsi="Arial" w:cs="Arial"/>
            <w:color w:val="0000FF"/>
            <w:sz w:val="24"/>
            <w:szCs w:val="24"/>
            <w:u w:val="single"/>
          </w:rPr>
          <w:t>https://www.simplypsychology.org/vygotsky.html</w:t>
        </w:r>
      </w:hyperlink>
      <w:r w:rsidRPr="00630D75">
        <w:rPr>
          <w:rFonts w:ascii="Arial" w:hAnsi="Arial" w:cs="Arial"/>
          <w:sz w:val="24"/>
          <w:szCs w:val="24"/>
        </w:rPr>
        <w:t xml:space="preserve"> (Accessed: 21</w:t>
      </w:r>
      <w:r w:rsidRPr="00630D75">
        <w:rPr>
          <w:rFonts w:ascii="Arial" w:hAnsi="Arial" w:cs="Arial"/>
          <w:sz w:val="24"/>
          <w:szCs w:val="24"/>
          <w:vertAlign w:val="superscript"/>
        </w:rPr>
        <w:t>st</w:t>
      </w:r>
      <w:r w:rsidRPr="00630D75">
        <w:rPr>
          <w:rFonts w:ascii="Arial" w:hAnsi="Arial" w:cs="Arial"/>
          <w:sz w:val="24"/>
          <w:szCs w:val="24"/>
        </w:rPr>
        <w:t xml:space="preserve"> July 2020)</w:t>
      </w:r>
    </w:p>
    <w:p w:rsidR="00D9008C" w:rsidRPr="00D9008C" w:rsidRDefault="00D9008C" w:rsidP="00CD4D48">
      <w:pPr>
        <w:rPr>
          <w:rFonts w:ascii="Arial" w:hAnsi="Arial" w:cs="Arial"/>
          <w:sz w:val="24"/>
          <w:szCs w:val="24"/>
        </w:rPr>
      </w:pPr>
      <w:r>
        <w:rPr>
          <w:rFonts w:ascii="Arial" w:hAnsi="Arial" w:cs="Arial"/>
          <w:sz w:val="24"/>
          <w:szCs w:val="24"/>
        </w:rPr>
        <w:t xml:space="preserve">NDNA (2017) </w:t>
      </w:r>
      <w:r>
        <w:rPr>
          <w:rFonts w:ascii="Arial" w:hAnsi="Arial" w:cs="Arial"/>
          <w:i/>
          <w:sz w:val="24"/>
          <w:szCs w:val="24"/>
        </w:rPr>
        <w:t>Maths in Early Years. A</w:t>
      </w:r>
      <w:r>
        <w:rPr>
          <w:rFonts w:ascii="Arial" w:hAnsi="Arial" w:cs="Arial"/>
          <w:sz w:val="24"/>
          <w:szCs w:val="24"/>
        </w:rPr>
        <w:t xml:space="preserve">vailable at: </w:t>
      </w:r>
      <w:hyperlink r:id="rId18" w:history="1">
        <w:r w:rsidRPr="00D9008C">
          <w:rPr>
            <w:rFonts w:ascii="Arial" w:hAnsi="Arial" w:cs="Arial"/>
            <w:color w:val="0000FF"/>
            <w:sz w:val="24"/>
            <w:szCs w:val="24"/>
            <w:u w:val="single"/>
          </w:rPr>
          <w:t>https://www.ndna.org.uk/NDNA/Community/myNDNA/Mini_Guides/Maths_in_early_years.aspx</w:t>
        </w:r>
      </w:hyperlink>
      <w:r>
        <w:rPr>
          <w:rFonts w:ascii="Arial" w:hAnsi="Arial" w:cs="Arial"/>
          <w:sz w:val="24"/>
          <w:szCs w:val="24"/>
        </w:rPr>
        <w:t xml:space="preserve"> (Accessed: 21</w:t>
      </w:r>
      <w:r w:rsidRPr="00D9008C">
        <w:rPr>
          <w:rFonts w:ascii="Arial" w:hAnsi="Arial" w:cs="Arial"/>
          <w:sz w:val="24"/>
          <w:szCs w:val="24"/>
          <w:vertAlign w:val="superscript"/>
        </w:rPr>
        <w:t>st</w:t>
      </w:r>
      <w:r>
        <w:rPr>
          <w:rFonts w:ascii="Arial" w:hAnsi="Arial" w:cs="Arial"/>
          <w:sz w:val="24"/>
          <w:szCs w:val="24"/>
        </w:rPr>
        <w:t xml:space="preserve"> July 2020)</w:t>
      </w:r>
    </w:p>
    <w:p w:rsidR="00630D75" w:rsidRPr="00630D75" w:rsidRDefault="00630D75" w:rsidP="00630D75">
      <w:pPr>
        <w:rPr>
          <w:rFonts w:ascii="Arial" w:hAnsi="Arial" w:cs="Arial"/>
          <w:sz w:val="24"/>
          <w:szCs w:val="24"/>
        </w:rPr>
      </w:pPr>
      <w:r w:rsidRPr="00630D75">
        <w:rPr>
          <w:rFonts w:ascii="Arial" w:hAnsi="Arial" w:cs="Arial"/>
          <w:sz w:val="24"/>
          <w:szCs w:val="24"/>
        </w:rPr>
        <w:t xml:space="preserve">Only about children (2018) </w:t>
      </w:r>
      <w:r w:rsidRPr="00630D75">
        <w:rPr>
          <w:rFonts w:ascii="Arial" w:hAnsi="Arial" w:cs="Arial"/>
          <w:i/>
          <w:sz w:val="24"/>
          <w:szCs w:val="24"/>
        </w:rPr>
        <w:t xml:space="preserve">Exploring the benefits of sensory play for children. </w:t>
      </w:r>
      <w:r w:rsidRPr="00630D75">
        <w:rPr>
          <w:rFonts w:ascii="Arial" w:hAnsi="Arial" w:cs="Arial"/>
          <w:sz w:val="24"/>
          <w:szCs w:val="24"/>
        </w:rPr>
        <w:t xml:space="preserve">Available at: </w:t>
      </w:r>
      <w:hyperlink r:id="rId19" w:history="1">
        <w:r w:rsidRPr="00630D75">
          <w:rPr>
            <w:rStyle w:val="Hyperlink"/>
            <w:rFonts w:ascii="Arial" w:hAnsi="Arial" w:cs="Arial"/>
            <w:sz w:val="24"/>
            <w:szCs w:val="24"/>
          </w:rPr>
          <w:t>https://www.oac.edu.au/blog/sensory-play/</w:t>
        </w:r>
      </w:hyperlink>
      <w:r w:rsidRPr="00630D75">
        <w:rPr>
          <w:rFonts w:ascii="Arial" w:hAnsi="Arial" w:cs="Arial"/>
          <w:sz w:val="24"/>
          <w:szCs w:val="24"/>
        </w:rPr>
        <w:t xml:space="preserve"> (Accessed 21</w:t>
      </w:r>
      <w:r w:rsidRPr="00630D75">
        <w:rPr>
          <w:rFonts w:ascii="Arial" w:hAnsi="Arial" w:cs="Arial"/>
          <w:sz w:val="24"/>
          <w:szCs w:val="24"/>
          <w:vertAlign w:val="superscript"/>
        </w:rPr>
        <w:t>st</w:t>
      </w:r>
      <w:r w:rsidRPr="00630D75">
        <w:rPr>
          <w:rFonts w:ascii="Arial" w:hAnsi="Arial" w:cs="Arial"/>
          <w:sz w:val="24"/>
          <w:szCs w:val="24"/>
        </w:rPr>
        <w:t xml:space="preserve"> July 2020)</w:t>
      </w:r>
    </w:p>
    <w:p w:rsidR="002200BC" w:rsidRPr="00630D75" w:rsidRDefault="002200BC" w:rsidP="002200BC">
      <w:pPr>
        <w:rPr>
          <w:rFonts w:ascii="Arial" w:hAnsi="Arial" w:cs="Arial"/>
          <w:sz w:val="24"/>
          <w:szCs w:val="24"/>
          <w:lang w:val="en-GB" w:eastAsia="en-GB"/>
        </w:rPr>
      </w:pPr>
      <w:r w:rsidRPr="00630D75">
        <w:rPr>
          <w:rFonts w:ascii="Arial" w:hAnsi="Arial" w:cs="Arial"/>
          <w:color w:val="121212"/>
          <w:sz w:val="24"/>
          <w:szCs w:val="24"/>
          <w:shd w:val="clear" w:color="auto" w:fill="FFFFFF"/>
        </w:rPr>
        <w:t>Piaget, J. (1959). </w:t>
      </w:r>
      <w:r w:rsidRPr="00630D75">
        <w:rPr>
          <w:rStyle w:val="Emphasis"/>
          <w:rFonts w:ascii="Arial" w:hAnsi="Arial" w:cs="Arial"/>
          <w:color w:val="121212"/>
          <w:sz w:val="24"/>
          <w:szCs w:val="24"/>
          <w:shd w:val="clear" w:color="auto" w:fill="FFFFFF"/>
        </w:rPr>
        <w:t>The language and thought of the child (Vol. 5)</w:t>
      </w:r>
      <w:r w:rsidRPr="00630D75">
        <w:rPr>
          <w:rFonts w:ascii="Arial" w:hAnsi="Arial" w:cs="Arial"/>
          <w:color w:val="121212"/>
          <w:sz w:val="24"/>
          <w:szCs w:val="24"/>
          <w:shd w:val="clear" w:color="auto" w:fill="FFFFFF"/>
        </w:rPr>
        <w:t>. Psychology Press.</w:t>
      </w:r>
    </w:p>
    <w:p w:rsidR="0055688F" w:rsidRDefault="0055688F" w:rsidP="001E7AD4">
      <w:pPr>
        <w:rPr>
          <w:rFonts w:ascii="Arial" w:hAnsi="Arial" w:cs="Arial"/>
          <w:sz w:val="24"/>
          <w:szCs w:val="24"/>
        </w:rPr>
      </w:pPr>
      <w:r w:rsidRPr="00630D75">
        <w:rPr>
          <w:rFonts w:ascii="Arial" w:hAnsi="Arial" w:cs="Arial"/>
          <w:sz w:val="24"/>
          <w:szCs w:val="24"/>
        </w:rPr>
        <w:t xml:space="preserve">Pilcher, M (2020) </w:t>
      </w:r>
      <w:r w:rsidRPr="00630D75">
        <w:rPr>
          <w:rFonts w:ascii="Arial" w:hAnsi="Arial" w:cs="Arial"/>
          <w:i/>
          <w:sz w:val="24"/>
          <w:szCs w:val="24"/>
        </w:rPr>
        <w:t xml:space="preserve">Health and Safety in the Nursery </w:t>
      </w:r>
      <w:r w:rsidRPr="00630D75">
        <w:rPr>
          <w:rFonts w:ascii="Arial" w:hAnsi="Arial" w:cs="Arial"/>
          <w:sz w:val="24"/>
          <w:szCs w:val="24"/>
        </w:rPr>
        <w:t xml:space="preserve">Available at: </w:t>
      </w:r>
      <w:hyperlink r:id="rId20" w:history="1">
        <w:r w:rsidRPr="00630D75">
          <w:rPr>
            <w:rFonts w:ascii="Arial" w:hAnsi="Arial" w:cs="Arial"/>
            <w:color w:val="0000FF"/>
            <w:sz w:val="24"/>
            <w:szCs w:val="24"/>
            <w:u w:val="single"/>
          </w:rPr>
          <w:t>https://www.teachearlyyears.com/nursery-management/view/health-safety-in-the-nursery</w:t>
        </w:r>
      </w:hyperlink>
      <w:r w:rsidRPr="00630D75">
        <w:rPr>
          <w:rFonts w:ascii="Arial" w:hAnsi="Arial" w:cs="Arial"/>
          <w:sz w:val="24"/>
          <w:szCs w:val="24"/>
        </w:rPr>
        <w:t xml:space="preserve"> (Accessed 20th July 2020)</w:t>
      </w:r>
    </w:p>
    <w:p w:rsidR="00CD4D48" w:rsidRPr="00CD4D48" w:rsidRDefault="00CD4D48" w:rsidP="001E7AD4">
      <w:pPr>
        <w:rPr>
          <w:rFonts w:ascii="Arial" w:hAnsi="Arial" w:cs="Arial"/>
          <w:sz w:val="24"/>
          <w:szCs w:val="24"/>
        </w:rPr>
      </w:pPr>
      <w:r>
        <w:rPr>
          <w:rFonts w:ascii="Arial" w:hAnsi="Arial" w:cs="Arial"/>
          <w:sz w:val="24"/>
          <w:szCs w:val="24"/>
        </w:rPr>
        <w:t>TTS (2017)</w:t>
      </w:r>
      <w:r w:rsidRPr="00CD4D48">
        <w:rPr>
          <w:rFonts w:ascii="Arial" w:hAnsi="Arial" w:cs="Arial"/>
          <w:sz w:val="24"/>
          <w:szCs w:val="24"/>
        </w:rPr>
        <w:t xml:space="preserve"> </w:t>
      </w:r>
      <w:r w:rsidRPr="00CD4D48">
        <w:rPr>
          <w:rFonts w:ascii="Arial" w:hAnsi="Arial" w:cs="Arial"/>
          <w:i/>
          <w:sz w:val="24"/>
          <w:szCs w:val="24"/>
        </w:rPr>
        <w:t xml:space="preserve">Learning to Play the Natural way – The benefits of Natural Resources. </w:t>
      </w:r>
      <w:r w:rsidRPr="00CD4D48">
        <w:rPr>
          <w:rFonts w:ascii="Arial" w:hAnsi="Arial" w:cs="Arial"/>
          <w:sz w:val="24"/>
          <w:szCs w:val="24"/>
        </w:rPr>
        <w:t xml:space="preserve">Available at: </w:t>
      </w:r>
      <w:hyperlink r:id="rId21" w:history="1">
        <w:r w:rsidRPr="00CD4D48">
          <w:rPr>
            <w:rFonts w:ascii="Arial" w:hAnsi="Arial" w:cs="Arial"/>
            <w:color w:val="0000FF"/>
            <w:sz w:val="24"/>
            <w:szCs w:val="24"/>
            <w:u w:val="single"/>
          </w:rPr>
          <w:t>https://www.tts-group.co.uk/blog/2017/04/03/learning-play-natural-way-benefits-natural-resources.html</w:t>
        </w:r>
      </w:hyperlink>
      <w:r>
        <w:rPr>
          <w:rFonts w:ascii="Arial" w:hAnsi="Arial" w:cs="Arial"/>
          <w:sz w:val="24"/>
          <w:szCs w:val="24"/>
        </w:rPr>
        <w:t xml:space="preserve"> (Accessed 21st July 2020)</w:t>
      </w:r>
    </w:p>
    <w:p w:rsidR="003F5DD3" w:rsidRDefault="003F5DD3" w:rsidP="001E7AD4">
      <w:pPr>
        <w:rPr>
          <w:rFonts w:ascii="Arial" w:hAnsi="Arial" w:cs="Arial"/>
          <w:sz w:val="24"/>
          <w:szCs w:val="24"/>
        </w:rPr>
      </w:pPr>
      <w:r w:rsidRPr="00630D75">
        <w:rPr>
          <w:rFonts w:ascii="Arial" w:hAnsi="Arial" w:cs="Arial"/>
          <w:sz w:val="24"/>
          <w:szCs w:val="24"/>
        </w:rPr>
        <w:t xml:space="preserve">Tucker, K (2016) </w:t>
      </w:r>
      <w:r w:rsidRPr="00630D75">
        <w:rPr>
          <w:rFonts w:ascii="Arial" w:hAnsi="Arial" w:cs="Arial"/>
          <w:i/>
          <w:sz w:val="24"/>
          <w:szCs w:val="24"/>
        </w:rPr>
        <w:t>Mathematics through play in the early years. 3</w:t>
      </w:r>
      <w:r w:rsidRPr="00630D75">
        <w:rPr>
          <w:rFonts w:ascii="Arial" w:hAnsi="Arial" w:cs="Arial"/>
          <w:i/>
          <w:sz w:val="24"/>
          <w:szCs w:val="24"/>
          <w:vertAlign w:val="superscript"/>
        </w:rPr>
        <w:t>rd</w:t>
      </w:r>
      <w:r w:rsidRPr="00630D75">
        <w:rPr>
          <w:rFonts w:ascii="Arial" w:hAnsi="Arial" w:cs="Arial"/>
          <w:i/>
          <w:sz w:val="24"/>
          <w:szCs w:val="24"/>
        </w:rPr>
        <w:t xml:space="preserve"> edition.</w:t>
      </w:r>
      <w:r w:rsidRPr="00630D75">
        <w:rPr>
          <w:rFonts w:ascii="Arial" w:hAnsi="Arial" w:cs="Arial"/>
          <w:b/>
          <w:i/>
          <w:sz w:val="24"/>
          <w:szCs w:val="24"/>
        </w:rPr>
        <w:t xml:space="preserve"> </w:t>
      </w:r>
      <w:r w:rsidRPr="00630D75">
        <w:rPr>
          <w:rFonts w:ascii="Arial" w:hAnsi="Arial" w:cs="Arial"/>
          <w:sz w:val="24"/>
          <w:szCs w:val="24"/>
        </w:rPr>
        <w:t>Sage</w:t>
      </w:r>
    </w:p>
    <w:p w:rsidR="00D8279E" w:rsidRPr="00D8279E" w:rsidRDefault="00D8279E" w:rsidP="001E7AD4">
      <w:pPr>
        <w:rPr>
          <w:rFonts w:ascii="Arial" w:hAnsi="Arial" w:cs="Arial"/>
          <w:sz w:val="24"/>
          <w:szCs w:val="24"/>
        </w:rPr>
      </w:pPr>
      <w:r w:rsidRPr="00D8279E">
        <w:rPr>
          <w:rFonts w:ascii="Arial" w:hAnsi="Arial" w:cs="Arial"/>
          <w:sz w:val="24"/>
          <w:szCs w:val="24"/>
        </w:rPr>
        <w:lastRenderedPageBreak/>
        <w:t xml:space="preserve">WoodlandsTV </w:t>
      </w:r>
      <w:r>
        <w:rPr>
          <w:rFonts w:ascii="Arial" w:hAnsi="Arial" w:cs="Arial"/>
          <w:sz w:val="24"/>
          <w:szCs w:val="24"/>
        </w:rPr>
        <w:t>(2017) A</w:t>
      </w:r>
      <w:r w:rsidRPr="00D8279E">
        <w:rPr>
          <w:rFonts w:ascii="Arial" w:hAnsi="Arial" w:cs="Arial"/>
          <w:sz w:val="24"/>
          <w:szCs w:val="24"/>
        </w:rPr>
        <w:t xml:space="preserve">n introduction to forest schools [video] Available at: </w:t>
      </w:r>
      <w:hyperlink r:id="rId22" w:history="1">
        <w:r w:rsidRPr="00D8279E">
          <w:rPr>
            <w:rStyle w:val="Hyperlink"/>
            <w:rFonts w:ascii="Arial" w:hAnsi="Arial" w:cs="Arial"/>
            <w:sz w:val="24"/>
            <w:szCs w:val="24"/>
          </w:rPr>
          <w:t>https://www.youtube.com/watch?v=NV6YYfQl3RI</w:t>
        </w:r>
      </w:hyperlink>
      <w:r w:rsidRPr="00D8279E">
        <w:rPr>
          <w:rStyle w:val="Hyperlink"/>
          <w:rFonts w:ascii="Arial" w:hAnsi="Arial" w:cs="Arial"/>
          <w:sz w:val="24"/>
          <w:szCs w:val="24"/>
        </w:rPr>
        <w:t xml:space="preserve"> </w:t>
      </w:r>
      <w:r w:rsidRPr="00D8279E">
        <w:rPr>
          <w:rStyle w:val="Hyperlink"/>
          <w:rFonts w:ascii="Arial" w:hAnsi="Arial" w:cs="Arial"/>
          <w:color w:val="auto"/>
          <w:sz w:val="24"/>
          <w:szCs w:val="24"/>
          <w:u w:val="none"/>
        </w:rPr>
        <w:t>(Accessed 21</w:t>
      </w:r>
      <w:r w:rsidRPr="00D8279E">
        <w:rPr>
          <w:rStyle w:val="Hyperlink"/>
          <w:rFonts w:ascii="Arial" w:hAnsi="Arial" w:cs="Arial"/>
          <w:color w:val="auto"/>
          <w:sz w:val="24"/>
          <w:szCs w:val="24"/>
          <w:u w:val="none"/>
          <w:vertAlign w:val="superscript"/>
        </w:rPr>
        <w:t>st</w:t>
      </w:r>
      <w:r w:rsidRPr="00D8279E">
        <w:rPr>
          <w:rStyle w:val="Hyperlink"/>
          <w:rFonts w:ascii="Arial" w:hAnsi="Arial" w:cs="Arial"/>
          <w:color w:val="auto"/>
          <w:sz w:val="24"/>
          <w:szCs w:val="24"/>
          <w:u w:val="none"/>
        </w:rPr>
        <w:t xml:space="preserve"> July 2020)</w:t>
      </w:r>
    </w:p>
    <w:p w:rsidR="00A77972" w:rsidRPr="00630D75" w:rsidRDefault="00A77972" w:rsidP="001E7AD4">
      <w:pPr>
        <w:rPr>
          <w:rFonts w:ascii="Arial" w:hAnsi="Arial" w:cs="Arial"/>
          <w:sz w:val="24"/>
          <w:szCs w:val="24"/>
        </w:rPr>
      </w:pPr>
      <w:r w:rsidRPr="00630D75">
        <w:rPr>
          <w:rFonts w:ascii="Arial" w:hAnsi="Arial" w:cs="Arial"/>
          <w:sz w:val="24"/>
          <w:szCs w:val="24"/>
        </w:rPr>
        <w:t xml:space="preserve">Y Cyfnod Sylfaen (2015) </w:t>
      </w:r>
      <w:r w:rsidR="00C77B59" w:rsidRPr="00630D75">
        <w:rPr>
          <w:rFonts w:ascii="Arial" w:hAnsi="Arial" w:cs="Arial"/>
          <w:i/>
          <w:sz w:val="24"/>
          <w:szCs w:val="24"/>
        </w:rPr>
        <w:t xml:space="preserve">Cwricwlwm Cymru: Fframwaith y Cyfnod Sylfaen. </w:t>
      </w:r>
      <w:r w:rsidR="00C77B59" w:rsidRPr="00630D75">
        <w:rPr>
          <w:rFonts w:ascii="Arial" w:hAnsi="Arial" w:cs="Arial"/>
          <w:sz w:val="24"/>
          <w:szCs w:val="24"/>
        </w:rPr>
        <w:t xml:space="preserve">Available at: </w:t>
      </w:r>
      <w:hyperlink r:id="rId23" w:history="1">
        <w:r w:rsidR="00C77B59" w:rsidRPr="00630D75">
          <w:rPr>
            <w:rStyle w:val="Hyperlink"/>
            <w:rFonts w:ascii="Arial" w:hAnsi="Arial" w:cs="Arial"/>
            <w:sz w:val="24"/>
            <w:szCs w:val="24"/>
          </w:rPr>
          <w:t>https://hwb.gov.wales/api/storage/4f222e31-85c2-407b-9760-5ed8bd0b9e48/fframwaith-y-cyfnod-sylfaen.pdf</w:t>
        </w:r>
      </w:hyperlink>
      <w:r w:rsidR="000E6F65" w:rsidRPr="00630D75">
        <w:rPr>
          <w:rFonts w:ascii="Arial" w:hAnsi="Arial" w:cs="Arial"/>
          <w:sz w:val="24"/>
          <w:szCs w:val="24"/>
        </w:rPr>
        <w:t xml:space="preserve"> (Accessed</w:t>
      </w:r>
      <w:r w:rsidR="00C77B59" w:rsidRPr="00630D75">
        <w:rPr>
          <w:rFonts w:ascii="Arial" w:hAnsi="Arial" w:cs="Arial"/>
          <w:sz w:val="24"/>
          <w:szCs w:val="24"/>
        </w:rPr>
        <w:t xml:space="preserve"> 18</w:t>
      </w:r>
      <w:r w:rsidR="00C77B59" w:rsidRPr="00630D75">
        <w:rPr>
          <w:rFonts w:ascii="Arial" w:hAnsi="Arial" w:cs="Arial"/>
          <w:sz w:val="24"/>
          <w:szCs w:val="24"/>
          <w:vertAlign w:val="superscript"/>
        </w:rPr>
        <w:t>th</w:t>
      </w:r>
      <w:r w:rsidR="00C77B59" w:rsidRPr="00630D75">
        <w:rPr>
          <w:rFonts w:ascii="Arial" w:hAnsi="Arial" w:cs="Arial"/>
          <w:sz w:val="24"/>
          <w:szCs w:val="24"/>
        </w:rPr>
        <w:t xml:space="preserve"> July 2020) </w:t>
      </w:r>
    </w:p>
    <w:p w:rsidR="00271C8E" w:rsidRPr="00630D75" w:rsidRDefault="00271C8E" w:rsidP="001E7AD4">
      <w:pPr>
        <w:rPr>
          <w:rFonts w:ascii="Arial" w:hAnsi="Arial" w:cs="Arial"/>
          <w:sz w:val="24"/>
          <w:szCs w:val="24"/>
        </w:rPr>
      </w:pPr>
      <w:r w:rsidRPr="00630D75">
        <w:rPr>
          <w:rFonts w:ascii="Arial" w:hAnsi="Arial" w:cs="Arial"/>
          <w:sz w:val="24"/>
          <w:szCs w:val="24"/>
        </w:rPr>
        <w:t xml:space="preserve">Y Cyfnod Sylfaen (2015) </w:t>
      </w:r>
      <w:r w:rsidRPr="00630D75">
        <w:rPr>
          <w:rFonts w:ascii="Arial" w:hAnsi="Arial" w:cs="Arial"/>
          <w:i/>
          <w:sz w:val="24"/>
          <w:szCs w:val="24"/>
        </w:rPr>
        <w:t xml:space="preserve">Cwricwlwm Cymru: Fframwaith y Cyfnod Sylfaen: Maes Dysgu Datblygiad Mathemategol. </w:t>
      </w:r>
      <w:r w:rsidRPr="00630D75">
        <w:rPr>
          <w:rFonts w:ascii="Arial" w:hAnsi="Arial" w:cs="Arial"/>
          <w:sz w:val="24"/>
          <w:szCs w:val="24"/>
        </w:rPr>
        <w:t xml:space="preserve">Available at: </w:t>
      </w:r>
      <w:hyperlink r:id="rId24" w:history="1">
        <w:r w:rsidRPr="00630D75">
          <w:rPr>
            <w:rStyle w:val="Hyperlink"/>
            <w:rFonts w:ascii="Arial" w:hAnsi="Arial" w:cs="Arial"/>
            <w:sz w:val="24"/>
            <w:szCs w:val="24"/>
          </w:rPr>
          <w:t>https://hwb.gov.wales/api/storage/4f222e31-85c2-407b-9760-5ed8bd0b9e48/fframwaith-y-cyfnod-sylfaen.pdf</w:t>
        </w:r>
      </w:hyperlink>
      <w:r w:rsidR="000E6F65" w:rsidRPr="00630D75">
        <w:rPr>
          <w:rFonts w:ascii="Arial" w:hAnsi="Arial" w:cs="Arial"/>
          <w:sz w:val="24"/>
          <w:szCs w:val="24"/>
        </w:rPr>
        <w:t xml:space="preserve"> (Accessed</w:t>
      </w:r>
      <w:r w:rsidRPr="00630D75">
        <w:rPr>
          <w:rFonts w:ascii="Arial" w:hAnsi="Arial" w:cs="Arial"/>
          <w:sz w:val="24"/>
          <w:szCs w:val="24"/>
        </w:rPr>
        <w:t xml:space="preserve"> 18</w:t>
      </w:r>
      <w:r w:rsidRPr="00630D75">
        <w:rPr>
          <w:rFonts w:ascii="Arial" w:hAnsi="Arial" w:cs="Arial"/>
          <w:sz w:val="24"/>
          <w:szCs w:val="24"/>
          <w:vertAlign w:val="superscript"/>
        </w:rPr>
        <w:t>th</w:t>
      </w:r>
      <w:r w:rsidRPr="00630D75">
        <w:rPr>
          <w:rFonts w:ascii="Arial" w:hAnsi="Arial" w:cs="Arial"/>
          <w:sz w:val="24"/>
          <w:szCs w:val="24"/>
        </w:rPr>
        <w:t xml:space="preserve"> July 2020) </w:t>
      </w:r>
    </w:p>
    <w:p w:rsidR="00271C8E" w:rsidRDefault="00271C8E" w:rsidP="0024584C">
      <w:pPr>
        <w:rPr>
          <w:rFonts w:ascii="Arial" w:hAnsi="Arial" w:cs="Arial"/>
          <w:sz w:val="24"/>
        </w:rPr>
      </w:pPr>
    </w:p>
    <w:p w:rsidR="00C77B59" w:rsidRPr="00C77B59" w:rsidRDefault="00C77B59" w:rsidP="0024584C">
      <w:pPr>
        <w:rPr>
          <w:rFonts w:ascii="Arial" w:hAnsi="Arial" w:cs="Arial"/>
          <w:sz w:val="24"/>
          <w:szCs w:val="24"/>
        </w:rPr>
      </w:pPr>
    </w:p>
    <w:sectPr w:rsidR="00C77B59" w:rsidRPr="00C77B59">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3AA2" w:rsidRDefault="00B83AA2" w:rsidP="001E7AD4">
      <w:pPr>
        <w:spacing w:after="0" w:line="240" w:lineRule="auto"/>
      </w:pPr>
      <w:r>
        <w:separator/>
      </w:r>
    </w:p>
  </w:endnote>
  <w:endnote w:type="continuationSeparator" w:id="0">
    <w:p w:rsidR="00B83AA2" w:rsidRDefault="00B83AA2" w:rsidP="001E7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1F28" w:rsidRDefault="000D1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1317262"/>
      <w:docPartObj>
        <w:docPartGallery w:val="Page Numbers (Bottom of Page)"/>
        <w:docPartUnique/>
      </w:docPartObj>
    </w:sdtPr>
    <w:sdtEndPr>
      <w:rPr>
        <w:noProof/>
      </w:rPr>
    </w:sdtEndPr>
    <w:sdtContent>
      <w:p w:rsidR="001E7AD4" w:rsidRDefault="001E7AD4">
        <w:pPr>
          <w:pStyle w:val="Footer"/>
          <w:jc w:val="right"/>
        </w:pPr>
        <w:r>
          <w:fldChar w:fldCharType="begin"/>
        </w:r>
        <w:r>
          <w:instrText xml:space="preserve"> PAGE   \* MERGEFORMAT </w:instrText>
        </w:r>
        <w:r>
          <w:fldChar w:fldCharType="separate"/>
        </w:r>
        <w:r w:rsidR="000D1F28">
          <w:rPr>
            <w:noProof/>
          </w:rPr>
          <w:t>1</w:t>
        </w:r>
        <w:r>
          <w:rPr>
            <w:noProof/>
          </w:rPr>
          <w:fldChar w:fldCharType="end"/>
        </w:r>
      </w:p>
    </w:sdtContent>
  </w:sdt>
  <w:p w:rsidR="001E7AD4" w:rsidRDefault="001E7A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1F28" w:rsidRDefault="000D1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3AA2" w:rsidRDefault="00B83AA2" w:rsidP="001E7AD4">
      <w:pPr>
        <w:spacing w:after="0" w:line="240" w:lineRule="auto"/>
      </w:pPr>
      <w:r>
        <w:separator/>
      </w:r>
    </w:p>
  </w:footnote>
  <w:footnote w:type="continuationSeparator" w:id="0">
    <w:p w:rsidR="00B83AA2" w:rsidRDefault="00B83AA2" w:rsidP="001E7A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1F28" w:rsidRDefault="000D1F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7AD4" w:rsidRPr="001E7AD4" w:rsidRDefault="001E7AD4">
    <w:pPr>
      <w:pStyle w:val="Header"/>
      <w:rPr>
        <w:rFonts w:ascii="Arial" w:hAnsi="Arial" w:cs="Arial"/>
        <w:sz w:val="18"/>
      </w:rPr>
    </w:pPr>
    <w:r w:rsidRPr="001E7AD4">
      <w:rPr>
        <w:rFonts w:ascii="Arial" w:hAnsi="Arial" w:cs="Arial"/>
        <w:sz w:val="18"/>
      </w:rPr>
      <w:t>Rhif Myfyriwr: 1505017</w:t>
    </w:r>
  </w:p>
  <w:p w:rsidR="001E7AD4" w:rsidRPr="001E7AD4" w:rsidRDefault="001E7AD4">
    <w:pPr>
      <w:pStyle w:val="Header"/>
      <w:rPr>
        <w:rFonts w:ascii="Arial" w:hAnsi="Arial" w:cs="Arial"/>
        <w:sz w:val="18"/>
      </w:rPr>
    </w:pPr>
    <w:r w:rsidRPr="001E7AD4">
      <w:rPr>
        <w:rFonts w:ascii="Arial" w:hAnsi="Arial" w:cs="Arial"/>
        <w:sz w:val="18"/>
      </w:rPr>
      <w:t>Cod Modiwl: EAEE4005</w:t>
    </w:r>
  </w:p>
  <w:p w:rsidR="001E7AD4" w:rsidRPr="001E7AD4" w:rsidRDefault="001E7AD4">
    <w:pPr>
      <w:pStyle w:val="Header"/>
      <w:rPr>
        <w:rFonts w:ascii="Arial" w:hAnsi="Arial" w:cs="Arial"/>
        <w:sz w:val="18"/>
      </w:rPr>
    </w:pPr>
    <w:r w:rsidRPr="001E7AD4">
      <w:rPr>
        <w:rFonts w:ascii="Arial" w:hAnsi="Arial" w:cs="Arial"/>
        <w:sz w:val="18"/>
      </w:rPr>
      <w:t>Nifer o eiriau:</w:t>
    </w:r>
    <w:r w:rsidR="000D1F28">
      <w:rPr>
        <w:rFonts w:ascii="Arial" w:hAnsi="Arial" w:cs="Arial"/>
        <w:sz w:val="18"/>
      </w:rPr>
      <w:t xml:space="preserve"> 1,889</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1F28" w:rsidRDefault="000D1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D2829"/>
    <w:multiLevelType w:val="hybridMultilevel"/>
    <w:tmpl w:val="BA5C0A2A"/>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E3204"/>
    <w:multiLevelType w:val="hybridMultilevel"/>
    <w:tmpl w:val="9C4A69B8"/>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533D5"/>
    <w:multiLevelType w:val="hybridMultilevel"/>
    <w:tmpl w:val="7D4ADD34"/>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23412"/>
    <w:multiLevelType w:val="hybridMultilevel"/>
    <w:tmpl w:val="C39A6516"/>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C1EBA"/>
    <w:multiLevelType w:val="hybridMultilevel"/>
    <w:tmpl w:val="EDB874E4"/>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3D03DF"/>
    <w:multiLevelType w:val="hybridMultilevel"/>
    <w:tmpl w:val="605C0B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757DC4"/>
    <w:multiLevelType w:val="hybridMultilevel"/>
    <w:tmpl w:val="1D8E39C2"/>
    <w:lvl w:ilvl="0" w:tplc="321CD818">
      <w:numFmt w:val="bullet"/>
      <w:lvlText w:val="-"/>
      <w:lvlJc w:val="left"/>
      <w:pPr>
        <w:ind w:left="1440" w:hanging="360"/>
      </w:pPr>
      <w:rPr>
        <w:rFonts w:ascii="Arial" w:eastAsia="+mn-ea" w:hAnsi="Arial" w:cs="Aria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B4B05ED"/>
    <w:multiLevelType w:val="hybridMultilevel"/>
    <w:tmpl w:val="EBD03972"/>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0A077B"/>
    <w:multiLevelType w:val="hybridMultilevel"/>
    <w:tmpl w:val="65C0E41E"/>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B51F1B"/>
    <w:multiLevelType w:val="hybridMultilevel"/>
    <w:tmpl w:val="04DA9CF4"/>
    <w:lvl w:ilvl="0" w:tplc="321CD818">
      <w:numFmt w:val="bullet"/>
      <w:lvlText w:val="-"/>
      <w:lvlJc w:val="left"/>
      <w:pPr>
        <w:ind w:left="720" w:hanging="360"/>
      </w:pPr>
      <w:rPr>
        <w:rFonts w:ascii="Arial" w:eastAsia="+mn-ea"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4"/>
  </w:num>
  <w:num w:numId="5">
    <w:abstractNumId w:val="9"/>
  </w:num>
  <w:num w:numId="6">
    <w:abstractNumId w:val="1"/>
  </w:num>
  <w:num w:numId="7">
    <w:abstractNumId w:val="2"/>
  </w:num>
  <w:num w:numId="8">
    <w:abstractNumId w:val="7"/>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138"/>
    <w:rsid w:val="00061A94"/>
    <w:rsid w:val="00066B02"/>
    <w:rsid w:val="00071FC7"/>
    <w:rsid w:val="00077E62"/>
    <w:rsid w:val="00085EF8"/>
    <w:rsid w:val="00091A58"/>
    <w:rsid w:val="000A6AC7"/>
    <w:rsid w:val="000A7E8D"/>
    <w:rsid w:val="000B0E4F"/>
    <w:rsid w:val="000B760B"/>
    <w:rsid w:val="000C24DE"/>
    <w:rsid w:val="000D04B7"/>
    <w:rsid w:val="000D1F28"/>
    <w:rsid w:val="000D4AD9"/>
    <w:rsid w:val="000D6E6B"/>
    <w:rsid w:val="000E3669"/>
    <w:rsid w:val="000E6F65"/>
    <w:rsid w:val="000F12FB"/>
    <w:rsid w:val="000F46B7"/>
    <w:rsid w:val="000F54D1"/>
    <w:rsid w:val="000F78BE"/>
    <w:rsid w:val="00100974"/>
    <w:rsid w:val="00102AE5"/>
    <w:rsid w:val="00103C5A"/>
    <w:rsid w:val="00104846"/>
    <w:rsid w:val="00111ADE"/>
    <w:rsid w:val="001123EC"/>
    <w:rsid w:val="00126820"/>
    <w:rsid w:val="00132896"/>
    <w:rsid w:val="0013499E"/>
    <w:rsid w:val="00134DF0"/>
    <w:rsid w:val="00134F2F"/>
    <w:rsid w:val="001364BD"/>
    <w:rsid w:val="00143AD8"/>
    <w:rsid w:val="0014479F"/>
    <w:rsid w:val="00147E7B"/>
    <w:rsid w:val="0015220F"/>
    <w:rsid w:val="00160D2B"/>
    <w:rsid w:val="0016240F"/>
    <w:rsid w:val="0016635F"/>
    <w:rsid w:val="001775E4"/>
    <w:rsid w:val="001944F6"/>
    <w:rsid w:val="001A3ED1"/>
    <w:rsid w:val="001A41CC"/>
    <w:rsid w:val="001A433C"/>
    <w:rsid w:val="001B058B"/>
    <w:rsid w:val="001B4F0B"/>
    <w:rsid w:val="001B6498"/>
    <w:rsid w:val="001B7852"/>
    <w:rsid w:val="001D54C7"/>
    <w:rsid w:val="001E2B27"/>
    <w:rsid w:val="001E33FC"/>
    <w:rsid w:val="001E794A"/>
    <w:rsid w:val="001E7AD4"/>
    <w:rsid w:val="001F36F7"/>
    <w:rsid w:val="001F462B"/>
    <w:rsid w:val="00200E3B"/>
    <w:rsid w:val="00206CA7"/>
    <w:rsid w:val="0021787A"/>
    <w:rsid w:val="002200BC"/>
    <w:rsid w:val="0022037F"/>
    <w:rsid w:val="00220CB1"/>
    <w:rsid w:val="00221027"/>
    <w:rsid w:val="00224596"/>
    <w:rsid w:val="00225099"/>
    <w:rsid w:val="002252D0"/>
    <w:rsid w:val="00226CD2"/>
    <w:rsid w:val="00227468"/>
    <w:rsid w:val="002306CB"/>
    <w:rsid w:val="00237673"/>
    <w:rsid w:val="002402C0"/>
    <w:rsid w:val="00243B60"/>
    <w:rsid w:val="0024584C"/>
    <w:rsid w:val="002519B8"/>
    <w:rsid w:val="0025634B"/>
    <w:rsid w:val="00271C8E"/>
    <w:rsid w:val="00273441"/>
    <w:rsid w:val="00280026"/>
    <w:rsid w:val="002854BC"/>
    <w:rsid w:val="00286206"/>
    <w:rsid w:val="002936A5"/>
    <w:rsid w:val="002948E7"/>
    <w:rsid w:val="002A1EAA"/>
    <w:rsid w:val="002A1EF8"/>
    <w:rsid w:val="002D0E72"/>
    <w:rsid w:val="002D1A9B"/>
    <w:rsid w:val="002D26EA"/>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B7DC0"/>
    <w:rsid w:val="003C0635"/>
    <w:rsid w:val="003C1241"/>
    <w:rsid w:val="003C5D48"/>
    <w:rsid w:val="003E6BA6"/>
    <w:rsid w:val="003F00EE"/>
    <w:rsid w:val="003F3B2D"/>
    <w:rsid w:val="003F4FB8"/>
    <w:rsid w:val="003F5DD3"/>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25D0"/>
    <w:rsid w:val="00484D35"/>
    <w:rsid w:val="004A4D38"/>
    <w:rsid w:val="004C2ED5"/>
    <w:rsid w:val="004C6DCA"/>
    <w:rsid w:val="004D711F"/>
    <w:rsid w:val="004E0643"/>
    <w:rsid w:val="004F643D"/>
    <w:rsid w:val="005104AB"/>
    <w:rsid w:val="00511351"/>
    <w:rsid w:val="00516623"/>
    <w:rsid w:val="00521E71"/>
    <w:rsid w:val="00530F05"/>
    <w:rsid w:val="0054038E"/>
    <w:rsid w:val="00542969"/>
    <w:rsid w:val="00552617"/>
    <w:rsid w:val="00553AF9"/>
    <w:rsid w:val="0055688F"/>
    <w:rsid w:val="0056135B"/>
    <w:rsid w:val="00563AD2"/>
    <w:rsid w:val="005675F2"/>
    <w:rsid w:val="00572D7C"/>
    <w:rsid w:val="00575100"/>
    <w:rsid w:val="005757EE"/>
    <w:rsid w:val="00575CCD"/>
    <w:rsid w:val="005761C0"/>
    <w:rsid w:val="00576B9B"/>
    <w:rsid w:val="005833F9"/>
    <w:rsid w:val="005871BE"/>
    <w:rsid w:val="00592D8C"/>
    <w:rsid w:val="00593834"/>
    <w:rsid w:val="00594382"/>
    <w:rsid w:val="00595F82"/>
    <w:rsid w:val="005977A9"/>
    <w:rsid w:val="005A75DB"/>
    <w:rsid w:val="005B164C"/>
    <w:rsid w:val="005B5159"/>
    <w:rsid w:val="005B65A3"/>
    <w:rsid w:val="005C0529"/>
    <w:rsid w:val="005C7705"/>
    <w:rsid w:val="005E0518"/>
    <w:rsid w:val="005E423C"/>
    <w:rsid w:val="005E4561"/>
    <w:rsid w:val="005F2E23"/>
    <w:rsid w:val="00600419"/>
    <w:rsid w:val="00600F10"/>
    <w:rsid w:val="006073B6"/>
    <w:rsid w:val="00610736"/>
    <w:rsid w:val="00622A1D"/>
    <w:rsid w:val="00623B95"/>
    <w:rsid w:val="006257DC"/>
    <w:rsid w:val="00630D7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820B0"/>
    <w:rsid w:val="006934CA"/>
    <w:rsid w:val="006A0B0D"/>
    <w:rsid w:val="006A2EBD"/>
    <w:rsid w:val="006A47F0"/>
    <w:rsid w:val="006A52E6"/>
    <w:rsid w:val="006B2E57"/>
    <w:rsid w:val="006B67BF"/>
    <w:rsid w:val="006C0896"/>
    <w:rsid w:val="006C290B"/>
    <w:rsid w:val="006C3839"/>
    <w:rsid w:val="006C5494"/>
    <w:rsid w:val="006E377F"/>
    <w:rsid w:val="006E5F19"/>
    <w:rsid w:val="006F0BB2"/>
    <w:rsid w:val="00705186"/>
    <w:rsid w:val="0070554C"/>
    <w:rsid w:val="00712567"/>
    <w:rsid w:val="00714604"/>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4C1F"/>
    <w:rsid w:val="00766886"/>
    <w:rsid w:val="007710EA"/>
    <w:rsid w:val="0077426E"/>
    <w:rsid w:val="0077741E"/>
    <w:rsid w:val="00777FAB"/>
    <w:rsid w:val="00782CD8"/>
    <w:rsid w:val="00791BAF"/>
    <w:rsid w:val="007931D4"/>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47C1"/>
    <w:rsid w:val="00836D92"/>
    <w:rsid w:val="00840E46"/>
    <w:rsid w:val="00845506"/>
    <w:rsid w:val="00845A68"/>
    <w:rsid w:val="008605F7"/>
    <w:rsid w:val="00861EC6"/>
    <w:rsid w:val="00864A89"/>
    <w:rsid w:val="008655DB"/>
    <w:rsid w:val="00865A6F"/>
    <w:rsid w:val="00866B1A"/>
    <w:rsid w:val="00866EBD"/>
    <w:rsid w:val="00873442"/>
    <w:rsid w:val="008778C4"/>
    <w:rsid w:val="00880C92"/>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49AB"/>
    <w:rsid w:val="00996517"/>
    <w:rsid w:val="009C544E"/>
    <w:rsid w:val="009D0604"/>
    <w:rsid w:val="009D15BC"/>
    <w:rsid w:val="009D2647"/>
    <w:rsid w:val="009D2822"/>
    <w:rsid w:val="009E0A79"/>
    <w:rsid w:val="009E5132"/>
    <w:rsid w:val="009F2541"/>
    <w:rsid w:val="009F536F"/>
    <w:rsid w:val="009F5E2B"/>
    <w:rsid w:val="009F6902"/>
    <w:rsid w:val="00A01924"/>
    <w:rsid w:val="00A04ECD"/>
    <w:rsid w:val="00A04ED6"/>
    <w:rsid w:val="00A04FA4"/>
    <w:rsid w:val="00A06B81"/>
    <w:rsid w:val="00A13890"/>
    <w:rsid w:val="00A17300"/>
    <w:rsid w:val="00A20762"/>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797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394"/>
    <w:rsid w:val="00B35AC1"/>
    <w:rsid w:val="00B36583"/>
    <w:rsid w:val="00B41617"/>
    <w:rsid w:val="00B51913"/>
    <w:rsid w:val="00B5280A"/>
    <w:rsid w:val="00B53F10"/>
    <w:rsid w:val="00B56A1B"/>
    <w:rsid w:val="00B625DB"/>
    <w:rsid w:val="00B639DE"/>
    <w:rsid w:val="00B70DCB"/>
    <w:rsid w:val="00B833AC"/>
    <w:rsid w:val="00B83AA2"/>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34F4"/>
    <w:rsid w:val="00C73F47"/>
    <w:rsid w:val="00C77B59"/>
    <w:rsid w:val="00C80530"/>
    <w:rsid w:val="00C82345"/>
    <w:rsid w:val="00C8301A"/>
    <w:rsid w:val="00C83B41"/>
    <w:rsid w:val="00C8638E"/>
    <w:rsid w:val="00C90B1C"/>
    <w:rsid w:val="00C91794"/>
    <w:rsid w:val="00C930EC"/>
    <w:rsid w:val="00C93C78"/>
    <w:rsid w:val="00C940A0"/>
    <w:rsid w:val="00C96B03"/>
    <w:rsid w:val="00CA077F"/>
    <w:rsid w:val="00CA56D3"/>
    <w:rsid w:val="00CA6D1B"/>
    <w:rsid w:val="00CB10B5"/>
    <w:rsid w:val="00CB1970"/>
    <w:rsid w:val="00CB3E18"/>
    <w:rsid w:val="00CB7119"/>
    <w:rsid w:val="00CB7D2B"/>
    <w:rsid w:val="00CC38E5"/>
    <w:rsid w:val="00CC5136"/>
    <w:rsid w:val="00CC773B"/>
    <w:rsid w:val="00CD31B2"/>
    <w:rsid w:val="00CD4D48"/>
    <w:rsid w:val="00CD739E"/>
    <w:rsid w:val="00CE0A30"/>
    <w:rsid w:val="00CE0CCF"/>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8279E"/>
    <w:rsid w:val="00D9008C"/>
    <w:rsid w:val="00D91FFE"/>
    <w:rsid w:val="00D921BA"/>
    <w:rsid w:val="00D95BE7"/>
    <w:rsid w:val="00DA0D28"/>
    <w:rsid w:val="00DB1796"/>
    <w:rsid w:val="00DB7CC4"/>
    <w:rsid w:val="00DC510B"/>
    <w:rsid w:val="00DD12C3"/>
    <w:rsid w:val="00DD2C8D"/>
    <w:rsid w:val="00DD73C7"/>
    <w:rsid w:val="00DD7817"/>
    <w:rsid w:val="00DE4BEC"/>
    <w:rsid w:val="00DE5AD4"/>
    <w:rsid w:val="00DE75C4"/>
    <w:rsid w:val="00DE77FF"/>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C2DEE"/>
    <w:rsid w:val="00EC46A6"/>
    <w:rsid w:val="00EC5B42"/>
    <w:rsid w:val="00ED0EC1"/>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5AC0"/>
    <w:rsid w:val="00FC0311"/>
    <w:rsid w:val="00FC2805"/>
    <w:rsid w:val="00FC33AD"/>
    <w:rsid w:val="00FE3B33"/>
    <w:rsid w:val="00FE78C6"/>
    <w:rsid w:val="00FE79CD"/>
    <w:rsid w:val="00FF0CDB"/>
    <w:rsid w:val="00FF6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84D6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0CDB"/>
  </w:style>
  <w:style w:type="paragraph" w:styleId="Heading1">
    <w:name w:val="heading 1"/>
    <w:basedOn w:val="Normal"/>
    <w:next w:val="Normal"/>
    <w:link w:val="Heading1Char"/>
    <w:uiPriority w:val="9"/>
    <w:qFormat/>
    <w:rsid w:val="000E6F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D73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77B59"/>
    <w:rPr>
      <w:color w:val="0000FF"/>
      <w:u w:val="single"/>
    </w:rPr>
  </w:style>
  <w:style w:type="character" w:styleId="Strong">
    <w:name w:val="Strong"/>
    <w:basedOn w:val="DefaultParagraphFont"/>
    <w:uiPriority w:val="22"/>
    <w:qFormat/>
    <w:rsid w:val="000E6F65"/>
    <w:rPr>
      <w:b/>
      <w:bCs/>
    </w:rPr>
  </w:style>
  <w:style w:type="character" w:customStyle="1" w:styleId="Heading1Char">
    <w:name w:val="Heading 1 Char"/>
    <w:basedOn w:val="DefaultParagraphFont"/>
    <w:link w:val="Heading1"/>
    <w:uiPriority w:val="9"/>
    <w:rsid w:val="000E6F65"/>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E7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AD4"/>
  </w:style>
  <w:style w:type="paragraph" w:styleId="Footer">
    <w:name w:val="footer"/>
    <w:basedOn w:val="Normal"/>
    <w:link w:val="FooterChar"/>
    <w:uiPriority w:val="99"/>
    <w:unhideWhenUsed/>
    <w:rsid w:val="001E7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AD4"/>
  </w:style>
  <w:style w:type="paragraph" w:styleId="ListParagraph">
    <w:name w:val="List Paragraph"/>
    <w:basedOn w:val="Normal"/>
    <w:uiPriority w:val="34"/>
    <w:qFormat/>
    <w:rsid w:val="001E7AD4"/>
    <w:pPr>
      <w:ind w:left="720"/>
      <w:contextualSpacing/>
    </w:pPr>
  </w:style>
  <w:style w:type="paragraph" w:styleId="NoSpacing">
    <w:name w:val="No Spacing"/>
    <w:uiPriority w:val="1"/>
    <w:qFormat/>
    <w:rsid w:val="003F5DD3"/>
    <w:pPr>
      <w:spacing w:after="0" w:line="240" w:lineRule="auto"/>
    </w:pPr>
  </w:style>
  <w:style w:type="character" w:customStyle="1" w:styleId="Heading3Char">
    <w:name w:val="Heading 3 Char"/>
    <w:basedOn w:val="DefaultParagraphFont"/>
    <w:link w:val="Heading3"/>
    <w:uiPriority w:val="9"/>
    <w:semiHidden/>
    <w:rsid w:val="00DD73C7"/>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2200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0712910">
      <w:bodyDiv w:val="1"/>
      <w:marLeft w:val="0"/>
      <w:marRight w:val="0"/>
      <w:marTop w:val="0"/>
      <w:marBottom w:val="0"/>
      <w:divBdr>
        <w:top w:val="none" w:sz="0" w:space="0" w:color="auto"/>
        <w:left w:val="none" w:sz="0" w:space="0" w:color="auto"/>
        <w:bottom w:val="none" w:sz="0" w:space="0" w:color="auto"/>
        <w:right w:val="none" w:sz="0" w:space="0" w:color="auto"/>
      </w:divBdr>
    </w:div>
    <w:div w:id="1122263446">
      <w:bodyDiv w:val="1"/>
      <w:marLeft w:val="0"/>
      <w:marRight w:val="0"/>
      <w:marTop w:val="0"/>
      <w:marBottom w:val="0"/>
      <w:divBdr>
        <w:top w:val="none" w:sz="0" w:space="0" w:color="auto"/>
        <w:left w:val="none" w:sz="0" w:space="0" w:color="auto"/>
        <w:bottom w:val="none" w:sz="0" w:space="0" w:color="auto"/>
        <w:right w:val="none" w:sz="0" w:space="0" w:color="auto"/>
      </w:divBdr>
      <w:divsChild>
        <w:div w:id="365251397">
          <w:marLeft w:val="0"/>
          <w:marRight w:val="0"/>
          <w:marTop w:val="0"/>
          <w:marBottom w:val="0"/>
          <w:divBdr>
            <w:top w:val="none" w:sz="0" w:space="0" w:color="auto"/>
            <w:left w:val="none" w:sz="0" w:space="0" w:color="auto"/>
            <w:bottom w:val="none" w:sz="0" w:space="0" w:color="auto"/>
            <w:right w:val="none" w:sz="0" w:space="0" w:color="auto"/>
          </w:divBdr>
          <w:divsChild>
            <w:div w:id="797114560">
              <w:marLeft w:val="0"/>
              <w:marRight w:val="0"/>
              <w:marTop w:val="0"/>
              <w:marBottom w:val="300"/>
              <w:divBdr>
                <w:top w:val="none" w:sz="0" w:space="0" w:color="auto"/>
                <w:left w:val="none" w:sz="0" w:space="0" w:color="auto"/>
                <w:bottom w:val="none" w:sz="0" w:space="0" w:color="auto"/>
                <w:right w:val="none" w:sz="0" w:space="0" w:color="auto"/>
              </w:divBdr>
            </w:div>
            <w:div w:id="112010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7901">
      <w:bodyDiv w:val="1"/>
      <w:marLeft w:val="0"/>
      <w:marRight w:val="0"/>
      <w:marTop w:val="0"/>
      <w:marBottom w:val="0"/>
      <w:divBdr>
        <w:top w:val="none" w:sz="0" w:space="0" w:color="auto"/>
        <w:left w:val="none" w:sz="0" w:space="0" w:color="auto"/>
        <w:bottom w:val="none" w:sz="0" w:space="0" w:color="auto"/>
        <w:right w:val="none" w:sz="0" w:space="0" w:color="auto"/>
      </w:divBdr>
    </w:div>
    <w:div w:id="1439718474">
      <w:bodyDiv w:val="1"/>
      <w:marLeft w:val="0"/>
      <w:marRight w:val="0"/>
      <w:marTop w:val="0"/>
      <w:marBottom w:val="0"/>
      <w:divBdr>
        <w:top w:val="none" w:sz="0" w:space="0" w:color="auto"/>
        <w:left w:val="none" w:sz="0" w:space="0" w:color="auto"/>
        <w:bottom w:val="none" w:sz="0" w:space="0" w:color="auto"/>
        <w:right w:val="none" w:sz="0" w:space="0" w:color="auto"/>
      </w:divBdr>
      <w:divsChild>
        <w:div w:id="1763524895">
          <w:marLeft w:val="0"/>
          <w:marRight w:val="0"/>
          <w:marTop w:val="0"/>
          <w:marBottom w:val="0"/>
          <w:divBdr>
            <w:top w:val="none" w:sz="0" w:space="0" w:color="auto"/>
            <w:left w:val="none" w:sz="0" w:space="0" w:color="auto"/>
            <w:bottom w:val="none" w:sz="0" w:space="0" w:color="auto"/>
            <w:right w:val="none" w:sz="0" w:space="0" w:color="auto"/>
          </w:divBdr>
          <w:divsChild>
            <w:div w:id="1086610631">
              <w:marLeft w:val="0"/>
              <w:marRight w:val="0"/>
              <w:marTop w:val="0"/>
              <w:marBottom w:val="0"/>
              <w:divBdr>
                <w:top w:val="none" w:sz="0" w:space="0" w:color="auto"/>
                <w:left w:val="none" w:sz="0" w:space="0" w:color="auto"/>
                <w:bottom w:val="none" w:sz="0" w:space="0" w:color="auto"/>
                <w:right w:val="none" w:sz="0" w:space="0" w:color="auto"/>
              </w:divBdr>
              <w:divsChild>
                <w:div w:id="272632551">
                  <w:marLeft w:val="0"/>
                  <w:marRight w:val="0"/>
                  <w:marTop w:val="0"/>
                  <w:marBottom w:val="0"/>
                  <w:divBdr>
                    <w:top w:val="none" w:sz="0" w:space="0" w:color="auto"/>
                    <w:left w:val="none" w:sz="0" w:space="0" w:color="auto"/>
                    <w:bottom w:val="none" w:sz="0" w:space="0" w:color="auto"/>
                    <w:right w:val="none" w:sz="0" w:space="0" w:color="auto"/>
                  </w:divBdr>
                  <w:divsChild>
                    <w:div w:id="144661921">
                      <w:marLeft w:val="0"/>
                      <w:marRight w:val="0"/>
                      <w:marTop w:val="0"/>
                      <w:marBottom w:val="0"/>
                      <w:divBdr>
                        <w:top w:val="none" w:sz="0" w:space="0" w:color="auto"/>
                        <w:left w:val="none" w:sz="0" w:space="0" w:color="auto"/>
                        <w:bottom w:val="none" w:sz="0" w:space="0" w:color="auto"/>
                        <w:right w:val="none" w:sz="0" w:space="0" w:color="auto"/>
                      </w:divBdr>
                      <w:divsChild>
                        <w:div w:id="864440502">
                          <w:marLeft w:val="0"/>
                          <w:marRight w:val="0"/>
                          <w:marTop w:val="0"/>
                          <w:marBottom w:val="0"/>
                          <w:divBdr>
                            <w:top w:val="none" w:sz="0" w:space="0" w:color="auto"/>
                            <w:left w:val="none" w:sz="0" w:space="0" w:color="auto"/>
                            <w:bottom w:val="none" w:sz="0" w:space="0" w:color="auto"/>
                            <w:right w:val="none" w:sz="0" w:space="0" w:color="auto"/>
                          </w:divBdr>
                          <w:divsChild>
                            <w:div w:id="1946420022">
                              <w:marLeft w:val="0"/>
                              <w:marRight w:val="300"/>
                              <w:marTop w:val="180"/>
                              <w:marBottom w:val="0"/>
                              <w:divBdr>
                                <w:top w:val="none" w:sz="0" w:space="0" w:color="auto"/>
                                <w:left w:val="none" w:sz="0" w:space="0" w:color="auto"/>
                                <w:bottom w:val="none" w:sz="0" w:space="0" w:color="auto"/>
                                <w:right w:val="none" w:sz="0" w:space="0" w:color="auto"/>
                              </w:divBdr>
                              <w:divsChild>
                                <w:div w:id="123392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855149">
          <w:marLeft w:val="0"/>
          <w:marRight w:val="0"/>
          <w:marTop w:val="0"/>
          <w:marBottom w:val="0"/>
          <w:divBdr>
            <w:top w:val="none" w:sz="0" w:space="0" w:color="auto"/>
            <w:left w:val="none" w:sz="0" w:space="0" w:color="auto"/>
            <w:bottom w:val="none" w:sz="0" w:space="0" w:color="auto"/>
            <w:right w:val="none" w:sz="0" w:space="0" w:color="auto"/>
          </w:divBdr>
          <w:divsChild>
            <w:div w:id="1531797306">
              <w:marLeft w:val="0"/>
              <w:marRight w:val="0"/>
              <w:marTop w:val="0"/>
              <w:marBottom w:val="0"/>
              <w:divBdr>
                <w:top w:val="none" w:sz="0" w:space="0" w:color="auto"/>
                <w:left w:val="none" w:sz="0" w:space="0" w:color="auto"/>
                <w:bottom w:val="none" w:sz="0" w:space="0" w:color="auto"/>
                <w:right w:val="none" w:sz="0" w:space="0" w:color="auto"/>
              </w:divBdr>
              <w:divsChild>
                <w:div w:id="1726177573">
                  <w:marLeft w:val="0"/>
                  <w:marRight w:val="0"/>
                  <w:marTop w:val="0"/>
                  <w:marBottom w:val="0"/>
                  <w:divBdr>
                    <w:top w:val="none" w:sz="0" w:space="0" w:color="auto"/>
                    <w:left w:val="none" w:sz="0" w:space="0" w:color="auto"/>
                    <w:bottom w:val="none" w:sz="0" w:space="0" w:color="auto"/>
                    <w:right w:val="none" w:sz="0" w:space="0" w:color="auto"/>
                  </w:divBdr>
                  <w:divsChild>
                    <w:div w:id="1793473673">
                      <w:marLeft w:val="0"/>
                      <w:marRight w:val="0"/>
                      <w:marTop w:val="0"/>
                      <w:marBottom w:val="0"/>
                      <w:divBdr>
                        <w:top w:val="none" w:sz="0" w:space="0" w:color="auto"/>
                        <w:left w:val="none" w:sz="0" w:space="0" w:color="auto"/>
                        <w:bottom w:val="none" w:sz="0" w:space="0" w:color="auto"/>
                        <w:right w:val="none" w:sz="0" w:space="0" w:color="auto"/>
                      </w:divBdr>
                      <w:divsChild>
                        <w:div w:id="161123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332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arlyyearscareers.com/eyc/learning-and-development/observing-and-assessing-childrens-development/" TargetMode="External"/><Relationship Id="rId18" Type="http://schemas.openxmlformats.org/officeDocument/2006/relationships/hyperlink" Target="https://www.ndna.org.uk/NDNA/Community/myNDNA/Mini_Guides/Maths_in_early_years.aspx"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tts-group.co.uk/blog/2017/04/03/learning-play-natural-way-benefits-natural-resources.html" TargetMode="External"/><Relationship Id="rId7" Type="http://schemas.openxmlformats.org/officeDocument/2006/relationships/endnotes" Target="endnotes.xml"/><Relationship Id="rId12" Type="http://schemas.openxmlformats.org/officeDocument/2006/relationships/hyperlink" Target="https://moodle.uwtsd.ac.uk/pluginfile.php/86479/mod_resource/content/1/play.pdf" TargetMode="External"/><Relationship Id="rId17" Type="http://schemas.openxmlformats.org/officeDocument/2006/relationships/hyperlink" Target="https://www.simplypsychology.org/vygotsky.html"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wb.gov.wales/api/storage/4f222e31-85c2-407b-9760-5ed8bd0b9e48/fframwaith-y-cyfnod-sylfaen.pdf" TargetMode="External"/><Relationship Id="rId20" Type="http://schemas.openxmlformats.org/officeDocument/2006/relationships/hyperlink" Target="https://www.teachearlyyears.com/nursery-management/view/health-safety-in-the-nursery"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ghthubeducation.com/teaching-preschool/107367-theories-on-the-importance-of-outdoor-play/" TargetMode="External"/><Relationship Id="rId24" Type="http://schemas.openxmlformats.org/officeDocument/2006/relationships/hyperlink" Target="https://hwb.gov.wales/api/storage/4f222e31-85c2-407b-9760-5ed8bd0b9e48/fframwaith-y-cyfnod-sylfaen.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irstdiscoverers.co.uk/lev-vygotsky-child-development-theories/" TargetMode="External"/><Relationship Id="rId23" Type="http://schemas.openxmlformats.org/officeDocument/2006/relationships/hyperlink" Target="https://hwb.gov.wales/api/storage/4f222e31-85c2-407b-9760-5ed8bd0b9e48/fframwaith-y-cyfnod-sylfaen.pdf" TargetMode="External"/><Relationship Id="rId28" Type="http://schemas.openxmlformats.org/officeDocument/2006/relationships/footer" Target="footer2.xml"/><Relationship Id="rId10" Type="http://schemas.openxmlformats.org/officeDocument/2006/relationships/hyperlink" Target="https://www.earlyyearscareers.com/eyc/send-support/identifying-and-supporting-all-childrens-individual-needs/" TargetMode="External"/><Relationship Id="rId19" Type="http://schemas.openxmlformats.org/officeDocument/2006/relationships/hyperlink" Target="https://www.oac.edu.au/blog/sensory-pla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NV6YYfQl3RI" TargetMode="External"/><Relationship Id="rId14" Type="http://schemas.openxmlformats.org/officeDocument/2006/relationships/hyperlink" Target="http://www.earlyyearscareers.com/eyc/latest-news/the-benefits-of-risky-play/" TargetMode="External"/><Relationship Id="rId22" Type="http://schemas.openxmlformats.org/officeDocument/2006/relationships/hyperlink" Target="https://www.youtube.com/watch?v=NV6YYfQl3RI"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A6E90-64DE-4F11-B9B8-C16D9862C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3555</TotalTime>
  <Pages>9</Pages>
  <Words>2375</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cp:lastModifiedBy>
  <cp:revision>22</cp:revision>
  <dcterms:created xsi:type="dcterms:W3CDTF">2020-07-19T12:24:00Z</dcterms:created>
  <dcterms:modified xsi:type="dcterms:W3CDTF">2020-07-22T10:53:00Z</dcterms:modified>
</cp:coreProperties>
</file>