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51615462"/>
        <w:docPartObj>
          <w:docPartGallery w:val="Cover Pages"/>
          <w:docPartUnique/>
        </w:docPartObj>
      </w:sdtPr>
      <w:sdtContent>
        <w:p w14:paraId="39C0ADE2" w14:textId="46123EF4" w:rsidR="00552927" w:rsidRPr="00552927" w:rsidRDefault="00B128EC" w:rsidP="00552927">
          <w:pPr>
            <w:rPr>
              <w:lang w:val="en-GB"/>
            </w:rPr>
          </w:pPr>
          <w:r>
            <w:rPr>
              <w:noProof/>
            </w:rPr>
            <mc:AlternateContent>
              <mc:Choice Requires="wpg">
                <w:drawing>
                  <wp:anchor distT="0" distB="0" distL="114300" distR="114300" simplePos="0" relativeHeight="251659264" behindDoc="1" locked="0" layoutInCell="1" allowOverlap="1" wp14:anchorId="7FBC4AFB" wp14:editId="25D2D897">
                    <wp:simplePos x="0" y="0"/>
                    <wp:positionH relativeFrom="page">
                      <wp:posOffset>472611</wp:posOffset>
                    </wp:positionH>
                    <wp:positionV relativeFrom="page">
                      <wp:posOffset>1828800</wp:posOffset>
                    </wp:positionV>
                    <wp:extent cx="6857526" cy="7854186"/>
                    <wp:effectExtent l="0" t="0" r="635" b="0"/>
                    <wp:wrapNone/>
                    <wp:docPr id="193" name="Group 105"/>
                    <wp:cNvGraphicFramePr/>
                    <a:graphic xmlns:a="http://schemas.openxmlformats.org/drawingml/2006/main">
                      <a:graphicData uri="http://schemas.microsoft.com/office/word/2010/wordprocessingGroup">
                        <wpg:wgp>
                          <wpg:cNvGrpSpPr/>
                          <wpg:grpSpPr>
                            <a:xfrm>
                              <a:off x="0" y="0"/>
                              <a:ext cx="6857526" cy="7854186"/>
                              <a:chOff x="6824" y="1371600"/>
                              <a:chExt cx="6858000" cy="7854675"/>
                            </a:xfrm>
                          </wpg:grpSpPr>
                          <wps:wsp>
                            <wps:cNvPr id="195" name="Rectangle 195"/>
                            <wps:cNvSpPr/>
                            <wps:spPr>
                              <a:xfrm>
                                <a:off x="102749" y="4197075"/>
                                <a:ext cx="6743831"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BB22D06" w14:textId="689A31CF" w:rsidR="000F37FF" w:rsidRDefault="000F37FF">
                                      <w:pPr>
                                        <w:pStyle w:val="NoSpacing"/>
                                        <w:spacing w:before="120"/>
                                        <w:jc w:val="center"/>
                                        <w:rPr>
                                          <w:color w:val="FFFFFF" w:themeColor="background1"/>
                                        </w:rPr>
                                      </w:pPr>
                                      <w:r>
                                        <w:rPr>
                                          <w:color w:val="FFFFFF" w:themeColor="background1"/>
                                        </w:rPr>
                                        <w:t>Student nam</w:t>
                                      </w:r>
                                      <w:r w:rsidR="00552927">
                                        <w:rPr>
                                          <w:color w:val="FFFFFF" w:themeColor="background1"/>
                                        </w:rPr>
                                        <w:t>e   ID 2024350</w:t>
                                      </w:r>
                                    </w:p>
                                  </w:sdtContent>
                                </w:sdt>
                                <w:p w14:paraId="0D760F22" w14:textId="0CD33D72" w:rsidR="000F37FF"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F37FF">
                                        <w:rPr>
                                          <w:caps/>
                                          <w:color w:val="FFFFFF" w:themeColor="background1"/>
                                        </w:rPr>
                                        <w:t xml:space="preserve">     </w:t>
                                      </w:r>
                                    </w:sdtContent>
                                  </w:sdt>
                                  <w:r w:rsidR="000F37F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F37F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73493B" w14:textId="7FC927CA" w:rsidR="000F37FF" w:rsidRDefault="000F37FF">
                                      <w:pPr>
                                        <w:pStyle w:val="NoSpacing"/>
                                        <w:jc w:val="center"/>
                                        <w:rPr>
                                          <w:rFonts w:asciiTheme="majorHAnsi" w:eastAsiaTheme="majorEastAsia" w:hAnsiTheme="majorHAnsi" w:cstheme="majorBidi"/>
                                          <w:caps/>
                                          <w:color w:val="156082" w:themeColor="accent1"/>
                                          <w:sz w:val="72"/>
                                          <w:szCs w:val="72"/>
                                        </w:rPr>
                                      </w:pPr>
                                      <w:r w:rsidRPr="000F37FF">
                                        <w:rPr>
                                          <w:rFonts w:asciiTheme="majorHAnsi" w:eastAsiaTheme="majorEastAsia" w:hAnsiTheme="majorHAnsi" w:cstheme="majorBidi"/>
                                          <w:caps/>
                                          <w:color w:val="156082" w:themeColor="accent1"/>
                                          <w:sz w:val="72"/>
                                          <w:szCs w:val="72"/>
                                        </w:rPr>
                                        <w:t>Principles of Human Resource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BC4AFB" id="Group 105" o:spid="_x0000_s1026" style="position:absolute;left:0;text-align:left;margin-left:37.2pt;margin-top:2in;width:539.95pt;height:618.45pt;z-index:-251657216;mso-position-horizontal-relative:page;mso-position-vertical-relative:page" coordorigin="68,13716" coordsize="68580,785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">
                    <v:rect id="Rectangle 195" o:spid="_x0000_s1027" style="position:absolute;left:1027;top:41970;width:67438;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&#13;&#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BB22D06" w14:textId="689A31CF" w:rsidR="000F37FF" w:rsidRDefault="000F37FF">
                                <w:pPr>
                                  <w:pStyle w:val="NoSpacing"/>
                                  <w:spacing w:before="120"/>
                                  <w:jc w:val="center"/>
                                  <w:rPr>
                                    <w:color w:val="FFFFFF" w:themeColor="background1"/>
                                  </w:rPr>
                                </w:pPr>
                                <w:r>
                                  <w:rPr>
                                    <w:color w:val="FFFFFF" w:themeColor="background1"/>
                                  </w:rPr>
                                  <w:t>Student nam</w:t>
                                </w:r>
                                <w:r w:rsidR="00552927">
                                  <w:rPr>
                                    <w:color w:val="FFFFFF" w:themeColor="background1"/>
                                  </w:rPr>
                                  <w:t>e   ID 2024350</w:t>
                                </w:r>
                              </w:p>
                            </w:sdtContent>
                          </w:sdt>
                          <w:p w14:paraId="0D760F22" w14:textId="0CD33D72" w:rsidR="000F37FF"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F37FF">
                                  <w:rPr>
                                    <w:caps/>
                                    <w:color w:val="FFFFFF" w:themeColor="background1"/>
                                  </w:rPr>
                                  <w:t xml:space="preserve">     </w:t>
                                </w:r>
                              </w:sdtContent>
                            </w:sdt>
                            <w:r w:rsidR="000F37F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0F37F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73493B" w14:textId="7FC927CA" w:rsidR="000F37FF" w:rsidRDefault="000F37FF">
                                <w:pPr>
                                  <w:pStyle w:val="NoSpacing"/>
                                  <w:jc w:val="center"/>
                                  <w:rPr>
                                    <w:rFonts w:asciiTheme="majorHAnsi" w:eastAsiaTheme="majorEastAsia" w:hAnsiTheme="majorHAnsi" w:cstheme="majorBidi"/>
                                    <w:caps/>
                                    <w:color w:val="156082" w:themeColor="accent1"/>
                                    <w:sz w:val="72"/>
                                    <w:szCs w:val="72"/>
                                  </w:rPr>
                                </w:pPr>
                                <w:r w:rsidRPr="000F37FF">
                                  <w:rPr>
                                    <w:rFonts w:asciiTheme="majorHAnsi" w:eastAsiaTheme="majorEastAsia" w:hAnsiTheme="majorHAnsi" w:cstheme="majorBidi"/>
                                    <w:caps/>
                                    <w:color w:val="156082" w:themeColor="accent1"/>
                                    <w:sz w:val="72"/>
                                    <w:szCs w:val="72"/>
                                  </w:rPr>
                                  <w:t>Principles of Human Resource Management</w:t>
                                </w:r>
                              </w:p>
                            </w:sdtContent>
                          </w:sdt>
                        </w:txbxContent>
                      </v:textbox>
                    </v:shape>
                    <w10:wrap anchorx="page" anchory="page"/>
                  </v:group>
                </w:pict>
              </mc:Fallback>
            </mc:AlternateContent>
          </w:r>
          <w:r w:rsidR="00552927" w:rsidRPr="00552927">
            <w:rPr>
              <w:lang w:val="en-GB"/>
            </w:rPr>
            <w:fldChar w:fldCharType="begin"/>
          </w:r>
          <w:r w:rsidR="00552927" w:rsidRPr="00552927">
            <w:rPr>
              <w:lang w:val="en-GB"/>
            </w:rPr>
            <w:instrText xml:space="preserve"> INCLUDEPICTURE "/Users/user/Library/Group Containers/UBF8T346G9.ms/WebArchiveCopyPasteTempFiles/com.microsoft.Word/page1image50732352" \* MERGEFORMATINET </w:instrText>
          </w:r>
          <w:r w:rsidR="00552927" w:rsidRPr="00552927">
            <w:rPr>
              <w:lang w:val="en-GB"/>
            </w:rPr>
            <w:fldChar w:fldCharType="separate"/>
          </w:r>
          <w:r w:rsidR="00552927" w:rsidRPr="00552927">
            <w:rPr>
              <w:noProof/>
              <w:lang w:val="en-GB"/>
            </w:rPr>
            <w:drawing>
              <wp:inline distT="0" distB="0" distL="0" distR="0" wp14:anchorId="6FB97B6B" wp14:editId="1BBB42F9">
                <wp:extent cx="1803400" cy="723900"/>
                <wp:effectExtent l="0" t="0" r="0" b="0"/>
                <wp:docPr id="1842964449" name="Picture 5" descr="page1image5073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507323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3400" cy="723900"/>
                        </a:xfrm>
                        <a:prstGeom prst="rect">
                          <a:avLst/>
                        </a:prstGeom>
                        <a:noFill/>
                        <a:ln>
                          <a:noFill/>
                        </a:ln>
                      </pic:spPr>
                    </pic:pic>
                  </a:graphicData>
                </a:graphic>
              </wp:inline>
            </w:drawing>
          </w:r>
          <w:r w:rsidR="00552927" w:rsidRPr="00552927">
            <w:fldChar w:fldCharType="end"/>
          </w:r>
        </w:p>
        <w:p w14:paraId="2F34915F" w14:textId="5D19E926" w:rsidR="000F37FF" w:rsidRDefault="000F37FF" w:rsidP="00552927">
          <w:r>
            <w:br w:type="page"/>
          </w:r>
        </w:p>
      </w:sdtContent>
    </w:sdt>
    <w:sdt>
      <w:sdtPr>
        <w:rPr>
          <w:rFonts w:ascii="Times New Roman" w:eastAsiaTheme="minorHAnsi" w:hAnsi="Times New Roman" w:cs="Times New Roman"/>
          <w:b w:val="0"/>
          <w:bCs w:val="0"/>
          <w:color w:val="auto"/>
          <w:kern w:val="2"/>
          <w:sz w:val="24"/>
          <w:szCs w:val="24"/>
          <w:lang w:bidi="si-LK"/>
          <w14:ligatures w14:val="standardContextual"/>
        </w:rPr>
        <w:id w:val="586888667"/>
        <w:docPartObj>
          <w:docPartGallery w:val="Table of Contents"/>
          <w:docPartUnique/>
        </w:docPartObj>
      </w:sdtPr>
      <w:sdtEndPr>
        <w:rPr>
          <w:noProof/>
        </w:rPr>
      </w:sdtEndPr>
      <w:sdtContent>
        <w:p w14:paraId="7BDD9203" w14:textId="782729DB" w:rsidR="005D390D" w:rsidRPr="00552927" w:rsidRDefault="005D390D" w:rsidP="00552927">
          <w:pPr>
            <w:pStyle w:val="TOCHeading"/>
            <w:spacing w:line="360" w:lineRule="auto"/>
            <w:jc w:val="both"/>
            <w:rPr>
              <w:rFonts w:ascii="Times New Roman" w:hAnsi="Times New Roman" w:cs="Times New Roman"/>
              <w:sz w:val="24"/>
              <w:szCs w:val="24"/>
            </w:rPr>
          </w:pPr>
          <w:r w:rsidRPr="00552927">
            <w:rPr>
              <w:rFonts w:ascii="Times New Roman" w:hAnsi="Times New Roman" w:cs="Times New Roman"/>
              <w:sz w:val="24"/>
              <w:szCs w:val="24"/>
            </w:rPr>
            <w:t>Table of Contents</w:t>
          </w:r>
        </w:p>
        <w:p w14:paraId="6998CDD6" w14:textId="5E30296C" w:rsidR="005D390D" w:rsidRPr="00552927" w:rsidRDefault="005D390D" w:rsidP="00552927">
          <w:pPr>
            <w:pStyle w:val="TOC1"/>
            <w:tabs>
              <w:tab w:val="left" w:pos="480"/>
              <w:tab w:val="right" w:leader="dot" w:pos="9350"/>
            </w:tabs>
            <w:jc w:val="both"/>
            <w:rPr>
              <w:rFonts w:ascii="Times New Roman" w:eastAsiaTheme="minorEastAsia" w:hAnsi="Times New Roman" w:cs="Times New Roman"/>
              <w:b w:val="0"/>
              <w:bCs w:val="0"/>
              <w:i w:val="0"/>
              <w:iCs w:val="0"/>
              <w:noProof/>
            </w:rPr>
          </w:pPr>
          <w:r w:rsidRPr="00552927">
            <w:rPr>
              <w:rFonts w:ascii="Times New Roman" w:hAnsi="Times New Roman" w:cs="Times New Roman"/>
              <w:b w:val="0"/>
              <w:bCs w:val="0"/>
            </w:rPr>
            <w:fldChar w:fldCharType="begin"/>
          </w:r>
          <w:r w:rsidRPr="00552927">
            <w:rPr>
              <w:rFonts w:ascii="Times New Roman" w:hAnsi="Times New Roman" w:cs="Times New Roman"/>
            </w:rPr>
            <w:instrText xml:space="preserve"> TOC \o "1-3" \h \z \u </w:instrText>
          </w:r>
          <w:r w:rsidRPr="00552927">
            <w:rPr>
              <w:rFonts w:ascii="Times New Roman" w:hAnsi="Times New Roman" w:cs="Times New Roman"/>
              <w:b w:val="0"/>
              <w:bCs w:val="0"/>
            </w:rPr>
            <w:fldChar w:fldCharType="separate"/>
          </w:r>
          <w:hyperlink w:anchor="_Toc224596271" w:history="1">
            <w:r w:rsidRPr="00552927">
              <w:rPr>
                <w:rStyle w:val="Hyperlink"/>
                <w:rFonts w:ascii="Times New Roman" w:hAnsi="Times New Roman" w:cs="Times New Roman"/>
                <w:noProof/>
              </w:rPr>
              <w:t>1.</w:t>
            </w:r>
            <w:r w:rsidRPr="00552927">
              <w:rPr>
                <w:rFonts w:ascii="Times New Roman" w:eastAsiaTheme="minorEastAsia" w:hAnsi="Times New Roman" w:cs="Times New Roman"/>
                <w:b w:val="0"/>
                <w:bCs w:val="0"/>
                <w:i w:val="0"/>
                <w:iCs w:val="0"/>
                <w:noProof/>
              </w:rPr>
              <w:tab/>
            </w:r>
            <w:r w:rsidRPr="00552927">
              <w:rPr>
                <w:rStyle w:val="Hyperlink"/>
                <w:rFonts w:ascii="Times New Roman" w:hAnsi="Times New Roman" w:cs="Times New Roman"/>
                <w:noProof/>
              </w:rPr>
              <w:t>Introduction</w:t>
            </w:r>
            <w:r w:rsidRPr="00552927">
              <w:rPr>
                <w:rFonts w:ascii="Times New Roman" w:hAnsi="Times New Roman" w:cs="Times New Roman"/>
                <w:noProof/>
                <w:webHidden/>
              </w:rPr>
              <w:tab/>
            </w:r>
            <w:r w:rsidRPr="00552927">
              <w:rPr>
                <w:rFonts w:ascii="Times New Roman" w:hAnsi="Times New Roman" w:cs="Times New Roman"/>
                <w:noProof/>
                <w:webHidden/>
              </w:rPr>
              <w:fldChar w:fldCharType="begin"/>
            </w:r>
            <w:r w:rsidRPr="00552927">
              <w:rPr>
                <w:rFonts w:ascii="Times New Roman" w:hAnsi="Times New Roman" w:cs="Times New Roman"/>
                <w:noProof/>
                <w:webHidden/>
              </w:rPr>
              <w:instrText xml:space="preserve"> PAGEREF _Toc224596271 \h </w:instrText>
            </w:r>
            <w:r w:rsidRPr="00552927">
              <w:rPr>
                <w:rFonts w:ascii="Times New Roman" w:hAnsi="Times New Roman" w:cs="Times New Roman"/>
                <w:noProof/>
                <w:webHidden/>
              </w:rPr>
            </w:r>
            <w:r w:rsidRPr="00552927">
              <w:rPr>
                <w:rFonts w:ascii="Times New Roman" w:hAnsi="Times New Roman" w:cs="Times New Roman"/>
                <w:noProof/>
                <w:webHidden/>
              </w:rPr>
              <w:fldChar w:fldCharType="separate"/>
            </w:r>
            <w:r w:rsidRPr="00552927">
              <w:rPr>
                <w:rFonts w:ascii="Times New Roman" w:hAnsi="Times New Roman" w:cs="Times New Roman"/>
                <w:noProof/>
                <w:webHidden/>
              </w:rPr>
              <w:t>2</w:t>
            </w:r>
            <w:r w:rsidRPr="00552927">
              <w:rPr>
                <w:rFonts w:ascii="Times New Roman" w:hAnsi="Times New Roman" w:cs="Times New Roman"/>
                <w:noProof/>
                <w:webHidden/>
              </w:rPr>
              <w:fldChar w:fldCharType="end"/>
            </w:r>
          </w:hyperlink>
        </w:p>
        <w:p w14:paraId="261D7CDC" w14:textId="6123313D" w:rsidR="005D390D" w:rsidRPr="00552927" w:rsidRDefault="005D390D" w:rsidP="00552927">
          <w:pPr>
            <w:pStyle w:val="TOC1"/>
            <w:tabs>
              <w:tab w:val="left" w:pos="480"/>
              <w:tab w:val="right" w:leader="dot" w:pos="9350"/>
            </w:tabs>
            <w:jc w:val="both"/>
            <w:rPr>
              <w:rFonts w:ascii="Times New Roman" w:eastAsiaTheme="minorEastAsia" w:hAnsi="Times New Roman" w:cs="Times New Roman"/>
              <w:b w:val="0"/>
              <w:bCs w:val="0"/>
              <w:i w:val="0"/>
              <w:iCs w:val="0"/>
              <w:noProof/>
            </w:rPr>
          </w:pPr>
          <w:hyperlink w:anchor="_Toc224596272" w:history="1">
            <w:r w:rsidRPr="00552927">
              <w:rPr>
                <w:rStyle w:val="Hyperlink"/>
                <w:rFonts w:ascii="Times New Roman" w:hAnsi="Times New Roman" w:cs="Times New Roman"/>
                <w:noProof/>
              </w:rPr>
              <w:t>2.</w:t>
            </w:r>
            <w:r w:rsidRPr="00552927">
              <w:rPr>
                <w:rFonts w:ascii="Times New Roman" w:eastAsiaTheme="minorEastAsia" w:hAnsi="Times New Roman" w:cs="Times New Roman"/>
                <w:b w:val="0"/>
                <w:bCs w:val="0"/>
                <w:i w:val="0"/>
                <w:iCs w:val="0"/>
                <w:noProof/>
              </w:rPr>
              <w:tab/>
            </w:r>
            <w:r w:rsidRPr="00552927">
              <w:rPr>
                <w:rStyle w:val="Hyperlink"/>
                <w:rFonts w:ascii="Times New Roman" w:hAnsi="Times New Roman" w:cs="Times New Roman"/>
                <w:noProof/>
              </w:rPr>
              <w:t>Job Description</w:t>
            </w:r>
            <w:r w:rsidRPr="00552927">
              <w:rPr>
                <w:rFonts w:ascii="Times New Roman" w:hAnsi="Times New Roman" w:cs="Times New Roman"/>
                <w:noProof/>
                <w:webHidden/>
              </w:rPr>
              <w:tab/>
            </w:r>
            <w:r w:rsidRPr="00552927">
              <w:rPr>
                <w:rFonts w:ascii="Times New Roman" w:hAnsi="Times New Roman" w:cs="Times New Roman"/>
                <w:noProof/>
                <w:webHidden/>
              </w:rPr>
              <w:fldChar w:fldCharType="begin"/>
            </w:r>
            <w:r w:rsidRPr="00552927">
              <w:rPr>
                <w:rFonts w:ascii="Times New Roman" w:hAnsi="Times New Roman" w:cs="Times New Roman"/>
                <w:noProof/>
                <w:webHidden/>
              </w:rPr>
              <w:instrText xml:space="preserve"> PAGEREF _Toc224596272 \h </w:instrText>
            </w:r>
            <w:r w:rsidRPr="00552927">
              <w:rPr>
                <w:rFonts w:ascii="Times New Roman" w:hAnsi="Times New Roman" w:cs="Times New Roman"/>
                <w:noProof/>
                <w:webHidden/>
              </w:rPr>
            </w:r>
            <w:r w:rsidRPr="00552927">
              <w:rPr>
                <w:rFonts w:ascii="Times New Roman" w:hAnsi="Times New Roman" w:cs="Times New Roman"/>
                <w:noProof/>
                <w:webHidden/>
              </w:rPr>
              <w:fldChar w:fldCharType="separate"/>
            </w:r>
            <w:r w:rsidRPr="00552927">
              <w:rPr>
                <w:rFonts w:ascii="Times New Roman" w:hAnsi="Times New Roman" w:cs="Times New Roman"/>
                <w:noProof/>
                <w:webHidden/>
              </w:rPr>
              <w:t>3</w:t>
            </w:r>
            <w:r w:rsidRPr="00552927">
              <w:rPr>
                <w:rFonts w:ascii="Times New Roman" w:hAnsi="Times New Roman" w:cs="Times New Roman"/>
                <w:noProof/>
                <w:webHidden/>
              </w:rPr>
              <w:fldChar w:fldCharType="end"/>
            </w:r>
          </w:hyperlink>
        </w:p>
        <w:p w14:paraId="544BCFE6" w14:textId="08696430" w:rsidR="005D390D" w:rsidRPr="00552927" w:rsidRDefault="005D390D" w:rsidP="00552927">
          <w:pPr>
            <w:pStyle w:val="TOC2"/>
            <w:tabs>
              <w:tab w:val="left" w:pos="960"/>
              <w:tab w:val="right" w:leader="dot" w:pos="9350"/>
            </w:tabs>
            <w:jc w:val="both"/>
            <w:rPr>
              <w:rFonts w:ascii="Times New Roman" w:eastAsiaTheme="minorEastAsia" w:hAnsi="Times New Roman" w:cs="Times New Roman"/>
              <w:b w:val="0"/>
              <w:bCs w:val="0"/>
              <w:noProof/>
              <w:sz w:val="24"/>
              <w:szCs w:val="24"/>
            </w:rPr>
          </w:pPr>
          <w:hyperlink w:anchor="_Toc224596273" w:history="1">
            <w:r w:rsidRPr="00552927">
              <w:rPr>
                <w:rStyle w:val="Hyperlink"/>
                <w:rFonts w:ascii="Times New Roman" w:hAnsi="Times New Roman" w:cs="Times New Roman"/>
                <w:noProof/>
                <w:sz w:val="24"/>
                <w:szCs w:val="24"/>
              </w:rPr>
              <w:t>2.1</w:t>
            </w:r>
            <w:r w:rsidRPr="00552927">
              <w:rPr>
                <w:rFonts w:ascii="Times New Roman" w:eastAsiaTheme="minorEastAsia" w:hAnsi="Times New Roman" w:cs="Times New Roman"/>
                <w:b w:val="0"/>
                <w:bCs w:val="0"/>
                <w:noProof/>
                <w:sz w:val="24"/>
                <w:szCs w:val="24"/>
              </w:rPr>
              <w:tab/>
            </w:r>
            <w:r w:rsidRPr="00552927">
              <w:rPr>
                <w:rStyle w:val="Hyperlink"/>
                <w:rFonts w:ascii="Times New Roman" w:hAnsi="Times New Roman" w:cs="Times New Roman"/>
                <w:noProof/>
                <w:sz w:val="24"/>
                <w:szCs w:val="24"/>
              </w:rPr>
              <w:t>Job Title</w:t>
            </w:r>
            <w:r w:rsidRPr="00552927">
              <w:rPr>
                <w:rFonts w:ascii="Times New Roman" w:hAnsi="Times New Roman" w:cs="Times New Roman"/>
                <w:noProof/>
                <w:webHidden/>
                <w:sz w:val="24"/>
                <w:szCs w:val="24"/>
              </w:rPr>
              <w:tab/>
            </w:r>
            <w:r w:rsidRPr="00552927">
              <w:rPr>
                <w:rFonts w:ascii="Times New Roman" w:hAnsi="Times New Roman" w:cs="Times New Roman"/>
                <w:noProof/>
                <w:webHidden/>
                <w:sz w:val="24"/>
                <w:szCs w:val="24"/>
              </w:rPr>
              <w:fldChar w:fldCharType="begin"/>
            </w:r>
            <w:r w:rsidRPr="00552927">
              <w:rPr>
                <w:rFonts w:ascii="Times New Roman" w:hAnsi="Times New Roman" w:cs="Times New Roman"/>
                <w:noProof/>
                <w:webHidden/>
                <w:sz w:val="24"/>
                <w:szCs w:val="24"/>
              </w:rPr>
              <w:instrText xml:space="preserve"> PAGEREF _Toc224596273 \h </w:instrText>
            </w:r>
            <w:r w:rsidRPr="00552927">
              <w:rPr>
                <w:rFonts w:ascii="Times New Roman" w:hAnsi="Times New Roman" w:cs="Times New Roman"/>
                <w:noProof/>
                <w:webHidden/>
                <w:sz w:val="24"/>
                <w:szCs w:val="24"/>
              </w:rPr>
            </w:r>
            <w:r w:rsidRPr="00552927">
              <w:rPr>
                <w:rFonts w:ascii="Times New Roman" w:hAnsi="Times New Roman" w:cs="Times New Roman"/>
                <w:noProof/>
                <w:webHidden/>
                <w:sz w:val="24"/>
                <w:szCs w:val="24"/>
              </w:rPr>
              <w:fldChar w:fldCharType="separate"/>
            </w:r>
            <w:r w:rsidRPr="00552927">
              <w:rPr>
                <w:rFonts w:ascii="Times New Roman" w:hAnsi="Times New Roman" w:cs="Times New Roman"/>
                <w:noProof/>
                <w:webHidden/>
                <w:sz w:val="24"/>
                <w:szCs w:val="24"/>
              </w:rPr>
              <w:t>3</w:t>
            </w:r>
            <w:r w:rsidRPr="00552927">
              <w:rPr>
                <w:rFonts w:ascii="Times New Roman" w:hAnsi="Times New Roman" w:cs="Times New Roman"/>
                <w:noProof/>
                <w:webHidden/>
                <w:sz w:val="24"/>
                <w:szCs w:val="24"/>
              </w:rPr>
              <w:fldChar w:fldCharType="end"/>
            </w:r>
          </w:hyperlink>
        </w:p>
        <w:p w14:paraId="7B738B6F" w14:textId="6B08F859" w:rsidR="005D390D" w:rsidRPr="00552927" w:rsidRDefault="005D390D" w:rsidP="00552927">
          <w:pPr>
            <w:pStyle w:val="TOC2"/>
            <w:tabs>
              <w:tab w:val="left" w:pos="960"/>
              <w:tab w:val="right" w:leader="dot" w:pos="9350"/>
            </w:tabs>
            <w:jc w:val="both"/>
            <w:rPr>
              <w:rFonts w:ascii="Times New Roman" w:eastAsiaTheme="minorEastAsia" w:hAnsi="Times New Roman" w:cs="Times New Roman"/>
              <w:b w:val="0"/>
              <w:bCs w:val="0"/>
              <w:noProof/>
              <w:sz w:val="24"/>
              <w:szCs w:val="24"/>
            </w:rPr>
          </w:pPr>
          <w:hyperlink w:anchor="_Toc224596274" w:history="1">
            <w:r w:rsidRPr="00552927">
              <w:rPr>
                <w:rStyle w:val="Hyperlink"/>
                <w:rFonts w:ascii="Times New Roman" w:hAnsi="Times New Roman" w:cs="Times New Roman"/>
                <w:noProof/>
                <w:sz w:val="24"/>
                <w:szCs w:val="24"/>
              </w:rPr>
              <w:t>2.2</w:t>
            </w:r>
            <w:r w:rsidRPr="00552927">
              <w:rPr>
                <w:rFonts w:ascii="Times New Roman" w:eastAsiaTheme="minorEastAsia" w:hAnsi="Times New Roman" w:cs="Times New Roman"/>
                <w:b w:val="0"/>
                <w:bCs w:val="0"/>
                <w:noProof/>
                <w:sz w:val="24"/>
                <w:szCs w:val="24"/>
              </w:rPr>
              <w:tab/>
            </w:r>
            <w:r w:rsidRPr="00552927">
              <w:rPr>
                <w:rStyle w:val="Hyperlink"/>
                <w:rFonts w:ascii="Times New Roman" w:hAnsi="Times New Roman" w:cs="Times New Roman"/>
                <w:noProof/>
                <w:sz w:val="24"/>
                <w:szCs w:val="24"/>
              </w:rPr>
              <w:t>Department / Location</w:t>
            </w:r>
            <w:r w:rsidRPr="00552927">
              <w:rPr>
                <w:rFonts w:ascii="Times New Roman" w:hAnsi="Times New Roman" w:cs="Times New Roman"/>
                <w:noProof/>
                <w:webHidden/>
                <w:sz w:val="24"/>
                <w:szCs w:val="24"/>
              </w:rPr>
              <w:tab/>
            </w:r>
            <w:r w:rsidRPr="00552927">
              <w:rPr>
                <w:rFonts w:ascii="Times New Roman" w:hAnsi="Times New Roman" w:cs="Times New Roman"/>
                <w:noProof/>
                <w:webHidden/>
                <w:sz w:val="24"/>
                <w:szCs w:val="24"/>
              </w:rPr>
              <w:fldChar w:fldCharType="begin"/>
            </w:r>
            <w:r w:rsidRPr="00552927">
              <w:rPr>
                <w:rFonts w:ascii="Times New Roman" w:hAnsi="Times New Roman" w:cs="Times New Roman"/>
                <w:noProof/>
                <w:webHidden/>
                <w:sz w:val="24"/>
                <w:szCs w:val="24"/>
              </w:rPr>
              <w:instrText xml:space="preserve"> PAGEREF _Toc224596274 \h </w:instrText>
            </w:r>
            <w:r w:rsidRPr="00552927">
              <w:rPr>
                <w:rFonts w:ascii="Times New Roman" w:hAnsi="Times New Roman" w:cs="Times New Roman"/>
                <w:noProof/>
                <w:webHidden/>
                <w:sz w:val="24"/>
                <w:szCs w:val="24"/>
              </w:rPr>
            </w:r>
            <w:r w:rsidRPr="00552927">
              <w:rPr>
                <w:rFonts w:ascii="Times New Roman" w:hAnsi="Times New Roman" w:cs="Times New Roman"/>
                <w:noProof/>
                <w:webHidden/>
                <w:sz w:val="24"/>
                <w:szCs w:val="24"/>
              </w:rPr>
              <w:fldChar w:fldCharType="separate"/>
            </w:r>
            <w:r w:rsidRPr="00552927">
              <w:rPr>
                <w:rFonts w:ascii="Times New Roman" w:hAnsi="Times New Roman" w:cs="Times New Roman"/>
                <w:noProof/>
                <w:webHidden/>
                <w:sz w:val="24"/>
                <w:szCs w:val="24"/>
              </w:rPr>
              <w:t>3</w:t>
            </w:r>
            <w:r w:rsidRPr="00552927">
              <w:rPr>
                <w:rFonts w:ascii="Times New Roman" w:hAnsi="Times New Roman" w:cs="Times New Roman"/>
                <w:noProof/>
                <w:webHidden/>
                <w:sz w:val="24"/>
                <w:szCs w:val="24"/>
              </w:rPr>
              <w:fldChar w:fldCharType="end"/>
            </w:r>
          </w:hyperlink>
        </w:p>
        <w:p w14:paraId="1AB91C36" w14:textId="0DE9CBE6" w:rsidR="005D390D" w:rsidRPr="00552927" w:rsidRDefault="005D390D" w:rsidP="00552927">
          <w:pPr>
            <w:pStyle w:val="TOC2"/>
            <w:tabs>
              <w:tab w:val="left" w:pos="960"/>
              <w:tab w:val="right" w:leader="dot" w:pos="9350"/>
            </w:tabs>
            <w:jc w:val="both"/>
            <w:rPr>
              <w:rFonts w:ascii="Times New Roman" w:eastAsiaTheme="minorEastAsia" w:hAnsi="Times New Roman" w:cs="Times New Roman"/>
              <w:b w:val="0"/>
              <w:bCs w:val="0"/>
              <w:noProof/>
              <w:sz w:val="24"/>
              <w:szCs w:val="24"/>
            </w:rPr>
          </w:pPr>
          <w:hyperlink w:anchor="_Toc224596275" w:history="1">
            <w:r w:rsidRPr="00552927">
              <w:rPr>
                <w:rStyle w:val="Hyperlink"/>
                <w:rFonts w:ascii="Times New Roman" w:hAnsi="Times New Roman" w:cs="Times New Roman"/>
                <w:noProof/>
                <w:sz w:val="24"/>
                <w:szCs w:val="24"/>
              </w:rPr>
              <w:t>2.3</w:t>
            </w:r>
            <w:r w:rsidRPr="00552927">
              <w:rPr>
                <w:rFonts w:ascii="Times New Roman" w:eastAsiaTheme="minorEastAsia" w:hAnsi="Times New Roman" w:cs="Times New Roman"/>
                <w:b w:val="0"/>
                <w:bCs w:val="0"/>
                <w:noProof/>
                <w:sz w:val="24"/>
                <w:szCs w:val="24"/>
              </w:rPr>
              <w:tab/>
            </w:r>
            <w:r w:rsidRPr="00552927">
              <w:rPr>
                <w:rStyle w:val="Hyperlink"/>
                <w:rFonts w:ascii="Times New Roman" w:hAnsi="Times New Roman" w:cs="Times New Roman"/>
                <w:noProof/>
                <w:sz w:val="24"/>
                <w:szCs w:val="24"/>
              </w:rPr>
              <w:t>Reports to</w:t>
            </w:r>
            <w:r w:rsidRPr="00552927">
              <w:rPr>
                <w:rFonts w:ascii="Times New Roman" w:hAnsi="Times New Roman" w:cs="Times New Roman"/>
                <w:noProof/>
                <w:webHidden/>
                <w:sz w:val="24"/>
                <w:szCs w:val="24"/>
              </w:rPr>
              <w:tab/>
            </w:r>
            <w:r w:rsidRPr="00552927">
              <w:rPr>
                <w:rFonts w:ascii="Times New Roman" w:hAnsi="Times New Roman" w:cs="Times New Roman"/>
                <w:noProof/>
                <w:webHidden/>
                <w:sz w:val="24"/>
                <w:szCs w:val="24"/>
              </w:rPr>
              <w:fldChar w:fldCharType="begin"/>
            </w:r>
            <w:r w:rsidRPr="00552927">
              <w:rPr>
                <w:rFonts w:ascii="Times New Roman" w:hAnsi="Times New Roman" w:cs="Times New Roman"/>
                <w:noProof/>
                <w:webHidden/>
                <w:sz w:val="24"/>
                <w:szCs w:val="24"/>
              </w:rPr>
              <w:instrText xml:space="preserve"> PAGEREF _Toc224596275 \h </w:instrText>
            </w:r>
            <w:r w:rsidRPr="00552927">
              <w:rPr>
                <w:rFonts w:ascii="Times New Roman" w:hAnsi="Times New Roman" w:cs="Times New Roman"/>
                <w:noProof/>
                <w:webHidden/>
                <w:sz w:val="24"/>
                <w:szCs w:val="24"/>
              </w:rPr>
            </w:r>
            <w:r w:rsidRPr="00552927">
              <w:rPr>
                <w:rFonts w:ascii="Times New Roman" w:hAnsi="Times New Roman" w:cs="Times New Roman"/>
                <w:noProof/>
                <w:webHidden/>
                <w:sz w:val="24"/>
                <w:szCs w:val="24"/>
              </w:rPr>
              <w:fldChar w:fldCharType="separate"/>
            </w:r>
            <w:r w:rsidRPr="00552927">
              <w:rPr>
                <w:rFonts w:ascii="Times New Roman" w:hAnsi="Times New Roman" w:cs="Times New Roman"/>
                <w:noProof/>
                <w:webHidden/>
                <w:sz w:val="24"/>
                <w:szCs w:val="24"/>
              </w:rPr>
              <w:t>3</w:t>
            </w:r>
            <w:r w:rsidRPr="00552927">
              <w:rPr>
                <w:rFonts w:ascii="Times New Roman" w:hAnsi="Times New Roman" w:cs="Times New Roman"/>
                <w:noProof/>
                <w:webHidden/>
                <w:sz w:val="24"/>
                <w:szCs w:val="24"/>
              </w:rPr>
              <w:fldChar w:fldCharType="end"/>
            </w:r>
          </w:hyperlink>
        </w:p>
        <w:p w14:paraId="4A7BF2E6" w14:textId="78F09BD7" w:rsidR="005D390D" w:rsidRPr="00552927" w:rsidRDefault="005D390D" w:rsidP="00552927">
          <w:pPr>
            <w:pStyle w:val="TOC2"/>
            <w:tabs>
              <w:tab w:val="left" w:pos="960"/>
              <w:tab w:val="right" w:leader="dot" w:pos="9350"/>
            </w:tabs>
            <w:jc w:val="both"/>
            <w:rPr>
              <w:rFonts w:ascii="Times New Roman" w:eastAsiaTheme="minorEastAsia" w:hAnsi="Times New Roman" w:cs="Times New Roman"/>
              <w:b w:val="0"/>
              <w:bCs w:val="0"/>
              <w:noProof/>
              <w:sz w:val="24"/>
              <w:szCs w:val="24"/>
            </w:rPr>
          </w:pPr>
          <w:hyperlink w:anchor="_Toc224596276" w:history="1">
            <w:r w:rsidRPr="00552927">
              <w:rPr>
                <w:rStyle w:val="Hyperlink"/>
                <w:rFonts w:ascii="Times New Roman" w:hAnsi="Times New Roman" w:cs="Times New Roman"/>
                <w:noProof/>
                <w:sz w:val="24"/>
                <w:szCs w:val="24"/>
              </w:rPr>
              <w:t>2.4</w:t>
            </w:r>
            <w:r w:rsidRPr="00552927">
              <w:rPr>
                <w:rFonts w:ascii="Times New Roman" w:eastAsiaTheme="minorEastAsia" w:hAnsi="Times New Roman" w:cs="Times New Roman"/>
                <w:b w:val="0"/>
                <w:bCs w:val="0"/>
                <w:noProof/>
                <w:sz w:val="24"/>
                <w:szCs w:val="24"/>
              </w:rPr>
              <w:tab/>
            </w:r>
            <w:r w:rsidRPr="00552927">
              <w:rPr>
                <w:rStyle w:val="Hyperlink"/>
                <w:rFonts w:ascii="Times New Roman" w:hAnsi="Times New Roman" w:cs="Times New Roman"/>
                <w:noProof/>
                <w:sz w:val="24"/>
                <w:szCs w:val="24"/>
              </w:rPr>
              <w:t>Job Purpose</w:t>
            </w:r>
            <w:r w:rsidRPr="00552927">
              <w:rPr>
                <w:rFonts w:ascii="Times New Roman" w:hAnsi="Times New Roman" w:cs="Times New Roman"/>
                <w:noProof/>
                <w:webHidden/>
                <w:sz w:val="24"/>
                <w:szCs w:val="24"/>
              </w:rPr>
              <w:tab/>
            </w:r>
            <w:r w:rsidRPr="00552927">
              <w:rPr>
                <w:rFonts w:ascii="Times New Roman" w:hAnsi="Times New Roman" w:cs="Times New Roman"/>
                <w:noProof/>
                <w:webHidden/>
                <w:sz w:val="24"/>
                <w:szCs w:val="24"/>
              </w:rPr>
              <w:fldChar w:fldCharType="begin"/>
            </w:r>
            <w:r w:rsidRPr="00552927">
              <w:rPr>
                <w:rFonts w:ascii="Times New Roman" w:hAnsi="Times New Roman" w:cs="Times New Roman"/>
                <w:noProof/>
                <w:webHidden/>
                <w:sz w:val="24"/>
                <w:szCs w:val="24"/>
              </w:rPr>
              <w:instrText xml:space="preserve"> PAGEREF _Toc224596276 \h </w:instrText>
            </w:r>
            <w:r w:rsidRPr="00552927">
              <w:rPr>
                <w:rFonts w:ascii="Times New Roman" w:hAnsi="Times New Roman" w:cs="Times New Roman"/>
                <w:noProof/>
                <w:webHidden/>
                <w:sz w:val="24"/>
                <w:szCs w:val="24"/>
              </w:rPr>
            </w:r>
            <w:r w:rsidRPr="00552927">
              <w:rPr>
                <w:rFonts w:ascii="Times New Roman" w:hAnsi="Times New Roman" w:cs="Times New Roman"/>
                <w:noProof/>
                <w:webHidden/>
                <w:sz w:val="24"/>
                <w:szCs w:val="24"/>
              </w:rPr>
              <w:fldChar w:fldCharType="separate"/>
            </w:r>
            <w:r w:rsidRPr="00552927">
              <w:rPr>
                <w:rFonts w:ascii="Times New Roman" w:hAnsi="Times New Roman" w:cs="Times New Roman"/>
                <w:noProof/>
                <w:webHidden/>
                <w:sz w:val="24"/>
                <w:szCs w:val="24"/>
              </w:rPr>
              <w:t>3</w:t>
            </w:r>
            <w:r w:rsidRPr="00552927">
              <w:rPr>
                <w:rFonts w:ascii="Times New Roman" w:hAnsi="Times New Roman" w:cs="Times New Roman"/>
                <w:noProof/>
                <w:webHidden/>
                <w:sz w:val="24"/>
                <w:szCs w:val="24"/>
              </w:rPr>
              <w:fldChar w:fldCharType="end"/>
            </w:r>
          </w:hyperlink>
        </w:p>
        <w:p w14:paraId="10222CA3" w14:textId="6D990E95" w:rsidR="005D390D" w:rsidRPr="00552927" w:rsidRDefault="005D390D" w:rsidP="00552927">
          <w:pPr>
            <w:pStyle w:val="TOC2"/>
            <w:tabs>
              <w:tab w:val="left" w:pos="960"/>
              <w:tab w:val="right" w:leader="dot" w:pos="9350"/>
            </w:tabs>
            <w:jc w:val="both"/>
            <w:rPr>
              <w:rFonts w:ascii="Times New Roman" w:eastAsiaTheme="minorEastAsia" w:hAnsi="Times New Roman" w:cs="Times New Roman"/>
              <w:b w:val="0"/>
              <w:bCs w:val="0"/>
              <w:noProof/>
              <w:sz w:val="24"/>
              <w:szCs w:val="24"/>
            </w:rPr>
          </w:pPr>
          <w:hyperlink w:anchor="_Toc224596277" w:history="1">
            <w:r w:rsidRPr="00552927">
              <w:rPr>
                <w:rStyle w:val="Hyperlink"/>
                <w:rFonts w:ascii="Times New Roman" w:hAnsi="Times New Roman" w:cs="Times New Roman"/>
                <w:noProof/>
                <w:sz w:val="24"/>
                <w:szCs w:val="24"/>
              </w:rPr>
              <w:t>2.5</w:t>
            </w:r>
            <w:r w:rsidRPr="00552927">
              <w:rPr>
                <w:rFonts w:ascii="Times New Roman" w:eastAsiaTheme="minorEastAsia" w:hAnsi="Times New Roman" w:cs="Times New Roman"/>
                <w:b w:val="0"/>
                <w:bCs w:val="0"/>
                <w:noProof/>
                <w:sz w:val="24"/>
                <w:szCs w:val="24"/>
              </w:rPr>
              <w:tab/>
            </w:r>
            <w:r w:rsidRPr="00552927">
              <w:rPr>
                <w:rStyle w:val="Hyperlink"/>
                <w:rFonts w:ascii="Times New Roman" w:hAnsi="Times New Roman" w:cs="Times New Roman"/>
                <w:noProof/>
                <w:sz w:val="24"/>
                <w:szCs w:val="24"/>
              </w:rPr>
              <w:t>Key Responsibilities and Duties</w:t>
            </w:r>
            <w:r w:rsidRPr="00552927">
              <w:rPr>
                <w:rFonts w:ascii="Times New Roman" w:hAnsi="Times New Roman" w:cs="Times New Roman"/>
                <w:noProof/>
                <w:webHidden/>
                <w:sz w:val="24"/>
                <w:szCs w:val="24"/>
              </w:rPr>
              <w:tab/>
            </w:r>
            <w:r w:rsidRPr="00552927">
              <w:rPr>
                <w:rFonts w:ascii="Times New Roman" w:hAnsi="Times New Roman" w:cs="Times New Roman"/>
                <w:noProof/>
                <w:webHidden/>
                <w:sz w:val="24"/>
                <w:szCs w:val="24"/>
              </w:rPr>
              <w:fldChar w:fldCharType="begin"/>
            </w:r>
            <w:r w:rsidRPr="00552927">
              <w:rPr>
                <w:rFonts w:ascii="Times New Roman" w:hAnsi="Times New Roman" w:cs="Times New Roman"/>
                <w:noProof/>
                <w:webHidden/>
                <w:sz w:val="24"/>
                <w:szCs w:val="24"/>
              </w:rPr>
              <w:instrText xml:space="preserve"> PAGEREF _Toc224596277 \h </w:instrText>
            </w:r>
            <w:r w:rsidRPr="00552927">
              <w:rPr>
                <w:rFonts w:ascii="Times New Roman" w:hAnsi="Times New Roman" w:cs="Times New Roman"/>
                <w:noProof/>
                <w:webHidden/>
                <w:sz w:val="24"/>
                <w:szCs w:val="24"/>
              </w:rPr>
            </w:r>
            <w:r w:rsidRPr="00552927">
              <w:rPr>
                <w:rFonts w:ascii="Times New Roman" w:hAnsi="Times New Roman" w:cs="Times New Roman"/>
                <w:noProof/>
                <w:webHidden/>
                <w:sz w:val="24"/>
                <w:szCs w:val="24"/>
              </w:rPr>
              <w:fldChar w:fldCharType="separate"/>
            </w:r>
            <w:r w:rsidRPr="00552927">
              <w:rPr>
                <w:rFonts w:ascii="Times New Roman" w:hAnsi="Times New Roman" w:cs="Times New Roman"/>
                <w:noProof/>
                <w:webHidden/>
                <w:sz w:val="24"/>
                <w:szCs w:val="24"/>
              </w:rPr>
              <w:t>4</w:t>
            </w:r>
            <w:r w:rsidRPr="00552927">
              <w:rPr>
                <w:rFonts w:ascii="Times New Roman" w:hAnsi="Times New Roman" w:cs="Times New Roman"/>
                <w:noProof/>
                <w:webHidden/>
                <w:sz w:val="24"/>
                <w:szCs w:val="24"/>
              </w:rPr>
              <w:fldChar w:fldCharType="end"/>
            </w:r>
          </w:hyperlink>
        </w:p>
        <w:p w14:paraId="0A171CD8" w14:textId="33FD2FA6" w:rsidR="005D390D" w:rsidRPr="00552927" w:rsidRDefault="005D390D" w:rsidP="00552927">
          <w:pPr>
            <w:pStyle w:val="TOC2"/>
            <w:tabs>
              <w:tab w:val="left" w:pos="960"/>
              <w:tab w:val="right" w:leader="dot" w:pos="9350"/>
            </w:tabs>
            <w:jc w:val="both"/>
            <w:rPr>
              <w:rFonts w:ascii="Times New Roman" w:eastAsiaTheme="minorEastAsia" w:hAnsi="Times New Roman" w:cs="Times New Roman"/>
              <w:b w:val="0"/>
              <w:bCs w:val="0"/>
              <w:noProof/>
              <w:sz w:val="24"/>
              <w:szCs w:val="24"/>
            </w:rPr>
          </w:pPr>
          <w:hyperlink w:anchor="_Toc224596278" w:history="1">
            <w:r w:rsidRPr="00552927">
              <w:rPr>
                <w:rStyle w:val="Hyperlink"/>
                <w:rFonts w:ascii="Times New Roman" w:hAnsi="Times New Roman" w:cs="Times New Roman"/>
                <w:noProof/>
                <w:sz w:val="24"/>
                <w:szCs w:val="24"/>
              </w:rPr>
              <w:t>2.6</w:t>
            </w:r>
            <w:r w:rsidRPr="00552927">
              <w:rPr>
                <w:rFonts w:ascii="Times New Roman" w:eastAsiaTheme="minorEastAsia" w:hAnsi="Times New Roman" w:cs="Times New Roman"/>
                <w:b w:val="0"/>
                <w:bCs w:val="0"/>
                <w:noProof/>
                <w:sz w:val="24"/>
                <w:szCs w:val="24"/>
              </w:rPr>
              <w:tab/>
            </w:r>
            <w:r w:rsidRPr="00552927">
              <w:rPr>
                <w:rStyle w:val="Hyperlink"/>
                <w:rFonts w:ascii="Times New Roman" w:hAnsi="Times New Roman" w:cs="Times New Roman"/>
                <w:noProof/>
                <w:sz w:val="24"/>
                <w:szCs w:val="24"/>
              </w:rPr>
              <w:t>Terms and Conditions</w:t>
            </w:r>
            <w:r w:rsidRPr="00552927">
              <w:rPr>
                <w:rFonts w:ascii="Times New Roman" w:hAnsi="Times New Roman" w:cs="Times New Roman"/>
                <w:noProof/>
                <w:webHidden/>
                <w:sz w:val="24"/>
                <w:szCs w:val="24"/>
              </w:rPr>
              <w:tab/>
            </w:r>
            <w:r w:rsidRPr="00552927">
              <w:rPr>
                <w:rFonts w:ascii="Times New Roman" w:hAnsi="Times New Roman" w:cs="Times New Roman"/>
                <w:noProof/>
                <w:webHidden/>
                <w:sz w:val="24"/>
                <w:szCs w:val="24"/>
              </w:rPr>
              <w:fldChar w:fldCharType="begin"/>
            </w:r>
            <w:r w:rsidRPr="00552927">
              <w:rPr>
                <w:rFonts w:ascii="Times New Roman" w:hAnsi="Times New Roman" w:cs="Times New Roman"/>
                <w:noProof/>
                <w:webHidden/>
                <w:sz w:val="24"/>
                <w:szCs w:val="24"/>
              </w:rPr>
              <w:instrText xml:space="preserve"> PAGEREF _Toc224596278 \h </w:instrText>
            </w:r>
            <w:r w:rsidRPr="00552927">
              <w:rPr>
                <w:rFonts w:ascii="Times New Roman" w:hAnsi="Times New Roman" w:cs="Times New Roman"/>
                <w:noProof/>
                <w:webHidden/>
                <w:sz w:val="24"/>
                <w:szCs w:val="24"/>
              </w:rPr>
            </w:r>
            <w:r w:rsidRPr="00552927">
              <w:rPr>
                <w:rFonts w:ascii="Times New Roman" w:hAnsi="Times New Roman" w:cs="Times New Roman"/>
                <w:noProof/>
                <w:webHidden/>
                <w:sz w:val="24"/>
                <w:szCs w:val="24"/>
              </w:rPr>
              <w:fldChar w:fldCharType="separate"/>
            </w:r>
            <w:r w:rsidRPr="00552927">
              <w:rPr>
                <w:rFonts w:ascii="Times New Roman" w:hAnsi="Times New Roman" w:cs="Times New Roman"/>
                <w:noProof/>
                <w:webHidden/>
                <w:sz w:val="24"/>
                <w:szCs w:val="24"/>
              </w:rPr>
              <w:t>5</w:t>
            </w:r>
            <w:r w:rsidRPr="00552927">
              <w:rPr>
                <w:rFonts w:ascii="Times New Roman" w:hAnsi="Times New Roman" w:cs="Times New Roman"/>
                <w:noProof/>
                <w:webHidden/>
                <w:sz w:val="24"/>
                <w:szCs w:val="24"/>
              </w:rPr>
              <w:fldChar w:fldCharType="end"/>
            </w:r>
          </w:hyperlink>
        </w:p>
        <w:p w14:paraId="33BA43B7" w14:textId="5B7BE8AE" w:rsidR="005D390D" w:rsidRPr="00552927" w:rsidRDefault="005D390D" w:rsidP="00552927">
          <w:pPr>
            <w:pStyle w:val="TOC1"/>
            <w:tabs>
              <w:tab w:val="left" w:pos="480"/>
              <w:tab w:val="right" w:leader="dot" w:pos="9350"/>
            </w:tabs>
            <w:jc w:val="both"/>
            <w:rPr>
              <w:rFonts w:ascii="Times New Roman" w:eastAsiaTheme="minorEastAsia" w:hAnsi="Times New Roman" w:cs="Times New Roman"/>
              <w:b w:val="0"/>
              <w:bCs w:val="0"/>
              <w:i w:val="0"/>
              <w:iCs w:val="0"/>
              <w:noProof/>
            </w:rPr>
          </w:pPr>
          <w:hyperlink w:anchor="_Toc224596279" w:history="1">
            <w:r w:rsidRPr="00552927">
              <w:rPr>
                <w:rStyle w:val="Hyperlink"/>
                <w:rFonts w:ascii="Times New Roman" w:hAnsi="Times New Roman" w:cs="Times New Roman"/>
                <w:noProof/>
              </w:rPr>
              <w:t>3.</w:t>
            </w:r>
            <w:r w:rsidRPr="00552927">
              <w:rPr>
                <w:rFonts w:ascii="Times New Roman" w:eastAsiaTheme="minorEastAsia" w:hAnsi="Times New Roman" w:cs="Times New Roman"/>
                <w:b w:val="0"/>
                <w:bCs w:val="0"/>
                <w:i w:val="0"/>
                <w:iCs w:val="0"/>
                <w:noProof/>
              </w:rPr>
              <w:tab/>
            </w:r>
            <w:r w:rsidRPr="00552927">
              <w:rPr>
                <w:rStyle w:val="Hyperlink"/>
                <w:rFonts w:ascii="Times New Roman" w:hAnsi="Times New Roman" w:cs="Times New Roman"/>
                <w:noProof/>
              </w:rPr>
              <w:t>Person Specification</w:t>
            </w:r>
            <w:r w:rsidRPr="00552927">
              <w:rPr>
                <w:rFonts w:ascii="Times New Roman" w:hAnsi="Times New Roman" w:cs="Times New Roman"/>
                <w:noProof/>
                <w:webHidden/>
              </w:rPr>
              <w:tab/>
            </w:r>
            <w:r w:rsidRPr="00552927">
              <w:rPr>
                <w:rFonts w:ascii="Times New Roman" w:hAnsi="Times New Roman" w:cs="Times New Roman"/>
                <w:noProof/>
                <w:webHidden/>
              </w:rPr>
              <w:fldChar w:fldCharType="begin"/>
            </w:r>
            <w:r w:rsidRPr="00552927">
              <w:rPr>
                <w:rFonts w:ascii="Times New Roman" w:hAnsi="Times New Roman" w:cs="Times New Roman"/>
                <w:noProof/>
                <w:webHidden/>
              </w:rPr>
              <w:instrText xml:space="preserve"> PAGEREF _Toc224596279 \h </w:instrText>
            </w:r>
            <w:r w:rsidRPr="00552927">
              <w:rPr>
                <w:rFonts w:ascii="Times New Roman" w:hAnsi="Times New Roman" w:cs="Times New Roman"/>
                <w:noProof/>
                <w:webHidden/>
              </w:rPr>
            </w:r>
            <w:r w:rsidRPr="00552927">
              <w:rPr>
                <w:rFonts w:ascii="Times New Roman" w:hAnsi="Times New Roman" w:cs="Times New Roman"/>
                <w:noProof/>
                <w:webHidden/>
              </w:rPr>
              <w:fldChar w:fldCharType="separate"/>
            </w:r>
            <w:r w:rsidRPr="00552927">
              <w:rPr>
                <w:rFonts w:ascii="Times New Roman" w:hAnsi="Times New Roman" w:cs="Times New Roman"/>
                <w:noProof/>
                <w:webHidden/>
              </w:rPr>
              <w:t>6</w:t>
            </w:r>
            <w:r w:rsidRPr="00552927">
              <w:rPr>
                <w:rFonts w:ascii="Times New Roman" w:hAnsi="Times New Roman" w:cs="Times New Roman"/>
                <w:noProof/>
                <w:webHidden/>
              </w:rPr>
              <w:fldChar w:fldCharType="end"/>
            </w:r>
          </w:hyperlink>
        </w:p>
        <w:p w14:paraId="0BC494A2" w14:textId="25E3A60B" w:rsidR="005D390D" w:rsidRPr="00552927" w:rsidRDefault="005D390D" w:rsidP="00552927">
          <w:pPr>
            <w:pStyle w:val="TOC1"/>
            <w:tabs>
              <w:tab w:val="left" w:pos="480"/>
              <w:tab w:val="right" w:leader="dot" w:pos="9350"/>
            </w:tabs>
            <w:jc w:val="both"/>
            <w:rPr>
              <w:rFonts w:ascii="Times New Roman" w:eastAsiaTheme="minorEastAsia" w:hAnsi="Times New Roman" w:cs="Times New Roman"/>
              <w:b w:val="0"/>
              <w:bCs w:val="0"/>
              <w:i w:val="0"/>
              <w:iCs w:val="0"/>
              <w:noProof/>
            </w:rPr>
          </w:pPr>
          <w:hyperlink w:anchor="_Toc224596280" w:history="1">
            <w:r w:rsidRPr="00552927">
              <w:rPr>
                <w:rStyle w:val="Hyperlink"/>
                <w:rFonts w:ascii="Times New Roman" w:hAnsi="Times New Roman" w:cs="Times New Roman"/>
                <w:noProof/>
              </w:rPr>
              <w:t>4.</w:t>
            </w:r>
            <w:r w:rsidRPr="00552927">
              <w:rPr>
                <w:rFonts w:ascii="Times New Roman" w:eastAsiaTheme="minorEastAsia" w:hAnsi="Times New Roman" w:cs="Times New Roman"/>
                <w:b w:val="0"/>
                <w:bCs w:val="0"/>
                <w:i w:val="0"/>
                <w:iCs w:val="0"/>
                <w:noProof/>
              </w:rPr>
              <w:tab/>
            </w:r>
            <w:r w:rsidRPr="00552927">
              <w:rPr>
                <w:rStyle w:val="Hyperlink"/>
                <w:rFonts w:ascii="Times New Roman" w:hAnsi="Times New Roman" w:cs="Times New Roman"/>
                <w:noProof/>
              </w:rPr>
              <w:t>How the Job Description Addresses Innovation</w:t>
            </w:r>
            <w:r w:rsidRPr="00552927">
              <w:rPr>
                <w:rFonts w:ascii="Times New Roman" w:hAnsi="Times New Roman" w:cs="Times New Roman"/>
                <w:noProof/>
                <w:webHidden/>
              </w:rPr>
              <w:tab/>
            </w:r>
            <w:r w:rsidRPr="00552927">
              <w:rPr>
                <w:rFonts w:ascii="Times New Roman" w:hAnsi="Times New Roman" w:cs="Times New Roman"/>
                <w:noProof/>
                <w:webHidden/>
              </w:rPr>
              <w:fldChar w:fldCharType="begin"/>
            </w:r>
            <w:r w:rsidRPr="00552927">
              <w:rPr>
                <w:rFonts w:ascii="Times New Roman" w:hAnsi="Times New Roman" w:cs="Times New Roman"/>
                <w:noProof/>
                <w:webHidden/>
              </w:rPr>
              <w:instrText xml:space="preserve"> PAGEREF _Toc224596280 \h </w:instrText>
            </w:r>
            <w:r w:rsidRPr="00552927">
              <w:rPr>
                <w:rFonts w:ascii="Times New Roman" w:hAnsi="Times New Roman" w:cs="Times New Roman"/>
                <w:noProof/>
                <w:webHidden/>
              </w:rPr>
            </w:r>
            <w:r w:rsidRPr="00552927">
              <w:rPr>
                <w:rFonts w:ascii="Times New Roman" w:hAnsi="Times New Roman" w:cs="Times New Roman"/>
                <w:noProof/>
                <w:webHidden/>
              </w:rPr>
              <w:fldChar w:fldCharType="separate"/>
            </w:r>
            <w:r w:rsidRPr="00552927">
              <w:rPr>
                <w:rFonts w:ascii="Times New Roman" w:hAnsi="Times New Roman" w:cs="Times New Roman"/>
                <w:noProof/>
                <w:webHidden/>
              </w:rPr>
              <w:t>8</w:t>
            </w:r>
            <w:r w:rsidRPr="00552927">
              <w:rPr>
                <w:rFonts w:ascii="Times New Roman" w:hAnsi="Times New Roman" w:cs="Times New Roman"/>
                <w:noProof/>
                <w:webHidden/>
              </w:rPr>
              <w:fldChar w:fldCharType="end"/>
            </w:r>
          </w:hyperlink>
        </w:p>
        <w:p w14:paraId="0F86B377" w14:textId="3EDBDBD7" w:rsidR="005D390D" w:rsidRPr="00552927" w:rsidRDefault="005D390D" w:rsidP="00552927">
          <w:pPr>
            <w:pStyle w:val="TOC1"/>
            <w:tabs>
              <w:tab w:val="left" w:pos="480"/>
              <w:tab w:val="right" w:leader="dot" w:pos="9350"/>
            </w:tabs>
            <w:jc w:val="both"/>
            <w:rPr>
              <w:rFonts w:ascii="Times New Roman" w:eastAsiaTheme="minorEastAsia" w:hAnsi="Times New Roman" w:cs="Times New Roman"/>
              <w:b w:val="0"/>
              <w:bCs w:val="0"/>
              <w:i w:val="0"/>
              <w:iCs w:val="0"/>
              <w:noProof/>
            </w:rPr>
          </w:pPr>
          <w:hyperlink w:anchor="_Toc224596281" w:history="1">
            <w:r w:rsidRPr="00552927">
              <w:rPr>
                <w:rStyle w:val="Hyperlink"/>
                <w:rFonts w:ascii="Times New Roman" w:hAnsi="Times New Roman" w:cs="Times New Roman"/>
                <w:noProof/>
              </w:rPr>
              <w:t>5.</w:t>
            </w:r>
            <w:r w:rsidRPr="00552927">
              <w:rPr>
                <w:rFonts w:ascii="Times New Roman" w:eastAsiaTheme="minorEastAsia" w:hAnsi="Times New Roman" w:cs="Times New Roman"/>
                <w:b w:val="0"/>
                <w:bCs w:val="0"/>
                <w:i w:val="0"/>
                <w:iCs w:val="0"/>
                <w:noProof/>
              </w:rPr>
              <w:tab/>
            </w:r>
            <w:r w:rsidRPr="00552927">
              <w:rPr>
                <w:rStyle w:val="Hyperlink"/>
                <w:rFonts w:ascii="Times New Roman" w:hAnsi="Times New Roman" w:cs="Times New Roman"/>
                <w:noProof/>
              </w:rPr>
              <w:t>How the Person Specification Addresses Innovative Mindset</w:t>
            </w:r>
            <w:r w:rsidRPr="00552927">
              <w:rPr>
                <w:rFonts w:ascii="Times New Roman" w:hAnsi="Times New Roman" w:cs="Times New Roman"/>
                <w:noProof/>
                <w:webHidden/>
              </w:rPr>
              <w:tab/>
            </w:r>
            <w:r w:rsidRPr="00552927">
              <w:rPr>
                <w:rFonts w:ascii="Times New Roman" w:hAnsi="Times New Roman" w:cs="Times New Roman"/>
                <w:noProof/>
                <w:webHidden/>
              </w:rPr>
              <w:fldChar w:fldCharType="begin"/>
            </w:r>
            <w:r w:rsidRPr="00552927">
              <w:rPr>
                <w:rFonts w:ascii="Times New Roman" w:hAnsi="Times New Roman" w:cs="Times New Roman"/>
                <w:noProof/>
                <w:webHidden/>
              </w:rPr>
              <w:instrText xml:space="preserve"> PAGEREF _Toc224596281 \h </w:instrText>
            </w:r>
            <w:r w:rsidRPr="00552927">
              <w:rPr>
                <w:rFonts w:ascii="Times New Roman" w:hAnsi="Times New Roman" w:cs="Times New Roman"/>
                <w:noProof/>
                <w:webHidden/>
              </w:rPr>
            </w:r>
            <w:r w:rsidRPr="00552927">
              <w:rPr>
                <w:rFonts w:ascii="Times New Roman" w:hAnsi="Times New Roman" w:cs="Times New Roman"/>
                <w:noProof/>
                <w:webHidden/>
              </w:rPr>
              <w:fldChar w:fldCharType="separate"/>
            </w:r>
            <w:r w:rsidRPr="00552927">
              <w:rPr>
                <w:rFonts w:ascii="Times New Roman" w:hAnsi="Times New Roman" w:cs="Times New Roman"/>
                <w:noProof/>
                <w:webHidden/>
              </w:rPr>
              <w:t>10</w:t>
            </w:r>
            <w:r w:rsidRPr="00552927">
              <w:rPr>
                <w:rFonts w:ascii="Times New Roman" w:hAnsi="Times New Roman" w:cs="Times New Roman"/>
                <w:noProof/>
                <w:webHidden/>
              </w:rPr>
              <w:fldChar w:fldCharType="end"/>
            </w:r>
          </w:hyperlink>
        </w:p>
        <w:p w14:paraId="3D9FA0F1" w14:textId="3BEB4F82" w:rsidR="005D390D" w:rsidRPr="00552927" w:rsidRDefault="005D390D" w:rsidP="00552927">
          <w:pPr>
            <w:pStyle w:val="TOC1"/>
            <w:tabs>
              <w:tab w:val="left" w:pos="480"/>
              <w:tab w:val="right" w:leader="dot" w:pos="9350"/>
            </w:tabs>
            <w:jc w:val="both"/>
            <w:rPr>
              <w:rFonts w:ascii="Times New Roman" w:eastAsiaTheme="minorEastAsia" w:hAnsi="Times New Roman" w:cs="Times New Roman"/>
              <w:b w:val="0"/>
              <w:bCs w:val="0"/>
              <w:i w:val="0"/>
              <w:iCs w:val="0"/>
              <w:noProof/>
            </w:rPr>
          </w:pPr>
          <w:hyperlink w:anchor="_Toc224596282" w:history="1">
            <w:r w:rsidRPr="00552927">
              <w:rPr>
                <w:rStyle w:val="Hyperlink"/>
                <w:rFonts w:ascii="Times New Roman" w:hAnsi="Times New Roman" w:cs="Times New Roman"/>
                <w:noProof/>
              </w:rPr>
              <w:t>6.</w:t>
            </w:r>
            <w:r w:rsidRPr="00552927">
              <w:rPr>
                <w:rFonts w:ascii="Times New Roman" w:eastAsiaTheme="minorEastAsia" w:hAnsi="Times New Roman" w:cs="Times New Roman"/>
                <w:b w:val="0"/>
                <w:bCs w:val="0"/>
                <w:i w:val="0"/>
                <w:iCs w:val="0"/>
                <w:noProof/>
              </w:rPr>
              <w:tab/>
            </w:r>
            <w:r w:rsidRPr="00552927">
              <w:rPr>
                <w:rStyle w:val="Hyperlink"/>
                <w:rFonts w:ascii="Times New Roman" w:hAnsi="Times New Roman" w:cs="Times New Roman"/>
                <w:noProof/>
              </w:rPr>
              <w:t>References</w:t>
            </w:r>
            <w:r w:rsidRPr="00552927">
              <w:rPr>
                <w:rFonts w:ascii="Times New Roman" w:hAnsi="Times New Roman" w:cs="Times New Roman"/>
                <w:noProof/>
                <w:webHidden/>
              </w:rPr>
              <w:tab/>
            </w:r>
            <w:r w:rsidRPr="00552927">
              <w:rPr>
                <w:rFonts w:ascii="Times New Roman" w:hAnsi="Times New Roman" w:cs="Times New Roman"/>
                <w:noProof/>
                <w:webHidden/>
              </w:rPr>
              <w:fldChar w:fldCharType="begin"/>
            </w:r>
            <w:r w:rsidRPr="00552927">
              <w:rPr>
                <w:rFonts w:ascii="Times New Roman" w:hAnsi="Times New Roman" w:cs="Times New Roman"/>
                <w:noProof/>
                <w:webHidden/>
              </w:rPr>
              <w:instrText xml:space="preserve"> PAGEREF _Toc224596282 \h </w:instrText>
            </w:r>
            <w:r w:rsidRPr="00552927">
              <w:rPr>
                <w:rFonts w:ascii="Times New Roman" w:hAnsi="Times New Roman" w:cs="Times New Roman"/>
                <w:noProof/>
                <w:webHidden/>
              </w:rPr>
            </w:r>
            <w:r w:rsidRPr="00552927">
              <w:rPr>
                <w:rFonts w:ascii="Times New Roman" w:hAnsi="Times New Roman" w:cs="Times New Roman"/>
                <w:noProof/>
                <w:webHidden/>
              </w:rPr>
              <w:fldChar w:fldCharType="separate"/>
            </w:r>
            <w:r w:rsidRPr="00552927">
              <w:rPr>
                <w:rFonts w:ascii="Times New Roman" w:hAnsi="Times New Roman" w:cs="Times New Roman"/>
                <w:noProof/>
                <w:webHidden/>
              </w:rPr>
              <w:t>11</w:t>
            </w:r>
            <w:r w:rsidRPr="00552927">
              <w:rPr>
                <w:rFonts w:ascii="Times New Roman" w:hAnsi="Times New Roman" w:cs="Times New Roman"/>
                <w:noProof/>
                <w:webHidden/>
              </w:rPr>
              <w:fldChar w:fldCharType="end"/>
            </w:r>
          </w:hyperlink>
        </w:p>
        <w:p w14:paraId="7E378010" w14:textId="4D5605BE" w:rsidR="005D390D" w:rsidRPr="00552927" w:rsidRDefault="005D390D" w:rsidP="00552927">
          <w:pPr>
            <w:rPr>
              <w:rFonts w:cs="Times New Roman"/>
            </w:rPr>
          </w:pPr>
          <w:r w:rsidRPr="00552927">
            <w:rPr>
              <w:rFonts w:cs="Times New Roman"/>
              <w:b/>
              <w:bCs/>
              <w:noProof/>
            </w:rPr>
            <w:fldChar w:fldCharType="end"/>
          </w:r>
        </w:p>
      </w:sdtContent>
    </w:sdt>
    <w:p w14:paraId="04316F96" w14:textId="77777777" w:rsidR="00ED725A" w:rsidRPr="00552927" w:rsidRDefault="00ED725A" w:rsidP="00552927">
      <w:pPr>
        <w:rPr>
          <w:rFonts w:cs="Times New Roman"/>
        </w:rPr>
      </w:pPr>
    </w:p>
    <w:p w14:paraId="74C9E946" w14:textId="77777777" w:rsidR="000F37FF" w:rsidRPr="00552927" w:rsidRDefault="000F37FF" w:rsidP="00552927">
      <w:pPr>
        <w:rPr>
          <w:rFonts w:cs="Times New Roman"/>
        </w:rPr>
      </w:pPr>
    </w:p>
    <w:p w14:paraId="08418431" w14:textId="77777777" w:rsidR="000F37FF" w:rsidRPr="00552927" w:rsidRDefault="000F37FF" w:rsidP="00552927">
      <w:pPr>
        <w:rPr>
          <w:rFonts w:cs="Times New Roman"/>
        </w:rPr>
      </w:pPr>
    </w:p>
    <w:p w14:paraId="3FA15295" w14:textId="2AE9E52A" w:rsidR="000F37FF" w:rsidRPr="00552927" w:rsidRDefault="000F37FF" w:rsidP="00552927">
      <w:pPr>
        <w:rPr>
          <w:rFonts w:cs="Times New Roman"/>
        </w:rPr>
      </w:pPr>
      <w:r w:rsidRPr="00552927">
        <w:rPr>
          <w:rFonts w:cs="Times New Roman"/>
        </w:rPr>
        <w:br w:type="page"/>
      </w:r>
    </w:p>
    <w:p w14:paraId="3F2F756A" w14:textId="250EFF64" w:rsidR="000F37FF" w:rsidRPr="00552927" w:rsidRDefault="000F37FF" w:rsidP="00552927">
      <w:pPr>
        <w:pStyle w:val="Heading1"/>
        <w:numPr>
          <w:ilvl w:val="0"/>
          <w:numId w:val="5"/>
        </w:numPr>
        <w:rPr>
          <w:rFonts w:cs="Times New Roman"/>
          <w:sz w:val="24"/>
          <w:szCs w:val="24"/>
        </w:rPr>
      </w:pPr>
      <w:bookmarkStart w:id="0" w:name="_Toc224596271"/>
      <w:r w:rsidRPr="00552927">
        <w:rPr>
          <w:rFonts w:cs="Times New Roman"/>
          <w:sz w:val="24"/>
          <w:szCs w:val="24"/>
        </w:rPr>
        <w:lastRenderedPageBreak/>
        <w:t>Introduction</w:t>
      </w:r>
      <w:bookmarkEnd w:id="0"/>
      <w:r w:rsidRPr="00552927">
        <w:rPr>
          <w:rFonts w:cs="Times New Roman"/>
          <w:sz w:val="24"/>
          <w:szCs w:val="24"/>
        </w:rPr>
        <w:t xml:space="preserve"> </w:t>
      </w:r>
    </w:p>
    <w:p w14:paraId="5B342425" w14:textId="23FB7E9C" w:rsidR="00F037AB" w:rsidRPr="00552927" w:rsidRDefault="00F037AB" w:rsidP="00552927">
      <w:pPr>
        <w:rPr>
          <w:rFonts w:cs="Times New Roman"/>
        </w:rPr>
      </w:pPr>
      <w:r w:rsidRPr="00552927">
        <w:rPr>
          <w:rFonts w:cs="Times New Roman"/>
        </w:rPr>
        <w:t xml:space="preserve">Being a second-year undergraduate (BA (Hons) Business Management student, my visit to a school conference brought to light the growing </w:t>
      </w:r>
      <w:r w:rsidR="00552927" w:rsidRPr="00552927">
        <w:rPr>
          <w:rFonts w:cs="Times New Roman"/>
        </w:rPr>
        <w:t>digitization</w:t>
      </w:r>
      <w:r w:rsidRPr="00552927">
        <w:rPr>
          <w:rFonts w:cs="Times New Roman"/>
        </w:rPr>
        <w:t xml:space="preserve"> and technology-</w:t>
      </w:r>
      <w:r w:rsidR="00552927" w:rsidRPr="00552927">
        <w:rPr>
          <w:rFonts w:cs="Times New Roman"/>
        </w:rPr>
        <w:t>centered</w:t>
      </w:r>
      <w:r w:rsidRPr="00552927">
        <w:rPr>
          <w:rFonts w:cs="Times New Roman"/>
        </w:rPr>
        <w:t xml:space="preserve"> working environment. The speaker stressed the fact that most traditional jobs that were done by humans are being automated, the examples of which include Automated Teller Machines (ATM) replacing bank tellers and self-service kiosk replacing receptionists </w:t>
      </w:r>
      <w:sdt>
        <w:sdtPr>
          <w:rPr>
            <w:rFonts w:cs="Times New Roman"/>
            <w:color w:val="000000"/>
          </w:rPr>
          <w:tag w:val="MENDELEY_CITATION_v3_eyJjaXRhdGlvbklEIjoiTUVOREVMRVlfQ0lUQVRJT05fNzkxODg0NzEtZDkxZC00NjhhLTkyZGItODA0NTQ4Nzg2YzQ3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
          <w:id w:val="-1364196822"/>
          <w:placeholder>
            <w:docPart w:val="DefaultPlaceholder_-1854013440"/>
          </w:placeholder>
        </w:sdtPr>
        <w:sdtContent>
          <w:r w:rsidR="00CA6153" w:rsidRPr="00552927">
            <w:rPr>
              <w:rFonts w:cs="Times New Roman"/>
              <w:color w:val="000000"/>
            </w:rPr>
            <w:t>(Frey and Osborne, 2017)</w:t>
          </w:r>
        </w:sdtContent>
      </w:sdt>
      <w:r w:rsidRPr="00552927">
        <w:rPr>
          <w:rFonts w:cs="Times New Roman"/>
        </w:rPr>
        <w:t xml:space="preserve">. The World Economic Forum (2025) further states that recent technology in AI and automation is still ready to transform the </w:t>
      </w:r>
      <w:proofErr w:type="spellStart"/>
      <w:r w:rsidRPr="00552927">
        <w:rPr>
          <w:rFonts w:cs="Times New Roman"/>
        </w:rPr>
        <w:t>labour</w:t>
      </w:r>
      <w:proofErr w:type="spellEnd"/>
      <w:r w:rsidRPr="00552927">
        <w:rPr>
          <w:rFonts w:cs="Times New Roman"/>
        </w:rPr>
        <w:t xml:space="preserve"> markets around the world, and that required employees with creative and innovative thinking to facilitate </w:t>
      </w:r>
      <w:r w:rsidR="00552927" w:rsidRPr="00552927">
        <w:rPr>
          <w:rFonts w:cs="Times New Roman"/>
        </w:rPr>
        <w:t>organizational</w:t>
      </w:r>
      <w:r w:rsidRPr="00552927">
        <w:rPr>
          <w:rFonts w:cs="Times New Roman"/>
        </w:rPr>
        <w:t xml:space="preserve"> adjustment.</w:t>
      </w:r>
    </w:p>
    <w:p w14:paraId="71A5E888" w14:textId="35A3F627" w:rsidR="00F037AB" w:rsidRPr="00552927" w:rsidRDefault="00F037AB" w:rsidP="00552927">
      <w:pPr>
        <w:rPr>
          <w:rFonts w:cs="Times New Roman"/>
        </w:rPr>
      </w:pPr>
      <w:r w:rsidRPr="00552927">
        <w:rPr>
          <w:rFonts w:cs="Times New Roman"/>
        </w:rPr>
        <w:t xml:space="preserve">This document is aimed at developing a Job Description and Person Specification of the post of the UWTSD Students Union Innovation Support Officer on its own. Moreover, it gives descriptions of how these documents are dealing with innovation. The given assignment, therefore, shows that efficient HRM practices can assist </w:t>
      </w:r>
      <w:r w:rsidR="00552927" w:rsidRPr="00552927">
        <w:rPr>
          <w:rFonts w:cs="Times New Roman"/>
        </w:rPr>
        <w:t>organizations</w:t>
      </w:r>
      <w:r w:rsidRPr="00552927">
        <w:rPr>
          <w:rFonts w:cs="Times New Roman"/>
        </w:rPr>
        <w:t xml:space="preserve"> in adapting to the problem of cyber change </w:t>
      </w:r>
      <w:sdt>
        <w:sdtPr>
          <w:rPr>
            <w:rFonts w:cs="Times New Roman"/>
            <w:color w:val="000000"/>
          </w:rPr>
          <w:tag w:val="MENDELEY_CITATION_v3_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"/>
          <w:id w:val="1261409452"/>
          <w:placeholder>
            <w:docPart w:val="DefaultPlaceholder_-1854013440"/>
          </w:placeholder>
        </w:sdtPr>
        <w:sdtContent>
          <w:r w:rsidR="00CA6153" w:rsidRPr="00552927">
            <w:rPr>
              <w:rFonts w:cs="Times New Roman"/>
              <w:color w:val="000000"/>
            </w:rPr>
            <w:t>(World Economic Forum, 2025)</w:t>
          </w:r>
        </w:sdtContent>
      </w:sdt>
      <w:r w:rsidRPr="00552927">
        <w:rPr>
          <w:rFonts w:cs="Times New Roman"/>
        </w:rPr>
        <w:t>.</w:t>
      </w:r>
    </w:p>
    <w:p w14:paraId="720BDCF8" w14:textId="4E03CF39" w:rsidR="00F037AB" w:rsidRPr="00552927" w:rsidRDefault="00F037AB" w:rsidP="00552927">
      <w:pPr>
        <w:rPr>
          <w:rFonts w:cs="Times New Roman"/>
        </w:rPr>
      </w:pPr>
      <w:r w:rsidRPr="00552927">
        <w:rPr>
          <w:rFonts w:cs="Times New Roman"/>
        </w:rPr>
        <w:br w:type="page"/>
      </w:r>
    </w:p>
    <w:p w14:paraId="1AB82B37" w14:textId="4B927E4B" w:rsidR="000F37FF" w:rsidRPr="00552927" w:rsidRDefault="000F37FF" w:rsidP="00552927">
      <w:pPr>
        <w:pStyle w:val="Heading1"/>
        <w:numPr>
          <w:ilvl w:val="0"/>
          <w:numId w:val="5"/>
        </w:numPr>
        <w:rPr>
          <w:rFonts w:cs="Times New Roman"/>
          <w:sz w:val="24"/>
          <w:szCs w:val="24"/>
        </w:rPr>
      </w:pPr>
      <w:bookmarkStart w:id="1" w:name="_Toc224596272"/>
      <w:r w:rsidRPr="00552927">
        <w:rPr>
          <w:rFonts w:cs="Times New Roman"/>
          <w:sz w:val="24"/>
          <w:szCs w:val="24"/>
        </w:rPr>
        <w:lastRenderedPageBreak/>
        <w:t>Job Description</w:t>
      </w:r>
      <w:bookmarkEnd w:id="1"/>
      <w:r w:rsidRPr="00552927">
        <w:rPr>
          <w:rFonts w:cs="Times New Roman"/>
          <w:sz w:val="24"/>
          <w:szCs w:val="24"/>
        </w:rPr>
        <w:t xml:space="preserve"> </w:t>
      </w:r>
    </w:p>
    <w:p w14:paraId="2763D680" w14:textId="31BACE44" w:rsidR="00F037AB" w:rsidRPr="00552927" w:rsidRDefault="00F037AB" w:rsidP="00552927">
      <w:pPr>
        <w:rPr>
          <w:rFonts w:cs="Times New Roman"/>
        </w:rPr>
      </w:pPr>
      <w:r w:rsidRPr="00552927">
        <w:rPr>
          <w:rFonts w:cs="Times New Roman"/>
        </w:rPr>
        <w:t>Innovation Support Officer – UWTSD Students’ Union</w:t>
      </w:r>
    </w:p>
    <w:p w14:paraId="05E3647E" w14:textId="77777777" w:rsidR="00F037AB" w:rsidRPr="00552927" w:rsidRDefault="00F037AB" w:rsidP="00552927">
      <w:pPr>
        <w:rPr>
          <w:rFonts w:cs="Times New Roman"/>
        </w:rPr>
      </w:pPr>
    </w:p>
    <w:p w14:paraId="265EB04D" w14:textId="35A57D0D" w:rsidR="000F37FF" w:rsidRPr="00552927" w:rsidRDefault="000F37FF" w:rsidP="00552927">
      <w:pPr>
        <w:pStyle w:val="Heading2"/>
        <w:numPr>
          <w:ilvl w:val="1"/>
          <w:numId w:val="5"/>
        </w:numPr>
        <w:rPr>
          <w:rFonts w:cs="Times New Roman"/>
          <w:szCs w:val="24"/>
        </w:rPr>
      </w:pPr>
      <w:bookmarkStart w:id="2" w:name="_Toc224596273"/>
      <w:r w:rsidRPr="00552927">
        <w:rPr>
          <w:rFonts w:cs="Times New Roman"/>
          <w:szCs w:val="24"/>
        </w:rPr>
        <w:t>Job Title</w:t>
      </w:r>
      <w:bookmarkEnd w:id="2"/>
    </w:p>
    <w:p w14:paraId="3FB248F4" w14:textId="7C822EBC" w:rsidR="00F037AB" w:rsidRPr="00552927" w:rsidRDefault="00F037AB" w:rsidP="00552927">
      <w:pPr>
        <w:rPr>
          <w:rFonts w:cs="Times New Roman"/>
        </w:rPr>
      </w:pPr>
      <w:r w:rsidRPr="00552927">
        <w:rPr>
          <w:rFonts w:cs="Times New Roman"/>
        </w:rPr>
        <w:t>Innovation Support Officer</w:t>
      </w:r>
    </w:p>
    <w:p w14:paraId="453F2074" w14:textId="77777777" w:rsidR="00F037AB" w:rsidRPr="00552927" w:rsidRDefault="00F037AB" w:rsidP="00552927">
      <w:pPr>
        <w:rPr>
          <w:rFonts w:cs="Times New Roman"/>
        </w:rPr>
      </w:pPr>
    </w:p>
    <w:p w14:paraId="199E5337" w14:textId="045F0013" w:rsidR="000F37FF" w:rsidRPr="00552927" w:rsidRDefault="000F37FF" w:rsidP="00552927">
      <w:pPr>
        <w:pStyle w:val="Heading2"/>
        <w:numPr>
          <w:ilvl w:val="1"/>
          <w:numId w:val="5"/>
        </w:numPr>
        <w:rPr>
          <w:rFonts w:cs="Times New Roman"/>
          <w:szCs w:val="24"/>
        </w:rPr>
      </w:pPr>
      <w:bookmarkStart w:id="3" w:name="_Toc224596274"/>
      <w:r w:rsidRPr="00552927">
        <w:rPr>
          <w:rFonts w:cs="Times New Roman"/>
          <w:szCs w:val="24"/>
        </w:rPr>
        <w:t>Department / Location</w:t>
      </w:r>
      <w:bookmarkEnd w:id="3"/>
    </w:p>
    <w:p w14:paraId="455A0A62" w14:textId="77777777" w:rsidR="00F037AB" w:rsidRPr="00552927" w:rsidRDefault="00F037AB" w:rsidP="00552927">
      <w:pPr>
        <w:rPr>
          <w:rFonts w:cs="Times New Roman"/>
        </w:rPr>
      </w:pPr>
      <w:r w:rsidRPr="00552927">
        <w:rPr>
          <w:rFonts w:cs="Times New Roman"/>
          <w:b/>
          <w:bCs/>
        </w:rPr>
        <w:t>Department:</w:t>
      </w:r>
      <w:r w:rsidRPr="00552927">
        <w:rPr>
          <w:rFonts w:cs="Times New Roman"/>
        </w:rPr>
        <w:t xml:space="preserve"> UWTSD Students’ Union</w:t>
      </w:r>
    </w:p>
    <w:p w14:paraId="1E56A39F" w14:textId="77777777" w:rsidR="00F037AB" w:rsidRPr="00552927" w:rsidRDefault="00F037AB" w:rsidP="00552927">
      <w:pPr>
        <w:rPr>
          <w:rFonts w:cs="Times New Roman"/>
        </w:rPr>
      </w:pPr>
    </w:p>
    <w:p w14:paraId="69EB2544" w14:textId="20CE6FF7" w:rsidR="000F37FF" w:rsidRPr="00552927" w:rsidRDefault="000F37FF" w:rsidP="00552927">
      <w:pPr>
        <w:pStyle w:val="Heading2"/>
        <w:numPr>
          <w:ilvl w:val="1"/>
          <w:numId w:val="5"/>
        </w:numPr>
        <w:rPr>
          <w:rFonts w:cs="Times New Roman"/>
          <w:szCs w:val="24"/>
        </w:rPr>
      </w:pPr>
      <w:bookmarkStart w:id="4" w:name="_Toc224596275"/>
      <w:r w:rsidRPr="00552927">
        <w:rPr>
          <w:rFonts w:cs="Times New Roman"/>
          <w:szCs w:val="24"/>
        </w:rPr>
        <w:t>Reports to</w:t>
      </w:r>
      <w:bookmarkEnd w:id="4"/>
      <w:r w:rsidRPr="00552927">
        <w:rPr>
          <w:rFonts w:cs="Times New Roman"/>
          <w:szCs w:val="24"/>
        </w:rPr>
        <w:t xml:space="preserve"> </w:t>
      </w:r>
    </w:p>
    <w:p w14:paraId="345EC1B9" w14:textId="35C64A09" w:rsidR="00F037AB" w:rsidRPr="00552927" w:rsidRDefault="00F037AB" w:rsidP="00552927">
      <w:pPr>
        <w:rPr>
          <w:rFonts w:cs="Times New Roman"/>
        </w:rPr>
      </w:pPr>
      <w:r w:rsidRPr="00552927">
        <w:rPr>
          <w:rFonts w:cs="Times New Roman"/>
        </w:rPr>
        <w:t>Chief Executive Officer, UWTSD Students’ Union</w:t>
      </w:r>
    </w:p>
    <w:p w14:paraId="5CAAD586" w14:textId="77777777" w:rsidR="00F037AB" w:rsidRPr="00552927" w:rsidRDefault="00F037AB" w:rsidP="00552927">
      <w:pPr>
        <w:rPr>
          <w:rFonts w:cs="Times New Roman"/>
        </w:rPr>
      </w:pPr>
    </w:p>
    <w:p w14:paraId="7D019C0F" w14:textId="30E8A7D1" w:rsidR="000F37FF" w:rsidRPr="00552927" w:rsidRDefault="000F37FF" w:rsidP="00552927">
      <w:pPr>
        <w:pStyle w:val="Heading2"/>
        <w:numPr>
          <w:ilvl w:val="1"/>
          <w:numId w:val="5"/>
        </w:numPr>
        <w:rPr>
          <w:rFonts w:cs="Times New Roman"/>
          <w:szCs w:val="24"/>
        </w:rPr>
      </w:pPr>
      <w:bookmarkStart w:id="5" w:name="_Toc224596276"/>
      <w:r w:rsidRPr="00552927">
        <w:rPr>
          <w:rFonts w:cs="Times New Roman"/>
          <w:szCs w:val="24"/>
        </w:rPr>
        <w:t>Job Purpose</w:t>
      </w:r>
      <w:bookmarkEnd w:id="5"/>
      <w:r w:rsidRPr="00552927">
        <w:rPr>
          <w:rFonts w:cs="Times New Roman"/>
          <w:szCs w:val="24"/>
        </w:rPr>
        <w:t xml:space="preserve"> </w:t>
      </w:r>
    </w:p>
    <w:p w14:paraId="7BC89F1F" w14:textId="1273D44C" w:rsidR="00F037AB" w:rsidRPr="00552927" w:rsidRDefault="00F037AB" w:rsidP="00552927">
      <w:pPr>
        <w:rPr>
          <w:rFonts w:cs="Times New Roman"/>
        </w:rPr>
      </w:pPr>
      <w:r w:rsidRPr="00552927">
        <w:rPr>
          <w:rFonts w:cs="Times New Roman"/>
        </w:rPr>
        <w:t xml:space="preserve">The Innovation Support Officer will lead innovation efforts in the UWTSD Students University in order to guide the </w:t>
      </w:r>
      <w:r w:rsidR="00552927" w:rsidRPr="00552927">
        <w:rPr>
          <w:rFonts w:cs="Times New Roman"/>
        </w:rPr>
        <w:t>organization</w:t>
      </w:r>
      <w:r w:rsidRPr="00552927">
        <w:rPr>
          <w:rFonts w:cs="Times New Roman"/>
        </w:rPr>
        <w:t xml:space="preserve"> towards the growing </w:t>
      </w:r>
      <w:r w:rsidR="00552927" w:rsidRPr="00552927">
        <w:rPr>
          <w:rFonts w:cs="Times New Roman"/>
        </w:rPr>
        <w:t>digitization</w:t>
      </w:r>
      <w:r w:rsidRPr="00552927">
        <w:rPr>
          <w:rFonts w:cs="Times New Roman"/>
        </w:rPr>
        <w:t xml:space="preserve"> and technology-inclinations of work. According to the module background, automated systems (replacement of human jobs) include ATMs employed by banks in the place of bank tellers and self-service kiosk employed by a receptionist (place of a human receptionist). This change demands the establishment of HR practices, which present innovative thinking in employee recruitment and development </w:t>
      </w:r>
      <w:sdt>
        <w:sdtPr>
          <w:rPr>
            <w:rFonts w:cs="Times New Roman"/>
            <w:color w:val="000000"/>
          </w:rPr>
          <w:tag w:val="MENDELEY_CITATION_v3_eyJjaXRhdGlvbklEIjoiTUVOREVMRVlfQ0lUQVRJT05fZTRhMDFkNjYtYWZhMC00NTczLWFiMjQtODNmODYxYzlhMzRi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
          <w:id w:val="304900876"/>
          <w:placeholder>
            <w:docPart w:val="DefaultPlaceholder_-1854013440"/>
          </w:placeholder>
        </w:sdtPr>
        <w:sdtContent>
          <w:r w:rsidR="00CA6153" w:rsidRPr="00552927">
            <w:rPr>
              <w:rFonts w:cs="Times New Roman"/>
              <w:color w:val="000000"/>
            </w:rPr>
            <w:t>(Frey and Osborne, 2017)</w:t>
          </w:r>
        </w:sdtContent>
      </w:sdt>
      <w:r w:rsidRPr="00552927">
        <w:rPr>
          <w:rFonts w:cs="Times New Roman"/>
        </w:rPr>
        <w:t xml:space="preserve">. According to the World Economic Forum (2025), a third of the key skills of workers is likely to shift by 2030, and the expansion of digital access is going to be the most transformative trend referenced in 60% of employers, of which most workers around the world are included. In the case of a higher education, this position is critical in ensuring that the Students Union </w:t>
      </w:r>
      <w:r w:rsidR="00552927" w:rsidRPr="00552927">
        <w:rPr>
          <w:rFonts w:cs="Times New Roman"/>
        </w:rPr>
        <w:t>modernizes</w:t>
      </w:r>
      <w:r w:rsidRPr="00552927">
        <w:rPr>
          <w:rFonts w:cs="Times New Roman"/>
        </w:rPr>
        <w:t xml:space="preserve"> its services and prepares the students to operate in a fast-changing </w:t>
      </w:r>
      <w:proofErr w:type="spellStart"/>
      <w:r w:rsidRPr="00552927">
        <w:rPr>
          <w:rFonts w:cs="Times New Roman"/>
        </w:rPr>
        <w:t>labour</w:t>
      </w:r>
      <w:proofErr w:type="spellEnd"/>
      <w:r w:rsidRPr="00552927">
        <w:rPr>
          <w:rFonts w:cs="Times New Roman"/>
        </w:rPr>
        <w:t xml:space="preserve"> market.</w:t>
      </w:r>
    </w:p>
    <w:p w14:paraId="5ADA47F5" w14:textId="3DAD805A" w:rsidR="00F037AB" w:rsidRPr="00552927" w:rsidRDefault="00F037AB" w:rsidP="00552927">
      <w:pPr>
        <w:rPr>
          <w:rFonts w:cs="Times New Roman"/>
        </w:rPr>
      </w:pPr>
      <w:r w:rsidRPr="00552927">
        <w:rPr>
          <w:rFonts w:cs="Times New Roman"/>
        </w:rPr>
        <w:t xml:space="preserve">Moreover, it will enhance the adaptation of </w:t>
      </w:r>
      <w:r w:rsidR="00552927" w:rsidRPr="00552927">
        <w:rPr>
          <w:rFonts w:cs="Times New Roman"/>
        </w:rPr>
        <w:t>organizations</w:t>
      </w:r>
      <w:r w:rsidRPr="00552927">
        <w:rPr>
          <w:rFonts w:cs="Times New Roman"/>
        </w:rPr>
        <w:t xml:space="preserve"> by means of data-driven innovation. According to the </w:t>
      </w:r>
      <w:proofErr w:type="spellStart"/>
      <w:r w:rsidRPr="00552927">
        <w:rPr>
          <w:rFonts w:cs="Times New Roman"/>
        </w:rPr>
        <w:t>Jisc</w:t>
      </w:r>
      <w:proofErr w:type="spellEnd"/>
      <w:r w:rsidRPr="00552927">
        <w:rPr>
          <w:rFonts w:cs="Times New Roman"/>
        </w:rPr>
        <w:t xml:space="preserve"> 2024/25 Survey on The UK Higher Education Students Digital Experience </w:t>
      </w:r>
      <w:r w:rsidRPr="00552927">
        <w:rPr>
          <w:rFonts w:cs="Times New Roman"/>
        </w:rPr>
        <w:lastRenderedPageBreak/>
        <w:t xml:space="preserve">Insights, the students expect high efficiency of digital tools and the support processes and their high-quality, which proves the necessity of the use of innovative practices in student unions </w:t>
      </w:r>
      <w:sdt>
        <w:sdtPr>
          <w:rPr>
            <w:rFonts w:cs="Times New Roman"/>
            <w:color w:val="000000"/>
          </w:rPr>
          <w:tag w:val="MENDELEY_CITATION_v3_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"/>
          <w:id w:val="-1064182437"/>
          <w:placeholder>
            <w:docPart w:val="DefaultPlaceholder_-1854013440"/>
          </w:placeholder>
        </w:sdtPr>
        <w:sdtContent>
          <w:r w:rsidR="00CA6153" w:rsidRPr="00552927">
            <w:rPr>
              <w:rFonts w:cs="Times New Roman"/>
              <w:color w:val="000000"/>
            </w:rPr>
            <w:t>(</w:t>
          </w:r>
          <w:proofErr w:type="spellStart"/>
          <w:r w:rsidR="00CA6153" w:rsidRPr="00552927">
            <w:rPr>
              <w:rFonts w:cs="Times New Roman"/>
              <w:color w:val="000000"/>
            </w:rPr>
            <w:t>Jisc</w:t>
          </w:r>
          <w:proofErr w:type="spellEnd"/>
          <w:r w:rsidR="00CA6153" w:rsidRPr="00552927">
            <w:rPr>
              <w:rFonts w:cs="Times New Roman"/>
              <w:color w:val="000000"/>
            </w:rPr>
            <w:t>, 2025)</w:t>
          </w:r>
        </w:sdtContent>
      </w:sdt>
      <w:r w:rsidRPr="00552927">
        <w:rPr>
          <w:rFonts w:cs="Times New Roman"/>
        </w:rPr>
        <w:t xml:space="preserve">. This can be compared to the sector leadership on entrepreneurial leadership which points out encouraging new ideas, investing in development, and promoting open discussions as a way of moving forward </w:t>
      </w:r>
      <w:sdt>
        <w:sdtPr>
          <w:rPr>
            <w:rFonts w:cs="Times New Roman"/>
            <w:color w:val="000000"/>
          </w:rPr>
          <w:tag w:val="MENDELEY_CITATION_v3_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"/>
          <w:id w:val="-213977368"/>
          <w:placeholder>
            <w:docPart w:val="DefaultPlaceholder_-1854013440"/>
          </w:placeholder>
        </w:sdtPr>
        <w:sdtContent>
          <w:r w:rsidR="00CA6153" w:rsidRPr="00552927">
            <w:rPr>
              <w:rFonts w:cs="Times New Roman"/>
              <w:color w:val="000000"/>
            </w:rPr>
            <w:t>(Abell, 2023)</w:t>
          </w:r>
        </w:sdtContent>
      </w:sdt>
      <w:r w:rsidRPr="00552927">
        <w:rPr>
          <w:rFonts w:cs="Times New Roman"/>
        </w:rPr>
        <w:t>. The role can help to address the digital transformation (effectiveness in HRM) through its fulfilment of this purpose.</w:t>
      </w:r>
    </w:p>
    <w:p w14:paraId="18C74D2E" w14:textId="77777777" w:rsidR="00F037AB" w:rsidRPr="00552927" w:rsidRDefault="00F037AB" w:rsidP="00552927">
      <w:pPr>
        <w:rPr>
          <w:rFonts w:cs="Times New Roman"/>
        </w:rPr>
      </w:pPr>
    </w:p>
    <w:p w14:paraId="41CCDD0A" w14:textId="1FDD4289" w:rsidR="000F37FF" w:rsidRPr="00552927" w:rsidRDefault="000F37FF" w:rsidP="00552927">
      <w:pPr>
        <w:pStyle w:val="Heading2"/>
        <w:numPr>
          <w:ilvl w:val="1"/>
          <w:numId w:val="5"/>
        </w:numPr>
        <w:rPr>
          <w:rFonts w:cs="Times New Roman"/>
          <w:szCs w:val="24"/>
        </w:rPr>
      </w:pPr>
      <w:bookmarkStart w:id="6" w:name="_Toc224596277"/>
      <w:r w:rsidRPr="00552927">
        <w:rPr>
          <w:rFonts w:cs="Times New Roman"/>
          <w:szCs w:val="24"/>
        </w:rPr>
        <w:t>Key Responsibilities and Duties</w:t>
      </w:r>
      <w:bookmarkEnd w:id="6"/>
      <w:r w:rsidRPr="00552927">
        <w:rPr>
          <w:rFonts w:cs="Times New Roman"/>
          <w:szCs w:val="24"/>
        </w:rPr>
        <w:t xml:space="preserve"> </w:t>
      </w:r>
    </w:p>
    <w:p w14:paraId="0B045471" w14:textId="4AB8F8CF" w:rsidR="00DE00C5" w:rsidRPr="00552927" w:rsidRDefault="00DE00C5" w:rsidP="00552927">
      <w:pPr>
        <w:pStyle w:val="ListParagraph"/>
        <w:numPr>
          <w:ilvl w:val="0"/>
          <w:numId w:val="8"/>
        </w:numPr>
        <w:rPr>
          <w:rFonts w:cs="Times New Roman"/>
        </w:rPr>
      </w:pPr>
      <w:r w:rsidRPr="00552927">
        <w:rPr>
          <w:rFonts w:cs="Times New Roman"/>
        </w:rPr>
        <w:t xml:space="preserve">The incumbent will hold innovation </w:t>
      </w:r>
      <w:r w:rsidR="00552927" w:rsidRPr="00552927">
        <w:rPr>
          <w:rFonts w:cs="Times New Roman"/>
        </w:rPr>
        <w:t>work plays</w:t>
      </w:r>
      <w:r w:rsidRPr="00552927">
        <w:rPr>
          <w:rFonts w:cs="Times New Roman"/>
        </w:rPr>
        <w:t xml:space="preserve"> based on design thinking practices to support the establishment of student novel effective solutions to union services.  </w:t>
      </w:r>
    </w:p>
    <w:p w14:paraId="6029D167" w14:textId="0A86C72B" w:rsidR="00DE00C5" w:rsidRPr="00552927" w:rsidRDefault="00DE00C5" w:rsidP="00552927">
      <w:pPr>
        <w:pStyle w:val="ListParagraph"/>
        <w:numPr>
          <w:ilvl w:val="0"/>
          <w:numId w:val="8"/>
        </w:numPr>
        <w:rPr>
          <w:rFonts w:cs="Times New Roman"/>
        </w:rPr>
      </w:pPr>
      <w:r w:rsidRPr="00552927">
        <w:rPr>
          <w:rFonts w:cs="Times New Roman"/>
        </w:rPr>
        <w:t xml:space="preserve">Moreover, the position will involve leading AI-driven solutions to </w:t>
      </w:r>
      <w:r w:rsidR="00552927" w:rsidRPr="00552927">
        <w:rPr>
          <w:rFonts w:cs="Times New Roman"/>
        </w:rPr>
        <w:t>maximize</w:t>
      </w:r>
      <w:r w:rsidRPr="00552927">
        <w:rPr>
          <w:rFonts w:cs="Times New Roman"/>
        </w:rPr>
        <w:t xml:space="preserve"> student interactions, improve feedback processes, as well as the administrative operations.  </w:t>
      </w:r>
    </w:p>
    <w:p w14:paraId="77CB02D5" w14:textId="77777777" w:rsidR="00DE00C5" w:rsidRPr="00552927" w:rsidRDefault="00DE00C5" w:rsidP="00552927">
      <w:pPr>
        <w:pStyle w:val="ListParagraph"/>
        <w:numPr>
          <w:ilvl w:val="0"/>
          <w:numId w:val="8"/>
        </w:numPr>
        <w:rPr>
          <w:rFonts w:cs="Times New Roman"/>
        </w:rPr>
      </w:pPr>
      <w:r w:rsidRPr="00552927">
        <w:rPr>
          <w:rFonts w:cs="Times New Roman"/>
        </w:rPr>
        <w:t xml:space="preserve">The role will involve strict analysis of the new technologies and suggestions on their adoption to curb automation problems in the student support services.  </w:t>
      </w:r>
    </w:p>
    <w:p w14:paraId="12579554" w14:textId="77777777" w:rsidR="00DE00C5" w:rsidRPr="00552927" w:rsidRDefault="00DE00C5" w:rsidP="00552927">
      <w:pPr>
        <w:pStyle w:val="ListParagraph"/>
        <w:numPr>
          <w:ilvl w:val="0"/>
          <w:numId w:val="8"/>
        </w:numPr>
        <w:rPr>
          <w:rFonts w:cs="Times New Roman"/>
        </w:rPr>
      </w:pPr>
      <w:r w:rsidRPr="00552927">
        <w:rPr>
          <w:rFonts w:cs="Times New Roman"/>
        </w:rPr>
        <w:t xml:space="preserve">In this context, mentoring tasks involve training student representatives to develop innovativeness and master digital literacy skills which would be necessary in the workplace.  </w:t>
      </w:r>
    </w:p>
    <w:p w14:paraId="6E4E0BD5" w14:textId="77777777" w:rsidR="00DE00C5" w:rsidRPr="00552927" w:rsidRDefault="00DE00C5" w:rsidP="00552927">
      <w:pPr>
        <w:pStyle w:val="ListParagraph"/>
        <w:numPr>
          <w:ilvl w:val="0"/>
          <w:numId w:val="8"/>
        </w:numPr>
        <w:rPr>
          <w:rFonts w:cs="Times New Roman"/>
        </w:rPr>
      </w:pPr>
      <w:r w:rsidRPr="00552927">
        <w:rPr>
          <w:rFonts w:cs="Times New Roman"/>
        </w:rPr>
        <w:t xml:space="preserve">The work on analytics presupposes the processing of data collected based on the digital experience surveys to gain the actionable insights and apply the relevant innovations.  </w:t>
      </w:r>
    </w:p>
    <w:p w14:paraId="1118A632" w14:textId="77777777" w:rsidR="00DE00C5" w:rsidRPr="00552927" w:rsidRDefault="00DE00C5" w:rsidP="00552927">
      <w:pPr>
        <w:pStyle w:val="ListParagraph"/>
        <w:numPr>
          <w:ilvl w:val="0"/>
          <w:numId w:val="8"/>
        </w:numPr>
        <w:rPr>
          <w:rFonts w:cs="Times New Roman"/>
        </w:rPr>
      </w:pPr>
      <w:r w:rsidRPr="00552927">
        <w:rPr>
          <w:rFonts w:cs="Times New Roman"/>
        </w:rPr>
        <w:t xml:space="preserve">The campus units must also work closely with each other and more specifically with university initiatives based in </w:t>
      </w:r>
      <w:proofErr w:type="spellStart"/>
      <w:r w:rsidRPr="00552927">
        <w:rPr>
          <w:rFonts w:cs="Times New Roman"/>
        </w:rPr>
        <w:t>Lampather</w:t>
      </w:r>
      <w:proofErr w:type="spellEnd"/>
      <w:r w:rsidRPr="00552927">
        <w:rPr>
          <w:rFonts w:cs="Times New Roman"/>
        </w:rPr>
        <w:t xml:space="preserve"> and Carmarthen, to entrench the innovation projects within an institutional structure.  </w:t>
      </w:r>
    </w:p>
    <w:p w14:paraId="6AFF98DC" w14:textId="64B68EAD" w:rsidR="00DE00C5" w:rsidRPr="00552927" w:rsidRDefault="00DE00C5" w:rsidP="00552927">
      <w:pPr>
        <w:pStyle w:val="ListParagraph"/>
        <w:numPr>
          <w:ilvl w:val="0"/>
          <w:numId w:val="8"/>
        </w:numPr>
        <w:rPr>
          <w:rFonts w:cs="Times New Roman"/>
        </w:rPr>
      </w:pPr>
      <w:r w:rsidRPr="00552927">
        <w:rPr>
          <w:rFonts w:cs="Times New Roman"/>
        </w:rPr>
        <w:t xml:space="preserve">The position will also include the </w:t>
      </w:r>
      <w:r w:rsidR="00552927" w:rsidRPr="00552927">
        <w:rPr>
          <w:rFonts w:cs="Times New Roman"/>
        </w:rPr>
        <w:t>organization</w:t>
      </w:r>
      <w:r w:rsidRPr="00552927">
        <w:rPr>
          <w:rFonts w:cs="Times New Roman"/>
        </w:rPr>
        <w:t xml:space="preserve"> of innovation issues and hackathons to encourage innovative problem-solving skills among the students.  </w:t>
      </w:r>
    </w:p>
    <w:p w14:paraId="66EC01E0" w14:textId="77777777" w:rsidR="00DE00C5" w:rsidRPr="00552927" w:rsidRDefault="00DE00C5" w:rsidP="00552927">
      <w:pPr>
        <w:pStyle w:val="ListParagraph"/>
        <w:numPr>
          <w:ilvl w:val="0"/>
          <w:numId w:val="8"/>
        </w:numPr>
        <w:rPr>
          <w:rFonts w:cs="Times New Roman"/>
        </w:rPr>
      </w:pPr>
      <w:r w:rsidRPr="00552927">
        <w:rPr>
          <w:rFonts w:cs="Times New Roman"/>
        </w:rPr>
        <w:t xml:space="preserve">Another fundamental element is the policy development, which involves the development of the ethical use of technologies, guidelines, that form the basis of responsible innovation in union operations.  </w:t>
      </w:r>
    </w:p>
    <w:p w14:paraId="2E5E63CB" w14:textId="77777777" w:rsidR="00DE00C5" w:rsidRPr="00552927" w:rsidRDefault="00DE00C5" w:rsidP="00552927">
      <w:pPr>
        <w:pStyle w:val="ListParagraph"/>
        <w:numPr>
          <w:ilvl w:val="0"/>
          <w:numId w:val="8"/>
        </w:numPr>
        <w:rPr>
          <w:rFonts w:cs="Times New Roman"/>
        </w:rPr>
      </w:pPr>
      <w:r w:rsidRPr="00552927">
        <w:rPr>
          <w:rFonts w:cs="Times New Roman"/>
        </w:rPr>
        <w:t xml:space="preserve">Progress reports that will outline the innovation efforts to the Chief Executive and the Board of Trustees will have to be prepared regularly.  </w:t>
      </w:r>
    </w:p>
    <w:p w14:paraId="59CABDFC" w14:textId="77777777" w:rsidR="00DE00C5" w:rsidRPr="00552927" w:rsidRDefault="00DE00C5" w:rsidP="00552927">
      <w:pPr>
        <w:pStyle w:val="ListParagraph"/>
        <w:numPr>
          <w:ilvl w:val="0"/>
          <w:numId w:val="8"/>
        </w:numPr>
        <w:rPr>
          <w:rFonts w:cs="Times New Roman"/>
        </w:rPr>
      </w:pPr>
      <w:r w:rsidRPr="00552927">
        <w:rPr>
          <w:rFonts w:cs="Times New Roman"/>
        </w:rPr>
        <w:lastRenderedPageBreak/>
        <w:t xml:space="preserve">To introduce the digital innovations as best-practice, it is critical to establish external partnerships to introduce the innovations to the Students Union.  </w:t>
      </w:r>
    </w:p>
    <w:p w14:paraId="2F816147" w14:textId="77777777" w:rsidR="00DE00C5" w:rsidRPr="00552927" w:rsidRDefault="00DE00C5" w:rsidP="00552927">
      <w:pPr>
        <w:pStyle w:val="ListParagraph"/>
        <w:numPr>
          <w:ilvl w:val="0"/>
          <w:numId w:val="8"/>
        </w:numPr>
        <w:rPr>
          <w:rFonts w:cs="Times New Roman"/>
        </w:rPr>
      </w:pPr>
      <w:r w:rsidRPr="00552927">
        <w:rPr>
          <w:rFonts w:cs="Times New Roman"/>
        </w:rPr>
        <w:t xml:space="preserve">Enabling the staff, volunteers and student leaders to undergo professional development on creating and innovating is an important role.  </w:t>
      </w:r>
    </w:p>
    <w:p w14:paraId="4DD98D89" w14:textId="4C4C1FED" w:rsidR="00F037AB" w:rsidRPr="00552927" w:rsidRDefault="00DE00C5" w:rsidP="00552927">
      <w:pPr>
        <w:pStyle w:val="ListParagraph"/>
        <w:numPr>
          <w:ilvl w:val="0"/>
          <w:numId w:val="8"/>
        </w:numPr>
        <w:rPr>
          <w:rFonts w:cs="Times New Roman"/>
        </w:rPr>
      </w:pPr>
      <w:r w:rsidRPr="00552927">
        <w:rPr>
          <w:rFonts w:cs="Times New Roman"/>
        </w:rPr>
        <w:t xml:space="preserve">Lastly, the constant tracking and analysis of the effects of innovation projects on student satisfaction and </w:t>
      </w:r>
      <w:r w:rsidR="00552927" w:rsidRPr="00552927">
        <w:rPr>
          <w:rFonts w:cs="Times New Roman"/>
        </w:rPr>
        <w:t>organizational</w:t>
      </w:r>
      <w:r w:rsidRPr="00552927">
        <w:rPr>
          <w:rFonts w:cs="Times New Roman"/>
        </w:rPr>
        <w:t xml:space="preserve"> goals will guide the decision-making strategies to be maintained.</w:t>
      </w:r>
    </w:p>
    <w:p w14:paraId="0E7F4D15" w14:textId="77777777" w:rsidR="00DE00C5" w:rsidRPr="00552927" w:rsidRDefault="00DE00C5" w:rsidP="00552927">
      <w:pPr>
        <w:rPr>
          <w:rFonts w:cs="Times New Roman"/>
        </w:rPr>
      </w:pPr>
    </w:p>
    <w:p w14:paraId="6B48B08E" w14:textId="2ED2BC9B" w:rsidR="000F37FF" w:rsidRPr="00552927" w:rsidRDefault="000F37FF" w:rsidP="00552927">
      <w:pPr>
        <w:pStyle w:val="Heading2"/>
        <w:numPr>
          <w:ilvl w:val="1"/>
          <w:numId w:val="5"/>
        </w:numPr>
        <w:rPr>
          <w:rFonts w:cs="Times New Roman"/>
          <w:szCs w:val="24"/>
        </w:rPr>
      </w:pPr>
      <w:bookmarkStart w:id="7" w:name="_Toc224596278"/>
      <w:r w:rsidRPr="00552927">
        <w:rPr>
          <w:rFonts w:cs="Times New Roman"/>
          <w:szCs w:val="24"/>
        </w:rPr>
        <w:t>Terms and Conditions</w:t>
      </w:r>
      <w:bookmarkEnd w:id="7"/>
      <w:r w:rsidRPr="00552927">
        <w:rPr>
          <w:rFonts w:cs="Times New Roman"/>
          <w:szCs w:val="24"/>
        </w:rPr>
        <w:t xml:space="preserve"> </w:t>
      </w:r>
    </w:p>
    <w:p w14:paraId="443CF0C3" w14:textId="00ED689B" w:rsidR="00F037AB" w:rsidRPr="00552927" w:rsidRDefault="00F037AB" w:rsidP="00552927">
      <w:pPr>
        <w:rPr>
          <w:rFonts w:cs="Times New Roman"/>
        </w:rPr>
      </w:pPr>
      <w:r w:rsidRPr="00552927">
        <w:rPr>
          <w:rFonts w:cs="Times New Roman"/>
          <w:b/>
          <w:bCs/>
        </w:rPr>
        <w:t>Contract Type:</w:t>
      </w:r>
      <w:r w:rsidRPr="00552927">
        <w:rPr>
          <w:rFonts w:cs="Times New Roman"/>
        </w:rPr>
        <w:t xml:space="preserve"> Fixed term (12 months)</w:t>
      </w:r>
    </w:p>
    <w:p w14:paraId="70ED4752" w14:textId="77777777" w:rsidR="00F037AB" w:rsidRPr="00552927" w:rsidRDefault="00F037AB" w:rsidP="00552927">
      <w:pPr>
        <w:rPr>
          <w:rFonts w:cs="Times New Roman"/>
        </w:rPr>
      </w:pPr>
      <w:r w:rsidRPr="00552927">
        <w:rPr>
          <w:rFonts w:cs="Times New Roman"/>
          <w:b/>
          <w:bCs/>
        </w:rPr>
        <w:t>Hours:</w:t>
      </w:r>
      <w:r w:rsidRPr="00552927">
        <w:rPr>
          <w:rFonts w:cs="Times New Roman"/>
        </w:rPr>
        <w:t xml:space="preserve"> 35 hours per week</w:t>
      </w:r>
    </w:p>
    <w:p w14:paraId="5EAA3550" w14:textId="59D616DD" w:rsidR="000F37FF" w:rsidRPr="00552927" w:rsidRDefault="00F037AB" w:rsidP="00552927">
      <w:pPr>
        <w:rPr>
          <w:rFonts w:cs="Times New Roman"/>
        </w:rPr>
      </w:pPr>
      <w:r w:rsidRPr="00552927">
        <w:rPr>
          <w:rFonts w:cs="Times New Roman"/>
          <w:b/>
          <w:bCs/>
        </w:rPr>
        <w:t>Salary Band:</w:t>
      </w:r>
      <w:r w:rsidRPr="00552927">
        <w:rPr>
          <w:rFonts w:cs="Times New Roman"/>
        </w:rPr>
        <w:t xml:space="preserve"> £26,000–£29,000 per annum (competitive with UK student union support roles)</w:t>
      </w:r>
    </w:p>
    <w:p w14:paraId="50CCE592" w14:textId="219DDB60" w:rsidR="00F037AB" w:rsidRPr="00552927" w:rsidRDefault="00F037AB" w:rsidP="00552927">
      <w:pPr>
        <w:rPr>
          <w:rFonts w:cs="Times New Roman"/>
        </w:rPr>
      </w:pPr>
      <w:r w:rsidRPr="00552927">
        <w:rPr>
          <w:rFonts w:cs="Times New Roman"/>
        </w:rPr>
        <w:br w:type="page"/>
      </w:r>
    </w:p>
    <w:p w14:paraId="42CC3653" w14:textId="3EDD1CE8" w:rsidR="000F37FF" w:rsidRPr="00552927" w:rsidRDefault="000F37FF" w:rsidP="00552927">
      <w:pPr>
        <w:pStyle w:val="Heading1"/>
        <w:numPr>
          <w:ilvl w:val="0"/>
          <w:numId w:val="5"/>
        </w:numPr>
        <w:rPr>
          <w:rFonts w:cs="Times New Roman"/>
          <w:sz w:val="24"/>
          <w:szCs w:val="24"/>
        </w:rPr>
      </w:pPr>
      <w:bookmarkStart w:id="8" w:name="_Toc224596279"/>
      <w:r w:rsidRPr="00552927">
        <w:rPr>
          <w:rFonts w:cs="Times New Roman"/>
          <w:sz w:val="24"/>
          <w:szCs w:val="24"/>
        </w:rPr>
        <w:lastRenderedPageBreak/>
        <w:t>Person Specification</w:t>
      </w:r>
      <w:bookmarkEnd w:id="8"/>
      <w:r w:rsidRPr="00552927">
        <w:rPr>
          <w:rFonts w:cs="Times New Roman"/>
          <w:sz w:val="24"/>
          <w:szCs w:val="24"/>
        </w:rPr>
        <w:t xml:space="preserve"> </w:t>
      </w:r>
    </w:p>
    <w:p w14:paraId="5E20A190" w14:textId="3F2D45F3" w:rsidR="00C42F06" w:rsidRPr="00552927" w:rsidRDefault="00C42F06" w:rsidP="00552927">
      <w:pPr>
        <w:rPr>
          <w:rFonts w:cs="Times New Roman"/>
        </w:rPr>
      </w:pPr>
      <w:r w:rsidRPr="00552927">
        <w:rPr>
          <w:rFonts w:cs="Times New Roman"/>
        </w:rPr>
        <w:t xml:space="preserve">The Person Specification helps in stipulating the exact knowledge, skills, experience and personal qualities that the person must possess to be effective in supporting the UWTSD Students Union in their reaction to technological </w:t>
      </w:r>
      <w:r w:rsidR="00552927" w:rsidRPr="00552927">
        <w:rPr>
          <w:rFonts w:cs="Times New Roman"/>
        </w:rPr>
        <w:t>disrupted Ness</w:t>
      </w:r>
      <w:r w:rsidRPr="00552927">
        <w:rPr>
          <w:rFonts w:cs="Times New Roman"/>
        </w:rPr>
        <w:t xml:space="preserve">. As pointed to in the background of the module, the process of </w:t>
      </w:r>
      <w:r w:rsidR="00552927" w:rsidRPr="00552927">
        <w:rPr>
          <w:rFonts w:cs="Times New Roman"/>
        </w:rPr>
        <w:t>digitization</w:t>
      </w:r>
      <w:r w:rsidRPr="00552927">
        <w:rPr>
          <w:rFonts w:cs="Times New Roman"/>
        </w:rPr>
        <w:t xml:space="preserve"> of work is swiftly turning around many conventional jobs, which are automated by the introduction of things like ATM machines instead of bank tellers and self-service systems instead of receptionists </w:t>
      </w:r>
      <w:sdt>
        <w:sdtPr>
          <w:rPr>
            <w:rFonts w:cs="Times New Roman"/>
            <w:color w:val="000000"/>
          </w:rPr>
          <w:tag w:val="MENDELEY_CITATION_v3_eyJjaXRhdGlvbklEIjoiTUVOREVMRVlfQ0lUQVRJT05fN2E3MmY0YTItMmI1ZS00YWU2LWEzMmQtNmZhNWNlZDczN2Uz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
          <w:id w:val="1189405768"/>
          <w:placeholder>
            <w:docPart w:val="DefaultPlaceholder_-1854013440"/>
          </w:placeholder>
        </w:sdtPr>
        <w:sdtContent>
          <w:r w:rsidR="00CA6153" w:rsidRPr="00552927">
            <w:rPr>
              <w:rFonts w:cs="Times New Roman"/>
              <w:color w:val="000000"/>
            </w:rPr>
            <w:t>(Frey and Osborne, 2017)</w:t>
          </w:r>
        </w:sdtContent>
      </w:sdt>
      <w:r w:rsidRPr="00552927">
        <w:rPr>
          <w:rFonts w:cs="Times New Roman"/>
        </w:rPr>
        <w:t xml:space="preserve">. In that regard, the World Economic Forum (2025) has created a list of top three main worldwide-related core skills, which will become top in 2030: creative thinking, along with analytical thinking and resilience/flexibility/agility. The competencies are essential </w:t>
      </w:r>
      <w:r w:rsidR="00FE566F" w:rsidRPr="00552927">
        <w:rPr>
          <w:rFonts w:cs="Times New Roman"/>
        </w:rPr>
        <w:t>since</w:t>
      </w:r>
      <w:r w:rsidRPr="00552927">
        <w:rPr>
          <w:rFonts w:cs="Times New Roman"/>
        </w:rPr>
        <w:t xml:space="preserve"> technological change and expansion of access to digital capabilities will revolutionize the operations of 60% of employers globally.</w:t>
      </w:r>
    </w:p>
    <w:p w14:paraId="79DE07CB" w14:textId="24E2ECA8" w:rsidR="00FE24C3" w:rsidRPr="00552927" w:rsidRDefault="00C42F06" w:rsidP="00552927">
      <w:pPr>
        <w:rPr>
          <w:rFonts w:cs="Times New Roman"/>
        </w:rPr>
      </w:pPr>
      <w:r w:rsidRPr="00552927">
        <w:rPr>
          <w:rFonts w:cs="Times New Roman"/>
        </w:rPr>
        <w:t>The given specification describes below has been thoroughly developed to hire a candidate who is not only able to perform in a technical way but also has an innovative mindset.</w:t>
      </w:r>
    </w:p>
    <w:p w14:paraId="4A048CEC" w14:textId="35C591FB" w:rsidR="00C42F06" w:rsidRPr="00552927" w:rsidRDefault="00C42F06" w:rsidP="00552927">
      <w:pPr>
        <w:pStyle w:val="Caption"/>
        <w:spacing w:line="360" w:lineRule="auto"/>
        <w:rPr>
          <w:rFonts w:cs="Times New Roman"/>
          <w:sz w:val="24"/>
          <w:szCs w:val="24"/>
        </w:rPr>
      </w:pPr>
      <w:r w:rsidRPr="00552927">
        <w:rPr>
          <w:rFonts w:cs="Times New Roman"/>
          <w:sz w:val="24"/>
          <w:szCs w:val="24"/>
        </w:rPr>
        <w:t xml:space="preserve">Table </w:t>
      </w:r>
      <w:r w:rsidRPr="00552927">
        <w:rPr>
          <w:rFonts w:cs="Times New Roman"/>
          <w:sz w:val="24"/>
          <w:szCs w:val="24"/>
        </w:rPr>
        <w:fldChar w:fldCharType="begin"/>
      </w:r>
      <w:r w:rsidRPr="00552927">
        <w:rPr>
          <w:rFonts w:cs="Times New Roman"/>
          <w:sz w:val="24"/>
          <w:szCs w:val="24"/>
        </w:rPr>
        <w:instrText xml:space="preserve"> SEQ Table \* ARABIC </w:instrText>
      </w:r>
      <w:r w:rsidRPr="00552927">
        <w:rPr>
          <w:rFonts w:cs="Times New Roman"/>
          <w:sz w:val="24"/>
          <w:szCs w:val="24"/>
        </w:rPr>
        <w:fldChar w:fldCharType="separate"/>
      </w:r>
      <w:r w:rsidRPr="00552927">
        <w:rPr>
          <w:rFonts w:cs="Times New Roman"/>
          <w:noProof/>
          <w:sz w:val="24"/>
          <w:szCs w:val="24"/>
        </w:rPr>
        <w:t>1</w:t>
      </w:r>
      <w:r w:rsidRPr="00552927">
        <w:rPr>
          <w:rFonts w:cs="Times New Roman"/>
          <w:noProof/>
          <w:sz w:val="24"/>
          <w:szCs w:val="24"/>
        </w:rPr>
        <w:fldChar w:fldCharType="end"/>
      </w:r>
      <w:r w:rsidRPr="00552927">
        <w:rPr>
          <w:rFonts w:cs="Times New Roman"/>
          <w:sz w:val="24"/>
          <w:szCs w:val="24"/>
        </w:rPr>
        <w:t xml:space="preserve"> Person Specification</w:t>
      </w:r>
    </w:p>
    <w:tbl>
      <w:tblPr>
        <w:tblStyle w:val="TableGrid"/>
        <w:tblW w:w="0" w:type="auto"/>
        <w:tblLook w:val="04A0" w:firstRow="1" w:lastRow="0" w:firstColumn="1" w:lastColumn="0" w:noHBand="0" w:noVBand="1"/>
      </w:tblPr>
      <w:tblGrid>
        <w:gridCol w:w="5555"/>
        <w:gridCol w:w="1653"/>
        <w:gridCol w:w="2142"/>
      </w:tblGrid>
      <w:tr w:rsidR="00C42F06" w:rsidRPr="00552927" w14:paraId="2FBCC6E7" w14:textId="77777777" w:rsidTr="00C42F06">
        <w:tc>
          <w:tcPr>
            <w:tcW w:w="0" w:type="auto"/>
            <w:hideMark/>
          </w:tcPr>
          <w:p w14:paraId="0958B37D" w14:textId="77777777" w:rsidR="00C42F06" w:rsidRPr="00552927" w:rsidRDefault="00C42F06" w:rsidP="00552927">
            <w:pPr>
              <w:rPr>
                <w:rFonts w:cs="Times New Roman"/>
                <w:b/>
                <w:bCs/>
              </w:rPr>
            </w:pPr>
            <w:r w:rsidRPr="00552927">
              <w:rPr>
                <w:rFonts w:cs="Times New Roman"/>
                <w:b/>
                <w:bCs/>
              </w:rPr>
              <w:t>Criteria</w:t>
            </w:r>
          </w:p>
        </w:tc>
        <w:tc>
          <w:tcPr>
            <w:tcW w:w="0" w:type="auto"/>
            <w:hideMark/>
          </w:tcPr>
          <w:p w14:paraId="2AEA71EB" w14:textId="77777777" w:rsidR="00C42F06" w:rsidRPr="00552927" w:rsidRDefault="00C42F06" w:rsidP="00552927">
            <w:pPr>
              <w:rPr>
                <w:rFonts w:cs="Times New Roman"/>
                <w:b/>
                <w:bCs/>
              </w:rPr>
            </w:pPr>
            <w:r w:rsidRPr="00552927">
              <w:rPr>
                <w:rFonts w:cs="Times New Roman"/>
                <w:b/>
                <w:bCs/>
              </w:rPr>
              <w:t>Essential / Desirable</w:t>
            </w:r>
          </w:p>
        </w:tc>
        <w:tc>
          <w:tcPr>
            <w:tcW w:w="0" w:type="auto"/>
            <w:hideMark/>
          </w:tcPr>
          <w:p w14:paraId="7F20FDFD" w14:textId="77777777" w:rsidR="00C42F06" w:rsidRPr="00552927" w:rsidRDefault="00C42F06" w:rsidP="00552927">
            <w:pPr>
              <w:rPr>
                <w:rFonts w:cs="Times New Roman"/>
                <w:b/>
                <w:bCs/>
              </w:rPr>
            </w:pPr>
            <w:r w:rsidRPr="00552927">
              <w:rPr>
                <w:rFonts w:cs="Times New Roman"/>
                <w:b/>
                <w:bCs/>
              </w:rPr>
              <w:t>Assessment Method</w:t>
            </w:r>
          </w:p>
        </w:tc>
      </w:tr>
      <w:tr w:rsidR="00C42F06" w:rsidRPr="00552927" w14:paraId="0424333B" w14:textId="77777777" w:rsidTr="00161104">
        <w:tc>
          <w:tcPr>
            <w:tcW w:w="0" w:type="auto"/>
            <w:gridSpan w:val="3"/>
            <w:hideMark/>
          </w:tcPr>
          <w:p w14:paraId="0D1BF21E" w14:textId="78C16855" w:rsidR="00C42F06" w:rsidRPr="00552927" w:rsidRDefault="00C42F06" w:rsidP="00552927">
            <w:pPr>
              <w:rPr>
                <w:rFonts w:cs="Times New Roman"/>
              </w:rPr>
            </w:pPr>
            <w:r w:rsidRPr="00552927">
              <w:rPr>
                <w:rFonts w:cs="Times New Roman"/>
                <w:b/>
                <w:bCs/>
                <w:i/>
                <w:iCs/>
              </w:rPr>
              <w:t>Qualifications</w:t>
            </w:r>
          </w:p>
        </w:tc>
      </w:tr>
      <w:tr w:rsidR="00C42F06" w:rsidRPr="00552927" w14:paraId="2ADAB09E" w14:textId="77777777" w:rsidTr="00C42F06">
        <w:tc>
          <w:tcPr>
            <w:tcW w:w="0" w:type="auto"/>
            <w:hideMark/>
          </w:tcPr>
          <w:p w14:paraId="7BCE1919" w14:textId="3B47823A" w:rsidR="00C42F06" w:rsidRPr="00552927" w:rsidRDefault="00C42F06" w:rsidP="00552927">
            <w:pPr>
              <w:rPr>
                <w:rFonts w:cs="Times New Roman"/>
              </w:rPr>
            </w:pPr>
            <w:r w:rsidRPr="00552927">
              <w:rPr>
                <w:rFonts w:cs="Times New Roman"/>
              </w:rPr>
              <w:t>Bachelor’s degree in business management, Innovation, Digital Technology or related field</w:t>
            </w:r>
          </w:p>
        </w:tc>
        <w:tc>
          <w:tcPr>
            <w:tcW w:w="0" w:type="auto"/>
            <w:hideMark/>
          </w:tcPr>
          <w:p w14:paraId="2CA5DCE7" w14:textId="77777777" w:rsidR="00C42F06" w:rsidRPr="00552927" w:rsidRDefault="00C42F06" w:rsidP="00552927">
            <w:pPr>
              <w:rPr>
                <w:rFonts w:cs="Times New Roman"/>
              </w:rPr>
            </w:pPr>
            <w:r w:rsidRPr="00552927">
              <w:rPr>
                <w:rFonts w:cs="Times New Roman"/>
              </w:rPr>
              <w:t>Essential</w:t>
            </w:r>
          </w:p>
        </w:tc>
        <w:tc>
          <w:tcPr>
            <w:tcW w:w="0" w:type="auto"/>
            <w:hideMark/>
          </w:tcPr>
          <w:p w14:paraId="72185751" w14:textId="77777777" w:rsidR="00C42F06" w:rsidRPr="00552927" w:rsidRDefault="00C42F06" w:rsidP="00552927">
            <w:pPr>
              <w:rPr>
                <w:rFonts w:cs="Times New Roman"/>
              </w:rPr>
            </w:pPr>
            <w:r w:rsidRPr="00552927">
              <w:rPr>
                <w:rFonts w:cs="Times New Roman"/>
              </w:rPr>
              <w:t>Application form + certificates</w:t>
            </w:r>
          </w:p>
        </w:tc>
      </w:tr>
      <w:tr w:rsidR="00C42F06" w:rsidRPr="00552927" w14:paraId="04BF6524" w14:textId="77777777" w:rsidTr="00A50B48">
        <w:tc>
          <w:tcPr>
            <w:tcW w:w="0" w:type="auto"/>
            <w:gridSpan w:val="3"/>
            <w:hideMark/>
          </w:tcPr>
          <w:p w14:paraId="535526D4" w14:textId="057F46C7" w:rsidR="00C42F06" w:rsidRPr="00552927" w:rsidRDefault="00C42F06" w:rsidP="00552927">
            <w:pPr>
              <w:rPr>
                <w:rFonts w:cs="Times New Roman"/>
                <w:b/>
                <w:bCs/>
                <w:i/>
                <w:iCs/>
              </w:rPr>
            </w:pPr>
            <w:r w:rsidRPr="00552927">
              <w:rPr>
                <w:rFonts w:cs="Times New Roman"/>
                <w:b/>
                <w:bCs/>
                <w:i/>
                <w:iCs/>
              </w:rPr>
              <w:t>Experience</w:t>
            </w:r>
          </w:p>
        </w:tc>
      </w:tr>
      <w:tr w:rsidR="00FE566F" w:rsidRPr="00552927" w14:paraId="6B91A37B" w14:textId="77777777" w:rsidTr="00C42F06">
        <w:tc>
          <w:tcPr>
            <w:tcW w:w="0" w:type="auto"/>
            <w:hideMark/>
          </w:tcPr>
          <w:p w14:paraId="3D97CC8D" w14:textId="13C24A16" w:rsidR="00FE566F" w:rsidRPr="00552927" w:rsidRDefault="00FE566F" w:rsidP="00552927">
            <w:pPr>
              <w:rPr>
                <w:rFonts w:cs="Times New Roman"/>
              </w:rPr>
            </w:pPr>
            <w:r w:rsidRPr="00552927">
              <w:rPr>
                <w:rFonts w:cs="Times New Roman"/>
              </w:rPr>
              <w:t>At least one-year experience in projects pertaining to innovation, student engagement or digital transformation.</w:t>
            </w:r>
          </w:p>
        </w:tc>
        <w:tc>
          <w:tcPr>
            <w:tcW w:w="0" w:type="auto"/>
            <w:hideMark/>
          </w:tcPr>
          <w:p w14:paraId="038F1917" w14:textId="77777777" w:rsidR="00FE566F" w:rsidRPr="00552927" w:rsidRDefault="00FE566F" w:rsidP="00552927">
            <w:pPr>
              <w:rPr>
                <w:rFonts w:cs="Times New Roman"/>
              </w:rPr>
            </w:pPr>
            <w:r w:rsidRPr="00552927">
              <w:rPr>
                <w:rFonts w:cs="Times New Roman"/>
              </w:rPr>
              <w:t>Essential</w:t>
            </w:r>
          </w:p>
        </w:tc>
        <w:tc>
          <w:tcPr>
            <w:tcW w:w="0" w:type="auto"/>
            <w:hideMark/>
          </w:tcPr>
          <w:p w14:paraId="23C22EFF" w14:textId="77777777" w:rsidR="00FE566F" w:rsidRPr="00552927" w:rsidRDefault="00FE566F" w:rsidP="00552927">
            <w:pPr>
              <w:rPr>
                <w:rFonts w:cs="Times New Roman"/>
              </w:rPr>
            </w:pPr>
            <w:r w:rsidRPr="00552927">
              <w:rPr>
                <w:rFonts w:cs="Times New Roman"/>
              </w:rPr>
              <w:t>Application form + interview</w:t>
            </w:r>
          </w:p>
        </w:tc>
      </w:tr>
      <w:tr w:rsidR="00FE566F" w:rsidRPr="00552927" w14:paraId="6C4FF6DE" w14:textId="77777777" w:rsidTr="00C42F06">
        <w:tc>
          <w:tcPr>
            <w:tcW w:w="0" w:type="auto"/>
            <w:hideMark/>
          </w:tcPr>
          <w:p w14:paraId="4D39A463" w14:textId="7B6F1952" w:rsidR="00FE566F" w:rsidRPr="00552927" w:rsidRDefault="00FE566F" w:rsidP="00552927">
            <w:pPr>
              <w:rPr>
                <w:rFonts w:cs="Times New Roman"/>
              </w:rPr>
            </w:pPr>
            <w:r w:rsidRPr="00552927">
              <w:rPr>
                <w:rFonts w:cs="Times New Roman"/>
              </w:rPr>
              <w:t>Workshop leadership or student leadership Experience: having participated in a workshop or student-run event.</w:t>
            </w:r>
          </w:p>
        </w:tc>
        <w:tc>
          <w:tcPr>
            <w:tcW w:w="0" w:type="auto"/>
            <w:hideMark/>
          </w:tcPr>
          <w:p w14:paraId="376449CD" w14:textId="77777777" w:rsidR="00FE566F" w:rsidRPr="00552927" w:rsidRDefault="00FE566F" w:rsidP="00552927">
            <w:pPr>
              <w:rPr>
                <w:rFonts w:cs="Times New Roman"/>
              </w:rPr>
            </w:pPr>
            <w:r w:rsidRPr="00552927">
              <w:rPr>
                <w:rFonts w:cs="Times New Roman"/>
              </w:rPr>
              <w:t>Desirable</w:t>
            </w:r>
          </w:p>
        </w:tc>
        <w:tc>
          <w:tcPr>
            <w:tcW w:w="0" w:type="auto"/>
            <w:hideMark/>
          </w:tcPr>
          <w:p w14:paraId="1D6FFD2A" w14:textId="77777777" w:rsidR="00FE566F" w:rsidRPr="00552927" w:rsidRDefault="00FE566F" w:rsidP="00552927">
            <w:pPr>
              <w:rPr>
                <w:rFonts w:cs="Times New Roman"/>
              </w:rPr>
            </w:pPr>
            <w:r w:rsidRPr="00552927">
              <w:rPr>
                <w:rFonts w:cs="Times New Roman"/>
              </w:rPr>
              <w:t>Interview + portfolio</w:t>
            </w:r>
          </w:p>
        </w:tc>
      </w:tr>
      <w:tr w:rsidR="00C42F06" w:rsidRPr="00552927" w14:paraId="643713B8" w14:textId="77777777" w:rsidTr="002B796E">
        <w:tc>
          <w:tcPr>
            <w:tcW w:w="0" w:type="auto"/>
            <w:gridSpan w:val="3"/>
            <w:hideMark/>
          </w:tcPr>
          <w:p w14:paraId="4AF2EB3B" w14:textId="3ADEE9BE" w:rsidR="00C42F06" w:rsidRPr="00552927" w:rsidRDefault="00C42F06" w:rsidP="00552927">
            <w:pPr>
              <w:rPr>
                <w:rFonts w:cs="Times New Roman"/>
              </w:rPr>
            </w:pPr>
            <w:r w:rsidRPr="00552927">
              <w:rPr>
                <w:rFonts w:cs="Times New Roman"/>
                <w:b/>
                <w:bCs/>
                <w:i/>
                <w:iCs/>
              </w:rPr>
              <w:t>Knowledge &amp; Skills</w:t>
            </w:r>
          </w:p>
        </w:tc>
      </w:tr>
      <w:tr w:rsidR="00FE566F" w:rsidRPr="00552927" w14:paraId="057B74D3" w14:textId="77777777" w:rsidTr="00C42F06">
        <w:tc>
          <w:tcPr>
            <w:tcW w:w="0" w:type="auto"/>
            <w:hideMark/>
          </w:tcPr>
          <w:p w14:paraId="2FFC5927" w14:textId="14939048" w:rsidR="00FE566F" w:rsidRPr="00552927" w:rsidRDefault="00FE566F" w:rsidP="00552927">
            <w:pPr>
              <w:rPr>
                <w:rFonts w:cs="Times New Roman"/>
              </w:rPr>
            </w:pPr>
            <w:r w:rsidRPr="00552927">
              <w:rPr>
                <w:rFonts w:cs="Times New Roman"/>
              </w:rPr>
              <w:t>Their extensive understanding of the emerging technologies, AI tools and trend of digital transformation.</w:t>
            </w:r>
          </w:p>
        </w:tc>
        <w:tc>
          <w:tcPr>
            <w:tcW w:w="0" w:type="auto"/>
            <w:hideMark/>
          </w:tcPr>
          <w:p w14:paraId="7EF508CD" w14:textId="77777777" w:rsidR="00FE566F" w:rsidRPr="00552927" w:rsidRDefault="00FE566F" w:rsidP="00552927">
            <w:pPr>
              <w:rPr>
                <w:rFonts w:cs="Times New Roman"/>
              </w:rPr>
            </w:pPr>
            <w:r w:rsidRPr="00552927">
              <w:rPr>
                <w:rFonts w:cs="Times New Roman"/>
              </w:rPr>
              <w:t>Essential</w:t>
            </w:r>
          </w:p>
        </w:tc>
        <w:tc>
          <w:tcPr>
            <w:tcW w:w="0" w:type="auto"/>
            <w:hideMark/>
          </w:tcPr>
          <w:p w14:paraId="195FA64C" w14:textId="77777777" w:rsidR="00FE566F" w:rsidRPr="00552927" w:rsidRDefault="00FE566F" w:rsidP="00552927">
            <w:pPr>
              <w:rPr>
                <w:rFonts w:cs="Times New Roman"/>
              </w:rPr>
            </w:pPr>
            <w:r w:rsidRPr="00552927">
              <w:rPr>
                <w:rFonts w:cs="Times New Roman"/>
              </w:rPr>
              <w:t>Interview + portfolio</w:t>
            </w:r>
          </w:p>
        </w:tc>
      </w:tr>
      <w:tr w:rsidR="00FE566F" w:rsidRPr="00552927" w14:paraId="6D713B04" w14:textId="77777777" w:rsidTr="00C42F06">
        <w:tc>
          <w:tcPr>
            <w:tcW w:w="0" w:type="auto"/>
            <w:hideMark/>
          </w:tcPr>
          <w:p w14:paraId="6C3D7381" w14:textId="098FD229" w:rsidR="00FE566F" w:rsidRPr="00552927" w:rsidRDefault="00FE566F" w:rsidP="00552927">
            <w:pPr>
              <w:rPr>
                <w:rFonts w:cs="Times New Roman"/>
              </w:rPr>
            </w:pPr>
            <w:r w:rsidRPr="00552927">
              <w:rPr>
                <w:rFonts w:cs="Times New Roman"/>
              </w:rPr>
              <w:lastRenderedPageBreak/>
              <w:t xml:space="preserve">Good project management, ability to </w:t>
            </w:r>
            <w:r w:rsidR="00552927" w:rsidRPr="00552927">
              <w:rPr>
                <w:rFonts w:cs="Times New Roman"/>
              </w:rPr>
              <w:t>analyze</w:t>
            </w:r>
            <w:r w:rsidRPr="00552927">
              <w:rPr>
                <w:rFonts w:cs="Times New Roman"/>
              </w:rPr>
              <w:t xml:space="preserve"> and evaluate data.</w:t>
            </w:r>
          </w:p>
        </w:tc>
        <w:tc>
          <w:tcPr>
            <w:tcW w:w="0" w:type="auto"/>
            <w:hideMark/>
          </w:tcPr>
          <w:p w14:paraId="0C850631" w14:textId="77777777" w:rsidR="00FE566F" w:rsidRPr="00552927" w:rsidRDefault="00FE566F" w:rsidP="00552927">
            <w:pPr>
              <w:rPr>
                <w:rFonts w:cs="Times New Roman"/>
              </w:rPr>
            </w:pPr>
            <w:r w:rsidRPr="00552927">
              <w:rPr>
                <w:rFonts w:cs="Times New Roman"/>
              </w:rPr>
              <w:t>Essential</w:t>
            </w:r>
          </w:p>
        </w:tc>
        <w:tc>
          <w:tcPr>
            <w:tcW w:w="0" w:type="auto"/>
            <w:hideMark/>
          </w:tcPr>
          <w:p w14:paraId="664B2FAF" w14:textId="77777777" w:rsidR="00FE566F" w:rsidRPr="00552927" w:rsidRDefault="00FE566F" w:rsidP="00552927">
            <w:pPr>
              <w:rPr>
                <w:rFonts w:cs="Times New Roman"/>
              </w:rPr>
            </w:pPr>
            <w:r w:rsidRPr="00552927">
              <w:rPr>
                <w:rFonts w:cs="Times New Roman"/>
              </w:rPr>
              <w:t>Application + interview</w:t>
            </w:r>
          </w:p>
        </w:tc>
      </w:tr>
      <w:tr w:rsidR="00FE566F" w:rsidRPr="00552927" w14:paraId="7F771599" w14:textId="77777777" w:rsidTr="00C42F06">
        <w:tc>
          <w:tcPr>
            <w:tcW w:w="0" w:type="auto"/>
            <w:hideMark/>
          </w:tcPr>
          <w:p w14:paraId="2BF1FE9E" w14:textId="63E55CDA" w:rsidR="00FE566F" w:rsidRPr="00552927" w:rsidRDefault="00FE566F" w:rsidP="00552927">
            <w:pPr>
              <w:rPr>
                <w:rFonts w:cs="Times New Roman"/>
              </w:rPr>
            </w:pPr>
            <w:r w:rsidRPr="00552927">
              <w:rPr>
                <w:rFonts w:cs="Times New Roman"/>
              </w:rPr>
              <w:t>Solid facilitation skills, stakeholder and communication excellence.</w:t>
            </w:r>
          </w:p>
        </w:tc>
        <w:tc>
          <w:tcPr>
            <w:tcW w:w="0" w:type="auto"/>
            <w:hideMark/>
          </w:tcPr>
          <w:p w14:paraId="7DC1B81B" w14:textId="77777777" w:rsidR="00FE566F" w:rsidRPr="00552927" w:rsidRDefault="00FE566F" w:rsidP="00552927">
            <w:pPr>
              <w:rPr>
                <w:rFonts w:cs="Times New Roman"/>
              </w:rPr>
            </w:pPr>
            <w:r w:rsidRPr="00552927">
              <w:rPr>
                <w:rFonts w:cs="Times New Roman"/>
              </w:rPr>
              <w:t>Essential</w:t>
            </w:r>
          </w:p>
        </w:tc>
        <w:tc>
          <w:tcPr>
            <w:tcW w:w="0" w:type="auto"/>
            <w:hideMark/>
          </w:tcPr>
          <w:p w14:paraId="0BC0D34E" w14:textId="77777777" w:rsidR="00FE566F" w:rsidRPr="00552927" w:rsidRDefault="00FE566F" w:rsidP="00552927">
            <w:pPr>
              <w:rPr>
                <w:rFonts w:cs="Times New Roman"/>
              </w:rPr>
            </w:pPr>
            <w:r w:rsidRPr="00552927">
              <w:rPr>
                <w:rFonts w:cs="Times New Roman"/>
              </w:rPr>
              <w:t>Interview</w:t>
            </w:r>
          </w:p>
        </w:tc>
      </w:tr>
      <w:tr w:rsidR="00C42F06" w:rsidRPr="00552927" w14:paraId="1256F7A6" w14:textId="77777777" w:rsidTr="002B38E7">
        <w:tc>
          <w:tcPr>
            <w:tcW w:w="0" w:type="auto"/>
            <w:gridSpan w:val="3"/>
            <w:hideMark/>
          </w:tcPr>
          <w:p w14:paraId="58500EDC" w14:textId="32BA9B84" w:rsidR="00C42F06" w:rsidRPr="00552927" w:rsidRDefault="00C42F06" w:rsidP="00552927">
            <w:pPr>
              <w:rPr>
                <w:rFonts w:cs="Times New Roman"/>
              </w:rPr>
            </w:pPr>
            <w:r w:rsidRPr="00552927">
              <w:rPr>
                <w:rFonts w:cs="Times New Roman"/>
                <w:b/>
                <w:bCs/>
                <w:i/>
                <w:iCs/>
              </w:rPr>
              <w:t>Personal Attributes</w:t>
            </w:r>
          </w:p>
        </w:tc>
      </w:tr>
      <w:tr w:rsidR="00FE566F" w:rsidRPr="00552927" w14:paraId="2F995420" w14:textId="77777777" w:rsidTr="00C42F06">
        <w:tc>
          <w:tcPr>
            <w:tcW w:w="0" w:type="auto"/>
            <w:hideMark/>
          </w:tcPr>
          <w:p w14:paraId="2D675A19" w14:textId="653219F3" w:rsidR="00FE566F" w:rsidRPr="00552927" w:rsidRDefault="00FE566F" w:rsidP="00552927">
            <w:pPr>
              <w:rPr>
                <w:rFonts w:cs="Times New Roman"/>
              </w:rPr>
            </w:pPr>
            <w:r w:rsidRPr="00552927">
              <w:rPr>
                <w:rFonts w:cs="Times New Roman"/>
              </w:rPr>
              <w:t>Verifiable innovative and creative thinking; capacity in terms of generation and application of new ideas.</w:t>
            </w:r>
          </w:p>
        </w:tc>
        <w:tc>
          <w:tcPr>
            <w:tcW w:w="0" w:type="auto"/>
            <w:hideMark/>
          </w:tcPr>
          <w:p w14:paraId="70F82CCC" w14:textId="77777777" w:rsidR="00FE566F" w:rsidRPr="00552927" w:rsidRDefault="00FE566F" w:rsidP="00552927">
            <w:pPr>
              <w:rPr>
                <w:rFonts w:cs="Times New Roman"/>
              </w:rPr>
            </w:pPr>
            <w:r w:rsidRPr="00552927">
              <w:rPr>
                <w:rFonts w:cs="Times New Roman"/>
              </w:rPr>
              <w:t>Essential</w:t>
            </w:r>
          </w:p>
        </w:tc>
        <w:tc>
          <w:tcPr>
            <w:tcW w:w="0" w:type="auto"/>
            <w:hideMark/>
          </w:tcPr>
          <w:p w14:paraId="7BDB8564" w14:textId="77777777" w:rsidR="00FE566F" w:rsidRPr="00552927" w:rsidRDefault="00FE566F" w:rsidP="00552927">
            <w:pPr>
              <w:rPr>
                <w:rFonts w:cs="Times New Roman"/>
              </w:rPr>
            </w:pPr>
            <w:r w:rsidRPr="00552927">
              <w:rPr>
                <w:rFonts w:cs="Times New Roman"/>
              </w:rPr>
              <w:t>Interview + portfolio</w:t>
            </w:r>
          </w:p>
        </w:tc>
      </w:tr>
      <w:tr w:rsidR="00FE566F" w:rsidRPr="00552927" w14:paraId="2A44AB68" w14:textId="77777777" w:rsidTr="00C42F06">
        <w:tc>
          <w:tcPr>
            <w:tcW w:w="0" w:type="auto"/>
            <w:hideMark/>
          </w:tcPr>
          <w:p w14:paraId="283D20C6" w14:textId="653575EB" w:rsidR="00FE566F" w:rsidRPr="00552927" w:rsidRDefault="00FE566F" w:rsidP="00552927">
            <w:pPr>
              <w:rPr>
                <w:rFonts w:cs="Times New Roman"/>
              </w:rPr>
            </w:pPr>
            <w:r w:rsidRPr="00552927">
              <w:rPr>
                <w:rFonts w:cs="Times New Roman"/>
              </w:rPr>
              <w:t>Great adaptability, robustness, flexibility and agility to deal with change.</w:t>
            </w:r>
          </w:p>
        </w:tc>
        <w:tc>
          <w:tcPr>
            <w:tcW w:w="0" w:type="auto"/>
            <w:hideMark/>
          </w:tcPr>
          <w:p w14:paraId="4C1F1AE7" w14:textId="77777777" w:rsidR="00FE566F" w:rsidRPr="00552927" w:rsidRDefault="00FE566F" w:rsidP="00552927">
            <w:pPr>
              <w:rPr>
                <w:rFonts w:cs="Times New Roman"/>
              </w:rPr>
            </w:pPr>
            <w:r w:rsidRPr="00552927">
              <w:rPr>
                <w:rFonts w:cs="Times New Roman"/>
              </w:rPr>
              <w:t>Essential</w:t>
            </w:r>
          </w:p>
        </w:tc>
        <w:tc>
          <w:tcPr>
            <w:tcW w:w="0" w:type="auto"/>
            <w:hideMark/>
          </w:tcPr>
          <w:p w14:paraId="6057FAFD" w14:textId="77777777" w:rsidR="00FE566F" w:rsidRPr="00552927" w:rsidRDefault="00FE566F" w:rsidP="00552927">
            <w:pPr>
              <w:rPr>
                <w:rFonts w:cs="Times New Roman"/>
              </w:rPr>
            </w:pPr>
            <w:r w:rsidRPr="00552927">
              <w:rPr>
                <w:rFonts w:cs="Times New Roman"/>
              </w:rPr>
              <w:t>Interview</w:t>
            </w:r>
          </w:p>
        </w:tc>
      </w:tr>
      <w:tr w:rsidR="00FE566F" w:rsidRPr="00552927" w14:paraId="4E25F216" w14:textId="77777777" w:rsidTr="00C42F06">
        <w:tc>
          <w:tcPr>
            <w:tcW w:w="0" w:type="auto"/>
            <w:hideMark/>
          </w:tcPr>
          <w:p w14:paraId="2770730C" w14:textId="5D1C51B8" w:rsidR="00FE566F" w:rsidRPr="00552927" w:rsidRDefault="00FE566F" w:rsidP="00552927">
            <w:pPr>
              <w:rPr>
                <w:rFonts w:cs="Times New Roman"/>
              </w:rPr>
            </w:pPr>
            <w:r w:rsidRPr="00552927">
              <w:rPr>
                <w:rFonts w:cs="Times New Roman"/>
              </w:rPr>
              <w:t>Team spirit and solid influencing and relationship skills.</w:t>
            </w:r>
          </w:p>
        </w:tc>
        <w:tc>
          <w:tcPr>
            <w:tcW w:w="0" w:type="auto"/>
            <w:hideMark/>
          </w:tcPr>
          <w:p w14:paraId="1FFA6B07" w14:textId="77777777" w:rsidR="00FE566F" w:rsidRPr="00552927" w:rsidRDefault="00FE566F" w:rsidP="00552927">
            <w:pPr>
              <w:rPr>
                <w:rFonts w:cs="Times New Roman"/>
              </w:rPr>
            </w:pPr>
            <w:r w:rsidRPr="00552927">
              <w:rPr>
                <w:rFonts w:cs="Times New Roman"/>
              </w:rPr>
              <w:t>Essential</w:t>
            </w:r>
          </w:p>
        </w:tc>
        <w:tc>
          <w:tcPr>
            <w:tcW w:w="0" w:type="auto"/>
            <w:hideMark/>
          </w:tcPr>
          <w:p w14:paraId="64E8B2F3" w14:textId="77777777" w:rsidR="00FE566F" w:rsidRPr="00552927" w:rsidRDefault="00FE566F" w:rsidP="00552927">
            <w:pPr>
              <w:rPr>
                <w:rFonts w:cs="Times New Roman"/>
              </w:rPr>
            </w:pPr>
            <w:r w:rsidRPr="00552927">
              <w:rPr>
                <w:rFonts w:cs="Times New Roman"/>
              </w:rPr>
              <w:t>Interview</w:t>
            </w:r>
          </w:p>
        </w:tc>
      </w:tr>
    </w:tbl>
    <w:p w14:paraId="1D74D167" w14:textId="77777777" w:rsidR="00F34D16" w:rsidRDefault="00F34D16" w:rsidP="00552927">
      <w:pPr>
        <w:rPr>
          <w:rFonts w:cs="Times New Roman"/>
        </w:rPr>
      </w:pPr>
    </w:p>
    <w:p w14:paraId="104EA51F" w14:textId="07D8A669" w:rsidR="00C42F06" w:rsidRPr="00552927" w:rsidRDefault="00C42F06" w:rsidP="00552927">
      <w:pPr>
        <w:rPr>
          <w:rFonts w:cs="Times New Roman"/>
        </w:rPr>
      </w:pPr>
      <w:r w:rsidRPr="00552927">
        <w:rPr>
          <w:rFonts w:cs="Times New Roman"/>
        </w:rPr>
        <w:t xml:space="preserve">In this Person Specification, the innovative mindset required in the assessment brief is brought out with high strength. To also ensure innovativeness and flexibility can be considered as fundamental personal qualities, the document will be directly correlated with the discovery of World Economic Forum (2025), who identified that these capabilities </w:t>
      </w:r>
      <w:r w:rsidR="00FE566F" w:rsidRPr="00552927">
        <w:rPr>
          <w:rFonts w:cs="Times New Roman"/>
        </w:rPr>
        <w:t>would</w:t>
      </w:r>
      <w:r w:rsidRPr="00552927">
        <w:rPr>
          <w:rFonts w:cs="Times New Roman"/>
        </w:rPr>
        <w:t xml:space="preserve"> experience the most significant growth in their demand </w:t>
      </w:r>
      <w:r w:rsidR="00FE566F" w:rsidRPr="00552927">
        <w:rPr>
          <w:rFonts w:cs="Times New Roman"/>
        </w:rPr>
        <w:t>because of</w:t>
      </w:r>
      <w:r w:rsidRPr="00552927">
        <w:rPr>
          <w:rFonts w:cs="Times New Roman"/>
        </w:rPr>
        <w:t xml:space="preserve"> automation and digitalization. Moreover, according to </w:t>
      </w:r>
      <w:proofErr w:type="spellStart"/>
      <w:r w:rsidRPr="00552927">
        <w:rPr>
          <w:rFonts w:cs="Times New Roman"/>
        </w:rPr>
        <w:t>Jisc</w:t>
      </w:r>
      <w:proofErr w:type="spellEnd"/>
      <w:r w:rsidRPr="00552927">
        <w:rPr>
          <w:rFonts w:cs="Times New Roman"/>
        </w:rPr>
        <w:t xml:space="preserve"> Digital Experience Insights Survey of 2024/25, students of higher education in the UK have much more expectations, of smooth digital services and future-oriented help </w:t>
      </w:r>
      <w:sdt>
        <w:sdtPr>
          <w:rPr>
            <w:rFonts w:cs="Times New Roman"/>
            <w:color w:val="000000"/>
          </w:rPr>
          <w:tag w:val="MENDELEY_CITATION_v3_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"/>
          <w:id w:val="1419063908"/>
          <w:placeholder>
            <w:docPart w:val="DefaultPlaceholder_-1854013440"/>
          </w:placeholder>
        </w:sdtPr>
        <w:sdtContent>
          <w:r w:rsidR="00CA6153" w:rsidRPr="00552927">
            <w:rPr>
              <w:rFonts w:cs="Times New Roman"/>
              <w:color w:val="000000"/>
            </w:rPr>
            <w:t>(</w:t>
          </w:r>
          <w:proofErr w:type="spellStart"/>
          <w:r w:rsidR="00CA6153" w:rsidRPr="00552927">
            <w:rPr>
              <w:rFonts w:cs="Times New Roman"/>
              <w:color w:val="000000"/>
            </w:rPr>
            <w:t>Jisc</w:t>
          </w:r>
          <w:proofErr w:type="spellEnd"/>
          <w:r w:rsidR="00CA6153" w:rsidRPr="00552927">
            <w:rPr>
              <w:rFonts w:cs="Times New Roman"/>
              <w:color w:val="000000"/>
            </w:rPr>
            <w:t>, 2025)</w:t>
          </w:r>
        </w:sdtContent>
      </w:sdt>
      <w:r w:rsidRPr="00552927">
        <w:rPr>
          <w:rFonts w:cs="Times New Roman"/>
        </w:rPr>
        <w:t xml:space="preserve">. The presence of the solid knowledge of AI tools and project management skills will guarantee that the role holder will be able to transform new ideas into new real-life improvements in the student services. All in all, the given specification promotes efficient HRM recruitment that will help </w:t>
      </w:r>
      <w:r w:rsidR="00552927" w:rsidRPr="00552927">
        <w:rPr>
          <w:rFonts w:cs="Times New Roman"/>
        </w:rPr>
        <w:t>organizations</w:t>
      </w:r>
      <w:r w:rsidRPr="00552927">
        <w:rPr>
          <w:rFonts w:cs="Times New Roman"/>
        </w:rPr>
        <w:t xml:space="preserve"> such as the UWTSD Students’ Union to create internal competency to become successful in a more automated and technology-driven setting.</w:t>
      </w:r>
    </w:p>
    <w:p w14:paraId="3328DF22" w14:textId="7BC6E34C" w:rsidR="00C42F06" w:rsidRPr="00552927" w:rsidRDefault="00C42F06" w:rsidP="00552927">
      <w:pPr>
        <w:rPr>
          <w:rFonts w:cs="Times New Roman"/>
        </w:rPr>
      </w:pPr>
      <w:r w:rsidRPr="00552927">
        <w:rPr>
          <w:rFonts w:cs="Times New Roman"/>
        </w:rPr>
        <w:br w:type="page"/>
      </w:r>
    </w:p>
    <w:p w14:paraId="2F4CD616" w14:textId="717DFB3E" w:rsidR="000F37FF" w:rsidRPr="00552927" w:rsidRDefault="000F37FF" w:rsidP="00552927">
      <w:pPr>
        <w:pStyle w:val="Heading1"/>
        <w:numPr>
          <w:ilvl w:val="0"/>
          <w:numId w:val="5"/>
        </w:numPr>
        <w:rPr>
          <w:rFonts w:cs="Times New Roman"/>
          <w:sz w:val="24"/>
          <w:szCs w:val="24"/>
        </w:rPr>
      </w:pPr>
      <w:bookmarkStart w:id="9" w:name="_Toc224596280"/>
      <w:r w:rsidRPr="00552927">
        <w:rPr>
          <w:rFonts w:cs="Times New Roman"/>
          <w:sz w:val="24"/>
          <w:szCs w:val="24"/>
        </w:rPr>
        <w:lastRenderedPageBreak/>
        <w:t>How the Job Description Addresses Innovation</w:t>
      </w:r>
      <w:bookmarkEnd w:id="9"/>
      <w:r w:rsidRPr="00552927">
        <w:rPr>
          <w:rFonts w:cs="Times New Roman"/>
          <w:sz w:val="24"/>
          <w:szCs w:val="24"/>
        </w:rPr>
        <w:t xml:space="preserve"> </w:t>
      </w:r>
    </w:p>
    <w:p w14:paraId="09C55AE0" w14:textId="4BA6CA96" w:rsidR="00FE566F" w:rsidRPr="00552927" w:rsidRDefault="00FE566F" w:rsidP="00552927">
      <w:pPr>
        <w:rPr>
          <w:rFonts w:cs="Times New Roman"/>
        </w:rPr>
      </w:pPr>
      <w:r w:rsidRPr="00552927">
        <w:rPr>
          <w:rFonts w:cs="Times New Roman"/>
        </w:rPr>
        <w:t xml:space="preserve">The Innovation Support Officer Job Description has been designed in such a way as to ensure that the focus of innovation is in the core of the job description, in direct response with the challenges of </w:t>
      </w:r>
      <w:r w:rsidR="00552927" w:rsidRPr="00552927">
        <w:rPr>
          <w:rFonts w:cs="Times New Roman"/>
        </w:rPr>
        <w:t>digitization</w:t>
      </w:r>
      <w:r w:rsidRPr="00552927">
        <w:rPr>
          <w:rFonts w:cs="Times New Roman"/>
        </w:rPr>
        <w:t xml:space="preserve"> and automation that have been emphasized in the module brief (Frey and Osborne, 2017). There are several important roles that facilitate and encourage innovation in the UWTSD Students’ Union.</w:t>
      </w:r>
    </w:p>
    <w:p w14:paraId="733BF6FF" w14:textId="53D5A93A" w:rsidR="00FE566F" w:rsidRPr="00552927" w:rsidRDefault="00FE566F" w:rsidP="00552927">
      <w:pPr>
        <w:rPr>
          <w:rFonts w:cs="Times New Roman"/>
        </w:rPr>
      </w:pPr>
      <w:r w:rsidRPr="00552927">
        <w:rPr>
          <w:rFonts w:cs="Times New Roman"/>
        </w:rPr>
        <w:t>The innovation workshops facilitated by design thinking represent the best way to prompt the creation of student-led digital solutions. This responsibility is further related to the dynamic componential model of creativity and innovation introduced by Amabile and Pratt (2016), which emphasizes the role of expertise, abilities to think creatively and use skills in the production of new and useful ideas, as well as intrinsic motivation in this process</w:t>
      </w:r>
      <w:r w:rsidR="00CA6153" w:rsidRPr="00552927">
        <w:rPr>
          <w:rFonts w:cs="Times New Roman"/>
        </w:rPr>
        <w:t xml:space="preserve"> </w:t>
      </w:r>
      <w:sdt>
        <w:sdtPr>
          <w:rPr>
            <w:rFonts w:cs="Times New Roman"/>
            <w:color w:val="000000"/>
          </w:rPr>
          <w:tag w:val="MENDELEY_CITATION_v3_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"/>
          <w:id w:val="-1116596016"/>
          <w:placeholder>
            <w:docPart w:val="DefaultPlaceholder_-1854013440"/>
          </w:placeholder>
        </w:sdtPr>
        <w:sdtContent>
          <w:r w:rsidR="00CA6153" w:rsidRPr="00552927">
            <w:rPr>
              <w:rFonts w:cs="Times New Roman"/>
              <w:color w:val="000000"/>
            </w:rPr>
            <w:t>(Amabile and Pratt, 2016)</w:t>
          </w:r>
        </w:sdtContent>
      </w:sdt>
      <w:r w:rsidRPr="00552927">
        <w:rPr>
          <w:rFonts w:cs="Times New Roman"/>
        </w:rPr>
        <w:t xml:space="preserve">. To combat technological disruption, piloting AI-powered tools to streamline processes of interaction with students and administrative processes are directly relevant. According to the forecast of the World Economic Forum (2025), AI and automation will alter 39 percent of core skills by 2030, and this task is, therefore, highly important regarding </w:t>
      </w:r>
      <w:r w:rsidR="00552927" w:rsidRPr="00552927">
        <w:rPr>
          <w:rFonts w:cs="Times New Roman"/>
        </w:rPr>
        <w:t>organizational</w:t>
      </w:r>
      <w:r w:rsidRPr="00552927">
        <w:rPr>
          <w:rFonts w:cs="Times New Roman"/>
        </w:rPr>
        <w:t xml:space="preserve"> flexibility.</w:t>
      </w:r>
    </w:p>
    <w:p w14:paraId="5E7F9A9B" w14:textId="64CDB768" w:rsidR="00FE566F" w:rsidRPr="00552927" w:rsidRDefault="00FE566F" w:rsidP="00552927">
      <w:pPr>
        <w:rPr>
          <w:rFonts w:cs="Times New Roman"/>
        </w:rPr>
      </w:pPr>
      <w:r w:rsidRPr="00552927">
        <w:rPr>
          <w:rFonts w:cs="Times New Roman"/>
        </w:rPr>
        <w:t>The analysis of the new technologies and suggested changes will allow responding to the digital trends in advance. Arranging innovation problems and hackathons promotes group thinking creativity and entrepreneurial ethos amongst the student population. Tidd and Bessant (2024) assert that a successful innovation needs to follow systematic ways of searching, selecting and implementing and capturing value on new ideas, and all these activities have processes within them enshrined into their activities</w:t>
      </w:r>
      <w:r w:rsidR="00CA6153" w:rsidRPr="00552927">
        <w:rPr>
          <w:rFonts w:cs="Times New Roman"/>
        </w:rPr>
        <w:t xml:space="preserve"> </w:t>
      </w:r>
      <w:sdt>
        <w:sdtPr>
          <w:rPr>
            <w:rFonts w:cs="Times New Roman"/>
            <w:color w:val="000000"/>
          </w:rPr>
          <w:tag w:val="MENDELEY_CITATION_v3_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"/>
          <w:id w:val="1806811879"/>
          <w:placeholder>
            <w:docPart w:val="DefaultPlaceholder_-1854013440"/>
          </w:placeholder>
        </w:sdtPr>
        <w:sdtContent>
          <w:r w:rsidR="00CA6153" w:rsidRPr="00552927">
            <w:rPr>
              <w:rFonts w:cs="Times New Roman"/>
              <w:color w:val="000000"/>
            </w:rPr>
            <w:t>(Tidd and Bessant, 2025)</w:t>
          </w:r>
        </w:sdtContent>
      </w:sdt>
      <w:r w:rsidRPr="00552927">
        <w:rPr>
          <w:rFonts w:cs="Times New Roman"/>
        </w:rPr>
        <w:t>.</w:t>
      </w:r>
    </w:p>
    <w:p w14:paraId="605B23D1" w14:textId="0B3EC8E4" w:rsidR="00FE566F" w:rsidRPr="00552927" w:rsidRDefault="00FE566F" w:rsidP="00552927">
      <w:pPr>
        <w:rPr>
          <w:rFonts w:cs="Times New Roman"/>
        </w:rPr>
      </w:pPr>
      <w:r w:rsidRPr="00552927">
        <w:rPr>
          <w:rFonts w:cs="Times New Roman"/>
        </w:rPr>
        <w:t xml:space="preserve">The ethical use of technology should be developed to promote responsible use of technology, and through training sessions on creativity and innovation, internal capability on the use of technology and leadership both inside the organization and in leadership roles should be developed among the staffs and students. According to </w:t>
      </w:r>
      <w:proofErr w:type="spellStart"/>
      <w:r w:rsidRPr="00552927">
        <w:rPr>
          <w:rFonts w:cs="Times New Roman"/>
        </w:rPr>
        <w:t>Jisc</w:t>
      </w:r>
      <w:proofErr w:type="spellEnd"/>
      <w:r w:rsidRPr="00552927">
        <w:rPr>
          <w:rFonts w:cs="Times New Roman"/>
        </w:rPr>
        <w:t xml:space="preserve"> (2025), higher education students in the UK require much more expectations of flawless digital services that, in turn, necessitate such training. Lastly, keeping track of the effect of innovation projects on student satisfaction is a way of making sure that the initiatives are effective and that they are directed towards the </w:t>
      </w:r>
      <w:r w:rsidR="00552927" w:rsidRPr="00552927">
        <w:rPr>
          <w:rFonts w:cs="Times New Roman"/>
        </w:rPr>
        <w:t>organizational</w:t>
      </w:r>
      <w:r w:rsidRPr="00552927">
        <w:rPr>
          <w:rFonts w:cs="Times New Roman"/>
        </w:rPr>
        <w:t xml:space="preserve"> objectives.</w:t>
      </w:r>
    </w:p>
    <w:p w14:paraId="6DEC1D74" w14:textId="63C367C6" w:rsidR="00FE566F" w:rsidRPr="00552927" w:rsidRDefault="00FE566F" w:rsidP="00552927">
      <w:pPr>
        <w:rPr>
          <w:rFonts w:cs="Times New Roman"/>
        </w:rPr>
      </w:pPr>
      <w:r w:rsidRPr="00552927">
        <w:rPr>
          <w:rFonts w:cs="Times New Roman"/>
        </w:rPr>
        <w:lastRenderedPageBreak/>
        <w:t xml:space="preserve">In such responsibilities, Job Description enables the Students Union to adapt its functioning in the highly dynamic employment environment. It shows how HRM will help to make </w:t>
      </w:r>
      <w:r w:rsidR="00552927" w:rsidRPr="00552927">
        <w:rPr>
          <w:rFonts w:cs="Times New Roman"/>
        </w:rPr>
        <w:t>organizations</w:t>
      </w:r>
      <w:r w:rsidRPr="00552927">
        <w:rPr>
          <w:rFonts w:cs="Times New Roman"/>
        </w:rPr>
        <w:t xml:space="preserve"> important to the digital era of automation and the ability to become more resilient by recruiting and empowering individuals to become more innovative</w:t>
      </w:r>
      <w:r w:rsidR="00CA6153" w:rsidRPr="00552927">
        <w:rPr>
          <w:rFonts w:cs="Times New Roman"/>
        </w:rPr>
        <w:t xml:space="preserve"> </w:t>
      </w:r>
      <w:sdt>
        <w:sdtPr>
          <w:rPr>
            <w:rFonts w:cs="Times New Roman"/>
            <w:color w:val="000000"/>
          </w:rPr>
          <w:tag w:val="MENDELEY_CITATION_v3_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"/>
          <w:id w:val="531311205"/>
          <w:placeholder>
            <w:docPart w:val="DefaultPlaceholder_-1854013440"/>
          </w:placeholder>
        </w:sdtPr>
        <w:sdtContent>
          <w:r w:rsidR="00CA6153" w:rsidRPr="00552927">
            <w:rPr>
              <w:rFonts w:cs="Times New Roman"/>
              <w:color w:val="000000"/>
            </w:rPr>
            <w:t>(Tidd and Bessant, 2025; World Economic Forum, 2025)</w:t>
          </w:r>
        </w:sdtContent>
      </w:sdt>
      <w:r w:rsidRPr="00552927">
        <w:rPr>
          <w:rFonts w:cs="Times New Roman"/>
        </w:rPr>
        <w:t>.</w:t>
      </w:r>
    </w:p>
    <w:p w14:paraId="1459317F" w14:textId="738CC9C5" w:rsidR="00CA6153" w:rsidRPr="00552927" w:rsidRDefault="00CA6153" w:rsidP="00552927">
      <w:pPr>
        <w:rPr>
          <w:rFonts w:cs="Times New Roman"/>
        </w:rPr>
      </w:pPr>
      <w:r w:rsidRPr="00552927">
        <w:rPr>
          <w:rFonts w:cs="Times New Roman"/>
        </w:rPr>
        <w:br w:type="page"/>
      </w:r>
    </w:p>
    <w:p w14:paraId="31BDCBDB" w14:textId="091C7DB3" w:rsidR="000F37FF" w:rsidRPr="00552927" w:rsidRDefault="000F37FF" w:rsidP="00552927">
      <w:pPr>
        <w:pStyle w:val="Heading1"/>
        <w:numPr>
          <w:ilvl w:val="0"/>
          <w:numId w:val="5"/>
        </w:numPr>
        <w:rPr>
          <w:rFonts w:cs="Times New Roman"/>
          <w:sz w:val="24"/>
          <w:szCs w:val="24"/>
        </w:rPr>
      </w:pPr>
      <w:bookmarkStart w:id="10" w:name="_Toc224596281"/>
      <w:r w:rsidRPr="00552927">
        <w:rPr>
          <w:rFonts w:cs="Times New Roman"/>
          <w:sz w:val="24"/>
          <w:szCs w:val="24"/>
        </w:rPr>
        <w:lastRenderedPageBreak/>
        <w:t>How the Person Specification Addresses Innovative Mindset</w:t>
      </w:r>
      <w:bookmarkEnd w:id="10"/>
      <w:r w:rsidRPr="00552927">
        <w:rPr>
          <w:rFonts w:cs="Times New Roman"/>
          <w:sz w:val="24"/>
          <w:szCs w:val="24"/>
        </w:rPr>
        <w:t xml:space="preserve"> </w:t>
      </w:r>
    </w:p>
    <w:p w14:paraId="0A0C9793" w14:textId="0B87D8E9" w:rsidR="00CA6153" w:rsidRPr="00552927" w:rsidRDefault="00CA6153" w:rsidP="00552927">
      <w:pPr>
        <w:rPr>
          <w:rFonts w:cs="Times New Roman"/>
        </w:rPr>
      </w:pPr>
      <w:r w:rsidRPr="00552927">
        <w:rPr>
          <w:rFonts w:cs="Times New Roman"/>
        </w:rPr>
        <w:t xml:space="preserve">The Person Specification has been drawn to hire a candidate possessing a high innovative thinking, which directly addresses the focus of the module on automation as a substitute to the conventional human jobs like bank tellers and receptionists </w:t>
      </w:r>
      <w:sdt>
        <w:sdtPr>
          <w:rPr>
            <w:rFonts w:cs="Times New Roman"/>
            <w:color w:val="000000"/>
          </w:rPr>
          <w:tag w:val="MENDELEY_CITATION_v3_eyJjaXRhdGlvbklEIjoiTUVOREVMRVlfQ0lUQVRJT05fZDI2NGJhNTAtNTlkOS00ZmM4LTlhMDEtZjc5MjVmM2E3MTZi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
          <w:id w:val="1748001233"/>
          <w:placeholder>
            <w:docPart w:val="DefaultPlaceholder_-1854013440"/>
          </w:placeholder>
        </w:sdtPr>
        <w:sdtContent>
          <w:r w:rsidRPr="00552927">
            <w:rPr>
              <w:rFonts w:cs="Times New Roman"/>
              <w:color w:val="000000"/>
            </w:rPr>
            <w:t>(Frey and Osborne, 2017)</w:t>
          </w:r>
        </w:sdtContent>
      </w:sdt>
      <w:r w:rsidRPr="00552927">
        <w:rPr>
          <w:rFonts w:cs="Times New Roman"/>
        </w:rPr>
        <w:t xml:space="preserve">. Major Individual powers, such as a proven inventive and creative attitude, extreme adaption intensity, endurance and adaptability during the reaction to change are necessitated. These qualities are vital since they will allow people to perceive technological disruption as an advantage, not a threat and create new solutions </w:t>
      </w:r>
      <w:sdt>
        <w:sdtPr>
          <w:rPr>
            <w:rFonts w:cs="Times New Roman"/>
            <w:color w:val="000000"/>
          </w:rPr>
          <w:tag w:val="MENDELEY_CITATION_v3_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"/>
          <w:id w:val="-2097706832"/>
          <w:placeholder>
            <w:docPart w:val="DefaultPlaceholder_-1854013440"/>
          </w:placeholder>
        </w:sdtPr>
        <w:sdtContent>
          <w:r w:rsidRPr="00552927">
            <w:rPr>
              <w:rFonts w:cs="Times New Roman"/>
              <w:color w:val="000000"/>
            </w:rPr>
            <w:t>(Amabile and Pratt, 2016)</w:t>
          </w:r>
        </w:sdtContent>
      </w:sdt>
      <w:r w:rsidRPr="00552927">
        <w:rPr>
          <w:rFonts w:cs="Times New Roman"/>
        </w:rPr>
        <w:t xml:space="preserve">. </w:t>
      </w:r>
    </w:p>
    <w:p w14:paraId="5C253567" w14:textId="74E2DBD9" w:rsidR="00FE566F" w:rsidRPr="00552927" w:rsidRDefault="00CA6153" w:rsidP="00552927">
      <w:pPr>
        <w:rPr>
          <w:rFonts w:cs="Times New Roman"/>
        </w:rPr>
      </w:pPr>
      <w:r w:rsidRPr="00552927">
        <w:rPr>
          <w:rFonts w:cs="Times New Roman"/>
        </w:rPr>
        <w:t xml:space="preserve">Within the area of Knowledge and Skills, in-depth knowledge of emerging technologies and AI tools requires uniting the area is relevant to the position to be held by the holder since it is required that the role holder can transform creative ideas into feasible digital enhancements. Tidd and Bessant (2024) cite that a person needs to be creative as well as capable of enacting change in a systematic manner to achieve innovation success. These standards can help the UWTSD Students’ Union to go digital and deliver high student digital expectations </w:t>
      </w:r>
      <w:sdt>
        <w:sdtPr>
          <w:rPr>
            <w:rFonts w:cs="Times New Roman"/>
            <w:color w:val="000000"/>
          </w:rPr>
          <w:tag w:val="MENDELEY_CITATION_v3_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"/>
          <w:id w:val="210001949"/>
          <w:placeholder>
            <w:docPart w:val="DefaultPlaceholder_-1854013440"/>
          </w:placeholder>
        </w:sdtPr>
        <w:sdtContent>
          <w:r w:rsidRPr="00552927">
            <w:rPr>
              <w:rFonts w:cs="Times New Roman"/>
              <w:color w:val="000000"/>
            </w:rPr>
            <w:t>(</w:t>
          </w:r>
          <w:proofErr w:type="spellStart"/>
          <w:r w:rsidRPr="00552927">
            <w:rPr>
              <w:rFonts w:cs="Times New Roman"/>
              <w:color w:val="000000"/>
            </w:rPr>
            <w:t>Jisc</w:t>
          </w:r>
          <w:proofErr w:type="spellEnd"/>
          <w:r w:rsidRPr="00552927">
            <w:rPr>
              <w:rFonts w:cs="Times New Roman"/>
              <w:color w:val="000000"/>
            </w:rPr>
            <w:t>, 2025)</w:t>
          </w:r>
        </w:sdtContent>
      </w:sdt>
      <w:r w:rsidRPr="00552927">
        <w:rPr>
          <w:rFonts w:cs="Times New Roman"/>
        </w:rPr>
        <w:t xml:space="preserve">. Altogether, it can be concluded that the Person Specification proves successful HRM recruitment to create </w:t>
      </w:r>
      <w:r w:rsidR="00552927" w:rsidRPr="00552927">
        <w:rPr>
          <w:rFonts w:cs="Times New Roman"/>
        </w:rPr>
        <w:t>organizational</w:t>
      </w:r>
      <w:r w:rsidRPr="00552927">
        <w:rPr>
          <w:rFonts w:cs="Times New Roman"/>
        </w:rPr>
        <w:t xml:space="preserve"> resilience in the technology-driven environment.</w:t>
      </w:r>
    </w:p>
    <w:p w14:paraId="44E88D41" w14:textId="77777777" w:rsidR="00CA6153" w:rsidRPr="00552927" w:rsidRDefault="00CA6153" w:rsidP="00552927">
      <w:pPr>
        <w:rPr>
          <w:rFonts w:cs="Times New Roman"/>
        </w:rPr>
      </w:pPr>
    </w:p>
    <w:p w14:paraId="4CA30A56" w14:textId="25D0586A" w:rsidR="00CA6153" w:rsidRPr="00552927" w:rsidRDefault="00CA6153" w:rsidP="00552927">
      <w:pPr>
        <w:rPr>
          <w:rFonts w:cs="Times New Roman"/>
        </w:rPr>
      </w:pPr>
      <w:r w:rsidRPr="00552927">
        <w:rPr>
          <w:rFonts w:cs="Times New Roman"/>
        </w:rPr>
        <w:br w:type="page"/>
      </w:r>
    </w:p>
    <w:p w14:paraId="6A093739" w14:textId="28AB3C14" w:rsidR="000F37FF" w:rsidRPr="00552927" w:rsidRDefault="000F37FF" w:rsidP="00552927">
      <w:pPr>
        <w:pStyle w:val="Heading1"/>
        <w:numPr>
          <w:ilvl w:val="0"/>
          <w:numId w:val="5"/>
        </w:numPr>
        <w:rPr>
          <w:rFonts w:cs="Times New Roman"/>
          <w:sz w:val="28"/>
          <w:szCs w:val="28"/>
        </w:rPr>
      </w:pPr>
      <w:bookmarkStart w:id="11" w:name="_Toc224596282"/>
      <w:r w:rsidRPr="00552927">
        <w:rPr>
          <w:rFonts w:cs="Times New Roman"/>
          <w:sz w:val="28"/>
          <w:szCs w:val="28"/>
        </w:rPr>
        <w:lastRenderedPageBreak/>
        <w:t>References</w:t>
      </w:r>
      <w:bookmarkEnd w:id="11"/>
      <w:r w:rsidRPr="00552927">
        <w:rPr>
          <w:rFonts w:cs="Times New Roman"/>
          <w:sz w:val="28"/>
          <w:szCs w:val="28"/>
        </w:rPr>
        <w:t xml:space="preserve"> </w:t>
      </w:r>
    </w:p>
    <w:p w14:paraId="754BF549" w14:textId="77777777" w:rsidR="00552927" w:rsidRPr="00552927" w:rsidRDefault="00552927" w:rsidP="00552927"/>
    <w:sdt>
      <w:sdtPr>
        <w:rPr>
          <w:rFonts w:cs="Times New Roman"/>
          <w:color w:val="000000"/>
        </w:rPr>
        <w:tag w:val="MENDELEY_BIBLIOGRAPHY"/>
        <w:id w:val="-726147995"/>
        <w:placeholder>
          <w:docPart w:val="DefaultPlaceholder_-1854013440"/>
        </w:placeholder>
      </w:sdtPr>
      <w:sdtContent>
        <w:p w14:paraId="5890344A" w14:textId="33EE8D7C" w:rsidR="00E37E6C" w:rsidRPr="00552927" w:rsidRDefault="00E37E6C" w:rsidP="00552927">
          <w:pPr>
            <w:divId w:val="563024621"/>
            <w:rPr>
              <w:rFonts w:eastAsia="Times New Roman" w:cs="Times New Roman"/>
              <w:color w:val="000000"/>
              <w:kern w:val="0"/>
              <w14:ligatures w14:val="none"/>
            </w:rPr>
          </w:pPr>
          <w:r w:rsidRPr="00552927">
            <w:rPr>
              <w:rFonts w:eastAsia="Times New Roman" w:cs="Times New Roman"/>
              <w:color w:val="000000"/>
            </w:rPr>
            <w:t xml:space="preserve">Abell, J. (2023) </w:t>
          </w:r>
          <w:r w:rsidRPr="00552927">
            <w:rPr>
              <w:rFonts w:eastAsia="Times New Roman" w:cs="Times New Roman"/>
              <w:i/>
              <w:iCs/>
              <w:color w:val="000000"/>
            </w:rPr>
            <w:t>Innovation in student unions - HEPI</w:t>
          </w:r>
          <w:r w:rsidRPr="00552927">
            <w:rPr>
              <w:rFonts w:eastAsia="Times New Roman" w:cs="Times New Roman"/>
              <w:color w:val="000000"/>
            </w:rPr>
            <w:t xml:space="preserve">. Available at: </w:t>
          </w:r>
          <w:hyperlink r:id="rId7" w:history="1">
            <w:r w:rsidRPr="00552927">
              <w:rPr>
                <w:rStyle w:val="Hyperlink"/>
                <w:rFonts w:eastAsia="Times New Roman" w:cs="Times New Roman"/>
              </w:rPr>
              <w:t>https://www.hepi.ac.uk/2023/03/29/innovation-in-students-unions/</w:t>
            </w:r>
          </w:hyperlink>
          <w:r w:rsidRPr="00552927">
            <w:rPr>
              <w:rFonts w:eastAsia="Times New Roman" w:cs="Times New Roman"/>
              <w:color w:val="000000"/>
            </w:rPr>
            <w:t xml:space="preserve">  (Accessed: March 16, 2026).</w:t>
          </w:r>
        </w:p>
        <w:p w14:paraId="2F32D7CC" w14:textId="301B4827" w:rsidR="00E37E6C" w:rsidRPr="00552927" w:rsidRDefault="00E37E6C" w:rsidP="00552927">
          <w:pPr>
            <w:divId w:val="1758477056"/>
            <w:rPr>
              <w:rFonts w:eastAsia="Times New Roman" w:cs="Times New Roman"/>
              <w:color w:val="000000"/>
            </w:rPr>
          </w:pPr>
          <w:r w:rsidRPr="00552927">
            <w:rPr>
              <w:rFonts w:eastAsia="Times New Roman" w:cs="Times New Roman"/>
              <w:color w:val="000000"/>
            </w:rPr>
            <w:t xml:space="preserve">Amabile, T.M. and Pratt, M.G. (2016) “The dynamic componential model of creativity and innovation in organizations: Making progress, making meaning,” </w:t>
          </w:r>
          <w:r w:rsidRPr="00552927">
            <w:rPr>
              <w:rFonts w:eastAsia="Times New Roman" w:cs="Times New Roman"/>
              <w:i/>
              <w:iCs/>
              <w:color w:val="000000"/>
            </w:rPr>
            <w:t>Research in Organizational Behavior</w:t>
          </w:r>
          <w:r w:rsidRPr="00552927">
            <w:rPr>
              <w:rFonts w:eastAsia="Times New Roman" w:cs="Times New Roman"/>
              <w:color w:val="000000"/>
            </w:rPr>
            <w:t xml:space="preserve">, 36, pp. 157–183. Available at: </w:t>
          </w:r>
          <w:hyperlink r:id="rId8" w:history="1">
            <w:r w:rsidRPr="00552927">
              <w:rPr>
                <w:rStyle w:val="Hyperlink"/>
                <w:rFonts w:eastAsia="Times New Roman" w:cs="Times New Roman"/>
              </w:rPr>
              <w:t>https://doi.org/10.1016/j.riob.2016.10.001</w:t>
            </w:r>
          </w:hyperlink>
          <w:r w:rsidRPr="00552927">
            <w:rPr>
              <w:rFonts w:eastAsia="Times New Roman" w:cs="Times New Roman"/>
              <w:color w:val="000000"/>
            </w:rPr>
            <w:t xml:space="preserve">. </w:t>
          </w:r>
        </w:p>
        <w:p w14:paraId="4C8D6993" w14:textId="00BB04D7" w:rsidR="00E37E6C" w:rsidRPr="00552927" w:rsidRDefault="00E37E6C" w:rsidP="00552927">
          <w:pPr>
            <w:divId w:val="1846477536"/>
            <w:rPr>
              <w:rFonts w:eastAsia="Times New Roman" w:cs="Times New Roman"/>
              <w:color w:val="000000"/>
            </w:rPr>
          </w:pPr>
          <w:r w:rsidRPr="00552927">
            <w:rPr>
              <w:rFonts w:eastAsia="Times New Roman" w:cs="Times New Roman"/>
              <w:color w:val="000000"/>
            </w:rPr>
            <w:t xml:space="preserve">Frey, C.B. and Osborne, M.A. (2017) “The future of employment: How susceptible are jobs to </w:t>
          </w:r>
          <w:proofErr w:type="spellStart"/>
          <w:proofErr w:type="gramStart"/>
          <w:r w:rsidRPr="00552927">
            <w:rPr>
              <w:rFonts w:eastAsia="Times New Roman" w:cs="Times New Roman"/>
              <w:color w:val="000000"/>
            </w:rPr>
            <w:t>computerisation</w:t>
          </w:r>
          <w:proofErr w:type="spellEnd"/>
          <w:r w:rsidRPr="00552927">
            <w:rPr>
              <w:rFonts w:eastAsia="Times New Roman" w:cs="Times New Roman"/>
              <w:color w:val="000000"/>
            </w:rPr>
            <w:t>?,</w:t>
          </w:r>
          <w:proofErr w:type="gramEnd"/>
          <w:r w:rsidRPr="00552927">
            <w:rPr>
              <w:rFonts w:eastAsia="Times New Roman" w:cs="Times New Roman"/>
              <w:color w:val="000000"/>
            </w:rPr>
            <w:t xml:space="preserve">” </w:t>
          </w:r>
          <w:r w:rsidRPr="00552927">
            <w:rPr>
              <w:rFonts w:eastAsia="Times New Roman" w:cs="Times New Roman"/>
              <w:i/>
              <w:iCs/>
              <w:color w:val="000000"/>
            </w:rPr>
            <w:t>Technological Forecasting and Social Change</w:t>
          </w:r>
          <w:r w:rsidRPr="00552927">
            <w:rPr>
              <w:rFonts w:eastAsia="Times New Roman" w:cs="Times New Roman"/>
              <w:color w:val="000000"/>
            </w:rPr>
            <w:t xml:space="preserve">, 114, pp. 254–280. Available at: </w:t>
          </w:r>
          <w:hyperlink r:id="rId9" w:history="1">
            <w:r w:rsidRPr="00552927">
              <w:rPr>
                <w:rStyle w:val="Hyperlink"/>
                <w:rFonts w:eastAsia="Times New Roman" w:cs="Times New Roman"/>
              </w:rPr>
              <w:t>https://doi.org/10.1016/j.techfore.2016.08.019</w:t>
            </w:r>
          </w:hyperlink>
          <w:r w:rsidRPr="00552927">
            <w:rPr>
              <w:rFonts w:eastAsia="Times New Roman" w:cs="Times New Roman"/>
              <w:color w:val="000000"/>
            </w:rPr>
            <w:t xml:space="preserve">. </w:t>
          </w:r>
        </w:p>
        <w:p w14:paraId="68181CA5" w14:textId="6C1310E2" w:rsidR="00E37E6C" w:rsidRPr="00552927" w:rsidRDefault="00E37E6C" w:rsidP="00552927">
          <w:pPr>
            <w:divId w:val="1679575174"/>
            <w:rPr>
              <w:rFonts w:eastAsia="Times New Roman" w:cs="Times New Roman"/>
              <w:color w:val="000000"/>
            </w:rPr>
          </w:pPr>
          <w:proofErr w:type="spellStart"/>
          <w:r w:rsidRPr="00552927">
            <w:rPr>
              <w:rFonts w:eastAsia="Times New Roman" w:cs="Times New Roman"/>
              <w:color w:val="000000"/>
            </w:rPr>
            <w:t>Jisc</w:t>
          </w:r>
          <w:proofErr w:type="spellEnd"/>
          <w:r w:rsidRPr="00552927">
            <w:rPr>
              <w:rFonts w:eastAsia="Times New Roman" w:cs="Times New Roman"/>
              <w:color w:val="000000"/>
            </w:rPr>
            <w:t xml:space="preserve"> (2025) </w:t>
          </w:r>
          <w:r w:rsidRPr="00552927">
            <w:rPr>
              <w:rFonts w:eastAsia="Times New Roman" w:cs="Times New Roman"/>
              <w:i/>
              <w:iCs/>
              <w:color w:val="000000"/>
            </w:rPr>
            <w:t>2024/25 UK higher education students digital experience insights survey findings | Digital Insights</w:t>
          </w:r>
          <w:r w:rsidRPr="00552927">
            <w:rPr>
              <w:rFonts w:eastAsia="Times New Roman" w:cs="Times New Roman"/>
              <w:color w:val="000000"/>
            </w:rPr>
            <w:t xml:space="preserve">. Available at: </w:t>
          </w:r>
          <w:hyperlink r:id="rId10" w:history="1">
            <w:r w:rsidRPr="00552927">
              <w:rPr>
                <w:rStyle w:val="Hyperlink"/>
                <w:rFonts w:eastAsia="Times New Roman" w:cs="Times New Roman"/>
              </w:rPr>
              <w:t>https://digitalinsights.jisc.ac.uk/reports-and-briefings/our-reports/2024-25-uk-higher-education-students-digital-experience-insights-survey-findings/</w:t>
            </w:r>
          </w:hyperlink>
          <w:r w:rsidRPr="00552927">
            <w:rPr>
              <w:rFonts w:eastAsia="Times New Roman" w:cs="Times New Roman"/>
              <w:color w:val="000000"/>
            </w:rPr>
            <w:t xml:space="preserve">  (Accessed: March 16, 2026).</w:t>
          </w:r>
        </w:p>
        <w:p w14:paraId="000FC388" w14:textId="3D503309" w:rsidR="00E37E6C" w:rsidRPr="00552927" w:rsidRDefault="00E37E6C" w:rsidP="00552927">
          <w:pPr>
            <w:divId w:val="576018251"/>
            <w:rPr>
              <w:rFonts w:eastAsia="Times New Roman" w:cs="Times New Roman"/>
              <w:color w:val="000000"/>
            </w:rPr>
          </w:pPr>
          <w:r w:rsidRPr="00552927">
            <w:rPr>
              <w:rFonts w:eastAsia="Times New Roman" w:cs="Times New Roman"/>
              <w:color w:val="000000"/>
            </w:rPr>
            <w:t xml:space="preserve">Tidd, Joseph. and Bessant, </w:t>
          </w:r>
          <w:proofErr w:type="gramStart"/>
          <w:r w:rsidRPr="00552927">
            <w:rPr>
              <w:rFonts w:eastAsia="Times New Roman" w:cs="Times New Roman"/>
              <w:color w:val="000000"/>
            </w:rPr>
            <w:t>J.R..</w:t>
          </w:r>
          <w:proofErr w:type="gramEnd"/>
          <w:r w:rsidRPr="00552927">
            <w:rPr>
              <w:rFonts w:eastAsia="Times New Roman" w:cs="Times New Roman"/>
              <w:color w:val="000000"/>
            </w:rPr>
            <w:t xml:space="preserve"> (2025) “Managing </w:t>
          </w:r>
          <w:proofErr w:type="gramStart"/>
          <w:r w:rsidRPr="00552927">
            <w:rPr>
              <w:rFonts w:eastAsia="Times New Roman" w:cs="Times New Roman"/>
              <w:color w:val="000000"/>
            </w:rPr>
            <w:t>innovation :</w:t>
          </w:r>
          <w:proofErr w:type="gramEnd"/>
          <w:r w:rsidRPr="00552927">
            <w:rPr>
              <w:rFonts w:eastAsia="Times New Roman" w:cs="Times New Roman"/>
              <w:color w:val="000000"/>
            </w:rPr>
            <w:t xml:space="preserve"> integrating technological, market and organizational change,” p. 15.</w:t>
          </w:r>
          <w:r w:rsidRPr="00552927">
            <w:rPr>
              <w:rFonts w:cs="Times New Roman"/>
            </w:rPr>
            <w:t xml:space="preserve"> </w:t>
          </w:r>
          <w:hyperlink r:id="rId11" w:history="1">
            <w:r w:rsidRPr="00552927">
              <w:rPr>
                <w:rStyle w:val="Hyperlink"/>
                <w:rFonts w:eastAsia="Times New Roman" w:cs="Times New Roman"/>
              </w:rPr>
              <w:t>https://www.researchgate.net/publication/385844054_Managing_Innovation_Integrating_Technological_Market_and_Organizational_Change_8th_edition</w:t>
            </w:r>
          </w:hyperlink>
          <w:r w:rsidRPr="00552927">
            <w:rPr>
              <w:rFonts w:eastAsia="Times New Roman" w:cs="Times New Roman"/>
              <w:color w:val="000000"/>
            </w:rPr>
            <w:t xml:space="preserve"> </w:t>
          </w:r>
        </w:p>
        <w:p w14:paraId="77CCE6DC" w14:textId="0B66A0D7" w:rsidR="00E37E6C" w:rsidRPr="00552927" w:rsidRDefault="00E37E6C" w:rsidP="00552927">
          <w:pPr>
            <w:divId w:val="1244872844"/>
            <w:rPr>
              <w:rFonts w:eastAsia="Times New Roman" w:cs="Times New Roman"/>
              <w:color w:val="000000"/>
            </w:rPr>
          </w:pPr>
          <w:r w:rsidRPr="00552927">
            <w:rPr>
              <w:rFonts w:eastAsia="Times New Roman" w:cs="Times New Roman"/>
              <w:color w:val="000000"/>
            </w:rPr>
            <w:t xml:space="preserve">World Economic Forum (2025) </w:t>
          </w:r>
          <w:r w:rsidRPr="00552927">
            <w:rPr>
              <w:rFonts w:eastAsia="Times New Roman" w:cs="Times New Roman"/>
              <w:i/>
              <w:iCs/>
              <w:color w:val="000000"/>
            </w:rPr>
            <w:t>The Future of Jobs Report 2025 | World Economic Forum</w:t>
          </w:r>
          <w:r w:rsidRPr="00552927">
            <w:rPr>
              <w:rFonts w:eastAsia="Times New Roman" w:cs="Times New Roman"/>
              <w:color w:val="000000"/>
            </w:rPr>
            <w:t xml:space="preserve">. Available at: </w:t>
          </w:r>
          <w:hyperlink r:id="rId12" w:history="1">
            <w:r w:rsidRPr="00552927">
              <w:rPr>
                <w:rStyle w:val="Hyperlink"/>
                <w:rFonts w:eastAsia="Times New Roman" w:cs="Times New Roman"/>
              </w:rPr>
              <w:t>https://www.weforum.org/publications/the-future-of-jobs-report-2025/</w:t>
            </w:r>
          </w:hyperlink>
          <w:r w:rsidRPr="00552927">
            <w:rPr>
              <w:rFonts w:eastAsia="Times New Roman" w:cs="Times New Roman"/>
              <w:color w:val="000000"/>
            </w:rPr>
            <w:t xml:space="preserve">  (Accessed: March 16, 2026).</w:t>
          </w:r>
        </w:p>
        <w:p w14:paraId="18F5CC4C" w14:textId="0AC17771" w:rsidR="00CA6153" w:rsidRPr="00552927" w:rsidRDefault="00E37E6C" w:rsidP="00552927">
          <w:pPr>
            <w:rPr>
              <w:rFonts w:cs="Times New Roman"/>
            </w:rPr>
          </w:pPr>
          <w:r w:rsidRPr="00552927">
            <w:rPr>
              <w:rFonts w:eastAsia="Times New Roman" w:cs="Times New Roman"/>
              <w:color w:val="000000"/>
            </w:rPr>
            <w:t> </w:t>
          </w:r>
        </w:p>
      </w:sdtContent>
    </w:sdt>
    <w:sectPr w:rsidR="00CA6153" w:rsidRPr="00552927" w:rsidSect="000F37F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Iskoola Pota">
    <w:panose1 w:val="020B0502040204020203"/>
    <w:charset w:val="00"/>
    <w:family w:val="swiss"/>
    <w:pitch w:val="variable"/>
    <w:sig w:usb0="00000003" w:usb1="00000000" w:usb2="00000200" w:usb3="00000000" w:csb0="00000001"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53C9F"/>
    <w:multiLevelType w:val="multilevel"/>
    <w:tmpl w:val="D15A1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808FD"/>
    <w:multiLevelType w:val="hybridMultilevel"/>
    <w:tmpl w:val="B7D04574"/>
    <w:lvl w:ilvl="0" w:tplc="A65A4A9C">
      <w:start w:val="1"/>
      <w:numFmt w:val="decimalZero"/>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F6725"/>
    <w:multiLevelType w:val="hybridMultilevel"/>
    <w:tmpl w:val="7C9A9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5449C8"/>
    <w:multiLevelType w:val="multilevel"/>
    <w:tmpl w:val="76CC10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CA13BFD"/>
    <w:multiLevelType w:val="hybridMultilevel"/>
    <w:tmpl w:val="50622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782673"/>
    <w:multiLevelType w:val="multilevel"/>
    <w:tmpl w:val="7A72FC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CBF2F08"/>
    <w:multiLevelType w:val="hybridMultilevel"/>
    <w:tmpl w:val="F392E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3E7770"/>
    <w:multiLevelType w:val="hybridMultilevel"/>
    <w:tmpl w:val="87567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349904">
    <w:abstractNumId w:val="0"/>
  </w:num>
  <w:num w:numId="2" w16cid:durableId="368531667">
    <w:abstractNumId w:val="6"/>
  </w:num>
  <w:num w:numId="3" w16cid:durableId="393045900">
    <w:abstractNumId w:val="4"/>
  </w:num>
  <w:num w:numId="4" w16cid:durableId="1981156869">
    <w:abstractNumId w:val="5"/>
  </w:num>
  <w:num w:numId="5" w16cid:durableId="512381604">
    <w:abstractNumId w:val="3"/>
  </w:num>
  <w:num w:numId="6" w16cid:durableId="916089155">
    <w:abstractNumId w:val="7"/>
  </w:num>
  <w:num w:numId="7" w16cid:durableId="1857840903">
    <w:abstractNumId w:val="1"/>
  </w:num>
  <w:num w:numId="8" w16cid:durableId="917440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36"/>
    <w:rsid w:val="000F37FF"/>
    <w:rsid w:val="00356136"/>
    <w:rsid w:val="003713BD"/>
    <w:rsid w:val="003D001A"/>
    <w:rsid w:val="003E4777"/>
    <w:rsid w:val="004D1B46"/>
    <w:rsid w:val="004F1062"/>
    <w:rsid w:val="00513E2D"/>
    <w:rsid w:val="00552927"/>
    <w:rsid w:val="005D390D"/>
    <w:rsid w:val="00662745"/>
    <w:rsid w:val="008424D0"/>
    <w:rsid w:val="00872960"/>
    <w:rsid w:val="009A5B36"/>
    <w:rsid w:val="009E37C1"/>
    <w:rsid w:val="00A100CD"/>
    <w:rsid w:val="00A97EA8"/>
    <w:rsid w:val="00AB100F"/>
    <w:rsid w:val="00AD3B70"/>
    <w:rsid w:val="00B128EC"/>
    <w:rsid w:val="00B239FD"/>
    <w:rsid w:val="00B414EE"/>
    <w:rsid w:val="00BB1A4C"/>
    <w:rsid w:val="00C01B4E"/>
    <w:rsid w:val="00C42F06"/>
    <w:rsid w:val="00C87C82"/>
    <w:rsid w:val="00CA6153"/>
    <w:rsid w:val="00D80772"/>
    <w:rsid w:val="00DE00C5"/>
    <w:rsid w:val="00E059E3"/>
    <w:rsid w:val="00E37E6C"/>
    <w:rsid w:val="00ED725A"/>
    <w:rsid w:val="00EF203B"/>
    <w:rsid w:val="00F037AB"/>
    <w:rsid w:val="00F34D16"/>
    <w:rsid w:val="00FE24C3"/>
    <w:rsid w:val="00FE566F"/>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8434C"/>
  <w15:chartTrackingRefBased/>
  <w15:docId w15:val="{3C48891C-27F9-514D-B301-9090DC83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4D0"/>
    <w:pPr>
      <w:spacing w:line="360" w:lineRule="auto"/>
      <w:jc w:val="both"/>
    </w:pPr>
    <w:rPr>
      <w:rFonts w:ascii="Times New Roman" w:hAnsi="Times New Roman" w:cs="Arial Unicode MS"/>
    </w:rPr>
  </w:style>
  <w:style w:type="paragraph" w:styleId="Heading1">
    <w:name w:val="heading 1"/>
    <w:basedOn w:val="Normal"/>
    <w:next w:val="Normal"/>
    <w:link w:val="Heading1Char"/>
    <w:uiPriority w:val="9"/>
    <w:qFormat/>
    <w:rsid w:val="008424D0"/>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8424D0"/>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9A5B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B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B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B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B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B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B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4D0"/>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8424D0"/>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9A5B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B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B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B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B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B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B36"/>
    <w:rPr>
      <w:rFonts w:eastAsiaTheme="majorEastAsia" w:cstheme="majorBidi"/>
      <w:color w:val="272727" w:themeColor="text1" w:themeTint="D8"/>
    </w:rPr>
  </w:style>
  <w:style w:type="paragraph" w:styleId="Title">
    <w:name w:val="Title"/>
    <w:basedOn w:val="Normal"/>
    <w:next w:val="Normal"/>
    <w:link w:val="TitleChar"/>
    <w:uiPriority w:val="10"/>
    <w:qFormat/>
    <w:rsid w:val="009A5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B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B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B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B36"/>
    <w:pPr>
      <w:spacing w:before="160"/>
      <w:jc w:val="center"/>
    </w:pPr>
    <w:rPr>
      <w:i/>
      <w:iCs/>
      <w:color w:val="404040" w:themeColor="text1" w:themeTint="BF"/>
    </w:rPr>
  </w:style>
  <w:style w:type="character" w:customStyle="1" w:styleId="QuoteChar">
    <w:name w:val="Quote Char"/>
    <w:basedOn w:val="DefaultParagraphFont"/>
    <w:link w:val="Quote"/>
    <w:uiPriority w:val="29"/>
    <w:rsid w:val="009A5B36"/>
    <w:rPr>
      <w:rFonts w:cs="Arial Unicode MS"/>
      <w:i/>
      <w:iCs/>
      <w:color w:val="404040" w:themeColor="text1" w:themeTint="BF"/>
    </w:rPr>
  </w:style>
  <w:style w:type="paragraph" w:styleId="ListParagraph">
    <w:name w:val="List Paragraph"/>
    <w:basedOn w:val="Normal"/>
    <w:uiPriority w:val="1"/>
    <w:qFormat/>
    <w:rsid w:val="009A5B36"/>
    <w:pPr>
      <w:ind w:left="720"/>
      <w:contextualSpacing/>
    </w:pPr>
  </w:style>
  <w:style w:type="character" w:styleId="IntenseEmphasis">
    <w:name w:val="Intense Emphasis"/>
    <w:basedOn w:val="DefaultParagraphFont"/>
    <w:uiPriority w:val="21"/>
    <w:qFormat/>
    <w:rsid w:val="009A5B36"/>
    <w:rPr>
      <w:i/>
      <w:iCs/>
      <w:color w:val="0F4761" w:themeColor="accent1" w:themeShade="BF"/>
    </w:rPr>
  </w:style>
  <w:style w:type="paragraph" w:styleId="IntenseQuote">
    <w:name w:val="Intense Quote"/>
    <w:basedOn w:val="Normal"/>
    <w:next w:val="Normal"/>
    <w:link w:val="IntenseQuoteChar"/>
    <w:uiPriority w:val="30"/>
    <w:qFormat/>
    <w:rsid w:val="009A5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B36"/>
    <w:rPr>
      <w:rFonts w:cs="Arial Unicode MS"/>
      <w:i/>
      <w:iCs/>
      <w:color w:val="0F4761" w:themeColor="accent1" w:themeShade="BF"/>
    </w:rPr>
  </w:style>
  <w:style w:type="character" w:styleId="IntenseReference">
    <w:name w:val="Intense Reference"/>
    <w:basedOn w:val="DefaultParagraphFont"/>
    <w:uiPriority w:val="32"/>
    <w:qFormat/>
    <w:rsid w:val="009A5B36"/>
    <w:rPr>
      <w:b/>
      <w:bCs/>
      <w:smallCaps/>
      <w:color w:val="0F4761" w:themeColor="accent1" w:themeShade="BF"/>
      <w:spacing w:val="5"/>
    </w:rPr>
  </w:style>
  <w:style w:type="paragraph" w:styleId="NormalWeb">
    <w:name w:val="Normal (Web)"/>
    <w:basedOn w:val="Normal"/>
    <w:uiPriority w:val="99"/>
    <w:semiHidden/>
    <w:unhideWhenUsed/>
    <w:rsid w:val="009A5B36"/>
    <w:pPr>
      <w:spacing w:before="100" w:beforeAutospacing="1" w:after="100" w:afterAutospacing="1" w:line="240" w:lineRule="auto"/>
    </w:pPr>
    <w:rPr>
      <w:rFonts w:eastAsia="Times New Roman" w:cs="Times New Roman"/>
      <w:kern w:val="0"/>
      <w14:ligatures w14:val="none"/>
    </w:rPr>
  </w:style>
  <w:style w:type="character" w:customStyle="1" w:styleId="ebmsme">
    <w:name w:val="ebmsme"/>
    <w:basedOn w:val="DefaultParagraphFont"/>
    <w:rsid w:val="009A5B36"/>
  </w:style>
  <w:style w:type="character" w:customStyle="1" w:styleId="apple-converted-space">
    <w:name w:val="apple-converted-space"/>
    <w:basedOn w:val="DefaultParagraphFont"/>
    <w:rsid w:val="009A5B36"/>
  </w:style>
  <w:style w:type="character" w:styleId="Hyperlink">
    <w:name w:val="Hyperlink"/>
    <w:basedOn w:val="DefaultParagraphFont"/>
    <w:uiPriority w:val="99"/>
    <w:unhideWhenUsed/>
    <w:rsid w:val="009A5B36"/>
    <w:rPr>
      <w:color w:val="0000FF"/>
      <w:u w:val="single"/>
    </w:rPr>
  </w:style>
  <w:style w:type="character" w:customStyle="1" w:styleId="m7eme">
    <w:name w:val="m7eme"/>
    <w:basedOn w:val="DefaultParagraphFont"/>
    <w:rsid w:val="009A5B36"/>
  </w:style>
  <w:style w:type="character" w:customStyle="1" w:styleId="adtyne">
    <w:name w:val="adtyne"/>
    <w:basedOn w:val="DefaultParagraphFont"/>
    <w:rsid w:val="009A5B36"/>
  </w:style>
  <w:style w:type="character" w:customStyle="1" w:styleId="vnumgf">
    <w:name w:val="vnumgf"/>
    <w:basedOn w:val="DefaultParagraphFont"/>
    <w:rsid w:val="009A5B36"/>
  </w:style>
  <w:style w:type="character" w:styleId="PlaceholderText">
    <w:name w:val="Placeholder Text"/>
    <w:basedOn w:val="DefaultParagraphFont"/>
    <w:uiPriority w:val="99"/>
    <w:rsid w:val="00EF203B"/>
    <w:rPr>
      <w:color w:val="666666"/>
    </w:rPr>
  </w:style>
  <w:style w:type="character" w:styleId="UnresolvedMention">
    <w:name w:val="Unresolved Mention"/>
    <w:basedOn w:val="DefaultParagraphFont"/>
    <w:uiPriority w:val="99"/>
    <w:semiHidden/>
    <w:unhideWhenUsed/>
    <w:rsid w:val="00B414EE"/>
    <w:rPr>
      <w:color w:val="605E5C"/>
      <w:shd w:val="clear" w:color="auto" w:fill="E1DFDD"/>
    </w:rPr>
  </w:style>
  <w:style w:type="paragraph" w:styleId="TOCHeading">
    <w:name w:val="TOC Heading"/>
    <w:basedOn w:val="Heading1"/>
    <w:next w:val="Normal"/>
    <w:uiPriority w:val="39"/>
    <w:unhideWhenUsed/>
    <w:qFormat/>
    <w:rsid w:val="009E37C1"/>
    <w:pPr>
      <w:spacing w:before="480" w:after="0" w:line="276" w:lineRule="auto"/>
      <w:jc w:val="left"/>
      <w:outlineLvl w:val="9"/>
    </w:pPr>
    <w:rPr>
      <w:rFonts w:asciiTheme="majorHAnsi" w:hAnsiTheme="majorHAnsi"/>
      <w:bCs/>
      <w:color w:val="0F4761" w:themeColor="accent1" w:themeShade="BF"/>
      <w:kern w:val="0"/>
      <w:sz w:val="28"/>
      <w:szCs w:val="28"/>
      <w:lang w:bidi="ar-SA"/>
      <w14:ligatures w14:val="none"/>
    </w:rPr>
  </w:style>
  <w:style w:type="paragraph" w:styleId="TOC1">
    <w:name w:val="toc 1"/>
    <w:basedOn w:val="Normal"/>
    <w:next w:val="Normal"/>
    <w:autoRedefine/>
    <w:uiPriority w:val="39"/>
    <w:unhideWhenUsed/>
    <w:rsid w:val="009E37C1"/>
    <w:pPr>
      <w:spacing w:before="120" w:after="0"/>
      <w:jc w:val="left"/>
    </w:pPr>
    <w:rPr>
      <w:rFonts w:asciiTheme="minorHAnsi" w:hAnsiTheme="minorHAnsi" w:cs="Iskoola Pota"/>
      <w:b/>
      <w:bCs/>
      <w:i/>
      <w:iCs/>
    </w:rPr>
  </w:style>
  <w:style w:type="paragraph" w:styleId="TOC2">
    <w:name w:val="toc 2"/>
    <w:basedOn w:val="Normal"/>
    <w:next w:val="Normal"/>
    <w:autoRedefine/>
    <w:uiPriority w:val="39"/>
    <w:unhideWhenUsed/>
    <w:rsid w:val="009E37C1"/>
    <w:pPr>
      <w:spacing w:before="120" w:after="0"/>
      <w:ind w:left="240"/>
      <w:jc w:val="left"/>
    </w:pPr>
    <w:rPr>
      <w:rFonts w:asciiTheme="minorHAnsi" w:hAnsiTheme="minorHAnsi" w:cs="Iskoola Pota"/>
      <w:b/>
      <w:bCs/>
      <w:sz w:val="22"/>
      <w:szCs w:val="22"/>
    </w:rPr>
  </w:style>
  <w:style w:type="paragraph" w:styleId="TOC3">
    <w:name w:val="toc 3"/>
    <w:basedOn w:val="Normal"/>
    <w:next w:val="Normal"/>
    <w:autoRedefine/>
    <w:uiPriority w:val="39"/>
    <w:semiHidden/>
    <w:unhideWhenUsed/>
    <w:rsid w:val="009E37C1"/>
    <w:pPr>
      <w:spacing w:after="0"/>
      <w:ind w:left="480"/>
      <w:jc w:val="left"/>
    </w:pPr>
    <w:rPr>
      <w:rFonts w:asciiTheme="minorHAnsi" w:hAnsiTheme="minorHAnsi" w:cs="Iskoola Pota"/>
      <w:sz w:val="20"/>
      <w:szCs w:val="20"/>
    </w:rPr>
  </w:style>
  <w:style w:type="paragraph" w:styleId="TOC4">
    <w:name w:val="toc 4"/>
    <w:basedOn w:val="Normal"/>
    <w:next w:val="Normal"/>
    <w:autoRedefine/>
    <w:uiPriority w:val="39"/>
    <w:semiHidden/>
    <w:unhideWhenUsed/>
    <w:rsid w:val="009E37C1"/>
    <w:pPr>
      <w:spacing w:after="0"/>
      <w:ind w:left="720"/>
      <w:jc w:val="left"/>
    </w:pPr>
    <w:rPr>
      <w:rFonts w:asciiTheme="minorHAnsi" w:hAnsiTheme="minorHAnsi" w:cs="Iskoola Pota"/>
      <w:sz w:val="20"/>
      <w:szCs w:val="20"/>
    </w:rPr>
  </w:style>
  <w:style w:type="paragraph" w:styleId="TOC5">
    <w:name w:val="toc 5"/>
    <w:basedOn w:val="Normal"/>
    <w:next w:val="Normal"/>
    <w:autoRedefine/>
    <w:uiPriority w:val="39"/>
    <w:semiHidden/>
    <w:unhideWhenUsed/>
    <w:rsid w:val="009E37C1"/>
    <w:pPr>
      <w:spacing w:after="0"/>
      <w:ind w:left="960"/>
      <w:jc w:val="left"/>
    </w:pPr>
    <w:rPr>
      <w:rFonts w:asciiTheme="minorHAnsi" w:hAnsiTheme="minorHAnsi" w:cs="Iskoola Pota"/>
      <w:sz w:val="20"/>
      <w:szCs w:val="20"/>
    </w:rPr>
  </w:style>
  <w:style w:type="paragraph" w:styleId="TOC6">
    <w:name w:val="toc 6"/>
    <w:basedOn w:val="Normal"/>
    <w:next w:val="Normal"/>
    <w:autoRedefine/>
    <w:uiPriority w:val="39"/>
    <w:semiHidden/>
    <w:unhideWhenUsed/>
    <w:rsid w:val="009E37C1"/>
    <w:pPr>
      <w:spacing w:after="0"/>
      <w:ind w:left="1200"/>
      <w:jc w:val="left"/>
    </w:pPr>
    <w:rPr>
      <w:rFonts w:asciiTheme="minorHAnsi" w:hAnsiTheme="minorHAnsi" w:cs="Iskoola Pota"/>
      <w:sz w:val="20"/>
      <w:szCs w:val="20"/>
    </w:rPr>
  </w:style>
  <w:style w:type="paragraph" w:styleId="TOC7">
    <w:name w:val="toc 7"/>
    <w:basedOn w:val="Normal"/>
    <w:next w:val="Normal"/>
    <w:autoRedefine/>
    <w:uiPriority w:val="39"/>
    <w:semiHidden/>
    <w:unhideWhenUsed/>
    <w:rsid w:val="009E37C1"/>
    <w:pPr>
      <w:spacing w:after="0"/>
      <w:ind w:left="1440"/>
      <w:jc w:val="left"/>
    </w:pPr>
    <w:rPr>
      <w:rFonts w:asciiTheme="minorHAnsi" w:hAnsiTheme="minorHAnsi" w:cs="Iskoola Pota"/>
      <w:sz w:val="20"/>
      <w:szCs w:val="20"/>
    </w:rPr>
  </w:style>
  <w:style w:type="paragraph" w:styleId="TOC8">
    <w:name w:val="toc 8"/>
    <w:basedOn w:val="Normal"/>
    <w:next w:val="Normal"/>
    <w:autoRedefine/>
    <w:uiPriority w:val="39"/>
    <w:semiHidden/>
    <w:unhideWhenUsed/>
    <w:rsid w:val="009E37C1"/>
    <w:pPr>
      <w:spacing w:after="0"/>
      <w:ind w:left="1680"/>
      <w:jc w:val="left"/>
    </w:pPr>
    <w:rPr>
      <w:rFonts w:asciiTheme="minorHAnsi" w:hAnsiTheme="minorHAnsi" w:cs="Iskoola Pota"/>
      <w:sz w:val="20"/>
      <w:szCs w:val="20"/>
    </w:rPr>
  </w:style>
  <w:style w:type="paragraph" w:styleId="TOC9">
    <w:name w:val="toc 9"/>
    <w:basedOn w:val="Normal"/>
    <w:next w:val="Normal"/>
    <w:autoRedefine/>
    <w:uiPriority w:val="39"/>
    <w:semiHidden/>
    <w:unhideWhenUsed/>
    <w:rsid w:val="009E37C1"/>
    <w:pPr>
      <w:spacing w:after="0"/>
      <w:ind w:left="1920"/>
      <w:jc w:val="left"/>
    </w:pPr>
    <w:rPr>
      <w:rFonts w:asciiTheme="minorHAnsi" w:hAnsiTheme="minorHAnsi" w:cs="Iskoola Pota"/>
      <w:sz w:val="20"/>
      <w:szCs w:val="20"/>
    </w:rPr>
  </w:style>
  <w:style w:type="paragraph" w:styleId="NoSpacing">
    <w:name w:val="No Spacing"/>
    <w:link w:val="NoSpacingChar"/>
    <w:uiPriority w:val="1"/>
    <w:qFormat/>
    <w:rsid w:val="000F37FF"/>
    <w:pPr>
      <w:spacing w:after="0" w:line="240" w:lineRule="auto"/>
    </w:pPr>
    <w:rPr>
      <w:rFonts w:eastAsiaTheme="minorEastAsia"/>
      <w:kern w:val="0"/>
      <w:sz w:val="22"/>
      <w:szCs w:val="22"/>
      <w:lang w:eastAsia="zh-CN" w:bidi="ar-SA"/>
      <w14:ligatures w14:val="none"/>
    </w:rPr>
  </w:style>
  <w:style w:type="character" w:customStyle="1" w:styleId="NoSpacingChar">
    <w:name w:val="No Spacing Char"/>
    <w:basedOn w:val="DefaultParagraphFont"/>
    <w:link w:val="NoSpacing"/>
    <w:uiPriority w:val="1"/>
    <w:rsid w:val="000F37FF"/>
    <w:rPr>
      <w:rFonts w:eastAsiaTheme="minorEastAsia"/>
      <w:kern w:val="0"/>
      <w:sz w:val="22"/>
      <w:szCs w:val="22"/>
      <w:lang w:eastAsia="zh-CN" w:bidi="ar-SA"/>
      <w14:ligatures w14:val="none"/>
    </w:rPr>
  </w:style>
  <w:style w:type="character" w:styleId="Strong">
    <w:name w:val="Strong"/>
    <w:basedOn w:val="DefaultParagraphFont"/>
    <w:uiPriority w:val="22"/>
    <w:qFormat/>
    <w:rsid w:val="00C42F06"/>
    <w:rPr>
      <w:b/>
      <w:bCs/>
    </w:rPr>
  </w:style>
  <w:style w:type="table" w:styleId="TableGrid">
    <w:name w:val="Table Grid"/>
    <w:basedOn w:val="TableNormal"/>
    <w:uiPriority w:val="39"/>
    <w:rsid w:val="00C42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2F0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4161">
      <w:marLeft w:val="0"/>
      <w:marRight w:val="0"/>
      <w:marTop w:val="0"/>
      <w:marBottom w:val="0"/>
      <w:divBdr>
        <w:top w:val="none" w:sz="0" w:space="0" w:color="auto"/>
        <w:left w:val="none" w:sz="0" w:space="0" w:color="auto"/>
        <w:bottom w:val="none" w:sz="0" w:space="0" w:color="auto"/>
        <w:right w:val="none" w:sz="0" w:space="0" w:color="auto"/>
      </w:divBdr>
    </w:div>
    <w:div w:id="157308708">
      <w:marLeft w:val="0"/>
      <w:marRight w:val="0"/>
      <w:marTop w:val="0"/>
      <w:marBottom w:val="0"/>
      <w:divBdr>
        <w:top w:val="none" w:sz="0" w:space="0" w:color="auto"/>
        <w:left w:val="none" w:sz="0" w:space="0" w:color="auto"/>
        <w:bottom w:val="none" w:sz="0" w:space="0" w:color="auto"/>
        <w:right w:val="none" w:sz="0" w:space="0" w:color="auto"/>
      </w:divBdr>
    </w:div>
    <w:div w:id="176307153">
      <w:bodyDiv w:val="1"/>
      <w:marLeft w:val="0"/>
      <w:marRight w:val="0"/>
      <w:marTop w:val="0"/>
      <w:marBottom w:val="0"/>
      <w:divBdr>
        <w:top w:val="none" w:sz="0" w:space="0" w:color="auto"/>
        <w:left w:val="none" w:sz="0" w:space="0" w:color="auto"/>
        <w:bottom w:val="none" w:sz="0" w:space="0" w:color="auto"/>
        <w:right w:val="none" w:sz="0" w:space="0" w:color="auto"/>
      </w:divBdr>
      <w:divsChild>
        <w:div w:id="445539922">
          <w:marLeft w:val="0"/>
          <w:marRight w:val="0"/>
          <w:marTop w:val="0"/>
          <w:marBottom w:val="0"/>
          <w:divBdr>
            <w:top w:val="none" w:sz="0" w:space="0" w:color="auto"/>
            <w:left w:val="none" w:sz="0" w:space="0" w:color="auto"/>
            <w:bottom w:val="none" w:sz="0" w:space="0" w:color="auto"/>
            <w:right w:val="none" w:sz="0" w:space="0" w:color="auto"/>
          </w:divBdr>
        </w:div>
      </w:divsChild>
    </w:div>
    <w:div w:id="202641210">
      <w:bodyDiv w:val="1"/>
      <w:marLeft w:val="0"/>
      <w:marRight w:val="0"/>
      <w:marTop w:val="0"/>
      <w:marBottom w:val="0"/>
      <w:divBdr>
        <w:top w:val="none" w:sz="0" w:space="0" w:color="auto"/>
        <w:left w:val="none" w:sz="0" w:space="0" w:color="auto"/>
        <w:bottom w:val="none" w:sz="0" w:space="0" w:color="auto"/>
        <w:right w:val="none" w:sz="0" w:space="0" w:color="auto"/>
      </w:divBdr>
      <w:divsChild>
        <w:div w:id="721170836">
          <w:marLeft w:val="0"/>
          <w:marRight w:val="0"/>
          <w:marTop w:val="0"/>
          <w:marBottom w:val="0"/>
          <w:divBdr>
            <w:top w:val="none" w:sz="0" w:space="0" w:color="auto"/>
            <w:left w:val="none" w:sz="0" w:space="0" w:color="auto"/>
            <w:bottom w:val="none" w:sz="0" w:space="0" w:color="auto"/>
            <w:right w:val="none" w:sz="0" w:space="0" w:color="auto"/>
          </w:divBdr>
        </w:div>
      </w:divsChild>
    </w:div>
    <w:div w:id="234364344">
      <w:marLeft w:val="0"/>
      <w:marRight w:val="0"/>
      <w:marTop w:val="0"/>
      <w:marBottom w:val="0"/>
      <w:divBdr>
        <w:top w:val="none" w:sz="0" w:space="0" w:color="auto"/>
        <w:left w:val="none" w:sz="0" w:space="0" w:color="auto"/>
        <w:bottom w:val="none" w:sz="0" w:space="0" w:color="auto"/>
        <w:right w:val="none" w:sz="0" w:space="0" w:color="auto"/>
      </w:divBdr>
    </w:div>
    <w:div w:id="311636919">
      <w:marLeft w:val="0"/>
      <w:marRight w:val="0"/>
      <w:marTop w:val="0"/>
      <w:marBottom w:val="0"/>
      <w:divBdr>
        <w:top w:val="none" w:sz="0" w:space="0" w:color="auto"/>
        <w:left w:val="none" w:sz="0" w:space="0" w:color="auto"/>
        <w:bottom w:val="none" w:sz="0" w:space="0" w:color="auto"/>
        <w:right w:val="none" w:sz="0" w:space="0" w:color="auto"/>
      </w:divBdr>
    </w:div>
    <w:div w:id="473177941">
      <w:marLeft w:val="0"/>
      <w:marRight w:val="0"/>
      <w:marTop w:val="0"/>
      <w:marBottom w:val="0"/>
      <w:divBdr>
        <w:top w:val="none" w:sz="0" w:space="0" w:color="auto"/>
        <w:left w:val="none" w:sz="0" w:space="0" w:color="auto"/>
        <w:bottom w:val="none" w:sz="0" w:space="0" w:color="auto"/>
        <w:right w:val="none" w:sz="0" w:space="0" w:color="auto"/>
      </w:divBdr>
    </w:div>
    <w:div w:id="475295688">
      <w:marLeft w:val="0"/>
      <w:marRight w:val="0"/>
      <w:marTop w:val="0"/>
      <w:marBottom w:val="0"/>
      <w:divBdr>
        <w:top w:val="none" w:sz="0" w:space="0" w:color="auto"/>
        <w:left w:val="none" w:sz="0" w:space="0" w:color="auto"/>
        <w:bottom w:val="none" w:sz="0" w:space="0" w:color="auto"/>
        <w:right w:val="none" w:sz="0" w:space="0" w:color="auto"/>
      </w:divBdr>
    </w:div>
    <w:div w:id="563024621">
      <w:marLeft w:val="0"/>
      <w:marRight w:val="0"/>
      <w:marTop w:val="0"/>
      <w:marBottom w:val="0"/>
      <w:divBdr>
        <w:top w:val="none" w:sz="0" w:space="0" w:color="auto"/>
        <w:left w:val="none" w:sz="0" w:space="0" w:color="auto"/>
        <w:bottom w:val="none" w:sz="0" w:space="0" w:color="auto"/>
        <w:right w:val="none" w:sz="0" w:space="0" w:color="auto"/>
      </w:divBdr>
    </w:div>
    <w:div w:id="576018251">
      <w:marLeft w:val="0"/>
      <w:marRight w:val="0"/>
      <w:marTop w:val="0"/>
      <w:marBottom w:val="0"/>
      <w:divBdr>
        <w:top w:val="none" w:sz="0" w:space="0" w:color="auto"/>
        <w:left w:val="none" w:sz="0" w:space="0" w:color="auto"/>
        <w:bottom w:val="none" w:sz="0" w:space="0" w:color="auto"/>
        <w:right w:val="none" w:sz="0" w:space="0" w:color="auto"/>
      </w:divBdr>
    </w:div>
    <w:div w:id="769469969">
      <w:marLeft w:val="0"/>
      <w:marRight w:val="0"/>
      <w:marTop w:val="0"/>
      <w:marBottom w:val="0"/>
      <w:divBdr>
        <w:top w:val="none" w:sz="0" w:space="0" w:color="auto"/>
        <w:left w:val="none" w:sz="0" w:space="0" w:color="auto"/>
        <w:bottom w:val="none" w:sz="0" w:space="0" w:color="auto"/>
        <w:right w:val="none" w:sz="0" w:space="0" w:color="auto"/>
      </w:divBdr>
    </w:div>
    <w:div w:id="822086362">
      <w:marLeft w:val="0"/>
      <w:marRight w:val="0"/>
      <w:marTop w:val="0"/>
      <w:marBottom w:val="0"/>
      <w:divBdr>
        <w:top w:val="none" w:sz="0" w:space="0" w:color="auto"/>
        <w:left w:val="none" w:sz="0" w:space="0" w:color="auto"/>
        <w:bottom w:val="none" w:sz="0" w:space="0" w:color="auto"/>
        <w:right w:val="none" w:sz="0" w:space="0" w:color="auto"/>
      </w:divBdr>
    </w:div>
    <w:div w:id="1001003940">
      <w:marLeft w:val="0"/>
      <w:marRight w:val="0"/>
      <w:marTop w:val="0"/>
      <w:marBottom w:val="0"/>
      <w:divBdr>
        <w:top w:val="none" w:sz="0" w:space="0" w:color="auto"/>
        <w:left w:val="none" w:sz="0" w:space="0" w:color="auto"/>
        <w:bottom w:val="none" w:sz="0" w:space="0" w:color="auto"/>
        <w:right w:val="none" w:sz="0" w:space="0" w:color="auto"/>
      </w:divBdr>
    </w:div>
    <w:div w:id="1188176152">
      <w:marLeft w:val="0"/>
      <w:marRight w:val="0"/>
      <w:marTop w:val="0"/>
      <w:marBottom w:val="0"/>
      <w:divBdr>
        <w:top w:val="none" w:sz="0" w:space="0" w:color="auto"/>
        <w:left w:val="none" w:sz="0" w:space="0" w:color="auto"/>
        <w:bottom w:val="none" w:sz="0" w:space="0" w:color="auto"/>
        <w:right w:val="none" w:sz="0" w:space="0" w:color="auto"/>
      </w:divBdr>
    </w:div>
    <w:div w:id="1202285028">
      <w:marLeft w:val="0"/>
      <w:marRight w:val="0"/>
      <w:marTop w:val="0"/>
      <w:marBottom w:val="0"/>
      <w:divBdr>
        <w:top w:val="none" w:sz="0" w:space="0" w:color="auto"/>
        <w:left w:val="none" w:sz="0" w:space="0" w:color="auto"/>
        <w:bottom w:val="none" w:sz="0" w:space="0" w:color="auto"/>
        <w:right w:val="none" w:sz="0" w:space="0" w:color="auto"/>
      </w:divBdr>
    </w:div>
    <w:div w:id="1202937109">
      <w:marLeft w:val="0"/>
      <w:marRight w:val="0"/>
      <w:marTop w:val="0"/>
      <w:marBottom w:val="0"/>
      <w:divBdr>
        <w:top w:val="none" w:sz="0" w:space="0" w:color="auto"/>
        <w:left w:val="none" w:sz="0" w:space="0" w:color="auto"/>
        <w:bottom w:val="none" w:sz="0" w:space="0" w:color="auto"/>
        <w:right w:val="none" w:sz="0" w:space="0" w:color="auto"/>
      </w:divBdr>
    </w:div>
    <w:div w:id="1221597698">
      <w:marLeft w:val="0"/>
      <w:marRight w:val="0"/>
      <w:marTop w:val="0"/>
      <w:marBottom w:val="0"/>
      <w:divBdr>
        <w:top w:val="none" w:sz="0" w:space="0" w:color="auto"/>
        <w:left w:val="none" w:sz="0" w:space="0" w:color="auto"/>
        <w:bottom w:val="none" w:sz="0" w:space="0" w:color="auto"/>
        <w:right w:val="none" w:sz="0" w:space="0" w:color="auto"/>
      </w:divBdr>
    </w:div>
    <w:div w:id="1244872844">
      <w:marLeft w:val="0"/>
      <w:marRight w:val="0"/>
      <w:marTop w:val="0"/>
      <w:marBottom w:val="0"/>
      <w:divBdr>
        <w:top w:val="none" w:sz="0" w:space="0" w:color="auto"/>
        <w:left w:val="none" w:sz="0" w:space="0" w:color="auto"/>
        <w:bottom w:val="none" w:sz="0" w:space="0" w:color="auto"/>
        <w:right w:val="none" w:sz="0" w:space="0" w:color="auto"/>
      </w:divBdr>
    </w:div>
    <w:div w:id="1468472917">
      <w:marLeft w:val="0"/>
      <w:marRight w:val="0"/>
      <w:marTop w:val="0"/>
      <w:marBottom w:val="0"/>
      <w:divBdr>
        <w:top w:val="none" w:sz="0" w:space="0" w:color="auto"/>
        <w:left w:val="none" w:sz="0" w:space="0" w:color="auto"/>
        <w:bottom w:val="none" w:sz="0" w:space="0" w:color="auto"/>
        <w:right w:val="none" w:sz="0" w:space="0" w:color="auto"/>
      </w:divBdr>
    </w:div>
    <w:div w:id="1488933461">
      <w:marLeft w:val="0"/>
      <w:marRight w:val="0"/>
      <w:marTop w:val="0"/>
      <w:marBottom w:val="0"/>
      <w:divBdr>
        <w:top w:val="none" w:sz="0" w:space="0" w:color="auto"/>
        <w:left w:val="none" w:sz="0" w:space="0" w:color="auto"/>
        <w:bottom w:val="none" w:sz="0" w:space="0" w:color="auto"/>
        <w:right w:val="none" w:sz="0" w:space="0" w:color="auto"/>
      </w:divBdr>
    </w:div>
    <w:div w:id="1679575174">
      <w:marLeft w:val="0"/>
      <w:marRight w:val="0"/>
      <w:marTop w:val="0"/>
      <w:marBottom w:val="0"/>
      <w:divBdr>
        <w:top w:val="none" w:sz="0" w:space="0" w:color="auto"/>
        <w:left w:val="none" w:sz="0" w:space="0" w:color="auto"/>
        <w:bottom w:val="none" w:sz="0" w:space="0" w:color="auto"/>
        <w:right w:val="none" w:sz="0" w:space="0" w:color="auto"/>
      </w:divBdr>
    </w:div>
    <w:div w:id="1758477056">
      <w:marLeft w:val="0"/>
      <w:marRight w:val="0"/>
      <w:marTop w:val="0"/>
      <w:marBottom w:val="0"/>
      <w:divBdr>
        <w:top w:val="none" w:sz="0" w:space="0" w:color="auto"/>
        <w:left w:val="none" w:sz="0" w:space="0" w:color="auto"/>
        <w:bottom w:val="none" w:sz="0" w:space="0" w:color="auto"/>
        <w:right w:val="none" w:sz="0" w:space="0" w:color="auto"/>
      </w:divBdr>
    </w:div>
    <w:div w:id="1846477536">
      <w:marLeft w:val="0"/>
      <w:marRight w:val="0"/>
      <w:marTop w:val="0"/>
      <w:marBottom w:val="0"/>
      <w:divBdr>
        <w:top w:val="none" w:sz="0" w:space="0" w:color="auto"/>
        <w:left w:val="none" w:sz="0" w:space="0" w:color="auto"/>
        <w:bottom w:val="none" w:sz="0" w:space="0" w:color="auto"/>
        <w:right w:val="none" w:sz="0" w:space="0" w:color="auto"/>
      </w:divBdr>
    </w:div>
    <w:div w:id="1870340534">
      <w:marLeft w:val="0"/>
      <w:marRight w:val="0"/>
      <w:marTop w:val="0"/>
      <w:marBottom w:val="0"/>
      <w:divBdr>
        <w:top w:val="none" w:sz="0" w:space="0" w:color="auto"/>
        <w:left w:val="none" w:sz="0" w:space="0" w:color="auto"/>
        <w:bottom w:val="none" w:sz="0" w:space="0" w:color="auto"/>
        <w:right w:val="none" w:sz="0" w:space="0" w:color="auto"/>
      </w:divBdr>
    </w:div>
    <w:div w:id="1899973226">
      <w:marLeft w:val="0"/>
      <w:marRight w:val="0"/>
      <w:marTop w:val="0"/>
      <w:marBottom w:val="0"/>
      <w:divBdr>
        <w:top w:val="none" w:sz="0" w:space="0" w:color="auto"/>
        <w:left w:val="none" w:sz="0" w:space="0" w:color="auto"/>
        <w:bottom w:val="none" w:sz="0" w:space="0" w:color="auto"/>
        <w:right w:val="none" w:sz="0" w:space="0" w:color="auto"/>
      </w:divBdr>
    </w:div>
    <w:div w:id="1928659246">
      <w:marLeft w:val="0"/>
      <w:marRight w:val="0"/>
      <w:marTop w:val="0"/>
      <w:marBottom w:val="0"/>
      <w:divBdr>
        <w:top w:val="none" w:sz="0" w:space="0" w:color="auto"/>
        <w:left w:val="none" w:sz="0" w:space="0" w:color="auto"/>
        <w:bottom w:val="none" w:sz="0" w:space="0" w:color="auto"/>
        <w:right w:val="none" w:sz="0" w:space="0" w:color="auto"/>
      </w:divBdr>
    </w:div>
    <w:div w:id="1993870544">
      <w:marLeft w:val="0"/>
      <w:marRight w:val="0"/>
      <w:marTop w:val="0"/>
      <w:marBottom w:val="0"/>
      <w:divBdr>
        <w:top w:val="none" w:sz="0" w:space="0" w:color="auto"/>
        <w:left w:val="none" w:sz="0" w:space="0" w:color="auto"/>
        <w:bottom w:val="none" w:sz="0" w:space="0" w:color="auto"/>
        <w:right w:val="none" w:sz="0" w:space="0" w:color="auto"/>
      </w:divBdr>
    </w:div>
    <w:div w:id="20334179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riob.2016.10.0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epi.ac.uk/2023/03/29/innovation-in-students-unions/" TargetMode="External"/><Relationship Id="rId12" Type="http://schemas.openxmlformats.org/officeDocument/2006/relationships/hyperlink" Target="https://www.weforum.org/publications/the-future-of-jobs-report-20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searchgate.net/publication/385844054_Managing_Innovation_Integrating_Technological_Market_and_Organizational_Change_8th_edi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gitalinsights.jisc.ac.uk/reports-and-briefings/our-reports/2024-25-uk-higher-education-students-digital-experience-insights-survey-findings/" TargetMode="External"/><Relationship Id="rId4" Type="http://schemas.openxmlformats.org/officeDocument/2006/relationships/settings" Target="settings.xml"/><Relationship Id="rId9" Type="http://schemas.openxmlformats.org/officeDocument/2006/relationships/hyperlink" Target="https://doi.org/10.1016/j.techfore.2016.08.019"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2AA99681-5230-5A46-993E-F8D7FFA35B72}"/>
      </w:docPartPr>
      <w:docPartBody>
        <w:p w:rsidR="00B1753B" w:rsidRDefault="00B13012">
          <w:r w:rsidRPr="004501D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Iskoola Pota">
    <w:panose1 w:val="020B0502040204020203"/>
    <w:charset w:val="00"/>
    <w:family w:val="swiss"/>
    <w:pitch w:val="variable"/>
    <w:sig w:usb0="00000003" w:usb1="00000000" w:usb2="00000200" w:usb3="00000000" w:csb0="00000001"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12"/>
    <w:rsid w:val="003713BD"/>
    <w:rsid w:val="00493713"/>
    <w:rsid w:val="00512823"/>
    <w:rsid w:val="00B13012"/>
    <w:rsid w:val="00B1753B"/>
    <w:rsid w:val="00C01B4E"/>
    <w:rsid w:val="00EE54D3"/>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1301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4528BF-EB1A-BB43-B411-AA5CFA7B4C2C}">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3597150663"/>
    <we:property name="MENDELEY_CITATIONS" value="[{&quot;citationID&quot;:&quot;MENDELEY_CITATION_79188471-d91d-468a-92db-804548786c47&quot;,&quot;properties&quot;:{&quot;noteIndex&quot;:0},&quot;isEdited&quot;:false,&quot;manualOverride&quot;:{&quot;isManuallyOverridden&quot;:false,&quot;citeprocText&quot;:&quot;(Frey and Osborne, 2017)&quot;,&quot;manualOverrideText&quot;:&quot;&quot;},&quot;citationTag&quot;:&quot;MENDELEY_CITATION_v3_eyJjaXRhdGlvbklEIjoiTUVOREVMRVlfQ0lUQVRJT05fNzkxODg0NzEtZDkxZC00NjhhLTkyZGItODA0NTQ4Nzg2YzQ3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quot;,&quot;citationItems&quot;:[{&quot;id&quot;:&quot;088d122a-806b-3c54-8b6c-1e5f91a7745d&quot;,&quot;itemData&quot;:{&quot;type&quot;:&quot;article-journal&quot;,&quot;id&quot;:&quot;088d122a-806b-3c54-8b6c-1e5f91a7745d&quot;,&quot;title&quot;:&quot;The future of employment: How susceptible are jobs to computerisation?&quot;,&quot;author&quot;:[{&quot;family&quot;:&quot;Frey&quot;,&quot;given&quot;:&quot;Carl Benedikt&quot;,&quot;parse-names&quot;:false,&quot;dropping-particle&quot;:&quot;&quot;,&quot;non-dropping-particle&quot;:&quot;&quot;},{&quot;family&quot;:&quot;Osborne&quot;,&quot;given&quot;:&quot;Michael A.&quot;,&quot;parse-names&quot;:false,&quot;dropping-particle&quot;:&quot;&quot;,&quot;non-dropping-particle&quot;:&quot;&quot;}],&quot;container-title&quot;:&quot;Technological Forecasting and Social Change&quot;,&quot;container-title-short&quot;:&quot;Technol. Forecast. Soc. Change&quot;,&quot;accessed&quot;:{&quot;date-parts&quot;:[[2026,3,16]]},&quot;DOI&quot;:&quot;10.1016/j.techfore.2016.08.019&quot;,&quot;ISSN&quot;:&quot;00401625&quot;,&quot;URL&quot;:&quot;https://www.sciencedirect.com/science/article/abs/pii/S0040162516302244?via%3Dihub&quot;,&quot;issued&quot;:{&quot;date-parts&quot;:[[2017,1,1]]},&quot;page&quot;:&quot;254-280&quot;,&quot;abstract&quot;:&quot;We examine how susceptible jobs are to computerisation. To assess this, we begin by implementing a novel methodology to estimate the probability of computerisation for 702 detailed occupations, using a Gaussian process classifier. Based on these estimates, we examine expected impacts of future computerisation on US labour market outcomes, with the primary objective of analysing the number of jobs at risk and the relationship between an occupations probability of computerisation, wages and educational attainment.&quot;,&quot;publisher&quot;:&quot;North-Holland&quot;,&quot;volume&quot;:&quot;114&quot;},&quot;isTemporary&quot;:false}]},{&quot;citationID&quot;:&quot;MENDELEY_CITATION_c2b6e06a-cce3-41a3-8588-55ca0101ce30&quot;,&quot;properties&quot;:{&quot;noteIndex&quot;:0},&quot;isEdited&quot;:false,&quot;manualOverride&quot;:{&quot;isManuallyOverridden&quot;:false,&quot;citeprocText&quot;:&quot;(World Economic Forum, 2025)&quot;,&quot;manualOverrideText&quot;:&quot;&quot;},&quot;citationTag&quot;:&quot;MENDELEY_CITATION_v3_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&quot;,&quot;citationItems&quot;:[{&quot;id&quot;:&quot;1613b0ec-50de-35da-a93d-e498d74babec&quot;,&quot;itemData&quot;:{&quot;type&quot;:&quot;webpage&quot;,&quot;id&quot;:&quot;1613b0ec-50de-35da-a93d-e498d74babec&quot;,&quot;title&quot;:&quot;The Future of Jobs Report 2025 | World Economic Forum&quot;,&quot;author&quot;:[{&quot;family&quot;:&quot;World Economic Forum&quot;,&quot;given&quot;:&quot;&quot;,&quot;parse-names&quot;:false,&quot;dropping-particle&quot;:&quot;&quot;,&quot;non-dropping-particle&quot;:&quot;&quot;}],&quot;accessed&quot;:{&quot;date-parts&quot;:[[2026,3,16]]},&quot;URL&quot;:&quot;https://www.weforum.org/publications/the-future-of-jobs-report-2025/&quot;,&quot;issued&quot;:{&quot;date-parts&quot;:[[2025]]},&quot;container-title-short&quot;:&quot;&quot;},&quot;isTemporary&quot;:false}]},{&quot;citationID&quot;:&quot;MENDELEY_CITATION_e4a01d66-afa0-4573-ab24-83f861c9a34b&quot;,&quot;properties&quot;:{&quot;noteIndex&quot;:0},&quot;isEdited&quot;:false,&quot;manualOverride&quot;:{&quot;isManuallyOverridden&quot;:false,&quot;citeprocText&quot;:&quot;(Frey and Osborne, 2017)&quot;,&quot;manualOverrideText&quot;:&quot;&quot;},&quot;citationTag&quot;:&quot;MENDELEY_CITATION_v3_eyJjaXRhdGlvbklEIjoiTUVOREVMRVlfQ0lUQVRJT05fZTRhMDFkNjYtYWZhMC00NTczLWFiMjQtODNmODYxYzlhMzRi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quot;,&quot;citationItems&quot;:[{&quot;id&quot;:&quot;088d122a-806b-3c54-8b6c-1e5f91a7745d&quot;,&quot;itemData&quot;:{&quot;type&quot;:&quot;article-journal&quot;,&quot;id&quot;:&quot;088d122a-806b-3c54-8b6c-1e5f91a7745d&quot;,&quot;title&quot;:&quot;The future of employment: How susceptible are jobs to computerisation?&quot;,&quot;author&quot;:[{&quot;family&quot;:&quot;Frey&quot;,&quot;given&quot;:&quot;Carl Benedikt&quot;,&quot;parse-names&quot;:false,&quot;dropping-particle&quot;:&quot;&quot;,&quot;non-dropping-particle&quot;:&quot;&quot;},{&quot;family&quot;:&quot;Osborne&quot;,&quot;given&quot;:&quot;Michael A.&quot;,&quot;parse-names&quot;:false,&quot;dropping-particle&quot;:&quot;&quot;,&quot;non-dropping-particle&quot;:&quot;&quot;}],&quot;container-title&quot;:&quot;Technological Forecasting and Social Change&quot;,&quot;container-title-short&quot;:&quot;Technol. Forecast. Soc. Change&quot;,&quot;accessed&quot;:{&quot;date-parts&quot;:[[2026,3,16]]},&quot;DOI&quot;:&quot;10.1016/j.techfore.2016.08.019&quot;,&quot;ISSN&quot;:&quot;00401625&quot;,&quot;URL&quot;:&quot;https://www.sciencedirect.com/science/article/abs/pii/S0040162516302244?via%3Dihub&quot;,&quot;issued&quot;:{&quot;date-parts&quot;:[[2017,1,1]]},&quot;page&quot;:&quot;254-280&quot;,&quot;abstract&quot;:&quot;We examine how susceptible jobs are to computerisation. To assess this, we begin by implementing a novel methodology to estimate the probability of computerisation for 702 detailed occupations, using a Gaussian process classifier. Based on these estimates, we examine expected impacts of future computerisation on US labour market outcomes, with the primary objective of analysing the number of jobs at risk and the relationship between an occupations probability of computerisation, wages and educational attainment.&quot;,&quot;publisher&quot;:&quot;North-Holland&quot;,&quot;volume&quot;:&quot;114&quot;},&quot;isTemporary&quot;:false}]},{&quot;citationID&quot;:&quot;MENDELEY_CITATION_fe1e5139-e6d6-4564-bcf2-5e843289cbaa&quot;,&quot;properties&quot;:{&quot;noteIndex&quot;:0},&quot;isEdited&quot;:false,&quot;manualOverride&quot;:{&quot;isManuallyOverridden&quot;:false,&quot;citeprocText&quot;:&quot;(Jisc, 2025)&quot;,&quot;manualOverrideText&quot;:&quot;&quot;},&quot;citationTag&quot;:&quot;MENDELEY_CITATION_v3_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&quot;,&quot;citationItems&quot;:[{&quot;id&quot;:&quot;42d6fd3e-cdb6-3534-a95b-b5adb5c8b571&quot;,&quot;itemData&quot;:{&quot;type&quot;:&quot;webpage&quot;,&quot;id&quot;:&quot;42d6fd3e-cdb6-3534-a95b-b5adb5c8b571&quot;,&quot;title&quot;:&quot;2024/25 UK higher education students digital experience insights survey findings | Digital Insights&quot;,&quot;author&quot;:[{&quot;family&quot;:&quot;Jisc&quot;,&quot;given&quot;:&quot;&quot;,&quot;parse-names&quot;:false,&quot;dropping-particle&quot;:&quot;&quot;,&quot;non-dropping-particle&quot;:&quot;&quot;}],&quot;accessed&quot;:{&quot;date-parts&quot;:[[2026,3,16]]},&quot;URL&quot;:&quot;https://digitalinsights.jisc.ac.uk/reports-and-briefings/our-reports/2024-25-uk-higher-education-students-digital-experience-insights-survey-findings/&quot;,&quot;issued&quot;:{&quot;date-parts&quot;:[[2025]]},&quot;container-title-short&quot;:&quot;&quot;},&quot;isTemporary&quot;:false}]},{&quot;citationID&quot;:&quot;MENDELEY_CITATION_09a5a890-827c-48f0-985a-5d613bbb6c2d&quot;,&quot;properties&quot;:{&quot;noteIndex&quot;:0},&quot;isEdited&quot;:false,&quot;manualOverride&quot;:{&quot;isManuallyOverridden&quot;:false,&quot;citeprocText&quot;:&quot;(Abell, 2023)&quot;,&quot;manualOverrideText&quot;:&quot;&quot;},&quot;citationTag&quot;:&quot;MENDELEY_CITATION_v3_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&quot;,&quot;citationItems&quot;:[{&quot;id&quot;:&quot;1b8c1e72-ece7-32af-b3a1-304665002898&quot;,&quot;itemData&quot;:{&quot;type&quot;:&quot;webpage&quot;,&quot;id&quot;:&quot;1b8c1e72-ece7-32af-b3a1-304665002898&quot;,&quot;title&quot;:&quot;Innovation in student unions - HEPI&quot;,&quot;author&quot;:[{&quot;family&quot;:&quot;Abell&quot;,&quot;given&quot;:&quot;J.&quot;,&quot;parse-names&quot;:false,&quot;dropping-particle&quot;:&quot;&quot;,&quot;non-dropping-particle&quot;:&quot;&quot;}],&quot;accessed&quot;:{&quot;date-parts&quot;:[[2026,3,16]]},&quot;URL&quot;:&quot;https://www.hepi.ac.uk/2023/03/29/innovation-in-students-unions/&quot;,&quot;issued&quot;:{&quot;date-parts&quot;:[[2023]]},&quot;container-title-short&quot;:&quot;&quot;},&quot;isTemporary&quot;:false}]},{&quot;citationID&quot;:&quot;MENDELEY_CITATION_7a72f4a2-2b5e-4ae6-a32d-6fa5ced737e3&quot;,&quot;properties&quot;:{&quot;noteIndex&quot;:0},&quot;isEdited&quot;:false,&quot;manualOverride&quot;:{&quot;isManuallyOverridden&quot;:false,&quot;citeprocText&quot;:&quot;(Frey and Osborne, 2017)&quot;,&quot;manualOverrideText&quot;:&quot;&quot;},&quot;citationTag&quot;:&quot;MENDELEY_CITATION_v3_eyJjaXRhdGlvbklEIjoiTUVOREVMRVlfQ0lUQVRJT05fN2E3MmY0YTItMmI1ZS00YWU2LWEzMmQtNmZhNWNlZDczN2Uz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quot;,&quot;citationItems&quot;:[{&quot;id&quot;:&quot;088d122a-806b-3c54-8b6c-1e5f91a7745d&quot;,&quot;itemData&quot;:{&quot;type&quot;:&quot;article-journal&quot;,&quot;id&quot;:&quot;088d122a-806b-3c54-8b6c-1e5f91a7745d&quot;,&quot;title&quot;:&quot;The future of employment: How susceptible are jobs to computerisation?&quot;,&quot;author&quot;:[{&quot;family&quot;:&quot;Frey&quot;,&quot;given&quot;:&quot;Carl Benedikt&quot;,&quot;parse-names&quot;:false,&quot;dropping-particle&quot;:&quot;&quot;,&quot;non-dropping-particle&quot;:&quot;&quot;},{&quot;family&quot;:&quot;Osborne&quot;,&quot;given&quot;:&quot;Michael A.&quot;,&quot;parse-names&quot;:false,&quot;dropping-particle&quot;:&quot;&quot;,&quot;non-dropping-particle&quot;:&quot;&quot;}],&quot;container-title&quot;:&quot;Technological Forecasting and Social Change&quot;,&quot;container-title-short&quot;:&quot;Technol. Forecast. Soc. Change&quot;,&quot;accessed&quot;:{&quot;date-parts&quot;:[[2026,3,16]]},&quot;DOI&quot;:&quot;10.1016/j.techfore.2016.08.019&quot;,&quot;ISSN&quot;:&quot;00401625&quot;,&quot;URL&quot;:&quot;https://www.sciencedirect.com/science/article/abs/pii/S0040162516302244?via%3Dihub&quot;,&quot;issued&quot;:{&quot;date-parts&quot;:[[2017,1,1]]},&quot;page&quot;:&quot;254-280&quot;,&quot;abstract&quot;:&quot;We examine how susceptible jobs are to computerisation. To assess this, we begin by implementing a novel methodology to estimate the probability of computerisation for 702 detailed occupations, using a Gaussian process classifier. Based on these estimates, we examine expected impacts of future computerisation on US labour market outcomes, with the primary objective of analysing the number of jobs at risk and the relationship between an occupations probability of computerisation, wages and educational attainment.&quot;,&quot;publisher&quot;:&quot;North-Holland&quot;,&quot;volume&quot;:&quot;114&quot;},&quot;isTemporary&quot;:false}]},{&quot;citationID&quot;:&quot;MENDELEY_CITATION_0473be92-6d3f-4543-b1f1-439183dacdd9&quot;,&quot;properties&quot;:{&quot;noteIndex&quot;:0},&quot;isEdited&quot;:false,&quot;manualOverride&quot;:{&quot;isManuallyOverridden&quot;:false,&quot;citeprocText&quot;:&quot;(Jisc, 2025)&quot;,&quot;manualOverrideText&quot;:&quot;&quot;},&quot;citationTag&quot;:&quot;MENDELEY_CITATION_v3_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&quot;,&quot;citationItems&quot;:[{&quot;id&quot;:&quot;42d6fd3e-cdb6-3534-a95b-b5adb5c8b571&quot;,&quot;itemData&quot;:{&quot;type&quot;:&quot;webpage&quot;,&quot;id&quot;:&quot;42d6fd3e-cdb6-3534-a95b-b5adb5c8b571&quot;,&quot;title&quot;:&quot;2024/25 UK higher education students digital experience insights survey findings | Digital Insights&quot;,&quot;author&quot;:[{&quot;family&quot;:&quot;Jisc&quot;,&quot;given&quot;:&quot;&quot;,&quot;parse-names&quot;:false,&quot;dropping-particle&quot;:&quot;&quot;,&quot;non-dropping-particle&quot;:&quot;&quot;}],&quot;accessed&quot;:{&quot;date-parts&quot;:[[2026,3,16]]},&quot;URL&quot;:&quot;https://digitalinsights.jisc.ac.uk/reports-and-briefings/our-reports/2024-25-uk-higher-education-students-digital-experience-insights-survey-findings/&quot;,&quot;issued&quot;:{&quot;date-parts&quot;:[[2025]]},&quot;container-title-short&quot;:&quot;&quot;},&quot;isTemporary&quot;:false}]},{&quot;citationID&quot;:&quot;MENDELEY_CITATION_a63facca-1361-4abf-b1f9-12699b6b8b27&quot;,&quot;properties&quot;:{&quot;noteIndex&quot;:0},&quot;isEdited&quot;:false,&quot;manualOverride&quot;:{&quot;isManuallyOverridden&quot;:false,&quot;citeprocText&quot;:&quot;(Amabile and Pratt, 2016)&quot;,&quot;manualOverrideText&quot;:&quot;&quot;},&quot;citationTag&quot;:&quot;MENDELEY_CITATION_v3_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&quot;,&quot;citationItems&quot;:[{&quot;id&quot;:&quot;ec8d58be-edbd-3019-bae3-8ec3e40009f8&quot;,&quot;itemData&quot;:{&quot;type&quot;:&quot;article-journal&quot;,&quot;id&quot;:&quot;ec8d58be-edbd-3019-bae3-8ec3e40009f8&quot;,&quot;title&quot;:&quot;The dynamic componential model of creativity and innovation in organizations: Making progress, making meaning&quot;,&quot;author&quot;:[{&quot;family&quot;:&quot;Amabile&quot;,&quot;given&quot;:&quot;Teresa M.&quot;,&quot;parse-names&quot;:false,&quot;dropping-particle&quot;:&quot;&quot;,&quot;non-dropping-particle&quot;:&quot;&quot;},{&quot;family&quot;:&quot;Pratt&quot;,&quot;given&quot;:&quot;Michael G.&quot;,&quot;parse-names&quot;:false,&quot;dropping-particle&quot;:&quot;&quot;,&quot;non-dropping-particle&quot;:&quot;&quot;}],&quot;container-title&quot;:&quot;Research in Organizational Behavior&quot;,&quot;container-title-short&quot;:&quot;Res. Organ. Behav.&quot;,&quot;accessed&quot;:{&quot;date-parts&quot;:[[2026,3,16]]},&quot;DOI&quot;:&quot;10.1016/j.riob.2016.10.001&quot;,&quot;ISSN&quot;:&quot;01913085&quot;,&quot;issued&quot;:{&quot;date-parts&quot;:[[2016]]},&quot;page&quot;:&quot;157-183&quot;,&quot;abstract&quot;:&quot;Leveraging insights gained through a burgeoning research literature over the past 28 years, this paper presents a significant revision of the model of creativity and innovation in organizations published in Research in Organizational Behavior in 1988. This update focuses primarily on the individual-level psychological processes implicated in creativity that have been illuminated by recent research, and highlights organizational work environment influences on those processes. We revisit basic assumptions underlying the 1988 model, modify certain components and causal connections, and introduce four new constructs into the model: (1) a sense of progress in creative idea development; (2) the meaningfulness of the work to those carrying it out; (3) affect; and (4) synergistic extrinsic motivation. Throughout, we propose ways in which the components underlying individual and team creativity can both influence and be influenced by organizational factors crucial to innovation.&quot;,&quot;publisher&quot;:&quot;JAI Press&quot;,&quot;volume&quot;:&quot;36&quot;},&quot;isTemporary&quot;:false}]},{&quot;citationID&quot;:&quot;MENDELEY_CITATION_4fd67741-c11c-42bd-8349-b37f0f90a082&quot;,&quot;properties&quot;:{&quot;noteIndex&quot;:0},&quot;isEdited&quot;:false,&quot;manualOverride&quot;:{&quot;isManuallyOverridden&quot;:false,&quot;citeprocText&quot;:&quot;(Tidd and Bessant, 2025)&quot;,&quot;manualOverrideText&quot;:&quot;&quot;},&quot;citationTag&quot;:&quot;MENDELEY_CITATION_v3_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&quot;,&quot;citationItems&quot;:[{&quot;id&quot;:&quot;7f18a338-df47-3f0a-b1cd-14f63d14e1c0&quot;,&quot;itemData&quot;:{&quot;type&quot;:&quot;article-journal&quot;,&quot;id&quot;:&quot;7f18a338-df47-3f0a-b1cd-14f63d14e1c0&quot;,&quot;title&quot;:&quot;Managing innovation : integrating technological, market and organizational change&quot;,&quot;author&quot;:[{&quot;family&quot;:&quot;Tidd&quot;,&quot;given&quot;:&quot;Joseph.&quot;,&quot;parse-names&quot;:false,&quot;dropping-particle&quot;:&quot;&quot;,&quot;non-dropping-particle&quot;:&quot;&quot;},{&quot;family&quot;:&quot;Bessant&quot;,&quot;given&quot;:&quot;J. R..&quot;,&quot;parse-names&quot;:false,&quot;dropping-particle&quot;:&quot;&quot;,&quot;non-dropping-particle&quot;:&quot;&quot;}],&quot;accessed&quot;:{&quot;date-parts&quot;:[[2026,3,16]]},&quot;ISBN&quot;:&quot;9781394252060&quot;,&quot;issued&quot;:{&quot;date-parts&quot;:[[2025]]},&quot;page&quot;:&quot;15&quot;,&quot;abstract&quot;:&quot;Eighth edition. \&quot;You don't have to look far before you bump into the innovation imperative. It leaps out at you from a thousand mission statements and strategy documents, each stressing how important innovation is to 'our customers/our shareholders/our business/our future and most often, our survival and growth'. Innovation shouts from advertisements for products ranging from hairspray to hospital care. It nestles deep in the heart of our history books, pointing out how far and for how long it has shaped our lives. And it is on the lips of every politician, recognizing that our lifestyles are constantly shaped and reshaped by the process of innovation\&quot;-- Provided by publisher. Innovation -- What It Is and Why It Matters -- Digital Is Different? -- Innovation as a Core Business Process -- Developing an Innovation Strategy -- Building the Innovative Organization -- Sources of Innovation -- Search Strategies for Innovation -- Innovation Networks -- Dealing with Uncertainty -- Creating New Products and Services -- Exploiting Open Innovation and Collaboration -- Promoting Entrepreneurship and New Ventures -- Capturing the Business Value of Innovation -- Creating Social Value -- Capturing Learning from Innovation.&quot;,&quot;publisher&quot;:&quot;John Wiley &amp; Sons, Inc.&quot;,&quot;container-title-short&quot;:&quot;&quot;},&quot;isTemporary&quot;:false}]},{&quot;citationID&quot;:&quot;MENDELEY_CITATION_0d566fcb-a708-4e30-bf69-f0eda1e321b2&quot;,&quot;properties&quot;:{&quot;noteIndex&quot;:0},&quot;isEdited&quot;:false,&quot;manualOverride&quot;:{&quot;isManuallyOverridden&quot;:false,&quot;citeprocText&quot;:&quot;(Tidd and Bessant, 2025; World Economic Forum, 2025)&quot;,&quot;manualOverrideText&quot;:&quot;&quot;},&quot;citationTag&quot;:&quot;MENDELEY_CITATION_v3_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&quot;,&quot;citationItems&quot;:[{&quot;id&quot;:&quot;7f18a338-df47-3f0a-b1cd-14f63d14e1c0&quot;,&quot;itemData&quot;:{&quot;type&quot;:&quot;article-journal&quot;,&quot;id&quot;:&quot;7f18a338-df47-3f0a-b1cd-14f63d14e1c0&quot;,&quot;title&quot;:&quot;Managing innovation : integrating technological, market and organizational change&quot;,&quot;author&quot;:[{&quot;family&quot;:&quot;Tidd&quot;,&quot;given&quot;:&quot;Joseph.&quot;,&quot;parse-names&quot;:false,&quot;dropping-particle&quot;:&quot;&quot;,&quot;non-dropping-particle&quot;:&quot;&quot;},{&quot;family&quot;:&quot;Bessant&quot;,&quot;given&quot;:&quot;J. R..&quot;,&quot;parse-names&quot;:false,&quot;dropping-particle&quot;:&quot;&quot;,&quot;non-dropping-particle&quot;:&quot;&quot;}],&quot;accessed&quot;:{&quot;date-parts&quot;:[[2026,3,16]]},&quot;ISBN&quot;:&quot;9781394252060&quot;,&quot;issued&quot;:{&quot;date-parts&quot;:[[2025]]},&quot;page&quot;:&quot;15&quot;,&quot;abstract&quot;:&quot;Eighth edition. \&quot;You don't have to look far before you bump into the innovation imperative. It leaps out at you from a thousand mission statements and strategy documents, each stressing how important innovation is to 'our customers/our shareholders/our business/our future and most often, our survival and growth'. Innovation shouts from advertisements for products ranging from hairspray to hospital care. It nestles deep in the heart of our history books, pointing out how far and for how long it has shaped our lives. And it is on the lips of every politician, recognizing that our lifestyles are constantly shaped and reshaped by the process of innovation\&quot;-- Provided by publisher. Innovation -- What It Is and Why It Matters -- Digital Is Different? -- Innovation as a Core Business Process -- Developing an Innovation Strategy -- Building the Innovative Organization -- Sources of Innovation -- Search Strategies for Innovation -- Innovation Networks -- Dealing with Uncertainty -- Creating New Products and Services -- Exploiting Open Innovation and Collaboration -- Promoting Entrepreneurship and New Ventures -- Capturing the Business Value of Innovation -- Creating Social Value -- Capturing Learning from Innovation.&quot;,&quot;publisher&quot;:&quot;John Wiley &amp; Sons, Inc.&quot;,&quot;container-title-short&quot;:&quot;&quot;},&quot;isTemporary&quot;:false},{&quot;id&quot;:&quot;1613b0ec-50de-35da-a93d-e498d74babec&quot;,&quot;itemData&quot;:{&quot;type&quot;:&quot;webpage&quot;,&quot;id&quot;:&quot;1613b0ec-50de-35da-a93d-e498d74babec&quot;,&quot;title&quot;:&quot;The Future of Jobs Report 2025 | World Economic Forum&quot;,&quot;author&quot;:[{&quot;family&quot;:&quot;World Economic Forum&quot;,&quot;given&quot;:&quot;&quot;,&quot;parse-names&quot;:false,&quot;dropping-particle&quot;:&quot;&quot;,&quot;non-dropping-particle&quot;:&quot;&quot;}],&quot;accessed&quot;:{&quot;date-parts&quot;:[[2026,3,16]]},&quot;URL&quot;:&quot;https://www.weforum.org/publications/the-future-of-jobs-report-2025/&quot;,&quot;issued&quot;:{&quot;date-parts&quot;:[[2025]]},&quot;container-title-short&quot;:&quot;&quot;},&quot;isTemporary&quot;:false}]},{&quot;citationID&quot;:&quot;MENDELEY_CITATION_d264ba50-59d9-4fc8-9a01-f7925f3a716b&quot;,&quot;properties&quot;:{&quot;noteIndex&quot;:0},&quot;isEdited&quot;:false,&quot;manualOverride&quot;:{&quot;isManuallyOverridden&quot;:false,&quot;citeprocText&quot;:&quot;(Frey and Osborne, 2017)&quot;,&quot;manualOverrideText&quot;:&quot;&quot;},&quot;citationTag&quot;:&quot;MENDELEY_CITATION_v3_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&quot;,&quot;citationItems&quot;:[{&quot;id&quot;:&quot;088d122a-806b-3c54-8b6c-1e5f91a7745d&quot;,&quot;itemData&quot;:{&quot;type&quot;:&quot;article-journal&quot;,&quot;id&quot;:&quot;088d122a-806b-3c54-8b6c-1e5f91a7745d&quot;,&quot;title&quot;:&quot;The future of employment: How susceptible are jobs to computerisation?&quot;,&quot;author&quot;:[{&quot;family&quot;:&quot;Frey&quot;,&quot;given&quot;:&quot;Carl Benedikt&quot;,&quot;parse-names&quot;:false,&quot;dropping-particle&quot;:&quot;&quot;,&quot;non-dropping-particle&quot;:&quot;&quot;},{&quot;family&quot;:&quot;Osborne&quot;,&quot;given&quot;:&quot;Michael A.&quot;,&quot;parse-names&quot;:false,&quot;dropping-particle&quot;:&quot;&quot;,&quot;non-dropping-particle&quot;:&quot;&quot;}],&quot;container-title&quot;:&quot;Technological Forecasting and Social Change&quot;,&quot;container-title-short&quot;:&quot;Technol. Forecast. Soc. Change&quot;,&quot;accessed&quot;:{&quot;date-parts&quot;:[[2026,3,16]]},&quot;DOI&quot;:&quot;10.1016/j.techfore.2016.08.019&quot;,&quot;ISSN&quot;:&quot;00401625&quot;,&quot;URL&quot;:&quot;https://www.sciencedirect.com/science/article/abs/pii/S0040162516302244?via%3Dihub&quot;,&quot;issued&quot;:{&quot;date-parts&quot;:[[2017,1,1]]},&quot;page&quot;:&quot;254-280&quot;,&quot;abstract&quot;:&quot;We examine how susceptible jobs are to computerisation. To assess this, we begin by implementing a novel methodology to estimate the probability of computerisation for 702 detailed occupations, using a Gaussian process classifier. Based on these estimates, we examine expected impacts of future computerisation on US labour market outcomes, with the primary objective of analysing the number of jobs at risk and the relationship between an occupations probability of computerisation, wages and educational attainment.&quot;,&quot;publisher&quot;:&quot;North-Holland&quot;,&quot;volume&quot;:&quot;114&quot;},&quot;isTemporary&quot;:false}]},{&quot;citationID&quot;:&quot;MENDELEY_CITATION_ea5f6ca4-4cfe-48a0-a6c7-c061f58eeb3d&quot;,&quot;properties&quot;:{&quot;noteIndex&quot;:0},&quot;isEdited&quot;:false,&quot;manualOverride&quot;:{&quot;isManuallyOverridden&quot;:false,&quot;citeprocText&quot;:&quot;(Amabile and Pratt, 2016)&quot;,&quot;manualOverrideText&quot;:&quot;&quot;},&quot;citationTag&quot;:&quot;MENDELEY_CITATION_v3_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&quot;,&quot;citationItems&quot;:[{&quot;id&quot;:&quot;ec8d58be-edbd-3019-bae3-8ec3e40009f8&quot;,&quot;itemData&quot;:{&quot;type&quot;:&quot;article-journal&quot;,&quot;id&quot;:&quot;ec8d58be-edbd-3019-bae3-8ec3e40009f8&quot;,&quot;title&quot;:&quot;The dynamic componential model of creativity and innovation in organizations: Making progress, making meaning&quot;,&quot;author&quot;:[{&quot;family&quot;:&quot;Amabile&quot;,&quot;given&quot;:&quot;Teresa M.&quot;,&quot;parse-names&quot;:false,&quot;dropping-particle&quot;:&quot;&quot;,&quot;non-dropping-particle&quot;:&quot;&quot;},{&quot;family&quot;:&quot;Pratt&quot;,&quot;given&quot;:&quot;Michael G.&quot;,&quot;parse-names&quot;:false,&quot;dropping-particle&quot;:&quot;&quot;,&quot;non-dropping-particle&quot;:&quot;&quot;}],&quot;container-title&quot;:&quot;Research in Organizational Behavior&quot;,&quot;container-title-short&quot;:&quot;Res. Organ. Behav.&quot;,&quot;accessed&quot;:{&quot;date-parts&quot;:[[2026,3,16]]},&quot;DOI&quot;:&quot;10.1016/j.riob.2016.10.001&quot;,&quot;ISSN&quot;:&quot;01913085&quot;,&quot;issued&quot;:{&quot;date-parts&quot;:[[2016]]},&quot;page&quot;:&quot;157-183&quot;,&quot;abstract&quot;:&quot;Leveraging insights gained through a burgeoning research literature over the past 28 years, this paper presents a significant revision of the model of creativity and innovation in organizations published in Research in Organizational Behavior in 1988. This update focuses primarily on the individual-level psychological processes implicated in creativity that have been illuminated by recent research, and highlights organizational work environment influences on those processes. We revisit basic assumptions underlying the 1988 model, modify certain components and causal connections, and introduce four new constructs into the model: (1) a sense of progress in creative idea development; (2) the meaningfulness of the work to those carrying it out; (3) affect; and (4) synergistic extrinsic motivation. Throughout, we propose ways in which the components underlying individual and team creativity can both influence and be influenced by organizational factors crucial to innovation.&quot;,&quot;publisher&quot;:&quot;JAI Press&quot;,&quot;volume&quot;:&quot;36&quot;},&quot;isTemporary&quot;:false}]},{&quot;citationID&quot;:&quot;MENDELEY_CITATION_3f3aa113-e1d6-49a7-ab47-68cbba1c04e2&quot;,&quot;properties&quot;:{&quot;noteIndex&quot;:0},&quot;isEdited&quot;:false,&quot;manualOverride&quot;:{&quot;isManuallyOverridden&quot;:false,&quot;citeprocText&quot;:&quot;(Jisc, 2025)&quot;,&quot;manualOverrideText&quot;:&quot;&quot;},&quot;citationTag&quot;:&quot;MENDELEY_CITATION_v3_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&quot;,&quot;citationItems&quot;:[{&quot;id&quot;:&quot;42d6fd3e-cdb6-3534-a95b-b5adb5c8b571&quot;,&quot;itemData&quot;:{&quot;type&quot;:&quot;webpage&quot;,&quot;id&quot;:&quot;42d6fd3e-cdb6-3534-a95b-b5adb5c8b571&quot;,&quot;title&quot;:&quot;2024/25 UK higher education students digital experience insights survey findings | Digital Insights&quot;,&quot;author&quot;:[{&quot;family&quot;:&quot;Jisc&quot;,&quot;given&quot;:&quot;&quot;,&quot;parse-names&quot;:false,&quot;dropping-particle&quot;:&quot;&quot;,&quot;non-dropping-particle&quot;:&quot;&quot;}],&quot;accessed&quot;:{&quot;date-parts&quot;:[[2026,3,16]]},&quot;URL&quot;:&quot;https://digitalinsights.jisc.ac.uk/reports-and-briefings/our-reports/2024-25-uk-higher-education-students-digital-experience-insights-survey-findings/&quot;,&quot;issued&quot;:{&quot;date-parts&quot;:[[2025]]},&quot;container-title-short&quot;:&quot;&quot;},&quot;isTemporary&quot;:false}]}]"/>
    <we:property name="MENDELEY_CITATIONS_STYLE" value="{&quot;id&quot;:&quot;https://www.zotero.org/styles/harvard1&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28D05-BD13-EA48-B724-FB15A3F56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Human Resource Management</dc:title>
  <dc:subject/>
  <dc:creator>Student name   ID 2024350</dc:creator>
  <cp:keywords/>
  <dc:description/>
  <cp:lastModifiedBy>User</cp:lastModifiedBy>
  <cp:revision>36</cp:revision>
  <dcterms:created xsi:type="dcterms:W3CDTF">2026-01-06T20:08:00Z</dcterms:created>
  <dcterms:modified xsi:type="dcterms:W3CDTF">2026-03-24T21:09:00Z</dcterms:modified>
</cp:coreProperties>
</file>