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4D173" w14:textId="26539668" w:rsidR="006E4A2D" w:rsidRPr="005642F6" w:rsidRDefault="00DE07CD" w:rsidP="0075170A">
      <w:pPr>
        <w:spacing w:line="360" w:lineRule="auto"/>
        <w:rPr>
          <w:rFonts w:ascii="Arial" w:hAnsi="Arial" w:cs="Arial"/>
          <w:b/>
          <w:bCs/>
          <w:color w:val="000000" w:themeColor="text1"/>
        </w:rPr>
      </w:pPr>
      <w:r>
        <w:rPr>
          <w:rFonts w:ascii="Arial" w:hAnsi="Arial" w:cs="Arial"/>
          <w:b/>
          <w:bCs/>
          <w:color w:val="000000" w:themeColor="text1"/>
        </w:rPr>
        <w:t xml:space="preserve">Building the Puzzle: </w:t>
      </w:r>
      <w:r w:rsidR="00C74B7C">
        <w:rPr>
          <w:rFonts w:ascii="Arial" w:hAnsi="Arial" w:cs="Arial"/>
          <w:b/>
          <w:bCs/>
          <w:color w:val="000000" w:themeColor="text1"/>
        </w:rPr>
        <w:t xml:space="preserve">A Literature </w:t>
      </w:r>
      <w:r w:rsidR="00E7095F">
        <w:rPr>
          <w:rFonts w:ascii="Arial" w:hAnsi="Arial" w:cs="Arial"/>
          <w:b/>
          <w:bCs/>
          <w:color w:val="000000" w:themeColor="text1"/>
        </w:rPr>
        <w:t xml:space="preserve">Overview of Building a Young Singers Research Study </w:t>
      </w:r>
    </w:p>
    <w:p w14:paraId="0F731544" w14:textId="3A4B083B" w:rsidR="006A2666" w:rsidRDefault="006A2666" w:rsidP="0075170A">
      <w:pPr>
        <w:spacing w:line="360" w:lineRule="auto"/>
        <w:rPr>
          <w:rFonts w:ascii="Arial" w:hAnsi="Arial" w:cs="Arial"/>
          <w:b/>
          <w:bCs/>
          <w:color w:val="000000" w:themeColor="text1"/>
        </w:rPr>
      </w:pPr>
      <w:r w:rsidRPr="005642F6">
        <w:rPr>
          <w:rFonts w:ascii="Arial" w:hAnsi="Arial" w:cs="Arial"/>
          <w:b/>
          <w:bCs/>
          <w:color w:val="000000" w:themeColor="text1"/>
        </w:rPr>
        <w:t>B</w:t>
      </w:r>
      <w:r w:rsidR="00DE07CD">
        <w:rPr>
          <w:rFonts w:ascii="Arial" w:hAnsi="Arial" w:cs="Arial"/>
          <w:b/>
          <w:bCs/>
          <w:color w:val="000000" w:themeColor="text1"/>
        </w:rPr>
        <w:t>y Paige Meunier</w:t>
      </w:r>
      <w:r w:rsidRPr="005642F6">
        <w:rPr>
          <w:rFonts w:ascii="Arial" w:hAnsi="Arial" w:cs="Arial"/>
          <w:b/>
          <w:bCs/>
          <w:color w:val="000000" w:themeColor="text1"/>
        </w:rPr>
        <w:t xml:space="preserve"> </w:t>
      </w:r>
    </w:p>
    <w:p w14:paraId="3A3C8AA5" w14:textId="792FEF77" w:rsidR="00884A44" w:rsidRPr="005642F6" w:rsidRDefault="00C74B7C" w:rsidP="0075170A">
      <w:pPr>
        <w:spacing w:line="360" w:lineRule="auto"/>
        <w:rPr>
          <w:rFonts w:ascii="Arial" w:hAnsi="Arial" w:cs="Arial"/>
          <w:b/>
          <w:bCs/>
          <w:color w:val="000000" w:themeColor="text1"/>
        </w:rPr>
      </w:pPr>
      <w:r>
        <w:rPr>
          <w:rFonts w:ascii="Arial" w:hAnsi="Arial" w:cs="Arial"/>
          <w:b/>
          <w:bCs/>
          <w:color w:val="000000" w:themeColor="text1"/>
        </w:rPr>
        <w:t>2217789</w:t>
      </w:r>
    </w:p>
    <w:p w14:paraId="6D954D22" w14:textId="60CFBB6B" w:rsidR="006A2666" w:rsidRDefault="00884A44" w:rsidP="0075170A">
      <w:pPr>
        <w:spacing w:line="360" w:lineRule="auto"/>
        <w:rPr>
          <w:rFonts w:ascii="Arial" w:hAnsi="Arial" w:cs="Arial"/>
          <w:b/>
          <w:bCs/>
          <w:color w:val="000000" w:themeColor="text1"/>
        </w:rPr>
      </w:pPr>
      <w:r>
        <w:rPr>
          <w:rFonts w:ascii="Arial" w:hAnsi="Arial" w:cs="Arial"/>
          <w:b/>
          <w:bCs/>
          <w:color w:val="000000" w:themeColor="text1"/>
        </w:rPr>
        <w:t>BMPF7005</w:t>
      </w:r>
    </w:p>
    <w:p w14:paraId="6131CB98" w14:textId="61ED7CED" w:rsidR="000841D0" w:rsidRDefault="00E23997" w:rsidP="0075170A">
      <w:pPr>
        <w:spacing w:line="360" w:lineRule="auto"/>
        <w:rPr>
          <w:rFonts w:ascii="Arial" w:hAnsi="Arial" w:cs="Arial"/>
          <w:b/>
          <w:bCs/>
          <w:color w:val="000000" w:themeColor="text1"/>
        </w:rPr>
      </w:pPr>
      <w:proofErr w:type="gramStart"/>
      <w:r>
        <w:rPr>
          <w:rFonts w:ascii="Arial" w:hAnsi="Arial" w:cs="Arial"/>
          <w:b/>
          <w:bCs/>
          <w:color w:val="000000" w:themeColor="text1"/>
        </w:rPr>
        <w:t>4,891 word</w:t>
      </w:r>
      <w:proofErr w:type="gramEnd"/>
      <w:r>
        <w:rPr>
          <w:rFonts w:ascii="Arial" w:hAnsi="Arial" w:cs="Arial"/>
          <w:b/>
          <w:bCs/>
          <w:color w:val="000000" w:themeColor="text1"/>
        </w:rPr>
        <w:t xml:space="preserve"> count</w:t>
      </w:r>
    </w:p>
    <w:p w14:paraId="23B700A7" w14:textId="77777777" w:rsidR="00884A44" w:rsidRPr="005642F6" w:rsidRDefault="00884A44" w:rsidP="0075170A">
      <w:pPr>
        <w:spacing w:line="360" w:lineRule="auto"/>
        <w:rPr>
          <w:rFonts w:ascii="Arial" w:hAnsi="Arial" w:cs="Arial"/>
          <w:b/>
          <w:bCs/>
          <w:color w:val="000000" w:themeColor="text1"/>
        </w:rPr>
      </w:pPr>
    </w:p>
    <w:p w14:paraId="655414BF" w14:textId="77777777" w:rsidR="006E4A2D" w:rsidRPr="005642F6" w:rsidRDefault="006E4A2D" w:rsidP="0075170A">
      <w:pPr>
        <w:spacing w:line="360" w:lineRule="auto"/>
        <w:rPr>
          <w:rFonts w:ascii="Arial" w:hAnsi="Arial" w:cs="Arial"/>
          <w:color w:val="000000" w:themeColor="text1"/>
        </w:rPr>
      </w:pPr>
    </w:p>
    <w:p w14:paraId="332B5A78" w14:textId="41C3863F" w:rsidR="006E4A2D" w:rsidRPr="005642F6" w:rsidRDefault="000913DE" w:rsidP="0075170A">
      <w:pPr>
        <w:spacing w:line="360" w:lineRule="auto"/>
        <w:rPr>
          <w:rFonts w:ascii="Arial" w:hAnsi="Arial" w:cs="Arial"/>
          <w:color w:val="000000" w:themeColor="text1"/>
        </w:rPr>
      </w:pPr>
      <w:r w:rsidRPr="005642F6">
        <w:rPr>
          <w:rFonts w:ascii="Arial" w:hAnsi="Arial" w:cs="Arial"/>
          <w:color w:val="000000" w:themeColor="text1"/>
        </w:rPr>
        <w:t xml:space="preserve">When I began my university education, many performers including myself, were occupied with being </w:t>
      </w:r>
      <w:r w:rsidR="003805C4" w:rsidRPr="005642F6">
        <w:rPr>
          <w:rFonts w:ascii="Arial" w:hAnsi="Arial" w:cs="Arial"/>
          <w:color w:val="000000" w:themeColor="text1"/>
        </w:rPr>
        <w:t>diligent students</w:t>
      </w:r>
      <w:r w:rsidR="00863A7E" w:rsidRPr="005642F6">
        <w:rPr>
          <w:rFonts w:ascii="Arial" w:hAnsi="Arial" w:cs="Arial"/>
          <w:color w:val="000000" w:themeColor="text1"/>
        </w:rPr>
        <w:t xml:space="preserve"> with our technique, and less concerned about the performance we were giving to an audience. </w:t>
      </w:r>
      <w:r w:rsidR="007238A1" w:rsidRPr="005642F6">
        <w:rPr>
          <w:rFonts w:ascii="Arial" w:hAnsi="Arial" w:cs="Arial"/>
          <w:color w:val="000000" w:themeColor="text1"/>
        </w:rPr>
        <w:t xml:space="preserve">When I experienced this, it made me hope to research </w:t>
      </w:r>
      <w:r w:rsidR="00D45721" w:rsidRPr="005642F6">
        <w:rPr>
          <w:rFonts w:ascii="Arial" w:hAnsi="Arial" w:cs="Arial"/>
          <w:color w:val="000000" w:themeColor="text1"/>
        </w:rPr>
        <w:t xml:space="preserve">a way to give young singers performance tools they could build on as they advanced, </w:t>
      </w:r>
      <w:r w:rsidR="0037642F">
        <w:rPr>
          <w:rFonts w:ascii="Arial" w:hAnsi="Arial" w:cs="Arial"/>
          <w:color w:val="000000" w:themeColor="text1"/>
        </w:rPr>
        <w:t>using</w:t>
      </w:r>
      <w:r w:rsidR="00E47511">
        <w:rPr>
          <w:rFonts w:ascii="Arial" w:hAnsi="Arial" w:cs="Arial"/>
          <w:color w:val="000000" w:themeColor="text1"/>
        </w:rPr>
        <w:t xml:space="preserve"> those skills in</w:t>
      </w:r>
      <w:r w:rsidR="008E03F5" w:rsidRPr="005642F6">
        <w:rPr>
          <w:rFonts w:ascii="Arial" w:hAnsi="Arial" w:cs="Arial"/>
          <w:color w:val="000000" w:themeColor="text1"/>
        </w:rPr>
        <w:t xml:space="preserve"> higher education if they chose to pursue it. </w:t>
      </w:r>
      <w:r w:rsidR="0037642F">
        <w:rPr>
          <w:rFonts w:ascii="Arial" w:hAnsi="Arial" w:cs="Arial"/>
          <w:color w:val="000000" w:themeColor="text1"/>
        </w:rPr>
        <w:t>Reflecting on this experience, an idea</w:t>
      </w:r>
      <w:r w:rsidR="00DD0C8E" w:rsidRPr="005642F6">
        <w:rPr>
          <w:rFonts w:ascii="Arial" w:hAnsi="Arial" w:cs="Arial"/>
          <w:color w:val="000000" w:themeColor="text1"/>
        </w:rPr>
        <w:t xml:space="preserve"> began to </w:t>
      </w:r>
      <w:r w:rsidR="00C1623C" w:rsidRPr="005642F6">
        <w:rPr>
          <w:rFonts w:ascii="Arial" w:hAnsi="Arial" w:cs="Arial"/>
          <w:color w:val="000000" w:themeColor="text1"/>
        </w:rPr>
        <w:t>appear</w:t>
      </w:r>
      <w:r w:rsidR="00DD0C8E" w:rsidRPr="005642F6">
        <w:rPr>
          <w:rFonts w:ascii="Arial" w:hAnsi="Arial" w:cs="Arial"/>
          <w:color w:val="000000" w:themeColor="text1"/>
        </w:rPr>
        <w:t>:</w:t>
      </w:r>
      <w:r w:rsidR="00CF1129" w:rsidRPr="005642F6">
        <w:rPr>
          <w:rFonts w:ascii="Arial" w:hAnsi="Arial" w:cs="Arial"/>
          <w:color w:val="000000" w:themeColor="text1"/>
        </w:rPr>
        <w:t xml:space="preserve"> what would it look like to take performance </w:t>
      </w:r>
      <w:r w:rsidR="004A5584" w:rsidRPr="005642F6">
        <w:rPr>
          <w:rFonts w:ascii="Arial" w:hAnsi="Arial" w:cs="Arial"/>
          <w:color w:val="000000" w:themeColor="text1"/>
        </w:rPr>
        <w:t xml:space="preserve">coaching techniques and apply them to </w:t>
      </w:r>
      <w:r w:rsidR="00DD0C8E" w:rsidRPr="005642F6">
        <w:rPr>
          <w:rFonts w:ascii="Arial" w:hAnsi="Arial" w:cs="Arial"/>
          <w:color w:val="000000" w:themeColor="text1"/>
        </w:rPr>
        <w:t>the</w:t>
      </w:r>
      <w:r w:rsidR="004A5584" w:rsidRPr="005642F6">
        <w:rPr>
          <w:rFonts w:ascii="Arial" w:hAnsi="Arial" w:cs="Arial"/>
          <w:color w:val="000000" w:themeColor="text1"/>
        </w:rPr>
        <w:t xml:space="preserve"> cognitive level of young singers? </w:t>
      </w:r>
    </w:p>
    <w:p w14:paraId="213A89C2" w14:textId="77777777" w:rsidR="006E4A2D" w:rsidRPr="005642F6" w:rsidRDefault="006E4A2D" w:rsidP="0075170A">
      <w:pPr>
        <w:spacing w:line="360" w:lineRule="auto"/>
        <w:rPr>
          <w:rFonts w:ascii="Arial" w:hAnsi="Arial" w:cs="Arial"/>
          <w:color w:val="000000" w:themeColor="text1"/>
        </w:rPr>
      </w:pPr>
    </w:p>
    <w:p w14:paraId="5DC39AFC" w14:textId="058FB092" w:rsidR="006E4A2D" w:rsidRPr="005642F6" w:rsidRDefault="00F378F1" w:rsidP="0075170A">
      <w:pPr>
        <w:spacing w:line="360" w:lineRule="auto"/>
        <w:rPr>
          <w:rFonts w:ascii="Arial" w:hAnsi="Arial" w:cs="Arial"/>
          <w:color w:val="000000" w:themeColor="text1"/>
        </w:rPr>
      </w:pPr>
      <w:r>
        <w:rPr>
          <w:rFonts w:ascii="Arial" w:hAnsi="Arial" w:cs="Arial"/>
          <w:color w:val="000000" w:themeColor="text1"/>
        </w:rPr>
        <w:t xml:space="preserve">To build </w:t>
      </w:r>
      <w:r w:rsidR="005A67CD">
        <w:rPr>
          <w:rFonts w:ascii="Arial" w:hAnsi="Arial" w:cs="Arial"/>
          <w:color w:val="000000" w:themeColor="text1"/>
        </w:rPr>
        <w:t xml:space="preserve">a project around this question, there are many </w:t>
      </w:r>
      <w:r>
        <w:rPr>
          <w:rFonts w:ascii="Arial" w:hAnsi="Arial" w:cs="Arial"/>
          <w:color w:val="000000" w:themeColor="text1"/>
        </w:rPr>
        <w:t xml:space="preserve">options </w:t>
      </w:r>
      <w:r w:rsidR="001B17A6">
        <w:rPr>
          <w:rFonts w:ascii="Arial" w:hAnsi="Arial" w:cs="Arial"/>
          <w:color w:val="000000" w:themeColor="text1"/>
        </w:rPr>
        <w:t>to</w:t>
      </w:r>
      <w:r>
        <w:rPr>
          <w:rFonts w:ascii="Arial" w:hAnsi="Arial" w:cs="Arial"/>
          <w:color w:val="000000" w:themeColor="text1"/>
        </w:rPr>
        <w:t xml:space="preserve"> craf</w:t>
      </w:r>
      <w:r w:rsidR="001B17A6">
        <w:rPr>
          <w:rFonts w:ascii="Arial" w:hAnsi="Arial" w:cs="Arial"/>
          <w:color w:val="000000" w:themeColor="text1"/>
        </w:rPr>
        <w:t xml:space="preserve">t </w:t>
      </w:r>
      <w:r>
        <w:rPr>
          <w:rFonts w:ascii="Arial" w:hAnsi="Arial" w:cs="Arial"/>
          <w:color w:val="000000" w:themeColor="text1"/>
        </w:rPr>
        <w:t xml:space="preserve">a research study. </w:t>
      </w:r>
      <w:r w:rsidR="006E4A2D" w:rsidRPr="005642F6">
        <w:rPr>
          <w:rFonts w:ascii="Arial" w:hAnsi="Arial" w:cs="Arial"/>
          <w:color w:val="000000" w:themeColor="text1"/>
        </w:rPr>
        <w:t xml:space="preserve">The importance of </w:t>
      </w:r>
      <w:r w:rsidR="00DD0C8E" w:rsidRPr="005642F6">
        <w:rPr>
          <w:rFonts w:ascii="Arial" w:hAnsi="Arial" w:cs="Arial"/>
          <w:color w:val="000000" w:themeColor="text1"/>
        </w:rPr>
        <w:t xml:space="preserve">good </w:t>
      </w:r>
      <w:r w:rsidR="006E4A2D" w:rsidRPr="005642F6">
        <w:rPr>
          <w:rFonts w:ascii="Arial" w:hAnsi="Arial" w:cs="Arial"/>
          <w:color w:val="000000" w:themeColor="text1"/>
        </w:rPr>
        <w:t>research design in any project ensure</w:t>
      </w:r>
      <w:r w:rsidR="009C13BB">
        <w:rPr>
          <w:rFonts w:ascii="Arial" w:hAnsi="Arial" w:cs="Arial"/>
          <w:color w:val="000000" w:themeColor="text1"/>
        </w:rPr>
        <w:t>s</w:t>
      </w:r>
      <w:r w:rsidR="006E4A2D" w:rsidRPr="005642F6">
        <w:rPr>
          <w:rFonts w:ascii="Arial" w:hAnsi="Arial" w:cs="Arial"/>
          <w:color w:val="000000" w:themeColor="text1"/>
        </w:rPr>
        <w:t xml:space="preserve"> the study itself and the results are structured, credible, and meaningful. </w:t>
      </w:r>
      <w:r w:rsidR="00DD0C8E" w:rsidRPr="005642F6">
        <w:rPr>
          <w:rFonts w:ascii="Arial" w:hAnsi="Arial" w:cs="Arial"/>
          <w:color w:val="000000" w:themeColor="text1"/>
        </w:rPr>
        <w:t>Utilizing a variety of</w:t>
      </w:r>
      <w:r w:rsidR="006E4A2D" w:rsidRPr="005642F6">
        <w:rPr>
          <w:rFonts w:ascii="Arial" w:hAnsi="Arial" w:cs="Arial"/>
          <w:color w:val="000000" w:themeColor="text1"/>
        </w:rPr>
        <w:t xml:space="preserve"> research designs offer</w:t>
      </w:r>
      <w:r w:rsidR="00DD0C8E" w:rsidRPr="005642F6">
        <w:rPr>
          <w:rFonts w:ascii="Arial" w:hAnsi="Arial" w:cs="Arial"/>
          <w:color w:val="000000" w:themeColor="text1"/>
        </w:rPr>
        <w:t>s</w:t>
      </w:r>
      <w:r w:rsidR="006E4A2D" w:rsidRPr="005642F6">
        <w:rPr>
          <w:rFonts w:ascii="Arial" w:hAnsi="Arial" w:cs="Arial"/>
          <w:color w:val="000000" w:themeColor="text1"/>
        </w:rPr>
        <w:t xml:space="preserve"> various tools and approaches</w:t>
      </w:r>
      <w:r w:rsidR="00DD0C8E" w:rsidRPr="005642F6">
        <w:rPr>
          <w:rFonts w:ascii="Arial" w:hAnsi="Arial" w:cs="Arial"/>
          <w:color w:val="000000" w:themeColor="text1"/>
        </w:rPr>
        <w:t xml:space="preserve"> to build the foundation steps needed to find the answer to the research question</w:t>
      </w:r>
      <w:r w:rsidR="00F839C5" w:rsidRPr="005642F6">
        <w:rPr>
          <w:rFonts w:ascii="Arial" w:hAnsi="Arial" w:cs="Arial"/>
          <w:color w:val="000000" w:themeColor="text1"/>
        </w:rPr>
        <w:t xml:space="preserve"> competently</w:t>
      </w:r>
      <w:r w:rsidR="006E4A2D" w:rsidRPr="005642F6">
        <w:rPr>
          <w:rFonts w:ascii="Arial" w:hAnsi="Arial" w:cs="Arial"/>
          <w:color w:val="000000" w:themeColor="text1"/>
        </w:rPr>
        <w:t xml:space="preserve">. </w:t>
      </w:r>
      <w:r w:rsidR="00DD0C8E" w:rsidRPr="005642F6">
        <w:rPr>
          <w:rFonts w:ascii="Arial" w:hAnsi="Arial" w:cs="Arial"/>
          <w:color w:val="000000" w:themeColor="text1"/>
        </w:rPr>
        <w:t>For example, t</w:t>
      </w:r>
      <w:r w:rsidR="006E4A2D" w:rsidRPr="005642F6">
        <w:rPr>
          <w:rFonts w:ascii="Arial" w:hAnsi="Arial" w:cs="Arial"/>
          <w:color w:val="000000" w:themeColor="text1"/>
        </w:rPr>
        <w:t xml:space="preserve">hose in the field of singing for health may be inclined to use quantitative experiments, while those involved in performance coaching may be more suited to qualitative interviews. </w:t>
      </w:r>
    </w:p>
    <w:p w14:paraId="341DA8A3" w14:textId="77777777" w:rsidR="006E4A2D" w:rsidRPr="005642F6" w:rsidRDefault="006E4A2D" w:rsidP="0075170A">
      <w:pPr>
        <w:spacing w:line="360" w:lineRule="auto"/>
        <w:rPr>
          <w:rFonts w:ascii="Arial" w:hAnsi="Arial" w:cs="Arial"/>
          <w:color w:val="000000" w:themeColor="text1"/>
        </w:rPr>
      </w:pPr>
    </w:p>
    <w:p w14:paraId="70DB4F0D" w14:textId="57C6523B"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Research in the field of music, especially in music education, contributes significantly to developing teaching strategies, improving educational outcomes, and </w:t>
      </w:r>
      <w:r w:rsidR="00DD0C8E" w:rsidRPr="005642F6">
        <w:rPr>
          <w:rFonts w:ascii="Arial" w:hAnsi="Arial" w:cs="Arial"/>
          <w:color w:val="000000" w:themeColor="text1"/>
        </w:rPr>
        <w:t>more complete</w:t>
      </w:r>
      <w:r w:rsidRPr="005642F6">
        <w:rPr>
          <w:rFonts w:ascii="Arial" w:hAnsi="Arial" w:cs="Arial"/>
          <w:color w:val="000000" w:themeColor="text1"/>
        </w:rPr>
        <w:t xml:space="preserve"> </w:t>
      </w:r>
      <w:r w:rsidR="00B00476" w:rsidRPr="005642F6">
        <w:rPr>
          <w:rFonts w:ascii="Arial" w:hAnsi="Arial" w:cs="Arial"/>
          <w:color w:val="000000" w:themeColor="text1"/>
        </w:rPr>
        <w:t>understanding</w:t>
      </w:r>
      <w:r w:rsidRPr="005642F6">
        <w:rPr>
          <w:rFonts w:ascii="Arial" w:hAnsi="Arial" w:cs="Arial"/>
          <w:color w:val="000000" w:themeColor="text1"/>
        </w:rPr>
        <w:t xml:space="preserve"> </w:t>
      </w:r>
      <w:r w:rsidR="00DD0C8E" w:rsidRPr="005642F6">
        <w:rPr>
          <w:rFonts w:ascii="Arial" w:hAnsi="Arial" w:cs="Arial"/>
          <w:color w:val="000000" w:themeColor="text1"/>
        </w:rPr>
        <w:t xml:space="preserve">of </w:t>
      </w:r>
      <w:r w:rsidRPr="005642F6">
        <w:rPr>
          <w:rFonts w:ascii="Arial" w:hAnsi="Arial" w:cs="Arial"/>
          <w:color w:val="000000" w:themeColor="text1"/>
        </w:rPr>
        <w:t xml:space="preserve">the challenges facing </w:t>
      </w:r>
      <w:r w:rsidR="004502CB" w:rsidRPr="005642F6">
        <w:rPr>
          <w:rFonts w:ascii="Arial" w:hAnsi="Arial" w:cs="Arial"/>
          <w:color w:val="000000" w:themeColor="text1"/>
        </w:rPr>
        <w:t xml:space="preserve">young </w:t>
      </w:r>
      <w:r w:rsidRPr="005642F6">
        <w:rPr>
          <w:rFonts w:ascii="Arial" w:hAnsi="Arial" w:cs="Arial"/>
          <w:color w:val="000000" w:themeColor="text1"/>
        </w:rPr>
        <w:t>singers.</w:t>
      </w:r>
      <w:r w:rsidR="00620D16" w:rsidRPr="005642F6">
        <w:rPr>
          <w:rFonts w:ascii="Arial" w:hAnsi="Arial" w:cs="Arial"/>
          <w:color w:val="000000" w:themeColor="text1"/>
        </w:rPr>
        <w:t xml:space="preserve"> (Welsh, 2003</w:t>
      </w:r>
      <w:r w:rsidRPr="005642F6">
        <w:rPr>
          <w:rFonts w:ascii="Arial" w:hAnsi="Arial" w:cs="Arial"/>
          <w:color w:val="000000" w:themeColor="text1"/>
        </w:rPr>
        <w:t xml:space="preserve">). My </w:t>
      </w:r>
      <w:r w:rsidR="00313849">
        <w:rPr>
          <w:rFonts w:ascii="Arial" w:hAnsi="Arial" w:cs="Arial"/>
          <w:color w:val="000000" w:themeColor="text1"/>
        </w:rPr>
        <w:t>p</w:t>
      </w:r>
      <w:r w:rsidRPr="005642F6">
        <w:rPr>
          <w:rFonts w:ascii="Arial" w:hAnsi="Arial" w:cs="Arial"/>
          <w:color w:val="000000" w:themeColor="text1"/>
        </w:rPr>
        <w:t xml:space="preserve">roposed study aims to fill </w:t>
      </w:r>
      <w:r w:rsidR="00BE442D" w:rsidRPr="005642F6">
        <w:rPr>
          <w:rFonts w:ascii="Arial" w:hAnsi="Arial" w:cs="Arial"/>
          <w:color w:val="000000" w:themeColor="text1"/>
        </w:rPr>
        <w:t xml:space="preserve">a </w:t>
      </w:r>
      <w:r w:rsidRPr="005642F6">
        <w:rPr>
          <w:rFonts w:ascii="Arial" w:hAnsi="Arial" w:cs="Arial"/>
          <w:color w:val="000000" w:themeColor="text1"/>
        </w:rPr>
        <w:t xml:space="preserve">gap in existing literature, particularly on the method of adapting these advanced techniques to the cognitive level of a young singer and </w:t>
      </w:r>
      <w:r w:rsidR="00BE442D" w:rsidRPr="005642F6">
        <w:rPr>
          <w:rFonts w:ascii="Arial" w:hAnsi="Arial" w:cs="Arial"/>
          <w:color w:val="000000" w:themeColor="text1"/>
        </w:rPr>
        <w:t xml:space="preserve">how to </w:t>
      </w:r>
      <w:r w:rsidRPr="005642F6">
        <w:rPr>
          <w:rFonts w:ascii="Arial" w:hAnsi="Arial" w:cs="Arial"/>
          <w:color w:val="000000" w:themeColor="text1"/>
        </w:rPr>
        <w:t>measur</w:t>
      </w:r>
      <w:r w:rsidR="00BE442D" w:rsidRPr="005642F6">
        <w:rPr>
          <w:rFonts w:ascii="Arial" w:hAnsi="Arial" w:cs="Arial"/>
          <w:color w:val="000000" w:themeColor="text1"/>
        </w:rPr>
        <w:t>e</w:t>
      </w:r>
      <w:r w:rsidRPr="005642F6">
        <w:rPr>
          <w:rFonts w:ascii="Arial" w:hAnsi="Arial" w:cs="Arial"/>
          <w:color w:val="000000" w:themeColor="text1"/>
        </w:rPr>
        <w:t xml:space="preserve"> their success. This study will be </w:t>
      </w:r>
      <w:r w:rsidR="002332FC">
        <w:rPr>
          <w:rFonts w:ascii="Arial" w:hAnsi="Arial" w:cs="Arial"/>
          <w:color w:val="000000" w:themeColor="text1"/>
        </w:rPr>
        <w:t>conducted</w:t>
      </w:r>
      <w:r w:rsidRPr="005642F6">
        <w:rPr>
          <w:rFonts w:ascii="Arial" w:hAnsi="Arial" w:cs="Arial"/>
          <w:color w:val="000000" w:themeColor="text1"/>
        </w:rPr>
        <w:t xml:space="preserve"> </w:t>
      </w:r>
      <w:proofErr w:type="gramStart"/>
      <w:r w:rsidR="00997B36">
        <w:rPr>
          <w:rFonts w:ascii="Arial" w:hAnsi="Arial" w:cs="Arial"/>
          <w:color w:val="000000" w:themeColor="text1"/>
        </w:rPr>
        <w:t>in order to</w:t>
      </w:r>
      <w:proofErr w:type="gramEnd"/>
      <w:r w:rsidR="00997B36">
        <w:rPr>
          <w:rFonts w:ascii="Arial" w:hAnsi="Arial" w:cs="Arial"/>
          <w:color w:val="000000" w:themeColor="text1"/>
        </w:rPr>
        <w:t xml:space="preserve"> create a </w:t>
      </w:r>
      <w:r w:rsidRPr="005642F6">
        <w:rPr>
          <w:rFonts w:ascii="Arial" w:hAnsi="Arial" w:cs="Arial"/>
          <w:color w:val="000000" w:themeColor="text1"/>
        </w:rPr>
        <w:t xml:space="preserve">simple framework that </w:t>
      </w:r>
      <w:r w:rsidR="00BE442D" w:rsidRPr="005642F6">
        <w:rPr>
          <w:rFonts w:ascii="Arial" w:hAnsi="Arial" w:cs="Arial"/>
          <w:color w:val="000000" w:themeColor="text1"/>
        </w:rPr>
        <w:t>vocal teachers and coaches</w:t>
      </w:r>
      <w:r w:rsidR="00F839C5" w:rsidRPr="005642F6">
        <w:rPr>
          <w:rFonts w:ascii="Arial" w:hAnsi="Arial" w:cs="Arial"/>
          <w:color w:val="000000" w:themeColor="text1"/>
        </w:rPr>
        <w:t xml:space="preserve"> can use</w:t>
      </w:r>
      <w:r w:rsidR="00BE442D" w:rsidRPr="005642F6">
        <w:rPr>
          <w:rFonts w:ascii="Arial" w:hAnsi="Arial" w:cs="Arial"/>
          <w:color w:val="000000" w:themeColor="text1"/>
        </w:rPr>
        <w:t xml:space="preserve"> </w:t>
      </w:r>
      <w:r w:rsidRPr="005642F6">
        <w:rPr>
          <w:rFonts w:ascii="Arial" w:hAnsi="Arial" w:cs="Arial"/>
          <w:color w:val="000000" w:themeColor="text1"/>
        </w:rPr>
        <w:t xml:space="preserve">as a tool to </w:t>
      </w:r>
      <w:r w:rsidR="00BE442D" w:rsidRPr="005642F6">
        <w:rPr>
          <w:rFonts w:ascii="Arial" w:hAnsi="Arial" w:cs="Arial"/>
          <w:color w:val="000000" w:themeColor="text1"/>
        </w:rPr>
        <w:t xml:space="preserve">support </w:t>
      </w:r>
      <w:r w:rsidRPr="005642F6">
        <w:rPr>
          <w:rFonts w:ascii="Arial" w:hAnsi="Arial" w:cs="Arial"/>
          <w:color w:val="000000" w:themeColor="text1"/>
        </w:rPr>
        <w:t xml:space="preserve">strong and confident young singers. </w:t>
      </w:r>
      <w:r w:rsidR="004C5A5F" w:rsidRPr="005642F6">
        <w:rPr>
          <w:rFonts w:ascii="Arial" w:hAnsi="Arial" w:cs="Arial"/>
          <w:color w:val="000000" w:themeColor="text1"/>
        </w:rPr>
        <w:t>This literature review will serve as an exploration on the to</w:t>
      </w:r>
      <w:r w:rsidR="005F4242" w:rsidRPr="005642F6">
        <w:rPr>
          <w:rFonts w:ascii="Arial" w:hAnsi="Arial" w:cs="Arial"/>
          <w:color w:val="000000" w:themeColor="text1"/>
        </w:rPr>
        <w:t>ols I will need to craft my research study.</w:t>
      </w:r>
    </w:p>
    <w:p w14:paraId="2D2877A8" w14:textId="77777777" w:rsidR="002332FC" w:rsidRDefault="002332FC" w:rsidP="0075170A">
      <w:pPr>
        <w:spacing w:line="360" w:lineRule="auto"/>
        <w:rPr>
          <w:rFonts w:ascii="Arial" w:hAnsi="Arial" w:cs="Arial"/>
          <w:color w:val="000000" w:themeColor="text1"/>
        </w:rPr>
      </w:pPr>
    </w:p>
    <w:p w14:paraId="30C2B6E0" w14:textId="4C4FD197" w:rsidR="006E4A2D" w:rsidRPr="005642F6" w:rsidRDefault="006A2666" w:rsidP="0075170A">
      <w:pPr>
        <w:spacing w:line="360" w:lineRule="auto"/>
        <w:rPr>
          <w:rFonts w:ascii="Arial" w:hAnsi="Arial" w:cs="Arial"/>
          <w:b/>
          <w:bCs/>
          <w:color w:val="000000" w:themeColor="text1"/>
        </w:rPr>
      </w:pPr>
      <w:r w:rsidRPr="005642F6">
        <w:rPr>
          <w:rFonts w:ascii="Arial" w:hAnsi="Arial" w:cs="Arial"/>
          <w:b/>
          <w:bCs/>
          <w:color w:val="000000" w:themeColor="text1"/>
        </w:rPr>
        <w:t>ONTOLOGY AND EPISTEMOLOGY</w:t>
      </w:r>
    </w:p>
    <w:p w14:paraId="38EE7B21" w14:textId="77777777" w:rsidR="006E4A2D" w:rsidRPr="005642F6" w:rsidRDefault="006E4A2D" w:rsidP="0075170A">
      <w:pPr>
        <w:spacing w:line="360" w:lineRule="auto"/>
        <w:rPr>
          <w:rFonts w:ascii="Arial" w:hAnsi="Arial" w:cs="Arial"/>
          <w:color w:val="000000" w:themeColor="text1"/>
        </w:rPr>
      </w:pPr>
    </w:p>
    <w:p w14:paraId="2FF66CF8" w14:textId="28654EC8"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lastRenderedPageBreak/>
        <w:t xml:space="preserve">Ontology can be </w:t>
      </w:r>
      <w:r w:rsidR="00BE442D" w:rsidRPr="005642F6">
        <w:rPr>
          <w:rFonts w:ascii="Arial" w:hAnsi="Arial" w:cs="Arial"/>
          <w:color w:val="000000" w:themeColor="text1"/>
        </w:rPr>
        <w:t xml:space="preserve">defined </w:t>
      </w:r>
      <w:r w:rsidRPr="005642F6">
        <w:rPr>
          <w:rFonts w:ascii="Arial" w:hAnsi="Arial" w:cs="Arial"/>
          <w:color w:val="000000" w:themeColor="text1"/>
        </w:rPr>
        <w:t xml:space="preserve">as: “The branch of metaphysics dealing with the nature of being.” </w:t>
      </w:r>
      <w:r w:rsidR="002A3C09" w:rsidRPr="005642F6">
        <w:rPr>
          <w:rFonts w:ascii="Arial" w:hAnsi="Arial" w:cs="Arial"/>
          <w:color w:val="000000" w:themeColor="text1"/>
        </w:rPr>
        <w:t xml:space="preserve">(Oxford English </w:t>
      </w:r>
      <w:r w:rsidR="00313849" w:rsidRPr="005642F6">
        <w:rPr>
          <w:rFonts w:ascii="Arial" w:hAnsi="Arial" w:cs="Arial"/>
          <w:color w:val="000000" w:themeColor="text1"/>
        </w:rPr>
        <w:t>Dictionary</w:t>
      </w:r>
      <w:r w:rsidR="002A3C09" w:rsidRPr="005642F6">
        <w:rPr>
          <w:rFonts w:ascii="Arial" w:hAnsi="Arial" w:cs="Arial"/>
          <w:color w:val="000000" w:themeColor="text1"/>
        </w:rPr>
        <w:t xml:space="preserve">, 2024) </w:t>
      </w:r>
      <w:r w:rsidR="00BE442D" w:rsidRPr="005642F6">
        <w:rPr>
          <w:rFonts w:ascii="Arial" w:hAnsi="Arial" w:cs="Arial"/>
          <w:color w:val="000000" w:themeColor="text1"/>
        </w:rPr>
        <w:t>M</w:t>
      </w:r>
      <w:r w:rsidRPr="005642F6">
        <w:rPr>
          <w:rFonts w:ascii="Arial" w:hAnsi="Arial" w:cs="Arial"/>
          <w:color w:val="000000" w:themeColor="text1"/>
        </w:rPr>
        <w:t xml:space="preserve">etaphysics </w:t>
      </w:r>
      <w:r w:rsidR="00BE442D" w:rsidRPr="005642F6">
        <w:rPr>
          <w:rFonts w:ascii="Arial" w:hAnsi="Arial" w:cs="Arial"/>
          <w:color w:val="000000" w:themeColor="text1"/>
        </w:rPr>
        <w:t>can be</w:t>
      </w:r>
      <w:r w:rsidRPr="005642F6">
        <w:rPr>
          <w:rFonts w:ascii="Arial" w:hAnsi="Arial" w:cs="Arial"/>
          <w:color w:val="000000" w:themeColor="text1"/>
        </w:rPr>
        <w:t xml:space="preserve"> defined as: “The branch of philosophy that deals with the first principles of things, including abstract concepts such as being, knowing, substance, cause, identity, time, and space” </w:t>
      </w:r>
      <w:r w:rsidR="00EB3E9F" w:rsidRPr="005642F6">
        <w:rPr>
          <w:rFonts w:ascii="Arial" w:hAnsi="Arial" w:cs="Arial"/>
          <w:color w:val="000000" w:themeColor="text1"/>
        </w:rPr>
        <w:t xml:space="preserve">(Oxford English </w:t>
      </w:r>
      <w:r w:rsidR="00313849" w:rsidRPr="005642F6">
        <w:rPr>
          <w:rFonts w:ascii="Arial" w:hAnsi="Arial" w:cs="Arial"/>
          <w:color w:val="000000" w:themeColor="text1"/>
        </w:rPr>
        <w:t>Dictionary</w:t>
      </w:r>
      <w:r w:rsidR="00EB3E9F" w:rsidRPr="005642F6">
        <w:rPr>
          <w:rFonts w:ascii="Arial" w:hAnsi="Arial" w:cs="Arial"/>
          <w:color w:val="000000" w:themeColor="text1"/>
        </w:rPr>
        <w:t>, 2024)</w:t>
      </w:r>
      <w:r w:rsidR="00F441BA">
        <w:rPr>
          <w:rFonts w:ascii="Arial" w:hAnsi="Arial" w:cs="Arial"/>
          <w:color w:val="000000" w:themeColor="text1"/>
        </w:rPr>
        <w:t xml:space="preserve">. </w:t>
      </w:r>
      <w:r w:rsidRPr="005642F6">
        <w:rPr>
          <w:rFonts w:ascii="Arial" w:hAnsi="Arial" w:cs="Arial"/>
          <w:color w:val="000000" w:themeColor="text1"/>
        </w:rPr>
        <w:t xml:space="preserve">Ontology can be described in three properties. The first </w:t>
      </w:r>
      <w:r w:rsidR="00177E46" w:rsidRPr="005642F6">
        <w:rPr>
          <w:rFonts w:ascii="Arial" w:hAnsi="Arial" w:cs="Arial"/>
          <w:color w:val="000000" w:themeColor="text1"/>
        </w:rPr>
        <w:t>is</w:t>
      </w:r>
      <w:r w:rsidRPr="005642F6">
        <w:rPr>
          <w:rFonts w:ascii="Arial" w:hAnsi="Arial" w:cs="Arial"/>
          <w:color w:val="000000" w:themeColor="text1"/>
        </w:rPr>
        <w:t xml:space="preserve"> categorizing entities together by group</w:t>
      </w:r>
      <w:r w:rsidR="00177E46" w:rsidRPr="005642F6">
        <w:rPr>
          <w:rFonts w:ascii="Arial" w:hAnsi="Arial" w:cs="Arial"/>
          <w:color w:val="000000" w:themeColor="text1"/>
        </w:rPr>
        <w:t xml:space="preserve"> and t</w:t>
      </w:r>
      <w:r w:rsidRPr="005642F6">
        <w:rPr>
          <w:rFonts w:ascii="Arial" w:hAnsi="Arial" w:cs="Arial"/>
          <w:color w:val="000000" w:themeColor="text1"/>
        </w:rPr>
        <w:t xml:space="preserve">he second </w:t>
      </w:r>
      <w:r w:rsidR="00177E46" w:rsidRPr="005642F6">
        <w:rPr>
          <w:rFonts w:ascii="Arial" w:hAnsi="Arial" w:cs="Arial"/>
          <w:color w:val="000000" w:themeColor="text1"/>
        </w:rPr>
        <w:t>is</w:t>
      </w:r>
      <w:r w:rsidRPr="005642F6">
        <w:rPr>
          <w:rFonts w:ascii="Arial" w:hAnsi="Arial" w:cs="Arial"/>
          <w:color w:val="000000" w:themeColor="text1"/>
        </w:rPr>
        <w:t xml:space="preserve"> defining their properties by breaking down their parts. The third </w:t>
      </w:r>
      <w:r w:rsidR="00177E46" w:rsidRPr="005642F6">
        <w:rPr>
          <w:rFonts w:ascii="Arial" w:hAnsi="Arial" w:cs="Arial"/>
          <w:color w:val="000000" w:themeColor="text1"/>
        </w:rPr>
        <w:t>is</w:t>
      </w:r>
      <w:r w:rsidRPr="005642F6">
        <w:rPr>
          <w:rFonts w:ascii="Arial" w:hAnsi="Arial" w:cs="Arial"/>
          <w:color w:val="000000" w:themeColor="text1"/>
        </w:rPr>
        <w:t xml:space="preserve"> to specify their relationships to each other by seeing what they have in common or what </w:t>
      </w:r>
      <w:r w:rsidR="00177E46" w:rsidRPr="005642F6">
        <w:rPr>
          <w:rFonts w:ascii="Arial" w:hAnsi="Arial" w:cs="Arial"/>
          <w:color w:val="000000" w:themeColor="text1"/>
        </w:rPr>
        <w:t xml:space="preserve">differences might </w:t>
      </w:r>
      <w:r w:rsidR="00A045D7">
        <w:rPr>
          <w:rFonts w:ascii="Arial" w:hAnsi="Arial" w:cs="Arial"/>
          <w:color w:val="000000" w:themeColor="text1"/>
        </w:rPr>
        <w:t xml:space="preserve">be (Gruber, 1993). </w:t>
      </w:r>
      <w:r w:rsidR="00702A0C">
        <w:rPr>
          <w:rFonts w:ascii="Arial" w:hAnsi="Arial" w:cs="Arial"/>
          <w:color w:val="000000" w:themeColor="text1"/>
        </w:rPr>
        <w:t xml:space="preserve">To illustrate this, one study by </w:t>
      </w:r>
      <w:proofErr w:type="spellStart"/>
      <w:r w:rsidR="00702A0C">
        <w:rPr>
          <w:rFonts w:ascii="Arial" w:hAnsi="Arial" w:cs="Arial"/>
          <w:color w:val="000000" w:themeColor="text1"/>
        </w:rPr>
        <w:t>Grodeeva</w:t>
      </w:r>
      <w:proofErr w:type="spellEnd"/>
      <w:r w:rsidR="00AA45D9">
        <w:rPr>
          <w:rFonts w:ascii="Arial" w:hAnsi="Arial" w:cs="Arial"/>
          <w:color w:val="000000" w:themeColor="text1"/>
        </w:rPr>
        <w:t xml:space="preserve"> et al.</w:t>
      </w:r>
      <w:r w:rsidR="00403573">
        <w:rPr>
          <w:rFonts w:ascii="Arial" w:hAnsi="Arial" w:cs="Arial"/>
          <w:color w:val="000000" w:themeColor="text1"/>
        </w:rPr>
        <w:t>,</w:t>
      </w:r>
      <w:r w:rsidR="00BA3577" w:rsidRPr="005642F6">
        <w:rPr>
          <w:rFonts w:ascii="Arial" w:hAnsi="Arial" w:cs="Arial"/>
          <w:color w:val="000000" w:themeColor="text1"/>
        </w:rPr>
        <w:t xml:space="preserve"> posits</w:t>
      </w:r>
      <w:r w:rsidRPr="005642F6">
        <w:rPr>
          <w:rFonts w:ascii="Arial" w:hAnsi="Arial" w:cs="Arial"/>
          <w:color w:val="000000" w:themeColor="text1"/>
        </w:rPr>
        <w:t xml:space="preserve"> that a singing sound is unique among a person’s vocal expressions because it always reflects the ideal part of their existence, revealing a deep connection to their mental and creative potential. To reveal these relation</w:t>
      </w:r>
      <w:r w:rsidR="004723FE">
        <w:rPr>
          <w:rFonts w:ascii="Arial" w:hAnsi="Arial" w:cs="Arial"/>
          <w:color w:val="000000" w:themeColor="text1"/>
        </w:rPr>
        <w:t>ships</w:t>
      </w:r>
      <w:r w:rsidRPr="005642F6">
        <w:rPr>
          <w:rFonts w:ascii="Arial" w:hAnsi="Arial" w:cs="Arial"/>
          <w:color w:val="000000" w:themeColor="text1"/>
        </w:rPr>
        <w:t xml:space="preserve">, the </w:t>
      </w:r>
      <w:r w:rsidR="004723FE">
        <w:rPr>
          <w:rFonts w:ascii="Arial" w:hAnsi="Arial" w:cs="Arial"/>
          <w:color w:val="000000" w:themeColor="text1"/>
        </w:rPr>
        <w:t>researchers</w:t>
      </w:r>
      <w:r w:rsidRPr="005642F6">
        <w:rPr>
          <w:rFonts w:ascii="Arial" w:hAnsi="Arial" w:cs="Arial"/>
          <w:color w:val="000000" w:themeColor="text1"/>
        </w:rPr>
        <w:t xml:space="preserve"> used Heidegger’s philosophical approach and </w:t>
      </w:r>
      <w:proofErr w:type="spellStart"/>
      <w:r w:rsidRPr="005642F6">
        <w:rPr>
          <w:rFonts w:ascii="Arial" w:hAnsi="Arial" w:cs="Arial"/>
          <w:color w:val="000000" w:themeColor="text1"/>
        </w:rPr>
        <w:t>Sintsov’s</w:t>
      </w:r>
      <w:proofErr w:type="spellEnd"/>
      <w:r w:rsidRPr="005642F6">
        <w:rPr>
          <w:rFonts w:ascii="Arial" w:hAnsi="Arial" w:cs="Arial"/>
          <w:color w:val="000000" w:themeColor="text1"/>
        </w:rPr>
        <w:t xml:space="preserve"> theory of the ‘inexpressible’ in art and culture, which examine</w:t>
      </w:r>
      <w:r w:rsidR="004723FE">
        <w:rPr>
          <w:rFonts w:ascii="Arial" w:hAnsi="Arial" w:cs="Arial"/>
          <w:color w:val="000000" w:themeColor="text1"/>
        </w:rPr>
        <w:t>s</w:t>
      </w:r>
      <w:r w:rsidRPr="005642F6">
        <w:rPr>
          <w:rFonts w:ascii="Arial" w:hAnsi="Arial" w:cs="Arial"/>
          <w:color w:val="000000" w:themeColor="text1"/>
        </w:rPr>
        <w:t xml:space="preserve"> the ontological foundations of artistic </w:t>
      </w:r>
      <w:r w:rsidR="004723FE">
        <w:rPr>
          <w:rFonts w:ascii="Arial" w:hAnsi="Arial" w:cs="Arial"/>
          <w:color w:val="000000" w:themeColor="text1"/>
        </w:rPr>
        <w:t>items</w:t>
      </w:r>
      <w:r w:rsidR="00CB7537" w:rsidRPr="005642F6">
        <w:rPr>
          <w:rFonts w:ascii="Arial" w:hAnsi="Arial" w:cs="Arial"/>
          <w:color w:val="000000" w:themeColor="text1"/>
        </w:rPr>
        <w:t xml:space="preserve"> (</w:t>
      </w:r>
      <w:proofErr w:type="spellStart"/>
      <w:r w:rsidR="00CB7537" w:rsidRPr="005642F6">
        <w:rPr>
          <w:rFonts w:ascii="Arial" w:hAnsi="Arial" w:cs="Arial"/>
          <w:color w:val="000000" w:themeColor="text1"/>
        </w:rPr>
        <w:t>Grodeeva</w:t>
      </w:r>
      <w:proofErr w:type="spellEnd"/>
      <w:r w:rsidR="00CB7537" w:rsidRPr="005642F6">
        <w:rPr>
          <w:rFonts w:ascii="Arial" w:hAnsi="Arial" w:cs="Arial"/>
          <w:color w:val="000000" w:themeColor="text1"/>
        </w:rPr>
        <w:t>, et a</w:t>
      </w:r>
      <w:r w:rsidR="00E13E53">
        <w:rPr>
          <w:rFonts w:ascii="Arial" w:hAnsi="Arial" w:cs="Arial"/>
          <w:color w:val="000000" w:themeColor="text1"/>
        </w:rPr>
        <w:t>l. 2020</w:t>
      </w:r>
      <w:r w:rsidR="00CB7537" w:rsidRPr="005642F6">
        <w:rPr>
          <w:rFonts w:ascii="Arial" w:hAnsi="Arial" w:cs="Arial"/>
          <w:color w:val="000000" w:themeColor="text1"/>
        </w:rPr>
        <w:t>)</w:t>
      </w:r>
      <w:r w:rsidRPr="005642F6">
        <w:rPr>
          <w:rFonts w:ascii="Arial" w:hAnsi="Arial" w:cs="Arial"/>
          <w:color w:val="000000" w:themeColor="text1"/>
        </w:rPr>
        <w:t>. To study advanced performance techniques for children</w:t>
      </w:r>
      <w:r w:rsidR="004D0769" w:rsidRPr="005642F6">
        <w:rPr>
          <w:rFonts w:ascii="Arial" w:hAnsi="Arial" w:cs="Arial"/>
          <w:color w:val="000000" w:themeColor="text1"/>
        </w:rPr>
        <w:t xml:space="preserve"> using an ontological lens</w:t>
      </w:r>
      <w:r w:rsidRPr="005642F6">
        <w:rPr>
          <w:rFonts w:ascii="Arial" w:hAnsi="Arial" w:cs="Arial"/>
          <w:color w:val="000000" w:themeColor="text1"/>
        </w:rPr>
        <w:t>, I</w:t>
      </w:r>
      <w:r w:rsidR="00177E46" w:rsidRPr="005642F6">
        <w:rPr>
          <w:rFonts w:ascii="Arial" w:hAnsi="Arial" w:cs="Arial"/>
          <w:color w:val="000000" w:themeColor="text1"/>
        </w:rPr>
        <w:t xml:space="preserve"> would</w:t>
      </w:r>
      <w:r w:rsidRPr="005642F6">
        <w:rPr>
          <w:rFonts w:ascii="Arial" w:hAnsi="Arial" w:cs="Arial"/>
          <w:color w:val="000000" w:themeColor="text1"/>
        </w:rPr>
        <w:t xml:space="preserve"> start </w:t>
      </w:r>
      <w:r w:rsidR="00177E46" w:rsidRPr="005642F6">
        <w:rPr>
          <w:rFonts w:ascii="Arial" w:hAnsi="Arial" w:cs="Arial"/>
          <w:color w:val="000000" w:themeColor="text1"/>
        </w:rPr>
        <w:t>by</w:t>
      </w:r>
      <w:r w:rsidRPr="005642F6">
        <w:rPr>
          <w:rFonts w:ascii="Arial" w:hAnsi="Arial" w:cs="Arial"/>
          <w:color w:val="000000" w:themeColor="text1"/>
        </w:rPr>
        <w:t xml:space="preserve"> breaking down the categories, properties, and then relationships </w:t>
      </w:r>
      <w:r w:rsidR="00177E46" w:rsidRPr="005642F6">
        <w:rPr>
          <w:rFonts w:ascii="Arial" w:hAnsi="Arial" w:cs="Arial"/>
          <w:color w:val="000000" w:themeColor="text1"/>
        </w:rPr>
        <w:t>with a</w:t>
      </w:r>
      <w:r w:rsidRPr="005642F6">
        <w:rPr>
          <w:rFonts w:ascii="Arial" w:hAnsi="Arial" w:cs="Arial"/>
          <w:color w:val="000000" w:themeColor="text1"/>
        </w:rPr>
        <w:t xml:space="preserve"> focus on three areas: physical techniques, psychological techniques, and performance skills. The key to </w:t>
      </w:r>
      <w:r w:rsidR="009536E8" w:rsidRPr="005642F6">
        <w:rPr>
          <w:rFonts w:ascii="Arial" w:hAnsi="Arial" w:cs="Arial"/>
          <w:color w:val="000000" w:themeColor="text1"/>
        </w:rPr>
        <w:t>my proposed r</w:t>
      </w:r>
      <w:r w:rsidRPr="005642F6">
        <w:rPr>
          <w:rFonts w:ascii="Arial" w:hAnsi="Arial" w:cs="Arial"/>
          <w:color w:val="000000" w:themeColor="text1"/>
        </w:rPr>
        <w:t xml:space="preserve">esearch would be analyzing how these elements relate to a child’s learning level, </w:t>
      </w:r>
      <w:r w:rsidR="00177E46" w:rsidRPr="005642F6">
        <w:rPr>
          <w:rFonts w:ascii="Arial" w:hAnsi="Arial" w:cs="Arial"/>
          <w:color w:val="000000" w:themeColor="text1"/>
        </w:rPr>
        <w:t>perhaps</w:t>
      </w:r>
      <w:r w:rsidRPr="005642F6">
        <w:rPr>
          <w:rFonts w:ascii="Arial" w:hAnsi="Arial" w:cs="Arial"/>
          <w:color w:val="000000" w:themeColor="text1"/>
        </w:rPr>
        <w:t xml:space="preserve"> using games to build stage </w:t>
      </w:r>
      <w:r w:rsidR="00F808D6" w:rsidRPr="005642F6">
        <w:rPr>
          <w:rFonts w:ascii="Arial" w:hAnsi="Arial" w:cs="Arial"/>
          <w:color w:val="000000" w:themeColor="text1"/>
        </w:rPr>
        <w:t>presence,</w:t>
      </w:r>
      <w:r w:rsidRPr="005642F6">
        <w:rPr>
          <w:rFonts w:ascii="Arial" w:hAnsi="Arial" w:cs="Arial"/>
          <w:color w:val="000000" w:themeColor="text1"/>
        </w:rPr>
        <w:t xml:space="preserve"> or discussing the emotions </w:t>
      </w:r>
      <w:r w:rsidR="00177E46" w:rsidRPr="005642F6">
        <w:rPr>
          <w:rFonts w:ascii="Arial" w:hAnsi="Arial" w:cs="Arial"/>
          <w:color w:val="000000" w:themeColor="text1"/>
        </w:rPr>
        <w:t xml:space="preserve">they identify </w:t>
      </w:r>
      <w:r w:rsidRPr="005642F6">
        <w:rPr>
          <w:rFonts w:ascii="Arial" w:hAnsi="Arial" w:cs="Arial"/>
          <w:color w:val="000000" w:themeColor="text1"/>
        </w:rPr>
        <w:t xml:space="preserve">in a song. The most important part of my project will be connecting these elements to how children </w:t>
      </w:r>
      <w:r w:rsidR="00177E46" w:rsidRPr="005642F6">
        <w:rPr>
          <w:rFonts w:ascii="Arial" w:hAnsi="Arial" w:cs="Arial"/>
          <w:color w:val="000000" w:themeColor="text1"/>
        </w:rPr>
        <w:t xml:space="preserve">can </w:t>
      </w:r>
      <w:r w:rsidRPr="005642F6">
        <w:rPr>
          <w:rFonts w:ascii="Arial" w:hAnsi="Arial" w:cs="Arial"/>
          <w:color w:val="000000" w:themeColor="text1"/>
        </w:rPr>
        <w:t>understand and interpret them</w:t>
      </w:r>
      <w:r w:rsidR="00177E46" w:rsidRPr="005642F6">
        <w:rPr>
          <w:rFonts w:ascii="Arial" w:hAnsi="Arial" w:cs="Arial"/>
          <w:color w:val="000000" w:themeColor="text1"/>
        </w:rPr>
        <w:t xml:space="preserve"> and see the improvement in their skill and performance in a demonstrative or measurable way</w:t>
      </w:r>
      <w:r w:rsidRPr="005642F6">
        <w:rPr>
          <w:rFonts w:ascii="Arial" w:hAnsi="Arial" w:cs="Arial"/>
          <w:color w:val="000000" w:themeColor="text1"/>
        </w:rPr>
        <w:t>.</w:t>
      </w:r>
    </w:p>
    <w:p w14:paraId="1BBF209E" w14:textId="77777777" w:rsidR="006E4A2D" w:rsidRPr="005642F6" w:rsidRDefault="006E4A2D" w:rsidP="0075170A">
      <w:pPr>
        <w:spacing w:line="360" w:lineRule="auto"/>
        <w:rPr>
          <w:rFonts w:ascii="Arial" w:hAnsi="Arial" w:cs="Arial"/>
          <w:color w:val="000000" w:themeColor="text1"/>
        </w:rPr>
      </w:pPr>
    </w:p>
    <w:p w14:paraId="48135AB1" w14:textId="2AA80292" w:rsidR="006A4196"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Epistemology is a branch of philosophy concerning the nature, broad scope, and validity of knowledge</w:t>
      </w:r>
      <w:r w:rsidR="006A4196" w:rsidRPr="005642F6">
        <w:rPr>
          <w:rFonts w:ascii="Arial" w:hAnsi="Arial" w:cs="Arial"/>
          <w:color w:val="000000" w:themeColor="text1"/>
        </w:rPr>
        <w:t>—e</w:t>
      </w:r>
      <w:r w:rsidRPr="005642F6">
        <w:rPr>
          <w:rFonts w:ascii="Arial" w:hAnsi="Arial" w:cs="Arial"/>
          <w:color w:val="000000" w:themeColor="text1"/>
        </w:rPr>
        <w:t>pistemology searches to evidently distinguish reliable knowledge from belief or information from tainted sources</w:t>
      </w:r>
      <w:r w:rsidR="00C402DA">
        <w:rPr>
          <w:rFonts w:ascii="Arial" w:hAnsi="Arial" w:cs="Arial"/>
          <w:color w:val="000000" w:themeColor="text1"/>
        </w:rPr>
        <w:t xml:space="preserve"> (Greco</w:t>
      </w:r>
      <w:r w:rsidR="000731D0">
        <w:rPr>
          <w:rFonts w:ascii="Arial" w:hAnsi="Arial" w:cs="Arial"/>
          <w:color w:val="000000" w:themeColor="text1"/>
        </w:rPr>
        <w:t>,</w:t>
      </w:r>
      <w:r w:rsidR="00C402DA">
        <w:rPr>
          <w:rFonts w:ascii="Arial" w:hAnsi="Arial" w:cs="Arial"/>
          <w:color w:val="000000" w:themeColor="text1"/>
        </w:rPr>
        <w:t xml:space="preserve"> 2017)</w:t>
      </w:r>
      <w:r w:rsidRPr="005642F6">
        <w:rPr>
          <w:rFonts w:ascii="Arial" w:hAnsi="Arial" w:cs="Arial"/>
          <w:color w:val="000000" w:themeColor="text1"/>
        </w:rPr>
        <w:t>. A study by Brian Hoffman (25) discusses the epistemology of limiting the music musicologists</w:t>
      </w:r>
      <w:r w:rsidR="006A4196" w:rsidRPr="005642F6">
        <w:rPr>
          <w:rFonts w:ascii="Arial" w:hAnsi="Arial" w:cs="Arial"/>
          <w:color w:val="000000" w:themeColor="text1"/>
        </w:rPr>
        <w:t>’</w:t>
      </w:r>
      <w:r w:rsidRPr="005642F6">
        <w:rPr>
          <w:rFonts w:ascii="Arial" w:hAnsi="Arial" w:cs="Arial"/>
          <w:color w:val="000000" w:themeColor="text1"/>
        </w:rPr>
        <w:t xml:space="preserve"> study to notations on paper. Hoffman </w:t>
      </w:r>
      <w:r w:rsidR="006A4196" w:rsidRPr="005642F6">
        <w:rPr>
          <w:rFonts w:ascii="Arial" w:hAnsi="Arial" w:cs="Arial"/>
          <w:color w:val="000000" w:themeColor="text1"/>
        </w:rPr>
        <w:t>p</w:t>
      </w:r>
      <w:r w:rsidRPr="005642F6">
        <w:rPr>
          <w:rFonts w:ascii="Arial" w:hAnsi="Arial" w:cs="Arial"/>
          <w:color w:val="000000" w:themeColor="text1"/>
        </w:rPr>
        <w:t>osits that it is not possible to segregate notated music from culture. In this</w:t>
      </w:r>
      <w:r w:rsidR="006A4196" w:rsidRPr="005642F6">
        <w:rPr>
          <w:rFonts w:ascii="Arial" w:hAnsi="Arial" w:cs="Arial"/>
          <w:color w:val="000000" w:themeColor="text1"/>
        </w:rPr>
        <w:t>,</w:t>
      </w:r>
      <w:r w:rsidRPr="005642F6">
        <w:rPr>
          <w:rFonts w:ascii="Arial" w:hAnsi="Arial" w:cs="Arial"/>
          <w:color w:val="000000" w:themeColor="text1"/>
        </w:rPr>
        <w:t xml:space="preserve"> Hoffman attempts </w:t>
      </w:r>
      <w:r w:rsidR="006A4196" w:rsidRPr="005642F6">
        <w:rPr>
          <w:rFonts w:ascii="Arial" w:hAnsi="Arial" w:cs="Arial"/>
          <w:color w:val="000000" w:themeColor="text1"/>
        </w:rPr>
        <w:t xml:space="preserve">to resolve </w:t>
      </w:r>
      <w:r w:rsidRPr="005642F6">
        <w:rPr>
          <w:rFonts w:ascii="Arial" w:hAnsi="Arial" w:cs="Arial"/>
          <w:color w:val="000000" w:themeColor="text1"/>
        </w:rPr>
        <w:t xml:space="preserve">the question, </w:t>
      </w:r>
      <w:r w:rsidR="00BA3577" w:rsidRPr="005642F6">
        <w:rPr>
          <w:rFonts w:ascii="Arial" w:hAnsi="Arial" w:cs="Arial"/>
          <w:color w:val="000000" w:themeColor="text1"/>
        </w:rPr>
        <w:t>what</w:t>
      </w:r>
      <w:r w:rsidRPr="005642F6">
        <w:rPr>
          <w:rFonts w:ascii="Arial" w:hAnsi="Arial" w:cs="Arial"/>
          <w:color w:val="000000" w:themeColor="text1"/>
        </w:rPr>
        <w:t xml:space="preserve"> defines having knowledge? And how deep does that knowledge go? </w:t>
      </w:r>
      <w:r w:rsidR="007A3C58" w:rsidRPr="005642F6">
        <w:rPr>
          <w:rFonts w:ascii="Arial" w:hAnsi="Arial" w:cs="Arial"/>
          <w:color w:val="000000" w:themeColor="text1"/>
        </w:rPr>
        <w:t>Similarly</w:t>
      </w:r>
      <w:r w:rsidR="00F73EFB" w:rsidRPr="005642F6">
        <w:rPr>
          <w:rFonts w:ascii="Arial" w:hAnsi="Arial" w:cs="Arial"/>
          <w:color w:val="000000" w:themeColor="text1"/>
        </w:rPr>
        <w:t>,</w:t>
      </w:r>
      <w:r w:rsidR="007A3C58" w:rsidRPr="005642F6">
        <w:rPr>
          <w:rFonts w:ascii="Arial" w:hAnsi="Arial" w:cs="Arial"/>
          <w:color w:val="000000" w:themeColor="text1"/>
        </w:rPr>
        <w:t xml:space="preserve"> I pose some</w:t>
      </w:r>
      <w:r w:rsidRPr="005642F6">
        <w:rPr>
          <w:rFonts w:ascii="Arial" w:hAnsi="Arial" w:cs="Arial"/>
          <w:color w:val="000000" w:themeColor="text1"/>
        </w:rPr>
        <w:t xml:space="preserve"> epistemological questions </w:t>
      </w:r>
      <w:r w:rsidR="006A4196" w:rsidRPr="005642F6">
        <w:rPr>
          <w:rFonts w:ascii="Arial" w:hAnsi="Arial" w:cs="Arial"/>
          <w:color w:val="000000" w:themeColor="text1"/>
        </w:rPr>
        <w:t xml:space="preserve">to </w:t>
      </w:r>
      <w:r w:rsidRPr="005642F6">
        <w:rPr>
          <w:rFonts w:ascii="Arial" w:hAnsi="Arial" w:cs="Arial"/>
          <w:color w:val="000000" w:themeColor="text1"/>
        </w:rPr>
        <w:t xml:space="preserve">myself as </w:t>
      </w:r>
      <w:r w:rsidR="006A4196" w:rsidRPr="005642F6">
        <w:rPr>
          <w:rFonts w:ascii="Arial" w:hAnsi="Arial" w:cs="Arial"/>
          <w:color w:val="000000" w:themeColor="text1"/>
        </w:rPr>
        <w:t>I work through the</w:t>
      </w:r>
      <w:r w:rsidRPr="005642F6">
        <w:rPr>
          <w:rFonts w:ascii="Arial" w:hAnsi="Arial" w:cs="Arial"/>
          <w:color w:val="000000" w:themeColor="text1"/>
        </w:rPr>
        <w:t xml:space="preserve"> research </w:t>
      </w:r>
      <w:r w:rsidR="006A4196" w:rsidRPr="005642F6">
        <w:rPr>
          <w:rFonts w:ascii="Arial" w:hAnsi="Arial" w:cs="Arial"/>
          <w:color w:val="000000" w:themeColor="text1"/>
        </w:rPr>
        <w:t>process</w:t>
      </w:r>
      <w:r w:rsidRPr="005642F6">
        <w:rPr>
          <w:rFonts w:ascii="Arial" w:hAnsi="Arial" w:cs="Arial"/>
          <w:color w:val="000000" w:themeColor="text1"/>
        </w:rPr>
        <w:t>: What are the credentials and areas of expertise of the sources we are using? How reliable are those sources</w:t>
      </w:r>
      <w:r w:rsidR="006A4196" w:rsidRPr="005642F6">
        <w:rPr>
          <w:rFonts w:ascii="Arial" w:hAnsi="Arial" w:cs="Arial"/>
          <w:color w:val="000000" w:themeColor="text1"/>
        </w:rPr>
        <w:t xml:space="preserve">? Do </w:t>
      </w:r>
      <w:r w:rsidRPr="005642F6">
        <w:rPr>
          <w:rFonts w:ascii="Arial" w:hAnsi="Arial" w:cs="Arial"/>
          <w:color w:val="000000" w:themeColor="text1"/>
        </w:rPr>
        <w:t xml:space="preserve">they have </w:t>
      </w:r>
      <w:r w:rsidR="006A4196" w:rsidRPr="005642F6">
        <w:rPr>
          <w:rFonts w:ascii="Arial" w:hAnsi="Arial" w:cs="Arial"/>
          <w:color w:val="000000" w:themeColor="text1"/>
        </w:rPr>
        <w:t xml:space="preserve">a </w:t>
      </w:r>
      <w:r w:rsidRPr="005642F6">
        <w:rPr>
          <w:rFonts w:ascii="Arial" w:hAnsi="Arial" w:cs="Arial"/>
          <w:color w:val="000000" w:themeColor="text1"/>
        </w:rPr>
        <w:t xml:space="preserve">bias? What methodologies were used to develop the techniques in question? The last question will be the most significant in my chosen research project, as working with and studying children </w:t>
      </w:r>
      <w:r w:rsidR="006A4196" w:rsidRPr="005642F6">
        <w:rPr>
          <w:rFonts w:ascii="Arial" w:hAnsi="Arial" w:cs="Arial"/>
          <w:color w:val="000000" w:themeColor="text1"/>
        </w:rPr>
        <w:t xml:space="preserve">has </w:t>
      </w:r>
      <w:r w:rsidRPr="005642F6">
        <w:rPr>
          <w:rFonts w:ascii="Arial" w:hAnsi="Arial" w:cs="Arial"/>
          <w:color w:val="000000" w:themeColor="text1"/>
        </w:rPr>
        <w:t>many ethical implications</w:t>
      </w:r>
      <w:r w:rsidR="006A4196" w:rsidRPr="005642F6">
        <w:rPr>
          <w:rFonts w:ascii="Arial" w:hAnsi="Arial" w:cs="Arial"/>
          <w:color w:val="000000" w:themeColor="text1"/>
        </w:rPr>
        <w:t>,</w:t>
      </w:r>
      <w:r w:rsidRPr="005642F6">
        <w:rPr>
          <w:rFonts w:ascii="Arial" w:hAnsi="Arial" w:cs="Arial"/>
          <w:color w:val="000000" w:themeColor="text1"/>
        </w:rPr>
        <w:t xml:space="preserve"> which will be discussed later in this paper</w:t>
      </w:r>
      <w:r w:rsidR="006A4196" w:rsidRPr="005642F6">
        <w:rPr>
          <w:rFonts w:ascii="Arial" w:hAnsi="Arial" w:cs="Arial"/>
          <w:color w:val="000000" w:themeColor="text1"/>
        </w:rPr>
        <w:t>.</w:t>
      </w:r>
    </w:p>
    <w:p w14:paraId="21FB033A" w14:textId="77777777" w:rsidR="006A4196" w:rsidRPr="005642F6" w:rsidRDefault="006A4196" w:rsidP="0075170A">
      <w:pPr>
        <w:spacing w:line="360" w:lineRule="auto"/>
        <w:rPr>
          <w:rFonts w:ascii="Arial" w:hAnsi="Arial" w:cs="Arial"/>
          <w:color w:val="000000" w:themeColor="text1"/>
        </w:rPr>
      </w:pPr>
    </w:p>
    <w:p w14:paraId="78BBB605" w14:textId="36A1D59D"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lastRenderedPageBreak/>
        <w:t xml:space="preserve">Further questions I </w:t>
      </w:r>
      <w:r w:rsidR="006A4196" w:rsidRPr="005642F6">
        <w:rPr>
          <w:rFonts w:ascii="Arial" w:hAnsi="Arial" w:cs="Arial"/>
          <w:color w:val="000000" w:themeColor="text1"/>
        </w:rPr>
        <w:t xml:space="preserve">might consider </w:t>
      </w:r>
      <w:r w:rsidRPr="005642F6">
        <w:rPr>
          <w:rFonts w:ascii="Arial" w:hAnsi="Arial" w:cs="Arial"/>
          <w:color w:val="000000" w:themeColor="text1"/>
        </w:rPr>
        <w:t xml:space="preserve">on the topic of methodologies for using the work of others and for my own work </w:t>
      </w:r>
      <w:r w:rsidR="006A4196" w:rsidRPr="005642F6">
        <w:rPr>
          <w:rFonts w:ascii="Arial" w:hAnsi="Arial" w:cs="Arial"/>
          <w:color w:val="000000" w:themeColor="text1"/>
        </w:rPr>
        <w:t>would be</w:t>
      </w:r>
      <w:r w:rsidRPr="005642F6">
        <w:rPr>
          <w:rFonts w:ascii="Arial" w:hAnsi="Arial" w:cs="Arial"/>
          <w:color w:val="000000" w:themeColor="text1"/>
        </w:rPr>
        <w:t xml:space="preserve">: Are the techniques I have adapted developmentally suited for children? What safeguards are there in place to ensure the children’s </w:t>
      </w:r>
      <w:r w:rsidR="006A4196" w:rsidRPr="005642F6">
        <w:rPr>
          <w:rFonts w:ascii="Arial" w:hAnsi="Arial" w:cs="Arial"/>
          <w:color w:val="000000" w:themeColor="text1"/>
        </w:rPr>
        <w:t>physical and psychological well-</w:t>
      </w:r>
      <w:r w:rsidRPr="005642F6">
        <w:rPr>
          <w:rFonts w:ascii="Arial" w:hAnsi="Arial" w:cs="Arial"/>
          <w:color w:val="000000" w:themeColor="text1"/>
        </w:rPr>
        <w:t xml:space="preserve">being? How do we balance desirable outcomes </w:t>
      </w:r>
      <w:r w:rsidR="006A4196" w:rsidRPr="005642F6">
        <w:rPr>
          <w:rFonts w:ascii="Arial" w:hAnsi="Arial" w:cs="Arial"/>
          <w:color w:val="000000" w:themeColor="text1"/>
        </w:rPr>
        <w:t>and support</w:t>
      </w:r>
      <w:r w:rsidRPr="005642F6">
        <w:rPr>
          <w:rFonts w:ascii="Arial" w:hAnsi="Arial" w:cs="Arial"/>
          <w:color w:val="000000" w:themeColor="text1"/>
        </w:rPr>
        <w:t xml:space="preserve"> the children’s joy and interest in singing? </w:t>
      </w:r>
    </w:p>
    <w:p w14:paraId="5442D33A" w14:textId="77777777" w:rsidR="006E4A2D" w:rsidRPr="005642F6" w:rsidRDefault="006E4A2D" w:rsidP="0075170A">
      <w:pPr>
        <w:spacing w:line="360" w:lineRule="auto"/>
        <w:rPr>
          <w:rFonts w:ascii="Arial" w:hAnsi="Arial" w:cs="Arial"/>
          <w:color w:val="000000" w:themeColor="text1"/>
        </w:rPr>
      </w:pPr>
    </w:p>
    <w:p w14:paraId="22AE4A30" w14:textId="798CCB3D"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RESEARCH PARADIGMS</w:t>
      </w:r>
    </w:p>
    <w:p w14:paraId="224B1CF0" w14:textId="77777777" w:rsidR="003E0333" w:rsidRPr="005642F6" w:rsidRDefault="003E0333" w:rsidP="0075170A">
      <w:pPr>
        <w:spacing w:line="360" w:lineRule="auto"/>
        <w:rPr>
          <w:rFonts w:ascii="Arial" w:hAnsi="Arial" w:cs="Arial"/>
          <w:color w:val="000000" w:themeColor="text1"/>
        </w:rPr>
      </w:pPr>
    </w:p>
    <w:p w14:paraId="16461A27" w14:textId="287777EE" w:rsidR="007A0AEF"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Research paradigms build on ontology and epistemology. A research paradigm is the lens </w:t>
      </w:r>
      <w:r w:rsidR="006A4196" w:rsidRPr="005642F6">
        <w:rPr>
          <w:rFonts w:ascii="Arial" w:hAnsi="Arial" w:cs="Arial"/>
          <w:color w:val="000000" w:themeColor="text1"/>
        </w:rPr>
        <w:t>through</w:t>
      </w:r>
      <w:r w:rsidRPr="005642F6">
        <w:rPr>
          <w:rFonts w:ascii="Arial" w:hAnsi="Arial" w:cs="Arial"/>
          <w:color w:val="000000" w:themeColor="text1"/>
        </w:rPr>
        <w:t xml:space="preserve"> which we</w:t>
      </w:r>
      <w:r w:rsidR="006A4196" w:rsidRPr="005642F6">
        <w:rPr>
          <w:rFonts w:ascii="Arial" w:hAnsi="Arial" w:cs="Arial"/>
          <w:color w:val="000000" w:themeColor="text1"/>
        </w:rPr>
        <w:t>,</w:t>
      </w:r>
      <w:r w:rsidRPr="005642F6">
        <w:rPr>
          <w:rFonts w:ascii="Arial" w:hAnsi="Arial" w:cs="Arial"/>
          <w:color w:val="000000" w:themeColor="text1"/>
        </w:rPr>
        <w:t xml:space="preserve"> as researche</w:t>
      </w:r>
      <w:r w:rsidR="006A4196" w:rsidRPr="005642F6">
        <w:rPr>
          <w:rFonts w:ascii="Arial" w:hAnsi="Arial" w:cs="Arial"/>
          <w:color w:val="000000" w:themeColor="text1"/>
        </w:rPr>
        <w:t>r</w:t>
      </w:r>
      <w:r w:rsidRPr="005642F6">
        <w:rPr>
          <w:rFonts w:ascii="Arial" w:hAnsi="Arial" w:cs="Arial"/>
          <w:color w:val="000000" w:themeColor="text1"/>
        </w:rPr>
        <w:t>s</w:t>
      </w:r>
      <w:r w:rsidR="006A4196" w:rsidRPr="005642F6">
        <w:rPr>
          <w:rFonts w:ascii="Arial" w:hAnsi="Arial" w:cs="Arial"/>
          <w:color w:val="000000" w:themeColor="text1"/>
        </w:rPr>
        <w:t>,</w:t>
      </w:r>
      <w:r w:rsidRPr="005642F6">
        <w:rPr>
          <w:rFonts w:ascii="Arial" w:hAnsi="Arial" w:cs="Arial"/>
          <w:color w:val="000000" w:themeColor="text1"/>
        </w:rPr>
        <w:t xml:space="preserve"> </w:t>
      </w:r>
      <w:r w:rsidR="006A4196" w:rsidRPr="005642F6">
        <w:rPr>
          <w:rFonts w:ascii="Arial" w:hAnsi="Arial" w:cs="Arial"/>
          <w:color w:val="000000" w:themeColor="text1"/>
        </w:rPr>
        <w:t xml:space="preserve">choose </w:t>
      </w:r>
      <w:r w:rsidRPr="005642F6">
        <w:rPr>
          <w:rFonts w:ascii="Arial" w:hAnsi="Arial" w:cs="Arial"/>
          <w:color w:val="000000" w:themeColor="text1"/>
        </w:rPr>
        <w:t>to view our research</w:t>
      </w:r>
      <w:r w:rsidR="005F09B0">
        <w:rPr>
          <w:rFonts w:ascii="Arial" w:hAnsi="Arial" w:cs="Arial"/>
          <w:color w:val="000000" w:themeColor="text1"/>
        </w:rPr>
        <w:t xml:space="preserve"> (Davies and Fisher,</w:t>
      </w:r>
      <w:r w:rsidR="005A02BE">
        <w:rPr>
          <w:rFonts w:ascii="Arial" w:hAnsi="Arial" w:cs="Arial"/>
          <w:color w:val="000000" w:themeColor="text1"/>
        </w:rPr>
        <w:t xml:space="preserve"> 2018</w:t>
      </w:r>
      <w:r w:rsidR="004268E4">
        <w:rPr>
          <w:rFonts w:ascii="Arial" w:hAnsi="Arial" w:cs="Arial"/>
          <w:color w:val="000000" w:themeColor="text1"/>
        </w:rPr>
        <w:t>)</w:t>
      </w:r>
      <w:r w:rsidR="005F09B0" w:rsidRPr="005642F6">
        <w:rPr>
          <w:rFonts w:ascii="Arial" w:hAnsi="Arial" w:cs="Arial"/>
          <w:color w:val="000000" w:themeColor="text1"/>
        </w:rPr>
        <w:t xml:space="preserve"> </w:t>
      </w:r>
      <w:r w:rsidR="004268E4">
        <w:rPr>
          <w:rFonts w:ascii="Arial" w:hAnsi="Arial" w:cs="Arial"/>
          <w:color w:val="000000" w:themeColor="text1"/>
        </w:rPr>
        <w:t>T</w:t>
      </w:r>
      <w:r w:rsidRPr="005642F6">
        <w:rPr>
          <w:rFonts w:ascii="Arial" w:hAnsi="Arial" w:cs="Arial"/>
          <w:color w:val="000000" w:themeColor="text1"/>
        </w:rPr>
        <w:t>he research paradigm provides the model and viewpoint of said research</w:t>
      </w:r>
      <w:r w:rsidR="00862C84">
        <w:rPr>
          <w:rFonts w:ascii="Arial" w:hAnsi="Arial" w:cs="Arial"/>
          <w:color w:val="000000" w:themeColor="text1"/>
        </w:rPr>
        <w:t xml:space="preserve">. For </w:t>
      </w:r>
      <w:r w:rsidR="00AA61C3">
        <w:rPr>
          <w:rFonts w:ascii="Arial" w:hAnsi="Arial" w:cs="Arial"/>
          <w:color w:val="000000" w:themeColor="text1"/>
        </w:rPr>
        <w:t>my proposed research study, I am going to look at the functions of Positivism, Critical Theory,</w:t>
      </w:r>
      <w:r w:rsidR="00467F98">
        <w:rPr>
          <w:rFonts w:ascii="Arial" w:hAnsi="Arial" w:cs="Arial"/>
          <w:color w:val="000000" w:themeColor="text1"/>
        </w:rPr>
        <w:t xml:space="preserve"> and Postmodernism</w:t>
      </w:r>
      <w:r w:rsidR="007A0AEF">
        <w:rPr>
          <w:rFonts w:ascii="Arial" w:hAnsi="Arial" w:cs="Arial"/>
          <w:color w:val="000000" w:themeColor="text1"/>
        </w:rPr>
        <w:t>,</w:t>
      </w:r>
      <w:r w:rsidR="00467F98">
        <w:rPr>
          <w:rFonts w:ascii="Arial" w:hAnsi="Arial" w:cs="Arial"/>
          <w:color w:val="000000" w:themeColor="text1"/>
        </w:rPr>
        <w:t xml:space="preserve"> and discuss why these paradigms will or will not be a good lens to view my potential research through.</w:t>
      </w:r>
    </w:p>
    <w:p w14:paraId="566A0CFB" w14:textId="77777777" w:rsidR="007A0AEF" w:rsidRDefault="007A0AEF" w:rsidP="0075170A">
      <w:pPr>
        <w:spacing w:line="360" w:lineRule="auto"/>
        <w:rPr>
          <w:rFonts w:ascii="Arial" w:hAnsi="Arial" w:cs="Arial"/>
          <w:color w:val="000000" w:themeColor="text1"/>
        </w:rPr>
      </w:pPr>
    </w:p>
    <w:p w14:paraId="1360DF6B" w14:textId="6A6A9728" w:rsidR="006E4A2D" w:rsidRPr="005642F6" w:rsidRDefault="007A0AEF" w:rsidP="0075170A">
      <w:pPr>
        <w:spacing w:line="360" w:lineRule="auto"/>
        <w:rPr>
          <w:rFonts w:ascii="Arial" w:hAnsi="Arial" w:cs="Arial"/>
          <w:color w:val="000000" w:themeColor="text1"/>
        </w:rPr>
      </w:pPr>
      <w:r>
        <w:rPr>
          <w:rFonts w:ascii="Arial" w:hAnsi="Arial" w:cs="Arial"/>
          <w:color w:val="000000" w:themeColor="text1"/>
        </w:rPr>
        <w:t>Positivism</w:t>
      </w:r>
      <w:r w:rsidR="006E4A2D" w:rsidRPr="005642F6">
        <w:rPr>
          <w:rFonts w:ascii="Arial" w:hAnsi="Arial" w:cs="Arial"/>
          <w:color w:val="000000" w:themeColor="text1"/>
        </w:rPr>
        <w:t xml:space="preserve"> is a research paradigm that believes there is one right answer for every research question, and that answer can be attained through rigorous study, testing, and experimentation. </w:t>
      </w:r>
      <w:r w:rsidR="000E4686" w:rsidRPr="005642F6">
        <w:rPr>
          <w:rFonts w:ascii="Arial" w:hAnsi="Arial" w:cs="Arial"/>
          <w:color w:val="000000" w:themeColor="text1"/>
        </w:rPr>
        <w:t>(</w:t>
      </w:r>
      <w:r w:rsidR="001D5576" w:rsidRPr="001D5576">
        <w:rPr>
          <w:rFonts w:ascii="Arial" w:hAnsi="Arial" w:cs="Arial"/>
          <w:color w:val="000000" w:themeColor="text1"/>
        </w:rPr>
        <w:t xml:space="preserve">Park, </w:t>
      </w:r>
      <w:proofErr w:type="spellStart"/>
      <w:r w:rsidR="001D5576" w:rsidRPr="001D5576">
        <w:rPr>
          <w:rFonts w:ascii="Arial" w:hAnsi="Arial" w:cs="Arial"/>
          <w:color w:val="000000" w:themeColor="text1"/>
        </w:rPr>
        <w:t>Konge</w:t>
      </w:r>
      <w:proofErr w:type="spellEnd"/>
      <w:r w:rsidR="001D5576" w:rsidRPr="001D5576">
        <w:rPr>
          <w:rFonts w:ascii="Arial" w:hAnsi="Arial" w:cs="Arial"/>
          <w:color w:val="000000" w:themeColor="text1"/>
        </w:rPr>
        <w:t>,</w:t>
      </w:r>
      <w:r w:rsidR="003F1A09">
        <w:rPr>
          <w:rFonts w:ascii="Arial" w:hAnsi="Arial" w:cs="Arial"/>
          <w:color w:val="000000" w:themeColor="text1"/>
        </w:rPr>
        <w:t xml:space="preserve"> </w:t>
      </w:r>
      <w:r w:rsidR="001D5576" w:rsidRPr="001D5576">
        <w:rPr>
          <w:rFonts w:ascii="Arial" w:hAnsi="Arial" w:cs="Arial"/>
          <w:color w:val="000000" w:themeColor="text1"/>
        </w:rPr>
        <w:t xml:space="preserve">and </w:t>
      </w:r>
      <w:proofErr w:type="spellStart"/>
      <w:r w:rsidR="001D5576" w:rsidRPr="001D5576">
        <w:rPr>
          <w:rFonts w:ascii="Arial" w:hAnsi="Arial" w:cs="Arial"/>
          <w:color w:val="000000" w:themeColor="text1"/>
        </w:rPr>
        <w:t>Artin</w:t>
      </w:r>
      <w:proofErr w:type="spellEnd"/>
      <w:r w:rsidR="003F1A09">
        <w:rPr>
          <w:rFonts w:ascii="Arial" w:hAnsi="Arial" w:cs="Arial"/>
          <w:color w:val="000000" w:themeColor="text1"/>
        </w:rPr>
        <w:t xml:space="preserve">, </w:t>
      </w:r>
      <w:r w:rsidR="002D3CAD">
        <w:rPr>
          <w:rFonts w:ascii="Arial" w:hAnsi="Arial" w:cs="Arial"/>
          <w:color w:val="000000" w:themeColor="text1"/>
        </w:rPr>
        <w:t>2020).</w:t>
      </w:r>
      <w:r w:rsidR="001D5576" w:rsidRPr="005642F6">
        <w:rPr>
          <w:rFonts w:ascii="Arial" w:hAnsi="Arial" w:cs="Arial"/>
          <w:color w:val="000000" w:themeColor="text1"/>
        </w:rPr>
        <w:t xml:space="preserve"> </w:t>
      </w:r>
      <w:r w:rsidR="006E4A2D" w:rsidRPr="005642F6">
        <w:rPr>
          <w:rFonts w:ascii="Arial" w:hAnsi="Arial" w:cs="Arial"/>
          <w:color w:val="000000" w:themeColor="text1"/>
        </w:rPr>
        <w:t xml:space="preserve">In a musicological sense, positivism </w:t>
      </w:r>
      <w:r w:rsidR="006A4196" w:rsidRPr="005642F6">
        <w:rPr>
          <w:rFonts w:ascii="Arial" w:hAnsi="Arial" w:cs="Arial"/>
          <w:color w:val="000000" w:themeColor="text1"/>
        </w:rPr>
        <w:t xml:space="preserve">sits uncomfortably in </w:t>
      </w:r>
      <w:r w:rsidR="006E4A2D" w:rsidRPr="005642F6">
        <w:rPr>
          <w:rFonts w:ascii="Arial" w:hAnsi="Arial" w:cs="Arial"/>
          <w:color w:val="000000" w:themeColor="text1"/>
        </w:rPr>
        <w:t xml:space="preserve">the music world. As it allows no room for subjective interpretation, and “Soul” </w:t>
      </w:r>
      <w:r w:rsidR="002A49E2" w:rsidRPr="005642F6">
        <w:rPr>
          <w:rFonts w:ascii="Arial" w:hAnsi="Arial" w:cs="Arial"/>
          <w:color w:val="000000" w:themeColor="text1"/>
        </w:rPr>
        <w:t>(</w:t>
      </w:r>
      <w:proofErr w:type="spellStart"/>
      <w:r w:rsidR="00C2340D" w:rsidRPr="005642F6">
        <w:rPr>
          <w:rFonts w:ascii="Arial" w:hAnsi="Arial" w:cs="Arial"/>
          <w:color w:val="000000" w:themeColor="text1"/>
        </w:rPr>
        <w:t>Treitle</w:t>
      </w:r>
      <w:r w:rsidR="00941D35" w:rsidRPr="005642F6">
        <w:rPr>
          <w:rFonts w:ascii="Arial" w:hAnsi="Arial" w:cs="Arial"/>
          <w:color w:val="000000" w:themeColor="text1"/>
        </w:rPr>
        <w:t>r</w:t>
      </w:r>
      <w:proofErr w:type="spellEnd"/>
      <w:r w:rsidR="00941D35" w:rsidRPr="005642F6">
        <w:rPr>
          <w:rFonts w:ascii="Arial" w:hAnsi="Arial" w:cs="Arial"/>
          <w:color w:val="000000" w:themeColor="text1"/>
        </w:rPr>
        <w:t xml:space="preserve">, </w:t>
      </w:r>
      <w:proofErr w:type="gramStart"/>
      <w:r w:rsidR="00941D35" w:rsidRPr="005642F6">
        <w:rPr>
          <w:rFonts w:ascii="Arial" w:hAnsi="Arial" w:cs="Arial"/>
          <w:color w:val="000000" w:themeColor="text1"/>
        </w:rPr>
        <w:t>1989</w:t>
      </w:r>
      <w:r w:rsidR="002D3CAD">
        <w:rPr>
          <w:rFonts w:ascii="Arial" w:hAnsi="Arial" w:cs="Arial"/>
          <w:color w:val="000000" w:themeColor="text1"/>
        </w:rPr>
        <w:t>)(</w:t>
      </w:r>
      <w:proofErr w:type="gramEnd"/>
      <w:r w:rsidR="00941D35" w:rsidRPr="005642F6">
        <w:rPr>
          <w:rFonts w:ascii="Arial" w:hAnsi="Arial" w:cs="Arial"/>
          <w:color w:val="000000" w:themeColor="text1"/>
        </w:rPr>
        <w:t>Davis</w:t>
      </w:r>
      <w:r w:rsidR="002D3CAD">
        <w:rPr>
          <w:rFonts w:ascii="Arial" w:hAnsi="Arial" w:cs="Arial"/>
          <w:color w:val="000000" w:themeColor="text1"/>
        </w:rPr>
        <w:t>,</w:t>
      </w:r>
      <w:r w:rsidR="00941D35" w:rsidRPr="005642F6">
        <w:rPr>
          <w:rFonts w:ascii="Arial" w:hAnsi="Arial" w:cs="Arial"/>
          <w:color w:val="000000" w:themeColor="text1"/>
        </w:rPr>
        <w:t xml:space="preserve"> 1995)</w:t>
      </w:r>
      <w:r w:rsidR="006E4A2D" w:rsidRPr="005642F6">
        <w:rPr>
          <w:rFonts w:ascii="Arial" w:hAnsi="Arial" w:cs="Arial"/>
          <w:color w:val="000000" w:themeColor="text1"/>
        </w:rPr>
        <w:t>.</w:t>
      </w:r>
      <w:r w:rsidR="00C81845">
        <w:rPr>
          <w:rFonts w:ascii="Arial" w:hAnsi="Arial" w:cs="Arial"/>
          <w:color w:val="000000" w:themeColor="text1"/>
        </w:rPr>
        <w:t xml:space="preserve"> Similarly to </w:t>
      </w:r>
      <w:proofErr w:type="spellStart"/>
      <w:r w:rsidR="00C93A0F">
        <w:rPr>
          <w:rFonts w:ascii="Arial" w:hAnsi="Arial" w:cs="Arial"/>
          <w:color w:val="000000" w:themeColor="text1"/>
        </w:rPr>
        <w:t>Treitler</w:t>
      </w:r>
      <w:proofErr w:type="spellEnd"/>
      <w:r w:rsidR="00C93A0F">
        <w:rPr>
          <w:rFonts w:ascii="Arial" w:hAnsi="Arial" w:cs="Arial"/>
          <w:color w:val="000000" w:themeColor="text1"/>
        </w:rPr>
        <w:t>,</w:t>
      </w:r>
      <w:r w:rsidR="00C56451">
        <w:rPr>
          <w:rFonts w:ascii="Arial" w:hAnsi="Arial" w:cs="Arial"/>
          <w:color w:val="000000" w:themeColor="text1"/>
        </w:rPr>
        <w:t xml:space="preserve"> </w:t>
      </w:r>
      <w:r w:rsidR="00865A0F">
        <w:rPr>
          <w:rFonts w:ascii="Arial" w:hAnsi="Arial" w:cs="Arial"/>
          <w:color w:val="000000" w:themeColor="text1"/>
        </w:rPr>
        <w:t xml:space="preserve">an article by </w:t>
      </w:r>
      <w:r w:rsidR="00C56451">
        <w:rPr>
          <w:rFonts w:ascii="Arial" w:hAnsi="Arial" w:cs="Arial"/>
          <w:color w:val="000000" w:themeColor="text1"/>
        </w:rPr>
        <w:t>Williams</w:t>
      </w:r>
      <w:r w:rsidR="00865A0F">
        <w:rPr>
          <w:rFonts w:ascii="Arial" w:hAnsi="Arial" w:cs="Arial"/>
          <w:color w:val="000000" w:themeColor="text1"/>
        </w:rPr>
        <w:t>,</w:t>
      </w:r>
      <w:r w:rsidR="00C93A0F">
        <w:rPr>
          <w:rFonts w:ascii="Arial" w:hAnsi="Arial" w:cs="Arial"/>
          <w:color w:val="000000" w:themeColor="text1"/>
        </w:rPr>
        <w:t xml:space="preserve"> suggests th</w:t>
      </w:r>
      <w:r w:rsidR="00A26B3F">
        <w:rPr>
          <w:rFonts w:ascii="Arial" w:hAnsi="Arial" w:cs="Arial"/>
          <w:color w:val="000000" w:themeColor="text1"/>
        </w:rPr>
        <w:t>at the concept</w:t>
      </w:r>
      <w:r w:rsidR="001B4010">
        <w:rPr>
          <w:rFonts w:ascii="Arial" w:hAnsi="Arial" w:cs="Arial"/>
          <w:color w:val="000000" w:themeColor="text1"/>
        </w:rPr>
        <w:t>s</w:t>
      </w:r>
      <w:r w:rsidR="00A26B3F">
        <w:rPr>
          <w:rFonts w:ascii="Arial" w:hAnsi="Arial" w:cs="Arial"/>
          <w:color w:val="000000" w:themeColor="text1"/>
        </w:rPr>
        <w:t xml:space="preserve"> of measuring</w:t>
      </w:r>
      <w:r w:rsidR="006A4196" w:rsidRPr="005642F6">
        <w:rPr>
          <w:rFonts w:ascii="Arial" w:hAnsi="Arial" w:cs="Arial"/>
          <w:color w:val="000000" w:themeColor="text1"/>
        </w:rPr>
        <w:t>,</w:t>
      </w:r>
      <w:r w:rsidR="006E4A2D" w:rsidRPr="005642F6">
        <w:rPr>
          <w:rFonts w:ascii="Arial" w:hAnsi="Arial" w:cs="Arial"/>
          <w:color w:val="000000" w:themeColor="text1"/>
        </w:rPr>
        <w:t xml:space="preserve"> experiment</w:t>
      </w:r>
      <w:r w:rsidR="001B4010">
        <w:rPr>
          <w:rFonts w:ascii="Arial" w:hAnsi="Arial" w:cs="Arial"/>
          <w:color w:val="000000" w:themeColor="text1"/>
        </w:rPr>
        <w:t>ing</w:t>
      </w:r>
      <w:r w:rsidR="006E4A2D" w:rsidRPr="005642F6">
        <w:rPr>
          <w:rFonts w:ascii="Arial" w:hAnsi="Arial" w:cs="Arial"/>
          <w:color w:val="000000" w:themeColor="text1"/>
        </w:rPr>
        <w:t xml:space="preserve"> and predict</w:t>
      </w:r>
      <w:r w:rsidR="001B4010">
        <w:rPr>
          <w:rFonts w:ascii="Arial" w:hAnsi="Arial" w:cs="Arial"/>
          <w:color w:val="000000" w:themeColor="text1"/>
        </w:rPr>
        <w:t>ing</w:t>
      </w:r>
      <w:r w:rsidR="006E4A2D" w:rsidRPr="005642F6">
        <w:rPr>
          <w:rFonts w:ascii="Arial" w:hAnsi="Arial" w:cs="Arial"/>
          <w:color w:val="000000" w:themeColor="text1"/>
        </w:rPr>
        <w:t xml:space="preserve"> have been turned “rancid” </w:t>
      </w:r>
      <w:r w:rsidR="006A4196" w:rsidRPr="005642F6">
        <w:rPr>
          <w:rFonts w:ascii="Arial" w:hAnsi="Arial" w:cs="Arial"/>
          <w:color w:val="000000" w:themeColor="text1"/>
        </w:rPr>
        <w:t>b</w:t>
      </w:r>
      <w:r w:rsidR="006E4A2D" w:rsidRPr="005642F6">
        <w:rPr>
          <w:rFonts w:ascii="Arial" w:hAnsi="Arial" w:cs="Arial"/>
          <w:color w:val="000000" w:themeColor="text1"/>
        </w:rPr>
        <w:t xml:space="preserve">y </w:t>
      </w:r>
      <w:r w:rsidR="006A4196" w:rsidRPr="005642F6">
        <w:rPr>
          <w:rFonts w:ascii="Arial" w:hAnsi="Arial" w:cs="Arial"/>
          <w:color w:val="000000" w:themeColor="text1"/>
        </w:rPr>
        <w:t>Hyper</w:t>
      </w:r>
      <w:r w:rsidR="006E4A2D" w:rsidRPr="005642F6">
        <w:rPr>
          <w:rFonts w:ascii="Arial" w:hAnsi="Arial" w:cs="Arial"/>
          <w:color w:val="000000" w:themeColor="text1"/>
        </w:rPr>
        <w:t xml:space="preserve">-positivism in the field of music education. </w:t>
      </w:r>
      <w:r w:rsidR="00B23B3A" w:rsidRPr="005642F6">
        <w:rPr>
          <w:rFonts w:ascii="Arial" w:hAnsi="Arial" w:cs="Arial"/>
          <w:color w:val="000000" w:themeColor="text1"/>
        </w:rPr>
        <w:t>(Williams, 2015)</w:t>
      </w:r>
      <w:r w:rsidR="006E4A2D" w:rsidRPr="005642F6">
        <w:rPr>
          <w:rFonts w:ascii="Arial" w:hAnsi="Arial" w:cs="Arial"/>
          <w:color w:val="000000" w:themeColor="text1"/>
        </w:rPr>
        <w:t>.</w:t>
      </w:r>
      <w:r w:rsidR="00C81845">
        <w:rPr>
          <w:rFonts w:ascii="Arial" w:hAnsi="Arial" w:cs="Arial"/>
          <w:color w:val="000000" w:themeColor="text1"/>
        </w:rPr>
        <w:t xml:space="preserve"> </w:t>
      </w:r>
      <w:r w:rsidR="001B4010">
        <w:rPr>
          <w:rFonts w:ascii="Arial" w:hAnsi="Arial" w:cs="Arial"/>
          <w:color w:val="000000" w:themeColor="text1"/>
        </w:rPr>
        <w:t xml:space="preserve">These views support that </w:t>
      </w:r>
      <w:r w:rsidR="00F62F45">
        <w:rPr>
          <w:rFonts w:ascii="Arial" w:hAnsi="Arial" w:cs="Arial"/>
          <w:color w:val="000000" w:themeColor="text1"/>
        </w:rPr>
        <w:t xml:space="preserve">some are critical of the effectiveness and results of positivism as a research paradigm in music studies. </w:t>
      </w:r>
      <w:r w:rsidR="00B23B3A" w:rsidRPr="005642F6">
        <w:rPr>
          <w:rFonts w:ascii="Arial" w:hAnsi="Arial" w:cs="Arial"/>
          <w:color w:val="000000" w:themeColor="text1"/>
        </w:rPr>
        <w:t>In the context of my proposed research project, Positivism would not be a fitting paradigm</w:t>
      </w:r>
      <w:r w:rsidR="0034352D" w:rsidRPr="005642F6">
        <w:rPr>
          <w:rFonts w:ascii="Arial" w:hAnsi="Arial" w:cs="Arial"/>
          <w:color w:val="000000" w:themeColor="text1"/>
        </w:rPr>
        <w:t>.</w:t>
      </w:r>
      <w:r w:rsidR="00B23B3A" w:rsidRPr="005642F6">
        <w:rPr>
          <w:rFonts w:ascii="Arial" w:hAnsi="Arial" w:cs="Arial"/>
          <w:color w:val="000000" w:themeColor="text1"/>
        </w:rPr>
        <w:t xml:space="preserve"> </w:t>
      </w:r>
      <w:r w:rsidR="006E4A2D" w:rsidRPr="005642F6">
        <w:rPr>
          <w:rFonts w:ascii="Arial" w:hAnsi="Arial" w:cs="Arial"/>
          <w:color w:val="000000" w:themeColor="text1"/>
        </w:rPr>
        <w:t xml:space="preserve">When dealing with </w:t>
      </w:r>
      <w:r w:rsidR="006A4196" w:rsidRPr="005642F6">
        <w:rPr>
          <w:rFonts w:ascii="Arial" w:hAnsi="Arial" w:cs="Arial"/>
          <w:color w:val="000000" w:themeColor="text1"/>
        </w:rPr>
        <w:t xml:space="preserve">the </w:t>
      </w:r>
      <w:r w:rsidR="006E4A2D" w:rsidRPr="005642F6">
        <w:rPr>
          <w:rFonts w:ascii="Arial" w:hAnsi="Arial" w:cs="Arial"/>
          <w:color w:val="000000" w:themeColor="text1"/>
        </w:rPr>
        <w:t>performance psychology of children, each child has their own unique experiences</w:t>
      </w:r>
      <w:r w:rsidR="006A4196" w:rsidRPr="005642F6">
        <w:rPr>
          <w:rFonts w:ascii="Arial" w:hAnsi="Arial" w:cs="Arial"/>
          <w:color w:val="000000" w:themeColor="text1"/>
        </w:rPr>
        <w:t xml:space="preserve">; </w:t>
      </w:r>
      <w:r w:rsidR="006E4A2D" w:rsidRPr="005642F6">
        <w:rPr>
          <w:rFonts w:ascii="Arial" w:hAnsi="Arial" w:cs="Arial"/>
          <w:color w:val="000000" w:themeColor="text1"/>
        </w:rPr>
        <w:t>thus</w:t>
      </w:r>
      <w:r w:rsidR="006A4196" w:rsidRPr="005642F6">
        <w:rPr>
          <w:rFonts w:ascii="Arial" w:hAnsi="Arial" w:cs="Arial"/>
          <w:color w:val="000000" w:themeColor="text1"/>
        </w:rPr>
        <w:t>,</w:t>
      </w:r>
      <w:r w:rsidR="006E4A2D" w:rsidRPr="005642F6">
        <w:rPr>
          <w:rFonts w:ascii="Arial" w:hAnsi="Arial" w:cs="Arial"/>
          <w:color w:val="000000" w:themeColor="text1"/>
        </w:rPr>
        <w:t xml:space="preserve"> each child will react to the specific stimuli of the performance technique differently. </w:t>
      </w:r>
      <w:r w:rsidR="006A4196" w:rsidRPr="005642F6">
        <w:rPr>
          <w:rFonts w:ascii="Arial" w:hAnsi="Arial" w:cs="Arial"/>
          <w:color w:val="000000" w:themeColor="text1"/>
        </w:rPr>
        <w:t>This</w:t>
      </w:r>
      <w:r w:rsidR="006E4A2D" w:rsidRPr="005642F6">
        <w:rPr>
          <w:rFonts w:ascii="Arial" w:hAnsi="Arial" w:cs="Arial"/>
          <w:color w:val="000000" w:themeColor="text1"/>
        </w:rPr>
        <w:t xml:space="preserve"> is what makes it </w:t>
      </w:r>
      <w:r w:rsidR="006A4196" w:rsidRPr="005642F6">
        <w:rPr>
          <w:rFonts w:ascii="Arial" w:hAnsi="Arial" w:cs="Arial"/>
          <w:color w:val="000000" w:themeColor="text1"/>
        </w:rPr>
        <w:t>imperative</w:t>
      </w:r>
      <w:r w:rsidR="006E4A2D" w:rsidRPr="005642F6">
        <w:rPr>
          <w:rFonts w:ascii="Arial" w:hAnsi="Arial" w:cs="Arial"/>
          <w:color w:val="000000" w:themeColor="text1"/>
        </w:rPr>
        <w:t xml:space="preserve"> to have many techniques in mind to find one that fits the student</w:t>
      </w:r>
      <w:r w:rsidR="006A4196" w:rsidRPr="005642F6">
        <w:rPr>
          <w:rFonts w:ascii="Arial" w:hAnsi="Arial" w:cs="Arial"/>
          <w:color w:val="000000" w:themeColor="text1"/>
        </w:rPr>
        <w:t>’s</w:t>
      </w:r>
      <w:r w:rsidR="006E4A2D" w:rsidRPr="005642F6">
        <w:rPr>
          <w:rFonts w:ascii="Arial" w:hAnsi="Arial" w:cs="Arial"/>
          <w:color w:val="000000" w:themeColor="text1"/>
        </w:rPr>
        <w:t xml:space="preserve"> unique situation. </w:t>
      </w:r>
    </w:p>
    <w:p w14:paraId="0667C665" w14:textId="77777777" w:rsidR="006E4A2D" w:rsidRPr="005642F6" w:rsidRDefault="006E4A2D" w:rsidP="0075170A">
      <w:pPr>
        <w:spacing w:line="360" w:lineRule="auto"/>
        <w:rPr>
          <w:rFonts w:ascii="Arial" w:hAnsi="Arial" w:cs="Arial"/>
          <w:color w:val="000000" w:themeColor="text1"/>
        </w:rPr>
      </w:pPr>
    </w:p>
    <w:p w14:paraId="5632BED9" w14:textId="1627E5A6"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Critical Theory is a research paradigm in which we question </w:t>
      </w:r>
      <w:r w:rsidR="00F839C5" w:rsidRPr="005642F6">
        <w:rPr>
          <w:rFonts w:ascii="Arial" w:hAnsi="Arial" w:cs="Arial"/>
          <w:color w:val="000000" w:themeColor="text1"/>
        </w:rPr>
        <w:t>societal</w:t>
      </w:r>
      <w:r w:rsidRPr="005642F6">
        <w:rPr>
          <w:rFonts w:ascii="Arial" w:hAnsi="Arial" w:cs="Arial"/>
          <w:color w:val="000000" w:themeColor="text1"/>
        </w:rPr>
        <w:t xml:space="preserve"> inequality and uncover hidden bias</w:t>
      </w:r>
      <w:r w:rsidR="004E7F66" w:rsidRPr="005642F6">
        <w:rPr>
          <w:rFonts w:ascii="Arial" w:hAnsi="Arial" w:cs="Arial"/>
          <w:color w:val="000000" w:themeColor="text1"/>
        </w:rPr>
        <w:t>es</w:t>
      </w:r>
      <w:r w:rsidRPr="005642F6">
        <w:rPr>
          <w:rFonts w:ascii="Arial" w:hAnsi="Arial" w:cs="Arial"/>
          <w:color w:val="000000" w:themeColor="text1"/>
        </w:rPr>
        <w:t xml:space="preserve">. </w:t>
      </w:r>
      <w:r w:rsidR="0095519E" w:rsidRPr="005642F6">
        <w:rPr>
          <w:rFonts w:ascii="Arial" w:hAnsi="Arial" w:cs="Arial"/>
          <w:color w:val="000000" w:themeColor="text1"/>
        </w:rPr>
        <w:t>(4)</w:t>
      </w:r>
      <w:r w:rsidRPr="005642F6">
        <w:rPr>
          <w:rFonts w:ascii="Arial" w:hAnsi="Arial" w:cs="Arial"/>
          <w:color w:val="000000" w:themeColor="text1"/>
        </w:rPr>
        <w:t xml:space="preserve"> studied adult </w:t>
      </w:r>
      <w:r w:rsidR="004E7F66" w:rsidRPr="005642F6">
        <w:rPr>
          <w:rFonts w:ascii="Arial" w:hAnsi="Arial" w:cs="Arial"/>
          <w:color w:val="000000" w:themeColor="text1"/>
        </w:rPr>
        <w:t>non-</w:t>
      </w:r>
      <w:r w:rsidRPr="005642F6">
        <w:rPr>
          <w:rFonts w:ascii="Arial" w:hAnsi="Arial" w:cs="Arial"/>
          <w:color w:val="000000" w:themeColor="text1"/>
        </w:rPr>
        <w:t xml:space="preserve">singers using critical theory. The aim of the study was to uncover obstacles for people </w:t>
      </w:r>
      <w:r w:rsidR="00F839C5" w:rsidRPr="005642F6">
        <w:rPr>
          <w:rFonts w:ascii="Arial" w:hAnsi="Arial" w:cs="Arial"/>
          <w:color w:val="000000" w:themeColor="text1"/>
        </w:rPr>
        <w:t>who</w:t>
      </w:r>
      <w:r w:rsidRPr="005642F6">
        <w:rPr>
          <w:rFonts w:ascii="Arial" w:hAnsi="Arial" w:cs="Arial"/>
          <w:color w:val="000000" w:themeColor="text1"/>
        </w:rPr>
        <w:t xml:space="preserve"> perceived themselves as non</w:t>
      </w:r>
      <w:r w:rsidR="00F839C5" w:rsidRPr="005642F6">
        <w:rPr>
          <w:rFonts w:ascii="Arial" w:hAnsi="Arial" w:cs="Arial"/>
          <w:color w:val="000000" w:themeColor="text1"/>
        </w:rPr>
        <w:t>-</w:t>
      </w:r>
      <w:r w:rsidRPr="005642F6">
        <w:rPr>
          <w:rFonts w:ascii="Arial" w:hAnsi="Arial" w:cs="Arial"/>
          <w:color w:val="000000" w:themeColor="text1"/>
        </w:rPr>
        <w:t xml:space="preserve">singers and combat those obstacles. Those who choose not to sing or cannot sing are an underrepresented area of research in the academic voice world </w:t>
      </w:r>
      <w:r w:rsidR="004E7F66" w:rsidRPr="005642F6">
        <w:rPr>
          <w:rFonts w:ascii="Arial" w:hAnsi="Arial" w:cs="Arial"/>
          <w:color w:val="000000" w:themeColor="text1"/>
        </w:rPr>
        <w:t xml:space="preserve">simply </w:t>
      </w:r>
      <w:r w:rsidRPr="005642F6">
        <w:rPr>
          <w:rFonts w:ascii="Arial" w:hAnsi="Arial" w:cs="Arial"/>
          <w:color w:val="000000" w:themeColor="text1"/>
        </w:rPr>
        <w:t>because they are</w:t>
      </w:r>
      <w:r w:rsidR="00F839C5" w:rsidRPr="005642F6">
        <w:rPr>
          <w:rFonts w:ascii="Arial" w:hAnsi="Arial" w:cs="Arial"/>
          <w:color w:val="000000" w:themeColor="text1"/>
        </w:rPr>
        <w:t xml:space="preserve"> not</w:t>
      </w:r>
      <w:r w:rsidRPr="005642F6">
        <w:rPr>
          <w:rFonts w:ascii="Arial" w:hAnsi="Arial" w:cs="Arial"/>
          <w:color w:val="000000" w:themeColor="text1"/>
        </w:rPr>
        <w:t xml:space="preserve"> </w:t>
      </w:r>
      <w:r w:rsidR="00DE3EED" w:rsidRPr="005642F6">
        <w:rPr>
          <w:rFonts w:ascii="Arial" w:hAnsi="Arial" w:cs="Arial"/>
          <w:color w:val="000000" w:themeColor="text1"/>
        </w:rPr>
        <w:t>present</w:t>
      </w:r>
      <w:r w:rsidR="00423460" w:rsidRPr="005642F6">
        <w:rPr>
          <w:rFonts w:ascii="Arial" w:hAnsi="Arial" w:cs="Arial"/>
          <w:color w:val="000000" w:themeColor="text1"/>
        </w:rPr>
        <w:t>,</w:t>
      </w:r>
      <w:r w:rsidR="00DE3EED" w:rsidRPr="005642F6">
        <w:rPr>
          <w:rFonts w:ascii="Arial" w:hAnsi="Arial" w:cs="Arial"/>
          <w:color w:val="000000" w:themeColor="text1"/>
        </w:rPr>
        <w:t xml:space="preserve"> looking</w:t>
      </w:r>
      <w:r w:rsidRPr="005642F6">
        <w:rPr>
          <w:rFonts w:ascii="Arial" w:hAnsi="Arial" w:cs="Arial"/>
          <w:color w:val="000000" w:themeColor="text1"/>
        </w:rPr>
        <w:t xml:space="preserve"> critically at the question of</w:t>
      </w:r>
      <w:r w:rsidR="005742A5" w:rsidRPr="005642F6">
        <w:rPr>
          <w:rFonts w:ascii="Arial" w:hAnsi="Arial" w:cs="Arial"/>
          <w:color w:val="000000" w:themeColor="text1"/>
        </w:rPr>
        <w:t>:</w:t>
      </w:r>
      <w:r w:rsidRPr="005642F6">
        <w:rPr>
          <w:rFonts w:ascii="Arial" w:hAnsi="Arial" w:cs="Arial"/>
          <w:color w:val="000000" w:themeColor="text1"/>
        </w:rPr>
        <w:t xml:space="preserve"> </w:t>
      </w:r>
      <w:r w:rsidR="00444B83" w:rsidRPr="005642F6">
        <w:rPr>
          <w:rFonts w:ascii="Arial" w:hAnsi="Arial" w:cs="Arial"/>
          <w:color w:val="000000" w:themeColor="text1"/>
        </w:rPr>
        <w:t>W</w:t>
      </w:r>
      <w:r w:rsidRPr="005642F6">
        <w:rPr>
          <w:rFonts w:ascii="Arial" w:hAnsi="Arial" w:cs="Arial"/>
          <w:color w:val="000000" w:themeColor="text1"/>
        </w:rPr>
        <w:t>hy aren’t they singing? I</w:t>
      </w:r>
      <w:r w:rsidR="004E7F66" w:rsidRPr="005642F6">
        <w:rPr>
          <w:rFonts w:ascii="Arial" w:hAnsi="Arial" w:cs="Arial"/>
          <w:color w:val="000000" w:themeColor="text1"/>
        </w:rPr>
        <w:t>t i</w:t>
      </w:r>
      <w:r w:rsidRPr="005642F6">
        <w:rPr>
          <w:rFonts w:ascii="Arial" w:hAnsi="Arial" w:cs="Arial"/>
          <w:color w:val="000000" w:themeColor="text1"/>
        </w:rPr>
        <w:t xml:space="preserve">s a great representation of this research paradigm </w:t>
      </w:r>
      <w:r w:rsidRPr="005642F6">
        <w:rPr>
          <w:rFonts w:ascii="Arial" w:hAnsi="Arial" w:cs="Arial"/>
          <w:color w:val="000000" w:themeColor="text1"/>
        </w:rPr>
        <w:lastRenderedPageBreak/>
        <w:t xml:space="preserve">by taking the underserved and </w:t>
      </w:r>
      <w:r w:rsidR="00DE3EED" w:rsidRPr="005642F6">
        <w:rPr>
          <w:rFonts w:ascii="Arial" w:hAnsi="Arial" w:cs="Arial"/>
          <w:color w:val="000000" w:themeColor="text1"/>
        </w:rPr>
        <w:t>under-researched</w:t>
      </w:r>
      <w:r w:rsidRPr="005642F6">
        <w:rPr>
          <w:rFonts w:ascii="Arial" w:hAnsi="Arial" w:cs="Arial"/>
          <w:color w:val="000000" w:themeColor="text1"/>
        </w:rPr>
        <w:t xml:space="preserve"> and giving them time, attention, and a voice. The conclusion of the study was that further research was needed and that perhaps </w:t>
      </w:r>
      <w:r w:rsidR="004E7F66" w:rsidRPr="005642F6">
        <w:rPr>
          <w:rFonts w:ascii="Arial" w:hAnsi="Arial" w:cs="Arial"/>
          <w:color w:val="000000" w:themeColor="text1"/>
        </w:rPr>
        <w:t>the</w:t>
      </w:r>
      <w:r w:rsidRPr="005642F6">
        <w:rPr>
          <w:rFonts w:ascii="Arial" w:hAnsi="Arial" w:cs="Arial"/>
          <w:color w:val="000000" w:themeColor="text1"/>
        </w:rPr>
        <w:t xml:space="preserve"> </w:t>
      </w:r>
      <w:r w:rsidR="004E7F66" w:rsidRPr="005642F6">
        <w:rPr>
          <w:rFonts w:ascii="Arial" w:hAnsi="Arial" w:cs="Arial"/>
          <w:color w:val="000000" w:themeColor="text1"/>
        </w:rPr>
        <w:t xml:space="preserve">Western </w:t>
      </w:r>
      <w:r w:rsidRPr="005642F6">
        <w:rPr>
          <w:rFonts w:ascii="Arial" w:hAnsi="Arial" w:cs="Arial"/>
          <w:color w:val="000000" w:themeColor="text1"/>
        </w:rPr>
        <w:t xml:space="preserve">culture could be the </w:t>
      </w:r>
      <w:r w:rsidR="00DE3EED" w:rsidRPr="005642F6">
        <w:rPr>
          <w:rFonts w:ascii="Arial" w:hAnsi="Arial" w:cs="Arial"/>
          <w:color w:val="000000" w:themeColor="text1"/>
        </w:rPr>
        <w:t>culprit</w:t>
      </w:r>
      <w:r w:rsidRPr="005642F6">
        <w:rPr>
          <w:rFonts w:ascii="Arial" w:hAnsi="Arial" w:cs="Arial"/>
          <w:color w:val="000000" w:themeColor="text1"/>
        </w:rPr>
        <w:t xml:space="preserve"> of those deemed </w:t>
      </w:r>
      <w:r w:rsidR="004E7F66" w:rsidRPr="005642F6">
        <w:rPr>
          <w:rFonts w:ascii="Arial" w:hAnsi="Arial" w:cs="Arial"/>
          <w:color w:val="000000" w:themeColor="text1"/>
        </w:rPr>
        <w:t>non-</w:t>
      </w:r>
      <w:r w:rsidRPr="005642F6">
        <w:rPr>
          <w:rFonts w:ascii="Arial" w:hAnsi="Arial" w:cs="Arial"/>
          <w:color w:val="000000" w:themeColor="text1"/>
        </w:rPr>
        <w:t>singers</w:t>
      </w:r>
      <w:r w:rsidR="00F839C5" w:rsidRPr="005642F6">
        <w:rPr>
          <w:rFonts w:ascii="Arial" w:hAnsi="Arial" w:cs="Arial"/>
          <w:color w:val="000000" w:themeColor="text1"/>
        </w:rPr>
        <w:t>.</w:t>
      </w:r>
      <w:r w:rsidRPr="005642F6">
        <w:rPr>
          <w:rFonts w:ascii="Arial" w:hAnsi="Arial" w:cs="Arial"/>
          <w:color w:val="000000" w:themeColor="text1"/>
        </w:rPr>
        <w:t xml:space="preserve"> This research paradigm</w:t>
      </w:r>
      <w:r w:rsidR="00F839C5" w:rsidRPr="005642F6">
        <w:rPr>
          <w:rFonts w:ascii="Arial" w:hAnsi="Arial" w:cs="Arial"/>
          <w:color w:val="000000" w:themeColor="text1"/>
        </w:rPr>
        <w:t>,</w:t>
      </w:r>
      <w:r w:rsidRPr="005642F6">
        <w:rPr>
          <w:rFonts w:ascii="Arial" w:hAnsi="Arial" w:cs="Arial"/>
          <w:color w:val="000000" w:themeColor="text1"/>
        </w:rPr>
        <w:t xml:space="preserve"> I believe</w:t>
      </w:r>
      <w:r w:rsidR="004E7F66" w:rsidRPr="005642F6">
        <w:rPr>
          <w:rFonts w:ascii="Arial" w:hAnsi="Arial" w:cs="Arial"/>
          <w:color w:val="000000" w:themeColor="text1"/>
        </w:rPr>
        <w:t>,</w:t>
      </w:r>
      <w:r w:rsidRPr="005642F6">
        <w:rPr>
          <w:rFonts w:ascii="Arial" w:hAnsi="Arial" w:cs="Arial"/>
          <w:color w:val="000000" w:themeColor="text1"/>
        </w:rPr>
        <w:t xml:space="preserve"> would be very useful to my proposed project</w:t>
      </w:r>
      <w:r w:rsidR="00F839C5" w:rsidRPr="005642F6">
        <w:rPr>
          <w:rFonts w:ascii="Arial" w:hAnsi="Arial" w:cs="Arial"/>
          <w:color w:val="000000" w:themeColor="text1"/>
        </w:rPr>
        <w:t>.</w:t>
      </w:r>
      <w:r w:rsidR="004E7F66" w:rsidRPr="005642F6">
        <w:rPr>
          <w:rFonts w:ascii="Arial" w:hAnsi="Arial" w:cs="Arial"/>
          <w:color w:val="000000" w:themeColor="text1"/>
        </w:rPr>
        <w:t xml:space="preserve"> </w:t>
      </w:r>
      <w:r w:rsidR="00F839C5" w:rsidRPr="005642F6">
        <w:rPr>
          <w:rFonts w:ascii="Arial" w:hAnsi="Arial" w:cs="Arial"/>
          <w:color w:val="000000" w:themeColor="text1"/>
        </w:rPr>
        <w:t>I</w:t>
      </w:r>
      <w:r w:rsidR="004E7F66" w:rsidRPr="005642F6">
        <w:rPr>
          <w:rFonts w:ascii="Arial" w:hAnsi="Arial" w:cs="Arial"/>
          <w:color w:val="000000" w:themeColor="text1"/>
        </w:rPr>
        <w:t>t would allow me to</w:t>
      </w:r>
      <w:r w:rsidRPr="005642F6">
        <w:rPr>
          <w:rFonts w:ascii="Arial" w:hAnsi="Arial" w:cs="Arial"/>
          <w:color w:val="000000" w:themeColor="text1"/>
        </w:rPr>
        <w:t xml:space="preserve"> </w:t>
      </w:r>
      <w:r w:rsidR="00BD6B16" w:rsidRPr="005642F6">
        <w:rPr>
          <w:rFonts w:ascii="Arial" w:hAnsi="Arial" w:cs="Arial"/>
          <w:color w:val="000000" w:themeColor="text1"/>
        </w:rPr>
        <w:t>investigate</w:t>
      </w:r>
      <w:r w:rsidRPr="005642F6">
        <w:rPr>
          <w:rFonts w:ascii="Arial" w:hAnsi="Arial" w:cs="Arial"/>
          <w:color w:val="000000" w:themeColor="text1"/>
        </w:rPr>
        <w:t xml:space="preserve"> different strategies for children with pitch problems and how to further coach performance confidence in them as they are frequently left behind in the world of singing</w:t>
      </w:r>
      <w:r w:rsidR="00C3723F">
        <w:rPr>
          <w:rFonts w:ascii="Arial" w:hAnsi="Arial" w:cs="Arial"/>
          <w:color w:val="000000" w:themeColor="text1"/>
        </w:rPr>
        <w:t xml:space="preserve"> (</w:t>
      </w:r>
      <w:r w:rsidR="00D1522F" w:rsidRPr="005642F6">
        <w:rPr>
          <w:rFonts w:ascii="Arial" w:hAnsi="Arial" w:cs="Arial"/>
          <w:color w:val="000000" w:themeColor="text1"/>
        </w:rPr>
        <w:t>Knight, 1999)</w:t>
      </w:r>
      <w:r w:rsidRPr="005642F6">
        <w:rPr>
          <w:rFonts w:ascii="Arial" w:hAnsi="Arial" w:cs="Arial"/>
          <w:color w:val="000000" w:themeColor="text1"/>
        </w:rPr>
        <w:t xml:space="preserve">. </w:t>
      </w:r>
    </w:p>
    <w:p w14:paraId="73D06079" w14:textId="77777777" w:rsidR="006E4A2D" w:rsidRPr="005642F6" w:rsidRDefault="006E4A2D" w:rsidP="0075170A">
      <w:pPr>
        <w:spacing w:line="360" w:lineRule="auto"/>
        <w:rPr>
          <w:rFonts w:ascii="Arial" w:hAnsi="Arial" w:cs="Arial"/>
          <w:color w:val="000000" w:themeColor="text1"/>
        </w:rPr>
      </w:pPr>
    </w:p>
    <w:p w14:paraId="38F8079B" w14:textId="6D6F77E0"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Postmodernism is </w:t>
      </w:r>
      <w:r w:rsidR="004E7F66" w:rsidRPr="005642F6">
        <w:rPr>
          <w:rFonts w:ascii="Arial" w:hAnsi="Arial" w:cs="Arial"/>
          <w:color w:val="000000" w:themeColor="text1"/>
        </w:rPr>
        <w:t>another</w:t>
      </w:r>
      <w:r w:rsidRPr="005642F6">
        <w:rPr>
          <w:rFonts w:ascii="Arial" w:hAnsi="Arial" w:cs="Arial"/>
          <w:color w:val="000000" w:themeColor="text1"/>
        </w:rPr>
        <w:t xml:space="preserve"> research paradigm </w:t>
      </w:r>
      <w:r w:rsidR="004E7F66" w:rsidRPr="005642F6">
        <w:rPr>
          <w:rFonts w:ascii="Arial" w:hAnsi="Arial" w:cs="Arial"/>
          <w:color w:val="000000" w:themeColor="text1"/>
        </w:rPr>
        <w:t>that</w:t>
      </w:r>
      <w:r w:rsidRPr="005642F6">
        <w:rPr>
          <w:rFonts w:ascii="Arial" w:hAnsi="Arial" w:cs="Arial"/>
          <w:color w:val="000000" w:themeColor="text1"/>
        </w:rPr>
        <w:t xml:space="preserve"> would be </w:t>
      </w:r>
      <w:r w:rsidR="00A27D6D" w:rsidRPr="005642F6">
        <w:rPr>
          <w:rFonts w:ascii="Arial" w:hAnsi="Arial" w:cs="Arial"/>
          <w:color w:val="000000" w:themeColor="text1"/>
        </w:rPr>
        <w:t>especially useful</w:t>
      </w:r>
      <w:r w:rsidRPr="005642F6">
        <w:rPr>
          <w:rFonts w:ascii="Arial" w:hAnsi="Arial" w:cs="Arial"/>
          <w:color w:val="000000" w:themeColor="text1"/>
        </w:rPr>
        <w:t xml:space="preserve"> in my proposed project. Postmodernism deconstructs current and historical absolutes, opting for subjectivism and questioning what we currently think and know.</w:t>
      </w:r>
      <w:r w:rsidR="00F20607" w:rsidRPr="005642F6">
        <w:rPr>
          <w:rFonts w:ascii="Arial" w:hAnsi="Arial" w:cs="Arial"/>
          <w:color w:val="000000" w:themeColor="text1"/>
        </w:rPr>
        <w:t xml:space="preserve"> (</w:t>
      </w:r>
      <w:r w:rsidR="000076CC">
        <w:rPr>
          <w:rFonts w:ascii="Arial" w:hAnsi="Arial" w:cs="Arial"/>
          <w:color w:val="000000" w:themeColor="text1"/>
        </w:rPr>
        <w:t>Williams, 2004</w:t>
      </w:r>
      <w:r w:rsidR="00F20607" w:rsidRPr="005642F6">
        <w:rPr>
          <w:rFonts w:ascii="Arial" w:hAnsi="Arial" w:cs="Arial"/>
          <w:color w:val="000000" w:themeColor="text1"/>
        </w:rPr>
        <w:t>)</w:t>
      </w:r>
      <w:r w:rsidRPr="005642F6">
        <w:rPr>
          <w:rFonts w:ascii="Arial" w:hAnsi="Arial" w:cs="Arial"/>
          <w:color w:val="000000" w:themeColor="text1"/>
        </w:rPr>
        <w:t xml:space="preserve"> As stated by </w:t>
      </w:r>
      <w:r w:rsidR="00BF4E28" w:rsidRPr="005642F6">
        <w:rPr>
          <w:rFonts w:ascii="Arial" w:hAnsi="Arial" w:cs="Arial"/>
          <w:color w:val="000000" w:themeColor="text1"/>
        </w:rPr>
        <w:t>(</w:t>
      </w:r>
      <w:r w:rsidR="00796BBD" w:rsidRPr="005642F6">
        <w:rPr>
          <w:rFonts w:ascii="Arial" w:hAnsi="Arial" w:cs="Arial"/>
          <w:color w:val="000000" w:themeColor="text1"/>
        </w:rPr>
        <w:t>5</w:t>
      </w:r>
      <w:r w:rsidR="00BF4E28" w:rsidRPr="005642F6">
        <w:rPr>
          <w:rFonts w:ascii="Arial" w:hAnsi="Arial" w:cs="Arial"/>
          <w:color w:val="000000" w:themeColor="text1"/>
        </w:rPr>
        <w:t>)</w:t>
      </w:r>
      <w:r w:rsidRPr="005642F6">
        <w:rPr>
          <w:rFonts w:ascii="Arial" w:hAnsi="Arial" w:cs="Arial"/>
          <w:color w:val="000000" w:themeColor="text1"/>
        </w:rPr>
        <w:t xml:space="preserve">, cultural context is a large determining factor of what is deemed legitimate in the music </w:t>
      </w:r>
      <w:r w:rsidR="00BF4E28" w:rsidRPr="005642F6">
        <w:rPr>
          <w:rFonts w:ascii="Arial" w:hAnsi="Arial" w:cs="Arial"/>
          <w:color w:val="000000" w:themeColor="text1"/>
        </w:rPr>
        <w:t>realm</w:t>
      </w:r>
      <w:r w:rsidRPr="005642F6">
        <w:rPr>
          <w:rFonts w:ascii="Arial" w:hAnsi="Arial" w:cs="Arial"/>
          <w:color w:val="000000" w:themeColor="text1"/>
        </w:rPr>
        <w:t xml:space="preserve">. This makes postmodernism important in deconstructing those societal norms using cultural differences and personal narratives. In my proposed research </w:t>
      </w:r>
      <w:r w:rsidR="00D915D1" w:rsidRPr="005642F6">
        <w:rPr>
          <w:rFonts w:ascii="Arial" w:hAnsi="Arial" w:cs="Arial"/>
          <w:color w:val="000000" w:themeColor="text1"/>
        </w:rPr>
        <w:t>project,</w:t>
      </w:r>
      <w:r w:rsidRPr="005642F6">
        <w:rPr>
          <w:rFonts w:ascii="Arial" w:hAnsi="Arial" w:cs="Arial"/>
          <w:color w:val="000000" w:themeColor="text1"/>
        </w:rPr>
        <w:t xml:space="preserve"> I believe an individualistic approach would be the most useful, as previously stated</w:t>
      </w:r>
      <w:r w:rsidR="00670047" w:rsidRPr="005642F6">
        <w:rPr>
          <w:rFonts w:ascii="Arial" w:hAnsi="Arial" w:cs="Arial"/>
          <w:color w:val="000000" w:themeColor="text1"/>
        </w:rPr>
        <w:t>,</w:t>
      </w:r>
      <w:r w:rsidRPr="005642F6">
        <w:rPr>
          <w:rFonts w:ascii="Arial" w:hAnsi="Arial" w:cs="Arial"/>
          <w:color w:val="000000" w:themeColor="text1"/>
        </w:rPr>
        <w:t xml:space="preserve"> every young singer </w:t>
      </w:r>
      <w:r w:rsidR="00670047" w:rsidRPr="005642F6">
        <w:rPr>
          <w:rFonts w:ascii="Arial" w:hAnsi="Arial" w:cs="Arial"/>
          <w:color w:val="000000" w:themeColor="text1"/>
        </w:rPr>
        <w:t>may come</w:t>
      </w:r>
      <w:r w:rsidRPr="005642F6">
        <w:rPr>
          <w:rFonts w:ascii="Arial" w:hAnsi="Arial" w:cs="Arial"/>
          <w:color w:val="000000" w:themeColor="text1"/>
        </w:rPr>
        <w:t xml:space="preserve"> from a different background, and it</w:t>
      </w:r>
      <w:r w:rsidR="00670047" w:rsidRPr="005642F6">
        <w:rPr>
          <w:rFonts w:ascii="Arial" w:hAnsi="Arial" w:cs="Arial"/>
          <w:color w:val="000000" w:themeColor="text1"/>
        </w:rPr>
        <w:t xml:space="preserve"> would</w:t>
      </w:r>
      <w:r w:rsidRPr="005642F6">
        <w:rPr>
          <w:rFonts w:ascii="Arial" w:hAnsi="Arial" w:cs="Arial"/>
          <w:color w:val="000000" w:themeColor="text1"/>
        </w:rPr>
        <w:t xml:space="preserve"> be expected that not every technique, or the same techniques, w</w:t>
      </w:r>
      <w:r w:rsidR="00670047" w:rsidRPr="005642F6">
        <w:rPr>
          <w:rFonts w:ascii="Arial" w:hAnsi="Arial" w:cs="Arial"/>
          <w:color w:val="000000" w:themeColor="text1"/>
        </w:rPr>
        <w:t>ould</w:t>
      </w:r>
      <w:r w:rsidRPr="005642F6">
        <w:rPr>
          <w:rFonts w:ascii="Arial" w:hAnsi="Arial" w:cs="Arial"/>
          <w:color w:val="000000" w:themeColor="text1"/>
        </w:rPr>
        <w:t xml:space="preserve"> be able to be applied with the same degree of effectiveness </w:t>
      </w:r>
      <w:r w:rsidR="00670047" w:rsidRPr="005642F6">
        <w:rPr>
          <w:rFonts w:ascii="Arial" w:hAnsi="Arial" w:cs="Arial"/>
          <w:color w:val="000000" w:themeColor="text1"/>
        </w:rPr>
        <w:t>for</w:t>
      </w:r>
      <w:r w:rsidRPr="005642F6">
        <w:rPr>
          <w:rFonts w:ascii="Arial" w:hAnsi="Arial" w:cs="Arial"/>
          <w:color w:val="000000" w:themeColor="text1"/>
        </w:rPr>
        <w:t xml:space="preserve"> every singer. </w:t>
      </w:r>
    </w:p>
    <w:p w14:paraId="7B977727" w14:textId="77777777" w:rsidR="00796BBD" w:rsidRPr="005642F6" w:rsidRDefault="00796BBD" w:rsidP="0075170A">
      <w:pPr>
        <w:spacing w:line="360" w:lineRule="auto"/>
        <w:rPr>
          <w:rFonts w:ascii="Arial" w:hAnsi="Arial" w:cs="Arial"/>
          <w:color w:val="000000" w:themeColor="text1"/>
        </w:rPr>
      </w:pPr>
    </w:p>
    <w:p w14:paraId="1E489675" w14:textId="77777777" w:rsidR="006E4A2D" w:rsidRPr="005642F6" w:rsidRDefault="006E4A2D" w:rsidP="0075170A">
      <w:pPr>
        <w:spacing w:line="360" w:lineRule="auto"/>
        <w:rPr>
          <w:rFonts w:ascii="Arial" w:hAnsi="Arial" w:cs="Arial"/>
          <w:color w:val="000000" w:themeColor="text1"/>
        </w:rPr>
      </w:pPr>
    </w:p>
    <w:p w14:paraId="61C0D57A" w14:textId="19325209"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 xml:space="preserve">QUANTITATIVE AND QUALITATIVE </w:t>
      </w:r>
      <w:r w:rsidR="00796BBD" w:rsidRPr="005642F6">
        <w:rPr>
          <w:rFonts w:ascii="Arial" w:hAnsi="Arial" w:cs="Arial"/>
          <w:b/>
          <w:bCs/>
          <w:color w:val="000000" w:themeColor="text1"/>
        </w:rPr>
        <w:t>RESEARCH</w:t>
      </w:r>
    </w:p>
    <w:p w14:paraId="363B6E95" w14:textId="5253BE57" w:rsidR="00902320" w:rsidRPr="005642F6" w:rsidRDefault="00E36801" w:rsidP="0075170A">
      <w:pPr>
        <w:spacing w:line="360" w:lineRule="auto"/>
        <w:rPr>
          <w:rFonts w:ascii="Arial" w:hAnsi="Arial" w:cs="Arial"/>
          <w:color w:val="000000" w:themeColor="text1"/>
        </w:rPr>
      </w:pPr>
      <w:r>
        <w:rPr>
          <w:rFonts w:ascii="Arial" w:hAnsi="Arial" w:cs="Arial"/>
          <w:color w:val="000000" w:themeColor="text1"/>
        </w:rPr>
        <w:t>When gathering data for a research project,</w:t>
      </w:r>
      <w:r w:rsidR="007C3429">
        <w:rPr>
          <w:rFonts w:ascii="Arial" w:hAnsi="Arial" w:cs="Arial"/>
          <w:color w:val="000000" w:themeColor="text1"/>
        </w:rPr>
        <w:t xml:space="preserve"> </w:t>
      </w:r>
      <w:r w:rsidR="00006D51">
        <w:rPr>
          <w:rFonts w:ascii="Arial" w:hAnsi="Arial" w:cs="Arial"/>
          <w:color w:val="000000" w:themeColor="text1"/>
        </w:rPr>
        <w:t xml:space="preserve">quantitative and qualitative </w:t>
      </w:r>
      <w:r w:rsidR="00D310DF">
        <w:rPr>
          <w:rFonts w:ascii="Arial" w:hAnsi="Arial" w:cs="Arial"/>
          <w:color w:val="000000" w:themeColor="text1"/>
        </w:rPr>
        <w:t xml:space="preserve">are two approaches this data can be filtered through. </w:t>
      </w:r>
      <w:r w:rsidR="006E4A2D" w:rsidRPr="005642F6">
        <w:rPr>
          <w:rFonts w:ascii="Arial" w:hAnsi="Arial" w:cs="Arial"/>
          <w:color w:val="000000" w:themeColor="text1"/>
        </w:rPr>
        <w:t xml:space="preserve">Quantitative research includes various methods focused on systematically investigating a subject through </w:t>
      </w:r>
      <w:r w:rsidR="00670047" w:rsidRPr="005642F6">
        <w:rPr>
          <w:rFonts w:ascii="Arial" w:hAnsi="Arial" w:cs="Arial"/>
          <w:color w:val="000000" w:themeColor="text1"/>
        </w:rPr>
        <w:t>empi</w:t>
      </w:r>
      <w:r w:rsidR="006E4A2D" w:rsidRPr="005642F6">
        <w:rPr>
          <w:rFonts w:ascii="Arial" w:hAnsi="Arial" w:cs="Arial"/>
          <w:color w:val="000000" w:themeColor="text1"/>
        </w:rPr>
        <w:t>rical data. It involves measur</w:t>
      </w:r>
      <w:r w:rsidR="00670047" w:rsidRPr="005642F6">
        <w:rPr>
          <w:rFonts w:ascii="Arial" w:hAnsi="Arial" w:cs="Arial"/>
          <w:color w:val="000000" w:themeColor="text1"/>
        </w:rPr>
        <w:t>es</w:t>
      </w:r>
      <w:r w:rsidR="006E4A2D" w:rsidRPr="005642F6">
        <w:rPr>
          <w:rFonts w:ascii="Arial" w:hAnsi="Arial" w:cs="Arial"/>
          <w:color w:val="000000" w:themeColor="text1"/>
        </w:rPr>
        <w:t xml:space="preserve"> and operates on the assumption that the subject of the study can be measured or quantified</w:t>
      </w:r>
      <w:r w:rsidR="002401CA">
        <w:rPr>
          <w:rFonts w:ascii="Arial" w:hAnsi="Arial" w:cs="Arial"/>
          <w:color w:val="000000" w:themeColor="text1"/>
        </w:rPr>
        <w:t xml:space="preserve"> (</w:t>
      </w:r>
      <w:proofErr w:type="spellStart"/>
      <w:r w:rsidR="002401CA" w:rsidRPr="002401CA">
        <w:rPr>
          <w:rFonts w:ascii="Arial" w:hAnsi="Arial" w:cs="Arial"/>
          <w:color w:val="000000" w:themeColor="text1"/>
        </w:rPr>
        <w:t>Watzlawik</w:t>
      </w:r>
      <w:proofErr w:type="spellEnd"/>
      <w:r w:rsidR="002401CA">
        <w:rPr>
          <w:rFonts w:ascii="Arial" w:hAnsi="Arial" w:cs="Arial"/>
          <w:color w:val="000000" w:themeColor="text1"/>
        </w:rPr>
        <w:t>, 2007)</w:t>
      </w:r>
      <w:r w:rsidR="00E37975">
        <w:rPr>
          <w:rFonts w:ascii="Arial" w:hAnsi="Arial" w:cs="Arial"/>
          <w:color w:val="000000" w:themeColor="text1"/>
        </w:rPr>
        <w:t>.</w:t>
      </w:r>
      <w:r w:rsidR="006E4A2D" w:rsidRPr="005642F6">
        <w:rPr>
          <w:rFonts w:ascii="Arial" w:hAnsi="Arial" w:cs="Arial"/>
          <w:color w:val="000000" w:themeColor="text1"/>
        </w:rPr>
        <w:t xml:space="preserve"> The goal of quantitative research is to collect data using measurements and </w:t>
      </w:r>
      <w:r w:rsidR="00670047" w:rsidRPr="005642F6">
        <w:rPr>
          <w:rFonts w:ascii="Arial" w:hAnsi="Arial" w:cs="Arial"/>
          <w:color w:val="000000" w:themeColor="text1"/>
        </w:rPr>
        <w:t>then analyze</w:t>
      </w:r>
      <w:r w:rsidR="006E4A2D" w:rsidRPr="005642F6">
        <w:rPr>
          <w:rFonts w:ascii="Arial" w:hAnsi="Arial" w:cs="Arial"/>
          <w:color w:val="000000" w:themeColor="text1"/>
        </w:rPr>
        <w:t xml:space="preserve"> </w:t>
      </w:r>
      <w:r w:rsidR="00670047" w:rsidRPr="005642F6">
        <w:rPr>
          <w:rFonts w:ascii="Arial" w:hAnsi="Arial" w:cs="Arial"/>
          <w:color w:val="000000" w:themeColor="text1"/>
        </w:rPr>
        <w:t>that data</w:t>
      </w:r>
      <w:r w:rsidR="006E4A2D" w:rsidRPr="005642F6">
        <w:rPr>
          <w:rFonts w:ascii="Arial" w:hAnsi="Arial" w:cs="Arial"/>
          <w:color w:val="000000" w:themeColor="text1"/>
        </w:rPr>
        <w:t xml:space="preserve"> for patterns and relationships while also verifying the results gained through these measurements (</w:t>
      </w:r>
      <w:r w:rsidR="006B63C0" w:rsidRPr="005642F6">
        <w:rPr>
          <w:rFonts w:ascii="Arial" w:hAnsi="Arial" w:cs="Arial"/>
          <w:color w:val="000000" w:themeColor="text1"/>
        </w:rPr>
        <w:t>Watson, 2015</w:t>
      </w:r>
      <w:r w:rsidR="00A6784B">
        <w:rPr>
          <w:rFonts w:ascii="Arial" w:hAnsi="Arial" w:cs="Arial"/>
          <w:color w:val="000000" w:themeColor="text1"/>
        </w:rPr>
        <w:t>).</w:t>
      </w:r>
      <w:r w:rsidR="00A6784B" w:rsidRPr="005642F6">
        <w:rPr>
          <w:rFonts w:ascii="Arial" w:hAnsi="Arial" w:cs="Arial"/>
          <w:color w:val="000000" w:themeColor="text1"/>
        </w:rPr>
        <w:t xml:space="preserve"> </w:t>
      </w:r>
      <w:r w:rsidR="00A6784B">
        <w:rPr>
          <w:rFonts w:ascii="Arial" w:hAnsi="Arial" w:cs="Arial"/>
          <w:color w:val="000000" w:themeColor="text1"/>
        </w:rPr>
        <w:t>A</w:t>
      </w:r>
      <w:r w:rsidR="00A6784B" w:rsidRPr="005642F6">
        <w:rPr>
          <w:rFonts w:ascii="Arial" w:hAnsi="Arial" w:cs="Arial"/>
          <w:color w:val="000000" w:themeColor="text1"/>
        </w:rPr>
        <w:t>lternatively</w:t>
      </w:r>
      <w:r w:rsidR="006E4A2D" w:rsidRPr="005642F6">
        <w:rPr>
          <w:rFonts w:ascii="Arial" w:hAnsi="Arial" w:cs="Arial"/>
          <w:color w:val="000000" w:themeColor="text1"/>
        </w:rPr>
        <w:t xml:space="preserve">, Qualitative research focuses on exploring the essence of a subject, looking at its qualities, expressions, the contexts in which they occur, and the viewpoints from which they can be understood. </w:t>
      </w:r>
      <w:r w:rsidR="004F7F6A" w:rsidRPr="005642F6">
        <w:rPr>
          <w:rFonts w:ascii="Arial" w:hAnsi="Arial" w:cs="Arial"/>
          <w:color w:val="000000" w:themeColor="text1"/>
        </w:rPr>
        <w:t>Qualitative research is not</w:t>
      </w:r>
      <w:r w:rsidR="006E4A2D" w:rsidRPr="005642F6">
        <w:rPr>
          <w:rFonts w:ascii="Arial" w:hAnsi="Arial" w:cs="Arial"/>
          <w:color w:val="000000" w:themeColor="text1"/>
        </w:rPr>
        <w:t xml:space="preserve"> measuring how often something happens or fitting it into a strict cause-and-effect relationship but rather about gaining a deeper understanding of its nature and me</w:t>
      </w:r>
      <w:r w:rsidR="0001019F">
        <w:rPr>
          <w:rFonts w:ascii="Arial" w:hAnsi="Arial" w:cs="Arial"/>
          <w:color w:val="000000" w:themeColor="text1"/>
        </w:rPr>
        <w:t>aning (</w:t>
      </w:r>
      <w:proofErr w:type="spellStart"/>
      <w:r w:rsidR="00496805">
        <w:rPr>
          <w:rFonts w:ascii="Arial" w:hAnsi="Arial" w:cs="Arial"/>
          <w:color w:val="000000" w:themeColor="text1"/>
        </w:rPr>
        <w:t>Gerring</w:t>
      </w:r>
      <w:proofErr w:type="spellEnd"/>
      <w:r w:rsidR="00496805">
        <w:rPr>
          <w:rFonts w:ascii="Arial" w:hAnsi="Arial" w:cs="Arial"/>
          <w:color w:val="000000" w:themeColor="text1"/>
        </w:rPr>
        <w:t xml:space="preserve">, 2017). </w:t>
      </w:r>
      <w:r w:rsidR="004C0394" w:rsidRPr="005642F6">
        <w:rPr>
          <w:rFonts w:ascii="Arial" w:hAnsi="Arial" w:cs="Arial"/>
          <w:color w:val="000000" w:themeColor="text1"/>
        </w:rPr>
        <w:t>Qualitative</w:t>
      </w:r>
      <w:r w:rsidR="006E4A2D" w:rsidRPr="005642F6">
        <w:rPr>
          <w:rFonts w:ascii="Arial" w:hAnsi="Arial" w:cs="Arial"/>
          <w:color w:val="000000" w:themeColor="text1"/>
        </w:rPr>
        <w:t xml:space="preserve"> research </w:t>
      </w:r>
      <w:r w:rsidR="00FB7CCF" w:rsidRPr="005642F6">
        <w:rPr>
          <w:rFonts w:ascii="Arial" w:hAnsi="Arial" w:cs="Arial"/>
          <w:color w:val="000000" w:themeColor="text1"/>
        </w:rPr>
        <w:t xml:space="preserve">most often </w:t>
      </w:r>
      <w:r w:rsidR="006E4A2D" w:rsidRPr="005642F6">
        <w:rPr>
          <w:rFonts w:ascii="Arial" w:hAnsi="Arial" w:cs="Arial"/>
          <w:color w:val="000000" w:themeColor="text1"/>
        </w:rPr>
        <w:t>deals with numbers, while qualitative research generally deals with words and expression</w:t>
      </w:r>
      <w:r w:rsidR="00670047" w:rsidRPr="005642F6">
        <w:rPr>
          <w:rFonts w:ascii="Arial" w:hAnsi="Arial" w:cs="Arial"/>
          <w:color w:val="000000" w:themeColor="text1"/>
        </w:rPr>
        <w:t>s</w:t>
      </w:r>
      <w:r w:rsidR="009F73AE" w:rsidRPr="005642F6">
        <w:rPr>
          <w:rFonts w:ascii="Arial" w:hAnsi="Arial" w:cs="Arial"/>
          <w:color w:val="000000" w:themeColor="text1"/>
        </w:rPr>
        <w:t xml:space="preserve"> (</w:t>
      </w:r>
      <w:proofErr w:type="spellStart"/>
      <w:r w:rsidR="009F73AE" w:rsidRPr="005642F6">
        <w:rPr>
          <w:rFonts w:ascii="Arial" w:hAnsi="Arial" w:cs="Arial"/>
          <w:color w:val="000000" w:themeColor="text1"/>
        </w:rPr>
        <w:t>Busetto</w:t>
      </w:r>
      <w:proofErr w:type="spellEnd"/>
      <w:r w:rsidR="009F73AE" w:rsidRPr="005642F6">
        <w:rPr>
          <w:rFonts w:ascii="Arial" w:hAnsi="Arial" w:cs="Arial"/>
          <w:color w:val="000000" w:themeColor="text1"/>
        </w:rPr>
        <w:t xml:space="preserve"> et al, 2020</w:t>
      </w:r>
      <w:r w:rsidR="006E4A2D" w:rsidRPr="005642F6">
        <w:rPr>
          <w:rFonts w:ascii="Arial" w:hAnsi="Arial" w:cs="Arial"/>
          <w:color w:val="000000" w:themeColor="text1"/>
        </w:rPr>
        <w:t>)</w:t>
      </w:r>
      <w:r w:rsidR="009F73AE" w:rsidRPr="005642F6">
        <w:rPr>
          <w:rFonts w:ascii="Arial" w:hAnsi="Arial" w:cs="Arial"/>
          <w:color w:val="000000" w:themeColor="text1"/>
        </w:rPr>
        <w:t>.</w:t>
      </w:r>
      <w:r w:rsidR="006E4A2D" w:rsidRPr="005642F6">
        <w:rPr>
          <w:rFonts w:ascii="Arial" w:hAnsi="Arial" w:cs="Arial"/>
          <w:color w:val="000000" w:themeColor="text1"/>
        </w:rPr>
        <w:t xml:space="preserve"> Successful research can also be done by blending both methods </w:t>
      </w:r>
      <w:r w:rsidR="00AE35A2" w:rsidRPr="005642F6">
        <w:rPr>
          <w:rFonts w:ascii="Arial" w:hAnsi="Arial" w:cs="Arial"/>
          <w:color w:val="000000" w:themeColor="text1"/>
        </w:rPr>
        <w:t>Wolf et al. (</w:t>
      </w:r>
      <w:r w:rsidR="00D12482" w:rsidRPr="005642F6">
        <w:rPr>
          <w:rFonts w:ascii="Arial" w:hAnsi="Arial" w:cs="Arial"/>
          <w:color w:val="000000" w:themeColor="text1"/>
        </w:rPr>
        <w:t>1935)</w:t>
      </w:r>
      <w:r w:rsidR="006B63C0" w:rsidRPr="005642F6">
        <w:rPr>
          <w:rFonts w:ascii="Arial" w:hAnsi="Arial" w:cs="Arial"/>
          <w:color w:val="000000" w:themeColor="text1"/>
        </w:rPr>
        <w:t xml:space="preserve"> </w:t>
      </w:r>
      <w:proofErr w:type="gramStart"/>
      <w:r w:rsidR="00670047" w:rsidRPr="005642F6">
        <w:rPr>
          <w:rFonts w:ascii="Arial" w:hAnsi="Arial" w:cs="Arial"/>
          <w:color w:val="000000" w:themeColor="text1"/>
        </w:rPr>
        <w:t>g</w:t>
      </w:r>
      <w:r w:rsidR="006E4A2D" w:rsidRPr="005642F6">
        <w:rPr>
          <w:rFonts w:ascii="Arial" w:hAnsi="Arial" w:cs="Arial"/>
          <w:color w:val="000000" w:themeColor="text1"/>
        </w:rPr>
        <w:t>o</w:t>
      </w:r>
      <w:proofErr w:type="gramEnd"/>
      <w:r w:rsidR="006E4A2D" w:rsidRPr="005642F6">
        <w:rPr>
          <w:rFonts w:ascii="Arial" w:hAnsi="Arial" w:cs="Arial"/>
          <w:color w:val="000000" w:themeColor="text1"/>
        </w:rPr>
        <w:t xml:space="preserve"> so far as to state the world of singing has been “Handicapped” by the lack of quantitative research on vocal characteristics</w:t>
      </w:r>
      <w:r w:rsidR="00CE3A37" w:rsidRPr="005642F6">
        <w:rPr>
          <w:rFonts w:ascii="Arial" w:hAnsi="Arial" w:cs="Arial"/>
          <w:color w:val="000000" w:themeColor="text1"/>
        </w:rPr>
        <w:t xml:space="preserve">, however the world of vocal science </w:t>
      </w:r>
      <w:r w:rsidR="00CE3A37" w:rsidRPr="005642F6">
        <w:rPr>
          <w:rFonts w:ascii="Arial" w:hAnsi="Arial" w:cs="Arial"/>
          <w:color w:val="000000" w:themeColor="text1"/>
        </w:rPr>
        <w:lastRenderedPageBreak/>
        <w:t>has developed immeasurably since their research was published</w:t>
      </w:r>
      <w:r w:rsidR="006E4A2D" w:rsidRPr="005642F6">
        <w:rPr>
          <w:rFonts w:ascii="Arial" w:hAnsi="Arial" w:cs="Arial"/>
          <w:color w:val="000000" w:themeColor="text1"/>
        </w:rPr>
        <w:t xml:space="preserve">. </w:t>
      </w:r>
      <w:proofErr w:type="spellStart"/>
      <w:r w:rsidR="006A72C7" w:rsidRPr="005642F6">
        <w:rPr>
          <w:rFonts w:ascii="Arial" w:hAnsi="Arial" w:cs="Arial"/>
          <w:color w:val="000000" w:themeColor="text1"/>
        </w:rPr>
        <w:t>Cesari</w:t>
      </w:r>
      <w:proofErr w:type="spellEnd"/>
      <w:r w:rsidR="006A72C7" w:rsidRPr="005642F6">
        <w:rPr>
          <w:rFonts w:ascii="Arial" w:hAnsi="Arial" w:cs="Arial"/>
          <w:color w:val="000000" w:themeColor="text1"/>
        </w:rPr>
        <w:t xml:space="preserve"> et al. (2012)</w:t>
      </w:r>
      <w:r w:rsidR="006E4A2D" w:rsidRPr="005642F6">
        <w:rPr>
          <w:rFonts w:ascii="Arial" w:hAnsi="Arial" w:cs="Arial"/>
          <w:color w:val="000000" w:themeColor="text1"/>
        </w:rPr>
        <w:t xml:space="preserve"> conducted a study involving 48 professional opera singers</w:t>
      </w:r>
      <w:r w:rsidR="00670047" w:rsidRPr="005642F6">
        <w:rPr>
          <w:rFonts w:ascii="Arial" w:hAnsi="Arial" w:cs="Arial"/>
          <w:color w:val="000000" w:themeColor="text1"/>
        </w:rPr>
        <w:t xml:space="preserve">; </w:t>
      </w:r>
      <w:r w:rsidR="006E4A2D" w:rsidRPr="005642F6">
        <w:rPr>
          <w:rFonts w:ascii="Arial" w:hAnsi="Arial" w:cs="Arial"/>
          <w:color w:val="000000" w:themeColor="text1"/>
        </w:rPr>
        <w:t>the researchers used flexible and rigid endoscopy, along with spectrographic analysis and perceptual evaluation, to assess their voices. They found that traditional qualitative voice analysis methods weren’t as useful for their specific study goals. Instead, laryngoscopy and the singing power ratio (SPR) provided more valuable information. These tools allowed them to see how the singers' vocal structures changed during performance and provided data that matched both the singers' experience and the researchers</w:t>
      </w:r>
      <w:r w:rsidR="00670047" w:rsidRPr="005642F6">
        <w:rPr>
          <w:rFonts w:ascii="Arial" w:hAnsi="Arial" w:cs="Arial"/>
          <w:color w:val="000000" w:themeColor="text1"/>
        </w:rPr>
        <w:t>’</w:t>
      </w:r>
      <w:r w:rsidR="006E4A2D" w:rsidRPr="005642F6">
        <w:rPr>
          <w:rFonts w:ascii="Arial" w:hAnsi="Arial" w:cs="Arial"/>
          <w:color w:val="000000" w:themeColor="text1"/>
        </w:rPr>
        <w:t xml:space="preserve"> assessments. The SPR</w:t>
      </w:r>
      <w:r w:rsidR="004F23CD" w:rsidRPr="005642F6">
        <w:rPr>
          <w:rFonts w:ascii="Arial" w:hAnsi="Arial" w:cs="Arial"/>
          <w:color w:val="000000" w:themeColor="text1"/>
        </w:rPr>
        <w:t xml:space="preserve"> was</w:t>
      </w:r>
      <w:r w:rsidR="006E4A2D" w:rsidRPr="005642F6">
        <w:rPr>
          <w:rFonts w:ascii="Arial" w:hAnsi="Arial" w:cs="Arial"/>
          <w:color w:val="000000" w:themeColor="text1"/>
        </w:rPr>
        <w:t xml:space="preserve"> linked to the singers' vocal range and years of experience, making it a reliable indicator of vocal focus. The researchers concluded that SPR could </w:t>
      </w:r>
      <w:r w:rsidR="00670047" w:rsidRPr="005642F6">
        <w:rPr>
          <w:rFonts w:ascii="Arial" w:hAnsi="Arial" w:cs="Arial"/>
          <w:color w:val="000000" w:themeColor="text1"/>
        </w:rPr>
        <w:t>be</w:t>
      </w:r>
      <w:r w:rsidR="006E4A2D" w:rsidRPr="005642F6">
        <w:rPr>
          <w:rFonts w:ascii="Arial" w:hAnsi="Arial" w:cs="Arial"/>
          <w:color w:val="000000" w:themeColor="text1"/>
        </w:rPr>
        <w:t xml:space="preserve"> an effective, measurable equivalent to the subjective evaluation of vocal quality. </w:t>
      </w:r>
      <w:r w:rsidR="00695773" w:rsidRPr="005642F6">
        <w:rPr>
          <w:rFonts w:ascii="Arial" w:hAnsi="Arial" w:cs="Arial"/>
          <w:color w:val="000000" w:themeColor="text1"/>
        </w:rPr>
        <w:t xml:space="preserve">Using measurable scientific data from an experiment </w:t>
      </w:r>
      <w:r w:rsidR="00F72686" w:rsidRPr="005642F6">
        <w:rPr>
          <w:rFonts w:ascii="Arial" w:hAnsi="Arial" w:cs="Arial"/>
          <w:color w:val="000000" w:themeColor="text1"/>
        </w:rPr>
        <w:t>is an excellent example of a quantitative approach.</w:t>
      </w:r>
    </w:p>
    <w:p w14:paraId="3553209B" w14:textId="77777777" w:rsidR="00902320" w:rsidRPr="005642F6" w:rsidRDefault="00902320" w:rsidP="0075170A">
      <w:pPr>
        <w:spacing w:line="360" w:lineRule="auto"/>
        <w:rPr>
          <w:rFonts w:ascii="Arial" w:hAnsi="Arial" w:cs="Arial"/>
          <w:color w:val="000000" w:themeColor="text1"/>
        </w:rPr>
      </w:pPr>
    </w:p>
    <w:p w14:paraId="1FABAFD3" w14:textId="5DC23574" w:rsidR="006E4A2D" w:rsidRPr="005642F6" w:rsidRDefault="00D06416" w:rsidP="0075170A">
      <w:pPr>
        <w:spacing w:line="360" w:lineRule="auto"/>
        <w:rPr>
          <w:rFonts w:ascii="Arial" w:hAnsi="Arial" w:cs="Arial"/>
          <w:color w:val="000000" w:themeColor="text1"/>
        </w:rPr>
      </w:pPr>
      <w:r>
        <w:rPr>
          <w:rFonts w:ascii="Arial" w:hAnsi="Arial" w:cs="Arial"/>
          <w:color w:val="000000" w:themeColor="text1"/>
        </w:rPr>
        <w:t xml:space="preserve">The Heuristic method </w:t>
      </w:r>
      <w:r w:rsidR="008313EA">
        <w:rPr>
          <w:rFonts w:ascii="Arial" w:hAnsi="Arial" w:cs="Arial"/>
          <w:color w:val="000000" w:themeColor="text1"/>
        </w:rPr>
        <w:t xml:space="preserve">developed by </w:t>
      </w:r>
      <w:r w:rsidR="008313EA" w:rsidRPr="005642F6">
        <w:rPr>
          <w:rFonts w:ascii="Arial" w:hAnsi="Arial" w:cs="Arial"/>
          <w:color w:val="000000" w:themeColor="text1"/>
        </w:rPr>
        <w:t>Clark Moustakas</w:t>
      </w:r>
      <w:r w:rsidR="008313EA">
        <w:rPr>
          <w:rFonts w:ascii="Arial" w:hAnsi="Arial" w:cs="Arial"/>
          <w:color w:val="000000" w:themeColor="text1"/>
        </w:rPr>
        <w:t xml:space="preserve">, </w:t>
      </w:r>
      <w:r>
        <w:rPr>
          <w:rFonts w:ascii="Arial" w:hAnsi="Arial" w:cs="Arial"/>
          <w:color w:val="000000" w:themeColor="text1"/>
        </w:rPr>
        <w:t xml:space="preserve">aims to find meaning and essence of significant human experiences. </w:t>
      </w:r>
      <w:r w:rsidR="006964EB">
        <w:rPr>
          <w:rFonts w:ascii="Arial" w:hAnsi="Arial" w:cs="Arial"/>
          <w:color w:val="000000" w:themeColor="text1"/>
        </w:rPr>
        <w:t>This</w:t>
      </w:r>
      <w:r w:rsidR="006964EB" w:rsidRPr="005642F6">
        <w:rPr>
          <w:rFonts w:ascii="Arial" w:hAnsi="Arial" w:cs="Arial"/>
          <w:color w:val="000000" w:themeColor="text1"/>
        </w:rPr>
        <w:t xml:space="preserve"> me</w:t>
      </w:r>
      <w:r w:rsidR="006964EB">
        <w:rPr>
          <w:rFonts w:ascii="Arial" w:hAnsi="Arial" w:cs="Arial"/>
          <w:color w:val="000000" w:themeColor="text1"/>
        </w:rPr>
        <w:t>thod is inherently</w:t>
      </w:r>
      <w:r w:rsidR="006964EB" w:rsidRPr="005642F6">
        <w:rPr>
          <w:rFonts w:ascii="Arial" w:hAnsi="Arial" w:cs="Arial"/>
          <w:color w:val="000000" w:themeColor="text1"/>
        </w:rPr>
        <w:t xml:space="preserve"> qualitative, focusing on feelings and experiences like initial engagement and illumination</w:t>
      </w:r>
      <w:r w:rsidR="008A01EC">
        <w:rPr>
          <w:rFonts w:ascii="Arial" w:hAnsi="Arial" w:cs="Arial"/>
          <w:color w:val="000000" w:themeColor="text1"/>
        </w:rPr>
        <w:t>.</w:t>
      </w:r>
      <w:r w:rsidR="006964EB" w:rsidRPr="005642F6">
        <w:rPr>
          <w:rFonts w:ascii="Arial" w:hAnsi="Arial" w:cs="Arial"/>
          <w:color w:val="000000" w:themeColor="text1"/>
        </w:rPr>
        <w:t xml:space="preserve"> </w:t>
      </w:r>
      <w:r w:rsidR="00902320" w:rsidRPr="005642F6">
        <w:rPr>
          <w:rFonts w:ascii="Arial" w:hAnsi="Arial" w:cs="Arial"/>
          <w:color w:val="000000" w:themeColor="text1"/>
        </w:rPr>
        <w:t>10</w:t>
      </w:r>
      <w:r w:rsidR="006E4A2D" w:rsidRPr="005642F6">
        <w:rPr>
          <w:rFonts w:ascii="Arial" w:hAnsi="Arial" w:cs="Arial"/>
          <w:color w:val="000000" w:themeColor="text1"/>
        </w:rPr>
        <w:t xml:space="preserve"> conducted a study us</w:t>
      </w:r>
      <w:r w:rsidR="00A400AC" w:rsidRPr="005642F6">
        <w:rPr>
          <w:rFonts w:ascii="Arial" w:hAnsi="Arial" w:cs="Arial"/>
          <w:color w:val="000000" w:themeColor="text1"/>
        </w:rPr>
        <w:t>ing</w:t>
      </w:r>
      <w:r w:rsidR="008313EA">
        <w:rPr>
          <w:rFonts w:ascii="Arial" w:hAnsi="Arial" w:cs="Arial"/>
          <w:color w:val="000000" w:themeColor="text1"/>
        </w:rPr>
        <w:t xml:space="preserve"> the</w:t>
      </w:r>
      <w:r w:rsidR="006E4A2D" w:rsidRPr="005642F6">
        <w:rPr>
          <w:rFonts w:ascii="Arial" w:hAnsi="Arial" w:cs="Arial"/>
          <w:color w:val="000000" w:themeColor="text1"/>
        </w:rPr>
        <w:t xml:space="preserve"> heuristic method to dive into the experience of singing through six in-depth interviews conducted in Brazil. The findings</w:t>
      </w:r>
      <w:r w:rsidR="00617634">
        <w:rPr>
          <w:rFonts w:ascii="Arial" w:hAnsi="Arial" w:cs="Arial"/>
          <w:color w:val="000000" w:themeColor="text1"/>
        </w:rPr>
        <w:t xml:space="preserve"> of the </w:t>
      </w:r>
      <w:r w:rsidR="00B951B2">
        <w:rPr>
          <w:rFonts w:ascii="Arial" w:hAnsi="Arial" w:cs="Arial"/>
          <w:color w:val="000000" w:themeColor="text1"/>
        </w:rPr>
        <w:t>study</w:t>
      </w:r>
      <w:r w:rsidR="006E4A2D" w:rsidRPr="005642F6">
        <w:rPr>
          <w:rFonts w:ascii="Arial" w:hAnsi="Arial" w:cs="Arial"/>
          <w:color w:val="000000" w:themeColor="text1"/>
        </w:rPr>
        <w:t xml:space="preserve"> were organized into two main themes: the meaning of singing</w:t>
      </w:r>
      <w:r w:rsidR="00A12F76" w:rsidRPr="005642F6">
        <w:rPr>
          <w:rFonts w:ascii="Arial" w:hAnsi="Arial" w:cs="Arial"/>
          <w:color w:val="000000" w:themeColor="text1"/>
        </w:rPr>
        <w:t>,</w:t>
      </w:r>
      <w:r w:rsidR="006E4A2D" w:rsidRPr="005642F6">
        <w:rPr>
          <w:rFonts w:ascii="Arial" w:hAnsi="Arial" w:cs="Arial"/>
          <w:color w:val="000000" w:themeColor="text1"/>
        </w:rPr>
        <w:t xml:space="preserve"> and its impact on individuals. Singing emerged as a </w:t>
      </w:r>
      <w:r w:rsidR="00670047" w:rsidRPr="005642F6">
        <w:rPr>
          <w:rFonts w:ascii="Arial" w:hAnsi="Arial" w:cs="Arial"/>
          <w:color w:val="000000" w:themeColor="text1"/>
        </w:rPr>
        <w:t xml:space="preserve">positive, </w:t>
      </w:r>
      <w:r w:rsidR="006E4A2D" w:rsidRPr="005642F6">
        <w:rPr>
          <w:rFonts w:ascii="Arial" w:hAnsi="Arial" w:cs="Arial"/>
          <w:color w:val="000000" w:themeColor="text1"/>
        </w:rPr>
        <w:t xml:space="preserve">powerful, healthy activity that helps people connect with themselves and others, boosts personal growth, fosters creativity, and </w:t>
      </w:r>
      <w:r w:rsidR="00670047" w:rsidRPr="005642F6">
        <w:rPr>
          <w:rFonts w:ascii="Arial" w:hAnsi="Arial" w:cs="Arial"/>
          <w:color w:val="000000" w:themeColor="text1"/>
        </w:rPr>
        <w:t>i</w:t>
      </w:r>
      <w:r w:rsidR="006E4A2D" w:rsidRPr="005642F6">
        <w:rPr>
          <w:rFonts w:ascii="Arial" w:hAnsi="Arial" w:cs="Arial"/>
          <w:color w:val="000000" w:themeColor="text1"/>
        </w:rPr>
        <w:t xml:space="preserve">s a strong expression of identity and </w:t>
      </w:r>
      <w:proofErr w:type="gramStart"/>
      <w:r w:rsidR="006E4A2D" w:rsidRPr="005642F6">
        <w:rPr>
          <w:rFonts w:ascii="Arial" w:hAnsi="Arial" w:cs="Arial"/>
          <w:color w:val="000000" w:themeColor="text1"/>
        </w:rPr>
        <w:t>communication..</w:t>
      </w:r>
      <w:proofErr w:type="gramEnd"/>
      <w:r w:rsidR="006E4A2D" w:rsidRPr="005642F6">
        <w:rPr>
          <w:rFonts w:ascii="Arial" w:hAnsi="Arial" w:cs="Arial"/>
          <w:color w:val="000000" w:themeColor="text1"/>
        </w:rPr>
        <w:t xml:space="preserve"> For my proposed project,</w:t>
      </w:r>
      <w:r w:rsidR="00C837B8" w:rsidRPr="005642F6">
        <w:rPr>
          <w:rFonts w:ascii="Arial" w:hAnsi="Arial" w:cs="Arial"/>
          <w:color w:val="000000" w:themeColor="text1"/>
        </w:rPr>
        <w:t xml:space="preserve"> I imagine</w:t>
      </w:r>
      <w:r w:rsidR="006E4A2D" w:rsidRPr="005642F6">
        <w:rPr>
          <w:rFonts w:ascii="Arial" w:hAnsi="Arial" w:cs="Arial"/>
          <w:color w:val="000000" w:themeColor="text1"/>
        </w:rPr>
        <w:t xml:space="preserve"> </w:t>
      </w:r>
      <w:r w:rsidR="00BD3F35" w:rsidRPr="005642F6">
        <w:rPr>
          <w:rFonts w:ascii="Arial" w:hAnsi="Arial" w:cs="Arial"/>
          <w:color w:val="000000" w:themeColor="text1"/>
        </w:rPr>
        <w:t>the research and results</w:t>
      </w:r>
      <w:r w:rsidR="006E4A2D" w:rsidRPr="005642F6">
        <w:rPr>
          <w:rFonts w:ascii="Arial" w:hAnsi="Arial" w:cs="Arial"/>
          <w:color w:val="000000" w:themeColor="text1"/>
        </w:rPr>
        <w:t xml:space="preserve"> will be</w:t>
      </w:r>
      <w:r w:rsidR="00BD3F35" w:rsidRPr="005642F6">
        <w:rPr>
          <w:rFonts w:ascii="Arial" w:hAnsi="Arial" w:cs="Arial"/>
          <w:color w:val="000000" w:themeColor="text1"/>
        </w:rPr>
        <w:t xml:space="preserve"> mostly</w:t>
      </w:r>
      <w:r w:rsidR="006E4A2D" w:rsidRPr="005642F6">
        <w:rPr>
          <w:rFonts w:ascii="Arial" w:hAnsi="Arial" w:cs="Arial"/>
          <w:color w:val="000000" w:themeColor="text1"/>
        </w:rPr>
        <w:t xml:space="preserve"> qualitative. The evidence will be based on what I notice and hear and what the students report back as what they view as working and being successful. There could be some quantitative results, for example</w:t>
      </w:r>
      <w:r w:rsidR="00F839C5" w:rsidRPr="005642F6">
        <w:rPr>
          <w:rFonts w:ascii="Arial" w:hAnsi="Arial" w:cs="Arial"/>
          <w:color w:val="000000" w:themeColor="text1"/>
        </w:rPr>
        <w:t>,</w:t>
      </w:r>
      <w:r w:rsidR="006E4A2D" w:rsidRPr="005642F6">
        <w:rPr>
          <w:rFonts w:ascii="Arial" w:hAnsi="Arial" w:cs="Arial"/>
          <w:color w:val="000000" w:themeColor="text1"/>
        </w:rPr>
        <w:t xml:space="preserve"> performance method resulting in more exact pitch, which can be quantified, but my area of interest is more what the students feel is working for them. </w:t>
      </w:r>
    </w:p>
    <w:p w14:paraId="1884EFEC" w14:textId="77777777" w:rsidR="006E4A2D" w:rsidRPr="005642F6" w:rsidRDefault="006E4A2D" w:rsidP="0075170A">
      <w:pPr>
        <w:spacing w:line="360" w:lineRule="auto"/>
        <w:rPr>
          <w:rFonts w:ascii="Arial" w:hAnsi="Arial" w:cs="Arial"/>
          <w:color w:val="000000" w:themeColor="text1"/>
        </w:rPr>
      </w:pPr>
    </w:p>
    <w:p w14:paraId="3EF4E20A" w14:textId="77777777"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METHODOLOGIES</w:t>
      </w:r>
    </w:p>
    <w:p w14:paraId="5390610A" w14:textId="77777777" w:rsidR="006E4A2D" w:rsidRPr="005642F6" w:rsidRDefault="006E4A2D" w:rsidP="0075170A">
      <w:pPr>
        <w:spacing w:line="360" w:lineRule="auto"/>
        <w:rPr>
          <w:rFonts w:ascii="Arial" w:hAnsi="Arial" w:cs="Arial"/>
          <w:color w:val="000000" w:themeColor="text1"/>
        </w:rPr>
      </w:pPr>
    </w:p>
    <w:p w14:paraId="64E79A71" w14:textId="58566B66"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There is a wide range of research designs and methodologies</w:t>
      </w:r>
      <w:r w:rsidR="00F839C5" w:rsidRPr="005642F6">
        <w:rPr>
          <w:rFonts w:ascii="Arial" w:hAnsi="Arial" w:cs="Arial"/>
          <w:color w:val="000000" w:themeColor="text1"/>
        </w:rPr>
        <w:t xml:space="preserve">; </w:t>
      </w:r>
      <w:r w:rsidRPr="005642F6">
        <w:rPr>
          <w:rFonts w:ascii="Arial" w:hAnsi="Arial" w:cs="Arial"/>
          <w:color w:val="000000" w:themeColor="text1"/>
        </w:rPr>
        <w:t>for the purpose of this paper, I will discuss case stud</w:t>
      </w:r>
      <w:r w:rsidR="00F839C5" w:rsidRPr="005642F6">
        <w:rPr>
          <w:rFonts w:ascii="Arial" w:hAnsi="Arial" w:cs="Arial"/>
          <w:color w:val="000000" w:themeColor="text1"/>
        </w:rPr>
        <w:t>y</w:t>
      </w:r>
      <w:r w:rsidRPr="005642F6">
        <w:rPr>
          <w:rFonts w:ascii="Arial" w:hAnsi="Arial" w:cs="Arial"/>
          <w:color w:val="000000" w:themeColor="text1"/>
        </w:rPr>
        <w:t xml:space="preserve">, experiment, action research, and hermeneutics. </w:t>
      </w:r>
    </w:p>
    <w:p w14:paraId="241CCAC7" w14:textId="77777777" w:rsidR="006E4A2D" w:rsidRPr="005642F6" w:rsidRDefault="006E4A2D" w:rsidP="0075170A">
      <w:pPr>
        <w:spacing w:line="360" w:lineRule="auto"/>
        <w:rPr>
          <w:rFonts w:ascii="Arial" w:hAnsi="Arial" w:cs="Arial"/>
          <w:color w:val="000000" w:themeColor="text1"/>
        </w:rPr>
      </w:pPr>
    </w:p>
    <w:p w14:paraId="7F9BF314" w14:textId="0B251AF0"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A case study is a research method </w:t>
      </w:r>
      <w:r w:rsidR="00B81B94">
        <w:rPr>
          <w:rFonts w:ascii="Arial" w:hAnsi="Arial" w:cs="Arial"/>
          <w:color w:val="000000" w:themeColor="text1"/>
        </w:rPr>
        <w:t>using a detailed investigation,</w:t>
      </w:r>
      <w:r w:rsidRPr="005642F6">
        <w:rPr>
          <w:rFonts w:ascii="Arial" w:hAnsi="Arial" w:cs="Arial"/>
          <w:color w:val="000000" w:themeColor="text1"/>
        </w:rPr>
        <w:t xml:space="preserve"> div</w:t>
      </w:r>
      <w:r w:rsidR="00646E10">
        <w:rPr>
          <w:rFonts w:ascii="Arial" w:hAnsi="Arial" w:cs="Arial"/>
          <w:color w:val="000000" w:themeColor="text1"/>
        </w:rPr>
        <w:t>ing</w:t>
      </w:r>
      <w:r w:rsidRPr="005642F6">
        <w:rPr>
          <w:rFonts w:ascii="Arial" w:hAnsi="Arial" w:cs="Arial"/>
          <w:color w:val="000000" w:themeColor="text1"/>
        </w:rPr>
        <w:t xml:space="preserve"> deep into a complex issue</w:t>
      </w:r>
      <w:r w:rsidR="00066FA8">
        <w:rPr>
          <w:rFonts w:ascii="Arial" w:hAnsi="Arial" w:cs="Arial"/>
          <w:color w:val="000000" w:themeColor="text1"/>
        </w:rPr>
        <w:t xml:space="preserve"> of phenomen</w:t>
      </w:r>
      <w:r w:rsidR="00312BE0">
        <w:rPr>
          <w:rFonts w:ascii="Arial" w:hAnsi="Arial" w:cs="Arial"/>
          <w:color w:val="000000" w:themeColor="text1"/>
        </w:rPr>
        <w:t xml:space="preserve">a within </w:t>
      </w:r>
      <w:r w:rsidR="00646E10">
        <w:rPr>
          <w:rFonts w:ascii="Arial" w:hAnsi="Arial" w:cs="Arial"/>
          <w:color w:val="000000" w:themeColor="text1"/>
        </w:rPr>
        <w:t>its</w:t>
      </w:r>
      <w:r w:rsidR="00312BE0">
        <w:rPr>
          <w:rFonts w:ascii="Arial" w:hAnsi="Arial" w:cs="Arial"/>
          <w:color w:val="000000" w:themeColor="text1"/>
        </w:rPr>
        <w:t xml:space="preserve"> context.</w:t>
      </w:r>
      <w:r w:rsidRPr="005642F6">
        <w:rPr>
          <w:rFonts w:ascii="Arial" w:hAnsi="Arial" w:cs="Arial"/>
          <w:color w:val="000000" w:themeColor="text1"/>
        </w:rPr>
        <w:t xml:space="preserve"> </w:t>
      </w:r>
      <w:r w:rsidR="00646E10">
        <w:rPr>
          <w:rFonts w:ascii="Arial" w:hAnsi="Arial" w:cs="Arial"/>
          <w:color w:val="000000" w:themeColor="text1"/>
        </w:rPr>
        <w:t xml:space="preserve">It aims </w:t>
      </w:r>
      <w:r w:rsidRPr="005642F6">
        <w:rPr>
          <w:rFonts w:ascii="Arial" w:hAnsi="Arial" w:cs="Arial"/>
          <w:color w:val="000000" w:themeColor="text1"/>
        </w:rPr>
        <w:t xml:space="preserve">to understand </w:t>
      </w:r>
      <w:r w:rsidR="00646E10">
        <w:rPr>
          <w:rFonts w:ascii="Arial" w:hAnsi="Arial" w:cs="Arial"/>
          <w:color w:val="000000" w:themeColor="text1"/>
        </w:rPr>
        <w:t xml:space="preserve">the phenomena </w:t>
      </w:r>
      <w:r w:rsidRPr="005642F6">
        <w:rPr>
          <w:rFonts w:ascii="Arial" w:hAnsi="Arial" w:cs="Arial"/>
          <w:color w:val="000000" w:themeColor="text1"/>
        </w:rPr>
        <w:t xml:space="preserve">it in its natural </w:t>
      </w:r>
      <w:r w:rsidRPr="005642F6">
        <w:rPr>
          <w:rFonts w:ascii="Arial" w:hAnsi="Arial" w:cs="Arial"/>
          <w:color w:val="000000" w:themeColor="text1"/>
        </w:rPr>
        <w:lastRenderedPageBreak/>
        <w:t>setting</w:t>
      </w:r>
      <w:r w:rsidR="00F839C5" w:rsidRPr="005642F6">
        <w:rPr>
          <w:rFonts w:ascii="Arial" w:hAnsi="Arial" w:cs="Arial"/>
          <w:color w:val="000000" w:themeColor="text1"/>
        </w:rPr>
        <w:t xml:space="preserve"> </w:t>
      </w:r>
      <w:r w:rsidR="00EA3945" w:rsidRPr="005642F6">
        <w:rPr>
          <w:rFonts w:ascii="Arial" w:hAnsi="Arial" w:cs="Arial"/>
          <w:color w:val="000000" w:themeColor="text1"/>
        </w:rPr>
        <w:t>thoroughly</w:t>
      </w:r>
      <w:r w:rsidR="00EA3945">
        <w:rPr>
          <w:rFonts w:ascii="Arial" w:hAnsi="Arial" w:cs="Arial"/>
          <w:color w:val="000000" w:themeColor="text1"/>
        </w:rPr>
        <w:t>, over a set period of time</w:t>
      </w:r>
      <w:r w:rsidR="0062168E">
        <w:rPr>
          <w:rFonts w:ascii="Arial" w:hAnsi="Arial" w:cs="Arial"/>
          <w:color w:val="000000" w:themeColor="text1"/>
        </w:rPr>
        <w:t xml:space="preserve"> </w:t>
      </w:r>
      <w:r w:rsidR="007738D1" w:rsidRPr="005642F6">
        <w:rPr>
          <w:rFonts w:ascii="Arial" w:hAnsi="Arial" w:cs="Arial"/>
          <w:color w:val="000000" w:themeColor="text1"/>
        </w:rPr>
        <w:t>(</w:t>
      </w:r>
      <w:r w:rsidR="00AC618D" w:rsidRPr="005642F6">
        <w:rPr>
          <w:rFonts w:ascii="Arial" w:hAnsi="Arial" w:cs="Arial"/>
          <w:color w:val="000000" w:themeColor="text1"/>
        </w:rPr>
        <w:t xml:space="preserve">Crowe et al. </w:t>
      </w:r>
      <w:proofErr w:type="gramStart"/>
      <w:r w:rsidR="00AC618D" w:rsidRPr="005642F6">
        <w:rPr>
          <w:rFonts w:ascii="Arial" w:hAnsi="Arial" w:cs="Arial"/>
          <w:color w:val="000000" w:themeColor="text1"/>
        </w:rPr>
        <w:t>2011)</w:t>
      </w:r>
      <w:r w:rsidR="00EA3945">
        <w:rPr>
          <w:rFonts w:ascii="Arial" w:hAnsi="Arial" w:cs="Arial"/>
          <w:color w:val="000000" w:themeColor="text1"/>
        </w:rPr>
        <w:t>(</w:t>
      </w:r>
      <w:proofErr w:type="gramEnd"/>
      <w:r w:rsidR="00EA3945">
        <w:rPr>
          <w:rFonts w:ascii="Arial" w:hAnsi="Arial" w:cs="Arial"/>
          <w:color w:val="000000" w:themeColor="text1"/>
        </w:rPr>
        <w:t>NEW CITATION)</w:t>
      </w:r>
      <w:r w:rsidR="00AC618D" w:rsidRPr="005642F6">
        <w:rPr>
          <w:rFonts w:ascii="Arial" w:hAnsi="Arial" w:cs="Arial"/>
          <w:color w:val="000000" w:themeColor="text1"/>
        </w:rPr>
        <w:t xml:space="preserve">. </w:t>
      </w:r>
      <w:r w:rsidRPr="005642F6">
        <w:rPr>
          <w:rFonts w:ascii="Arial" w:hAnsi="Arial" w:cs="Arial"/>
          <w:color w:val="000000" w:themeColor="text1"/>
        </w:rPr>
        <w:t>A study by</w:t>
      </w:r>
      <w:r w:rsidR="000A4DAB" w:rsidRPr="005642F6">
        <w:rPr>
          <w:rFonts w:ascii="Arial" w:hAnsi="Arial" w:cs="Arial"/>
          <w:color w:val="000000" w:themeColor="text1"/>
        </w:rPr>
        <w:t xml:space="preserve"> Sundberg et al. </w:t>
      </w:r>
      <w:r w:rsidR="00146565" w:rsidRPr="005642F6">
        <w:rPr>
          <w:rFonts w:ascii="Arial" w:hAnsi="Arial" w:cs="Arial"/>
          <w:color w:val="000000" w:themeColor="text1"/>
        </w:rPr>
        <w:t>(2013)</w:t>
      </w:r>
      <w:r w:rsidRPr="005642F6">
        <w:rPr>
          <w:rFonts w:ascii="Arial" w:hAnsi="Arial" w:cs="Arial"/>
          <w:color w:val="000000" w:themeColor="text1"/>
        </w:rPr>
        <w:t xml:space="preserve"> tested </w:t>
      </w:r>
      <w:r w:rsidR="00F839C5" w:rsidRPr="005642F6">
        <w:rPr>
          <w:rFonts w:ascii="Arial" w:hAnsi="Arial" w:cs="Arial"/>
          <w:color w:val="000000" w:themeColor="text1"/>
        </w:rPr>
        <w:t>p</w:t>
      </w:r>
      <w:r w:rsidRPr="005642F6">
        <w:rPr>
          <w:rFonts w:ascii="Arial" w:hAnsi="Arial" w:cs="Arial"/>
          <w:color w:val="000000" w:themeColor="text1"/>
        </w:rPr>
        <w:t>revious research that has shown singers tend to slightly raise the pitch of certain notes compared to standard tuning and whether this helps make music more expressive. A professional baritone sang some pieces in a flat, neutral style and others with full concert expression. When his recordings were analyzed, the more expressive versions had sharper notes at the peak of phrases. The</w:t>
      </w:r>
      <w:r w:rsidR="005B0D53" w:rsidRPr="005642F6">
        <w:rPr>
          <w:rFonts w:ascii="Arial" w:hAnsi="Arial" w:cs="Arial"/>
          <w:color w:val="000000" w:themeColor="text1"/>
        </w:rPr>
        <w:t xml:space="preserve"> researchers</w:t>
      </w:r>
      <w:r w:rsidRPr="005642F6">
        <w:rPr>
          <w:rFonts w:ascii="Arial" w:hAnsi="Arial" w:cs="Arial"/>
          <w:color w:val="000000" w:themeColor="text1"/>
        </w:rPr>
        <w:t xml:space="preserve"> then adjusted these notes to standard tuning and played both versions to a panel of musicians, who mostly thought the original, sharper versions were more expressive. This suggests that singers use pitch variation to add emotional depth to their performances.</w:t>
      </w:r>
    </w:p>
    <w:p w14:paraId="1CC94EB6" w14:textId="77777777" w:rsidR="006E4A2D" w:rsidRPr="005642F6" w:rsidRDefault="006E4A2D" w:rsidP="0075170A">
      <w:pPr>
        <w:spacing w:line="360" w:lineRule="auto"/>
        <w:rPr>
          <w:rFonts w:ascii="Arial" w:hAnsi="Arial" w:cs="Arial"/>
          <w:color w:val="000000" w:themeColor="text1"/>
        </w:rPr>
      </w:pPr>
    </w:p>
    <w:p w14:paraId="71DD6D1D" w14:textId="77777777" w:rsidR="006E4A2D" w:rsidRPr="005642F6" w:rsidRDefault="006E4A2D" w:rsidP="0075170A">
      <w:pPr>
        <w:spacing w:line="360" w:lineRule="auto"/>
        <w:rPr>
          <w:rFonts w:ascii="Arial" w:hAnsi="Arial" w:cs="Arial"/>
          <w:color w:val="000000" w:themeColor="text1"/>
        </w:rPr>
      </w:pPr>
    </w:p>
    <w:p w14:paraId="56AFD8EF" w14:textId="48434886" w:rsidR="006E4A2D" w:rsidRPr="005642F6" w:rsidRDefault="00EF580C" w:rsidP="0075170A">
      <w:pPr>
        <w:spacing w:line="360" w:lineRule="auto"/>
        <w:rPr>
          <w:rFonts w:ascii="Arial" w:hAnsi="Arial" w:cs="Arial"/>
          <w:color w:val="000000" w:themeColor="text1"/>
        </w:rPr>
      </w:pPr>
      <w:r>
        <w:rPr>
          <w:rFonts w:ascii="Arial" w:hAnsi="Arial" w:cs="Arial"/>
          <w:color w:val="000000" w:themeColor="text1"/>
        </w:rPr>
        <w:t xml:space="preserve">In contrast to </w:t>
      </w:r>
      <w:r w:rsidR="003B785E">
        <w:rPr>
          <w:rFonts w:ascii="Arial" w:hAnsi="Arial" w:cs="Arial"/>
          <w:color w:val="000000" w:themeColor="text1"/>
        </w:rPr>
        <w:t xml:space="preserve">case study, action </w:t>
      </w:r>
      <w:r w:rsidR="003B785E" w:rsidRPr="005642F6">
        <w:rPr>
          <w:rFonts w:ascii="Arial" w:hAnsi="Arial" w:cs="Arial"/>
          <w:color w:val="000000" w:themeColor="text1"/>
        </w:rPr>
        <w:t>research</w:t>
      </w:r>
      <w:r w:rsidR="00BF66CE">
        <w:rPr>
          <w:rFonts w:ascii="Arial" w:hAnsi="Arial" w:cs="Arial"/>
          <w:color w:val="000000" w:themeColor="text1"/>
        </w:rPr>
        <w:t xml:space="preserve"> focuses on</w:t>
      </w:r>
      <w:r w:rsidR="006E4A2D" w:rsidRPr="005642F6">
        <w:rPr>
          <w:rFonts w:ascii="Arial" w:hAnsi="Arial" w:cs="Arial"/>
          <w:color w:val="000000" w:themeColor="text1"/>
        </w:rPr>
        <w:t xml:space="preserve"> way</w:t>
      </w:r>
      <w:r w:rsidR="00FB1DBF" w:rsidRPr="005642F6">
        <w:rPr>
          <w:rFonts w:ascii="Arial" w:hAnsi="Arial" w:cs="Arial"/>
          <w:color w:val="000000" w:themeColor="text1"/>
        </w:rPr>
        <w:t>s</w:t>
      </w:r>
      <w:r w:rsidR="006E4A2D" w:rsidRPr="005642F6">
        <w:rPr>
          <w:rFonts w:ascii="Arial" w:hAnsi="Arial" w:cs="Arial"/>
          <w:color w:val="000000" w:themeColor="text1"/>
        </w:rPr>
        <w:t xml:space="preserve"> to improve methods of a job or activity. Widely seen as a group effort of several researchers coming together </w:t>
      </w:r>
      <w:r w:rsidR="007A3558" w:rsidRPr="005642F6">
        <w:rPr>
          <w:rFonts w:ascii="Arial" w:hAnsi="Arial" w:cs="Arial"/>
          <w:color w:val="000000" w:themeColor="text1"/>
        </w:rPr>
        <w:t>(</w:t>
      </w:r>
      <w:r w:rsidR="006E4A2D" w:rsidRPr="005642F6">
        <w:rPr>
          <w:rFonts w:ascii="Arial" w:hAnsi="Arial" w:cs="Arial"/>
          <w:color w:val="000000" w:themeColor="text1"/>
        </w:rPr>
        <w:t>12</w:t>
      </w:r>
      <w:r w:rsidR="007A3558" w:rsidRPr="005642F6">
        <w:rPr>
          <w:rFonts w:ascii="Arial" w:hAnsi="Arial" w:cs="Arial"/>
          <w:color w:val="000000" w:themeColor="text1"/>
        </w:rPr>
        <w:t>) (</w:t>
      </w:r>
      <w:r w:rsidR="0067108B" w:rsidRPr="005642F6">
        <w:rPr>
          <w:rFonts w:ascii="Arial" w:hAnsi="Arial" w:cs="Arial"/>
          <w:color w:val="000000" w:themeColor="text1"/>
        </w:rPr>
        <w:t>McNiff, 1988)</w:t>
      </w:r>
      <w:r w:rsidR="006E4A2D" w:rsidRPr="005642F6">
        <w:rPr>
          <w:rFonts w:ascii="Arial" w:hAnsi="Arial" w:cs="Arial"/>
          <w:color w:val="000000" w:themeColor="text1"/>
        </w:rPr>
        <w:t>.</w:t>
      </w:r>
      <w:r w:rsidR="0067108B" w:rsidRPr="005642F6">
        <w:rPr>
          <w:rFonts w:ascii="Arial" w:hAnsi="Arial" w:cs="Arial"/>
          <w:color w:val="000000" w:themeColor="text1"/>
        </w:rPr>
        <w:t xml:space="preserve"> However,</w:t>
      </w:r>
      <w:r w:rsidR="00145E02">
        <w:rPr>
          <w:rFonts w:ascii="Arial" w:hAnsi="Arial" w:cs="Arial"/>
          <w:color w:val="000000" w:themeColor="text1"/>
        </w:rPr>
        <w:t xml:space="preserve"> in a research article</w:t>
      </w:r>
      <w:r w:rsidR="00FE6B3D">
        <w:rPr>
          <w:rFonts w:ascii="Arial" w:hAnsi="Arial" w:cs="Arial"/>
          <w:color w:val="000000" w:themeColor="text1"/>
        </w:rPr>
        <w:t>,</w:t>
      </w:r>
      <w:r w:rsidR="0067108B" w:rsidRPr="005642F6">
        <w:rPr>
          <w:rFonts w:ascii="Arial" w:hAnsi="Arial" w:cs="Arial"/>
          <w:color w:val="000000" w:themeColor="text1"/>
        </w:rPr>
        <w:t xml:space="preserve"> </w:t>
      </w:r>
      <w:proofErr w:type="spellStart"/>
      <w:r w:rsidR="0067108B" w:rsidRPr="005642F6">
        <w:rPr>
          <w:rFonts w:ascii="Arial" w:hAnsi="Arial" w:cs="Arial"/>
          <w:color w:val="000000" w:themeColor="text1"/>
        </w:rPr>
        <w:t>Somkeh</w:t>
      </w:r>
      <w:proofErr w:type="spellEnd"/>
      <w:r w:rsidR="00042D30" w:rsidRPr="005642F6">
        <w:rPr>
          <w:rFonts w:ascii="Arial" w:hAnsi="Arial" w:cs="Arial"/>
          <w:color w:val="000000" w:themeColor="text1"/>
        </w:rPr>
        <w:t xml:space="preserve"> </w:t>
      </w:r>
      <w:r w:rsidR="006E4A2D" w:rsidRPr="005642F6">
        <w:rPr>
          <w:rFonts w:ascii="Arial" w:hAnsi="Arial" w:cs="Arial"/>
          <w:color w:val="000000" w:themeColor="text1"/>
        </w:rPr>
        <w:t xml:space="preserve">views that it can give a false sense of </w:t>
      </w:r>
      <w:r w:rsidR="0087572A" w:rsidRPr="005642F6">
        <w:rPr>
          <w:rFonts w:ascii="Arial" w:hAnsi="Arial" w:cs="Arial"/>
          <w:color w:val="000000" w:themeColor="text1"/>
        </w:rPr>
        <w:t>objectivity and</w:t>
      </w:r>
      <w:r w:rsidR="00042D30" w:rsidRPr="005642F6">
        <w:rPr>
          <w:rFonts w:ascii="Arial" w:hAnsi="Arial" w:cs="Arial"/>
          <w:color w:val="000000" w:themeColor="text1"/>
        </w:rPr>
        <w:t xml:space="preserve"> can</w:t>
      </w:r>
      <w:r w:rsidR="006E4A2D" w:rsidRPr="005642F6">
        <w:rPr>
          <w:rFonts w:ascii="Arial" w:hAnsi="Arial" w:cs="Arial"/>
          <w:color w:val="000000" w:themeColor="text1"/>
        </w:rPr>
        <w:t xml:space="preserve"> be </w:t>
      </w:r>
      <w:r w:rsidR="00620D16" w:rsidRPr="005642F6">
        <w:rPr>
          <w:rFonts w:ascii="Arial" w:hAnsi="Arial" w:cs="Arial"/>
          <w:color w:val="000000" w:themeColor="text1"/>
        </w:rPr>
        <w:t>achieved</w:t>
      </w:r>
      <w:r w:rsidR="006E4A2D" w:rsidRPr="005642F6">
        <w:rPr>
          <w:rFonts w:ascii="Arial" w:hAnsi="Arial" w:cs="Arial"/>
          <w:color w:val="000000" w:themeColor="text1"/>
        </w:rPr>
        <w:t xml:space="preserve"> successfully as a solo research venture</w:t>
      </w:r>
      <w:r w:rsidR="00042D30" w:rsidRPr="005642F6">
        <w:rPr>
          <w:rFonts w:ascii="Arial" w:hAnsi="Arial" w:cs="Arial"/>
          <w:color w:val="000000" w:themeColor="text1"/>
        </w:rPr>
        <w:t xml:space="preserve"> (</w:t>
      </w:r>
      <w:proofErr w:type="spellStart"/>
      <w:r w:rsidR="00042D30" w:rsidRPr="005642F6">
        <w:rPr>
          <w:rFonts w:ascii="Arial" w:hAnsi="Arial" w:cs="Arial"/>
          <w:color w:val="000000" w:themeColor="text1"/>
        </w:rPr>
        <w:t>Somkeh</w:t>
      </w:r>
      <w:proofErr w:type="spellEnd"/>
      <w:r w:rsidR="00936A98" w:rsidRPr="005642F6">
        <w:rPr>
          <w:rFonts w:ascii="Arial" w:hAnsi="Arial" w:cs="Arial"/>
          <w:color w:val="000000" w:themeColor="text1"/>
        </w:rPr>
        <w:t>, 1988)</w:t>
      </w:r>
      <w:r w:rsidR="006E4A2D" w:rsidRPr="005642F6">
        <w:rPr>
          <w:rFonts w:ascii="Arial" w:hAnsi="Arial" w:cs="Arial"/>
          <w:color w:val="000000" w:themeColor="text1"/>
        </w:rPr>
        <w:t xml:space="preserve"> Although this research paper has the words “Case Study” in its title, it is an excellent example of action research. A workshop hosted by the University of London brought together 15 researchers from various fields across Europe, all focused on studying children's and adolescents' voices. The group included specialists like surgeons, voice scientists, psychologists, and educators. The main goal of the workshop was to review current research and </w:t>
      </w:r>
      <w:r w:rsidR="006B4CAB" w:rsidRPr="005642F6">
        <w:rPr>
          <w:rFonts w:ascii="Arial" w:hAnsi="Arial" w:cs="Arial"/>
          <w:color w:val="000000" w:themeColor="text1"/>
        </w:rPr>
        <w:t>determine</w:t>
      </w:r>
      <w:r w:rsidR="006E4A2D" w:rsidRPr="005642F6">
        <w:rPr>
          <w:rFonts w:ascii="Arial" w:hAnsi="Arial" w:cs="Arial"/>
          <w:color w:val="000000" w:themeColor="text1"/>
        </w:rPr>
        <w:t xml:space="preserve"> where to focus future studies. Two important issues </w:t>
      </w:r>
      <w:r w:rsidR="006B4CAB" w:rsidRPr="005642F6">
        <w:rPr>
          <w:rFonts w:ascii="Arial" w:hAnsi="Arial" w:cs="Arial"/>
          <w:color w:val="000000" w:themeColor="text1"/>
        </w:rPr>
        <w:t>arose</w:t>
      </w:r>
      <w:r w:rsidR="006E4A2D" w:rsidRPr="005642F6">
        <w:rPr>
          <w:rFonts w:ascii="Arial" w:hAnsi="Arial" w:cs="Arial"/>
          <w:color w:val="000000" w:themeColor="text1"/>
        </w:rPr>
        <w:t xml:space="preserve">: the need for new tools and methods to assess young voices and the importance of collecting long-term data to better understand voice development. </w:t>
      </w:r>
      <w:r w:rsidR="006B4CAB" w:rsidRPr="005642F6">
        <w:rPr>
          <w:rFonts w:ascii="Arial" w:hAnsi="Arial" w:cs="Arial"/>
          <w:color w:val="000000" w:themeColor="text1"/>
        </w:rPr>
        <w:t>This group was</w:t>
      </w:r>
      <w:r w:rsidR="006E4A2D" w:rsidRPr="005642F6">
        <w:rPr>
          <w:rFonts w:ascii="Arial" w:hAnsi="Arial" w:cs="Arial"/>
          <w:color w:val="000000" w:themeColor="text1"/>
        </w:rPr>
        <w:t xml:space="preserve"> especially interested in how puberty and voice changes challenge our usual ideas about what’s considered "normal" or "abnormal" in voice function </w:t>
      </w:r>
      <w:r w:rsidR="00936A98" w:rsidRPr="005642F6">
        <w:rPr>
          <w:rFonts w:ascii="Arial" w:hAnsi="Arial" w:cs="Arial"/>
          <w:color w:val="000000" w:themeColor="text1"/>
        </w:rPr>
        <w:t>(Welsh, 2003)</w:t>
      </w:r>
      <w:r w:rsidR="00EB4183">
        <w:rPr>
          <w:rFonts w:ascii="Arial" w:hAnsi="Arial" w:cs="Arial"/>
          <w:color w:val="000000" w:themeColor="text1"/>
        </w:rPr>
        <w:t>. In the context of my proposed study</w:t>
      </w:r>
      <w:r w:rsidR="002E24BE">
        <w:rPr>
          <w:rFonts w:ascii="Arial" w:hAnsi="Arial" w:cs="Arial"/>
          <w:color w:val="000000" w:themeColor="text1"/>
        </w:rPr>
        <w:t xml:space="preserve">, action research could be useful </w:t>
      </w:r>
      <w:r w:rsidR="00E54319">
        <w:rPr>
          <w:rFonts w:ascii="Arial" w:hAnsi="Arial" w:cs="Arial"/>
          <w:color w:val="000000" w:themeColor="text1"/>
        </w:rPr>
        <w:t xml:space="preserve">as </w:t>
      </w:r>
      <w:r w:rsidR="00A66E9F">
        <w:rPr>
          <w:rFonts w:ascii="Arial" w:hAnsi="Arial" w:cs="Arial"/>
          <w:color w:val="000000" w:themeColor="text1"/>
        </w:rPr>
        <w:t xml:space="preserve">I could frame the research as developing a new </w:t>
      </w:r>
      <w:r w:rsidR="000651C7">
        <w:rPr>
          <w:rFonts w:ascii="Arial" w:hAnsi="Arial" w:cs="Arial"/>
          <w:color w:val="000000" w:themeColor="text1"/>
        </w:rPr>
        <w:t xml:space="preserve">coaching style that may be more effective than current strategies. Forming the results into a method, </w:t>
      </w:r>
      <w:r w:rsidR="00876BFD">
        <w:rPr>
          <w:rFonts w:ascii="Arial" w:hAnsi="Arial" w:cs="Arial"/>
          <w:color w:val="000000" w:themeColor="text1"/>
        </w:rPr>
        <w:t xml:space="preserve">I would utilize action research </w:t>
      </w:r>
      <w:r w:rsidR="006F25BC">
        <w:rPr>
          <w:rFonts w:ascii="Arial" w:hAnsi="Arial" w:cs="Arial"/>
          <w:color w:val="000000" w:themeColor="text1"/>
        </w:rPr>
        <w:t xml:space="preserve">to better the field of young singing education. </w:t>
      </w:r>
    </w:p>
    <w:p w14:paraId="4369F975" w14:textId="48F6C357" w:rsidR="006E4A2D" w:rsidRPr="005642F6" w:rsidRDefault="006E4A2D" w:rsidP="0075170A">
      <w:pPr>
        <w:spacing w:line="360" w:lineRule="auto"/>
        <w:rPr>
          <w:rFonts w:ascii="Arial" w:hAnsi="Arial" w:cs="Arial"/>
          <w:color w:val="000000" w:themeColor="text1"/>
        </w:rPr>
      </w:pPr>
    </w:p>
    <w:p w14:paraId="5393E92D" w14:textId="60F14BD4"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An academic experiment</w:t>
      </w:r>
      <w:r w:rsidR="006B4CAB" w:rsidRPr="005642F6">
        <w:rPr>
          <w:rFonts w:ascii="Arial" w:hAnsi="Arial" w:cs="Arial"/>
          <w:color w:val="000000" w:themeColor="text1"/>
        </w:rPr>
        <w:t>,</w:t>
      </w:r>
      <w:r w:rsidRPr="005642F6">
        <w:rPr>
          <w:rFonts w:ascii="Arial" w:hAnsi="Arial" w:cs="Arial"/>
          <w:color w:val="000000" w:themeColor="text1"/>
        </w:rPr>
        <w:t xml:space="preserve"> in the context of a research method, </w:t>
      </w:r>
      <w:r w:rsidR="006B4CAB" w:rsidRPr="005642F6">
        <w:rPr>
          <w:rFonts w:ascii="Arial" w:hAnsi="Arial" w:cs="Arial"/>
          <w:color w:val="000000" w:themeColor="text1"/>
        </w:rPr>
        <w:t>tests</w:t>
      </w:r>
      <w:r w:rsidRPr="005642F6">
        <w:rPr>
          <w:rFonts w:ascii="Arial" w:hAnsi="Arial" w:cs="Arial"/>
          <w:color w:val="000000" w:themeColor="text1"/>
        </w:rPr>
        <w:t xml:space="preserve"> a hypothesis or question by changing one or more variables while keeping others the same. The goal is to see how these changes affect a particular outcome, helping to establish cause</w:t>
      </w:r>
      <w:r w:rsidR="006B4CAB" w:rsidRPr="005642F6">
        <w:rPr>
          <w:rFonts w:ascii="Arial" w:hAnsi="Arial" w:cs="Arial"/>
          <w:color w:val="000000" w:themeColor="text1"/>
        </w:rPr>
        <w:t>-and-</w:t>
      </w:r>
      <w:r w:rsidRPr="005642F6">
        <w:rPr>
          <w:rFonts w:ascii="Arial" w:hAnsi="Arial" w:cs="Arial"/>
          <w:color w:val="000000" w:themeColor="text1"/>
        </w:rPr>
        <w:t>effect relationsh</w:t>
      </w:r>
      <w:r w:rsidR="00C87F66">
        <w:rPr>
          <w:rFonts w:ascii="Arial" w:hAnsi="Arial" w:cs="Arial"/>
          <w:color w:val="000000" w:themeColor="text1"/>
        </w:rPr>
        <w:t>ips</w:t>
      </w:r>
      <w:r w:rsidR="00F21915">
        <w:rPr>
          <w:rFonts w:ascii="Arial" w:hAnsi="Arial" w:cs="Arial"/>
          <w:color w:val="000000" w:themeColor="text1"/>
        </w:rPr>
        <w:t xml:space="preserve">. </w:t>
      </w:r>
      <w:r w:rsidRPr="005642F6">
        <w:rPr>
          <w:rFonts w:ascii="Arial" w:hAnsi="Arial" w:cs="Arial"/>
          <w:color w:val="000000" w:themeColor="text1"/>
        </w:rPr>
        <w:t xml:space="preserve">Experiments are often done in controlled settings to ensure that the results are accurate and not influenced by outside factors. Using control groups and randomization helps make the findings </w:t>
      </w:r>
      <w:r w:rsidRPr="005642F6">
        <w:rPr>
          <w:rFonts w:ascii="Arial" w:hAnsi="Arial" w:cs="Arial"/>
          <w:color w:val="000000" w:themeColor="text1"/>
        </w:rPr>
        <w:lastRenderedPageBreak/>
        <w:t>more reliable</w:t>
      </w:r>
      <w:r w:rsidR="00397DE2">
        <w:rPr>
          <w:rFonts w:ascii="Arial" w:hAnsi="Arial" w:cs="Arial"/>
          <w:color w:val="000000" w:themeColor="text1"/>
        </w:rPr>
        <w:t xml:space="preserve"> (Spector 2014).</w:t>
      </w:r>
      <w:r w:rsidR="00397DE2" w:rsidRPr="005642F6">
        <w:rPr>
          <w:rFonts w:ascii="Arial" w:hAnsi="Arial" w:cs="Arial"/>
          <w:color w:val="000000" w:themeColor="text1"/>
        </w:rPr>
        <w:t xml:space="preserve"> </w:t>
      </w:r>
      <w:r w:rsidR="00E666B8">
        <w:rPr>
          <w:rFonts w:ascii="Arial" w:hAnsi="Arial" w:cs="Arial"/>
          <w:color w:val="000000" w:themeColor="text1"/>
        </w:rPr>
        <w:t>I</w:t>
      </w:r>
      <w:r w:rsidR="0082476F" w:rsidRPr="005642F6">
        <w:rPr>
          <w:rFonts w:ascii="Arial" w:hAnsi="Arial" w:cs="Arial"/>
          <w:color w:val="000000" w:themeColor="text1"/>
        </w:rPr>
        <w:t xml:space="preserve">n </w:t>
      </w:r>
      <w:r w:rsidR="009C3D76" w:rsidRPr="005642F6">
        <w:rPr>
          <w:rFonts w:ascii="Arial" w:hAnsi="Arial" w:cs="Arial"/>
          <w:color w:val="000000" w:themeColor="text1"/>
        </w:rPr>
        <w:t xml:space="preserve">2014, </w:t>
      </w:r>
      <w:proofErr w:type="spellStart"/>
      <w:r w:rsidR="009C3D76" w:rsidRPr="005642F6">
        <w:rPr>
          <w:rFonts w:ascii="Arial" w:hAnsi="Arial" w:cs="Arial"/>
          <w:color w:val="000000" w:themeColor="text1"/>
        </w:rPr>
        <w:t>Pfordresher</w:t>
      </w:r>
      <w:proofErr w:type="spellEnd"/>
      <w:r w:rsidR="009C3D76" w:rsidRPr="005642F6">
        <w:rPr>
          <w:rFonts w:ascii="Arial" w:hAnsi="Arial" w:cs="Arial"/>
          <w:color w:val="000000" w:themeColor="text1"/>
        </w:rPr>
        <w:t xml:space="preserve">. and </w:t>
      </w:r>
      <w:proofErr w:type="spellStart"/>
      <w:r w:rsidR="009C3D76" w:rsidRPr="005642F6">
        <w:rPr>
          <w:rFonts w:ascii="Arial" w:hAnsi="Arial" w:cs="Arial"/>
          <w:color w:val="000000" w:themeColor="text1"/>
        </w:rPr>
        <w:t>Mantell</w:t>
      </w:r>
      <w:proofErr w:type="spellEnd"/>
      <w:r w:rsidR="009C3D76" w:rsidRPr="005642F6">
        <w:rPr>
          <w:rFonts w:ascii="Arial" w:hAnsi="Arial" w:cs="Arial"/>
          <w:color w:val="000000" w:themeColor="text1"/>
        </w:rPr>
        <w:t>,</w:t>
      </w:r>
      <w:r w:rsidRPr="005642F6">
        <w:rPr>
          <w:rFonts w:ascii="Arial" w:hAnsi="Arial" w:cs="Arial"/>
          <w:color w:val="000000" w:themeColor="text1"/>
        </w:rPr>
        <w:t xml:space="preserve"> </w:t>
      </w:r>
      <w:r w:rsidR="0087572A" w:rsidRPr="005642F6">
        <w:rPr>
          <w:rFonts w:ascii="Arial" w:hAnsi="Arial" w:cs="Arial"/>
          <w:color w:val="000000" w:themeColor="text1"/>
        </w:rPr>
        <w:t>conducted</w:t>
      </w:r>
      <w:r w:rsidRPr="005642F6">
        <w:rPr>
          <w:rFonts w:ascii="Arial" w:hAnsi="Arial" w:cs="Arial"/>
          <w:color w:val="000000" w:themeColor="text1"/>
        </w:rPr>
        <w:t xml:space="preserve"> an experiment on people designated poor pitch singers</w:t>
      </w:r>
      <w:r w:rsidR="006B4CAB" w:rsidRPr="005642F6">
        <w:rPr>
          <w:rFonts w:ascii="Arial" w:hAnsi="Arial" w:cs="Arial"/>
          <w:color w:val="000000" w:themeColor="text1"/>
        </w:rPr>
        <w:t>.</w:t>
      </w:r>
      <w:r w:rsidRPr="005642F6">
        <w:rPr>
          <w:rFonts w:ascii="Arial" w:hAnsi="Arial" w:cs="Arial"/>
          <w:color w:val="000000" w:themeColor="text1"/>
        </w:rPr>
        <w:t xml:space="preserve"> </w:t>
      </w:r>
      <w:r w:rsidR="006B4CAB" w:rsidRPr="005642F6">
        <w:rPr>
          <w:rFonts w:ascii="Arial" w:hAnsi="Arial" w:cs="Arial"/>
          <w:color w:val="000000" w:themeColor="text1"/>
        </w:rPr>
        <w:t>I</w:t>
      </w:r>
      <w:r w:rsidRPr="005642F6">
        <w:rPr>
          <w:rFonts w:ascii="Arial" w:hAnsi="Arial" w:cs="Arial"/>
          <w:color w:val="000000" w:themeColor="text1"/>
        </w:rPr>
        <w:t>n this case</w:t>
      </w:r>
      <w:r w:rsidR="006B4CAB" w:rsidRPr="005642F6">
        <w:rPr>
          <w:rFonts w:ascii="Arial" w:hAnsi="Arial" w:cs="Arial"/>
          <w:color w:val="000000" w:themeColor="text1"/>
        </w:rPr>
        <w:t>,</w:t>
      </w:r>
      <w:r w:rsidRPr="005642F6">
        <w:rPr>
          <w:rFonts w:ascii="Arial" w:hAnsi="Arial" w:cs="Arial"/>
          <w:color w:val="000000" w:themeColor="text1"/>
        </w:rPr>
        <w:t xml:space="preserve"> a poor pitch singer was determined by missing a given pitch by more than a semi</w:t>
      </w:r>
      <w:r w:rsidR="006B4CAB" w:rsidRPr="005642F6">
        <w:rPr>
          <w:rFonts w:ascii="Arial" w:hAnsi="Arial" w:cs="Arial"/>
          <w:color w:val="000000" w:themeColor="text1"/>
        </w:rPr>
        <w:t>-</w:t>
      </w:r>
      <w:r w:rsidRPr="005642F6">
        <w:rPr>
          <w:rFonts w:ascii="Arial" w:hAnsi="Arial" w:cs="Arial"/>
          <w:color w:val="000000" w:themeColor="text1"/>
        </w:rPr>
        <w:t>tone. The researche</w:t>
      </w:r>
      <w:r w:rsidR="006B4CAB" w:rsidRPr="005642F6">
        <w:rPr>
          <w:rFonts w:ascii="Arial" w:hAnsi="Arial" w:cs="Arial"/>
          <w:color w:val="000000" w:themeColor="text1"/>
        </w:rPr>
        <w:t>r</w:t>
      </w:r>
      <w:r w:rsidRPr="005642F6">
        <w:rPr>
          <w:rFonts w:ascii="Arial" w:hAnsi="Arial" w:cs="Arial"/>
          <w:color w:val="000000" w:themeColor="text1"/>
        </w:rPr>
        <w:t xml:space="preserve">s proposed that although singing is an art form in which we mimic what others do, there are no outward kinaesthetic cues, </w:t>
      </w:r>
      <w:r w:rsidR="006B4CAB" w:rsidRPr="005642F6">
        <w:rPr>
          <w:rFonts w:ascii="Arial" w:hAnsi="Arial" w:cs="Arial"/>
          <w:color w:val="000000" w:themeColor="text1"/>
        </w:rPr>
        <w:t xml:space="preserve">unlike an observable skill </w:t>
      </w:r>
      <w:r w:rsidR="008342E1" w:rsidRPr="005642F6">
        <w:rPr>
          <w:rFonts w:ascii="Arial" w:hAnsi="Arial" w:cs="Arial"/>
          <w:color w:val="000000" w:themeColor="text1"/>
        </w:rPr>
        <w:t xml:space="preserve">an individual is attempting to learn, for example, </w:t>
      </w:r>
      <w:r w:rsidRPr="005642F6">
        <w:rPr>
          <w:rFonts w:ascii="Arial" w:hAnsi="Arial" w:cs="Arial"/>
          <w:color w:val="000000" w:themeColor="text1"/>
        </w:rPr>
        <w:t>riding a bicycle</w:t>
      </w:r>
      <w:r w:rsidR="008342E1" w:rsidRPr="005642F6">
        <w:rPr>
          <w:rFonts w:ascii="Arial" w:hAnsi="Arial" w:cs="Arial"/>
          <w:color w:val="000000" w:themeColor="text1"/>
        </w:rPr>
        <w:t xml:space="preserve"> or catching a ball</w:t>
      </w:r>
      <w:r w:rsidRPr="005642F6">
        <w:rPr>
          <w:rFonts w:ascii="Arial" w:hAnsi="Arial" w:cs="Arial"/>
          <w:color w:val="000000" w:themeColor="text1"/>
        </w:rPr>
        <w:t xml:space="preserve">. In Experiment 1, </w:t>
      </w:r>
      <w:r w:rsidR="0023326B" w:rsidRPr="005642F6">
        <w:rPr>
          <w:rFonts w:ascii="Arial" w:hAnsi="Arial" w:cs="Arial"/>
          <w:color w:val="000000" w:themeColor="text1"/>
        </w:rPr>
        <w:t>they</w:t>
      </w:r>
      <w:r w:rsidRPr="005642F6">
        <w:rPr>
          <w:rFonts w:ascii="Arial" w:hAnsi="Arial" w:cs="Arial"/>
          <w:color w:val="000000" w:themeColor="text1"/>
        </w:rPr>
        <w:t xml:space="preserve"> used full recordings of people copying themselves and others, </w:t>
      </w:r>
      <w:r w:rsidR="006B4CAB" w:rsidRPr="005642F6">
        <w:rPr>
          <w:rFonts w:ascii="Arial" w:hAnsi="Arial" w:cs="Arial"/>
          <w:color w:val="000000" w:themeColor="text1"/>
        </w:rPr>
        <w:t>including</w:t>
      </w:r>
      <w:r w:rsidRPr="005642F6">
        <w:rPr>
          <w:rFonts w:ascii="Arial" w:hAnsi="Arial" w:cs="Arial"/>
          <w:color w:val="000000" w:themeColor="text1"/>
        </w:rPr>
        <w:t xml:space="preserve"> </w:t>
      </w:r>
      <w:r w:rsidR="006B4CAB" w:rsidRPr="005642F6">
        <w:rPr>
          <w:rFonts w:ascii="Arial" w:hAnsi="Arial" w:cs="Arial"/>
          <w:color w:val="000000" w:themeColor="text1"/>
        </w:rPr>
        <w:t>many</w:t>
      </w:r>
      <w:r w:rsidRPr="005642F6">
        <w:rPr>
          <w:rFonts w:ascii="Arial" w:hAnsi="Arial" w:cs="Arial"/>
          <w:color w:val="000000" w:themeColor="text1"/>
        </w:rPr>
        <w:t xml:space="preserve"> features that might help with self-imitation. In Experiment 2, </w:t>
      </w:r>
      <w:r w:rsidR="0023326B" w:rsidRPr="005642F6">
        <w:rPr>
          <w:rFonts w:ascii="Arial" w:hAnsi="Arial" w:cs="Arial"/>
          <w:color w:val="000000" w:themeColor="text1"/>
        </w:rPr>
        <w:t>they</w:t>
      </w:r>
      <w:r w:rsidRPr="005642F6">
        <w:rPr>
          <w:rFonts w:ascii="Arial" w:hAnsi="Arial" w:cs="Arial"/>
          <w:color w:val="000000" w:themeColor="text1"/>
        </w:rPr>
        <w:t xml:space="preserve"> removed the voice’s unique sound to see if people could still recognize and copy themselves without that hint. In Experiment 3, </w:t>
      </w:r>
      <w:r w:rsidR="0023326B" w:rsidRPr="005642F6">
        <w:rPr>
          <w:rFonts w:ascii="Arial" w:hAnsi="Arial" w:cs="Arial"/>
          <w:color w:val="000000" w:themeColor="text1"/>
        </w:rPr>
        <w:t>the researchers</w:t>
      </w:r>
      <w:r w:rsidRPr="005642F6">
        <w:rPr>
          <w:rFonts w:ascii="Arial" w:hAnsi="Arial" w:cs="Arial"/>
          <w:color w:val="000000" w:themeColor="text1"/>
        </w:rPr>
        <w:t xml:space="preserve"> tested if the exact pitch of someone’s voice helps with self-imitation by shifting the pitch up and down to see how that affected the results. The results were generally successful in each instance allowing for more precise pitch matching </w:t>
      </w:r>
      <w:r w:rsidR="0087572A" w:rsidRPr="005642F6">
        <w:rPr>
          <w:rFonts w:ascii="Arial" w:hAnsi="Arial" w:cs="Arial"/>
          <w:color w:val="000000" w:themeColor="text1"/>
        </w:rPr>
        <w:t>overall</w:t>
      </w:r>
      <w:r w:rsidRPr="005642F6">
        <w:rPr>
          <w:rFonts w:ascii="Arial" w:hAnsi="Arial" w:cs="Arial"/>
          <w:color w:val="000000" w:themeColor="text1"/>
        </w:rPr>
        <w:t>. I had previously overlooked the idea of an experiment as a method for my project, however</w:t>
      </w:r>
      <w:r w:rsidR="008342E1" w:rsidRPr="005642F6">
        <w:rPr>
          <w:rFonts w:ascii="Arial" w:hAnsi="Arial" w:cs="Arial"/>
          <w:color w:val="000000" w:themeColor="text1"/>
        </w:rPr>
        <w:t>,</w:t>
      </w:r>
      <w:r w:rsidRPr="005642F6">
        <w:rPr>
          <w:rFonts w:ascii="Arial" w:hAnsi="Arial" w:cs="Arial"/>
          <w:color w:val="000000" w:themeColor="text1"/>
        </w:rPr>
        <w:t xml:space="preserve"> If I had the </w:t>
      </w:r>
      <w:r w:rsidR="008342E1" w:rsidRPr="005642F6">
        <w:rPr>
          <w:rFonts w:ascii="Arial" w:hAnsi="Arial" w:cs="Arial"/>
          <w:color w:val="000000" w:themeColor="text1"/>
        </w:rPr>
        <w:t>appropriate</w:t>
      </w:r>
      <w:r w:rsidRPr="005642F6">
        <w:rPr>
          <w:rFonts w:ascii="Arial" w:hAnsi="Arial" w:cs="Arial"/>
          <w:color w:val="000000" w:themeColor="text1"/>
        </w:rPr>
        <w:t xml:space="preserve"> tools and research project</w:t>
      </w:r>
      <w:r w:rsidR="008342E1" w:rsidRPr="005642F6">
        <w:rPr>
          <w:rFonts w:ascii="Arial" w:hAnsi="Arial" w:cs="Arial"/>
          <w:color w:val="000000" w:themeColor="text1"/>
        </w:rPr>
        <w:t>,</w:t>
      </w:r>
      <w:r w:rsidRPr="005642F6">
        <w:rPr>
          <w:rFonts w:ascii="Arial" w:hAnsi="Arial" w:cs="Arial"/>
          <w:color w:val="000000" w:themeColor="text1"/>
        </w:rPr>
        <w:t xml:space="preserve"> I see </w:t>
      </w:r>
      <w:r w:rsidR="008342E1" w:rsidRPr="005642F6">
        <w:rPr>
          <w:rFonts w:ascii="Arial" w:hAnsi="Arial" w:cs="Arial"/>
          <w:color w:val="000000" w:themeColor="text1"/>
        </w:rPr>
        <w:t>this becoming</w:t>
      </w:r>
      <w:r w:rsidRPr="005642F6">
        <w:rPr>
          <w:rFonts w:ascii="Arial" w:hAnsi="Arial" w:cs="Arial"/>
          <w:color w:val="000000" w:themeColor="text1"/>
        </w:rPr>
        <w:t xml:space="preserve"> extremely useful to measure things in a more quantitative way. However</w:t>
      </w:r>
      <w:r w:rsidR="008342E1" w:rsidRPr="005642F6">
        <w:rPr>
          <w:rFonts w:ascii="Arial" w:hAnsi="Arial" w:cs="Arial"/>
          <w:color w:val="000000" w:themeColor="text1"/>
        </w:rPr>
        <w:t>,</w:t>
      </w:r>
      <w:r w:rsidRPr="005642F6">
        <w:rPr>
          <w:rFonts w:ascii="Arial" w:hAnsi="Arial" w:cs="Arial"/>
          <w:color w:val="000000" w:themeColor="text1"/>
        </w:rPr>
        <w:t xml:space="preserve"> for my </w:t>
      </w:r>
      <w:r w:rsidR="008342E1" w:rsidRPr="005642F6">
        <w:rPr>
          <w:rFonts w:ascii="Arial" w:hAnsi="Arial" w:cs="Arial"/>
          <w:color w:val="000000" w:themeColor="text1"/>
        </w:rPr>
        <w:t>i</w:t>
      </w:r>
      <w:r w:rsidRPr="005642F6">
        <w:rPr>
          <w:rFonts w:ascii="Arial" w:hAnsi="Arial" w:cs="Arial"/>
          <w:color w:val="000000" w:themeColor="text1"/>
        </w:rPr>
        <w:t xml:space="preserve">magined project of </w:t>
      </w:r>
      <w:r w:rsidR="008342E1" w:rsidRPr="005642F6">
        <w:rPr>
          <w:rFonts w:ascii="Arial" w:hAnsi="Arial" w:cs="Arial"/>
          <w:color w:val="000000" w:themeColor="text1"/>
        </w:rPr>
        <w:t>i</w:t>
      </w:r>
      <w:r w:rsidRPr="005642F6">
        <w:rPr>
          <w:rFonts w:ascii="Arial" w:hAnsi="Arial" w:cs="Arial"/>
          <w:color w:val="000000" w:themeColor="text1"/>
        </w:rPr>
        <w:t>ntroducing advanced performance techniques to children, I do</w:t>
      </w:r>
      <w:r w:rsidR="00CF2328" w:rsidRPr="005642F6">
        <w:rPr>
          <w:rFonts w:ascii="Arial" w:hAnsi="Arial" w:cs="Arial"/>
          <w:color w:val="000000" w:themeColor="text1"/>
        </w:rPr>
        <w:t xml:space="preserve"> </w:t>
      </w:r>
      <w:r w:rsidR="00995424" w:rsidRPr="005642F6">
        <w:rPr>
          <w:rFonts w:ascii="Arial" w:hAnsi="Arial" w:cs="Arial"/>
          <w:color w:val="000000" w:themeColor="text1"/>
        </w:rPr>
        <w:t>believe it would have to be at most a mixed qualitative and quantitative approach, based on any small data I could measure.</w:t>
      </w:r>
    </w:p>
    <w:p w14:paraId="6C653DDC" w14:textId="77777777" w:rsidR="006E4A2D" w:rsidRPr="005642F6" w:rsidRDefault="006E4A2D" w:rsidP="0075170A">
      <w:pPr>
        <w:spacing w:line="360" w:lineRule="auto"/>
        <w:rPr>
          <w:rFonts w:ascii="Arial" w:hAnsi="Arial" w:cs="Arial"/>
          <w:color w:val="000000" w:themeColor="text1"/>
        </w:rPr>
      </w:pPr>
    </w:p>
    <w:p w14:paraId="58369F3C" w14:textId="50CFCAC0"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For my imagined research project, Hermeneutics </w:t>
      </w:r>
      <w:r w:rsidR="008342E1" w:rsidRPr="005642F6">
        <w:rPr>
          <w:rFonts w:ascii="Arial" w:hAnsi="Arial" w:cs="Arial"/>
          <w:color w:val="000000" w:themeColor="text1"/>
        </w:rPr>
        <w:t xml:space="preserve">appears to </w:t>
      </w:r>
      <w:r w:rsidRPr="005642F6">
        <w:rPr>
          <w:rFonts w:ascii="Arial" w:hAnsi="Arial" w:cs="Arial"/>
          <w:color w:val="000000" w:themeColor="text1"/>
        </w:rPr>
        <w:t>be an extremely rel</w:t>
      </w:r>
      <w:r w:rsidR="008342E1" w:rsidRPr="005642F6">
        <w:rPr>
          <w:rFonts w:ascii="Arial" w:hAnsi="Arial" w:cs="Arial"/>
          <w:color w:val="000000" w:themeColor="text1"/>
        </w:rPr>
        <w:t>eva</w:t>
      </w:r>
      <w:r w:rsidRPr="005642F6">
        <w:rPr>
          <w:rFonts w:ascii="Arial" w:hAnsi="Arial" w:cs="Arial"/>
          <w:color w:val="000000" w:themeColor="text1"/>
        </w:rPr>
        <w:t>nt methodology</w:t>
      </w:r>
      <w:r w:rsidR="008342E1" w:rsidRPr="005642F6">
        <w:rPr>
          <w:rFonts w:ascii="Arial" w:hAnsi="Arial" w:cs="Arial"/>
          <w:color w:val="000000" w:themeColor="text1"/>
        </w:rPr>
        <w:t>;</w:t>
      </w:r>
      <w:r w:rsidRPr="005642F6">
        <w:rPr>
          <w:rFonts w:ascii="Arial" w:hAnsi="Arial" w:cs="Arial"/>
          <w:color w:val="000000" w:themeColor="text1"/>
        </w:rPr>
        <w:t xml:space="preserve"> it is “The branch of knowledge that deals with interpretation, especially of the Bible or literary texts”. A</w:t>
      </w:r>
      <w:r w:rsidR="00361C1E" w:rsidRPr="005642F6">
        <w:rPr>
          <w:rFonts w:ascii="Arial" w:hAnsi="Arial" w:cs="Arial"/>
          <w:color w:val="000000" w:themeColor="text1"/>
        </w:rPr>
        <w:t xml:space="preserve"> thesis</w:t>
      </w:r>
      <w:r w:rsidRPr="005642F6">
        <w:rPr>
          <w:rFonts w:ascii="Arial" w:hAnsi="Arial" w:cs="Arial"/>
          <w:color w:val="000000" w:themeColor="text1"/>
        </w:rPr>
        <w:t xml:space="preserve"> study by </w:t>
      </w:r>
      <w:r w:rsidR="00DD1B1E" w:rsidRPr="005642F6">
        <w:rPr>
          <w:rFonts w:ascii="Arial" w:hAnsi="Arial" w:cs="Arial"/>
          <w:color w:val="000000" w:themeColor="text1"/>
        </w:rPr>
        <w:t>Kolar</w:t>
      </w:r>
      <w:r w:rsidR="00DD1B1E" w:rsidRPr="005642F6">
        <w:rPr>
          <w:rFonts w:ascii="Cambria Math" w:hAnsi="Cambria Math" w:cs="Cambria Math"/>
          <w:color w:val="000000" w:themeColor="text1"/>
        </w:rPr>
        <w:t>‐</w:t>
      </w:r>
      <w:proofErr w:type="spellStart"/>
      <w:r w:rsidR="00DD1B1E" w:rsidRPr="005642F6">
        <w:rPr>
          <w:rFonts w:ascii="Arial" w:hAnsi="Arial" w:cs="Arial"/>
          <w:color w:val="000000" w:themeColor="text1"/>
        </w:rPr>
        <w:t>Borsky</w:t>
      </w:r>
      <w:proofErr w:type="spellEnd"/>
      <w:r w:rsidR="00DD1B1E" w:rsidRPr="005642F6">
        <w:rPr>
          <w:rFonts w:ascii="Arial" w:hAnsi="Arial" w:cs="Arial"/>
          <w:color w:val="000000" w:themeColor="text1"/>
        </w:rPr>
        <w:t xml:space="preserve"> in </w:t>
      </w:r>
      <w:r w:rsidR="00361C1E" w:rsidRPr="005642F6">
        <w:rPr>
          <w:rFonts w:ascii="Arial" w:hAnsi="Arial" w:cs="Arial"/>
          <w:color w:val="000000" w:themeColor="text1"/>
        </w:rPr>
        <w:t>2013</w:t>
      </w:r>
      <w:r w:rsidRPr="005642F6">
        <w:rPr>
          <w:rFonts w:ascii="Arial" w:hAnsi="Arial" w:cs="Arial"/>
          <w:color w:val="000000" w:themeColor="text1"/>
        </w:rPr>
        <w:t xml:space="preserve"> uses hermeneutics to analyze</w:t>
      </w:r>
      <w:r w:rsidR="008342E1" w:rsidRPr="005642F6">
        <w:rPr>
          <w:rFonts w:ascii="Arial" w:hAnsi="Arial" w:cs="Arial"/>
          <w:color w:val="000000" w:themeColor="text1"/>
        </w:rPr>
        <w:t xml:space="preserve"> further</w:t>
      </w:r>
      <w:r w:rsidRPr="005642F6">
        <w:rPr>
          <w:rFonts w:ascii="Arial" w:hAnsi="Arial" w:cs="Arial"/>
          <w:color w:val="000000" w:themeColor="text1"/>
        </w:rPr>
        <w:t xml:space="preserve"> the reason behind singing “Situation songs” </w:t>
      </w:r>
      <w:r w:rsidR="00964FFC">
        <w:rPr>
          <w:rFonts w:ascii="Arial" w:hAnsi="Arial" w:cs="Arial"/>
          <w:color w:val="000000" w:themeColor="text1"/>
        </w:rPr>
        <w:t>d</w:t>
      </w:r>
      <w:r w:rsidRPr="005642F6">
        <w:rPr>
          <w:rFonts w:ascii="Arial" w:hAnsi="Arial" w:cs="Arial"/>
          <w:color w:val="000000" w:themeColor="text1"/>
        </w:rPr>
        <w:t xml:space="preserve">uring </w:t>
      </w:r>
      <w:r w:rsidR="00964FFC">
        <w:rPr>
          <w:rFonts w:ascii="Arial" w:hAnsi="Arial" w:cs="Arial"/>
          <w:color w:val="000000" w:themeColor="text1"/>
        </w:rPr>
        <w:t>c</w:t>
      </w:r>
      <w:r w:rsidRPr="005642F6">
        <w:rPr>
          <w:rFonts w:ascii="Arial" w:hAnsi="Arial" w:cs="Arial"/>
          <w:color w:val="000000" w:themeColor="text1"/>
        </w:rPr>
        <w:t>hildren’s music therapy sessions. Initially, the researcher believed that situation songs were used primarily to foster two main aspects of the therapeutic process: appreciation and space and the development of the therapeutic relationship. However, findings from the literature and research highlighted additional uses of the situation songs that the researcher had not considered prior. In analyzing her session</w:t>
      </w:r>
      <w:r w:rsidR="008342E1" w:rsidRPr="005642F6">
        <w:rPr>
          <w:rFonts w:ascii="Arial" w:hAnsi="Arial" w:cs="Arial"/>
          <w:color w:val="000000" w:themeColor="text1"/>
        </w:rPr>
        <w:t xml:space="preserve"> recordings,</w:t>
      </w:r>
      <w:r w:rsidRPr="005642F6">
        <w:rPr>
          <w:rFonts w:ascii="Arial" w:hAnsi="Arial" w:cs="Arial"/>
          <w:color w:val="000000" w:themeColor="text1"/>
        </w:rPr>
        <w:t xml:space="preserve"> she discovered she sang a situation song in this context to ensure the playtime activity was stretch</w:t>
      </w:r>
      <w:r w:rsidR="008342E1" w:rsidRPr="005642F6">
        <w:rPr>
          <w:rFonts w:ascii="Arial" w:hAnsi="Arial" w:cs="Arial"/>
          <w:color w:val="000000" w:themeColor="text1"/>
        </w:rPr>
        <w:t>ed</w:t>
      </w:r>
      <w:r w:rsidRPr="005642F6">
        <w:rPr>
          <w:rFonts w:ascii="Arial" w:hAnsi="Arial" w:cs="Arial"/>
          <w:color w:val="000000" w:themeColor="text1"/>
        </w:rPr>
        <w:t xml:space="preserve"> out and completed. It served another purpose than the two she had originally self</w:t>
      </w:r>
      <w:r w:rsidR="008342E1" w:rsidRPr="005642F6">
        <w:rPr>
          <w:rFonts w:ascii="Arial" w:hAnsi="Arial" w:cs="Arial"/>
          <w:color w:val="000000" w:themeColor="text1"/>
        </w:rPr>
        <w:t>-</w:t>
      </w:r>
      <w:r w:rsidRPr="005642F6">
        <w:rPr>
          <w:rFonts w:ascii="Arial" w:hAnsi="Arial" w:cs="Arial"/>
          <w:color w:val="000000" w:themeColor="text1"/>
        </w:rPr>
        <w:t xml:space="preserve">identified. This </w:t>
      </w:r>
      <w:r w:rsidR="00964FFC">
        <w:rPr>
          <w:rFonts w:ascii="Arial" w:hAnsi="Arial" w:cs="Arial"/>
          <w:color w:val="000000" w:themeColor="text1"/>
        </w:rPr>
        <w:t>m</w:t>
      </w:r>
      <w:r w:rsidRPr="005642F6">
        <w:rPr>
          <w:rFonts w:ascii="Arial" w:hAnsi="Arial" w:cs="Arial"/>
          <w:color w:val="000000" w:themeColor="text1"/>
        </w:rPr>
        <w:t xml:space="preserve">ethodology would be very helpful in my proposed project, as I would like to </w:t>
      </w:r>
      <w:r w:rsidR="008342E1" w:rsidRPr="005642F6">
        <w:rPr>
          <w:rFonts w:ascii="Arial" w:hAnsi="Arial" w:cs="Arial"/>
          <w:color w:val="000000" w:themeColor="text1"/>
        </w:rPr>
        <w:t>determine</w:t>
      </w:r>
      <w:r w:rsidRPr="005642F6">
        <w:rPr>
          <w:rFonts w:ascii="Arial" w:hAnsi="Arial" w:cs="Arial"/>
          <w:color w:val="000000" w:themeColor="text1"/>
        </w:rPr>
        <w:t xml:space="preserve"> what responses each child is having based on the technique being attempted, but also </w:t>
      </w:r>
      <w:r w:rsidR="008342E1" w:rsidRPr="005642F6">
        <w:rPr>
          <w:rFonts w:ascii="Arial" w:hAnsi="Arial" w:cs="Arial"/>
          <w:color w:val="000000" w:themeColor="text1"/>
        </w:rPr>
        <w:t xml:space="preserve">any impact to </w:t>
      </w:r>
      <w:r w:rsidRPr="005642F6">
        <w:rPr>
          <w:rFonts w:ascii="Arial" w:hAnsi="Arial" w:cs="Arial"/>
          <w:color w:val="000000" w:themeColor="text1"/>
        </w:rPr>
        <w:t xml:space="preserve">how </w:t>
      </w:r>
      <w:r w:rsidR="008342E1" w:rsidRPr="005642F6">
        <w:rPr>
          <w:rFonts w:ascii="Arial" w:hAnsi="Arial" w:cs="Arial"/>
          <w:color w:val="000000" w:themeColor="text1"/>
        </w:rPr>
        <w:t xml:space="preserve">the tool utilized </w:t>
      </w:r>
      <w:r w:rsidRPr="005642F6">
        <w:rPr>
          <w:rFonts w:ascii="Arial" w:hAnsi="Arial" w:cs="Arial"/>
          <w:color w:val="000000" w:themeColor="text1"/>
        </w:rPr>
        <w:t>mak</w:t>
      </w:r>
      <w:r w:rsidR="008342E1" w:rsidRPr="005642F6">
        <w:rPr>
          <w:rFonts w:ascii="Arial" w:hAnsi="Arial" w:cs="Arial"/>
          <w:color w:val="000000" w:themeColor="text1"/>
        </w:rPr>
        <w:t>es</w:t>
      </w:r>
      <w:r w:rsidRPr="005642F6">
        <w:rPr>
          <w:rFonts w:ascii="Arial" w:hAnsi="Arial" w:cs="Arial"/>
          <w:color w:val="000000" w:themeColor="text1"/>
        </w:rPr>
        <w:t xml:space="preserve"> them feel, and if they </w:t>
      </w:r>
      <w:r w:rsidR="008342E1" w:rsidRPr="005642F6">
        <w:rPr>
          <w:rFonts w:ascii="Arial" w:hAnsi="Arial" w:cs="Arial"/>
          <w:color w:val="000000" w:themeColor="text1"/>
        </w:rPr>
        <w:t>can</w:t>
      </w:r>
      <w:r w:rsidRPr="005642F6">
        <w:rPr>
          <w:rFonts w:ascii="Arial" w:hAnsi="Arial" w:cs="Arial"/>
          <w:color w:val="000000" w:themeColor="text1"/>
        </w:rPr>
        <w:t xml:space="preserve"> articulate it, what about using that technique is making them feel th</w:t>
      </w:r>
      <w:r w:rsidR="00096C0D" w:rsidRPr="005642F6">
        <w:rPr>
          <w:rFonts w:ascii="Arial" w:hAnsi="Arial" w:cs="Arial"/>
          <w:color w:val="000000" w:themeColor="text1"/>
        </w:rPr>
        <w:t>e way they do</w:t>
      </w:r>
      <w:r w:rsidRPr="005642F6">
        <w:rPr>
          <w:rFonts w:ascii="Arial" w:hAnsi="Arial" w:cs="Arial"/>
          <w:color w:val="000000" w:themeColor="text1"/>
        </w:rPr>
        <w:t xml:space="preserve">. </w:t>
      </w:r>
    </w:p>
    <w:p w14:paraId="4287A61A" w14:textId="77777777" w:rsidR="006E4A2D" w:rsidRPr="005642F6" w:rsidRDefault="006E4A2D" w:rsidP="0075170A">
      <w:pPr>
        <w:spacing w:line="360" w:lineRule="auto"/>
        <w:rPr>
          <w:rFonts w:ascii="Arial" w:hAnsi="Arial" w:cs="Arial"/>
          <w:color w:val="000000" w:themeColor="text1"/>
        </w:rPr>
      </w:pPr>
    </w:p>
    <w:p w14:paraId="68FBFD19" w14:textId="77777777" w:rsidR="006E4A2D" w:rsidRPr="005642F6" w:rsidRDefault="006E4A2D" w:rsidP="0075170A">
      <w:pPr>
        <w:spacing w:line="360" w:lineRule="auto"/>
        <w:rPr>
          <w:rFonts w:ascii="Arial" w:hAnsi="Arial" w:cs="Arial"/>
          <w:color w:val="000000" w:themeColor="text1"/>
        </w:rPr>
      </w:pPr>
    </w:p>
    <w:p w14:paraId="26299721" w14:textId="77777777"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METHODS</w:t>
      </w:r>
    </w:p>
    <w:p w14:paraId="6441DA3A" w14:textId="79985052" w:rsidR="006E4A2D" w:rsidRPr="005642F6" w:rsidRDefault="006E4A2D" w:rsidP="0075170A">
      <w:pPr>
        <w:spacing w:line="360" w:lineRule="auto"/>
        <w:rPr>
          <w:rFonts w:ascii="Arial" w:hAnsi="Arial" w:cs="Arial"/>
          <w:color w:val="000000" w:themeColor="text1"/>
        </w:rPr>
      </w:pPr>
    </w:p>
    <w:p w14:paraId="4D5DCE98" w14:textId="0470C67E"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Interviews as a research method allow for an in</w:t>
      </w:r>
      <w:r w:rsidR="00362A7A" w:rsidRPr="005642F6">
        <w:rPr>
          <w:rFonts w:ascii="Arial" w:hAnsi="Arial" w:cs="Arial"/>
          <w:color w:val="000000" w:themeColor="text1"/>
        </w:rPr>
        <w:t>-</w:t>
      </w:r>
      <w:r w:rsidRPr="005642F6">
        <w:rPr>
          <w:rFonts w:ascii="Arial" w:hAnsi="Arial" w:cs="Arial"/>
          <w:color w:val="000000" w:themeColor="text1"/>
        </w:rPr>
        <w:t>depth understanding o</w:t>
      </w:r>
      <w:r w:rsidR="00362A7A" w:rsidRPr="005642F6">
        <w:rPr>
          <w:rFonts w:ascii="Arial" w:hAnsi="Arial" w:cs="Arial"/>
          <w:color w:val="000000" w:themeColor="text1"/>
        </w:rPr>
        <w:t>f</w:t>
      </w:r>
      <w:r w:rsidRPr="005642F6">
        <w:rPr>
          <w:rFonts w:ascii="Arial" w:hAnsi="Arial" w:cs="Arial"/>
          <w:color w:val="000000" w:themeColor="text1"/>
        </w:rPr>
        <w:t xml:space="preserve"> the </w:t>
      </w:r>
      <w:proofErr w:type="spellStart"/>
      <w:r w:rsidRPr="005642F6">
        <w:rPr>
          <w:rFonts w:ascii="Arial" w:hAnsi="Arial" w:cs="Arial"/>
          <w:color w:val="000000" w:themeColor="text1"/>
        </w:rPr>
        <w:t>affects</w:t>
      </w:r>
      <w:proofErr w:type="spellEnd"/>
      <w:r w:rsidRPr="005642F6">
        <w:rPr>
          <w:rFonts w:ascii="Arial" w:hAnsi="Arial" w:cs="Arial"/>
          <w:color w:val="000000" w:themeColor="text1"/>
        </w:rPr>
        <w:t xml:space="preserve"> of the study on a participant. Providing qualitative data in their own words</w:t>
      </w:r>
      <w:r w:rsidR="00030A4E">
        <w:rPr>
          <w:rFonts w:ascii="Arial" w:hAnsi="Arial" w:cs="Arial"/>
          <w:color w:val="000000" w:themeColor="text1"/>
        </w:rPr>
        <w:t xml:space="preserve"> (</w:t>
      </w:r>
      <w:r w:rsidR="00EE5C15">
        <w:rPr>
          <w:rFonts w:ascii="Arial" w:hAnsi="Arial" w:cs="Arial"/>
          <w:color w:val="000000" w:themeColor="text1"/>
        </w:rPr>
        <w:t>W</w:t>
      </w:r>
      <w:r w:rsidR="00030A4E">
        <w:rPr>
          <w:rFonts w:ascii="Arial" w:hAnsi="Arial" w:cs="Arial"/>
          <w:color w:val="000000" w:themeColor="text1"/>
        </w:rPr>
        <w:t>ilson, 2012).</w:t>
      </w:r>
      <w:r w:rsidR="00E57902">
        <w:rPr>
          <w:rFonts w:ascii="Arial" w:hAnsi="Arial" w:cs="Arial"/>
          <w:color w:val="000000" w:themeColor="text1"/>
        </w:rPr>
        <w:t xml:space="preserve"> </w:t>
      </w:r>
      <w:r w:rsidR="006769A5">
        <w:rPr>
          <w:rFonts w:ascii="Arial" w:hAnsi="Arial" w:cs="Arial"/>
          <w:color w:val="000000" w:themeColor="text1"/>
        </w:rPr>
        <w:t xml:space="preserve">In a research paper </w:t>
      </w:r>
      <w:proofErr w:type="spellStart"/>
      <w:r w:rsidR="006769A5">
        <w:rPr>
          <w:rFonts w:ascii="Arial" w:hAnsi="Arial" w:cs="Arial"/>
          <w:color w:val="000000" w:themeColor="text1"/>
        </w:rPr>
        <w:t>Alamri</w:t>
      </w:r>
      <w:proofErr w:type="spellEnd"/>
      <w:r w:rsidR="006769A5">
        <w:rPr>
          <w:rFonts w:ascii="Arial" w:hAnsi="Arial" w:cs="Arial"/>
          <w:color w:val="000000" w:themeColor="text1"/>
        </w:rPr>
        <w:t xml:space="preserve"> discusses the advantages and disadvantages of using Interviews and diar</w:t>
      </w:r>
      <w:r w:rsidR="00C43CB8">
        <w:rPr>
          <w:rFonts w:ascii="Arial" w:hAnsi="Arial" w:cs="Arial"/>
          <w:color w:val="000000" w:themeColor="text1"/>
        </w:rPr>
        <w:t>ies for qualitative studies. The overview of the discussion is as follows.</w:t>
      </w:r>
      <w:r w:rsidR="00030A4E">
        <w:rPr>
          <w:rFonts w:ascii="Arial" w:hAnsi="Arial" w:cs="Arial"/>
          <w:color w:val="000000" w:themeColor="text1"/>
        </w:rPr>
        <w:t xml:space="preserve"> </w:t>
      </w:r>
      <w:r w:rsidR="00362A7A" w:rsidRPr="005642F6">
        <w:rPr>
          <w:rFonts w:ascii="Arial" w:hAnsi="Arial" w:cs="Arial"/>
          <w:color w:val="000000" w:themeColor="text1"/>
        </w:rPr>
        <w:t>Interviews</w:t>
      </w:r>
      <w:r w:rsidRPr="005642F6">
        <w:rPr>
          <w:rFonts w:ascii="Arial" w:hAnsi="Arial" w:cs="Arial"/>
          <w:color w:val="000000" w:themeColor="text1"/>
        </w:rPr>
        <w:t xml:space="preserve"> also offer flexibility and clarity for the researcher, allowing them to adapt or rephrase questions to be better understood by the participant. The researcher can also build rapport with the participant, making them perhaps more at ease to share their experience than they would </w:t>
      </w:r>
      <w:r w:rsidR="00362A7A" w:rsidRPr="005642F6">
        <w:rPr>
          <w:rFonts w:ascii="Arial" w:hAnsi="Arial" w:cs="Arial"/>
          <w:color w:val="000000" w:themeColor="text1"/>
        </w:rPr>
        <w:t>have through</w:t>
      </w:r>
      <w:r w:rsidRPr="005642F6">
        <w:rPr>
          <w:rFonts w:ascii="Arial" w:hAnsi="Arial" w:cs="Arial"/>
          <w:color w:val="000000" w:themeColor="text1"/>
        </w:rPr>
        <w:t xml:space="preserve"> </w:t>
      </w:r>
      <w:r w:rsidR="00362A7A" w:rsidRPr="005642F6">
        <w:rPr>
          <w:rFonts w:ascii="Arial" w:hAnsi="Arial" w:cs="Arial"/>
          <w:color w:val="000000" w:themeColor="text1"/>
        </w:rPr>
        <w:t xml:space="preserve">other data collection, for example, </w:t>
      </w:r>
      <w:r w:rsidRPr="005642F6">
        <w:rPr>
          <w:rFonts w:ascii="Arial" w:hAnsi="Arial" w:cs="Arial"/>
          <w:color w:val="000000" w:themeColor="text1"/>
        </w:rPr>
        <w:t>a survey. However, some possible drawbacks</w:t>
      </w:r>
      <w:r w:rsidR="00362A7A" w:rsidRPr="005642F6">
        <w:rPr>
          <w:rFonts w:ascii="Arial" w:hAnsi="Arial" w:cs="Arial"/>
          <w:color w:val="000000" w:themeColor="text1"/>
        </w:rPr>
        <w:t xml:space="preserve"> exist</w:t>
      </w:r>
      <w:r w:rsidRPr="005642F6">
        <w:rPr>
          <w:rFonts w:ascii="Arial" w:hAnsi="Arial" w:cs="Arial"/>
          <w:color w:val="000000" w:themeColor="text1"/>
        </w:rPr>
        <w:t xml:space="preserve"> to using interviews as a research method. Interviews would not be practical in most cases where studies have dozens or tens of dozens of participants</w:t>
      </w:r>
      <w:r w:rsidR="00362A7A" w:rsidRPr="005642F6">
        <w:rPr>
          <w:rFonts w:ascii="Arial" w:hAnsi="Arial" w:cs="Arial"/>
          <w:color w:val="000000" w:themeColor="text1"/>
        </w:rPr>
        <w:t>. T</w:t>
      </w:r>
      <w:r w:rsidRPr="005642F6">
        <w:rPr>
          <w:rFonts w:ascii="Arial" w:hAnsi="Arial" w:cs="Arial"/>
          <w:color w:val="000000" w:themeColor="text1"/>
        </w:rPr>
        <w:t xml:space="preserve">he time allotted could be more than the researcher and or their team have available. The interviewer may </w:t>
      </w:r>
      <w:r w:rsidR="00362A7A" w:rsidRPr="005642F6">
        <w:rPr>
          <w:rFonts w:ascii="Arial" w:hAnsi="Arial" w:cs="Arial"/>
          <w:color w:val="000000" w:themeColor="text1"/>
        </w:rPr>
        <w:t>have</w:t>
      </w:r>
      <w:r w:rsidRPr="005642F6">
        <w:rPr>
          <w:rFonts w:ascii="Arial" w:hAnsi="Arial" w:cs="Arial"/>
          <w:color w:val="000000" w:themeColor="text1"/>
        </w:rPr>
        <w:t xml:space="preserve"> unintentional bias and ask leading questions. </w:t>
      </w:r>
      <w:r w:rsidR="00611817" w:rsidRPr="005642F6">
        <w:rPr>
          <w:rFonts w:ascii="Arial" w:hAnsi="Arial" w:cs="Arial"/>
          <w:color w:val="000000" w:themeColor="text1"/>
        </w:rPr>
        <w:t>G</w:t>
      </w:r>
      <w:r w:rsidRPr="005642F6">
        <w:rPr>
          <w:rFonts w:ascii="Arial" w:hAnsi="Arial" w:cs="Arial"/>
          <w:color w:val="000000" w:themeColor="text1"/>
        </w:rPr>
        <w:t xml:space="preserve">etting quantitative data from an interview format can be complex, as people may express themselves </w:t>
      </w:r>
      <w:r w:rsidR="00362A7A" w:rsidRPr="005642F6">
        <w:rPr>
          <w:rFonts w:ascii="Arial" w:hAnsi="Arial" w:cs="Arial"/>
          <w:color w:val="000000" w:themeColor="text1"/>
        </w:rPr>
        <w:t xml:space="preserve">using a variety of words that may be </w:t>
      </w:r>
      <w:proofErr w:type="gramStart"/>
      <w:r w:rsidR="00362A7A" w:rsidRPr="005642F6">
        <w:rPr>
          <w:rFonts w:ascii="Arial" w:hAnsi="Arial" w:cs="Arial"/>
          <w:color w:val="000000" w:themeColor="text1"/>
        </w:rPr>
        <w:t>similar to</w:t>
      </w:r>
      <w:proofErr w:type="gramEnd"/>
      <w:r w:rsidR="00362A7A" w:rsidRPr="005642F6">
        <w:rPr>
          <w:rFonts w:ascii="Arial" w:hAnsi="Arial" w:cs="Arial"/>
          <w:color w:val="000000" w:themeColor="text1"/>
        </w:rPr>
        <w:t xml:space="preserve"> other study participants, or they may use the same words as others and intend different meanings</w:t>
      </w:r>
      <w:r w:rsidR="002831B0">
        <w:rPr>
          <w:rFonts w:ascii="Arial" w:hAnsi="Arial" w:cs="Arial"/>
          <w:color w:val="000000" w:themeColor="text1"/>
        </w:rPr>
        <w:t xml:space="preserve"> (</w:t>
      </w:r>
      <w:proofErr w:type="spellStart"/>
      <w:r w:rsidR="00EE04F9">
        <w:rPr>
          <w:rFonts w:ascii="Arial" w:hAnsi="Arial" w:cs="Arial"/>
          <w:color w:val="000000" w:themeColor="text1"/>
        </w:rPr>
        <w:t>Alamri</w:t>
      </w:r>
      <w:proofErr w:type="spellEnd"/>
      <w:r w:rsidR="00EE04F9">
        <w:rPr>
          <w:rFonts w:ascii="Arial" w:hAnsi="Arial" w:cs="Arial"/>
          <w:color w:val="000000" w:themeColor="text1"/>
        </w:rPr>
        <w:t>, 2019)</w:t>
      </w:r>
      <w:r w:rsidR="00362A7A" w:rsidRPr="005642F6">
        <w:rPr>
          <w:rFonts w:ascii="Arial" w:hAnsi="Arial" w:cs="Arial"/>
          <w:color w:val="000000" w:themeColor="text1"/>
        </w:rPr>
        <w:t xml:space="preserve">. </w:t>
      </w:r>
      <w:r w:rsidR="00186480" w:rsidRPr="005642F6">
        <w:rPr>
          <w:rFonts w:ascii="Arial" w:hAnsi="Arial" w:cs="Arial"/>
          <w:color w:val="000000" w:themeColor="text1"/>
        </w:rPr>
        <w:t>Grape et al.</w:t>
      </w:r>
      <w:r w:rsidR="00AE4765" w:rsidRPr="005642F6">
        <w:rPr>
          <w:rFonts w:ascii="Arial" w:hAnsi="Arial" w:cs="Arial"/>
          <w:color w:val="000000" w:themeColor="text1"/>
        </w:rPr>
        <w:t xml:space="preserve"> Conducted a study in 2002</w:t>
      </w:r>
      <w:r w:rsidRPr="005642F6">
        <w:rPr>
          <w:rFonts w:ascii="Arial" w:hAnsi="Arial" w:cs="Arial"/>
          <w:color w:val="000000" w:themeColor="text1"/>
        </w:rPr>
        <w:t xml:space="preserve"> </w:t>
      </w:r>
      <w:r w:rsidR="00AE4765" w:rsidRPr="005642F6">
        <w:rPr>
          <w:rFonts w:ascii="Arial" w:hAnsi="Arial" w:cs="Arial"/>
          <w:color w:val="000000" w:themeColor="text1"/>
        </w:rPr>
        <w:t>looking</w:t>
      </w:r>
      <w:r w:rsidRPr="005642F6">
        <w:rPr>
          <w:rFonts w:ascii="Arial" w:hAnsi="Arial" w:cs="Arial"/>
          <w:color w:val="000000" w:themeColor="text1"/>
        </w:rPr>
        <w:t xml:space="preserve"> at how singing might improve well-being during lessons. It involved eight amateur and eight professional singers who had been taking lessons for a</w:t>
      </w:r>
      <w:r w:rsidR="00362A7A" w:rsidRPr="005642F6">
        <w:rPr>
          <w:rFonts w:ascii="Arial" w:hAnsi="Arial" w:cs="Arial"/>
          <w:color w:val="000000" w:themeColor="text1"/>
        </w:rPr>
        <w:t>t least</w:t>
      </w:r>
      <w:r w:rsidRPr="005642F6">
        <w:rPr>
          <w:rFonts w:ascii="Arial" w:hAnsi="Arial" w:cs="Arial"/>
          <w:color w:val="000000" w:themeColor="text1"/>
        </w:rPr>
        <w:t xml:space="preserve"> six months. Researchers recorded their heart rates, analyzed blood samples for relevant hormones before and after the lesson, and had participants rate their emotions on five scales. They also conducted a semi-structured interview to gather more insights. </w:t>
      </w:r>
      <w:r w:rsidR="00362A7A" w:rsidRPr="005642F6">
        <w:rPr>
          <w:rFonts w:ascii="Arial" w:hAnsi="Arial" w:cs="Arial"/>
          <w:color w:val="000000" w:themeColor="text1"/>
        </w:rPr>
        <w:t>C</w:t>
      </w:r>
      <w:r w:rsidRPr="005642F6">
        <w:rPr>
          <w:rFonts w:ascii="Arial" w:hAnsi="Arial" w:cs="Arial"/>
          <w:color w:val="000000" w:themeColor="text1"/>
        </w:rPr>
        <w:t>ombining the qu</w:t>
      </w:r>
      <w:r w:rsidR="00787D4A" w:rsidRPr="005642F6">
        <w:rPr>
          <w:rFonts w:ascii="Arial" w:hAnsi="Arial" w:cs="Arial"/>
          <w:color w:val="000000" w:themeColor="text1"/>
        </w:rPr>
        <w:t>antitative</w:t>
      </w:r>
      <w:r w:rsidRPr="005642F6">
        <w:rPr>
          <w:rFonts w:ascii="Arial" w:hAnsi="Arial" w:cs="Arial"/>
          <w:color w:val="000000" w:themeColor="text1"/>
        </w:rPr>
        <w:t xml:space="preserve"> bloodwork and heart rates with the qualitative interviews</w:t>
      </w:r>
      <w:r w:rsidR="00362A7A" w:rsidRPr="005642F6">
        <w:rPr>
          <w:rFonts w:ascii="Arial" w:hAnsi="Arial" w:cs="Arial"/>
          <w:color w:val="000000" w:themeColor="text1"/>
        </w:rPr>
        <w:t>,</w:t>
      </w:r>
      <w:r w:rsidRPr="005642F6">
        <w:rPr>
          <w:rFonts w:ascii="Arial" w:hAnsi="Arial" w:cs="Arial"/>
          <w:color w:val="000000" w:themeColor="text1"/>
        </w:rPr>
        <w:t xml:space="preserve"> it gave </w:t>
      </w:r>
      <w:r w:rsidR="00362A7A" w:rsidRPr="005642F6">
        <w:rPr>
          <w:rFonts w:ascii="Arial" w:hAnsi="Arial" w:cs="Arial"/>
          <w:color w:val="000000" w:themeColor="text1"/>
        </w:rPr>
        <w:t xml:space="preserve">the </w:t>
      </w:r>
      <w:r w:rsidRPr="005642F6">
        <w:rPr>
          <w:rFonts w:ascii="Arial" w:hAnsi="Arial" w:cs="Arial"/>
          <w:color w:val="000000" w:themeColor="text1"/>
        </w:rPr>
        <w:t>researche</w:t>
      </w:r>
      <w:r w:rsidR="00362A7A" w:rsidRPr="005642F6">
        <w:rPr>
          <w:rFonts w:ascii="Arial" w:hAnsi="Arial" w:cs="Arial"/>
          <w:color w:val="000000" w:themeColor="text1"/>
        </w:rPr>
        <w:t>r</w:t>
      </w:r>
      <w:r w:rsidRPr="005642F6">
        <w:rPr>
          <w:rFonts w:ascii="Arial" w:hAnsi="Arial" w:cs="Arial"/>
          <w:color w:val="000000" w:themeColor="text1"/>
        </w:rPr>
        <w:t xml:space="preserve">s a way to confirm that the results they were seeing via the data were also the emotional results of all involved. It gave </w:t>
      </w:r>
      <w:r w:rsidR="00362A7A" w:rsidRPr="005642F6">
        <w:rPr>
          <w:rFonts w:ascii="Arial" w:hAnsi="Arial" w:cs="Arial"/>
          <w:color w:val="000000" w:themeColor="text1"/>
        </w:rPr>
        <w:t xml:space="preserve">additional </w:t>
      </w:r>
      <w:r w:rsidRPr="005642F6">
        <w:rPr>
          <w:rFonts w:ascii="Arial" w:hAnsi="Arial" w:cs="Arial"/>
          <w:color w:val="000000" w:themeColor="text1"/>
        </w:rPr>
        <w:t>context to the data</w:t>
      </w:r>
      <w:r w:rsidR="00362A7A" w:rsidRPr="005642F6">
        <w:rPr>
          <w:rFonts w:ascii="Arial" w:hAnsi="Arial" w:cs="Arial"/>
          <w:color w:val="000000" w:themeColor="text1"/>
        </w:rPr>
        <w:t>.</w:t>
      </w:r>
      <w:r w:rsidRPr="005642F6">
        <w:rPr>
          <w:rFonts w:ascii="Arial" w:hAnsi="Arial" w:cs="Arial"/>
          <w:color w:val="000000" w:themeColor="text1"/>
        </w:rPr>
        <w:t xml:space="preserve"> </w:t>
      </w:r>
      <w:r w:rsidR="00362A7A" w:rsidRPr="005642F6">
        <w:rPr>
          <w:rFonts w:ascii="Arial" w:hAnsi="Arial" w:cs="Arial"/>
          <w:color w:val="000000" w:themeColor="text1"/>
        </w:rPr>
        <w:t>T</w:t>
      </w:r>
      <w:r w:rsidRPr="005642F6">
        <w:rPr>
          <w:rFonts w:ascii="Arial" w:hAnsi="Arial" w:cs="Arial"/>
          <w:color w:val="000000" w:themeColor="text1"/>
        </w:rPr>
        <w:t>hrough the interviews</w:t>
      </w:r>
      <w:r w:rsidR="00362A7A" w:rsidRPr="005642F6">
        <w:rPr>
          <w:rFonts w:ascii="Arial" w:hAnsi="Arial" w:cs="Arial"/>
          <w:color w:val="000000" w:themeColor="text1"/>
        </w:rPr>
        <w:t>,</w:t>
      </w:r>
      <w:r w:rsidRPr="005642F6">
        <w:rPr>
          <w:rFonts w:ascii="Arial" w:hAnsi="Arial" w:cs="Arial"/>
          <w:color w:val="000000" w:themeColor="text1"/>
        </w:rPr>
        <w:t xml:space="preserve"> </w:t>
      </w:r>
      <w:r w:rsidR="00362A7A" w:rsidRPr="005642F6">
        <w:rPr>
          <w:rFonts w:ascii="Arial" w:hAnsi="Arial" w:cs="Arial"/>
          <w:color w:val="000000" w:themeColor="text1"/>
        </w:rPr>
        <w:t>the data revealed</w:t>
      </w:r>
      <w:r w:rsidRPr="005642F6">
        <w:rPr>
          <w:rFonts w:ascii="Arial" w:hAnsi="Arial" w:cs="Arial"/>
          <w:color w:val="000000" w:themeColor="text1"/>
        </w:rPr>
        <w:t xml:space="preserve"> </w:t>
      </w:r>
      <w:r w:rsidR="00362A7A" w:rsidRPr="005642F6">
        <w:rPr>
          <w:rFonts w:ascii="Arial" w:hAnsi="Arial" w:cs="Arial"/>
          <w:color w:val="000000" w:themeColor="text1"/>
        </w:rPr>
        <w:t xml:space="preserve">that </w:t>
      </w:r>
      <w:r w:rsidRPr="005642F6">
        <w:rPr>
          <w:rFonts w:ascii="Arial" w:hAnsi="Arial" w:cs="Arial"/>
          <w:color w:val="000000" w:themeColor="text1"/>
        </w:rPr>
        <w:t>the amateur singers were mostly there for enjoyment and expression, while the professional singers were mostly there to better their instrument. This would not be known by data alone, only through the interview</w:t>
      </w:r>
      <w:r w:rsidR="00362A7A" w:rsidRPr="005642F6">
        <w:rPr>
          <w:rFonts w:ascii="Arial" w:hAnsi="Arial" w:cs="Arial"/>
          <w:color w:val="000000" w:themeColor="text1"/>
        </w:rPr>
        <w:t xml:space="preserve"> context</w:t>
      </w:r>
      <w:r w:rsidRPr="005642F6">
        <w:rPr>
          <w:rFonts w:ascii="Arial" w:hAnsi="Arial" w:cs="Arial"/>
          <w:color w:val="000000" w:themeColor="text1"/>
        </w:rPr>
        <w:t xml:space="preserve">. </w:t>
      </w:r>
    </w:p>
    <w:p w14:paraId="3EFCE401" w14:textId="3CAB384C" w:rsidR="006E4A2D" w:rsidRPr="005642F6" w:rsidRDefault="006E4A2D" w:rsidP="0075170A">
      <w:pPr>
        <w:spacing w:line="360" w:lineRule="auto"/>
        <w:rPr>
          <w:rFonts w:ascii="Arial" w:hAnsi="Arial" w:cs="Arial"/>
          <w:color w:val="000000" w:themeColor="text1"/>
        </w:rPr>
      </w:pPr>
    </w:p>
    <w:p w14:paraId="2BA5EF74" w14:textId="55953A30"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Surveys can be an excellent choice for those who want specific answers to questions but don</w:t>
      </w:r>
      <w:r w:rsidR="0091762D" w:rsidRPr="005642F6">
        <w:rPr>
          <w:rFonts w:ascii="Arial" w:hAnsi="Arial" w:cs="Arial"/>
          <w:color w:val="000000" w:themeColor="text1"/>
        </w:rPr>
        <w:t>’</w:t>
      </w:r>
      <w:r w:rsidRPr="005642F6">
        <w:rPr>
          <w:rFonts w:ascii="Arial" w:hAnsi="Arial" w:cs="Arial"/>
          <w:color w:val="000000" w:themeColor="text1"/>
        </w:rPr>
        <w:t>t need the in</w:t>
      </w:r>
      <w:r w:rsidR="0091762D" w:rsidRPr="005642F6">
        <w:rPr>
          <w:rFonts w:ascii="Arial" w:hAnsi="Arial" w:cs="Arial"/>
          <w:color w:val="000000" w:themeColor="text1"/>
        </w:rPr>
        <w:t>-</w:t>
      </w:r>
      <w:r w:rsidRPr="005642F6">
        <w:rPr>
          <w:rFonts w:ascii="Arial" w:hAnsi="Arial" w:cs="Arial"/>
          <w:color w:val="000000" w:themeColor="text1"/>
        </w:rPr>
        <w:t>depth</w:t>
      </w:r>
      <w:r w:rsidR="0091762D" w:rsidRPr="005642F6">
        <w:rPr>
          <w:rFonts w:ascii="Arial" w:hAnsi="Arial" w:cs="Arial"/>
          <w:color w:val="000000" w:themeColor="text1"/>
        </w:rPr>
        <w:t>,</w:t>
      </w:r>
      <w:r w:rsidRPr="005642F6">
        <w:rPr>
          <w:rFonts w:ascii="Arial" w:hAnsi="Arial" w:cs="Arial"/>
          <w:color w:val="000000" w:themeColor="text1"/>
        </w:rPr>
        <w:t xml:space="preserve"> long</w:t>
      </w:r>
      <w:r w:rsidR="0091762D" w:rsidRPr="005642F6">
        <w:rPr>
          <w:rFonts w:ascii="Arial" w:hAnsi="Arial" w:cs="Arial"/>
          <w:color w:val="000000" w:themeColor="text1"/>
        </w:rPr>
        <w:t>-</w:t>
      </w:r>
      <w:r w:rsidRPr="005642F6">
        <w:rPr>
          <w:rFonts w:ascii="Arial" w:hAnsi="Arial" w:cs="Arial"/>
          <w:color w:val="000000" w:themeColor="text1"/>
        </w:rPr>
        <w:t xml:space="preserve">form responses </w:t>
      </w:r>
      <w:r w:rsidR="0091762D" w:rsidRPr="005642F6">
        <w:rPr>
          <w:rFonts w:ascii="Arial" w:hAnsi="Arial" w:cs="Arial"/>
          <w:color w:val="000000" w:themeColor="text1"/>
        </w:rPr>
        <w:t>that</w:t>
      </w:r>
      <w:r w:rsidRPr="005642F6">
        <w:rPr>
          <w:rFonts w:ascii="Arial" w:hAnsi="Arial" w:cs="Arial"/>
          <w:color w:val="000000" w:themeColor="text1"/>
        </w:rPr>
        <w:t xml:space="preserve"> an interview can offer.</w:t>
      </w:r>
      <w:r w:rsidR="009A4FE7">
        <w:rPr>
          <w:rFonts w:ascii="Arial" w:hAnsi="Arial" w:cs="Arial"/>
          <w:color w:val="000000" w:themeColor="text1"/>
        </w:rPr>
        <w:t xml:space="preserve"> </w:t>
      </w:r>
      <w:r w:rsidR="006D2161">
        <w:rPr>
          <w:rFonts w:ascii="Arial" w:hAnsi="Arial" w:cs="Arial"/>
          <w:color w:val="000000" w:themeColor="text1"/>
        </w:rPr>
        <w:t xml:space="preserve">In a research article </w:t>
      </w:r>
      <w:proofErr w:type="spellStart"/>
      <w:r w:rsidR="006D2161">
        <w:rPr>
          <w:rFonts w:ascii="Arial" w:hAnsi="Arial" w:cs="Arial"/>
          <w:color w:val="000000" w:themeColor="text1"/>
        </w:rPr>
        <w:t>Vaske</w:t>
      </w:r>
      <w:proofErr w:type="spellEnd"/>
      <w:r w:rsidR="006D2161">
        <w:rPr>
          <w:rFonts w:ascii="Arial" w:hAnsi="Arial" w:cs="Arial"/>
          <w:color w:val="000000" w:themeColor="text1"/>
        </w:rPr>
        <w:t xml:space="preserve"> discusses the advantages and disadvantages of surveys, sp</w:t>
      </w:r>
      <w:r w:rsidR="007A7BC3">
        <w:rPr>
          <w:rFonts w:ascii="Arial" w:hAnsi="Arial" w:cs="Arial"/>
          <w:color w:val="000000" w:themeColor="text1"/>
        </w:rPr>
        <w:t>ecifically ones distributed online.</w:t>
      </w:r>
      <w:r w:rsidRPr="005642F6">
        <w:rPr>
          <w:rFonts w:ascii="Arial" w:hAnsi="Arial" w:cs="Arial"/>
          <w:color w:val="000000" w:themeColor="text1"/>
        </w:rPr>
        <w:t xml:space="preserve"> Some advantages of a survey are wide reach</w:t>
      </w:r>
      <w:r w:rsidR="0091762D" w:rsidRPr="005642F6">
        <w:rPr>
          <w:rFonts w:ascii="Arial" w:hAnsi="Arial" w:cs="Arial"/>
          <w:color w:val="000000" w:themeColor="text1"/>
        </w:rPr>
        <w:t>.</w:t>
      </w:r>
      <w:r w:rsidRPr="005642F6">
        <w:rPr>
          <w:rFonts w:ascii="Arial" w:hAnsi="Arial" w:cs="Arial"/>
          <w:color w:val="000000" w:themeColor="text1"/>
        </w:rPr>
        <w:t xml:space="preserve"> </w:t>
      </w:r>
      <w:r w:rsidR="0091762D" w:rsidRPr="005642F6">
        <w:rPr>
          <w:rFonts w:ascii="Arial" w:hAnsi="Arial" w:cs="Arial"/>
          <w:color w:val="000000" w:themeColor="text1"/>
        </w:rPr>
        <w:t>A</w:t>
      </w:r>
      <w:r w:rsidRPr="005642F6">
        <w:rPr>
          <w:rFonts w:ascii="Arial" w:hAnsi="Arial" w:cs="Arial"/>
          <w:color w:val="000000" w:themeColor="text1"/>
        </w:rPr>
        <w:t xml:space="preserve"> survey </w:t>
      </w:r>
      <w:r w:rsidR="0091762D" w:rsidRPr="005642F6">
        <w:rPr>
          <w:rFonts w:ascii="Arial" w:hAnsi="Arial" w:cs="Arial"/>
          <w:color w:val="000000" w:themeColor="text1"/>
        </w:rPr>
        <w:t xml:space="preserve">can be distributed </w:t>
      </w:r>
      <w:r w:rsidRPr="005642F6">
        <w:rPr>
          <w:rFonts w:ascii="Arial" w:hAnsi="Arial" w:cs="Arial"/>
          <w:color w:val="000000" w:themeColor="text1"/>
        </w:rPr>
        <w:t xml:space="preserve">locally or to a specific group online, or </w:t>
      </w:r>
      <w:r w:rsidR="0091762D" w:rsidRPr="005642F6">
        <w:rPr>
          <w:rFonts w:ascii="Arial" w:hAnsi="Arial" w:cs="Arial"/>
          <w:color w:val="000000" w:themeColor="text1"/>
        </w:rPr>
        <w:t>it might be</w:t>
      </w:r>
      <w:r w:rsidRPr="005642F6">
        <w:rPr>
          <w:rFonts w:ascii="Arial" w:hAnsi="Arial" w:cs="Arial"/>
          <w:color w:val="000000" w:themeColor="text1"/>
        </w:rPr>
        <w:t xml:space="preserve"> open to anyone who can access it</w:t>
      </w:r>
      <w:r w:rsidR="0091762D" w:rsidRPr="005642F6">
        <w:rPr>
          <w:rFonts w:ascii="Arial" w:hAnsi="Arial" w:cs="Arial"/>
          <w:color w:val="000000" w:themeColor="text1"/>
        </w:rPr>
        <w:t>,</w:t>
      </w:r>
      <w:r w:rsidRPr="005642F6">
        <w:rPr>
          <w:rFonts w:ascii="Arial" w:hAnsi="Arial" w:cs="Arial"/>
          <w:color w:val="000000" w:themeColor="text1"/>
        </w:rPr>
        <w:t xml:space="preserve"> making your data pool larger. The costs </w:t>
      </w:r>
      <w:r w:rsidR="0091762D" w:rsidRPr="005642F6">
        <w:rPr>
          <w:rFonts w:ascii="Arial" w:hAnsi="Arial" w:cs="Arial"/>
          <w:color w:val="000000" w:themeColor="text1"/>
        </w:rPr>
        <w:t>of</w:t>
      </w:r>
      <w:r w:rsidRPr="005642F6">
        <w:rPr>
          <w:rFonts w:ascii="Arial" w:hAnsi="Arial" w:cs="Arial"/>
          <w:color w:val="000000" w:themeColor="text1"/>
        </w:rPr>
        <w:t xml:space="preserve"> surveys can be low as well, compared to interviews or experiments. </w:t>
      </w:r>
      <w:r w:rsidR="008573C5" w:rsidRPr="005642F6">
        <w:rPr>
          <w:rFonts w:ascii="Arial" w:hAnsi="Arial" w:cs="Arial"/>
          <w:color w:val="000000" w:themeColor="text1"/>
        </w:rPr>
        <w:t>Everyone gets the same questions so all answers are standard</w:t>
      </w:r>
      <w:r w:rsidRPr="005642F6">
        <w:rPr>
          <w:rFonts w:ascii="Arial" w:hAnsi="Arial" w:cs="Arial"/>
          <w:color w:val="000000" w:themeColor="text1"/>
        </w:rPr>
        <w:t xml:space="preserve">, so there can be no interference by the </w:t>
      </w:r>
      <w:r w:rsidRPr="005642F6">
        <w:rPr>
          <w:rFonts w:ascii="Arial" w:hAnsi="Arial" w:cs="Arial"/>
          <w:color w:val="000000" w:themeColor="text1"/>
        </w:rPr>
        <w:lastRenderedPageBreak/>
        <w:t xml:space="preserve">researcher once the question is read. </w:t>
      </w:r>
      <w:r w:rsidR="0091762D" w:rsidRPr="005642F6">
        <w:rPr>
          <w:rFonts w:ascii="Arial" w:hAnsi="Arial" w:cs="Arial"/>
          <w:color w:val="000000" w:themeColor="text1"/>
        </w:rPr>
        <w:t>A</w:t>
      </w:r>
      <w:r w:rsidRPr="005642F6">
        <w:rPr>
          <w:rFonts w:ascii="Arial" w:hAnsi="Arial" w:cs="Arial"/>
          <w:color w:val="000000" w:themeColor="text1"/>
        </w:rPr>
        <w:t xml:space="preserve"> negative </w:t>
      </w:r>
      <w:r w:rsidR="0091762D" w:rsidRPr="005642F6">
        <w:rPr>
          <w:rFonts w:ascii="Arial" w:hAnsi="Arial" w:cs="Arial"/>
          <w:color w:val="000000" w:themeColor="text1"/>
        </w:rPr>
        <w:t>issue regarding</w:t>
      </w:r>
      <w:r w:rsidRPr="005642F6">
        <w:rPr>
          <w:rFonts w:ascii="Arial" w:hAnsi="Arial" w:cs="Arial"/>
          <w:color w:val="000000" w:themeColor="text1"/>
        </w:rPr>
        <w:t xml:space="preserve"> surveys</w:t>
      </w:r>
      <w:r w:rsidR="0091762D" w:rsidRPr="005642F6">
        <w:rPr>
          <w:rFonts w:ascii="Arial" w:hAnsi="Arial" w:cs="Arial"/>
          <w:color w:val="000000" w:themeColor="text1"/>
        </w:rPr>
        <w:t xml:space="preserve"> is that they may be</w:t>
      </w:r>
      <w:r w:rsidRPr="005642F6">
        <w:rPr>
          <w:rFonts w:ascii="Arial" w:hAnsi="Arial" w:cs="Arial"/>
          <w:color w:val="000000" w:themeColor="text1"/>
        </w:rPr>
        <w:t xml:space="preserve"> limited in their depth</w:t>
      </w:r>
      <w:r w:rsidR="0091762D" w:rsidRPr="005642F6">
        <w:rPr>
          <w:rFonts w:ascii="Arial" w:hAnsi="Arial" w:cs="Arial"/>
          <w:color w:val="000000" w:themeColor="text1"/>
        </w:rPr>
        <w:t>,</w:t>
      </w:r>
      <w:r w:rsidRPr="005642F6">
        <w:rPr>
          <w:rFonts w:ascii="Arial" w:hAnsi="Arial" w:cs="Arial"/>
          <w:color w:val="000000" w:themeColor="text1"/>
        </w:rPr>
        <w:t xml:space="preserve"> and participants may not be able to adequately explain their thoughts </w:t>
      </w:r>
      <w:r w:rsidR="0091762D" w:rsidRPr="005642F6">
        <w:rPr>
          <w:rFonts w:ascii="Arial" w:hAnsi="Arial" w:cs="Arial"/>
          <w:color w:val="000000" w:themeColor="text1"/>
        </w:rPr>
        <w:t xml:space="preserve">or </w:t>
      </w:r>
      <w:r w:rsidRPr="005642F6">
        <w:rPr>
          <w:rFonts w:ascii="Arial" w:hAnsi="Arial" w:cs="Arial"/>
          <w:color w:val="000000" w:themeColor="text1"/>
        </w:rPr>
        <w:t xml:space="preserve">experiences depending on the </w:t>
      </w:r>
      <w:r w:rsidR="0091762D" w:rsidRPr="005642F6">
        <w:rPr>
          <w:rFonts w:ascii="Arial" w:hAnsi="Arial" w:cs="Arial"/>
          <w:color w:val="000000" w:themeColor="text1"/>
        </w:rPr>
        <w:t xml:space="preserve">quality of </w:t>
      </w:r>
      <w:r w:rsidRPr="005642F6">
        <w:rPr>
          <w:rFonts w:ascii="Arial" w:hAnsi="Arial" w:cs="Arial"/>
          <w:color w:val="000000" w:themeColor="text1"/>
        </w:rPr>
        <w:t>survey</w:t>
      </w:r>
      <w:r w:rsidR="0091762D" w:rsidRPr="005642F6">
        <w:rPr>
          <w:rFonts w:ascii="Arial" w:hAnsi="Arial" w:cs="Arial"/>
          <w:color w:val="000000" w:themeColor="text1"/>
        </w:rPr>
        <w:t xml:space="preserve"> questions and how answers are recorded, for example, using a rating scale versus free-form text space</w:t>
      </w:r>
      <w:r w:rsidRPr="005642F6">
        <w:rPr>
          <w:rFonts w:ascii="Arial" w:hAnsi="Arial" w:cs="Arial"/>
          <w:color w:val="000000" w:themeColor="text1"/>
        </w:rPr>
        <w:t>. Responses may no</w:t>
      </w:r>
      <w:r w:rsidR="0091762D" w:rsidRPr="005642F6">
        <w:rPr>
          <w:rFonts w:ascii="Arial" w:hAnsi="Arial" w:cs="Arial"/>
          <w:color w:val="000000" w:themeColor="text1"/>
        </w:rPr>
        <w:t>t</w:t>
      </w:r>
      <w:r w:rsidRPr="005642F6">
        <w:rPr>
          <w:rFonts w:ascii="Arial" w:hAnsi="Arial" w:cs="Arial"/>
          <w:color w:val="000000" w:themeColor="text1"/>
        </w:rPr>
        <w:t xml:space="preserve"> always be truthful,</w:t>
      </w:r>
      <w:r w:rsidR="0091762D" w:rsidRPr="005642F6">
        <w:rPr>
          <w:rFonts w:ascii="Arial" w:hAnsi="Arial" w:cs="Arial"/>
          <w:color w:val="000000" w:themeColor="text1"/>
        </w:rPr>
        <w:t xml:space="preserve"> or r</w:t>
      </w:r>
      <w:r w:rsidRPr="005642F6">
        <w:rPr>
          <w:rFonts w:ascii="Arial" w:hAnsi="Arial" w:cs="Arial"/>
          <w:color w:val="000000" w:themeColor="text1"/>
        </w:rPr>
        <w:t xml:space="preserve">esponse rates may also be low. </w:t>
      </w:r>
      <w:r w:rsidR="0091762D" w:rsidRPr="005642F6">
        <w:rPr>
          <w:rFonts w:ascii="Arial" w:hAnsi="Arial" w:cs="Arial"/>
          <w:color w:val="000000" w:themeColor="text1"/>
        </w:rPr>
        <w:t>L</w:t>
      </w:r>
      <w:r w:rsidRPr="005642F6">
        <w:rPr>
          <w:rFonts w:ascii="Arial" w:hAnsi="Arial" w:cs="Arial"/>
          <w:color w:val="000000" w:themeColor="text1"/>
        </w:rPr>
        <w:t>ow response rates could be mitigated with scheduled interviews or monitored experiments</w:t>
      </w:r>
      <w:r w:rsidR="008C1C3E">
        <w:rPr>
          <w:rFonts w:ascii="Arial" w:hAnsi="Arial" w:cs="Arial"/>
          <w:color w:val="000000" w:themeColor="text1"/>
        </w:rPr>
        <w:t xml:space="preserve"> (</w:t>
      </w:r>
      <w:proofErr w:type="spellStart"/>
      <w:r w:rsidR="008C1C3E">
        <w:rPr>
          <w:rFonts w:ascii="Arial" w:hAnsi="Arial" w:cs="Arial"/>
          <w:color w:val="000000" w:themeColor="text1"/>
        </w:rPr>
        <w:t>Vaske</w:t>
      </w:r>
      <w:proofErr w:type="spellEnd"/>
      <w:r w:rsidR="008C1C3E">
        <w:rPr>
          <w:rFonts w:ascii="Arial" w:hAnsi="Arial" w:cs="Arial"/>
          <w:color w:val="000000" w:themeColor="text1"/>
        </w:rPr>
        <w:t>, 2011)</w:t>
      </w:r>
      <w:r w:rsidRPr="005642F6">
        <w:rPr>
          <w:rFonts w:ascii="Arial" w:hAnsi="Arial" w:cs="Arial"/>
          <w:color w:val="000000" w:themeColor="text1"/>
        </w:rPr>
        <w:t>.</w:t>
      </w:r>
      <w:r w:rsidR="007A7BC3">
        <w:rPr>
          <w:rStyle w:val="CommentReference"/>
        </w:rPr>
        <w:t xml:space="preserve"> </w:t>
      </w:r>
      <w:r w:rsidR="007A7BC3">
        <w:rPr>
          <w:rFonts w:ascii="Arial" w:hAnsi="Arial" w:cs="Arial"/>
          <w:color w:val="000000" w:themeColor="text1"/>
        </w:rPr>
        <w:t>I</w:t>
      </w:r>
      <w:r w:rsidR="007B5144" w:rsidRPr="005642F6">
        <w:rPr>
          <w:rFonts w:ascii="Arial" w:hAnsi="Arial" w:cs="Arial"/>
          <w:color w:val="000000" w:themeColor="text1"/>
        </w:rPr>
        <w:t xml:space="preserve">n 2010, a study by </w:t>
      </w:r>
      <w:r w:rsidR="0027761F" w:rsidRPr="005642F6">
        <w:rPr>
          <w:rFonts w:ascii="Arial" w:hAnsi="Arial" w:cs="Arial"/>
          <w:color w:val="000000" w:themeColor="text1"/>
        </w:rPr>
        <w:t xml:space="preserve">Clift et al. </w:t>
      </w:r>
      <w:r w:rsidR="008004D7">
        <w:rPr>
          <w:rFonts w:ascii="Arial" w:hAnsi="Arial" w:cs="Arial"/>
          <w:color w:val="000000" w:themeColor="text1"/>
        </w:rPr>
        <w:t>s</w:t>
      </w:r>
      <w:r w:rsidR="0027761F" w:rsidRPr="005642F6">
        <w:rPr>
          <w:rFonts w:ascii="Arial" w:hAnsi="Arial" w:cs="Arial"/>
          <w:color w:val="000000" w:themeColor="text1"/>
        </w:rPr>
        <w:t>urveyed</w:t>
      </w:r>
      <w:r w:rsidRPr="005642F6">
        <w:rPr>
          <w:rFonts w:ascii="Arial" w:hAnsi="Arial" w:cs="Arial"/>
          <w:color w:val="000000" w:themeColor="text1"/>
        </w:rPr>
        <w:t xml:space="preserve"> </w:t>
      </w:r>
      <w:r w:rsidR="0027761F" w:rsidRPr="005642F6">
        <w:rPr>
          <w:rFonts w:ascii="Arial" w:hAnsi="Arial" w:cs="Arial"/>
          <w:color w:val="000000" w:themeColor="text1"/>
        </w:rPr>
        <w:t>a</w:t>
      </w:r>
      <w:r w:rsidRPr="005642F6">
        <w:rPr>
          <w:rFonts w:ascii="Arial" w:hAnsi="Arial" w:cs="Arial"/>
          <w:color w:val="000000" w:themeColor="text1"/>
        </w:rPr>
        <w:t xml:space="preserve"> total of 1,124 choral singers from choirs in Australia, England, and Germany filled out the </w:t>
      </w:r>
      <w:r w:rsidR="00AA0A83" w:rsidRPr="005642F6">
        <w:rPr>
          <w:rFonts w:ascii="Arial" w:eastAsia="Times New Roman" w:hAnsi="Arial" w:cs="Arial"/>
          <w:color w:val="000000" w:themeColor="text1"/>
        </w:rPr>
        <w:t>World Health Organization Quality of Life Brief Version</w:t>
      </w:r>
      <w:r w:rsidRPr="005642F6">
        <w:rPr>
          <w:rFonts w:ascii="Arial" w:hAnsi="Arial" w:cs="Arial"/>
          <w:color w:val="000000" w:themeColor="text1"/>
        </w:rPr>
        <w:t xml:space="preserve"> questionnaire to assess their physical, psychological, social, and environmental well-being. They also rec</w:t>
      </w:r>
      <w:r w:rsidR="0091762D" w:rsidRPr="005642F6">
        <w:rPr>
          <w:rFonts w:ascii="Arial" w:hAnsi="Arial" w:cs="Arial"/>
          <w:color w:val="000000" w:themeColor="text1"/>
        </w:rPr>
        <w:t>ei</w:t>
      </w:r>
      <w:r w:rsidRPr="005642F6">
        <w:rPr>
          <w:rFonts w:ascii="Arial" w:hAnsi="Arial" w:cs="Arial"/>
          <w:color w:val="000000" w:themeColor="text1"/>
        </w:rPr>
        <w:t xml:space="preserve">ved a 12-item scale on the effects of choral singing and provided written responses about how choral singing impacts their well-being and health. Overall, there was strong agreement on the positive benefits of singing, with women measurably more likely than men to highlight its value for health and well-being. Using this method </w:t>
      </w:r>
      <w:r w:rsidR="0091762D" w:rsidRPr="005642F6">
        <w:rPr>
          <w:rFonts w:ascii="Arial" w:hAnsi="Arial" w:cs="Arial"/>
          <w:color w:val="000000" w:themeColor="text1"/>
        </w:rPr>
        <w:t>provides</w:t>
      </w:r>
      <w:r w:rsidRPr="005642F6">
        <w:rPr>
          <w:rFonts w:ascii="Arial" w:hAnsi="Arial" w:cs="Arial"/>
          <w:color w:val="000000" w:themeColor="text1"/>
        </w:rPr>
        <w:t xml:space="preserve"> broad results, </w:t>
      </w:r>
      <w:r w:rsidR="0091762D" w:rsidRPr="005642F6">
        <w:rPr>
          <w:rFonts w:ascii="Arial" w:hAnsi="Arial" w:cs="Arial"/>
          <w:color w:val="000000" w:themeColor="text1"/>
        </w:rPr>
        <w:t>however</w:t>
      </w:r>
      <w:r w:rsidR="009F2273" w:rsidRPr="005642F6">
        <w:rPr>
          <w:rFonts w:ascii="Arial" w:hAnsi="Arial" w:cs="Arial"/>
          <w:color w:val="000000" w:themeColor="text1"/>
        </w:rPr>
        <w:t xml:space="preserve"> </w:t>
      </w:r>
      <w:r w:rsidRPr="005642F6">
        <w:rPr>
          <w:rFonts w:ascii="Arial" w:hAnsi="Arial" w:cs="Arial"/>
          <w:color w:val="000000" w:themeColor="text1"/>
        </w:rPr>
        <w:t>from these surveys further questions would need to be drawn and studied. Surveys</w:t>
      </w:r>
      <w:r w:rsidR="0091762D" w:rsidRPr="005642F6">
        <w:rPr>
          <w:rFonts w:ascii="Arial" w:hAnsi="Arial" w:cs="Arial"/>
          <w:color w:val="000000" w:themeColor="text1"/>
        </w:rPr>
        <w:t>,</w:t>
      </w:r>
      <w:r w:rsidRPr="005642F6">
        <w:rPr>
          <w:rFonts w:ascii="Arial" w:hAnsi="Arial" w:cs="Arial"/>
          <w:color w:val="000000" w:themeColor="text1"/>
        </w:rPr>
        <w:t xml:space="preserve"> in my context</w:t>
      </w:r>
      <w:r w:rsidR="0091762D" w:rsidRPr="005642F6">
        <w:rPr>
          <w:rFonts w:ascii="Arial" w:hAnsi="Arial" w:cs="Arial"/>
          <w:color w:val="000000" w:themeColor="text1"/>
        </w:rPr>
        <w:t>,</w:t>
      </w:r>
      <w:r w:rsidRPr="005642F6">
        <w:rPr>
          <w:rFonts w:ascii="Arial" w:hAnsi="Arial" w:cs="Arial"/>
          <w:color w:val="000000" w:themeColor="text1"/>
        </w:rPr>
        <w:t xml:space="preserve"> would perhaps be a good </w:t>
      </w:r>
      <w:r w:rsidR="0091762D" w:rsidRPr="005642F6">
        <w:rPr>
          <w:rFonts w:ascii="Arial" w:hAnsi="Arial" w:cs="Arial"/>
          <w:color w:val="000000" w:themeColor="text1"/>
        </w:rPr>
        <w:t>starting place</w:t>
      </w:r>
      <w:r w:rsidRPr="005642F6">
        <w:rPr>
          <w:rFonts w:ascii="Arial" w:hAnsi="Arial" w:cs="Arial"/>
          <w:color w:val="000000" w:themeColor="text1"/>
        </w:rPr>
        <w:t>, however only a</w:t>
      </w:r>
      <w:r w:rsidR="0091762D" w:rsidRPr="005642F6">
        <w:rPr>
          <w:rFonts w:ascii="Arial" w:hAnsi="Arial" w:cs="Arial"/>
          <w:color w:val="000000" w:themeColor="text1"/>
        </w:rPr>
        <w:t>s a</w:t>
      </w:r>
      <w:r w:rsidRPr="005642F6">
        <w:rPr>
          <w:rFonts w:ascii="Arial" w:hAnsi="Arial" w:cs="Arial"/>
          <w:color w:val="000000" w:themeColor="text1"/>
        </w:rPr>
        <w:t xml:space="preserve"> preliminary step on the way to further research. </w:t>
      </w:r>
    </w:p>
    <w:p w14:paraId="59716AA4" w14:textId="16825E7D" w:rsidR="006E4A2D" w:rsidRPr="005642F6" w:rsidRDefault="006E4A2D" w:rsidP="0075170A">
      <w:pPr>
        <w:spacing w:line="360" w:lineRule="auto"/>
        <w:rPr>
          <w:rFonts w:ascii="Arial" w:hAnsi="Arial" w:cs="Arial"/>
          <w:color w:val="000000" w:themeColor="text1"/>
        </w:rPr>
      </w:pPr>
    </w:p>
    <w:p w14:paraId="6F14FEDA" w14:textId="3B46F365"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Observation as a research method is </w:t>
      </w:r>
      <w:r w:rsidR="000B5C76" w:rsidRPr="005642F6">
        <w:rPr>
          <w:rFonts w:ascii="Arial" w:hAnsi="Arial" w:cs="Arial"/>
          <w:color w:val="000000" w:themeColor="text1"/>
        </w:rPr>
        <w:t>a strong</w:t>
      </w:r>
      <w:r w:rsidRPr="005642F6">
        <w:rPr>
          <w:rFonts w:ascii="Arial" w:hAnsi="Arial" w:cs="Arial"/>
          <w:color w:val="000000" w:themeColor="text1"/>
        </w:rPr>
        <w:t xml:space="preserve"> consider</w:t>
      </w:r>
      <w:r w:rsidR="000B5C76" w:rsidRPr="005642F6">
        <w:rPr>
          <w:rFonts w:ascii="Arial" w:hAnsi="Arial" w:cs="Arial"/>
          <w:color w:val="000000" w:themeColor="text1"/>
        </w:rPr>
        <w:t>ation</w:t>
      </w:r>
      <w:r w:rsidRPr="005642F6">
        <w:rPr>
          <w:rFonts w:ascii="Arial" w:hAnsi="Arial" w:cs="Arial"/>
          <w:color w:val="000000" w:themeColor="text1"/>
        </w:rPr>
        <w:t xml:space="preserve"> for my imagined research project. There are many advantages to using the observation method. Observation provides insights in a more natural setting, less constructed than an experiment, survey, or focus group. The idea of researcher bias is less, as participants are not asked questions, so the participant’s activity is less influenced by the researcher. There can also be a wealth of data </w:t>
      </w:r>
      <w:r w:rsidR="000B5C76" w:rsidRPr="005642F6">
        <w:rPr>
          <w:rFonts w:ascii="Arial" w:hAnsi="Arial" w:cs="Arial"/>
          <w:color w:val="000000" w:themeColor="text1"/>
        </w:rPr>
        <w:t xml:space="preserve">derived </w:t>
      </w:r>
      <w:r w:rsidRPr="005642F6">
        <w:rPr>
          <w:rFonts w:ascii="Arial" w:hAnsi="Arial" w:cs="Arial"/>
          <w:color w:val="000000" w:themeColor="text1"/>
        </w:rPr>
        <w:t>from notes and recordings revealing patterns and behaviours in real</w:t>
      </w:r>
      <w:r w:rsidR="000B5C76" w:rsidRPr="005642F6">
        <w:rPr>
          <w:rFonts w:ascii="Arial" w:hAnsi="Arial" w:cs="Arial"/>
          <w:color w:val="000000" w:themeColor="text1"/>
        </w:rPr>
        <w:t>-</w:t>
      </w:r>
      <w:r w:rsidRPr="005642F6">
        <w:rPr>
          <w:rFonts w:ascii="Arial" w:hAnsi="Arial" w:cs="Arial"/>
          <w:color w:val="000000" w:themeColor="text1"/>
        </w:rPr>
        <w:t>time. However,</w:t>
      </w:r>
      <w:r w:rsidR="000B5C76" w:rsidRPr="005642F6">
        <w:rPr>
          <w:rFonts w:ascii="Arial" w:hAnsi="Arial" w:cs="Arial"/>
          <w:color w:val="000000" w:themeColor="text1"/>
        </w:rPr>
        <w:t xml:space="preserve"> researcher bias</w:t>
      </w:r>
      <w:r w:rsidRPr="005642F6">
        <w:rPr>
          <w:rFonts w:ascii="Arial" w:hAnsi="Arial" w:cs="Arial"/>
          <w:color w:val="000000" w:themeColor="text1"/>
        </w:rPr>
        <w:t xml:space="preserve"> </w:t>
      </w:r>
      <w:r w:rsidR="000B5C76" w:rsidRPr="005642F6">
        <w:rPr>
          <w:rFonts w:ascii="Arial" w:hAnsi="Arial" w:cs="Arial"/>
          <w:color w:val="000000" w:themeColor="text1"/>
        </w:rPr>
        <w:t xml:space="preserve">remains </w:t>
      </w:r>
      <w:proofErr w:type="gramStart"/>
      <w:r w:rsidR="000B5C76" w:rsidRPr="005642F6">
        <w:rPr>
          <w:rFonts w:ascii="Arial" w:hAnsi="Arial" w:cs="Arial"/>
          <w:color w:val="000000" w:themeColor="text1"/>
        </w:rPr>
        <w:t xml:space="preserve">through the </w:t>
      </w:r>
      <w:r w:rsidRPr="005642F6">
        <w:rPr>
          <w:rFonts w:ascii="Arial" w:hAnsi="Arial" w:cs="Arial"/>
          <w:color w:val="000000" w:themeColor="text1"/>
        </w:rPr>
        <w:t>us</w:t>
      </w:r>
      <w:r w:rsidR="000B5C76" w:rsidRPr="005642F6">
        <w:rPr>
          <w:rFonts w:ascii="Arial" w:hAnsi="Arial" w:cs="Arial"/>
          <w:color w:val="000000" w:themeColor="text1"/>
        </w:rPr>
        <w:t>e</w:t>
      </w:r>
      <w:r w:rsidRPr="005642F6">
        <w:rPr>
          <w:rFonts w:ascii="Arial" w:hAnsi="Arial" w:cs="Arial"/>
          <w:color w:val="000000" w:themeColor="text1"/>
        </w:rPr>
        <w:t xml:space="preserve"> </w:t>
      </w:r>
      <w:r w:rsidR="000B5C76" w:rsidRPr="005642F6">
        <w:rPr>
          <w:rFonts w:ascii="Arial" w:hAnsi="Arial" w:cs="Arial"/>
          <w:color w:val="000000" w:themeColor="text1"/>
        </w:rPr>
        <w:t>of</w:t>
      </w:r>
      <w:proofErr w:type="gramEnd"/>
      <w:r w:rsidR="000B5C76" w:rsidRPr="005642F6">
        <w:rPr>
          <w:rFonts w:ascii="Arial" w:hAnsi="Arial" w:cs="Arial"/>
          <w:color w:val="000000" w:themeColor="text1"/>
        </w:rPr>
        <w:t xml:space="preserve"> the </w:t>
      </w:r>
      <w:r w:rsidRPr="005642F6">
        <w:rPr>
          <w:rFonts w:ascii="Arial" w:hAnsi="Arial" w:cs="Arial"/>
          <w:color w:val="000000" w:themeColor="text1"/>
        </w:rPr>
        <w:t xml:space="preserve">observation </w:t>
      </w:r>
      <w:r w:rsidR="000B5C76" w:rsidRPr="005642F6">
        <w:rPr>
          <w:rFonts w:ascii="Arial" w:hAnsi="Arial" w:cs="Arial"/>
          <w:color w:val="000000" w:themeColor="text1"/>
        </w:rPr>
        <w:t xml:space="preserve">method. It would be impossible to eliminate the previous experiences or expectations of the observer; therefore, the data may not be as </w:t>
      </w:r>
      <w:r w:rsidR="00FF0E26" w:rsidRPr="005642F6">
        <w:rPr>
          <w:rFonts w:ascii="Arial" w:hAnsi="Arial" w:cs="Arial"/>
          <w:color w:val="000000" w:themeColor="text1"/>
        </w:rPr>
        <w:t>accurate</w:t>
      </w:r>
      <w:r w:rsidR="000B5C76" w:rsidRPr="005642F6">
        <w:rPr>
          <w:rFonts w:ascii="Arial" w:hAnsi="Arial" w:cs="Arial"/>
          <w:color w:val="000000" w:themeColor="text1"/>
        </w:rPr>
        <w:t xml:space="preserve"> as other measures</w:t>
      </w:r>
      <w:r w:rsidRPr="005642F6">
        <w:rPr>
          <w:rFonts w:ascii="Arial" w:hAnsi="Arial" w:cs="Arial"/>
          <w:color w:val="000000" w:themeColor="text1"/>
        </w:rPr>
        <w:t>. Another large concern of observation as a method is ethics. A question of to what degree the participant</w:t>
      </w:r>
      <w:r w:rsidR="000B5C76" w:rsidRPr="005642F6">
        <w:rPr>
          <w:rFonts w:ascii="Arial" w:hAnsi="Arial" w:cs="Arial"/>
          <w:color w:val="000000" w:themeColor="text1"/>
        </w:rPr>
        <w:t xml:space="preserve"> is</w:t>
      </w:r>
      <w:r w:rsidRPr="005642F6">
        <w:rPr>
          <w:rFonts w:ascii="Arial" w:hAnsi="Arial" w:cs="Arial"/>
          <w:color w:val="000000" w:themeColor="text1"/>
        </w:rPr>
        <w:t xml:space="preserve"> </w:t>
      </w:r>
      <w:r w:rsidR="000B5C76" w:rsidRPr="005642F6">
        <w:rPr>
          <w:rFonts w:ascii="Arial" w:hAnsi="Arial" w:cs="Arial"/>
          <w:color w:val="000000" w:themeColor="text1"/>
        </w:rPr>
        <w:t>aware that</w:t>
      </w:r>
      <w:r w:rsidRPr="005642F6">
        <w:rPr>
          <w:rFonts w:ascii="Arial" w:hAnsi="Arial" w:cs="Arial"/>
          <w:color w:val="000000" w:themeColor="text1"/>
        </w:rPr>
        <w:t xml:space="preserve"> they are being observed arises. And if the participant knows how they are being observed, perhaps that will taint the authentic</w:t>
      </w:r>
      <w:r w:rsidR="004E7E5F" w:rsidRPr="005642F6">
        <w:rPr>
          <w:rFonts w:ascii="Arial" w:hAnsi="Arial" w:cs="Arial"/>
          <w:color w:val="000000" w:themeColor="text1"/>
        </w:rPr>
        <w:t xml:space="preserve"> results of what is observed in</w:t>
      </w:r>
      <w:r w:rsidRPr="005642F6">
        <w:rPr>
          <w:rFonts w:ascii="Arial" w:hAnsi="Arial" w:cs="Arial"/>
          <w:color w:val="000000" w:themeColor="text1"/>
        </w:rPr>
        <w:t xml:space="preserve"> the research study. </w:t>
      </w:r>
      <w:r w:rsidR="00630365" w:rsidRPr="005642F6">
        <w:rPr>
          <w:rFonts w:ascii="Arial" w:hAnsi="Arial" w:cs="Arial"/>
          <w:color w:val="000000" w:themeColor="text1"/>
        </w:rPr>
        <w:t xml:space="preserve">In 2012, </w:t>
      </w:r>
      <w:r w:rsidR="0087572A" w:rsidRPr="005642F6">
        <w:rPr>
          <w:rFonts w:ascii="Arial" w:hAnsi="Arial" w:cs="Arial"/>
          <w:color w:val="000000" w:themeColor="text1"/>
        </w:rPr>
        <w:t>Pawley and</w:t>
      </w:r>
      <w:r w:rsidR="00630365" w:rsidRPr="005642F6">
        <w:rPr>
          <w:rFonts w:ascii="Arial" w:hAnsi="Arial" w:cs="Arial"/>
          <w:color w:val="000000" w:themeColor="text1"/>
        </w:rPr>
        <w:t xml:space="preserve"> </w:t>
      </w:r>
      <w:proofErr w:type="spellStart"/>
      <w:r w:rsidR="00630365" w:rsidRPr="005642F6">
        <w:rPr>
          <w:rFonts w:ascii="Arial" w:hAnsi="Arial" w:cs="Arial"/>
          <w:color w:val="000000" w:themeColor="text1"/>
        </w:rPr>
        <w:t>Müllensiefen</w:t>
      </w:r>
      <w:proofErr w:type="spellEnd"/>
      <w:r w:rsidR="00630365" w:rsidRPr="005642F6">
        <w:rPr>
          <w:rFonts w:ascii="Arial" w:hAnsi="Arial" w:cs="Arial"/>
          <w:color w:val="000000" w:themeColor="text1"/>
        </w:rPr>
        <w:t xml:space="preserve"> </w:t>
      </w:r>
      <w:r w:rsidR="00D63CEC" w:rsidRPr="005642F6">
        <w:rPr>
          <w:rFonts w:ascii="Arial" w:hAnsi="Arial" w:cs="Arial"/>
          <w:color w:val="000000" w:themeColor="text1"/>
        </w:rPr>
        <w:t>studied</w:t>
      </w:r>
      <w:r w:rsidRPr="005642F6">
        <w:rPr>
          <w:rFonts w:ascii="Arial" w:hAnsi="Arial" w:cs="Arial"/>
          <w:color w:val="000000" w:themeColor="text1"/>
        </w:rPr>
        <w:t xml:space="preserve"> what makes audiences in Western music venues sing along to pop songs. Researchers spent thirty nights observing five different venues in northern England. They recorded how many people sang along during 1,054 different song events and analyzed the music from 332 of those events. They considered nine different context factors and 32 musical features to understand what influences sing-along behavio</w:t>
      </w:r>
      <w:r w:rsidR="004E7E5F" w:rsidRPr="005642F6">
        <w:rPr>
          <w:rFonts w:ascii="Arial" w:hAnsi="Arial" w:cs="Arial"/>
          <w:color w:val="000000" w:themeColor="text1"/>
        </w:rPr>
        <w:t>u</w:t>
      </w:r>
      <w:r w:rsidRPr="005642F6">
        <w:rPr>
          <w:rFonts w:ascii="Arial" w:hAnsi="Arial" w:cs="Arial"/>
          <w:color w:val="000000" w:themeColor="text1"/>
        </w:rPr>
        <w:t xml:space="preserve">r. Although this is an excellent example of an observation study, </w:t>
      </w:r>
      <w:r w:rsidRPr="005642F6">
        <w:rPr>
          <w:rFonts w:ascii="Arial" w:hAnsi="Arial" w:cs="Arial"/>
          <w:color w:val="000000" w:themeColor="text1"/>
        </w:rPr>
        <w:lastRenderedPageBreak/>
        <w:t xml:space="preserve">the ethical impasse </w:t>
      </w:r>
      <w:r w:rsidR="00757239" w:rsidRPr="005642F6">
        <w:rPr>
          <w:rFonts w:ascii="Arial" w:hAnsi="Arial" w:cs="Arial"/>
          <w:color w:val="000000" w:themeColor="text1"/>
        </w:rPr>
        <w:t>remains</w:t>
      </w:r>
      <w:r w:rsidRPr="005642F6">
        <w:rPr>
          <w:rFonts w:ascii="Arial" w:hAnsi="Arial" w:cs="Arial"/>
          <w:color w:val="000000" w:themeColor="text1"/>
        </w:rPr>
        <w:t xml:space="preserve"> that these people, although in a public place, did not consent to being part of a research study.</w:t>
      </w:r>
    </w:p>
    <w:p w14:paraId="1381D2E8" w14:textId="77777777" w:rsidR="006E4A2D" w:rsidRPr="005642F6" w:rsidRDefault="006E4A2D" w:rsidP="0075170A">
      <w:pPr>
        <w:spacing w:line="360" w:lineRule="auto"/>
        <w:rPr>
          <w:rFonts w:ascii="Arial" w:hAnsi="Arial" w:cs="Arial"/>
          <w:color w:val="000000" w:themeColor="text1"/>
        </w:rPr>
      </w:pPr>
    </w:p>
    <w:p w14:paraId="7684BC5C" w14:textId="7B911DE3"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In the context of using advanced performance techniques on young singers, I believe all three methods </w:t>
      </w:r>
      <w:r w:rsidR="004E7E5F" w:rsidRPr="005642F6">
        <w:rPr>
          <w:rFonts w:ascii="Arial" w:hAnsi="Arial" w:cs="Arial"/>
          <w:color w:val="000000" w:themeColor="text1"/>
        </w:rPr>
        <w:t>may</w:t>
      </w:r>
      <w:r w:rsidRPr="005642F6">
        <w:rPr>
          <w:rFonts w:ascii="Arial" w:hAnsi="Arial" w:cs="Arial"/>
          <w:color w:val="000000" w:themeColor="text1"/>
        </w:rPr>
        <w:t xml:space="preserve"> be useful in this project. First, a survey could be used to get feedback on what they view makes a strong</w:t>
      </w:r>
      <w:r w:rsidR="004E7E5F" w:rsidRPr="005642F6">
        <w:rPr>
          <w:rFonts w:ascii="Arial" w:hAnsi="Arial" w:cs="Arial"/>
          <w:color w:val="000000" w:themeColor="text1"/>
        </w:rPr>
        <w:t>,</w:t>
      </w:r>
      <w:r w:rsidRPr="005642F6">
        <w:rPr>
          <w:rFonts w:ascii="Arial" w:hAnsi="Arial" w:cs="Arial"/>
          <w:color w:val="000000" w:themeColor="text1"/>
        </w:rPr>
        <w:t xml:space="preserve"> confident or effective performer. Then, I could </w:t>
      </w:r>
      <w:r w:rsidR="009333FB" w:rsidRPr="005642F6">
        <w:rPr>
          <w:rFonts w:ascii="Arial" w:hAnsi="Arial" w:cs="Arial"/>
          <w:color w:val="000000" w:themeColor="text1"/>
        </w:rPr>
        <w:t>record</w:t>
      </w:r>
      <w:r w:rsidR="000C11F9" w:rsidRPr="005642F6">
        <w:rPr>
          <w:rFonts w:ascii="Arial" w:hAnsi="Arial" w:cs="Arial"/>
          <w:color w:val="000000" w:themeColor="text1"/>
        </w:rPr>
        <w:t xml:space="preserve"> and observe</w:t>
      </w:r>
      <w:r w:rsidR="009333FB" w:rsidRPr="005642F6">
        <w:rPr>
          <w:rFonts w:ascii="Arial" w:hAnsi="Arial" w:cs="Arial"/>
          <w:color w:val="000000" w:themeColor="text1"/>
        </w:rPr>
        <w:t xml:space="preserve"> a lesson </w:t>
      </w:r>
      <w:r w:rsidR="00A10E0A" w:rsidRPr="005642F6">
        <w:rPr>
          <w:rFonts w:ascii="Arial" w:hAnsi="Arial" w:cs="Arial"/>
          <w:color w:val="000000" w:themeColor="text1"/>
        </w:rPr>
        <w:t xml:space="preserve">taught by me with the techniques </w:t>
      </w:r>
      <w:r w:rsidR="000C11F9" w:rsidRPr="005642F6">
        <w:rPr>
          <w:rFonts w:ascii="Arial" w:hAnsi="Arial" w:cs="Arial"/>
          <w:color w:val="000000" w:themeColor="text1"/>
        </w:rPr>
        <w:t xml:space="preserve">chosen to implement. </w:t>
      </w:r>
      <w:r w:rsidRPr="005642F6">
        <w:rPr>
          <w:rFonts w:ascii="Arial" w:hAnsi="Arial" w:cs="Arial"/>
          <w:color w:val="000000" w:themeColor="text1"/>
        </w:rPr>
        <w:t>Finally, I could end with a semi</w:t>
      </w:r>
      <w:r w:rsidR="004E7E5F" w:rsidRPr="005642F6">
        <w:rPr>
          <w:rFonts w:ascii="Arial" w:hAnsi="Arial" w:cs="Arial"/>
          <w:color w:val="000000" w:themeColor="text1"/>
        </w:rPr>
        <w:t>-</w:t>
      </w:r>
      <w:r w:rsidRPr="005642F6">
        <w:rPr>
          <w:rFonts w:ascii="Arial" w:hAnsi="Arial" w:cs="Arial"/>
          <w:color w:val="000000" w:themeColor="text1"/>
        </w:rPr>
        <w:t xml:space="preserve">structured exit interview on if they feel as though they are exhibiting the traits of the confident singers they were asked about in the survey. These are only a few proposed ways I could use these techniques in my upcoming research, and the likelihood is I would not use them all. </w:t>
      </w:r>
      <w:r w:rsidR="004E7E5F" w:rsidRPr="005642F6">
        <w:rPr>
          <w:rFonts w:ascii="Arial" w:hAnsi="Arial" w:cs="Arial"/>
          <w:color w:val="000000" w:themeColor="text1"/>
        </w:rPr>
        <w:t>However,</w:t>
      </w:r>
      <w:r w:rsidRPr="005642F6">
        <w:rPr>
          <w:rFonts w:ascii="Arial" w:hAnsi="Arial" w:cs="Arial"/>
          <w:color w:val="000000" w:themeColor="text1"/>
        </w:rPr>
        <w:t xml:space="preserve"> further </w:t>
      </w:r>
      <w:r w:rsidR="004E7E5F" w:rsidRPr="005642F6">
        <w:rPr>
          <w:rFonts w:ascii="Arial" w:hAnsi="Arial" w:cs="Arial"/>
          <w:color w:val="000000" w:themeColor="text1"/>
        </w:rPr>
        <w:t>exploration</w:t>
      </w:r>
      <w:r w:rsidRPr="005642F6">
        <w:rPr>
          <w:rFonts w:ascii="Arial" w:hAnsi="Arial" w:cs="Arial"/>
          <w:color w:val="000000" w:themeColor="text1"/>
        </w:rPr>
        <w:t xml:space="preserve"> is </w:t>
      </w:r>
      <w:r w:rsidR="004E7E5F" w:rsidRPr="005642F6">
        <w:rPr>
          <w:rFonts w:ascii="Arial" w:hAnsi="Arial" w:cs="Arial"/>
          <w:color w:val="000000" w:themeColor="text1"/>
        </w:rPr>
        <w:t>required</w:t>
      </w:r>
      <w:r w:rsidRPr="005642F6">
        <w:rPr>
          <w:rFonts w:ascii="Arial" w:hAnsi="Arial" w:cs="Arial"/>
          <w:color w:val="000000" w:themeColor="text1"/>
        </w:rPr>
        <w:t xml:space="preserve"> </w:t>
      </w:r>
      <w:r w:rsidR="004E7E5F" w:rsidRPr="005642F6">
        <w:rPr>
          <w:rFonts w:ascii="Arial" w:hAnsi="Arial" w:cs="Arial"/>
          <w:color w:val="000000" w:themeColor="text1"/>
        </w:rPr>
        <w:t xml:space="preserve">for me </w:t>
      </w:r>
      <w:r w:rsidRPr="005642F6">
        <w:rPr>
          <w:rFonts w:ascii="Arial" w:hAnsi="Arial" w:cs="Arial"/>
          <w:color w:val="000000" w:themeColor="text1"/>
        </w:rPr>
        <w:t>to de</w:t>
      </w:r>
      <w:r w:rsidR="004E7E5F" w:rsidRPr="005642F6">
        <w:rPr>
          <w:rFonts w:ascii="Arial" w:hAnsi="Arial" w:cs="Arial"/>
          <w:color w:val="000000" w:themeColor="text1"/>
        </w:rPr>
        <w:t>termine</w:t>
      </w:r>
      <w:r w:rsidRPr="005642F6">
        <w:rPr>
          <w:rFonts w:ascii="Arial" w:hAnsi="Arial" w:cs="Arial"/>
          <w:color w:val="000000" w:themeColor="text1"/>
        </w:rPr>
        <w:t xml:space="preserve"> what the most effective method would be. </w:t>
      </w:r>
    </w:p>
    <w:p w14:paraId="5D3B0A75" w14:textId="77777777" w:rsidR="006E4A2D" w:rsidRPr="005642F6" w:rsidRDefault="006E4A2D" w:rsidP="0075170A">
      <w:pPr>
        <w:spacing w:line="360" w:lineRule="auto"/>
        <w:rPr>
          <w:rFonts w:ascii="Arial" w:hAnsi="Arial" w:cs="Arial"/>
          <w:color w:val="000000" w:themeColor="text1"/>
        </w:rPr>
      </w:pPr>
    </w:p>
    <w:p w14:paraId="76F67BA5" w14:textId="77777777" w:rsidR="0075170A" w:rsidRDefault="0075170A" w:rsidP="0075170A">
      <w:pPr>
        <w:spacing w:line="360" w:lineRule="auto"/>
        <w:rPr>
          <w:rFonts w:ascii="Arial" w:hAnsi="Arial" w:cs="Arial"/>
          <w:b/>
          <w:bCs/>
          <w:color w:val="000000" w:themeColor="text1"/>
        </w:rPr>
      </w:pPr>
    </w:p>
    <w:p w14:paraId="3D0D2011" w14:textId="14575F7A"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 xml:space="preserve">ETHICS </w:t>
      </w:r>
    </w:p>
    <w:p w14:paraId="3B9405CA" w14:textId="77777777" w:rsidR="006E4A2D" w:rsidRPr="005642F6" w:rsidRDefault="006E4A2D" w:rsidP="0075170A">
      <w:pPr>
        <w:spacing w:line="360" w:lineRule="auto"/>
        <w:rPr>
          <w:rFonts w:ascii="Arial" w:hAnsi="Arial" w:cs="Arial"/>
          <w:color w:val="000000" w:themeColor="text1"/>
        </w:rPr>
      </w:pPr>
    </w:p>
    <w:p w14:paraId="38AEF984" w14:textId="74DA2E48"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When undertaking a research project, ethics are of the utmost importan</w:t>
      </w:r>
      <w:r w:rsidR="004E7E5F" w:rsidRPr="005642F6">
        <w:rPr>
          <w:rFonts w:ascii="Arial" w:hAnsi="Arial" w:cs="Arial"/>
          <w:color w:val="000000" w:themeColor="text1"/>
        </w:rPr>
        <w:t xml:space="preserve">ce. </w:t>
      </w:r>
      <w:proofErr w:type="gramStart"/>
      <w:r w:rsidR="004E7E5F" w:rsidRPr="005642F6">
        <w:rPr>
          <w:rFonts w:ascii="Arial" w:hAnsi="Arial" w:cs="Arial"/>
          <w:color w:val="000000" w:themeColor="text1"/>
        </w:rPr>
        <w:t>F</w:t>
      </w:r>
      <w:r w:rsidRPr="005642F6">
        <w:rPr>
          <w:rFonts w:ascii="Arial" w:hAnsi="Arial" w:cs="Arial"/>
          <w:color w:val="000000" w:themeColor="text1"/>
        </w:rPr>
        <w:t>ollowing the Belmont</w:t>
      </w:r>
      <w:r w:rsidR="00A14636">
        <w:rPr>
          <w:rFonts w:ascii="Arial" w:hAnsi="Arial" w:cs="Arial"/>
          <w:color w:val="000000" w:themeColor="text1"/>
        </w:rPr>
        <w:t xml:space="preserve"> </w:t>
      </w:r>
      <w:r w:rsidRPr="005642F6">
        <w:rPr>
          <w:rFonts w:ascii="Arial" w:hAnsi="Arial" w:cs="Arial"/>
          <w:color w:val="000000" w:themeColor="text1"/>
        </w:rPr>
        <w:t>principles</w:t>
      </w:r>
      <w:r w:rsidR="00A14636">
        <w:rPr>
          <w:rFonts w:ascii="Arial" w:hAnsi="Arial" w:cs="Arial"/>
          <w:color w:val="000000" w:themeColor="text1"/>
        </w:rPr>
        <w:t xml:space="preserve"> (Sims</w:t>
      </w:r>
      <w:r w:rsidR="000A2B51">
        <w:rPr>
          <w:rFonts w:ascii="Arial" w:hAnsi="Arial" w:cs="Arial"/>
          <w:color w:val="000000" w:themeColor="text1"/>
        </w:rPr>
        <w:t>, 2010)</w:t>
      </w:r>
      <w:r w:rsidR="000A2B51">
        <w:rPr>
          <w:rStyle w:val="CommentReference"/>
        </w:rPr>
        <w:t>,</w:t>
      </w:r>
      <w:proofErr w:type="gramEnd"/>
      <w:r w:rsidR="000A2B51">
        <w:rPr>
          <w:rStyle w:val="CommentReference"/>
        </w:rPr>
        <w:t xml:space="preserve"> </w:t>
      </w:r>
      <w:r w:rsidR="00A14636">
        <w:rPr>
          <w:rFonts w:ascii="Arial" w:hAnsi="Arial" w:cs="Arial"/>
          <w:color w:val="000000" w:themeColor="text1"/>
        </w:rPr>
        <w:t>ar</w:t>
      </w:r>
      <w:r w:rsidRPr="005642F6">
        <w:rPr>
          <w:rFonts w:ascii="Arial" w:hAnsi="Arial" w:cs="Arial"/>
          <w:color w:val="000000" w:themeColor="text1"/>
        </w:rPr>
        <w:t>e key ethical guidelines for research involving people. The first principle is Respect for persons, meaning researchers must treat people as autonomous, and that they can make informed decisions about participating in a study, and provide extra protection for those who can't make decisions for themselves. Then there is beneficence, researchers should maximize benefits and minimize risks, ensuring the study is designed to help participants as much as possible without causing harm. Finally, Justice. This principle demands fair distribution of the benefits and burdens of research, making sure no group is unfairly excluded or overextended. These principles ensure that research is conducted ethically and responsibly</w:t>
      </w:r>
      <w:r w:rsidR="00927CA1" w:rsidRPr="005642F6">
        <w:rPr>
          <w:rFonts w:ascii="Arial" w:hAnsi="Arial" w:cs="Arial"/>
          <w:color w:val="000000" w:themeColor="text1"/>
        </w:rPr>
        <w:t xml:space="preserve"> (Emmanuel, 2023).</w:t>
      </w:r>
      <w:r w:rsidRPr="005642F6">
        <w:rPr>
          <w:rFonts w:ascii="Arial" w:hAnsi="Arial" w:cs="Arial"/>
          <w:color w:val="000000" w:themeColor="text1"/>
        </w:rPr>
        <w:t xml:space="preserve"> In my specific instance, extra care must be taken into consideration as my proposed research project studies children and young singers. </w:t>
      </w:r>
      <w:r w:rsidR="00C072FD" w:rsidRPr="005642F6">
        <w:rPr>
          <w:rFonts w:ascii="Arial" w:hAnsi="Arial" w:cs="Arial"/>
          <w:color w:val="000000" w:themeColor="text1"/>
        </w:rPr>
        <w:t>Bell</w:t>
      </w:r>
      <w:r w:rsidRPr="005642F6">
        <w:rPr>
          <w:rFonts w:ascii="Arial" w:hAnsi="Arial" w:cs="Arial"/>
          <w:color w:val="000000" w:themeColor="text1"/>
        </w:rPr>
        <w:t xml:space="preserve"> offers that with children, it is not only human rights that need to be taken into consideration when being research participants, but the UN Convention of the Rights of a Child</w:t>
      </w:r>
      <w:r w:rsidR="00DD3E32">
        <w:rPr>
          <w:rFonts w:ascii="Arial" w:hAnsi="Arial" w:cs="Arial"/>
          <w:color w:val="000000" w:themeColor="text1"/>
        </w:rPr>
        <w:t xml:space="preserve"> </w:t>
      </w:r>
      <w:r w:rsidR="00D47A5D">
        <w:rPr>
          <w:rFonts w:ascii="Arial" w:hAnsi="Arial" w:cs="Arial"/>
          <w:color w:val="000000" w:themeColor="text1"/>
        </w:rPr>
        <w:t>(Bell 2008).</w:t>
      </w:r>
      <w:r w:rsidRPr="005642F6">
        <w:rPr>
          <w:rFonts w:ascii="Arial" w:hAnsi="Arial" w:cs="Arial"/>
          <w:color w:val="000000" w:themeColor="text1"/>
        </w:rPr>
        <w:t xml:space="preserve"> Children have special considerations such as: Relax and play (Article 31), Freedom of expression (Article 13), Be safe from violence (Article 19). </w:t>
      </w:r>
      <w:r w:rsidR="00DD70B3" w:rsidRPr="005642F6">
        <w:rPr>
          <w:rFonts w:ascii="Arial" w:hAnsi="Arial" w:cs="Arial"/>
          <w:color w:val="000000" w:themeColor="text1"/>
        </w:rPr>
        <w:t xml:space="preserve">These </w:t>
      </w:r>
      <w:r w:rsidR="0087572A" w:rsidRPr="005642F6">
        <w:rPr>
          <w:rFonts w:ascii="Arial" w:hAnsi="Arial" w:cs="Arial"/>
          <w:color w:val="000000" w:themeColor="text1"/>
        </w:rPr>
        <w:t>articles also</w:t>
      </w:r>
      <w:r w:rsidRPr="005642F6">
        <w:rPr>
          <w:rFonts w:ascii="Arial" w:hAnsi="Arial" w:cs="Arial"/>
          <w:color w:val="000000" w:themeColor="text1"/>
        </w:rPr>
        <w:t xml:space="preserve"> must be treated with the utmost respect when allowing children to be present and participate in research</w:t>
      </w:r>
      <w:r w:rsidR="00DD70B3" w:rsidRPr="005642F6">
        <w:rPr>
          <w:rFonts w:ascii="Arial" w:hAnsi="Arial" w:cs="Arial"/>
          <w:color w:val="000000" w:themeColor="text1"/>
        </w:rPr>
        <w:t xml:space="preserve"> (Bell, 2008)</w:t>
      </w:r>
      <w:r w:rsidRPr="005642F6">
        <w:rPr>
          <w:rFonts w:ascii="Arial" w:hAnsi="Arial" w:cs="Arial"/>
          <w:color w:val="000000" w:themeColor="text1"/>
        </w:rPr>
        <w:t xml:space="preserve">. For my project, I will have to consider the power dynamic of student and teacher, not only of the idea they may fear not giving me the answer I am seeking but the willingness to please and alter </w:t>
      </w:r>
      <w:r w:rsidRPr="005642F6">
        <w:rPr>
          <w:rFonts w:ascii="Arial" w:hAnsi="Arial" w:cs="Arial"/>
          <w:color w:val="000000" w:themeColor="text1"/>
        </w:rPr>
        <w:lastRenderedPageBreak/>
        <w:t xml:space="preserve">their answers to ones they </w:t>
      </w:r>
      <w:r w:rsidR="004E7E5F" w:rsidRPr="005642F6">
        <w:rPr>
          <w:rFonts w:ascii="Arial" w:hAnsi="Arial" w:cs="Arial"/>
          <w:color w:val="000000" w:themeColor="text1"/>
        </w:rPr>
        <w:t xml:space="preserve">believe to be correct. </w:t>
      </w:r>
      <w:r w:rsidRPr="005642F6">
        <w:rPr>
          <w:rFonts w:ascii="Arial" w:hAnsi="Arial" w:cs="Arial"/>
          <w:color w:val="000000" w:themeColor="text1"/>
        </w:rPr>
        <w:t>Alternatively</w:t>
      </w:r>
      <w:r w:rsidR="004E7E5F" w:rsidRPr="005642F6">
        <w:rPr>
          <w:rFonts w:ascii="Arial" w:hAnsi="Arial" w:cs="Arial"/>
          <w:color w:val="000000" w:themeColor="text1"/>
        </w:rPr>
        <w:t>,</w:t>
      </w:r>
      <w:r w:rsidRPr="005642F6">
        <w:rPr>
          <w:rFonts w:ascii="Arial" w:hAnsi="Arial" w:cs="Arial"/>
          <w:color w:val="000000" w:themeColor="text1"/>
        </w:rPr>
        <w:t xml:space="preserve"> they may feel pressure to offer observations of any changes </w:t>
      </w:r>
      <w:r w:rsidR="006C32EF" w:rsidRPr="005642F6">
        <w:rPr>
          <w:rFonts w:ascii="Arial" w:hAnsi="Arial" w:cs="Arial"/>
          <w:color w:val="000000" w:themeColor="text1"/>
        </w:rPr>
        <w:t xml:space="preserve">that may have no connection to the method employed simply </w:t>
      </w:r>
      <w:r w:rsidRPr="005642F6">
        <w:rPr>
          <w:rFonts w:ascii="Arial" w:hAnsi="Arial" w:cs="Arial"/>
          <w:color w:val="000000" w:themeColor="text1"/>
        </w:rPr>
        <w:t xml:space="preserve">because they are part of a study. I will have to </w:t>
      </w:r>
      <w:r w:rsidR="006C32EF" w:rsidRPr="005642F6">
        <w:rPr>
          <w:rFonts w:ascii="Arial" w:hAnsi="Arial" w:cs="Arial"/>
          <w:color w:val="000000" w:themeColor="text1"/>
        </w:rPr>
        <w:t>complete</w:t>
      </w:r>
      <w:r w:rsidRPr="005642F6">
        <w:rPr>
          <w:rFonts w:ascii="Arial" w:hAnsi="Arial" w:cs="Arial"/>
          <w:color w:val="000000" w:themeColor="text1"/>
        </w:rPr>
        <w:t xml:space="preserve"> further research on specific actions to foster an open and welcoming research environment </w:t>
      </w:r>
      <w:r w:rsidR="006C32EF" w:rsidRPr="005642F6">
        <w:rPr>
          <w:rFonts w:ascii="Arial" w:hAnsi="Arial" w:cs="Arial"/>
          <w:color w:val="000000" w:themeColor="text1"/>
        </w:rPr>
        <w:t>to support all</w:t>
      </w:r>
      <w:r w:rsidRPr="005642F6">
        <w:rPr>
          <w:rFonts w:ascii="Arial" w:hAnsi="Arial" w:cs="Arial"/>
          <w:color w:val="000000" w:themeColor="text1"/>
        </w:rPr>
        <w:t xml:space="preserve"> participants. </w:t>
      </w:r>
    </w:p>
    <w:p w14:paraId="2BA6FC58" w14:textId="77777777" w:rsidR="006E4A2D" w:rsidRPr="005642F6" w:rsidRDefault="006E4A2D" w:rsidP="0075170A">
      <w:pPr>
        <w:spacing w:line="360" w:lineRule="auto"/>
        <w:rPr>
          <w:rFonts w:ascii="Arial" w:hAnsi="Arial" w:cs="Arial"/>
          <w:color w:val="000000" w:themeColor="text1"/>
        </w:rPr>
      </w:pPr>
    </w:p>
    <w:p w14:paraId="402B8912" w14:textId="77777777" w:rsidR="006E4A2D" w:rsidRPr="005642F6" w:rsidRDefault="006E4A2D" w:rsidP="0075170A">
      <w:pPr>
        <w:spacing w:line="360" w:lineRule="auto"/>
        <w:rPr>
          <w:rFonts w:ascii="Arial" w:hAnsi="Arial" w:cs="Arial"/>
          <w:color w:val="000000" w:themeColor="text1"/>
        </w:rPr>
      </w:pPr>
    </w:p>
    <w:p w14:paraId="61364DDB" w14:textId="77777777"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 xml:space="preserve">INSIDER RESEARCH </w:t>
      </w:r>
    </w:p>
    <w:p w14:paraId="7B55ADFC" w14:textId="77777777" w:rsidR="006E4A2D" w:rsidRPr="005642F6" w:rsidRDefault="006E4A2D" w:rsidP="0075170A">
      <w:pPr>
        <w:spacing w:line="360" w:lineRule="auto"/>
        <w:rPr>
          <w:rFonts w:ascii="Arial" w:hAnsi="Arial" w:cs="Arial"/>
          <w:color w:val="000000" w:themeColor="text1"/>
        </w:rPr>
      </w:pPr>
    </w:p>
    <w:p w14:paraId="21009E2D" w14:textId="4D4FA576"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Insider researcher roles can be useful as they </w:t>
      </w:r>
      <w:r w:rsidR="006C32EF" w:rsidRPr="005642F6">
        <w:rPr>
          <w:rFonts w:ascii="Arial" w:hAnsi="Arial" w:cs="Arial"/>
          <w:color w:val="000000" w:themeColor="text1"/>
        </w:rPr>
        <w:t>may</w:t>
      </w:r>
      <w:r w:rsidRPr="005642F6">
        <w:rPr>
          <w:rFonts w:ascii="Arial" w:hAnsi="Arial" w:cs="Arial"/>
          <w:color w:val="000000" w:themeColor="text1"/>
        </w:rPr>
        <w:t xml:space="preserve"> offer advocacy to under</w:t>
      </w:r>
      <w:r w:rsidR="006C32EF" w:rsidRPr="005642F6">
        <w:rPr>
          <w:rFonts w:ascii="Arial" w:hAnsi="Arial" w:cs="Arial"/>
          <w:color w:val="000000" w:themeColor="text1"/>
        </w:rPr>
        <w:t>-</w:t>
      </w:r>
      <w:r w:rsidRPr="005642F6">
        <w:rPr>
          <w:rFonts w:ascii="Arial" w:hAnsi="Arial" w:cs="Arial"/>
          <w:color w:val="000000" w:themeColor="text1"/>
        </w:rPr>
        <w:t>researched groups</w:t>
      </w:r>
      <w:r w:rsidR="006C32EF" w:rsidRPr="005642F6">
        <w:rPr>
          <w:rFonts w:ascii="Arial" w:hAnsi="Arial" w:cs="Arial"/>
          <w:color w:val="000000" w:themeColor="text1"/>
        </w:rPr>
        <w:t>.</w:t>
      </w:r>
      <w:r w:rsidRPr="005642F6">
        <w:rPr>
          <w:rFonts w:ascii="Arial" w:hAnsi="Arial" w:cs="Arial"/>
          <w:color w:val="000000" w:themeColor="text1"/>
        </w:rPr>
        <w:t xml:space="preserve"> </w:t>
      </w:r>
      <w:r w:rsidR="006C32EF" w:rsidRPr="005642F6">
        <w:rPr>
          <w:rFonts w:ascii="Arial" w:hAnsi="Arial" w:cs="Arial"/>
          <w:color w:val="000000" w:themeColor="text1"/>
        </w:rPr>
        <w:t>A</w:t>
      </w:r>
      <w:r w:rsidRPr="005642F6">
        <w:rPr>
          <w:rFonts w:ascii="Arial" w:hAnsi="Arial" w:cs="Arial"/>
          <w:color w:val="000000" w:themeColor="text1"/>
        </w:rPr>
        <w:t xml:space="preserve">s </w:t>
      </w:r>
      <w:r w:rsidR="00257ED3" w:rsidRPr="005642F6">
        <w:rPr>
          <w:rFonts w:ascii="Arial" w:hAnsi="Arial" w:cs="Arial"/>
          <w:color w:val="000000" w:themeColor="text1"/>
        </w:rPr>
        <w:t>(21)</w:t>
      </w:r>
      <w:r w:rsidRPr="005642F6">
        <w:rPr>
          <w:rFonts w:ascii="Arial" w:hAnsi="Arial" w:cs="Arial"/>
          <w:color w:val="000000" w:themeColor="text1"/>
        </w:rPr>
        <w:t xml:space="preserve"> study shows, a CCM singer had to do their own study on CCM singers, as the data available to those who specialize in CCM was someone who was an insider in the field. According to </w:t>
      </w:r>
      <w:r w:rsidR="00257ED3" w:rsidRPr="005642F6">
        <w:rPr>
          <w:rFonts w:ascii="Arial" w:hAnsi="Arial" w:cs="Arial"/>
          <w:color w:val="000000" w:themeColor="text1"/>
        </w:rPr>
        <w:t>(21)</w:t>
      </w:r>
      <w:r w:rsidRPr="005642F6">
        <w:rPr>
          <w:rFonts w:ascii="Arial" w:hAnsi="Arial" w:cs="Arial"/>
          <w:color w:val="000000" w:themeColor="text1"/>
        </w:rPr>
        <w:t xml:space="preserve">, when CCM singers are included, it's usually by researchers who aren't </w:t>
      </w:r>
      <w:r w:rsidR="006C32EF" w:rsidRPr="005642F6">
        <w:rPr>
          <w:rFonts w:ascii="Arial" w:hAnsi="Arial" w:cs="Arial"/>
          <w:color w:val="000000" w:themeColor="text1"/>
        </w:rPr>
        <w:t>readily</w:t>
      </w:r>
      <w:r w:rsidRPr="005642F6">
        <w:rPr>
          <w:rFonts w:ascii="Arial" w:hAnsi="Arial" w:cs="Arial"/>
          <w:color w:val="000000" w:themeColor="text1"/>
        </w:rPr>
        <w:t xml:space="preserve"> familiar with the CCM world. These studies often focus on lab tests with small groups or on symptoms of singers who go to voice clinics for help. This outside perspective often misses the real-life performance settings and challenges that professional contemporary gig singers face. The research offered feedback from 102 Professional contemporary gig singers in Australia, as well as the author</w:t>
      </w:r>
      <w:r w:rsidR="006C32EF" w:rsidRPr="005642F6">
        <w:rPr>
          <w:rFonts w:ascii="Arial" w:hAnsi="Arial" w:cs="Arial"/>
          <w:color w:val="000000" w:themeColor="text1"/>
        </w:rPr>
        <w:t>’</w:t>
      </w:r>
      <w:r w:rsidRPr="005642F6">
        <w:rPr>
          <w:rFonts w:ascii="Arial" w:hAnsi="Arial" w:cs="Arial"/>
          <w:color w:val="000000" w:themeColor="text1"/>
        </w:rPr>
        <w:t xml:space="preserve">s own experience, providing an “insider” view of the everyday realities of this under-researched group of professional singers. </w:t>
      </w:r>
      <w:r w:rsidR="006C32EF" w:rsidRPr="005642F6">
        <w:rPr>
          <w:rFonts w:ascii="Arial" w:hAnsi="Arial" w:cs="Arial"/>
          <w:color w:val="000000" w:themeColor="text1"/>
        </w:rPr>
        <w:t>As</w:t>
      </w:r>
      <w:r w:rsidRPr="005642F6">
        <w:rPr>
          <w:rFonts w:ascii="Arial" w:hAnsi="Arial" w:cs="Arial"/>
          <w:color w:val="000000" w:themeColor="text1"/>
        </w:rPr>
        <w:t xml:space="preserve"> an insider researcher, you know the questions that </w:t>
      </w:r>
      <w:r w:rsidR="006C32EF" w:rsidRPr="005642F6">
        <w:rPr>
          <w:rFonts w:ascii="Arial" w:hAnsi="Arial" w:cs="Arial"/>
          <w:color w:val="000000" w:themeColor="text1"/>
        </w:rPr>
        <w:t xml:space="preserve">likely </w:t>
      </w:r>
      <w:r w:rsidRPr="005642F6">
        <w:rPr>
          <w:rFonts w:ascii="Arial" w:hAnsi="Arial" w:cs="Arial"/>
          <w:color w:val="000000" w:themeColor="text1"/>
        </w:rPr>
        <w:t xml:space="preserve">need to be asked in your </w:t>
      </w:r>
      <w:r w:rsidR="0087572A" w:rsidRPr="005642F6">
        <w:rPr>
          <w:rFonts w:ascii="Arial" w:hAnsi="Arial" w:cs="Arial"/>
          <w:color w:val="000000" w:themeColor="text1"/>
        </w:rPr>
        <w:t>field and</w:t>
      </w:r>
      <w:r w:rsidR="00736228" w:rsidRPr="005642F6">
        <w:rPr>
          <w:rFonts w:ascii="Arial" w:hAnsi="Arial" w:cs="Arial"/>
          <w:color w:val="000000" w:themeColor="text1"/>
        </w:rPr>
        <w:t xml:space="preserve"> have a greater knowledge of the subject</w:t>
      </w:r>
      <w:r w:rsidR="00A20CB4" w:rsidRPr="005642F6">
        <w:rPr>
          <w:rFonts w:ascii="Arial" w:hAnsi="Arial" w:cs="Arial"/>
          <w:color w:val="000000" w:themeColor="text1"/>
        </w:rPr>
        <w:t xml:space="preserve"> of the voice</w:t>
      </w:r>
      <w:r w:rsidRPr="005642F6">
        <w:rPr>
          <w:rFonts w:ascii="Arial" w:hAnsi="Arial" w:cs="Arial"/>
          <w:color w:val="000000" w:themeColor="text1"/>
        </w:rPr>
        <w:t xml:space="preserve">. However, insider research can have </w:t>
      </w:r>
      <w:r w:rsidR="006C32EF" w:rsidRPr="005642F6">
        <w:rPr>
          <w:rFonts w:ascii="Arial" w:hAnsi="Arial" w:cs="Arial"/>
          <w:color w:val="000000" w:themeColor="text1"/>
        </w:rPr>
        <w:t>drawbacks.</w:t>
      </w:r>
      <w:r w:rsidRPr="005642F6">
        <w:rPr>
          <w:rFonts w:ascii="Arial" w:hAnsi="Arial" w:cs="Arial"/>
          <w:color w:val="000000" w:themeColor="text1"/>
        </w:rPr>
        <w:t xml:space="preserve"> </w:t>
      </w:r>
      <w:r w:rsidR="00A303B2" w:rsidRPr="005642F6">
        <w:rPr>
          <w:rFonts w:ascii="Arial" w:hAnsi="Arial" w:cs="Arial"/>
          <w:color w:val="000000" w:themeColor="text1"/>
        </w:rPr>
        <w:t>(</w:t>
      </w:r>
      <w:r w:rsidRPr="005642F6">
        <w:rPr>
          <w:rFonts w:ascii="Arial" w:hAnsi="Arial" w:cs="Arial"/>
          <w:color w:val="000000" w:themeColor="text1"/>
        </w:rPr>
        <w:t>22</w:t>
      </w:r>
      <w:r w:rsidR="00A303B2" w:rsidRPr="005642F6">
        <w:rPr>
          <w:rFonts w:ascii="Arial" w:hAnsi="Arial" w:cs="Arial"/>
          <w:color w:val="000000" w:themeColor="text1"/>
        </w:rPr>
        <w:t>)</w:t>
      </w:r>
      <w:r w:rsidRPr="005642F6">
        <w:rPr>
          <w:rFonts w:ascii="Arial" w:hAnsi="Arial" w:cs="Arial"/>
          <w:color w:val="000000" w:themeColor="text1"/>
        </w:rPr>
        <w:t xml:space="preserve"> argues that insider research can be “too subjective” and biased</w:t>
      </w:r>
      <w:r w:rsidR="006C32EF" w:rsidRPr="005642F6">
        <w:rPr>
          <w:rFonts w:ascii="Arial" w:hAnsi="Arial" w:cs="Arial"/>
          <w:color w:val="000000" w:themeColor="text1"/>
        </w:rPr>
        <w:t>.</w:t>
      </w:r>
      <w:r w:rsidRPr="005642F6">
        <w:rPr>
          <w:rFonts w:ascii="Arial" w:hAnsi="Arial" w:cs="Arial"/>
          <w:color w:val="000000" w:themeColor="text1"/>
        </w:rPr>
        <w:t xml:space="preserve"> </w:t>
      </w:r>
      <w:r w:rsidR="006C32EF" w:rsidRPr="005642F6">
        <w:rPr>
          <w:rFonts w:ascii="Arial" w:hAnsi="Arial" w:cs="Arial"/>
          <w:color w:val="000000" w:themeColor="text1"/>
        </w:rPr>
        <w:t>T</w:t>
      </w:r>
      <w:r w:rsidRPr="005642F6">
        <w:rPr>
          <w:rFonts w:ascii="Arial" w:hAnsi="Arial" w:cs="Arial"/>
          <w:color w:val="000000" w:themeColor="text1"/>
        </w:rPr>
        <w:t xml:space="preserve">he </w:t>
      </w:r>
      <w:r w:rsidR="006C32EF" w:rsidRPr="005642F6">
        <w:rPr>
          <w:rFonts w:ascii="Arial" w:hAnsi="Arial" w:cs="Arial"/>
          <w:color w:val="000000" w:themeColor="text1"/>
        </w:rPr>
        <w:t>topics that</w:t>
      </w:r>
      <w:r w:rsidRPr="005642F6">
        <w:rPr>
          <w:rFonts w:ascii="Arial" w:hAnsi="Arial" w:cs="Arial"/>
          <w:color w:val="000000" w:themeColor="text1"/>
        </w:rPr>
        <w:t xml:space="preserve"> they are studying have become so normalized</w:t>
      </w:r>
      <w:r w:rsidR="006C32EF" w:rsidRPr="005642F6">
        <w:rPr>
          <w:rFonts w:ascii="Arial" w:hAnsi="Arial" w:cs="Arial"/>
          <w:color w:val="000000" w:themeColor="text1"/>
        </w:rPr>
        <w:t xml:space="preserve"> or familiar to them</w:t>
      </w:r>
      <w:r w:rsidRPr="005642F6">
        <w:rPr>
          <w:rFonts w:ascii="Arial" w:hAnsi="Arial" w:cs="Arial"/>
          <w:color w:val="000000" w:themeColor="text1"/>
        </w:rPr>
        <w:t xml:space="preserve"> that they fail to recognize patterns. Some considerations I may need to </w:t>
      </w:r>
      <w:r w:rsidR="006C32EF" w:rsidRPr="005642F6">
        <w:rPr>
          <w:rFonts w:ascii="Arial" w:hAnsi="Arial" w:cs="Arial"/>
          <w:color w:val="000000" w:themeColor="text1"/>
        </w:rPr>
        <w:t xml:space="preserve">include </w:t>
      </w:r>
      <w:r w:rsidRPr="005642F6">
        <w:rPr>
          <w:rFonts w:ascii="Arial" w:hAnsi="Arial" w:cs="Arial"/>
          <w:color w:val="000000" w:themeColor="text1"/>
        </w:rPr>
        <w:t xml:space="preserve">for my project </w:t>
      </w:r>
      <w:r w:rsidR="006C32EF" w:rsidRPr="005642F6">
        <w:rPr>
          <w:rFonts w:ascii="Arial" w:hAnsi="Arial" w:cs="Arial"/>
          <w:color w:val="000000" w:themeColor="text1"/>
        </w:rPr>
        <w:t>could be</w:t>
      </w:r>
      <w:r w:rsidRPr="005642F6">
        <w:rPr>
          <w:rFonts w:ascii="Arial" w:hAnsi="Arial" w:cs="Arial"/>
          <w:color w:val="000000" w:themeColor="text1"/>
        </w:rPr>
        <w:t xml:space="preserve"> </w:t>
      </w:r>
      <w:r w:rsidR="006C32EF" w:rsidRPr="005642F6">
        <w:rPr>
          <w:rFonts w:ascii="Arial" w:hAnsi="Arial" w:cs="Arial"/>
          <w:color w:val="000000" w:themeColor="text1"/>
        </w:rPr>
        <w:t>following</w:t>
      </w:r>
      <w:r w:rsidRPr="005642F6">
        <w:rPr>
          <w:rFonts w:ascii="Arial" w:hAnsi="Arial" w:cs="Arial"/>
          <w:color w:val="000000" w:themeColor="text1"/>
        </w:rPr>
        <w:t xml:space="preserve"> an exact </w:t>
      </w:r>
      <w:r w:rsidR="006C32EF" w:rsidRPr="005642F6">
        <w:rPr>
          <w:rFonts w:ascii="Arial" w:hAnsi="Arial" w:cs="Arial"/>
          <w:color w:val="000000" w:themeColor="text1"/>
        </w:rPr>
        <w:t>description</w:t>
      </w:r>
      <w:r w:rsidRPr="005642F6">
        <w:rPr>
          <w:rFonts w:ascii="Arial" w:hAnsi="Arial" w:cs="Arial"/>
          <w:color w:val="000000" w:themeColor="text1"/>
        </w:rPr>
        <w:t xml:space="preserve"> of what I am </w:t>
      </w:r>
      <w:r w:rsidR="006C32EF" w:rsidRPr="005642F6">
        <w:rPr>
          <w:rFonts w:ascii="Arial" w:hAnsi="Arial" w:cs="Arial"/>
          <w:color w:val="000000" w:themeColor="text1"/>
        </w:rPr>
        <w:t>analyzing</w:t>
      </w:r>
      <w:r w:rsidRPr="005642F6">
        <w:rPr>
          <w:rFonts w:ascii="Arial" w:hAnsi="Arial" w:cs="Arial"/>
          <w:color w:val="000000" w:themeColor="text1"/>
        </w:rPr>
        <w:t xml:space="preserve"> </w:t>
      </w:r>
      <w:r w:rsidR="006C32EF" w:rsidRPr="005642F6">
        <w:rPr>
          <w:rFonts w:ascii="Arial" w:hAnsi="Arial" w:cs="Arial"/>
          <w:color w:val="000000" w:themeColor="text1"/>
        </w:rPr>
        <w:t xml:space="preserve">to indicate </w:t>
      </w:r>
      <w:r w:rsidRPr="005642F6">
        <w:rPr>
          <w:rFonts w:ascii="Arial" w:hAnsi="Arial" w:cs="Arial"/>
          <w:color w:val="000000" w:themeColor="text1"/>
        </w:rPr>
        <w:t>that yes</w:t>
      </w:r>
      <w:r w:rsidR="006C32EF" w:rsidRPr="005642F6">
        <w:rPr>
          <w:rFonts w:ascii="Arial" w:hAnsi="Arial" w:cs="Arial"/>
          <w:color w:val="000000" w:themeColor="text1"/>
        </w:rPr>
        <w:t>,</w:t>
      </w:r>
      <w:r w:rsidRPr="005642F6">
        <w:rPr>
          <w:rFonts w:ascii="Arial" w:hAnsi="Arial" w:cs="Arial"/>
          <w:color w:val="000000" w:themeColor="text1"/>
        </w:rPr>
        <w:t xml:space="preserve"> it is present, or no</w:t>
      </w:r>
      <w:r w:rsidR="006C32EF" w:rsidRPr="005642F6">
        <w:rPr>
          <w:rFonts w:ascii="Arial" w:hAnsi="Arial" w:cs="Arial"/>
          <w:color w:val="000000" w:themeColor="text1"/>
        </w:rPr>
        <w:t>,</w:t>
      </w:r>
      <w:r w:rsidRPr="005642F6">
        <w:rPr>
          <w:rFonts w:ascii="Arial" w:hAnsi="Arial" w:cs="Arial"/>
          <w:color w:val="000000" w:themeColor="text1"/>
        </w:rPr>
        <w:t xml:space="preserve"> it is not present, and to what degree. With qualitative research</w:t>
      </w:r>
      <w:r w:rsidR="006C32EF" w:rsidRPr="005642F6">
        <w:rPr>
          <w:rFonts w:ascii="Arial" w:hAnsi="Arial" w:cs="Arial"/>
          <w:color w:val="000000" w:themeColor="text1"/>
        </w:rPr>
        <w:t>,</w:t>
      </w:r>
      <w:r w:rsidRPr="005642F6">
        <w:rPr>
          <w:rFonts w:ascii="Arial" w:hAnsi="Arial" w:cs="Arial"/>
          <w:color w:val="000000" w:themeColor="text1"/>
        </w:rPr>
        <w:t xml:space="preserve"> this becomes difficult, as much </w:t>
      </w:r>
      <w:r w:rsidR="006C32EF" w:rsidRPr="005642F6">
        <w:rPr>
          <w:rFonts w:ascii="Arial" w:hAnsi="Arial" w:cs="Arial"/>
          <w:color w:val="000000" w:themeColor="text1"/>
        </w:rPr>
        <w:t>of what is collected</w:t>
      </w:r>
      <w:r w:rsidRPr="005642F6">
        <w:rPr>
          <w:rFonts w:ascii="Arial" w:hAnsi="Arial" w:cs="Arial"/>
          <w:color w:val="000000" w:themeColor="text1"/>
        </w:rPr>
        <w:t xml:space="preserve"> is based o</w:t>
      </w:r>
      <w:r w:rsidR="006C32EF" w:rsidRPr="005642F6">
        <w:rPr>
          <w:rFonts w:ascii="Arial" w:hAnsi="Arial" w:cs="Arial"/>
          <w:color w:val="000000" w:themeColor="text1"/>
        </w:rPr>
        <w:t>n</w:t>
      </w:r>
      <w:r w:rsidRPr="005642F6">
        <w:rPr>
          <w:rFonts w:ascii="Arial" w:hAnsi="Arial" w:cs="Arial"/>
          <w:color w:val="000000" w:themeColor="text1"/>
        </w:rPr>
        <w:t xml:space="preserve"> participant feedback, however</w:t>
      </w:r>
      <w:r w:rsidR="006C32EF" w:rsidRPr="005642F6">
        <w:rPr>
          <w:rFonts w:ascii="Arial" w:hAnsi="Arial" w:cs="Arial"/>
          <w:color w:val="000000" w:themeColor="text1"/>
        </w:rPr>
        <w:t>,</w:t>
      </w:r>
      <w:r w:rsidRPr="005642F6">
        <w:rPr>
          <w:rFonts w:ascii="Arial" w:hAnsi="Arial" w:cs="Arial"/>
          <w:color w:val="000000" w:themeColor="text1"/>
        </w:rPr>
        <w:t xml:space="preserve"> the participant feedback will also offer another layer of objectivity, as a structured interview will limit my bias in interpreting the data by </w:t>
      </w:r>
      <w:r w:rsidR="006C32EF" w:rsidRPr="005642F6">
        <w:rPr>
          <w:rFonts w:ascii="Arial" w:hAnsi="Arial" w:cs="Arial"/>
          <w:color w:val="000000" w:themeColor="text1"/>
        </w:rPr>
        <w:t>considering</w:t>
      </w:r>
      <w:r w:rsidRPr="005642F6">
        <w:rPr>
          <w:rFonts w:ascii="Arial" w:hAnsi="Arial" w:cs="Arial"/>
          <w:color w:val="000000" w:themeColor="text1"/>
        </w:rPr>
        <w:t xml:space="preserve"> the </w:t>
      </w:r>
      <w:r w:rsidR="0087572A" w:rsidRPr="005642F6">
        <w:rPr>
          <w:rFonts w:ascii="Arial" w:hAnsi="Arial" w:cs="Arial"/>
          <w:color w:val="000000" w:themeColor="text1"/>
        </w:rPr>
        <w:t>participant's</w:t>
      </w:r>
      <w:r w:rsidRPr="005642F6">
        <w:rPr>
          <w:rFonts w:ascii="Arial" w:hAnsi="Arial" w:cs="Arial"/>
          <w:color w:val="000000" w:themeColor="text1"/>
        </w:rPr>
        <w:t xml:space="preserve"> feedback. </w:t>
      </w:r>
    </w:p>
    <w:p w14:paraId="2FC0E0F7" w14:textId="77777777" w:rsidR="006E4A2D" w:rsidRPr="005642F6" w:rsidRDefault="006E4A2D" w:rsidP="0075170A">
      <w:pPr>
        <w:spacing w:line="360" w:lineRule="auto"/>
        <w:rPr>
          <w:rFonts w:ascii="Arial" w:hAnsi="Arial" w:cs="Arial"/>
          <w:color w:val="000000" w:themeColor="text1"/>
        </w:rPr>
      </w:pPr>
    </w:p>
    <w:p w14:paraId="15833B8D" w14:textId="77777777" w:rsidR="006E4A2D" w:rsidRPr="005642F6" w:rsidRDefault="006E4A2D" w:rsidP="0075170A">
      <w:pPr>
        <w:spacing w:line="360" w:lineRule="auto"/>
        <w:rPr>
          <w:rFonts w:ascii="Arial" w:hAnsi="Arial" w:cs="Arial"/>
          <w:color w:val="000000" w:themeColor="text1"/>
        </w:rPr>
      </w:pPr>
    </w:p>
    <w:p w14:paraId="66903F33" w14:textId="77777777" w:rsidR="006E4A2D" w:rsidRPr="005642F6" w:rsidRDefault="006E4A2D" w:rsidP="0075170A">
      <w:pPr>
        <w:spacing w:line="360" w:lineRule="auto"/>
        <w:rPr>
          <w:rFonts w:ascii="Arial" w:hAnsi="Arial" w:cs="Arial"/>
          <w:b/>
          <w:bCs/>
          <w:color w:val="000000" w:themeColor="text1"/>
        </w:rPr>
      </w:pPr>
      <w:r w:rsidRPr="005642F6">
        <w:rPr>
          <w:rFonts w:ascii="Arial" w:hAnsi="Arial" w:cs="Arial"/>
          <w:b/>
          <w:bCs/>
          <w:color w:val="000000" w:themeColor="text1"/>
        </w:rPr>
        <w:t>CONCLUSION</w:t>
      </w:r>
    </w:p>
    <w:p w14:paraId="46D58375" w14:textId="77777777" w:rsidR="006E4A2D" w:rsidRPr="005642F6" w:rsidRDefault="006E4A2D" w:rsidP="0075170A">
      <w:pPr>
        <w:spacing w:line="360" w:lineRule="auto"/>
        <w:rPr>
          <w:rFonts w:ascii="Arial" w:hAnsi="Arial" w:cs="Arial"/>
          <w:color w:val="000000" w:themeColor="text1"/>
        </w:rPr>
      </w:pPr>
    </w:p>
    <w:p w14:paraId="082109FB" w14:textId="6DBFFC6F"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Through this literature review, there are several methods, methodologies, and research paradigms that I would consider </w:t>
      </w:r>
      <w:r w:rsidR="006C32EF" w:rsidRPr="005642F6">
        <w:rPr>
          <w:rFonts w:ascii="Arial" w:hAnsi="Arial" w:cs="Arial"/>
          <w:color w:val="000000" w:themeColor="text1"/>
        </w:rPr>
        <w:t>to be</w:t>
      </w:r>
      <w:r w:rsidRPr="005642F6">
        <w:rPr>
          <w:rFonts w:ascii="Arial" w:hAnsi="Arial" w:cs="Arial"/>
          <w:color w:val="000000" w:themeColor="text1"/>
        </w:rPr>
        <w:t xml:space="preserve"> helpful in my proposed research project. A qualitative approach seems to be the most effective way to collect the data for this project</w:t>
      </w:r>
      <w:r w:rsidR="006C32EF" w:rsidRPr="005642F6">
        <w:rPr>
          <w:rFonts w:ascii="Arial" w:hAnsi="Arial" w:cs="Arial"/>
          <w:color w:val="000000" w:themeColor="text1"/>
        </w:rPr>
        <w:t>.</w:t>
      </w:r>
      <w:r w:rsidRPr="005642F6">
        <w:rPr>
          <w:rFonts w:ascii="Arial" w:hAnsi="Arial" w:cs="Arial"/>
          <w:color w:val="000000" w:themeColor="text1"/>
        </w:rPr>
        <w:t xml:space="preserve"> I may not be </w:t>
      </w:r>
      <w:r w:rsidRPr="005642F6">
        <w:rPr>
          <w:rFonts w:ascii="Arial" w:hAnsi="Arial" w:cs="Arial"/>
          <w:color w:val="000000" w:themeColor="text1"/>
        </w:rPr>
        <w:lastRenderedPageBreak/>
        <w:t>measuring things like pitch or using a laryngoscope</w:t>
      </w:r>
      <w:r w:rsidR="006C32EF" w:rsidRPr="005642F6">
        <w:rPr>
          <w:rFonts w:ascii="Arial" w:hAnsi="Arial" w:cs="Arial"/>
          <w:color w:val="000000" w:themeColor="text1"/>
        </w:rPr>
        <w:t xml:space="preserve"> and</w:t>
      </w:r>
      <w:r w:rsidRPr="005642F6">
        <w:rPr>
          <w:rFonts w:ascii="Arial" w:hAnsi="Arial" w:cs="Arial"/>
          <w:color w:val="000000" w:themeColor="text1"/>
        </w:rPr>
        <w:t xml:space="preserve"> </w:t>
      </w:r>
      <w:r w:rsidR="006C32EF" w:rsidRPr="005642F6">
        <w:rPr>
          <w:rFonts w:ascii="Arial" w:hAnsi="Arial" w:cs="Arial"/>
          <w:color w:val="000000" w:themeColor="text1"/>
        </w:rPr>
        <w:t>u</w:t>
      </w:r>
      <w:r w:rsidRPr="005642F6">
        <w:rPr>
          <w:rFonts w:ascii="Arial" w:hAnsi="Arial" w:cs="Arial"/>
          <w:color w:val="000000" w:themeColor="text1"/>
        </w:rPr>
        <w:t>sing a qualitative approach where the words and feelings of a participant matter more than the degree of spinal alignment</w:t>
      </w:r>
      <w:r w:rsidR="006C32EF" w:rsidRPr="005642F6">
        <w:rPr>
          <w:rFonts w:ascii="Arial" w:hAnsi="Arial" w:cs="Arial"/>
          <w:color w:val="000000" w:themeColor="text1"/>
        </w:rPr>
        <w:t>, for example</w:t>
      </w:r>
      <w:r w:rsidRPr="005642F6">
        <w:rPr>
          <w:rFonts w:ascii="Arial" w:hAnsi="Arial" w:cs="Arial"/>
          <w:color w:val="000000" w:themeColor="text1"/>
        </w:rPr>
        <w:t xml:space="preserve">. </w:t>
      </w:r>
    </w:p>
    <w:p w14:paraId="768899ED" w14:textId="77777777" w:rsidR="006E4A2D" w:rsidRPr="005642F6" w:rsidRDefault="006E4A2D" w:rsidP="0075170A">
      <w:pPr>
        <w:spacing w:line="360" w:lineRule="auto"/>
        <w:rPr>
          <w:rFonts w:ascii="Arial" w:hAnsi="Arial" w:cs="Arial"/>
          <w:color w:val="000000" w:themeColor="text1"/>
        </w:rPr>
      </w:pPr>
    </w:p>
    <w:p w14:paraId="71861EB1" w14:textId="26692608"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Taking the research paradigm of Critical Theory, I may focus </w:t>
      </w:r>
      <w:r w:rsidR="006C32EF" w:rsidRPr="005642F6">
        <w:rPr>
          <w:rFonts w:ascii="Arial" w:hAnsi="Arial" w:cs="Arial"/>
          <w:color w:val="000000" w:themeColor="text1"/>
        </w:rPr>
        <w:t xml:space="preserve">on </w:t>
      </w:r>
      <w:r w:rsidRPr="005642F6">
        <w:rPr>
          <w:rFonts w:ascii="Arial" w:hAnsi="Arial" w:cs="Arial"/>
          <w:color w:val="000000" w:themeColor="text1"/>
        </w:rPr>
        <w:t xml:space="preserve">labels of children that “can” and “cannot” sing and </w:t>
      </w:r>
      <w:r w:rsidR="00673D31" w:rsidRPr="005642F6">
        <w:rPr>
          <w:rFonts w:ascii="Arial" w:hAnsi="Arial" w:cs="Arial"/>
          <w:color w:val="000000" w:themeColor="text1"/>
        </w:rPr>
        <w:t>consider</w:t>
      </w:r>
      <w:r w:rsidRPr="005642F6">
        <w:rPr>
          <w:rFonts w:ascii="Arial" w:hAnsi="Arial" w:cs="Arial"/>
          <w:color w:val="000000" w:themeColor="text1"/>
        </w:rPr>
        <w:t xml:space="preserve"> different musical backgrounds</w:t>
      </w:r>
      <w:r w:rsidR="006C32EF" w:rsidRPr="005642F6">
        <w:rPr>
          <w:rFonts w:ascii="Arial" w:hAnsi="Arial" w:cs="Arial"/>
          <w:color w:val="000000" w:themeColor="text1"/>
        </w:rPr>
        <w:t>,</w:t>
      </w:r>
      <w:r w:rsidRPr="005642F6">
        <w:rPr>
          <w:rFonts w:ascii="Arial" w:hAnsi="Arial" w:cs="Arial"/>
          <w:color w:val="000000" w:themeColor="text1"/>
        </w:rPr>
        <w:t xml:space="preserve"> including culture, access to music education, access to performances both as an audience member and a performer</w:t>
      </w:r>
      <w:r w:rsidR="005F7D55" w:rsidRPr="005642F6">
        <w:rPr>
          <w:rFonts w:ascii="Arial" w:hAnsi="Arial" w:cs="Arial"/>
          <w:color w:val="000000" w:themeColor="text1"/>
        </w:rPr>
        <w:t>.</w:t>
      </w:r>
      <w:r w:rsidRPr="005642F6">
        <w:rPr>
          <w:rFonts w:ascii="Arial" w:hAnsi="Arial" w:cs="Arial"/>
          <w:color w:val="000000" w:themeColor="text1"/>
        </w:rPr>
        <w:t xml:space="preserve"> </w:t>
      </w:r>
      <w:r w:rsidR="005F7D55" w:rsidRPr="005642F6">
        <w:rPr>
          <w:rFonts w:ascii="Arial" w:hAnsi="Arial" w:cs="Arial"/>
          <w:color w:val="000000" w:themeColor="text1"/>
        </w:rPr>
        <w:t xml:space="preserve">I would also </w:t>
      </w:r>
      <w:r w:rsidR="007A07FA" w:rsidRPr="005642F6">
        <w:rPr>
          <w:rFonts w:ascii="Arial" w:hAnsi="Arial" w:cs="Arial"/>
          <w:color w:val="000000" w:themeColor="text1"/>
        </w:rPr>
        <w:t>employ</w:t>
      </w:r>
      <w:r w:rsidRPr="005642F6">
        <w:rPr>
          <w:rFonts w:ascii="Arial" w:hAnsi="Arial" w:cs="Arial"/>
          <w:color w:val="000000" w:themeColor="text1"/>
        </w:rPr>
        <w:t xml:space="preserve"> the techniques to empower those that have perhaps started at a disadvantage</w:t>
      </w:r>
      <w:r w:rsidR="006C32EF" w:rsidRPr="005642F6">
        <w:rPr>
          <w:rFonts w:ascii="Arial" w:hAnsi="Arial" w:cs="Arial"/>
          <w:color w:val="000000" w:themeColor="text1"/>
        </w:rPr>
        <w:t>, perceived or actual</w:t>
      </w:r>
      <w:r w:rsidRPr="005642F6">
        <w:rPr>
          <w:rFonts w:ascii="Arial" w:hAnsi="Arial" w:cs="Arial"/>
          <w:color w:val="000000" w:themeColor="text1"/>
        </w:rPr>
        <w:t xml:space="preserve">. I would also address and redesign the accessibility of </w:t>
      </w:r>
      <w:r w:rsidR="007A07FA" w:rsidRPr="005642F6">
        <w:rPr>
          <w:rFonts w:ascii="Arial" w:hAnsi="Arial" w:cs="Arial"/>
          <w:color w:val="000000" w:themeColor="text1"/>
        </w:rPr>
        <w:t xml:space="preserve">the performance techniques </w:t>
      </w:r>
      <w:r w:rsidRPr="005642F6">
        <w:rPr>
          <w:rFonts w:ascii="Arial" w:hAnsi="Arial" w:cs="Arial"/>
          <w:color w:val="000000" w:themeColor="text1"/>
        </w:rPr>
        <w:t xml:space="preserve">so they can be explained at the appropriate cognitive level for each child. </w:t>
      </w:r>
    </w:p>
    <w:p w14:paraId="41546769" w14:textId="77777777" w:rsidR="006E4A2D" w:rsidRPr="005642F6" w:rsidRDefault="006E4A2D" w:rsidP="0075170A">
      <w:pPr>
        <w:spacing w:line="360" w:lineRule="auto"/>
        <w:rPr>
          <w:rFonts w:ascii="Arial" w:hAnsi="Arial" w:cs="Arial"/>
          <w:color w:val="000000" w:themeColor="text1"/>
        </w:rPr>
      </w:pPr>
    </w:p>
    <w:p w14:paraId="5E0FEB67" w14:textId="196E3FB2"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Insights gained from this research </w:t>
      </w:r>
      <w:r w:rsidR="00635187" w:rsidRPr="005642F6">
        <w:rPr>
          <w:rFonts w:ascii="Arial" w:hAnsi="Arial" w:cs="Arial"/>
          <w:color w:val="000000" w:themeColor="text1"/>
        </w:rPr>
        <w:t>may</w:t>
      </w:r>
      <w:r w:rsidRPr="005642F6">
        <w:rPr>
          <w:rFonts w:ascii="Arial" w:hAnsi="Arial" w:cs="Arial"/>
          <w:color w:val="000000" w:themeColor="text1"/>
        </w:rPr>
        <w:t xml:space="preserve"> offer a framework to help build confident young performers, ideally hav</w:t>
      </w:r>
      <w:r w:rsidR="00635187" w:rsidRPr="005642F6">
        <w:rPr>
          <w:rFonts w:ascii="Arial" w:hAnsi="Arial" w:cs="Arial"/>
          <w:color w:val="000000" w:themeColor="text1"/>
        </w:rPr>
        <w:t>ing</w:t>
      </w:r>
      <w:r w:rsidRPr="005642F6">
        <w:rPr>
          <w:rFonts w:ascii="Arial" w:hAnsi="Arial" w:cs="Arial"/>
          <w:color w:val="000000" w:themeColor="text1"/>
        </w:rPr>
        <w:t xml:space="preserve"> options </w:t>
      </w:r>
      <w:r w:rsidR="00635187" w:rsidRPr="005642F6">
        <w:rPr>
          <w:rFonts w:ascii="Arial" w:hAnsi="Arial" w:cs="Arial"/>
          <w:color w:val="000000" w:themeColor="text1"/>
        </w:rPr>
        <w:t>for adaptations</w:t>
      </w:r>
      <w:r w:rsidRPr="005642F6">
        <w:rPr>
          <w:rFonts w:ascii="Arial" w:hAnsi="Arial" w:cs="Arial"/>
          <w:color w:val="000000" w:themeColor="text1"/>
        </w:rPr>
        <w:t xml:space="preserve"> to each unique singer. I would like to conduct further research </w:t>
      </w:r>
      <w:r w:rsidR="00635187" w:rsidRPr="005642F6">
        <w:rPr>
          <w:rFonts w:ascii="Arial" w:hAnsi="Arial" w:cs="Arial"/>
          <w:color w:val="000000" w:themeColor="text1"/>
        </w:rPr>
        <w:t xml:space="preserve">before </w:t>
      </w:r>
      <w:r w:rsidRPr="005642F6">
        <w:rPr>
          <w:rFonts w:ascii="Arial" w:hAnsi="Arial" w:cs="Arial"/>
          <w:color w:val="000000" w:themeColor="text1"/>
        </w:rPr>
        <w:t xml:space="preserve">commencing this research project on </w:t>
      </w:r>
      <w:r w:rsidR="00635187" w:rsidRPr="005642F6">
        <w:rPr>
          <w:rFonts w:ascii="Arial" w:hAnsi="Arial" w:cs="Arial"/>
          <w:color w:val="000000" w:themeColor="text1"/>
        </w:rPr>
        <w:t>topics</w:t>
      </w:r>
      <w:r w:rsidRPr="005642F6">
        <w:rPr>
          <w:rFonts w:ascii="Arial" w:hAnsi="Arial" w:cs="Arial"/>
          <w:color w:val="000000" w:themeColor="text1"/>
        </w:rPr>
        <w:t xml:space="preserve"> like pitch accuracy and if it is improved after these techniques are implemented, as well as other </w:t>
      </w:r>
      <w:r w:rsidR="00635187" w:rsidRPr="005642F6">
        <w:rPr>
          <w:rFonts w:ascii="Arial" w:hAnsi="Arial" w:cs="Arial"/>
          <w:color w:val="000000" w:themeColor="text1"/>
        </w:rPr>
        <w:t xml:space="preserve">yet unidentified </w:t>
      </w:r>
      <w:r w:rsidRPr="005642F6">
        <w:rPr>
          <w:rFonts w:ascii="Arial" w:hAnsi="Arial" w:cs="Arial"/>
          <w:color w:val="000000" w:themeColor="text1"/>
        </w:rPr>
        <w:t xml:space="preserve">variables that can be measured. </w:t>
      </w:r>
    </w:p>
    <w:p w14:paraId="23C6BA77" w14:textId="77777777" w:rsidR="006E4A2D" w:rsidRPr="005642F6" w:rsidRDefault="006E4A2D" w:rsidP="0075170A">
      <w:pPr>
        <w:spacing w:line="360" w:lineRule="auto"/>
        <w:rPr>
          <w:rFonts w:ascii="Arial" w:hAnsi="Arial" w:cs="Arial"/>
          <w:color w:val="000000" w:themeColor="text1"/>
        </w:rPr>
      </w:pPr>
    </w:p>
    <w:p w14:paraId="19EC3E3A" w14:textId="5E76104F" w:rsidR="006E4A2D" w:rsidRPr="005642F6" w:rsidRDefault="006E4A2D" w:rsidP="0075170A">
      <w:pPr>
        <w:spacing w:line="360" w:lineRule="auto"/>
        <w:rPr>
          <w:rFonts w:ascii="Arial" w:hAnsi="Arial" w:cs="Arial"/>
          <w:color w:val="000000" w:themeColor="text1"/>
        </w:rPr>
      </w:pPr>
      <w:r w:rsidRPr="005642F6">
        <w:rPr>
          <w:rFonts w:ascii="Arial" w:hAnsi="Arial" w:cs="Arial"/>
          <w:color w:val="000000" w:themeColor="text1"/>
        </w:rPr>
        <w:t xml:space="preserve">Future research could include the intersection of music education and psychology, not just on how to conquer Music Performance Anxiety, but how to prevent </w:t>
      </w:r>
      <w:r w:rsidR="00635187" w:rsidRPr="005642F6">
        <w:rPr>
          <w:rFonts w:ascii="Arial" w:hAnsi="Arial" w:cs="Arial"/>
          <w:color w:val="000000" w:themeColor="text1"/>
        </w:rPr>
        <w:t xml:space="preserve">or reduce </w:t>
      </w:r>
      <w:r w:rsidRPr="005642F6">
        <w:rPr>
          <w:rFonts w:ascii="Arial" w:hAnsi="Arial" w:cs="Arial"/>
          <w:color w:val="000000" w:themeColor="text1"/>
        </w:rPr>
        <w:t xml:space="preserve">it from its beginning and grow </w:t>
      </w:r>
      <w:r w:rsidR="00635187" w:rsidRPr="005642F6">
        <w:rPr>
          <w:rFonts w:ascii="Arial" w:hAnsi="Arial" w:cs="Arial"/>
          <w:color w:val="000000" w:themeColor="text1"/>
        </w:rPr>
        <w:t>through a</w:t>
      </w:r>
      <w:r w:rsidRPr="005642F6">
        <w:rPr>
          <w:rFonts w:ascii="Arial" w:hAnsi="Arial" w:cs="Arial"/>
          <w:color w:val="000000" w:themeColor="text1"/>
        </w:rPr>
        <w:t xml:space="preserve"> place of confidence and strength. Studies like </w:t>
      </w:r>
      <w:proofErr w:type="spellStart"/>
      <w:r w:rsidR="00987590" w:rsidRPr="005642F6">
        <w:rPr>
          <w:rFonts w:ascii="Arial" w:hAnsi="Arial" w:cs="Arial"/>
          <w:color w:val="000000" w:themeColor="text1"/>
        </w:rPr>
        <w:t>Pfordresher</w:t>
      </w:r>
      <w:proofErr w:type="spellEnd"/>
      <w:r w:rsidR="00987590" w:rsidRPr="005642F6">
        <w:rPr>
          <w:rFonts w:ascii="Arial" w:hAnsi="Arial" w:cs="Arial"/>
          <w:color w:val="000000" w:themeColor="text1"/>
        </w:rPr>
        <w:t xml:space="preserve"> and </w:t>
      </w:r>
      <w:proofErr w:type="spellStart"/>
      <w:r w:rsidR="00987590" w:rsidRPr="005642F6">
        <w:rPr>
          <w:rFonts w:ascii="Arial" w:hAnsi="Arial" w:cs="Arial"/>
          <w:color w:val="000000" w:themeColor="text1"/>
        </w:rPr>
        <w:t>Mantell</w:t>
      </w:r>
      <w:r w:rsidR="00256F0F">
        <w:rPr>
          <w:rFonts w:ascii="Arial" w:hAnsi="Arial" w:cs="Arial"/>
          <w:color w:val="000000" w:themeColor="text1"/>
        </w:rPr>
        <w:t>’s</w:t>
      </w:r>
      <w:proofErr w:type="spellEnd"/>
      <w:r w:rsidR="00256F0F">
        <w:rPr>
          <w:rFonts w:ascii="Arial" w:hAnsi="Arial" w:cs="Arial"/>
          <w:color w:val="000000" w:themeColor="text1"/>
        </w:rPr>
        <w:t xml:space="preserve"> 2014 </w:t>
      </w:r>
      <w:r w:rsidR="00987590" w:rsidRPr="005642F6">
        <w:rPr>
          <w:rFonts w:ascii="Arial" w:hAnsi="Arial" w:cs="Arial"/>
          <w:color w:val="000000" w:themeColor="text1"/>
        </w:rPr>
        <w:t xml:space="preserve">Pitch study </w:t>
      </w:r>
      <w:r w:rsidRPr="005642F6">
        <w:rPr>
          <w:rFonts w:ascii="Arial" w:hAnsi="Arial" w:cs="Arial"/>
          <w:color w:val="000000" w:themeColor="text1"/>
        </w:rPr>
        <w:t xml:space="preserve">could perhaps be combined with </w:t>
      </w:r>
      <w:r w:rsidR="00635187" w:rsidRPr="005642F6">
        <w:rPr>
          <w:rFonts w:ascii="Arial" w:hAnsi="Arial" w:cs="Arial"/>
          <w:color w:val="000000" w:themeColor="text1"/>
        </w:rPr>
        <w:t>a</w:t>
      </w:r>
      <w:r w:rsidRPr="005642F6">
        <w:rPr>
          <w:rFonts w:ascii="Arial" w:hAnsi="Arial" w:cs="Arial"/>
          <w:color w:val="000000" w:themeColor="text1"/>
        </w:rPr>
        <w:t xml:space="preserve"> qualitative interview process to determine how </w:t>
      </w:r>
      <w:r w:rsidR="00235063" w:rsidRPr="005642F6">
        <w:rPr>
          <w:rFonts w:ascii="Arial" w:hAnsi="Arial" w:cs="Arial"/>
          <w:color w:val="000000" w:themeColor="text1"/>
        </w:rPr>
        <w:t xml:space="preserve">greater accuracy of pitch make </w:t>
      </w:r>
      <w:r w:rsidRPr="005642F6">
        <w:rPr>
          <w:rFonts w:ascii="Arial" w:hAnsi="Arial" w:cs="Arial"/>
          <w:color w:val="000000" w:themeColor="text1"/>
        </w:rPr>
        <w:t xml:space="preserve">the singers feel </w:t>
      </w:r>
      <w:r w:rsidR="00635187" w:rsidRPr="005642F6">
        <w:rPr>
          <w:rFonts w:ascii="Arial" w:hAnsi="Arial" w:cs="Arial"/>
          <w:color w:val="000000" w:themeColor="text1"/>
        </w:rPr>
        <w:t>from</w:t>
      </w:r>
      <w:r w:rsidRPr="005642F6">
        <w:rPr>
          <w:rFonts w:ascii="Arial" w:hAnsi="Arial" w:cs="Arial"/>
          <w:color w:val="000000" w:themeColor="text1"/>
        </w:rPr>
        <w:t xml:space="preserve"> a performance standpoint. As </w:t>
      </w:r>
      <w:r w:rsidR="00BA018A" w:rsidRPr="005642F6">
        <w:rPr>
          <w:rFonts w:ascii="Arial" w:hAnsi="Arial" w:cs="Arial"/>
          <w:color w:val="000000" w:themeColor="text1"/>
        </w:rPr>
        <w:t>(404</w:t>
      </w:r>
      <w:r w:rsidRPr="005642F6">
        <w:rPr>
          <w:rFonts w:ascii="Arial" w:hAnsi="Arial" w:cs="Arial"/>
          <w:color w:val="000000" w:themeColor="text1"/>
        </w:rPr>
        <w:t>) said, mixed approaches of qualitative and quantitative studies are needed to represent the singing experience</w:t>
      </w:r>
      <w:r w:rsidR="00635187" w:rsidRPr="005642F6">
        <w:rPr>
          <w:rFonts w:ascii="Arial" w:hAnsi="Arial" w:cs="Arial"/>
          <w:color w:val="000000" w:themeColor="text1"/>
        </w:rPr>
        <w:t xml:space="preserve"> most accurately</w:t>
      </w:r>
      <w:r w:rsidRPr="005642F6">
        <w:rPr>
          <w:rFonts w:ascii="Arial" w:hAnsi="Arial" w:cs="Arial"/>
          <w:color w:val="000000" w:themeColor="text1"/>
        </w:rPr>
        <w:t xml:space="preserve">. I hope to soon add to the wealth of research and knowledge </w:t>
      </w:r>
      <w:r w:rsidR="00635187" w:rsidRPr="005642F6">
        <w:rPr>
          <w:rFonts w:ascii="Arial" w:hAnsi="Arial" w:cs="Arial"/>
          <w:color w:val="000000" w:themeColor="text1"/>
        </w:rPr>
        <w:t xml:space="preserve">that exists to support and help grow </w:t>
      </w:r>
      <w:r w:rsidRPr="005642F6">
        <w:rPr>
          <w:rFonts w:ascii="Arial" w:hAnsi="Arial" w:cs="Arial"/>
          <w:color w:val="000000" w:themeColor="text1"/>
        </w:rPr>
        <w:t>the voice</w:t>
      </w:r>
      <w:r w:rsidR="00635187" w:rsidRPr="005642F6">
        <w:rPr>
          <w:rFonts w:ascii="Arial" w:hAnsi="Arial" w:cs="Arial"/>
          <w:color w:val="000000" w:themeColor="text1"/>
        </w:rPr>
        <w:t>s</w:t>
      </w:r>
      <w:r w:rsidRPr="005642F6">
        <w:rPr>
          <w:rFonts w:ascii="Arial" w:hAnsi="Arial" w:cs="Arial"/>
          <w:color w:val="000000" w:themeColor="text1"/>
        </w:rPr>
        <w:t xml:space="preserve"> </w:t>
      </w:r>
      <w:r w:rsidR="00635187" w:rsidRPr="005642F6">
        <w:rPr>
          <w:rFonts w:ascii="Arial" w:hAnsi="Arial" w:cs="Arial"/>
          <w:color w:val="000000" w:themeColor="text1"/>
        </w:rPr>
        <w:t xml:space="preserve">of developing </w:t>
      </w:r>
      <w:r w:rsidRPr="005642F6">
        <w:rPr>
          <w:rFonts w:ascii="Arial" w:hAnsi="Arial" w:cs="Arial"/>
          <w:color w:val="000000" w:themeColor="text1"/>
        </w:rPr>
        <w:t xml:space="preserve">confident young singers. </w:t>
      </w:r>
    </w:p>
    <w:p w14:paraId="5D04CB66" w14:textId="77777777" w:rsidR="006E4A2D" w:rsidRPr="005642F6" w:rsidRDefault="006E4A2D" w:rsidP="0075170A">
      <w:pPr>
        <w:spacing w:line="360" w:lineRule="auto"/>
        <w:rPr>
          <w:rFonts w:ascii="Arial" w:hAnsi="Arial" w:cs="Arial"/>
          <w:color w:val="000000" w:themeColor="text1"/>
        </w:rPr>
      </w:pPr>
    </w:p>
    <w:p w14:paraId="0EF3011C" w14:textId="77777777" w:rsidR="00144FB3" w:rsidRPr="005642F6" w:rsidRDefault="00144FB3" w:rsidP="0075170A">
      <w:pPr>
        <w:spacing w:line="360" w:lineRule="auto"/>
        <w:rPr>
          <w:rFonts w:ascii="Arial" w:hAnsi="Arial" w:cs="Arial"/>
          <w:color w:val="000000" w:themeColor="text1"/>
        </w:rPr>
      </w:pPr>
    </w:p>
    <w:p w14:paraId="385C1D67" w14:textId="77777777" w:rsidR="00BA3577" w:rsidRDefault="00BA3577" w:rsidP="0075170A">
      <w:pPr>
        <w:spacing w:line="360" w:lineRule="auto"/>
        <w:rPr>
          <w:rFonts w:ascii="Arial" w:hAnsi="Arial" w:cs="Arial"/>
          <w:b/>
          <w:bCs/>
          <w:color w:val="000000" w:themeColor="text1"/>
        </w:rPr>
      </w:pPr>
    </w:p>
    <w:p w14:paraId="09233FDB" w14:textId="77777777" w:rsidR="00BA3577" w:rsidRDefault="00BA3577" w:rsidP="0075170A">
      <w:pPr>
        <w:spacing w:line="360" w:lineRule="auto"/>
        <w:rPr>
          <w:rFonts w:ascii="Arial" w:hAnsi="Arial" w:cs="Arial"/>
          <w:b/>
          <w:bCs/>
          <w:color w:val="000000" w:themeColor="text1"/>
        </w:rPr>
      </w:pPr>
    </w:p>
    <w:p w14:paraId="6E00E466" w14:textId="77777777" w:rsidR="00BA3577" w:rsidRDefault="00BA3577" w:rsidP="0075170A">
      <w:pPr>
        <w:spacing w:line="360" w:lineRule="auto"/>
        <w:rPr>
          <w:rFonts w:ascii="Arial" w:hAnsi="Arial" w:cs="Arial"/>
          <w:b/>
          <w:bCs/>
          <w:color w:val="000000" w:themeColor="text1"/>
        </w:rPr>
      </w:pPr>
    </w:p>
    <w:p w14:paraId="474C0067" w14:textId="77777777" w:rsidR="00BA3577" w:rsidRDefault="00BA3577" w:rsidP="0075170A">
      <w:pPr>
        <w:spacing w:line="360" w:lineRule="auto"/>
        <w:rPr>
          <w:rFonts w:ascii="Arial" w:hAnsi="Arial" w:cs="Arial"/>
          <w:b/>
          <w:bCs/>
          <w:color w:val="000000" w:themeColor="text1"/>
        </w:rPr>
      </w:pPr>
    </w:p>
    <w:p w14:paraId="3E0498F8" w14:textId="77777777" w:rsidR="00BA3577" w:rsidRDefault="00BA3577" w:rsidP="0075170A">
      <w:pPr>
        <w:spacing w:line="360" w:lineRule="auto"/>
        <w:rPr>
          <w:rFonts w:ascii="Arial" w:hAnsi="Arial" w:cs="Arial"/>
          <w:b/>
          <w:bCs/>
          <w:color w:val="000000" w:themeColor="text1"/>
        </w:rPr>
      </w:pPr>
    </w:p>
    <w:p w14:paraId="64484C86" w14:textId="77777777" w:rsidR="00BA3577" w:rsidRDefault="00BA3577" w:rsidP="0075170A">
      <w:pPr>
        <w:spacing w:line="360" w:lineRule="auto"/>
        <w:rPr>
          <w:rFonts w:ascii="Arial" w:hAnsi="Arial" w:cs="Arial"/>
          <w:b/>
          <w:bCs/>
          <w:color w:val="000000" w:themeColor="text1"/>
        </w:rPr>
      </w:pPr>
    </w:p>
    <w:p w14:paraId="2CD1A4E4" w14:textId="77777777" w:rsidR="00BA3577" w:rsidRDefault="00BA3577" w:rsidP="0075170A">
      <w:pPr>
        <w:spacing w:line="360" w:lineRule="auto"/>
        <w:rPr>
          <w:rFonts w:ascii="Arial" w:hAnsi="Arial" w:cs="Arial"/>
          <w:b/>
          <w:bCs/>
          <w:color w:val="000000" w:themeColor="text1"/>
        </w:rPr>
      </w:pPr>
    </w:p>
    <w:p w14:paraId="477555D2" w14:textId="77777777" w:rsidR="00BA3577" w:rsidRDefault="00BA3577" w:rsidP="0075170A">
      <w:pPr>
        <w:spacing w:line="360" w:lineRule="auto"/>
        <w:rPr>
          <w:rFonts w:ascii="Arial" w:hAnsi="Arial" w:cs="Arial"/>
          <w:b/>
          <w:bCs/>
          <w:color w:val="000000" w:themeColor="text1"/>
        </w:rPr>
      </w:pPr>
    </w:p>
    <w:p w14:paraId="3418C316" w14:textId="77777777" w:rsidR="00BA3577" w:rsidRDefault="00BA3577" w:rsidP="0075170A">
      <w:pPr>
        <w:spacing w:line="360" w:lineRule="auto"/>
        <w:rPr>
          <w:rFonts w:ascii="Arial" w:hAnsi="Arial" w:cs="Arial"/>
          <w:b/>
          <w:bCs/>
          <w:color w:val="000000" w:themeColor="text1"/>
        </w:rPr>
      </w:pPr>
    </w:p>
    <w:p w14:paraId="018E8D74" w14:textId="77777777" w:rsidR="00BA3577" w:rsidRDefault="00BA3577" w:rsidP="0075170A">
      <w:pPr>
        <w:spacing w:line="360" w:lineRule="auto"/>
        <w:rPr>
          <w:rFonts w:ascii="Arial" w:hAnsi="Arial" w:cs="Arial"/>
          <w:b/>
          <w:bCs/>
          <w:color w:val="000000" w:themeColor="text1"/>
        </w:rPr>
      </w:pPr>
    </w:p>
    <w:p w14:paraId="1424ECDF" w14:textId="77777777" w:rsidR="00BA3577" w:rsidRDefault="00BA3577" w:rsidP="0075170A">
      <w:pPr>
        <w:spacing w:line="360" w:lineRule="auto"/>
        <w:rPr>
          <w:rFonts w:ascii="Arial" w:hAnsi="Arial" w:cs="Arial"/>
          <w:b/>
          <w:bCs/>
          <w:color w:val="000000" w:themeColor="text1"/>
        </w:rPr>
      </w:pPr>
    </w:p>
    <w:p w14:paraId="7ADB5B96" w14:textId="77777777" w:rsidR="00BA3577" w:rsidRDefault="00BA3577" w:rsidP="0075170A">
      <w:pPr>
        <w:spacing w:line="360" w:lineRule="auto"/>
        <w:rPr>
          <w:rFonts w:ascii="Arial" w:hAnsi="Arial" w:cs="Arial"/>
          <w:b/>
          <w:bCs/>
          <w:color w:val="000000" w:themeColor="text1"/>
        </w:rPr>
      </w:pPr>
    </w:p>
    <w:p w14:paraId="09119D85" w14:textId="77777777" w:rsidR="00BA3577" w:rsidRDefault="00BA3577" w:rsidP="0075170A">
      <w:pPr>
        <w:spacing w:line="360" w:lineRule="auto"/>
        <w:rPr>
          <w:rFonts w:ascii="Arial" w:hAnsi="Arial" w:cs="Arial"/>
          <w:b/>
          <w:bCs/>
          <w:color w:val="000000" w:themeColor="text1"/>
        </w:rPr>
      </w:pPr>
    </w:p>
    <w:p w14:paraId="118C1534" w14:textId="77777777" w:rsidR="00BA3577" w:rsidRDefault="00BA3577" w:rsidP="0075170A">
      <w:pPr>
        <w:spacing w:line="360" w:lineRule="auto"/>
        <w:rPr>
          <w:rFonts w:ascii="Arial" w:hAnsi="Arial" w:cs="Arial"/>
          <w:b/>
          <w:bCs/>
          <w:color w:val="000000" w:themeColor="text1"/>
        </w:rPr>
      </w:pPr>
    </w:p>
    <w:p w14:paraId="5CA0E995" w14:textId="77777777" w:rsidR="00BA3577" w:rsidRDefault="00BA3577" w:rsidP="0075170A">
      <w:pPr>
        <w:spacing w:line="360" w:lineRule="auto"/>
        <w:rPr>
          <w:rFonts w:ascii="Arial" w:hAnsi="Arial" w:cs="Arial"/>
          <w:b/>
          <w:bCs/>
          <w:color w:val="000000" w:themeColor="text1"/>
        </w:rPr>
      </w:pPr>
    </w:p>
    <w:p w14:paraId="0F33CC8D" w14:textId="77777777" w:rsidR="00BA3577" w:rsidRDefault="00BA3577" w:rsidP="0075170A">
      <w:pPr>
        <w:spacing w:line="360" w:lineRule="auto"/>
        <w:rPr>
          <w:rFonts w:ascii="Arial" w:hAnsi="Arial" w:cs="Arial"/>
          <w:b/>
          <w:bCs/>
          <w:color w:val="000000" w:themeColor="text1"/>
        </w:rPr>
      </w:pPr>
    </w:p>
    <w:p w14:paraId="5D6D31FB" w14:textId="77777777" w:rsidR="00BA3577" w:rsidRDefault="00BA3577" w:rsidP="0075170A">
      <w:pPr>
        <w:spacing w:line="360" w:lineRule="auto"/>
        <w:rPr>
          <w:rFonts w:ascii="Arial" w:hAnsi="Arial" w:cs="Arial"/>
          <w:b/>
          <w:bCs/>
          <w:color w:val="000000" w:themeColor="text1"/>
        </w:rPr>
      </w:pPr>
    </w:p>
    <w:p w14:paraId="052B5B5C" w14:textId="77777777" w:rsidR="00BA3577" w:rsidRDefault="00BA3577" w:rsidP="0075170A">
      <w:pPr>
        <w:spacing w:line="360" w:lineRule="auto"/>
        <w:rPr>
          <w:rFonts w:ascii="Arial" w:hAnsi="Arial" w:cs="Arial"/>
          <w:b/>
          <w:bCs/>
          <w:color w:val="000000" w:themeColor="text1"/>
        </w:rPr>
      </w:pPr>
    </w:p>
    <w:p w14:paraId="43CBE768" w14:textId="4123601F" w:rsidR="00B31203" w:rsidRPr="005642F6" w:rsidRDefault="00143334" w:rsidP="0075170A">
      <w:pPr>
        <w:spacing w:line="360" w:lineRule="auto"/>
        <w:rPr>
          <w:rFonts w:ascii="Arial" w:hAnsi="Arial" w:cs="Arial"/>
          <w:b/>
          <w:bCs/>
          <w:color w:val="000000" w:themeColor="text1"/>
        </w:rPr>
      </w:pPr>
      <w:r w:rsidRPr="005642F6">
        <w:rPr>
          <w:rFonts w:ascii="Arial" w:hAnsi="Arial" w:cs="Arial"/>
          <w:b/>
          <w:bCs/>
          <w:color w:val="000000" w:themeColor="text1"/>
        </w:rPr>
        <w:t>REFERENCES</w:t>
      </w:r>
    </w:p>
    <w:p w14:paraId="2B3E43F3"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(No date)</w:t>
      </w:r>
      <w:r w:rsidRPr="005642F6">
        <w:rPr>
          <w:rStyle w:val="apple-converted-space"/>
          <w:rFonts w:ascii="Arial" w:hAnsi="Arial" w:cs="Arial"/>
          <w:color w:val="000000" w:themeColor="text1"/>
          <w:sz w:val="22"/>
          <w:szCs w:val="22"/>
        </w:rPr>
        <w:t> </w:t>
      </w:r>
      <w:proofErr w:type="gramStart"/>
      <w:r w:rsidRPr="005642F6">
        <w:rPr>
          <w:rFonts w:ascii="Arial" w:hAnsi="Arial" w:cs="Arial"/>
          <w:i/>
          <w:iCs/>
          <w:color w:val="000000" w:themeColor="text1"/>
          <w:sz w:val="22"/>
          <w:szCs w:val="22"/>
        </w:rPr>
        <w:t>Home :</w:t>
      </w:r>
      <w:proofErr w:type="gramEnd"/>
      <w:r w:rsidRPr="005642F6">
        <w:rPr>
          <w:rFonts w:ascii="Arial" w:hAnsi="Arial" w:cs="Arial"/>
          <w:i/>
          <w:iCs/>
          <w:color w:val="000000" w:themeColor="text1"/>
          <w:sz w:val="22"/>
          <w:szCs w:val="22"/>
        </w:rPr>
        <w:t xml:space="preserve"> Oxford English Dictionary</w:t>
      </w:r>
      <w:r w:rsidRPr="005642F6">
        <w:rPr>
          <w:rFonts w:ascii="Arial" w:hAnsi="Arial" w:cs="Arial"/>
          <w:color w:val="000000" w:themeColor="text1"/>
          <w:sz w:val="22"/>
          <w:szCs w:val="22"/>
        </w:rPr>
        <w:t>. Available at: https://www.oed.com/ (Accessed: 16 August 2024).</w:t>
      </w:r>
      <w:r w:rsidRPr="005642F6">
        <w:rPr>
          <w:rStyle w:val="apple-converted-space"/>
          <w:rFonts w:ascii="Arial" w:hAnsi="Arial" w:cs="Arial"/>
          <w:color w:val="000000" w:themeColor="text1"/>
          <w:sz w:val="22"/>
          <w:szCs w:val="22"/>
        </w:rPr>
        <w:t> </w:t>
      </w:r>
    </w:p>
    <w:p w14:paraId="0EC18F5B"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Bell, N. (2008) ‘Ethics in child research: Rights, reason and responsibilities’,</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Children’s Geographies</w:t>
      </w:r>
      <w:r w:rsidRPr="005642F6">
        <w:rPr>
          <w:rFonts w:ascii="Arial" w:hAnsi="Arial" w:cs="Arial"/>
          <w:color w:val="000000" w:themeColor="text1"/>
          <w:sz w:val="22"/>
          <w:szCs w:val="22"/>
        </w:rPr>
        <w:t>, 6(1), pp. 7–20. doi:10.1080/14733280701791827.</w:t>
      </w:r>
      <w:r w:rsidRPr="005642F6">
        <w:rPr>
          <w:rStyle w:val="apple-converted-space"/>
          <w:rFonts w:ascii="Arial" w:hAnsi="Arial" w:cs="Arial"/>
          <w:color w:val="000000" w:themeColor="text1"/>
          <w:sz w:val="22"/>
          <w:szCs w:val="22"/>
        </w:rPr>
        <w:t> </w:t>
      </w:r>
    </w:p>
    <w:p w14:paraId="32A553E0"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proofErr w:type="spellStart"/>
      <w:r w:rsidRPr="005642F6">
        <w:rPr>
          <w:rFonts w:ascii="Arial" w:hAnsi="Arial" w:cs="Arial"/>
          <w:color w:val="000000" w:themeColor="text1"/>
          <w:sz w:val="22"/>
          <w:szCs w:val="22"/>
        </w:rPr>
        <w:t>Brisola</w:t>
      </w:r>
      <w:proofErr w:type="spellEnd"/>
      <w:r w:rsidRPr="005642F6">
        <w:rPr>
          <w:rFonts w:ascii="Arial" w:hAnsi="Arial" w:cs="Arial"/>
          <w:color w:val="000000" w:themeColor="text1"/>
          <w:sz w:val="22"/>
          <w:szCs w:val="22"/>
        </w:rPr>
        <w:t xml:space="preserve">, E.B. and </w:t>
      </w:r>
      <w:proofErr w:type="spellStart"/>
      <w:r w:rsidRPr="005642F6">
        <w:rPr>
          <w:rFonts w:ascii="Arial" w:hAnsi="Arial" w:cs="Arial"/>
          <w:color w:val="000000" w:themeColor="text1"/>
          <w:sz w:val="22"/>
          <w:szCs w:val="22"/>
        </w:rPr>
        <w:t>Cury</w:t>
      </w:r>
      <w:proofErr w:type="spellEnd"/>
      <w:r w:rsidRPr="005642F6">
        <w:rPr>
          <w:rFonts w:ascii="Arial" w:hAnsi="Arial" w:cs="Arial"/>
          <w:color w:val="000000" w:themeColor="text1"/>
          <w:sz w:val="22"/>
          <w:szCs w:val="22"/>
        </w:rPr>
        <w:t xml:space="preserve">, V.E. (2015) ‘Singing your troubles away: The experience of singing from a psychological standpoint—contributions from </w:t>
      </w:r>
      <w:proofErr w:type="gramStart"/>
      <w:r w:rsidRPr="005642F6">
        <w:rPr>
          <w:rFonts w:ascii="Arial" w:hAnsi="Arial" w:cs="Arial"/>
          <w:color w:val="000000" w:themeColor="text1"/>
          <w:sz w:val="22"/>
          <w:szCs w:val="22"/>
        </w:rPr>
        <w:t>a heuristic research</w:t>
      </w:r>
      <w:proofErr w:type="gramEnd"/>
      <w:r w:rsidRPr="005642F6">
        <w:rPr>
          <w:rFonts w:ascii="Arial" w:hAnsi="Arial" w:cs="Arial"/>
          <w:color w:val="000000" w:themeColor="text1"/>
          <w:sz w:val="22"/>
          <w:szCs w:val="22"/>
        </w:rPr>
        <w:t>.’,</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Humanistic Psychologist</w:t>
      </w:r>
      <w:r w:rsidRPr="005642F6">
        <w:rPr>
          <w:rFonts w:ascii="Arial" w:hAnsi="Arial" w:cs="Arial"/>
          <w:color w:val="000000" w:themeColor="text1"/>
          <w:sz w:val="22"/>
          <w:szCs w:val="22"/>
        </w:rPr>
        <w:t>, 43(4), pp. 395–408. doi:10.1080/08873267.2015.1047934.</w:t>
      </w:r>
      <w:r w:rsidRPr="005642F6">
        <w:rPr>
          <w:rStyle w:val="apple-converted-space"/>
          <w:rFonts w:ascii="Arial" w:hAnsi="Arial" w:cs="Arial"/>
          <w:color w:val="000000" w:themeColor="text1"/>
          <w:sz w:val="22"/>
          <w:szCs w:val="22"/>
        </w:rPr>
        <w:t> </w:t>
      </w:r>
    </w:p>
    <w:p w14:paraId="0B8F8C99"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proofErr w:type="spellStart"/>
      <w:r w:rsidRPr="005642F6">
        <w:rPr>
          <w:rFonts w:ascii="Arial" w:hAnsi="Arial" w:cs="Arial"/>
          <w:color w:val="000000" w:themeColor="text1"/>
          <w:sz w:val="22"/>
          <w:szCs w:val="22"/>
        </w:rPr>
        <w:t>Busetto</w:t>
      </w:r>
      <w:proofErr w:type="spellEnd"/>
      <w:r w:rsidRPr="005642F6">
        <w:rPr>
          <w:rFonts w:ascii="Arial" w:hAnsi="Arial" w:cs="Arial"/>
          <w:color w:val="000000" w:themeColor="text1"/>
          <w:sz w:val="22"/>
          <w:szCs w:val="22"/>
        </w:rPr>
        <w:t>, L., Wick, W. and Gumbinger, C. (2020) ‘How to use and assess qualitative research methods’,</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Neurological Research and Practice</w:t>
      </w:r>
      <w:r w:rsidRPr="005642F6">
        <w:rPr>
          <w:rFonts w:ascii="Arial" w:hAnsi="Arial" w:cs="Arial"/>
          <w:color w:val="000000" w:themeColor="text1"/>
          <w:sz w:val="22"/>
          <w:szCs w:val="22"/>
        </w:rPr>
        <w:t>, 2(1). doi:10.1186/s42466-020-00059-z.</w:t>
      </w:r>
      <w:r w:rsidRPr="005642F6">
        <w:rPr>
          <w:rStyle w:val="apple-converted-space"/>
          <w:rFonts w:ascii="Arial" w:hAnsi="Arial" w:cs="Arial"/>
          <w:color w:val="000000" w:themeColor="text1"/>
          <w:sz w:val="22"/>
          <w:szCs w:val="22"/>
        </w:rPr>
        <w:t> </w:t>
      </w:r>
    </w:p>
    <w:p w14:paraId="1D11835B"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proofErr w:type="spellStart"/>
      <w:r w:rsidRPr="005642F6">
        <w:rPr>
          <w:rFonts w:ascii="Arial" w:hAnsi="Arial" w:cs="Arial"/>
          <w:color w:val="000000" w:themeColor="text1"/>
          <w:sz w:val="22"/>
          <w:szCs w:val="22"/>
        </w:rPr>
        <w:t>Cesari</w:t>
      </w:r>
      <w:proofErr w:type="spellEnd"/>
      <w:r w:rsidRPr="005642F6">
        <w:rPr>
          <w:rFonts w:ascii="Arial" w:hAnsi="Arial" w:cs="Arial"/>
          <w:color w:val="000000" w:themeColor="text1"/>
          <w:sz w:val="22"/>
          <w:szCs w:val="22"/>
        </w:rPr>
        <w:t xml:space="preserve">, U., </w:t>
      </w:r>
      <w:proofErr w:type="spellStart"/>
      <w:r w:rsidRPr="005642F6">
        <w:rPr>
          <w:rFonts w:ascii="Arial" w:hAnsi="Arial" w:cs="Arial"/>
          <w:color w:val="000000" w:themeColor="text1"/>
          <w:sz w:val="22"/>
          <w:szCs w:val="22"/>
        </w:rPr>
        <w:t>Iengo</w:t>
      </w:r>
      <w:proofErr w:type="spellEnd"/>
      <w:r w:rsidRPr="005642F6">
        <w:rPr>
          <w:rFonts w:ascii="Arial" w:hAnsi="Arial" w:cs="Arial"/>
          <w:color w:val="000000" w:themeColor="text1"/>
          <w:sz w:val="22"/>
          <w:szCs w:val="22"/>
        </w:rPr>
        <w:t xml:space="preserve">, M. and </w:t>
      </w:r>
      <w:proofErr w:type="spellStart"/>
      <w:r w:rsidRPr="005642F6">
        <w:rPr>
          <w:rFonts w:ascii="Arial" w:hAnsi="Arial" w:cs="Arial"/>
          <w:color w:val="000000" w:themeColor="text1"/>
          <w:sz w:val="22"/>
          <w:szCs w:val="22"/>
        </w:rPr>
        <w:t>Apisa</w:t>
      </w:r>
      <w:proofErr w:type="spellEnd"/>
      <w:r w:rsidRPr="005642F6">
        <w:rPr>
          <w:rFonts w:ascii="Arial" w:hAnsi="Arial" w:cs="Arial"/>
          <w:color w:val="000000" w:themeColor="text1"/>
          <w:sz w:val="22"/>
          <w:szCs w:val="22"/>
        </w:rPr>
        <w:t>, P. (2012) ‘Qualitative and quantitative measurement of the singing voice’,</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 xml:space="preserve">Folia </w:t>
      </w:r>
      <w:proofErr w:type="spellStart"/>
      <w:r w:rsidRPr="005642F6">
        <w:rPr>
          <w:rFonts w:ascii="Arial" w:hAnsi="Arial" w:cs="Arial"/>
          <w:i/>
          <w:iCs/>
          <w:color w:val="000000" w:themeColor="text1"/>
          <w:sz w:val="22"/>
          <w:szCs w:val="22"/>
        </w:rPr>
        <w:t>Phoniatrica</w:t>
      </w:r>
      <w:proofErr w:type="spellEnd"/>
      <w:r w:rsidRPr="005642F6">
        <w:rPr>
          <w:rFonts w:ascii="Arial" w:hAnsi="Arial" w:cs="Arial"/>
          <w:i/>
          <w:iCs/>
          <w:color w:val="000000" w:themeColor="text1"/>
          <w:sz w:val="22"/>
          <w:szCs w:val="22"/>
        </w:rPr>
        <w:t xml:space="preserve"> et </w:t>
      </w:r>
      <w:proofErr w:type="spellStart"/>
      <w:r w:rsidRPr="005642F6">
        <w:rPr>
          <w:rFonts w:ascii="Arial" w:hAnsi="Arial" w:cs="Arial"/>
          <w:i/>
          <w:iCs/>
          <w:color w:val="000000" w:themeColor="text1"/>
          <w:sz w:val="22"/>
          <w:szCs w:val="22"/>
        </w:rPr>
        <w:t>Logopaedica</w:t>
      </w:r>
      <w:proofErr w:type="spellEnd"/>
      <w:r w:rsidRPr="005642F6">
        <w:rPr>
          <w:rFonts w:ascii="Arial" w:hAnsi="Arial" w:cs="Arial"/>
          <w:color w:val="000000" w:themeColor="text1"/>
          <w:sz w:val="22"/>
          <w:szCs w:val="22"/>
        </w:rPr>
        <w:t>, 64(6), pp. 304–309. doi:10.1159/000348734.</w:t>
      </w:r>
      <w:r w:rsidRPr="005642F6">
        <w:rPr>
          <w:rStyle w:val="apple-converted-space"/>
          <w:rFonts w:ascii="Arial" w:hAnsi="Arial" w:cs="Arial"/>
          <w:color w:val="000000" w:themeColor="text1"/>
          <w:sz w:val="22"/>
          <w:szCs w:val="22"/>
        </w:rPr>
        <w:t> </w:t>
      </w:r>
    </w:p>
    <w:p w14:paraId="43E8EF42"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Clift, S.</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et al.</w:t>
      </w:r>
      <w:r w:rsidRPr="005642F6">
        <w:rPr>
          <w:rStyle w:val="apple-converted-space"/>
          <w:rFonts w:ascii="Arial" w:hAnsi="Arial" w:cs="Arial"/>
          <w:color w:val="000000" w:themeColor="text1"/>
          <w:sz w:val="22"/>
          <w:szCs w:val="22"/>
        </w:rPr>
        <w:t> </w:t>
      </w:r>
      <w:r w:rsidRPr="005642F6">
        <w:rPr>
          <w:rFonts w:ascii="Arial" w:hAnsi="Arial" w:cs="Arial"/>
          <w:color w:val="000000" w:themeColor="text1"/>
          <w:sz w:val="22"/>
          <w:szCs w:val="22"/>
        </w:rPr>
        <w:t>(2010) ‘Choral singing and psychological wellbeing: Quantitative and qualitative findings from English choirs in a cross-national survey’,</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Journal of Applied Arts &amp;amp; Health</w:t>
      </w:r>
      <w:r w:rsidRPr="005642F6">
        <w:rPr>
          <w:rFonts w:ascii="Arial" w:hAnsi="Arial" w:cs="Arial"/>
          <w:color w:val="000000" w:themeColor="text1"/>
          <w:sz w:val="22"/>
          <w:szCs w:val="22"/>
        </w:rPr>
        <w:t>, 1(1), pp. 19–34. doi:10.1386/jaah.1.1.19/1.</w:t>
      </w:r>
      <w:r w:rsidRPr="005642F6">
        <w:rPr>
          <w:rStyle w:val="apple-converted-space"/>
          <w:rFonts w:ascii="Arial" w:hAnsi="Arial" w:cs="Arial"/>
          <w:color w:val="000000" w:themeColor="text1"/>
          <w:sz w:val="22"/>
          <w:szCs w:val="22"/>
        </w:rPr>
        <w:t> </w:t>
      </w:r>
    </w:p>
    <w:p w14:paraId="5A2F8F77"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lastRenderedPageBreak/>
        <w:t>Crowe, S.</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et al.</w:t>
      </w:r>
      <w:r w:rsidRPr="005642F6">
        <w:rPr>
          <w:rStyle w:val="apple-converted-space"/>
          <w:rFonts w:ascii="Arial" w:hAnsi="Arial" w:cs="Arial"/>
          <w:color w:val="000000" w:themeColor="text1"/>
          <w:sz w:val="22"/>
          <w:szCs w:val="22"/>
        </w:rPr>
        <w:t> </w:t>
      </w:r>
      <w:r w:rsidRPr="005642F6">
        <w:rPr>
          <w:rFonts w:ascii="Arial" w:hAnsi="Arial" w:cs="Arial"/>
          <w:color w:val="000000" w:themeColor="text1"/>
          <w:sz w:val="22"/>
          <w:szCs w:val="22"/>
        </w:rPr>
        <w:t>(2011)</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case study approach</w:t>
      </w:r>
      <w:r w:rsidRPr="005642F6">
        <w:rPr>
          <w:rFonts w:ascii="Arial" w:hAnsi="Arial" w:cs="Arial"/>
          <w:color w:val="000000" w:themeColor="text1"/>
          <w:sz w:val="22"/>
          <w:szCs w:val="22"/>
        </w:rPr>
        <w:t>,</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BMC medical research methodology</w:t>
      </w:r>
      <w:r w:rsidRPr="005642F6">
        <w:rPr>
          <w:rFonts w:ascii="Arial" w:hAnsi="Arial" w:cs="Arial"/>
          <w:color w:val="000000" w:themeColor="text1"/>
          <w:sz w:val="22"/>
          <w:szCs w:val="22"/>
        </w:rPr>
        <w:t>. Available at: https://www.ncbi.nlm.nih.gov/pmc/articles/PMC3141799/#:~:text=Discussion-,What%20is%20a%20case%20study%3F,in%20its%20real%2Dlife%20context (Accessed: 15 August 2024).</w:t>
      </w:r>
      <w:r w:rsidRPr="005642F6">
        <w:rPr>
          <w:rStyle w:val="apple-converted-space"/>
          <w:rFonts w:ascii="Arial" w:hAnsi="Arial" w:cs="Arial"/>
          <w:color w:val="000000" w:themeColor="text1"/>
          <w:sz w:val="22"/>
          <w:szCs w:val="22"/>
        </w:rPr>
        <w:t> </w:t>
      </w:r>
    </w:p>
    <w:p w14:paraId="6D9FB5EC"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Davis, J.A. (1995) ‘Philosophical positivism and American atonal music theory’,</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Journal of the History of Ideas</w:t>
      </w:r>
      <w:r w:rsidRPr="005642F6">
        <w:rPr>
          <w:rFonts w:ascii="Arial" w:hAnsi="Arial" w:cs="Arial"/>
          <w:color w:val="000000" w:themeColor="text1"/>
          <w:sz w:val="22"/>
          <w:szCs w:val="22"/>
        </w:rPr>
        <w:t>, 56(3), p. 501. doi:10.2307/2710038.</w:t>
      </w:r>
      <w:r w:rsidRPr="005642F6">
        <w:rPr>
          <w:rStyle w:val="apple-converted-space"/>
          <w:rFonts w:ascii="Arial" w:hAnsi="Arial" w:cs="Arial"/>
          <w:color w:val="000000" w:themeColor="text1"/>
          <w:sz w:val="22"/>
          <w:szCs w:val="22"/>
        </w:rPr>
        <w:t> </w:t>
      </w:r>
    </w:p>
    <w:p w14:paraId="23131BF1"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Emanuel, E.J. (2023)</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Oxford Textbook of Clinical Research Ethics</w:t>
      </w:r>
      <w:r w:rsidRPr="005642F6">
        <w:rPr>
          <w:rFonts w:ascii="Arial" w:hAnsi="Arial" w:cs="Arial"/>
          <w:color w:val="000000" w:themeColor="text1"/>
          <w:sz w:val="22"/>
          <w:szCs w:val="22"/>
        </w:rPr>
        <w:t>. Oxford: Oxford University Press.</w:t>
      </w:r>
      <w:r w:rsidRPr="005642F6">
        <w:rPr>
          <w:rStyle w:val="apple-converted-space"/>
          <w:rFonts w:ascii="Arial" w:hAnsi="Arial" w:cs="Arial"/>
          <w:color w:val="000000" w:themeColor="text1"/>
          <w:sz w:val="22"/>
          <w:szCs w:val="22"/>
        </w:rPr>
        <w:t> </w:t>
      </w:r>
    </w:p>
    <w:p w14:paraId="2F23B41C"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Gordeeva, T.</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et al.</w:t>
      </w:r>
      <w:r w:rsidRPr="005642F6">
        <w:rPr>
          <w:rStyle w:val="apple-converted-space"/>
          <w:rFonts w:ascii="Arial" w:hAnsi="Arial" w:cs="Arial"/>
          <w:color w:val="000000" w:themeColor="text1"/>
          <w:sz w:val="22"/>
          <w:szCs w:val="22"/>
        </w:rPr>
        <w:t> </w:t>
      </w:r>
      <w:r w:rsidRPr="005642F6">
        <w:rPr>
          <w:rFonts w:ascii="Arial" w:hAnsi="Arial" w:cs="Arial"/>
          <w:color w:val="000000" w:themeColor="text1"/>
          <w:sz w:val="22"/>
          <w:szCs w:val="22"/>
        </w:rPr>
        <w:t>(2020) ‘Ontological and aesthetic qualities of a singing sound’,</w:t>
      </w:r>
      <w:r w:rsidRPr="005642F6">
        <w:rPr>
          <w:rStyle w:val="apple-converted-space"/>
          <w:rFonts w:ascii="Arial" w:hAnsi="Arial" w:cs="Arial"/>
          <w:color w:val="000000" w:themeColor="text1"/>
          <w:sz w:val="22"/>
          <w:szCs w:val="22"/>
        </w:rPr>
        <w:t> </w:t>
      </w:r>
      <w:proofErr w:type="spellStart"/>
      <w:r w:rsidRPr="005642F6">
        <w:rPr>
          <w:rFonts w:ascii="Arial" w:hAnsi="Arial" w:cs="Arial"/>
          <w:i/>
          <w:iCs/>
          <w:color w:val="000000" w:themeColor="text1"/>
          <w:sz w:val="22"/>
          <w:szCs w:val="22"/>
        </w:rPr>
        <w:t>Revista</w:t>
      </w:r>
      <w:proofErr w:type="spellEnd"/>
      <w:r w:rsidRPr="005642F6">
        <w:rPr>
          <w:rFonts w:ascii="Arial" w:hAnsi="Arial" w:cs="Arial"/>
          <w:i/>
          <w:iCs/>
          <w:color w:val="000000" w:themeColor="text1"/>
          <w:sz w:val="22"/>
          <w:szCs w:val="22"/>
        </w:rPr>
        <w:t xml:space="preserve"> Música </w:t>
      </w:r>
      <w:proofErr w:type="spellStart"/>
      <w:r w:rsidRPr="005642F6">
        <w:rPr>
          <w:rFonts w:ascii="Arial" w:hAnsi="Arial" w:cs="Arial"/>
          <w:i/>
          <w:iCs/>
          <w:color w:val="000000" w:themeColor="text1"/>
          <w:sz w:val="22"/>
          <w:szCs w:val="22"/>
        </w:rPr>
        <w:t>Hodie</w:t>
      </w:r>
      <w:proofErr w:type="spellEnd"/>
      <w:r w:rsidRPr="005642F6">
        <w:rPr>
          <w:rFonts w:ascii="Arial" w:hAnsi="Arial" w:cs="Arial"/>
          <w:color w:val="000000" w:themeColor="text1"/>
          <w:sz w:val="22"/>
          <w:szCs w:val="22"/>
        </w:rPr>
        <w:t>, 20. doi:10.5216/</w:t>
      </w:r>
      <w:proofErr w:type="gramStart"/>
      <w:r w:rsidRPr="005642F6">
        <w:rPr>
          <w:rFonts w:ascii="Arial" w:hAnsi="Arial" w:cs="Arial"/>
          <w:color w:val="000000" w:themeColor="text1"/>
          <w:sz w:val="22"/>
          <w:szCs w:val="22"/>
        </w:rPr>
        <w:t>mh.v</w:t>
      </w:r>
      <w:proofErr w:type="gramEnd"/>
      <w:r w:rsidRPr="005642F6">
        <w:rPr>
          <w:rFonts w:ascii="Arial" w:hAnsi="Arial" w:cs="Arial"/>
          <w:color w:val="000000" w:themeColor="text1"/>
          <w:sz w:val="22"/>
          <w:szCs w:val="22"/>
        </w:rPr>
        <w:t>20.55695.</w:t>
      </w:r>
      <w:r w:rsidRPr="005642F6">
        <w:rPr>
          <w:rStyle w:val="apple-converted-space"/>
          <w:rFonts w:ascii="Arial" w:hAnsi="Arial" w:cs="Arial"/>
          <w:color w:val="000000" w:themeColor="text1"/>
          <w:sz w:val="22"/>
          <w:szCs w:val="22"/>
        </w:rPr>
        <w:t> </w:t>
      </w:r>
    </w:p>
    <w:p w14:paraId="07C15B8F"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Grape, C.</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et al.</w:t>
      </w:r>
      <w:r w:rsidRPr="005642F6">
        <w:rPr>
          <w:rStyle w:val="apple-converted-space"/>
          <w:rFonts w:ascii="Arial" w:hAnsi="Arial" w:cs="Arial"/>
          <w:color w:val="000000" w:themeColor="text1"/>
          <w:sz w:val="22"/>
          <w:szCs w:val="22"/>
        </w:rPr>
        <w:t> </w:t>
      </w:r>
      <w:r w:rsidRPr="005642F6">
        <w:rPr>
          <w:rFonts w:ascii="Arial" w:hAnsi="Arial" w:cs="Arial"/>
          <w:color w:val="000000" w:themeColor="text1"/>
          <w:sz w:val="22"/>
          <w:szCs w:val="22"/>
        </w:rPr>
        <w:t>(2002) ‘Does singing promote well-</w:t>
      </w:r>
      <w:proofErr w:type="gramStart"/>
      <w:r w:rsidRPr="005642F6">
        <w:rPr>
          <w:rFonts w:ascii="Arial" w:hAnsi="Arial" w:cs="Arial"/>
          <w:color w:val="000000" w:themeColor="text1"/>
          <w:sz w:val="22"/>
          <w:szCs w:val="22"/>
        </w:rPr>
        <w:t>being?:</w:t>
      </w:r>
      <w:proofErr w:type="gramEnd"/>
      <w:r w:rsidRPr="005642F6">
        <w:rPr>
          <w:rFonts w:ascii="Arial" w:hAnsi="Arial" w:cs="Arial"/>
          <w:color w:val="000000" w:themeColor="text1"/>
          <w:sz w:val="22"/>
          <w:szCs w:val="22"/>
        </w:rPr>
        <w:t xml:space="preserve"> An empirical study of professional and amateur singers during a singing lesson’,</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Integrative Physiological &amp;amp; Behavioral Science</w:t>
      </w:r>
      <w:r w:rsidRPr="005642F6">
        <w:rPr>
          <w:rFonts w:ascii="Arial" w:hAnsi="Arial" w:cs="Arial"/>
          <w:color w:val="000000" w:themeColor="text1"/>
          <w:sz w:val="22"/>
          <w:szCs w:val="22"/>
        </w:rPr>
        <w:t>, 38(1), pp. 65–74. doi:10.1007/bf02734261.</w:t>
      </w:r>
      <w:r w:rsidRPr="005642F6">
        <w:rPr>
          <w:rStyle w:val="apple-converted-space"/>
          <w:rFonts w:ascii="Arial" w:hAnsi="Arial" w:cs="Arial"/>
          <w:color w:val="000000" w:themeColor="text1"/>
          <w:sz w:val="22"/>
          <w:szCs w:val="22"/>
        </w:rPr>
        <w:t> </w:t>
      </w:r>
    </w:p>
    <w:p w14:paraId="1FE23812"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Knight, S. (1999) ‘Exploring a cultural myth: What adult non-singers may reveal about the nature of singing’,</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Phenomenon of Singing</w:t>
      </w:r>
      <w:r w:rsidRPr="005642F6">
        <w:rPr>
          <w:rFonts w:ascii="Arial" w:hAnsi="Arial" w:cs="Arial"/>
          <w:color w:val="000000" w:themeColor="text1"/>
          <w:sz w:val="22"/>
          <w:szCs w:val="22"/>
        </w:rPr>
        <w:t>, 2.</w:t>
      </w:r>
      <w:r w:rsidRPr="005642F6">
        <w:rPr>
          <w:rStyle w:val="apple-converted-space"/>
          <w:rFonts w:ascii="Arial" w:hAnsi="Arial" w:cs="Arial"/>
          <w:color w:val="000000" w:themeColor="text1"/>
          <w:sz w:val="22"/>
          <w:szCs w:val="22"/>
        </w:rPr>
        <w:t> </w:t>
      </w:r>
    </w:p>
    <w:p w14:paraId="448DCA14"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Kolar</w:t>
      </w:r>
      <w:r w:rsidRPr="005642F6">
        <w:rPr>
          <w:rFonts w:ascii="Cambria Math" w:hAnsi="Cambria Math" w:cs="Cambria Math"/>
          <w:color w:val="000000" w:themeColor="text1"/>
          <w:sz w:val="22"/>
          <w:szCs w:val="22"/>
        </w:rPr>
        <w:t>‐</w:t>
      </w:r>
      <w:proofErr w:type="spellStart"/>
      <w:r w:rsidRPr="005642F6">
        <w:rPr>
          <w:rFonts w:ascii="Arial" w:hAnsi="Arial" w:cs="Arial"/>
          <w:color w:val="000000" w:themeColor="text1"/>
          <w:sz w:val="22"/>
          <w:szCs w:val="22"/>
        </w:rPr>
        <w:t>Borsky</w:t>
      </w:r>
      <w:proofErr w:type="spellEnd"/>
      <w:r w:rsidRPr="005642F6">
        <w:rPr>
          <w:rFonts w:ascii="Arial" w:hAnsi="Arial" w:cs="Arial"/>
          <w:color w:val="000000" w:themeColor="text1"/>
          <w:sz w:val="22"/>
          <w:szCs w:val="22"/>
        </w:rPr>
        <w:t>, A. (2013)</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Singing about you and me Situation songs and their use in pediatric Music Therapy</w:t>
      </w:r>
      <w:r w:rsidRPr="005642F6">
        <w:rPr>
          <w:rFonts w:ascii="Arial" w:hAnsi="Arial" w:cs="Arial"/>
          <w:color w:val="000000" w:themeColor="text1"/>
          <w:sz w:val="22"/>
          <w:szCs w:val="22"/>
        </w:rPr>
        <w:t>. thesis.</w:t>
      </w:r>
      <w:r w:rsidRPr="005642F6">
        <w:rPr>
          <w:rStyle w:val="apple-converted-space"/>
          <w:rFonts w:ascii="Arial" w:hAnsi="Arial" w:cs="Arial"/>
          <w:color w:val="000000" w:themeColor="text1"/>
          <w:sz w:val="22"/>
          <w:szCs w:val="22"/>
        </w:rPr>
        <w:t> </w:t>
      </w:r>
    </w:p>
    <w:p w14:paraId="0E8E3C4F"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Moustakas, C. (1990)</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 xml:space="preserve">Heuristic </w:t>
      </w:r>
      <w:proofErr w:type="gramStart"/>
      <w:r w:rsidRPr="005642F6">
        <w:rPr>
          <w:rFonts w:ascii="Arial" w:hAnsi="Arial" w:cs="Arial"/>
          <w:i/>
          <w:iCs/>
          <w:color w:val="000000" w:themeColor="text1"/>
          <w:sz w:val="22"/>
          <w:szCs w:val="22"/>
        </w:rPr>
        <w:t>research :</w:t>
      </w:r>
      <w:proofErr w:type="gramEnd"/>
      <w:r w:rsidRPr="005642F6">
        <w:rPr>
          <w:rFonts w:ascii="Arial" w:hAnsi="Arial" w:cs="Arial"/>
          <w:i/>
          <w:iCs/>
          <w:color w:val="000000" w:themeColor="text1"/>
          <w:sz w:val="22"/>
          <w:szCs w:val="22"/>
        </w:rPr>
        <w:t xml:space="preserve"> Design, methodology, and applications</w:t>
      </w:r>
      <w:r w:rsidRPr="005642F6">
        <w:rPr>
          <w:rStyle w:val="apple-converted-space"/>
          <w:rFonts w:ascii="Arial" w:hAnsi="Arial" w:cs="Arial"/>
          <w:color w:val="000000" w:themeColor="text1"/>
          <w:sz w:val="22"/>
          <w:szCs w:val="22"/>
        </w:rPr>
        <w:t> </w:t>
      </w:r>
      <w:r w:rsidRPr="005642F6">
        <w:rPr>
          <w:rFonts w:ascii="Arial" w:hAnsi="Arial" w:cs="Arial"/>
          <w:color w:val="000000" w:themeColor="text1"/>
          <w:sz w:val="22"/>
          <w:szCs w:val="22"/>
        </w:rPr>
        <w:t>[Preprint]. doi:10.4135/9781412995641.</w:t>
      </w:r>
      <w:r w:rsidRPr="005642F6">
        <w:rPr>
          <w:rStyle w:val="apple-converted-space"/>
          <w:rFonts w:ascii="Arial" w:hAnsi="Arial" w:cs="Arial"/>
          <w:color w:val="000000" w:themeColor="text1"/>
          <w:sz w:val="22"/>
          <w:szCs w:val="22"/>
        </w:rPr>
        <w:t> </w:t>
      </w:r>
    </w:p>
    <w:p w14:paraId="01AC4A6A"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 xml:space="preserve">Pawley, A. and </w:t>
      </w:r>
      <w:proofErr w:type="spellStart"/>
      <w:r w:rsidRPr="005642F6">
        <w:rPr>
          <w:rFonts w:ascii="Arial" w:hAnsi="Arial" w:cs="Arial"/>
          <w:color w:val="000000" w:themeColor="text1"/>
          <w:sz w:val="22"/>
          <w:szCs w:val="22"/>
        </w:rPr>
        <w:t>Müllensiefen</w:t>
      </w:r>
      <w:proofErr w:type="spellEnd"/>
      <w:r w:rsidRPr="005642F6">
        <w:rPr>
          <w:rFonts w:ascii="Arial" w:hAnsi="Arial" w:cs="Arial"/>
          <w:color w:val="000000" w:themeColor="text1"/>
          <w:sz w:val="22"/>
          <w:szCs w:val="22"/>
        </w:rPr>
        <w:t>, D. (2012) ‘The science of singing along: A quantitative field study on sing-along behavior in the north of England’,</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Music Perception</w:t>
      </w:r>
      <w:r w:rsidRPr="005642F6">
        <w:rPr>
          <w:rFonts w:ascii="Arial" w:hAnsi="Arial" w:cs="Arial"/>
          <w:color w:val="000000" w:themeColor="text1"/>
          <w:sz w:val="22"/>
          <w:szCs w:val="22"/>
        </w:rPr>
        <w:t>, 30(2), pp. 129–146. doi:10.1525/mp.2012.30.2.129.</w:t>
      </w:r>
      <w:r w:rsidRPr="005642F6">
        <w:rPr>
          <w:rStyle w:val="apple-converted-space"/>
          <w:rFonts w:ascii="Arial" w:hAnsi="Arial" w:cs="Arial"/>
          <w:color w:val="000000" w:themeColor="text1"/>
          <w:sz w:val="22"/>
          <w:szCs w:val="22"/>
        </w:rPr>
        <w:t> </w:t>
      </w:r>
    </w:p>
    <w:p w14:paraId="49AF8253"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proofErr w:type="spellStart"/>
      <w:r w:rsidRPr="005642F6">
        <w:rPr>
          <w:rFonts w:ascii="Arial" w:hAnsi="Arial" w:cs="Arial"/>
          <w:color w:val="000000" w:themeColor="text1"/>
          <w:sz w:val="22"/>
          <w:szCs w:val="22"/>
        </w:rPr>
        <w:t>Pfordresher</w:t>
      </w:r>
      <w:proofErr w:type="spellEnd"/>
      <w:r w:rsidRPr="005642F6">
        <w:rPr>
          <w:rFonts w:ascii="Arial" w:hAnsi="Arial" w:cs="Arial"/>
          <w:color w:val="000000" w:themeColor="text1"/>
          <w:sz w:val="22"/>
          <w:szCs w:val="22"/>
        </w:rPr>
        <w:t xml:space="preserve">, P.Q. and </w:t>
      </w:r>
      <w:proofErr w:type="spellStart"/>
      <w:r w:rsidRPr="005642F6">
        <w:rPr>
          <w:rFonts w:ascii="Arial" w:hAnsi="Arial" w:cs="Arial"/>
          <w:color w:val="000000" w:themeColor="text1"/>
          <w:sz w:val="22"/>
          <w:szCs w:val="22"/>
        </w:rPr>
        <w:t>Mantell</w:t>
      </w:r>
      <w:proofErr w:type="spellEnd"/>
      <w:r w:rsidRPr="005642F6">
        <w:rPr>
          <w:rFonts w:ascii="Arial" w:hAnsi="Arial" w:cs="Arial"/>
          <w:color w:val="000000" w:themeColor="text1"/>
          <w:sz w:val="22"/>
          <w:szCs w:val="22"/>
        </w:rPr>
        <w:t>, J.T. (2014) ‘Singing with yourself: Evidence for an inverse modeling account of poor-pitch singing’,</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Cognitive Psychology</w:t>
      </w:r>
      <w:r w:rsidRPr="005642F6">
        <w:rPr>
          <w:rFonts w:ascii="Arial" w:hAnsi="Arial" w:cs="Arial"/>
          <w:color w:val="000000" w:themeColor="text1"/>
          <w:sz w:val="22"/>
          <w:szCs w:val="22"/>
        </w:rPr>
        <w:t xml:space="preserve">, 70, pp. 31–57. </w:t>
      </w:r>
      <w:proofErr w:type="gramStart"/>
      <w:r w:rsidRPr="005642F6">
        <w:rPr>
          <w:rFonts w:ascii="Arial" w:hAnsi="Arial" w:cs="Arial"/>
          <w:color w:val="000000" w:themeColor="text1"/>
          <w:sz w:val="22"/>
          <w:szCs w:val="22"/>
        </w:rPr>
        <w:t>doi:10.1016/j.cogpsych</w:t>
      </w:r>
      <w:proofErr w:type="gramEnd"/>
      <w:r w:rsidRPr="005642F6">
        <w:rPr>
          <w:rFonts w:ascii="Arial" w:hAnsi="Arial" w:cs="Arial"/>
          <w:color w:val="000000" w:themeColor="text1"/>
          <w:sz w:val="22"/>
          <w:szCs w:val="22"/>
        </w:rPr>
        <w:t>.2013.12.005.</w:t>
      </w:r>
      <w:r w:rsidRPr="005642F6">
        <w:rPr>
          <w:rStyle w:val="apple-converted-space"/>
          <w:rFonts w:ascii="Arial" w:hAnsi="Arial" w:cs="Arial"/>
          <w:color w:val="000000" w:themeColor="text1"/>
          <w:sz w:val="22"/>
          <w:szCs w:val="22"/>
        </w:rPr>
        <w:t> </w:t>
      </w:r>
    </w:p>
    <w:p w14:paraId="6D277E5F"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lastRenderedPageBreak/>
        <w:t xml:space="preserve">Sundberg, J., </w:t>
      </w:r>
      <w:proofErr w:type="spellStart"/>
      <w:r w:rsidRPr="005642F6">
        <w:rPr>
          <w:rFonts w:ascii="Arial" w:hAnsi="Arial" w:cs="Arial"/>
          <w:color w:val="000000" w:themeColor="text1"/>
          <w:sz w:val="22"/>
          <w:szCs w:val="22"/>
        </w:rPr>
        <w:t>Lã</w:t>
      </w:r>
      <w:proofErr w:type="spellEnd"/>
      <w:r w:rsidRPr="005642F6">
        <w:rPr>
          <w:rFonts w:ascii="Arial" w:hAnsi="Arial" w:cs="Arial"/>
          <w:color w:val="000000" w:themeColor="text1"/>
          <w:sz w:val="22"/>
          <w:szCs w:val="22"/>
        </w:rPr>
        <w:t xml:space="preserve">, F.M.B. and </w:t>
      </w:r>
      <w:proofErr w:type="spellStart"/>
      <w:r w:rsidRPr="005642F6">
        <w:rPr>
          <w:rFonts w:ascii="Arial" w:hAnsi="Arial" w:cs="Arial"/>
          <w:color w:val="000000" w:themeColor="text1"/>
          <w:sz w:val="22"/>
          <w:szCs w:val="22"/>
        </w:rPr>
        <w:t>Himonides</w:t>
      </w:r>
      <w:proofErr w:type="spellEnd"/>
      <w:r w:rsidRPr="005642F6">
        <w:rPr>
          <w:rFonts w:ascii="Arial" w:hAnsi="Arial" w:cs="Arial"/>
          <w:color w:val="000000" w:themeColor="text1"/>
          <w:sz w:val="22"/>
          <w:szCs w:val="22"/>
        </w:rPr>
        <w:t>, E. (2013) ‘Intonation and expressivity: A single case study of classical western singing’,</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Journal of Voice</w:t>
      </w:r>
      <w:r w:rsidRPr="005642F6">
        <w:rPr>
          <w:rFonts w:ascii="Arial" w:hAnsi="Arial" w:cs="Arial"/>
          <w:color w:val="000000" w:themeColor="text1"/>
          <w:sz w:val="22"/>
          <w:szCs w:val="22"/>
        </w:rPr>
        <w:t xml:space="preserve">, 27(3). </w:t>
      </w:r>
      <w:proofErr w:type="gramStart"/>
      <w:r w:rsidRPr="005642F6">
        <w:rPr>
          <w:rFonts w:ascii="Arial" w:hAnsi="Arial" w:cs="Arial"/>
          <w:color w:val="000000" w:themeColor="text1"/>
          <w:sz w:val="22"/>
          <w:szCs w:val="22"/>
        </w:rPr>
        <w:t>doi:10.1016/j.jvoice</w:t>
      </w:r>
      <w:proofErr w:type="gramEnd"/>
      <w:r w:rsidRPr="005642F6">
        <w:rPr>
          <w:rFonts w:ascii="Arial" w:hAnsi="Arial" w:cs="Arial"/>
          <w:color w:val="000000" w:themeColor="text1"/>
          <w:sz w:val="22"/>
          <w:szCs w:val="22"/>
        </w:rPr>
        <w:t>.2012.11.009.</w:t>
      </w:r>
      <w:r w:rsidRPr="005642F6">
        <w:rPr>
          <w:rStyle w:val="apple-converted-space"/>
          <w:rFonts w:ascii="Arial" w:hAnsi="Arial" w:cs="Arial"/>
          <w:color w:val="000000" w:themeColor="text1"/>
          <w:sz w:val="22"/>
          <w:szCs w:val="22"/>
        </w:rPr>
        <w:t> </w:t>
      </w:r>
    </w:p>
    <w:p w14:paraId="1F27F9A6" w14:textId="77777777" w:rsidR="00B31203" w:rsidRPr="005642F6" w:rsidRDefault="00B31203" w:rsidP="0075170A">
      <w:pPr>
        <w:pStyle w:val="NormalWeb"/>
        <w:spacing w:line="360" w:lineRule="auto"/>
        <w:ind w:left="567" w:hanging="567"/>
        <w:divId w:val="2032484770"/>
        <w:rPr>
          <w:rStyle w:val="apple-converted-space"/>
          <w:rFonts w:ascii="Arial" w:hAnsi="Arial" w:cs="Arial"/>
          <w:color w:val="000000" w:themeColor="text1"/>
          <w:sz w:val="22"/>
          <w:szCs w:val="22"/>
        </w:rPr>
      </w:pPr>
      <w:proofErr w:type="spellStart"/>
      <w:r w:rsidRPr="005642F6">
        <w:rPr>
          <w:rFonts w:ascii="Arial" w:hAnsi="Arial" w:cs="Arial"/>
          <w:color w:val="000000" w:themeColor="text1"/>
          <w:sz w:val="22"/>
          <w:szCs w:val="22"/>
        </w:rPr>
        <w:t>Treitler</w:t>
      </w:r>
      <w:proofErr w:type="spellEnd"/>
      <w:r w:rsidRPr="005642F6">
        <w:rPr>
          <w:rFonts w:ascii="Arial" w:hAnsi="Arial" w:cs="Arial"/>
          <w:color w:val="000000" w:themeColor="text1"/>
          <w:sz w:val="22"/>
          <w:szCs w:val="22"/>
        </w:rPr>
        <w:t>, L. (1989) ‘The power of Positivist Thinking’,</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Journal of the American Musicological Society</w:t>
      </w:r>
      <w:r w:rsidRPr="005642F6">
        <w:rPr>
          <w:rFonts w:ascii="Arial" w:hAnsi="Arial" w:cs="Arial"/>
          <w:color w:val="000000" w:themeColor="text1"/>
          <w:sz w:val="22"/>
          <w:szCs w:val="22"/>
        </w:rPr>
        <w:t>, 42(2), pp. 375–402. doi:10.2307/831660.</w:t>
      </w:r>
      <w:r w:rsidRPr="005642F6">
        <w:rPr>
          <w:rStyle w:val="apple-converted-space"/>
          <w:rFonts w:ascii="Arial" w:hAnsi="Arial" w:cs="Arial"/>
          <w:color w:val="000000" w:themeColor="text1"/>
          <w:sz w:val="22"/>
          <w:szCs w:val="22"/>
        </w:rPr>
        <w:t> </w:t>
      </w:r>
    </w:p>
    <w:p w14:paraId="05030B28" w14:textId="0B3031D9" w:rsidR="00337125" w:rsidRPr="005642F6" w:rsidRDefault="00337125" w:rsidP="0075170A">
      <w:pPr>
        <w:spacing w:line="360" w:lineRule="auto"/>
        <w:rPr>
          <w:rFonts w:ascii="Arial" w:hAnsi="Arial" w:cs="Arial"/>
          <w:color w:val="000000" w:themeColor="text1"/>
        </w:rPr>
      </w:pPr>
      <w:r w:rsidRPr="005642F6">
        <w:rPr>
          <w:rFonts w:ascii="Arial" w:hAnsi="Arial" w:cs="Arial"/>
          <w:color w:val="000000" w:themeColor="text1"/>
        </w:rPr>
        <w:t>Watson, R., 2015. Quantitative research. Nursing Standard, 29(31)</w:t>
      </w:r>
    </w:p>
    <w:p w14:paraId="018AD6BB" w14:textId="77777777" w:rsidR="0095142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Welsh, G.Fr. (2003) ‘Researching Singing and Vocal Development Across the Lifespan: A Personal Case Study’,</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Phenomenon of Singing International Symposium IV</w:t>
      </w:r>
      <w:r w:rsidRPr="005642F6">
        <w:rPr>
          <w:rFonts w:ascii="Arial" w:hAnsi="Arial" w:cs="Arial"/>
          <w:color w:val="000000" w:themeColor="text1"/>
          <w:sz w:val="22"/>
          <w:szCs w:val="22"/>
        </w:rPr>
        <w:t xml:space="preserve">, </w:t>
      </w:r>
    </w:p>
    <w:p w14:paraId="4449B063" w14:textId="0932EBC0" w:rsidR="003241CF" w:rsidRPr="005642F6" w:rsidRDefault="003241CF"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 xml:space="preserve">Williams, H.M.A., 2015. Fighting a resurgent hyper-positivism in education is music to my ears. Action for </w:t>
      </w:r>
      <w:r w:rsidR="00951423" w:rsidRPr="005642F6">
        <w:rPr>
          <w:rFonts w:ascii="Arial" w:hAnsi="Arial" w:cs="Arial"/>
          <w:color w:val="000000" w:themeColor="text1"/>
          <w:sz w:val="22"/>
          <w:szCs w:val="22"/>
        </w:rPr>
        <w:t xml:space="preserve">       </w:t>
      </w:r>
      <w:r w:rsidRPr="005642F6">
        <w:rPr>
          <w:rFonts w:ascii="Arial" w:hAnsi="Arial" w:cs="Arial"/>
          <w:color w:val="000000" w:themeColor="text1"/>
          <w:sz w:val="22"/>
          <w:szCs w:val="22"/>
        </w:rPr>
        <w:t>Change in Music Education, 14(1), pp.19-43.</w:t>
      </w:r>
    </w:p>
    <w:p w14:paraId="5080BCC9" w14:textId="77777777" w:rsidR="00B31203" w:rsidRPr="005642F6" w:rsidRDefault="00B31203" w:rsidP="0075170A">
      <w:pPr>
        <w:pStyle w:val="NormalWeb"/>
        <w:spacing w:line="360" w:lineRule="auto"/>
        <w:ind w:left="567" w:hanging="567"/>
        <w:divId w:val="2032484770"/>
        <w:rPr>
          <w:rFonts w:ascii="Arial" w:hAnsi="Arial" w:cs="Arial"/>
          <w:color w:val="000000" w:themeColor="text1"/>
          <w:sz w:val="22"/>
          <w:szCs w:val="22"/>
        </w:rPr>
      </w:pPr>
      <w:r w:rsidRPr="005642F6">
        <w:rPr>
          <w:rFonts w:ascii="Arial" w:hAnsi="Arial" w:cs="Arial"/>
          <w:color w:val="000000" w:themeColor="text1"/>
          <w:sz w:val="22"/>
          <w:szCs w:val="22"/>
        </w:rPr>
        <w:t xml:space="preserve">Wolf, S.K., Stanley, D. and </w:t>
      </w:r>
      <w:proofErr w:type="spellStart"/>
      <w:r w:rsidRPr="005642F6">
        <w:rPr>
          <w:rFonts w:ascii="Arial" w:hAnsi="Arial" w:cs="Arial"/>
          <w:color w:val="000000" w:themeColor="text1"/>
          <w:sz w:val="22"/>
          <w:szCs w:val="22"/>
        </w:rPr>
        <w:t>Sette</w:t>
      </w:r>
      <w:proofErr w:type="spellEnd"/>
      <w:r w:rsidRPr="005642F6">
        <w:rPr>
          <w:rFonts w:ascii="Arial" w:hAnsi="Arial" w:cs="Arial"/>
          <w:color w:val="000000" w:themeColor="text1"/>
          <w:sz w:val="22"/>
          <w:szCs w:val="22"/>
        </w:rPr>
        <w:t>, W.J. (1935) ‘Quantitative studies on the singing voice’,</w:t>
      </w:r>
      <w:r w:rsidRPr="005642F6">
        <w:rPr>
          <w:rStyle w:val="apple-converted-space"/>
          <w:rFonts w:ascii="Arial" w:hAnsi="Arial" w:cs="Arial"/>
          <w:color w:val="000000" w:themeColor="text1"/>
          <w:sz w:val="22"/>
          <w:szCs w:val="22"/>
        </w:rPr>
        <w:t> </w:t>
      </w:r>
      <w:r w:rsidRPr="005642F6">
        <w:rPr>
          <w:rFonts w:ascii="Arial" w:hAnsi="Arial" w:cs="Arial"/>
          <w:i/>
          <w:iCs/>
          <w:color w:val="000000" w:themeColor="text1"/>
          <w:sz w:val="22"/>
          <w:szCs w:val="22"/>
        </w:rPr>
        <w:t>The Journal of the Acoustical Society of America</w:t>
      </w:r>
      <w:r w:rsidRPr="005642F6">
        <w:rPr>
          <w:rFonts w:ascii="Arial" w:hAnsi="Arial" w:cs="Arial"/>
          <w:color w:val="000000" w:themeColor="text1"/>
          <w:sz w:val="22"/>
          <w:szCs w:val="22"/>
        </w:rPr>
        <w:t>, 6(4), pp. 255–266. doi:10.1121/1.1915745.</w:t>
      </w:r>
      <w:r w:rsidRPr="005642F6">
        <w:rPr>
          <w:rStyle w:val="apple-converted-space"/>
          <w:rFonts w:ascii="Arial" w:hAnsi="Arial" w:cs="Arial"/>
          <w:color w:val="000000" w:themeColor="text1"/>
          <w:sz w:val="22"/>
          <w:szCs w:val="22"/>
        </w:rPr>
        <w:t> </w:t>
      </w:r>
    </w:p>
    <w:p w14:paraId="038A523F" w14:textId="77777777" w:rsidR="00E96EEB" w:rsidRPr="00E96EEB" w:rsidRDefault="00E96EEB" w:rsidP="00E96EEB">
      <w:pPr>
        <w:spacing w:line="360" w:lineRule="auto"/>
        <w:rPr>
          <w:rFonts w:ascii="Arial" w:hAnsi="Arial" w:cs="Arial"/>
          <w:color w:val="000000" w:themeColor="text1"/>
        </w:rPr>
      </w:pPr>
    </w:p>
    <w:p w14:paraId="6C81FEEB" w14:textId="77777777" w:rsidR="00E96EEB" w:rsidRPr="00E96EEB" w:rsidRDefault="00E96EEB" w:rsidP="00F96FA8">
      <w:pPr>
        <w:spacing w:line="360" w:lineRule="auto"/>
        <w:rPr>
          <w:rFonts w:ascii="Arial" w:hAnsi="Arial" w:cs="Arial"/>
          <w:color w:val="000000" w:themeColor="text1"/>
        </w:rPr>
      </w:pPr>
      <w:r w:rsidRPr="00E96EEB">
        <w:rPr>
          <w:rFonts w:ascii="Arial" w:hAnsi="Arial" w:cs="Arial"/>
          <w:color w:val="000000" w:themeColor="text1"/>
        </w:rPr>
        <w:t>Gruber, T.R., 1993. A translation approach to portable ontology specifications. Knowledge Acquisition, 5(2), pp.199-220.</w:t>
      </w:r>
    </w:p>
    <w:p w14:paraId="521D7AE0" w14:textId="77777777" w:rsidR="00E96EEB" w:rsidRPr="00E96EEB" w:rsidRDefault="00E96EEB" w:rsidP="00E96EEB">
      <w:pPr>
        <w:spacing w:line="360" w:lineRule="auto"/>
        <w:rPr>
          <w:rFonts w:ascii="Arial" w:hAnsi="Arial" w:cs="Arial"/>
          <w:color w:val="000000" w:themeColor="text1"/>
        </w:rPr>
      </w:pPr>
    </w:p>
    <w:p w14:paraId="4FFFC6CE"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Greco, J. (2017) ‘Introduction: What is epistemology?’, The Blackwell Guide to Epistemology, pp. 1–31. </w:t>
      </w:r>
      <w:proofErr w:type="gramStart"/>
      <w:r w:rsidRPr="00E96EEB">
        <w:rPr>
          <w:rFonts w:ascii="Arial" w:hAnsi="Arial" w:cs="Arial"/>
          <w:color w:val="000000" w:themeColor="text1"/>
        </w:rPr>
        <w:t>doi:10.1002/9781405164863.ch0</w:t>
      </w:r>
      <w:proofErr w:type="gramEnd"/>
      <w:r w:rsidRPr="00E96EEB">
        <w:rPr>
          <w:rFonts w:ascii="Arial" w:hAnsi="Arial" w:cs="Arial"/>
          <w:color w:val="000000" w:themeColor="text1"/>
        </w:rPr>
        <w:t xml:space="preserve">. </w:t>
      </w:r>
    </w:p>
    <w:p w14:paraId="227AA81A" w14:textId="77777777" w:rsidR="00E96EEB" w:rsidRPr="00E96EEB" w:rsidRDefault="00E96EEB" w:rsidP="00E96EEB">
      <w:pPr>
        <w:spacing w:line="360" w:lineRule="auto"/>
        <w:rPr>
          <w:rFonts w:ascii="Arial" w:hAnsi="Arial" w:cs="Arial"/>
          <w:color w:val="000000" w:themeColor="text1"/>
        </w:rPr>
      </w:pPr>
    </w:p>
    <w:p w14:paraId="568FAA10"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Davies, C. and Fisher, M., 2018. Understanding research paradigms. Journal of the Australasian Rehabilitation Nurses Association, 21(3), pp.21-25. </w:t>
      </w:r>
    </w:p>
    <w:p w14:paraId="607BFFA0" w14:textId="77777777" w:rsidR="00E96EEB" w:rsidRPr="00E96EEB" w:rsidRDefault="00E96EEB" w:rsidP="00E96EEB">
      <w:pPr>
        <w:spacing w:line="360" w:lineRule="auto"/>
        <w:rPr>
          <w:rFonts w:ascii="Arial" w:hAnsi="Arial" w:cs="Arial"/>
          <w:color w:val="000000" w:themeColor="text1"/>
        </w:rPr>
      </w:pPr>
    </w:p>
    <w:p w14:paraId="100A98D6"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Park, Y.S., </w:t>
      </w:r>
      <w:proofErr w:type="spellStart"/>
      <w:r w:rsidRPr="00E96EEB">
        <w:rPr>
          <w:rFonts w:ascii="Arial" w:hAnsi="Arial" w:cs="Arial"/>
          <w:color w:val="000000" w:themeColor="text1"/>
        </w:rPr>
        <w:t>Konge</w:t>
      </w:r>
      <w:proofErr w:type="spellEnd"/>
      <w:r w:rsidRPr="00E96EEB">
        <w:rPr>
          <w:rFonts w:ascii="Arial" w:hAnsi="Arial" w:cs="Arial"/>
          <w:color w:val="000000" w:themeColor="text1"/>
        </w:rPr>
        <w:t xml:space="preserve">, L. and </w:t>
      </w:r>
      <w:proofErr w:type="spellStart"/>
      <w:r w:rsidRPr="00E96EEB">
        <w:rPr>
          <w:rFonts w:ascii="Arial" w:hAnsi="Arial" w:cs="Arial"/>
          <w:color w:val="000000" w:themeColor="text1"/>
        </w:rPr>
        <w:t>Artino</w:t>
      </w:r>
      <w:proofErr w:type="spellEnd"/>
      <w:r w:rsidRPr="00E96EEB">
        <w:rPr>
          <w:rFonts w:ascii="Arial" w:hAnsi="Arial" w:cs="Arial"/>
          <w:color w:val="000000" w:themeColor="text1"/>
        </w:rPr>
        <w:t>, A.R., 2020. The positivism paradigm of research. Academic Medicine, 95(5), pp.690-694.</w:t>
      </w:r>
    </w:p>
    <w:p w14:paraId="0195F8F3" w14:textId="77777777" w:rsidR="00E96EEB" w:rsidRPr="00E96EEB" w:rsidRDefault="00E96EEB" w:rsidP="00E96EEB">
      <w:pPr>
        <w:spacing w:line="360" w:lineRule="auto"/>
        <w:rPr>
          <w:rFonts w:ascii="Arial" w:hAnsi="Arial" w:cs="Arial"/>
          <w:color w:val="000000" w:themeColor="text1"/>
        </w:rPr>
      </w:pPr>
    </w:p>
    <w:p w14:paraId="717C4662"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Thompson, W. (2004) ‘What is “postmodernism”?’, Postmodernism and History, pp. 6–26. doi:10.1007/978-0-230-62945-5_2. </w:t>
      </w:r>
    </w:p>
    <w:p w14:paraId="47A52213" w14:textId="77777777" w:rsidR="00E96EEB" w:rsidRPr="00E96EEB" w:rsidRDefault="00E96EEB" w:rsidP="00E96EEB">
      <w:pPr>
        <w:spacing w:line="360" w:lineRule="auto"/>
        <w:rPr>
          <w:rFonts w:ascii="Arial" w:hAnsi="Arial" w:cs="Arial"/>
          <w:color w:val="000000" w:themeColor="text1"/>
        </w:rPr>
      </w:pPr>
    </w:p>
    <w:p w14:paraId="25191DAD" w14:textId="77777777" w:rsidR="00E96EEB" w:rsidRPr="00E96EEB" w:rsidRDefault="00E96EEB" w:rsidP="00E96EEB">
      <w:pPr>
        <w:spacing w:line="360" w:lineRule="auto"/>
        <w:rPr>
          <w:rFonts w:ascii="Arial" w:hAnsi="Arial" w:cs="Arial"/>
          <w:color w:val="000000" w:themeColor="text1"/>
        </w:rPr>
      </w:pPr>
      <w:proofErr w:type="spellStart"/>
      <w:r w:rsidRPr="00E96EEB">
        <w:rPr>
          <w:rFonts w:ascii="Arial" w:hAnsi="Arial" w:cs="Arial"/>
          <w:color w:val="000000" w:themeColor="text1"/>
        </w:rPr>
        <w:t>Watzlawik</w:t>
      </w:r>
      <w:proofErr w:type="spellEnd"/>
      <w:r w:rsidRPr="00E96EEB">
        <w:rPr>
          <w:rFonts w:ascii="Arial" w:hAnsi="Arial" w:cs="Arial"/>
          <w:color w:val="000000" w:themeColor="text1"/>
        </w:rPr>
        <w:t xml:space="preserve">, M. and Born, A. (2007) Capturing identity: Quantitative and qualitative methods. Lanham: University Press of America. </w:t>
      </w:r>
    </w:p>
    <w:p w14:paraId="4F944978" w14:textId="77777777" w:rsidR="00E96EEB" w:rsidRPr="00E96EEB" w:rsidRDefault="00E96EEB" w:rsidP="00E96EEB">
      <w:pPr>
        <w:spacing w:line="360" w:lineRule="auto"/>
        <w:rPr>
          <w:rFonts w:ascii="Arial" w:hAnsi="Arial" w:cs="Arial"/>
          <w:color w:val="000000" w:themeColor="text1"/>
        </w:rPr>
      </w:pPr>
    </w:p>
    <w:p w14:paraId="06D34F59" w14:textId="77777777" w:rsidR="00E96EEB" w:rsidRPr="00E96EEB" w:rsidRDefault="00E96EEB" w:rsidP="00E96EEB">
      <w:pPr>
        <w:spacing w:line="360" w:lineRule="auto"/>
        <w:rPr>
          <w:rFonts w:ascii="Arial" w:hAnsi="Arial" w:cs="Arial"/>
          <w:color w:val="000000" w:themeColor="text1"/>
        </w:rPr>
      </w:pPr>
      <w:proofErr w:type="spellStart"/>
      <w:r w:rsidRPr="00E96EEB">
        <w:rPr>
          <w:rFonts w:ascii="Arial" w:hAnsi="Arial" w:cs="Arial"/>
          <w:color w:val="000000" w:themeColor="text1"/>
        </w:rPr>
        <w:t>Gerring</w:t>
      </w:r>
      <w:proofErr w:type="spellEnd"/>
      <w:r w:rsidRPr="00E96EEB">
        <w:rPr>
          <w:rFonts w:ascii="Arial" w:hAnsi="Arial" w:cs="Arial"/>
          <w:color w:val="000000" w:themeColor="text1"/>
        </w:rPr>
        <w:t>, J. (2017) ‘Qualitative methods’, Annual Review of Political Science, 20(1), pp. 15–36. doi:10.1146/annurev-polisci-092415-024158.</w:t>
      </w:r>
    </w:p>
    <w:p w14:paraId="7397B922" w14:textId="77777777" w:rsidR="00E96EEB" w:rsidRPr="00E96EEB" w:rsidRDefault="00E96EEB" w:rsidP="00E96EEB">
      <w:pPr>
        <w:spacing w:line="360" w:lineRule="auto"/>
        <w:rPr>
          <w:rFonts w:ascii="Arial" w:hAnsi="Arial" w:cs="Arial"/>
          <w:color w:val="000000" w:themeColor="text1"/>
        </w:rPr>
      </w:pPr>
    </w:p>
    <w:p w14:paraId="1EA64936"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Spector, J.M. (2014) Handbook of Research on Educational Communications and Technology. New York, N.Y: Springer.  </w:t>
      </w:r>
    </w:p>
    <w:p w14:paraId="6C5359D5" w14:textId="77777777" w:rsidR="00E96EEB" w:rsidRPr="00E96EEB" w:rsidRDefault="00E96EEB" w:rsidP="00E96EEB">
      <w:pPr>
        <w:spacing w:line="360" w:lineRule="auto"/>
        <w:rPr>
          <w:rFonts w:ascii="Arial" w:hAnsi="Arial" w:cs="Arial"/>
          <w:color w:val="000000" w:themeColor="text1"/>
        </w:rPr>
      </w:pPr>
    </w:p>
    <w:p w14:paraId="54AA2994" w14:textId="77777777" w:rsidR="00E96EEB" w:rsidRPr="00E96EEB" w:rsidRDefault="00E96EEB" w:rsidP="00E96EEB">
      <w:pPr>
        <w:spacing w:line="360" w:lineRule="auto"/>
        <w:rPr>
          <w:rFonts w:ascii="Arial" w:hAnsi="Arial" w:cs="Arial"/>
          <w:color w:val="000000" w:themeColor="text1"/>
        </w:rPr>
      </w:pPr>
      <w:r w:rsidRPr="00E96EEB">
        <w:rPr>
          <w:rFonts w:ascii="Arial" w:hAnsi="Arial" w:cs="Arial"/>
          <w:color w:val="000000" w:themeColor="text1"/>
        </w:rPr>
        <w:t xml:space="preserve">Wilson, V. (2012) ‘Research methods: Interviews’, Evidence Based Library and Information Practice, 7(2), pp. 96–98. doi:10.18438/b89p5b. </w:t>
      </w:r>
    </w:p>
    <w:p w14:paraId="1F09ED82" w14:textId="77777777" w:rsidR="00E96EEB" w:rsidRPr="00E96EEB" w:rsidRDefault="00E96EEB" w:rsidP="00E96EEB">
      <w:pPr>
        <w:spacing w:line="360" w:lineRule="auto"/>
        <w:rPr>
          <w:rFonts w:ascii="Arial" w:hAnsi="Arial" w:cs="Arial"/>
          <w:color w:val="000000" w:themeColor="text1"/>
        </w:rPr>
      </w:pPr>
    </w:p>
    <w:p w14:paraId="5AE9466D" w14:textId="77777777" w:rsidR="00E96EEB" w:rsidRPr="00E96EEB" w:rsidRDefault="00E96EEB" w:rsidP="00E96EEB">
      <w:pPr>
        <w:spacing w:line="360" w:lineRule="auto"/>
        <w:rPr>
          <w:rFonts w:ascii="Arial" w:hAnsi="Arial" w:cs="Arial"/>
          <w:color w:val="000000" w:themeColor="text1"/>
        </w:rPr>
      </w:pPr>
      <w:proofErr w:type="spellStart"/>
      <w:r w:rsidRPr="00E96EEB">
        <w:rPr>
          <w:rFonts w:ascii="Arial" w:hAnsi="Arial" w:cs="Arial"/>
          <w:color w:val="000000" w:themeColor="text1"/>
        </w:rPr>
        <w:t>Alamri</w:t>
      </w:r>
      <w:proofErr w:type="spellEnd"/>
      <w:r w:rsidRPr="00E96EEB">
        <w:rPr>
          <w:rFonts w:ascii="Arial" w:hAnsi="Arial" w:cs="Arial"/>
          <w:color w:val="000000" w:themeColor="text1"/>
        </w:rPr>
        <w:t>, W.A. (2019) ‘Effectiveness of qualitative research methods: Interviews and diaries’, International Journal of English and Cultural Studies, 2(1), p. 65. doi:10.11114/</w:t>
      </w:r>
      <w:proofErr w:type="gramStart"/>
      <w:r w:rsidRPr="00E96EEB">
        <w:rPr>
          <w:rFonts w:ascii="Arial" w:hAnsi="Arial" w:cs="Arial"/>
          <w:color w:val="000000" w:themeColor="text1"/>
        </w:rPr>
        <w:t>ijecs.v</w:t>
      </w:r>
      <w:proofErr w:type="gramEnd"/>
      <w:r w:rsidRPr="00E96EEB">
        <w:rPr>
          <w:rFonts w:ascii="Arial" w:hAnsi="Arial" w:cs="Arial"/>
          <w:color w:val="000000" w:themeColor="text1"/>
        </w:rPr>
        <w:t xml:space="preserve">2i1.4302. </w:t>
      </w:r>
    </w:p>
    <w:p w14:paraId="423FB843" w14:textId="77777777" w:rsidR="00E96EEB" w:rsidRPr="00E96EEB" w:rsidRDefault="00E96EEB" w:rsidP="00E96EEB">
      <w:pPr>
        <w:spacing w:line="360" w:lineRule="auto"/>
        <w:rPr>
          <w:rFonts w:ascii="Arial" w:hAnsi="Arial" w:cs="Arial"/>
          <w:color w:val="000000" w:themeColor="text1"/>
        </w:rPr>
      </w:pPr>
    </w:p>
    <w:p w14:paraId="218CB510" w14:textId="77777777" w:rsidR="00E96EEB" w:rsidRPr="00E96EEB" w:rsidRDefault="00E96EEB" w:rsidP="00E96EEB">
      <w:pPr>
        <w:spacing w:line="360" w:lineRule="auto"/>
        <w:rPr>
          <w:rFonts w:ascii="Arial" w:hAnsi="Arial" w:cs="Arial"/>
          <w:color w:val="000000" w:themeColor="text1"/>
        </w:rPr>
      </w:pPr>
      <w:proofErr w:type="spellStart"/>
      <w:r w:rsidRPr="00E96EEB">
        <w:rPr>
          <w:rFonts w:ascii="Arial" w:hAnsi="Arial" w:cs="Arial"/>
          <w:color w:val="000000" w:themeColor="text1"/>
        </w:rPr>
        <w:t>Vaske</w:t>
      </w:r>
      <w:proofErr w:type="spellEnd"/>
      <w:r w:rsidRPr="00E96EEB">
        <w:rPr>
          <w:rFonts w:ascii="Arial" w:hAnsi="Arial" w:cs="Arial"/>
          <w:color w:val="000000" w:themeColor="text1"/>
        </w:rPr>
        <w:t xml:space="preserve">, J. J. (2011) ‘Advantages and Disadvantages of Internet Surveys: Introduction to the Special Issue’, Human Dimensions of Wildlife, 16(3), pp. 149–153. </w:t>
      </w:r>
      <w:proofErr w:type="spellStart"/>
      <w:r w:rsidRPr="00E96EEB">
        <w:rPr>
          <w:rFonts w:ascii="Arial" w:hAnsi="Arial" w:cs="Arial"/>
          <w:color w:val="000000" w:themeColor="text1"/>
        </w:rPr>
        <w:t>doi</w:t>
      </w:r>
      <w:proofErr w:type="spellEnd"/>
      <w:r w:rsidRPr="00E96EEB">
        <w:rPr>
          <w:rFonts w:ascii="Arial" w:hAnsi="Arial" w:cs="Arial"/>
          <w:color w:val="000000" w:themeColor="text1"/>
        </w:rPr>
        <w:t>: 10.1080/10871209.2011.572143.</w:t>
      </w:r>
    </w:p>
    <w:p w14:paraId="2E0AEEAC" w14:textId="77777777" w:rsidR="00E96EEB" w:rsidRPr="00E96EEB" w:rsidRDefault="00E96EEB" w:rsidP="00E96EEB">
      <w:pPr>
        <w:spacing w:line="360" w:lineRule="auto"/>
        <w:rPr>
          <w:rFonts w:ascii="Arial" w:hAnsi="Arial" w:cs="Arial"/>
          <w:color w:val="000000" w:themeColor="text1"/>
        </w:rPr>
      </w:pPr>
    </w:p>
    <w:p w14:paraId="4C0C069F" w14:textId="7472F760" w:rsidR="00B31203" w:rsidRPr="005642F6" w:rsidRDefault="00E96EEB" w:rsidP="0075170A">
      <w:pPr>
        <w:spacing w:line="360" w:lineRule="auto"/>
        <w:rPr>
          <w:rFonts w:ascii="Arial" w:hAnsi="Arial" w:cs="Arial"/>
          <w:color w:val="000000" w:themeColor="text1"/>
        </w:rPr>
      </w:pPr>
      <w:r w:rsidRPr="00E96EEB">
        <w:rPr>
          <w:rFonts w:ascii="Arial" w:hAnsi="Arial" w:cs="Arial"/>
          <w:color w:val="000000" w:themeColor="text1"/>
        </w:rPr>
        <w:t xml:space="preserve">Sims, J.M. (2010) ‘A brief review of the </w:t>
      </w:r>
      <w:proofErr w:type="spellStart"/>
      <w:r w:rsidRPr="00E96EEB">
        <w:rPr>
          <w:rFonts w:ascii="Arial" w:hAnsi="Arial" w:cs="Arial"/>
          <w:color w:val="000000" w:themeColor="text1"/>
        </w:rPr>
        <w:t>belmont</w:t>
      </w:r>
      <w:proofErr w:type="spellEnd"/>
      <w:r w:rsidRPr="00E96EEB">
        <w:rPr>
          <w:rFonts w:ascii="Arial" w:hAnsi="Arial" w:cs="Arial"/>
          <w:color w:val="000000" w:themeColor="text1"/>
        </w:rPr>
        <w:t xml:space="preserve"> report’, Dimensions of Critical Care Nursing, 29(4), pp. 173–174. </w:t>
      </w:r>
      <w:proofErr w:type="gramStart"/>
      <w:r w:rsidRPr="00E96EEB">
        <w:rPr>
          <w:rFonts w:ascii="Arial" w:hAnsi="Arial" w:cs="Arial"/>
          <w:color w:val="000000" w:themeColor="text1"/>
        </w:rPr>
        <w:t>doi:10.1097/dcc.0b013e3181de9ec5</w:t>
      </w:r>
      <w:proofErr w:type="gramEnd"/>
    </w:p>
    <w:sectPr w:rsidR="00B31203" w:rsidRPr="005642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2D"/>
    <w:rsid w:val="000052C3"/>
    <w:rsid w:val="00006255"/>
    <w:rsid w:val="00006D51"/>
    <w:rsid w:val="000076CC"/>
    <w:rsid w:val="0001019F"/>
    <w:rsid w:val="00030A4E"/>
    <w:rsid w:val="000364B2"/>
    <w:rsid w:val="00042D30"/>
    <w:rsid w:val="00043C45"/>
    <w:rsid w:val="00056DE8"/>
    <w:rsid w:val="000651C7"/>
    <w:rsid w:val="00066FA8"/>
    <w:rsid w:val="00070E5A"/>
    <w:rsid w:val="000731D0"/>
    <w:rsid w:val="00075FA0"/>
    <w:rsid w:val="000841D0"/>
    <w:rsid w:val="000913DE"/>
    <w:rsid w:val="00092912"/>
    <w:rsid w:val="00093AEE"/>
    <w:rsid w:val="00096C0D"/>
    <w:rsid w:val="000A2B51"/>
    <w:rsid w:val="000A4DAB"/>
    <w:rsid w:val="000B0C2F"/>
    <w:rsid w:val="000B257F"/>
    <w:rsid w:val="000B5C76"/>
    <w:rsid w:val="000C11F9"/>
    <w:rsid w:val="000D0BAF"/>
    <w:rsid w:val="000E4686"/>
    <w:rsid w:val="0010113F"/>
    <w:rsid w:val="0011442E"/>
    <w:rsid w:val="0011786F"/>
    <w:rsid w:val="00143334"/>
    <w:rsid w:val="00144FB3"/>
    <w:rsid w:val="00145E02"/>
    <w:rsid w:val="00146565"/>
    <w:rsid w:val="00153534"/>
    <w:rsid w:val="00177E46"/>
    <w:rsid w:val="00183DB4"/>
    <w:rsid w:val="00186480"/>
    <w:rsid w:val="001B17A6"/>
    <w:rsid w:val="001B4010"/>
    <w:rsid w:val="001C41FB"/>
    <w:rsid w:val="001D233E"/>
    <w:rsid w:val="001D5576"/>
    <w:rsid w:val="001D7BFE"/>
    <w:rsid w:val="00225B44"/>
    <w:rsid w:val="0023326B"/>
    <w:rsid w:val="002332FC"/>
    <w:rsid w:val="00235063"/>
    <w:rsid w:val="002401CA"/>
    <w:rsid w:val="00246248"/>
    <w:rsid w:val="00256F0F"/>
    <w:rsid w:val="00257ED3"/>
    <w:rsid w:val="00265B9F"/>
    <w:rsid w:val="0027761F"/>
    <w:rsid w:val="00281ABC"/>
    <w:rsid w:val="002831B0"/>
    <w:rsid w:val="002A3C09"/>
    <w:rsid w:val="002A49E2"/>
    <w:rsid w:val="002D3CAD"/>
    <w:rsid w:val="002E24BE"/>
    <w:rsid w:val="00304BA0"/>
    <w:rsid w:val="00305540"/>
    <w:rsid w:val="00312BE0"/>
    <w:rsid w:val="00313849"/>
    <w:rsid w:val="0032363D"/>
    <w:rsid w:val="003241CF"/>
    <w:rsid w:val="00337125"/>
    <w:rsid w:val="0034352D"/>
    <w:rsid w:val="00350667"/>
    <w:rsid w:val="00361C1E"/>
    <w:rsid w:val="00362A7A"/>
    <w:rsid w:val="0037642F"/>
    <w:rsid w:val="003805C4"/>
    <w:rsid w:val="00393ECA"/>
    <w:rsid w:val="00397DE2"/>
    <w:rsid w:val="003B785E"/>
    <w:rsid w:val="003C4A74"/>
    <w:rsid w:val="003E0333"/>
    <w:rsid w:val="003F1A09"/>
    <w:rsid w:val="00403573"/>
    <w:rsid w:val="00420D7A"/>
    <w:rsid w:val="00423460"/>
    <w:rsid w:val="004268E4"/>
    <w:rsid w:val="00444B83"/>
    <w:rsid w:val="004502CB"/>
    <w:rsid w:val="004516A3"/>
    <w:rsid w:val="00467F98"/>
    <w:rsid w:val="004723FE"/>
    <w:rsid w:val="00473675"/>
    <w:rsid w:val="00496805"/>
    <w:rsid w:val="004A5584"/>
    <w:rsid w:val="004C0394"/>
    <w:rsid w:val="004C5A5F"/>
    <w:rsid w:val="004D0769"/>
    <w:rsid w:val="004E7E5F"/>
    <w:rsid w:val="004E7F66"/>
    <w:rsid w:val="004F23CD"/>
    <w:rsid w:val="004F7F6A"/>
    <w:rsid w:val="00512EE9"/>
    <w:rsid w:val="00521DDE"/>
    <w:rsid w:val="0053233C"/>
    <w:rsid w:val="00550112"/>
    <w:rsid w:val="005642F6"/>
    <w:rsid w:val="005742A5"/>
    <w:rsid w:val="005769B7"/>
    <w:rsid w:val="005A02BE"/>
    <w:rsid w:val="005A67CD"/>
    <w:rsid w:val="005B0D53"/>
    <w:rsid w:val="005B18B5"/>
    <w:rsid w:val="005F062C"/>
    <w:rsid w:val="005F09B0"/>
    <w:rsid w:val="005F1055"/>
    <w:rsid w:val="005F4242"/>
    <w:rsid w:val="005F7D55"/>
    <w:rsid w:val="00611702"/>
    <w:rsid w:val="00611817"/>
    <w:rsid w:val="0061577E"/>
    <w:rsid w:val="00617634"/>
    <w:rsid w:val="00620D16"/>
    <w:rsid w:val="0062116F"/>
    <w:rsid w:val="0062168E"/>
    <w:rsid w:val="00630365"/>
    <w:rsid w:val="00635187"/>
    <w:rsid w:val="00646E10"/>
    <w:rsid w:val="00670047"/>
    <w:rsid w:val="0067108B"/>
    <w:rsid w:val="00673D31"/>
    <w:rsid w:val="006769A5"/>
    <w:rsid w:val="00687E5D"/>
    <w:rsid w:val="00695773"/>
    <w:rsid w:val="006964EB"/>
    <w:rsid w:val="006A2666"/>
    <w:rsid w:val="006A4196"/>
    <w:rsid w:val="006A72C7"/>
    <w:rsid w:val="006B4CAB"/>
    <w:rsid w:val="006B63C0"/>
    <w:rsid w:val="006C32EF"/>
    <w:rsid w:val="006D2161"/>
    <w:rsid w:val="006E4A2D"/>
    <w:rsid w:val="006F25BC"/>
    <w:rsid w:val="00702A0C"/>
    <w:rsid w:val="007238A1"/>
    <w:rsid w:val="00736228"/>
    <w:rsid w:val="0075170A"/>
    <w:rsid w:val="00757239"/>
    <w:rsid w:val="0077323F"/>
    <w:rsid w:val="007738D1"/>
    <w:rsid w:val="00787D4A"/>
    <w:rsid w:val="00796BBD"/>
    <w:rsid w:val="007A07FA"/>
    <w:rsid w:val="007A0AEF"/>
    <w:rsid w:val="007A3558"/>
    <w:rsid w:val="007A3C58"/>
    <w:rsid w:val="007A7BC3"/>
    <w:rsid w:val="007B5144"/>
    <w:rsid w:val="007C3429"/>
    <w:rsid w:val="007D63C1"/>
    <w:rsid w:val="008004D7"/>
    <w:rsid w:val="0082476F"/>
    <w:rsid w:val="008313EA"/>
    <w:rsid w:val="00832914"/>
    <w:rsid w:val="008342E1"/>
    <w:rsid w:val="00847331"/>
    <w:rsid w:val="008573C5"/>
    <w:rsid w:val="00862C84"/>
    <w:rsid w:val="00863A7E"/>
    <w:rsid w:val="00865A0F"/>
    <w:rsid w:val="008715F3"/>
    <w:rsid w:val="00871B9A"/>
    <w:rsid w:val="0087572A"/>
    <w:rsid w:val="00876BFD"/>
    <w:rsid w:val="00884A44"/>
    <w:rsid w:val="008A01EC"/>
    <w:rsid w:val="008C1C3E"/>
    <w:rsid w:val="008C238E"/>
    <w:rsid w:val="008E03F5"/>
    <w:rsid w:val="008E317C"/>
    <w:rsid w:val="008E4FD6"/>
    <w:rsid w:val="00902320"/>
    <w:rsid w:val="009051C5"/>
    <w:rsid w:val="0091762D"/>
    <w:rsid w:val="00927CA1"/>
    <w:rsid w:val="009333FB"/>
    <w:rsid w:val="00936A98"/>
    <w:rsid w:val="00941D35"/>
    <w:rsid w:val="00951423"/>
    <w:rsid w:val="009536E8"/>
    <w:rsid w:val="0095519E"/>
    <w:rsid w:val="009571ED"/>
    <w:rsid w:val="00963347"/>
    <w:rsid w:val="00964FFC"/>
    <w:rsid w:val="00986C34"/>
    <w:rsid w:val="00987590"/>
    <w:rsid w:val="00995424"/>
    <w:rsid w:val="00997B36"/>
    <w:rsid w:val="009A4FE7"/>
    <w:rsid w:val="009C13BB"/>
    <w:rsid w:val="009C3D76"/>
    <w:rsid w:val="009F2273"/>
    <w:rsid w:val="009F73AE"/>
    <w:rsid w:val="00A045D7"/>
    <w:rsid w:val="00A10E0A"/>
    <w:rsid w:val="00A121FD"/>
    <w:rsid w:val="00A12F76"/>
    <w:rsid w:val="00A14636"/>
    <w:rsid w:val="00A20CB4"/>
    <w:rsid w:val="00A26222"/>
    <w:rsid w:val="00A26B3F"/>
    <w:rsid w:val="00A27D6D"/>
    <w:rsid w:val="00A303B2"/>
    <w:rsid w:val="00A400AC"/>
    <w:rsid w:val="00A44A55"/>
    <w:rsid w:val="00A66E9F"/>
    <w:rsid w:val="00A6784B"/>
    <w:rsid w:val="00A726DA"/>
    <w:rsid w:val="00A8513F"/>
    <w:rsid w:val="00AA0A83"/>
    <w:rsid w:val="00AA45D9"/>
    <w:rsid w:val="00AA5F98"/>
    <w:rsid w:val="00AA61C3"/>
    <w:rsid w:val="00AC618D"/>
    <w:rsid w:val="00AE338E"/>
    <w:rsid w:val="00AE35A2"/>
    <w:rsid w:val="00AE4765"/>
    <w:rsid w:val="00AE5818"/>
    <w:rsid w:val="00AF5104"/>
    <w:rsid w:val="00B00476"/>
    <w:rsid w:val="00B23B3A"/>
    <w:rsid w:val="00B31203"/>
    <w:rsid w:val="00B60CB9"/>
    <w:rsid w:val="00B662CF"/>
    <w:rsid w:val="00B81B94"/>
    <w:rsid w:val="00B951B2"/>
    <w:rsid w:val="00BA018A"/>
    <w:rsid w:val="00BA3577"/>
    <w:rsid w:val="00BB3233"/>
    <w:rsid w:val="00BD3F35"/>
    <w:rsid w:val="00BD6B16"/>
    <w:rsid w:val="00BE442D"/>
    <w:rsid w:val="00BF4CA2"/>
    <w:rsid w:val="00BF4E28"/>
    <w:rsid w:val="00BF66CE"/>
    <w:rsid w:val="00C072FD"/>
    <w:rsid w:val="00C137A3"/>
    <w:rsid w:val="00C1623C"/>
    <w:rsid w:val="00C2340D"/>
    <w:rsid w:val="00C3723F"/>
    <w:rsid w:val="00C402DA"/>
    <w:rsid w:val="00C43CB8"/>
    <w:rsid w:val="00C56451"/>
    <w:rsid w:val="00C6515F"/>
    <w:rsid w:val="00C654E1"/>
    <w:rsid w:val="00C74B7C"/>
    <w:rsid w:val="00C815CC"/>
    <w:rsid w:val="00C81845"/>
    <w:rsid w:val="00C837B8"/>
    <w:rsid w:val="00C83A9E"/>
    <w:rsid w:val="00C87F66"/>
    <w:rsid w:val="00C93A0F"/>
    <w:rsid w:val="00CA3B02"/>
    <w:rsid w:val="00CB7537"/>
    <w:rsid w:val="00CD5C3C"/>
    <w:rsid w:val="00CE008E"/>
    <w:rsid w:val="00CE3A37"/>
    <w:rsid w:val="00CF1129"/>
    <w:rsid w:val="00CF1EFE"/>
    <w:rsid w:val="00CF2328"/>
    <w:rsid w:val="00D06416"/>
    <w:rsid w:val="00D12482"/>
    <w:rsid w:val="00D14C9A"/>
    <w:rsid w:val="00D1522F"/>
    <w:rsid w:val="00D22AD1"/>
    <w:rsid w:val="00D310DF"/>
    <w:rsid w:val="00D45721"/>
    <w:rsid w:val="00D47A5D"/>
    <w:rsid w:val="00D55BA8"/>
    <w:rsid w:val="00D63CEC"/>
    <w:rsid w:val="00D915D1"/>
    <w:rsid w:val="00D93C63"/>
    <w:rsid w:val="00DB486A"/>
    <w:rsid w:val="00DC24B5"/>
    <w:rsid w:val="00DD0C8E"/>
    <w:rsid w:val="00DD1B1E"/>
    <w:rsid w:val="00DD3E32"/>
    <w:rsid w:val="00DD70B3"/>
    <w:rsid w:val="00DE07CD"/>
    <w:rsid w:val="00DE3EED"/>
    <w:rsid w:val="00DF0C3A"/>
    <w:rsid w:val="00E13E53"/>
    <w:rsid w:val="00E15AF4"/>
    <w:rsid w:val="00E23997"/>
    <w:rsid w:val="00E36801"/>
    <w:rsid w:val="00E37975"/>
    <w:rsid w:val="00E440DA"/>
    <w:rsid w:val="00E47511"/>
    <w:rsid w:val="00E51752"/>
    <w:rsid w:val="00E54319"/>
    <w:rsid w:val="00E57902"/>
    <w:rsid w:val="00E666B8"/>
    <w:rsid w:val="00E7095F"/>
    <w:rsid w:val="00E7478C"/>
    <w:rsid w:val="00E76E30"/>
    <w:rsid w:val="00E96EEB"/>
    <w:rsid w:val="00EA3945"/>
    <w:rsid w:val="00EA4BE0"/>
    <w:rsid w:val="00EA53D8"/>
    <w:rsid w:val="00EA7B1C"/>
    <w:rsid w:val="00EB3E9F"/>
    <w:rsid w:val="00EB4183"/>
    <w:rsid w:val="00EB6C99"/>
    <w:rsid w:val="00EE04F9"/>
    <w:rsid w:val="00EE5C15"/>
    <w:rsid w:val="00EF048C"/>
    <w:rsid w:val="00EF580C"/>
    <w:rsid w:val="00F20607"/>
    <w:rsid w:val="00F21915"/>
    <w:rsid w:val="00F26386"/>
    <w:rsid w:val="00F3337E"/>
    <w:rsid w:val="00F378F1"/>
    <w:rsid w:val="00F441BA"/>
    <w:rsid w:val="00F62F45"/>
    <w:rsid w:val="00F72686"/>
    <w:rsid w:val="00F73EFB"/>
    <w:rsid w:val="00F808D6"/>
    <w:rsid w:val="00F839C5"/>
    <w:rsid w:val="00F96FA8"/>
    <w:rsid w:val="00FA2088"/>
    <w:rsid w:val="00FB1DBF"/>
    <w:rsid w:val="00FB2EA4"/>
    <w:rsid w:val="00FB7CCF"/>
    <w:rsid w:val="00FC0207"/>
    <w:rsid w:val="00FE6B3D"/>
    <w:rsid w:val="00FF0E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D7C4"/>
  <w15:chartTrackingRefBased/>
  <w15:docId w15:val="{2175B249-540A-DD4E-B43C-E32B27D6B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A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4A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4A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4A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4A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4A2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A2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A2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A2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A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4A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4A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4A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4A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4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A2D"/>
    <w:rPr>
      <w:rFonts w:eastAsiaTheme="majorEastAsia" w:cstheme="majorBidi"/>
      <w:color w:val="272727" w:themeColor="text1" w:themeTint="D8"/>
    </w:rPr>
  </w:style>
  <w:style w:type="paragraph" w:styleId="Title">
    <w:name w:val="Title"/>
    <w:basedOn w:val="Normal"/>
    <w:next w:val="Normal"/>
    <w:link w:val="TitleChar"/>
    <w:uiPriority w:val="10"/>
    <w:qFormat/>
    <w:rsid w:val="006E4A2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A2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A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4A2D"/>
    <w:rPr>
      <w:i/>
      <w:iCs/>
      <w:color w:val="404040" w:themeColor="text1" w:themeTint="BF"/>
    </w:rPr>
  </w:style>
  <w:style w:type="paragraph" w:styleId="ListParagraph">
    <w:name w:val="List Paragraph"/>
    <w:basedOn w:val="Normal"/>
    <w:uiPriority w:val="34"/>
    <w:qFormat/>
    <w:rsid w:val="006E4A2D"/>
    <w:pPr>
      <w:ind w:left="720"/>
      <w:contextualSpacing/>
    </w:pPr>
  </w:style>
  <w:style w:type="character" w:styleId="IntenseEmphasis">
    <w:name w:val="Intense Emphasis"/>
    <w:basedOn w:val="DefaultParagraphFont"/>
    <w:uiPriority w:val="21"/>
    <w:qFormat/>
    <w:rsid w:val="006E4A2D"/>
    <w:rPr>
      <w:i/>
      <w:iCs/>
      <w:color w:val="2F5496" w:themeColor="accent1" w:themeShade="BF"/>
    </w:rPr>
  </w:style>
  <w:style w:type="paragraph" w:styleId="IntenseQuote">
    <w:name w:val="Intense Quote"/>
    <w:basedOn w:val="Normal"/>
    <w:next w:val="Normal"/>
    <w:link w:val="IntenseQuoteChar"/>
    <w:uiPriority w:val="30"/>
    <w:qFormat/>
    <w:rsid w:val="006E4A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4A2D"/>
    <w:rPr>
      <w:i/>
      <w:iCs/>
      <w:color w:val="2F5496" w:themeColor="accent1" w:themeShade="BF"/>
    </w:rPr>
  </w:style>
  <w:style w:type="character" w:styleId="IntenseReference">
    <w:name w:val="Intense Reference"/>
    <w:basedOn w:val="DefaultParagraphFont"/>
    <w:uiPriority w:val="32"/>
    <w:qFormat/>
    <w:rsid w:val="006E4A2D"/>
    <w:rPr>
      <w:b/>
      <w:bCs/>
      <w:smallCaps/>
      <w:color w:val="2F5496" w:themeColor="accent1" w:themeShade="BF"/>
      <w:spacing w:val="5"/>
    </w:rPr>
  </w:style>
  <w:style w:type="paragraph" w:styleId="Revision">
    <w:name w:val="Revision"/>
    <w:hidden/>
    <w:uiPriority w:val="99"/>
    <w:semiHidden/>
    <w:rsid w:val="00246248"/>
  </w:style>
  <w:style w:type="character" w:styleId="CommentReference">
    <w:name w:val="annotation reference"/>
    <w:basedOn w:val="DefaultParagraphFont"/>
    <w:uiPriority w:val="99"/>
    <w:semiHidden/>
    <w:unhideWhenUsed/>
    <w:rsid w:val="00246248"/>
    <w:rPr>
      <w:sz w:val="16"/>
      <w:szCs w:val="16"/>
    </w:rPr>
  </w:style>
  <w:style w:type="paragraph" w:styleId="CommentText">
    <w:name w:val="annotation text"/>
    <w:basedOn w:val="Normal"/>
    <w:link w:val="CommentTextChar"/>
    <w:uiPriority w:val="99"/>
    <w:unhideWhenUsed/>
    <w:rsid w:val="00246248"/>
    <w:rPr>
      <w:sz w:val="20"/>
      <w:szCs w:val="20"/>
    </w:rPr>
  </w:style>
  <w:style w:type="character" w:customStyle="1" w:styleId="CommentTextChar">
    <w:name w:val="Comment Text Char"/>
    <w:basedOn w:val="DefaultParagraphFont"/>
    <w:link w:val="CommentText"/>
    <w:uiPriority w:val="99"/>
    <w:rsid w:val="00246248"/>
    <w:rPr>
      <w:sz w:val="20"/>
      <w:szCs w:val="20"/>
    </w:rPr>
  </w:style>
  <w:style w:type="paragraph" w:styleId="CommentSubject">
    <w:name w:val="annotation subject"/>
    <w:basedOn w:val="CommentText"/>
    <w:next w:val="CommentText"/>
    <w:link w:val="CommentSubjectChar"/>
    <w:uiPriority w:val="99"/>
    <w:semiHidden/>
    <w:unhideWhenUsed/>
    <w:rsid w:val="00246248"/>
    <w:rPr>
      <w:b/>
      <w:bCs/>
    </w:rPr>
  </w:style>
  <w:style w:type="character" w:customStyle="1" w:styleId="CommentSubjectChar">
    <w:name w:val="Comment Subject Char"/>
    <w:basedOn w:val="CommentTextChar"/>
    <w:link w:val="CommentSubject"/>
    <w:uiPriority w:val="99"/>
    <w:semiHidden/>
    <w:rsid w:val="00246248"/>
    <w:rPr>
      <w:b/>
      <w:bCs/>
      <w:sz w:val="20"/>
      <w:szCs w:val="20"/>
    </w:rPr>
  </w:style>
  <w:style w:type="paragraph" w:styleId="NormalWeb">
    <w:name w:val="Normal (Web)"/>
    <w:basedOn w:val="Normal"/>
    <w:uiPriority w:val="99"/>
    <w:unhideWhenUsed/>
    <w:rsid w:val="00B31203"/>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B31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84497">
      <w:bodyDiv w:val="1"/>
      <w:marLeft w:val="0"/>
      <w:marRight w:val="0"/>
      <w:marTop w:val="0"/>
      <w:marBottom w:val="0"/>
      <w:divBdr>
        <w:top w:val="none" w:sz="0" w:space="0" w:color="auto"/>
        <w:left w:val="none" w:sz="0" w:space="0" w:color="auto"/>
        <w:bottom w:val="none" w:sz="0" w:space="0" w:color="auto"/>
        <w:right w:val="none" w:sz="0" w:space="0" w:color="auto"/>
      </w:divBdr>
    </w:div>
    <w:div w:id="203248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5475</Words>
  <Characters>31213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Meunier (2217789)</dc:creator>
  <cp:keywords/>
  <dc:description/>
  <cp:lastModifiedBy>Paige Meunier (2217789)</cp:lastModifiedBy>
  <cp:revision>3</cp:revision>
  <dcterms:created xsi:type="dcterms:W3CDTF">2024-08-22T23:55:00Z</dcterms:created>
  <dcterms:modified xsi:type="dcterms:W3CDTF">2024-08-23T00:02:00Z</dcterms:modified>
</cp:coreProperties>
</file>