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88596" w14:textId="77777777" w:rsidR="009960C7" w:rsidRDefault="00000000">
      <w:pPr>
        <w:jc w:val="center"/>
      </w:pPr>
      <w:r>
        <w:rPr>
          <w:b/>
          <w:color w:val="004765"/>
          <w:sz w:val="40"/>
        </w:rPr>
        <w:t>Sarah's Difficulties</w:t>
      </w:r>
    </w:p>
    <w:p w14:paraId="24F97EF8" w14:textId="77777777" w:rsidR="009960C7" w:rsidRDefault="00000000">
      <w:pPr>
        <w:jc w:val="center"/>
      </w:pPr>
      <w:r>
        <w:rPr>
          <w:b/>
          <w:sz w:val="26"/>
        </w:rPr>
        <w:t>Coherence and Cohesion Catch-Up Worksheet</w:t>
      </w:r>
    </w:p>
    <w:tbl>
      <w:tblPr>
        <w:tblW w:w="0" w:type="auto"/>
        <w:jc w:val="center"/>
        <w:tblLook w:val="04A0" w:firstRow="1" w:lastRow="0" w:firstColumn="1" w:lastColumn="0" w:noHBand="0" w:noVBand="1"/>
      </w:tblPr>
      <w:tblGrid>
        <w:gridCol w:w="5251"/>
        <w:gridCol w:w="5251"/>
      </w:tblGrid>
      <w:tr w:rsidR="009960C7" w14:paraId="40A67672"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1288C1C5" w14:textId="77777777" w:rsidR="009960C7" w:rsidRDefault="00000000">
            <w:r>
              <w:t>Name: ________________________________</w:t>
            </w:r>
          </w:p>
        </w:tc>
        <w:tc>
          <w:tcPr>
            <w:tcW w:w="5256" w:type="dxa"/>
            <w:tcBorders>
              <w:top w:val="single" w:sz="4" w:space="0" w:color="BFBFBF"/>
              <w:left w:val="single" w:sz="4" w:space="0" w:color="BFBFBF"/>
              <w:bottom w:val="single" w:sz="4" w:space="0" w:color="BFBFBF"/>
              <w:right w:val="single" w:sz="4" w:space="0" w:color="BFBFBF"/>
            </w:tcBorders>
          </w:tcPr>
          <w:p w14:paraId="237E5598" w14:textId="77777777" w:rsidR="009960C7" w:rsidRDefault="00000000">
            <w:r>
              <w:t>Class: ________________________________</w:t>
            </w:r>
          </w:p>
        </w:tc>
      </w:tr>
    </w:tbl>
    <w:p w14:paraId="4D1ABF2B" w14:textId="77777777" w:rsidR="009960C7" w:rsidRDefault="00000000">
      <w:pPr>
        <w:spacing w:after="100"/>
      </w:pPr>
      <w:r>
        <w:rPr>
          <w:b/>
        </w:rPr>
        <w:t xml:space="preserve">Why are we doing this? </w:t>
      </w:r>
      <w:r>
        <w:t>This activity helps you practise coherence and cohesion: putting ideas in a clear order and connecting them so your reader can follow your paragraph.</w:t>
      </w:r>
    </w:p>
    <w:tbl>
      <w:tblPr>
        <w:tblW w:w="0" w:type="auto"/>
        <w:tblLook w:val="04A0" w:firstRow="1" w:lastRow="0" w:firstColumn="1" w:lastColumn="0" w:noHBand="0" w:noVBand="1"/>
      </w:tblPr>
      <w:tblGrid>
        <w:gridCol w:w="10502"/>
      </w:tblGrid>
      <w:tr w:rsidR="009960C7" w14:paraId="1631EE78" w14:textId="77777777">
        <w:tc>
          <w:tcPr>
            <w:tcW w:w="10512" w:type="dxa"/>
            <w:tcBorders>
              <w:top w:val="single" w:sz="4" w:space="0" w:color="8DB9CA"/>
              <w:left w:val="single" w:sz="4" w:space="0" w:color="8DB9CA"/>
              <w:bottom w:val="single" w:sz="4" w:space="0" w:color="8DB9CA"/>
              <w:right w:val="single" w:sz="4" w:space="0" w:color="8DB9CA"/>
            </w:tcBorders>
            <w:shd w:val="clear" w:color="auto" w:fill="EAF6FA"/>
          </w:tcPr>
          <w:p w14:paraId="1624A09A" w14:textId="77777777" w:rsidR="009960C7" w:rsidRDefault="00000000">
            <w:r>
              <w:rPr>
                <w:b/>
              </w:rPr>
              <w:t xml:space="preserve">Remember: </w:t>
            </w:r>
            <w:r>
              <w:t>A good paragraph is not just correct sentences. The sentences must work together.</w:t>
            </w:r>
          </w:p>
        </w:tc>
      </w:tr>
    </w:tbl>
    <w:p w14:paraId="14961FC1" w14:textId="77777777" w:rsidR="009960C7" w:rsidRDefault="00000000">
      <w:pPr>
        <w:pStyle w:val="Heading2"/>
      </w:pPr>
      <w:r>
        <w:t>Part 1: Put Sarah’s ideas in a clear order</w:t>
      </w:r>
    </w:p>
    <w:p w14:paraId="5E4CDE64" w14:textId="77777777" w:rsidR="009960C7" w:rsidRDefault="00000000">
      <w:pPr>
        <w:spacing w:after="80"/>
      </w:pPr>
      <w:r>
        <w:rPr>
          <w:b/>
        </w:rPr>
        <w:t xml:space="preserve">Task: </w:t>
      </w:r>
      <w:r>
        <w:t>The ideas are mixed up. The topic sentence is already first. Two sentences do not fit the main idea. Cross out the two irrelevant sentences. Then choose the best order for the other sentences.</w:t>
      </w:r>
    </w:p>
    <w:p w14:paraId="45FC93C5" w14:textId="77777777" w:rsidR="009960C7" w:rsidRDefault="00000000">
      <w:pPr>
        <w:spacing w:after="80"/>
      </w:pPr>
      <w:r>
        <w:rPr>
          <w:b/>
        </w:rPr>
        <w:t xml:space="preserve">Topic sentence: </w:t>
      </w:r>
      <w:r>
        <w:t>Many small businesses lose revenue when their websites are difficult to use due to poor design, slow performance, and weak security.</w:t>
      </w:r>
    </w:p>
    <w:tbl>
      <w:tblPr>
        <w:tblW w:w="0" w:type="auto"/>
        <w:jc w:val="center"/>
        <w:tblLook w:val="04A0" w:firstRow="1" w:lastRow="0" w:firstColumn="1" w:lastColumn="0" w:noHBand="0" w:noVBand="1"/>
      </w:tblPr>
      <w:tblGrid>
        <w:gridCol w:w="5251"/>
        <w:gridCol w:w="5251"/>
      </w:tblGrid>
      <w:tr w:rsidR="009960C7" w14:paraId="5F74F04F" w14:textId="77777777">
        <w:trPr>
          <w:jc w:val="center"/>
        </w:trPr>
        <w:tc>
          <w:tcPr>
            <w:tcW w:w="5256" w:type="dxa"/>
            <w:tcBorders>
              <w:top w:val="single" w:sz="4" w:space="0" w:color="BFBFBF"/>
              <w:left w:val="single" w:sz="4" w:space="0" w:color="BFBFBF"/>
              <w:bottom w:val="single" w:sz="4" w:space="0" w:color="BFBFBF"/>
              <w:right w:val="single" w:sz="4" w:space="0" w:color="BFBFBF"/>
            </w:tcBorders>
            <w:shd w:val="clear" w:color="auto" w:fill="D9EAF2"/>
          </w:tcPr>
          <w:p w14:paraId="05BDC68F" w14:textId="77777777" w:rsidR="009960C7" w:rsidRDefault="00000000">
            <w:r>
              <w:rPr>
                <w:b/>
                <w:sz w:val="19"/>
              </w:rPr>
              <w:t>Letter</w:t>
            </w:r>
          </w:p>
        </w:tc>
        <w:tc>
          <w:tcPr>
            <w:tcW w:w="5256" w:type="dxa"/>
            <w:tcBorders>
              <w:top w:val="single" w:sz="4" w:space="0" w:color="BFBFBF"/>
              <w:left w:val="single" w:sz="4" w:space="0" w:color="BFBFBF"/>
              <w:bottom w:val="single" w:sz="4" w:space="0" w:color="BFBFBF"/>
              <w:right w:val="single" w:sz="4" w:space="0" w:color="BFBFBF"/>
            </w:tcBorders>
            <w:shd w:val="clear" w:color="auto" w:fill="D9EAF2"/>
          </w:tcPr>
          <w:p w14:paraId="5C771531" w14:textId="77777777" w:rsidR="009960C7" w:rsidRDefault="00000000">
            <w:r>
              <w:rPr>
                <w:b/>
                <w:sz w:val="19"/>
              </w:rPr>
              <w:t>Sarah’s mixed-up sentence</w:t>
            </w:r>
          </w:p>
        </w:tc>
      </w:tr>
      <w:tr w:rsidR="009960C7" w14:paraId="5F3D8919"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2433FC0A" w14:textId="77777777" w:rsidR="009960C7" w:rsidRDefault="00000000">
            <w:r>
              <w:rPr>
                <w:b/>
                <w:sz w:val="17"/>
              </w:rPr>
              <w:t>A</w:t>
            </w:r>
          </w:p>
        </w:tc>
        <w:tc>
          <w:tcPr>
            <w:tcW w:w="5256" w:type="dxa"/>
            <w:tcBorders>
              <w:top w:val="single" w:sz="4" w:space="0" w:color="BFBFBF"/>
              <w:left w:val="single" w:sz="4" w:space="0" w:color="BFBFBF"/>
              <w:bottom w:val="single" w:sz="4" w:space="0" w:color="BFBFBF"/>
              <w:right w:val="single" w:sz="4" w:space="0" w:color="BFBFBF"/>
            </w:tcBorders>
          </w:tcPr>
          <w:p w14:paraId="7958D057" w14:textId="77777777" w:rsidR="009960C7" w:rsidRDefault="00000000">
            <w:r>
              <w:rPr>
                <w:sz w:val="16"/>
              </w:rPr>
              <w:t>Slow websites often result in slow-loading checkout pages because the software is not top-of-the-line or updated regularly.</w:t>
            </w:r>
          </w:p>
        </w:tc>
      </w:tr>
      <w:tr w:rsidR="009960C7" w14:paraId="6CAE176C"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56C168B6" w14:textId="77777777" w:rsidR="009960C7" w:rsidRDefault="00000000">
            <w:r>
              <w:rPr>
                <w:b/>
                <w:sz w:val="17"/>
              </w:rPr>
              <w:t>B</w:t>
            </w:r>
          </w:p>
        </w:tc>
        <w:tc>
          <w:tcPr>
            <w:tcW w:w="5256" w:type="dxa"/>
            <w:tcBorders>
              <w:top w:val="single" w:sz="4" w:space="0" w:color="BFBFBF"/>
              <w:left w:val="single" w:sz="4" w:space="0" w:color="BFBFBF"/>
              <w:bottom w:val="single" w:sz="4" w:space="0" w:color="BFBFBF"/>
              <w:right w:val="single" w:sz="4" w:space="0" w:color="BFBFBF"/>
            </w:tcBorders>
          </w:tcPr>
          <w:p w14:paraId="54DAE5C8" w14:textId="77777777" w:rsidR="009960C7" w:rsidRDefault="00000000">
            <w:r>
              <w:rPr>
                <w:sz w:val="16"/>
              </w:rPr>
              <w:t>Social media is also a powerful tool for brand awareness in today’s world.</w:t>
            </w:r>
          </w:p>
        </w:tc>
      </w:tr>
      <w:tr w:rsidR="009960C7" w14:paraId="2B46DB18"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6DC58E68" w14:textId="77777777" w:rsidR="009960C7" w:rsidRDefault="00000000">
            <w:r>
              <w:rPr>
                <w:b/>
                <w:sz w:val="17"/>
              </w:rPr>
              <w:t>C</w:t>
            </w:r>
          </w:p>
        </w:tc>
        <w:tc>
          <w:tcPr>
            <w:tcW w:w="5256" w:type="dxa"/>
            <w:tcBorders>
              <w:top w:val="single" w:sz="4" w:space="0" w:color="BFBFBF"/>
              <w:left w:val="single" w:sz="4" w:space="0" w:color="BFBFBF"/>
              <w:bottom w:val="single" w:sz="4" w:space="0" w:color="BFBFBF"/>
              <w:right w:val="single" w:sz="4" w:space="0" w:color="BFBFBF"/>
            </w:tcBorders>
          </w:tcPr>
          <w:p w14:paraId="4EF51581" w14:textId="77777777" w:rsidR="009960C7" w:rsidRDefault="00000000">
            <w:r>
              <w:rPr>
                <w:sz w:val="16"/>
              </w:rPr>
              <w:t>A 2023 study found that 40% of customers will avoid websites that take more than five seconds to load on mobile devices (TechPulse, 2023), and another survey reported that 25% of customers stop buying from websites they consider insecure (SafeWeb, 2023).</w:t>
            </w:r>
          </w:p>
        </w:tc>
      </w:tr>
      <w:tr w:rsidR="009960C7" w14:paraId="177F88F0"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584FEA67" w14:textId="77777777" w:rsidR="009960C7" w:rsidRDefault="00000000">
            <w:r>
              <w:rPr>
                <w:b/>
                <w:sz w:val="17"/>
              </w:rPr>
              <w:t>D</w:t>
            </w:r>
          </w:p>
        </w:tc>
        <w:tc>
          <w:tcPr>
            <w:tcW w:w="5256" w:type="dxa"/>
            <w:tcBorders>
              <w:top w:val="single" w:sz="4" w:space="0" w:color="BFBFBF"/>
              <w:left w:val="single" w:sz="4" w:space="0" w:color="BFBFBF"/>
              <w:bottom w:val="single" w:sz="4" w:space="0" w:color="BFBFBF"/>
              <w:right w:val="single" w:sz="4" w:space="0" w:color="BFBFBF"/>
            </w:tcBorders>
          </w:tcPr>
          <w:p w14:paraId="0CE06496" w14:textId="77777777" w:rsidR="009960C7" w:rsidRDefault="00000000">
            <w:r>
              <w:rPr>
                <w:sz w:val="16"/>
              </w:rPr>
              <w:t>Small companies may also struggle to keep website security up to date, which can make customers hesitant to buy.</w:t>
            </w:r>
          </w:p>
        </w:tc>
      </w:tr>
      <w:tr w:rsidR="009960C7" w14:paraId="5B55A84D"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12B52CBE" w14:textId="77777777" w:rsidR="009960C7" w:rsidRDefault="00000000">
            <w:r>
              <w:rPr>
                <w:b/>
                <w:sz w:val="17"/>
              </w:rPr>
              <w:t>E</w:t>
            </w:r>
          </w:p>
        </w:tc>
        <w:tc>
          <w:tcPr>
            <w:tcW w:w="5256" w:type="dxa"/>
            <w:tcBorders>
              <w:top w:val="single" w:sz="4" w:space="0" w:color="BFBFBF"/>
              <w:left w:val="single" w:sz="4" w:space="0" w:color="BFBFBF"/>
              <w:bottom w:val="single" w:sz="4" w:space="0" w:color="BFBFBF"/>
              <w:right w:val="single" w:sz="4" w:space="0" w:color="BFBFBF"/>
            </w:tcBorders>
          </w:tcPr>
          <w:p w14:paraId="4B82286D" w14:textId="77777777" w:rsidR="009960C7" w:rsidRDefault="00000000">
            <w:r>
              <w:rPr>
                <w:sz w:val="16"/>
              </w:rPr>
              <w:t>Investing in website maintenance is crucial for small businesses to protect revenue, maintain customer trust, and compete with larger companies.</w:t>
            </w:r>
          </w:p>
        </w:tc>
      </w:tr>
      <w:tr w:rsidR="009960C7" w14:paraId="6D4207D4"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00266F7D" w14:textId="77777777" w:rsidR="009960C7" w:rsidRDefault="00000000">
            <w:r>
              <w:rPr>
                <w:b/>
                <w:sz w:val="17"/>
              </w:rPr>
              <w:t>F</w:t>
            </w:r>
          </w:p>
        </w:tc>
        <w:tc>
          <w:tcPr>
            <w:tcW w:w="5256" w:type="dxa"/>
            <w:tcBorders>
              <w:top w:val="single" w:sz="4" w:space="0" w:color="BFBFBF"/>
              <w:left w:val="single" w:sz="4" w:space="0" w:color="BFBFBF"/>
              <w:bottom w:val="single" w:sz="4" w:space="0" w:color="BFBFBF"/>
              <w:right w:val="single" w:sz="4" w:space="0" w:color="BFBFBF"/>
            </w:tcBorders>
          </w:tcPr>
          <w:p w14:paraId="5D8FB5E5" w14:textId="77777777" w:rsidR="009960C7" w:rsidRDefault="00000000">
            <w:r>
              <w:rPr>
                <w:sz w:val="16"/>
              </w:rPr>
              <w:t>These slow checkout pages can frustrate customers and lead them to abandon their shopping carts.</w:t>
            </w:r>
          </w:p>
        </w:tc>
      </w:tr>
      <w:tr w:rsidR="009960C7" w14:paraId="5FDF9DDC"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19333EFD" w14:textId="77777777" w:rsidR="009960C7" w:rsidRDefault="00000000">
            <w:r>
              <w:rPr>
                <w:b/>
                <w:sz w:val="17"/>
              </w:rPr>
              <w:t>G</w:t>
            </w:r>
          </w:p>
        </w:tc>
        <w:tc>
          <w:tcPr>
            <w:tcW w:w="5256" w:type="dxa"/>
            <w:tcBorders>
              <w:top w:val="single" w:sz="4" w:space="0" w:color="BFBFBF"/>
              <w:left w:val="single" w:sz="4" w:space="0" w:color="BFBFBF"/>
              <w:bottom w:val="single" w:sz="4" w:space="0" w:color="BFBFBF"/>
              <w:right w:val="single" w:sz="4" w:space="0" w:color="BFBFBF"/>
            </w:tcBorders>
          </w:tcPr>
          <w:p w14:paraId="5E0423D5" w14:textId="77777777" w:rsidR="009960C7" w:rsidRDefault="00000000">
            <w:r>
              <w:rPr>
                <w:sz w:val="16"/>
              </w:rPr>
              <w:t>Digital marketing is also very important for modern businesses.</w:t>
            </w:r>
          </w:p>
        </w:tc>
      </w:tr>
      <w:tr w:rsidR="009960C7" w14:paraId="199713BD"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20B7E7F3" w14:textId="77777777" w:rsidR="009960C7" w:rsidRDefault="00000000">
            <w:r>
              <w:rPr>
                <w:b/>
                <w:sz w:val="17"/>
              </w:rPr>
              <w:t>H</w:t>
            </w:r>
          </w:p>
        </w:tc>
        <w:tc>
          <w:tcPr>
            <w:tcW w:w="5256" w:type="dxa"/>
            <w:tcBorders>
              <w:top w:val="single" w:sz="4" w:space="0" w:color="BFBFBF"/>
              <w:left w:val="single" w:sz="4" w:space="0" w:color="BFBFBF"/>
              <w:bottom w:val="single" w:sz="4" w:space="0" w:color="BFBFBF"/>
              <w:right w:val="single" w:sz="4" w:space="0" w:color="BFBFBF"/>
            </w:tcBorders>
          </w:tcPr>
          <w:p w14:paraId="4A4A25C0" w14:textId="77777777" w:rsidR="009960C7" w:rsidRDefault="00000000">
            <w:r>
              <w:rPr>
                <w:sz w:val="16"/>
              </w:rPr>
              <w:t>Some small businesses try adding unnecessary pop-ups or animations to attract attention, and these features can distract users and increase users’ security concerns.</w:t>
            </w:r>
          </w:p>
        </w:tc>
      </w:tr>
    </w:tbl>
    <w:p w14:paraId="53DCFD18" w14:textId="77777777" w:rsidR="009960C7" w:rsidRDefault="00000000">
      <w:pPr>
        <w:spacing w:after="20"/>
      </w:pPr>
      <w:r>
        <w:rPr>
          <w:b/>
        </w:rPr>
        <w:t xml:space="preserve">Write your order here: </w:t>
      </w:r>
      <w:r>
        <w:t>Topic sentence → ___ → ___ → ___ → ___ → ___ → ___</w:t>
      </w:r>
    </w:p>
    <w:p w14:paraId="5FE66DD7" w14:textId="77777777" w:rsidR="009960C7" w:rsidRDefault="00000000">
      <w:pPr>
        <w:spacing w:after="20"/>
      </w:pPr>
      <w:r>
        <w:rPr>
          <w:b/>
        </w:rPr>
        <w:t xml:space="preserve">Two irrelevant sentences: </w:t>
      </w:r>
      <w:r>
        <w:t>___ and ___</w:t>
      </w:r>
    </w:p>
    <w:p w14:paraId="2610AF11" w14:textId="77777777" w:rsidR="009960C7" w:rsidRDefault="00000000">
      <w:r>
        <w:br w:type="page"/>
      </w:r>
    </w:p>
    <w:p w14:paraId="6918F079" w14:textId="77777777" w:rsidR="009960C7" w:rsidRDefault="00000000">
      <w:pPr>
        <w:pStyle w:val="Heading2"/>
      </w:pPr>
      <w:r>
        <w:lastRenderedPageBreak/>
        <w:t>Part 2: Add linking words to improve cohesion</w:t>
      </w:r>
    </w:p>
    <w:p w14:paraId="7CCE2EDD" w14:textId="77777777" w:rsidR="009960C7" w:rsidRDefault="00000000">
      <w:pPr>
        <w:spacing w:after="100"/>
      </w:pPr>
      <w:r>
        <w:rPr>
          <w:b/>
        </w:rPr>
        <w:t xml:space="preserve">Task: </w:t>
      </w:r>
      <w:r>
        <w:t>Use your ordered paragraph. Add linking words where they help the reader follow the ideas. You do not need to add a linking word to every sentence.</w:t>
      </w:r>
    </w:p>
    <w:tbl>
      <w:tblPr>
        <w:tblW w:w="0" w:type="auto"/>
        <w:jc w:val="center"/>
        <w:tblLook w:val="04A0" w:firstRow="1" w:lastRow="0" w:firstColumn="1" w:lastColumn="0" w:noHBand="0" w:noVBand="1"/>
      </w:tblPr>
      <w:tblGrid>
        <w:gridCol w:w="5252"/>
        <w:gridCol w:w="5250"/>
      </w:tblGrid>
      <w:tr w:rsidR="009960C7" w14:paraId="08CB2EC6" w14:textId="77777777">
        <w:trPr>
          <w:jc w:val="center"/>
        </w:trPr>
        <w:tc>
          <w:tcPr>
            <w:tcW w:w="5256" w:type="dxa"/>
            <w:tcBorders>
              <w:top w:val="single" w:sz="4" w:space="0" w:color="BFBFBF"/>
              <w:left w:val="single" w:sz="4" w:space="0" w:color="BFBFBF"/>
              <w:bottom w:val="single" w:sz="4" w:space="0" w:color="BFBFBF"/>
              <w:right w:val="single" w:sz="4" w:space="0" w:color="BFBFBF"/>
            </w:tcBorders>
            <w:shd w:val="clear" w:color="auto" w:fill="D9EAF2"/>
          </w:tcPr>
          <w:p w14:paraId="0CE8DD7B" w14:textId="77777777" w:rsidR="009960C7" w:rsidRDefault="00000000">
            <w:r>
              <w:rPr>
                <w:b/>
                <w:sz w:val="19"/>
              </w:rPr>
              <w:t>Purpose</w:t>
            </w:r>
          </w:p>
        </w:tc>
        <w:tc>
          <w:tcPr>
            <w:tcW w:w="5256" w:type="dxa"/>
            <w:tcBorders>
              <w:top w:val="single" w:sz="4" w:space="0" w:color="BFBFBF"/>
              <w:left w:val="single" w:sz="4" w:space="0" w:color="BFBFBF"/>
              <w:bottom w:val="single" w:sz="4" w:space="0" w:color="BFBFBF"/>
              <w:right w:val="single" w:sz="4" w:space="0" w:color="BFBFBF"/>
            </w:tcBorders>
            <w:shd w:val="clear" w:color="auto" w:fill="D9EAF2"/>
          </w:tcPr>
          <w:p w14:paraId="5C8581A3" w14:textId="77777777" w:rsidR="009960C7" w:rsidRDefault="00000000">
            <w:r>
              <w:rPr>
                <w:b/>
                <w:sz w:val="19"/>
              </w:rPr>
              <w:t>Useful linking words</w:t>
            </w:r>
          </w:p>
        </w:tc>
      </w:tr>
      <w:tr w:rsidR="009960C7" w14:paraId="6D7AACDE"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75CE0C43" w14:textId="77777777" w:rsidR="009960C7" w:rsidRDefault="00000000">
            <w:r>
              <w:rPr>
                <w:b/>
                <w:sz w:val="18"/>
              </w:rPr>
              <w:t>To show cause/result</w:t>
            </w:r>
          </w:p>
        </w:tc>
        <w:tc>
          <w:tcPr>
            <w:tcW w:w="5256" w:type="dxa"/>
            <w:tcBorders>
              <w:top w:val="single" w:sz="4" w:space="0" w:color="BFBFBF"/>
              <w:left w:val="single" w:sz="4" w:space="0" w:color="BFBFBF"/>
              <w:bottom w:val="single" w:sz="4" w:space="0" w:color="BFBFBF"/>
              <w:right w:val="single" w:sz="4" w:space="0" w:color="BFBFBF"/>
            </w:tcBorders>
          </w:tcPr>
          <w:p w14:paraId="7CB9583A" w14:textId="77777777" w:rsidR="009960C7" w:rsidRDefault="00000000">
            <w:r>
              <w:rPr>
                <w:sz w:val="18"/>
              </w:rPr>
              <w:t>therefore, as a result, because of this, so</w:t>
            </w:r>
          </w:p>
        </w:tc>
      </w:tr>
      <w:tr w:rsidR="009960C7" w14:paraId="271B8D77"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1646ADF9" w14:textId="77777777" w:rsidR="009960C7" w:rsidRDefault="00000000">
            <w:r>
              <w:rPr>
                <w:b/>
                <w:sz w:val="18"/>
              </w:rPr>
              <w:t>To add information</w:t>
            </w:r>
          </w:p>
        </w:tc>
        <w:tc>
          <w:tcPr>
            <w:tcW w:w="5256" w:type="dxa"/>
            <w:tcBorders>
              <w:top w:val="single" w:sz="4" w:space="0" w:color="BFBFBF"/>
              <w:left w:val="single" w:sz="4" w:space="0" w:color="BFBFBF"/>
              <w:bottom w:val="single" w:sz="4" w:space="0" w:color="BFBFBF"/>
              <w:right w:val="single" w:sz="4" w:space="0" w:color="BFBFBF"/>
            </w:tcBorders>
          </w:tcPr>
          <w:p w14:paraId="308CDD89" w14:textId="77777777" w:rsidR="009960C7" w:rsidRDefault="00000000">
            <w:r>
              <w:rPr>
                <w:sz w:val="18"/>
              </w:rPr>
              <w:t>also, in addition, furthermore</w:t>
            </w:r>
          </w:p>
        </w:tc>
      </w:tr>
      <w:tr w:rsidR="009960C7" w14:paraId="229F91C6"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670EC6A6" w14:textId="77777777" w:rsidR="009960C7" w:rsidRDefault="00000000">
            <w:r>
              <w:rPr>
                <w:b/>
                <w:sz w:val="18"/>
              </w:rPr>
              <w:t>To contrast ideas</w:t>
            </w:r>
          </w:p>
        </w:tc>
        <w:tc>
          <w:tcPr>
            <w:tcW w:w="5256" w:type="dxa"/>
            <w:tcBorders>
              <w:top w:val="single" w:sz="4" w:space="0" w:color="BFBFBF"/>
              <w:left w:val="single" w:sz="4" w:space="0" w:color="BFBFBF"/>
              <w:bottom w:val="single" w:sz="4" w:space="0" w:color="BFBFBF"/>
              <w:right w:val="single" w:sz="4" w:space="0" w:color="BFBFBF"/>
            </w:tcBorders>
          </w:tcPr>
          <w:p w14:paraId="3CE7C5E4" w14:textId="77777777" w:rsidR="009960C7" w:rsidRDefault="00000000">
            <w:r>
              <w:rPr>
                <w:sz w:val="18"/>
              </w:rPr>
              <w:t>however, although, while</w:t>
            </w:r>
          </w:p>
        </w:tc>
      </w:tr>
      <w:tr w:rsidR="009960C7" w14:paraId="64A97565"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5EA81984" w14:textId="77777777" w:rsidR="009960C7" w:rsidRDefault="00000000">
            <w:r>
              <w:rPr>
                <w:b/>
                <w:sz w:val="18"/>
              </w:rPr>
              <w:t>To give an example/evidence</w:t>
            </w:r>
          </w:p>
        </w:tc>
        <w:tc>
          <w:tcPr>
            <w:tcW w:w="5256" w:type="dxa"/>
            <w:tcBorders>
              <w:top w:val="single" w:sz="4" w:space="0" w:color="BFBFBF"/>
              <w:left w:val="single" w:sz="4" w:space="0" w:color="BFBFBF"/>
              <w:bottom w:val="single" w:sz="4" w:space="0" w:color="BFBFBF"/>
              <w:right w:val="single" w:sz="4" w:space="0" w:color="BFBFBF"/>
            </w:tcBorders>
          </w:tcPr>
          <w:p w14:paraId="71E7CCD1" w14:textId="77777777" w:rsidR="009960C7" w:rsidRDefault="00000000">
            <w:r>
              <w:rPr>
                <w:sz w:val="18"/>
              </w:rPr>
              <w:t>for example, for instance, according to [source]</w:t>
            </w:r>
          </w:p>
        </w:tc>
      </w:tr>
      <w:tr w:rsidR="009960C7" w14:paraId="3CA38DEA" w14:textId="77777777">
        <w:trPr>
          <w:jc w:val="center"/>
        </w:trPr>
        <w:tc>
          <w:tcPr>
            <w:tcW w:w="5256" w:type="dxa"/>
            <w:tcBorders>
              <w:top w:val="single" w:sz="4" w:space="0" w:color="BFBFBF"/>
              <w:left w:val="single" w:sz="4" w:space="0" w:color="BFBFBF"/>
              <w:bottom w:val="single" w:sz="4" w:space="0" w:color="BFBFBF"/>
              <w:right w:val="single" w:sz="4" w:space="0" w:color="BFBFBF"/>
            </w:tcBorders>
          </w:tcPr>
          <w:p w14:paraId="54098D1D" w14:textId="77777777" w:rsidR="009960C7" w:rsidRDefault="00000000">
            <w:r>
              <w:rPr>
                <w:b/>
                <w:sz w:val="18"/>
              </w:rPr>
              <w:t>To summarise/conclude</w:t>
            </w:r>
          </w:p>
        </w:tc>
        <w:tc>
          <w:tcPr>
            <w:tcW w:w="5256" w:type="dxa"/>
            <w:tcBorders>
              <w:top w:val="single" w:sz="4" w:space="0" w:color="BFBFBF"/>
              <w:left w:val="single" w:sz="4" w:space="0" w:color="BFBFBF"/>
              <w:bottom w:val="single" w:sz="4" w:space="0" w:color="BFBFBF"/>
              <w:right w:val="single" w:sz="4" w:space="0" w:color="BFBFBF"/>
            </w:tcBorders>
          </w:tcPr>
          <w:p w14:paraId="0D77812F" w14:textId="77777777" w:rsidR="009960C7" w:rsidRDefault="00000000">
            <w:r>
              <w:rPr>
                <w:sz w:val="18"/>
              </w:rPr>
              <w:t>overall, in conclusion, to sum up</w:t>
            </w:r>
          </w:p>
        </w:tc>
      </w:tr>
    </w:tbl>
    <w:p w14:paraId="6988196E" w14:textId="77777777" w:rsidR="009960C7" w:rsidRDefault="00000000">
      <w:r>
        <w:rPr>
          <w:b/>
        </w:rPr>
        <w:t>Your improved paragraph:</w:t>
      </w:r>
    </w:p>
    <w:tbl>
      <w:tblPr>
        <w:tblW w:w="0" w:type="auto"/>
        <w:jc w:val="center"/>
        <w:tblLook w:val="04A0" w:firstRow="1" w:lastRow="0" w:firstColumn="1" w:lastColumn="0" w:noHBand="0" w:noVBand="1"/>
      </w:tblPr>
      <w:tblGrid>
        <w:gridCol w:w="10502"/>
      </w:tblGrid>
      <w:tr w:rsidR="009960C7" w14:paraId="4FDB6873" w14:textId="77777777">
        <w:trPr>
          <w:jc w:val="center"/>
        </w:trPr>
        <w:tc>
          <w:tcPr>
            <w:tcW w:w="10512" w:type="dxa"/>
            <w:tcBorders>
              <w:top w:val="single" w:sz="4" w:space="0" w:color="D9D9D9"/>
              <w:left w:val="single" w:sz="4" w:space="0" w:color="D9D9D9"/>
              <w:bottom w:val="single" w:sz="4" w:space="0" w:color="D9D9D9"/>
              <w:right w:val="single" w:sz="4" w:space="0" w:color="D9D9D9"/>
            </w:tcBorders>
          </w:tcPr>
          <w:p w14:paraId="25447F7B" w14:textId="77777777" w:rsidR="009960C7" w:rsidRDefault="00000000">
            <w:r>
              <w:br/>
            </w:r>
            <w:r>
              <w:br/>
            </w:r>
            <w:r>
              <w:br/>
            </w:r>
            <w:r>
              <w:br/>
            </w:r>
            <w:r>
              <w:br/>
            </w:r>
            <w:r>
              <w:br/>
            </w:r>
            <w:r>
              <w:br/>
            </w:r>
            <w:r>
              <w:br/>
            </w:r>
            <w:r>
              <w:br/>
            </w:r>
            <w:r>
              <w:br/>
            </w:r>
            <w:r>
              <w:br/>
            </w:r>
            <w:r>
              <w:br/>
            </w:r>
            <w:r>
              <w:br/>
            </w:r>
          </w:p>
        </w:tc>
      </w:tr>
    </w:tbl>
    <w:p w14:paraId="2F42EAA8" w14:textId="77777777" w:rsidR="009960C7" w:rsidRDefault="00000000">
      <w:pPr>
        <w:pStyle w:val="Heading2"/>
      </w:pPr>
      <w:r>
        <w:t>Quick check</w:t>
      </w:r>
    </w:p>
    <w:p w14:paraId="3530F192" w14:textId="77777777" w:rsidR="009960C7" w:rsidRDefault="00000000">
      <w:pPr>
        <w:spacing w:after="80"/>
      </w:pPr>
      <w:r>
        <w:t>☐ The paragraph starts with the topic sentence.</w:t>
      </w:r>
    </w:p>
    <w:p w14:paraId="31B02CE8" w14:textId="77777777" w:rsidR="009960C7" w:rsidRDefault="00000000">
      <w:pPr>
        <w:spacing w:after="80"/>
      </w:pPr>
      <w:r>
        <w:t>☐ The ideas are in a logical order.</w:t>
      </w:r>
    </w:p>
    <w:p w14:paraId="4EB782F8" w14:textId="77777777" w:rsidR="009960C7" w:rsidRDefault="00000000">
      <w:pPr>
        <w:spacing w:after="80"/>
      </w:pPr>
      <w:r>
        <w:t>☐ I crossed out the two irrelevant sentences.</w:t>
      </w:r>
    </w:p>
    <w:p w14:paraId="712830E4" w14:textId="77777777" w:rsidR="009960C7" w:rsidRDefault="00000000">
      <w:pPr>
        <w:spacing w:after="80"/>
      </w:pPr>
      <w:r>
        <w:t>☐ I added some linking words, but not too many.</w:t>
      </w:r>
    </w:p>
    <w:p w14:paraId="2DE8A200" w14:textId="77777777" w:rsidR="009960C7" w:rsidRDefault="00000000">
      <w:pPr>
        <w:spacing w:after="80"/>
      </w:pPr>
      <w:r>
        <w:t>☐ The final sentence ties the ideas together clearly.</w:t>
      </w:r>
    </w:p>
    <w:p w14:paraId="509BA78D" w14:textId="77777777" w:rsidR="009960C7" w:rsidRDefault="00000000">
      <w:r>
        <w:br w:type="page"/>
      </w:r>
    </w:p>
    <w:p w14:paraId="7E77A5FC" w14:textId="77777777" w:rsidR="009960C7" w:rsidRDefault="00000000">
      <w:pPr>
        <w:pStyle w:val="Heading1"/>
      </w:pPr>
      <w:r>
        <w:lastRenderedPageBreak/>
        <w:t>Answers and explanation</w:t>
      </w:r>
    </w:p>
    <w:p w14:paraId="4F27A59D" w14:textId="77777777" w:rsidR="009960C7" w:rsidRDefault="00000000">
      <w:r>
        <w:rPr>
          <w:b/>
        </w:rPr>
        <w:t>Part 1: Best order</w:t>
      </w:r>
    </w:p>
    <w:p w14:paraId="3F09559F" w14:textId="77777777" w:rsidR="009960C7" w:rsidRDefault="00000000">
      <w:r>
        <w:t>Topic sentence → A → F → D → C → H → E</w:t>
      </w:r>
    </w:p>
    <w:p w14:paraId="64268994" w14:textId="77777777" w:rsidR="009960C7" w:rsidRDefault="00000000">
      <w:r>
        <w:rPr>
          <w:b/>
        </w:rPr>
        <w:t xml:space="preserve">Irrelevant sentences: </w:t>
      </w:r>
      <w:r>
        <w:t>B and G</w:t>
      </w:r>
    </w:p>
    <w:p w14:paraId="3578E448" w14:textId="77777777" w:rsidR="009960C7" w:rsidRDefault="00000000">
      <w:pPr>
        <w:pStyle w:val="Heading2"/>
      </w:pPr>
      <w:r>
        <w:t>Why?</w:t>
      </w:r>
    </w:p>
    <w:p w14:paraId="79DA7F1C" w14:textId="77777777" w:rsidR="009960C7" w:rsidRDefault="00000000">
      <w:pPr>
        <w:spacing w:after="60"/>
      </w:pPr>
      <w:r>
        <w:rPr>
          <w:sz w:val="19"/>
        </w:rPr>
        <w:t>• The paragraph is about small businesses losing revenue because their websites are difficult to use.</w:t>
      </w:r>
    </w:p>
    <w:p w14:paraId="4E4B5706" w14:textId="77777777" w:rsidR="009960C7" w:rsidRDefault="00000000">
      <w:pPr>
        <w:spacing w:after="60"/>
      </w:pPr>
      <w:r>
        <w:rPr>
          <w:sz w:val="19"/>
        </w:rPr>
        <w:t>• A and F go together because both are about slow websites and checkout problems.</w:t>
      </w:r>
    </w:p>
    <w:p w14:paraId="3B5652C7" w14:textId="77777777" w:rsidR="009960C7" w:rsidRDefault="00000000">
      <w:pPr>
        <w:spacing w:after="60"/>
      </w:pPr>
      <w:r>
        <w:rPr>
          <w:sz w:val="19"/>
        </w:rPr>
        <w:t>• D and C go together because both are about security and customer trust.</w:t>
      </w:r>
    </w:p>
    <w:p w14:paraId="79B26EB6" w14:textId="77777777" w:rsidR="009960C7" w:rsidRDefault="00000000">
      <w:pPr>
        <w:spacing w:after="60"/>
      </w:pPr>
      <w:r>
        <w:rPr>
          <w:sz w:val="19"/>
        </w:rPr>
        <w:t>• H adds another problem: pop-ups and animations can distract customers and increase security concerns.</w:t>
      </w:r>
    </w:p>
    <w:p w14:paraId="4D4E34D4" w14:textId="77777777" w:rsidR="009960C7" w:rsidRDefault="00000000">
      <w:pPr>
        <w:spacing w:after="60"/>
      </w:pPr>
      <w:r>
        <w:rPr>
          <w:sz w:val="19"/>
        </w:rPr>
        <w:t>• E works as the final sentence because it ties the ideas together and explains why website maintenance matters.</w:t>
      </w:r>
    </w:p>
    <w:p w14:paraId="4C4D7478" w14:textId="77777777" w:rsidR="009960C7" w:rsidRDefault="00000000">
      <w:pPr>
        <w:spacing w:after="60"/>
      </w:pPr>
      <w:r>
        <w:rPr>
          <w:sz w:val="19"/>
        </w:rPr>
        <w:t>• B and G are not wrong ideas, but they do not support the main idea closely enough. They are too general.</w:t>
      </w:r>
    </w:p>
    <w:p w14:paraId="5279F60F" w14:textId="77777777" w:rsidR="009960C7" w:rsidRDefault="00000000">
      <w:pPr>
        <w:pStyle w:val="Heading2"/>
      </w:pPr>
      <w:r>
        <w:t>Part 2: One possible answer</w:t>
      </w:r>
    </w:p>
    <w:p w14:paraId="2BE18ED1" w14:textId="77777777" w:rsidR="009960C7" w:rsidRDefault="00000000">
      <w:pPr>
        <w:jc w:val="both"/>
      </w:pPr>
      <w:r>
        <w:rPr>
          <w:sz w:val="19"/>
        </w:rPr>
        <w:t xml:space="preserve">Many small businesses lose revenue when their websites are difficult to use due to poor design, slow performance, and weak security. </w:t>
      </w:r>
      <w:r>
        <w:rPr>
          <w:b/>
          <w:sz w:val="19"/>
        </w:rPr>
        <w:t xml:space="preserve">For example, </w:t>
      </w:r>
      <w:r>
        <w:rPr>
          <w:sz w:val="19"/>
        </w:rPr>
        <w:t xml:space="preserve">slow websites often result in slow-loading checkout pages because the software is not top-of-the-line or updated regularly. These slow checkout pages can frustrate customers and lead them to abandon their shopping carts. </w:t>
      </w:r>
      <w:r>
        <w:rPr>
          <w:b/>
          <w:sz w:val="19"/>
        </w:rPr>
        <w:t xml:space="preserve">In addition, </w:t>
      </w:r>
      <w:r>
        <w:rPr>
          <w:sz w:val="19"/>
        </w:rPr>
        <w:t xml:space="preserve">small companies may also struggle to keep website security up to date, which can make customers hesitant to buy. </w:t>
      </w:r>
      <w:r>
        <w:rPr>
          <w:b/>
          <w:sz w:val="19"/>
        </w:rPr>
        <w:t xml:space="preserve">For instance, </w:t>
      </w:r>
      <w:r>
        <w:rPr>
          <w:sz w:val="19"/>
        </w:rPr>
        <w:t xml:space="preserve">a 2023 study found that 40% of customers will avoid websites that take more than five seconds to load on mobile devices (TechPulse, 2023), and another survey reported that 25% of customers stop buying from websites they consider insecure (SafeWeb, 2023). </w:t>
      </w:r>
      <w:r>
        <w:rPr>
          <w:b/>
          <w:sz w:val="19"/>
        </w:rPr>
        <w:t xml:space="preserve">However, </w:t>
      </w:r>
      <w:r>
        <w:rPr>
          <w:sz w:val="19"/>
        </w:rPr>
        <w:t xml:space="preserve">some small businesses try adding unnecessary pop-ups or animations to attract attention, and these features can distract users and increase users’ security concerns. </w:t>
      </w:r>
      <w:r>
        <w:rPr>
          <w:b/>
          <w:sz w:val="19"/>
        </w:rPr>
        <w:t xml:space="preserve">Therefore, </w:t>
      </w:r>
      <w:r>
        <w:rPr>
          <w:sz w:val="19"/>
        </w:rPr>
        <w:t>investing in website maintenance is crucial for small businesses to protect revenue, maintain customer trust, and compete with larger companies.</w:t>
      </w:r>
    </w:p>
    <w:p w14:paraId="0730BAF3" w14:textId="77777777" w:rsidR="009960C7" w:rsidRDefault="00000000">
      <w:pPr>
        <w:pStyle w:val="Heading2"/>
      </w:pPr>
      <w:r>
        <w:t>Mini explanation: coherence and cohesion</w:t>
      </w:r>
    </w:p>
    <w:p w14:paraId="7380B9A4" w14:textId="77777777" w:rsidR="009960C7" w:rsidRDefault="00000000">
      <w:pPr>
        <w:spacing w:after="60"/>
      </w:pPr>
      <w:r>
        <w:rPr>
          <w:sz w:val="19"/>
        </w:rPr>
        <w:t>• Coherence means the ideas make sense in a clear order. In the answer, the paragraph moves from slow websites, to security problems, to extra design problems, and then to the final message about maintenance.</w:t>
      </w:r>
    </w:p>
    <w:p w14:paraId="2C5EBFB7" w14:textId="77777777" w:rsidR="009960C7" w:rsidRDefault="00000000">
      <w:pPr>
        <w:spacing w:after="60"/>
      </w:pPr>
      <w:r>
        <w:rPr>
          <w:sz w:val="19"/>
        </w:rPr>
        <w:t>• Cohesion means the sentences are connected. Words like “For example”, “In addition”, “However” and “Therefore” help the reader see how the ideas fit together.</w:t>
      </w:r>
    </w:p>
    <w:p w14:paraId="49EDA1FA" w14:textId="77777777" w:rsidR="009960C7" w:rsidRDefault="00000000">
      <w:pPr>
        <w:spacing w:after="60"/>
      </w:pPr>
      <w:r>
        <w:rPr>
          <w:sz w:val="19"/>
        </w:rPr>
        <w:t>• There can be more than one correct version, but the paragraph must keep the same main idea and connect the ideas clearly.</w:t>
      </w:r>
    </w:p>
    <w:sectPr w:rsidR="009960C7" w:rsidSect="00034616">
      <w:footerReference w:type="default" r:id="rId8"/>
      <w:pgSz w:w="12240" w:h="15840"/>
      <w:pgMar w:top="792" w:right="864" w:bottom="792" w:left="8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1E736" w14:textId="77777777" w:rsidR="004D2B6B" w:rsidRDefault="004D2B6B">
      <w:pPr>
        <w:spacing w:after="0" w:line="240" w:lineRule="auto"/>
      </w:pPr>
      <w:r>
        <w:separator/>
      </w:r>
    </w:p>
  </w:endnote>
  <w:endnote w:type="continuationSeparator" w:id="0">
    <w:p w14:paraId="0D79F252" w14:textId="77777777" w:rsidR="004D2B6B" w:rsidRDefault="004D2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E80DD" w14:textId="77777777" w:rsidR="009960C7" w:rsidRDefault="00000000">
    <w:pPr>
      <w:pStyle w:val="Footer"/>
      <w:jc w:val="center"/>
    </w:pPr>
    <w:r>
      <w:rPr>
        <w:color w:val="646464"/>
        <w:sz w:val="16"/>
      </w:rPr>
      <w:t>Academic Skills | Week 7 Catch-Up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D7000" w14:textId="77777777" w:rsidR="004D2B6B" w:rsidRDefault="004D2B6B">
      <w:pPr>
        <w:spacing w:after="0" w:line="240" w:lineRule="auto"/>
      </w:pPr>
      <w:r>
        <w:separator/>
      </w:r>
    </w:p>
  </w:footnote>
  <w:footnote w:type="continuationSeparator" w:id="0">
    <w:p w14:paraId="2C1A3772" w14:textId="77777777" w:rsidR="004D2B6B" w:rsidRDefault="004D2B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40801278">
    <w:abstractNumId w:val="8"/>
  </w:num>
  <w:num w:numId="2" w16cid:durableId="1712416269">
    <w:abstractNumId w:val="6"/>
  </w:num>
  <w:num w:numId="3" w16cid:durableId="1274438069">
    <w:abstractNumId w:val="5"/>
  </w:num>
  <w:num w:numId="4" w16cid:durableId="33430828">
    <w:abstractNumId w:val="4"/>
  </w:num>
  <w:num w:numId="5" w16cid:durableId="440877053">
    <w:abstractNumId w:val="7"/>
  </w:num>
  <w:num w:numId="6" w16cid:durableId="1106265480">
    <w:abstractNumId w:val="3"/>
  </w:num>
  <w:num w:numId="7" w16cid:durableId="2005158645">
    <w:abstractNumId w:val="2"/>
  </w:num>
  <w:num w:numId="8" w16cid:durableId="1443375650">
    <w:abstractNumId w:val="1"/>
  </w:num>
  <w:num w:numId="9" w16cid:durableId="1262566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3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E0040"/>
    <w:rsid w:val="00326F90"/>
    <w:rsid w:val="004D2B6B"/>
    <w:rsid w:val="0098714B"/>
    <w:rsid w:val="009960C7"/>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81F323"/>
  <w14:defaultImageDpi w14:val="300"/>
  <w15:docId w15:val="{E59F876A-65BB-1640-9417-B3F593EC6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4765"/>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4765"/>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772</Words>
  <Characters>4406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Naomi Doerge</cp:lastModifiedBy>
  <cp:revision>2</cp:revision>
  <dcterms:created xsi:type="dcterms:W3CDTF">2026-07-22T21:34:00Z</dcterms:created>
  <dcterms:modified xsi:type="dcterms:W3CDTF">2026-07-22T21:34:00Z</dcterms:modified>
  <cp:category/>
</cp:coreProperties>
</file>