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D1B72" w14:textId="193F7C11" w:rsidR="00427081" w:rsidRDefault="00EC2CC2" w:rsidP="00427081">
      <w:pPr>
        <w:spacing w:before="0" w:line="360" w:lineRule="auto"/>
        <w:rPr>
          <w:b/>
          <w:sz w:val="28"/>
          <w:szCs w:val="28"/>
        </w:rPr>
      </w:pPr>
      <w:r w:rsidRPr="00EC2CC2">
        <w:rPr>
          <w:b/>
          <w:color w:val="000000"/>
          <w:sz w:val="44"/>
          <w:szCs w:val="44"/>
        </w:rPr>
        <w:drawing>
          <wp:inline distT="0" distB="0" distL="0" distR="0" wp14:anchorId="33875FA9" wp14:editId="44077D7F">
            <wp:extent cx="5854034" cy="8865704"/>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7"/>
                    <a:stretch>
                      <a:fillRect/>
                    </a:stretch>
                  </pic:blipFill>
                  <pic:spPr>
                    <a:xfrm>
                      <a:off x="0" y="0"/>
                      <a:ext cx="5882037" cy="8908113"/>
                    </a:xfrm>
                    <a:prstGeom prst="rect">
                      <a:avLst/>
                    </a:prstGeom>
                  </pic:spPr>
                </pic:pic>
              </a:graphicData>
            </a:graphic>
          </wp:inline>
        </w:drawing>
      </w:r>
    </w:p>
    <w:p w14:paraId="6292A167" w14:textId="77777777" w:rsidR="00427081" w:rsidRDefault="00427081" w:rsidP="00427081">
      <w:pPr>
        <w:spacing w:before="0" w:line="360" w:lineRule="auto"/>
        <w:jc w:val="center"/>
        <w:rPr>
          <w:b/>
          <w:sz w:val="28"/>
          <w:szCs w:val="28"/>
        </w:rPr>
      </w:pPr>
      <w:r>
        <w:rPr>
          <w:b/>
          <w:sz w:val="28"/>
          <w:szCs w:val="28"/>
        </w:rPr>
        <w:lastRenderedPageBreak/>
        <w:t>Table of Contents</w:t>
      </w:r>
    </w:p>
    <w:sdt>
      <w:sdtPr>
        <w:id w:val="172844720"/>
        <w:docPartObj>
          <w:docPartGallery w:val="Table of Contents"/>
          <w:docPartUnique/>
        </w:docPartObj>
      </w:sdtPr>
      <w:sdtContent>
        <w:p w14:paraId="2E46E714" w14:textId="77777777" w:rsidR="00427081" w:rsidRDefault="00427081" w:rsidP="00427081">
          <w:pPr>
            <w:pBdr>
              <w:top w:val="nil"/>
              <w:left w:val="nil"/>
              <w:bottom w:val="nil"/>
              <w:right w:val="nil"/>
              <w:between w:val="nil"/>
            </w:pBdr>
            <w:tabs>
              <w:tab w:val="right" w:pos="9019"/>
            </w:tabs>
            <w:spacing w:after="100"/>
            <w:rPr>
              <w:rFonts w:ascii="Cambria" w:eastAsia="Cambria" w:hAnsi="Cambria" w:cs="Cambria"/>
              <w:color w:val="000000"/>
              <w:sz w:val="22"/>
              <w:szCs w:val="22"/>
            </w:rPr>
          </w:pPr>
          <w:r>
            <w:fldChar w:fldCharType="begin"/>
          </w:r>
          <w:r>
            <w:instrText xml:space="preserve"> TOC \h \u \z </w:instrText>
          </w:r>
          <w:r>
            <w:fldChar w:fldCharType="separate"/>
          </w:r>
          <w:hyperlink w:anchor="_heading=h.1y810tw">
            <w:r>
              <w:rPr>
                <w:color w:val="000000"/>
              </w:rPr>
              <w:t>Executive summary</w:t>
            </w:r>
            <w:r>
              <w:rPr>
                <w:color w:val="000000"/>
              </w:rPr>
              <w:tab/>
              <w:t>3</w:t>
            </w:r>
          </w:hyperlink>
        </w:p>
        <w:p w14:paraId="711BAB00" w14:textId="77777777" w:rsidR="00427081" w:rsidRDefault="00427081" w:rsidP="00427081">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heading=h.4i7ojhp">
            <w:r>
              <w:rPr>
                <w:color w:val="000000"/>
              </w:rPr>
              <w:t>Introduction</w:t>
            </w:r>
            <w:r>
              <w:rPr>
                <w:color w:val="000000"/>
              </w:rPr>
              <w:tab/>
              <w:t>7</w:t>
            </w:r>
          </w:hyperlink>
        </w:p>
        <w:p w14:paraId="4D7C1CCE" w14:textId="77777777" w:rsidR="00427081" w:rsidRDefault="00427081" w:rsidP="00427081">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heading=h.2xcytpi">
            <w:r>
              <w:rPr>
                <w:color w:val="000000"/>
              </w:rPr>
              <w:t>Scope &amp; analysis</w:t>
            </w:r>
            <w:r>
              <w:rPr>
                <w:color w:val="000000"/>
              </w:rPr>
              <w:tab/>
              <w:t>9</w:t>
            </w:r>
          </w:hyperlink>
        </w:p>
        <w:p w14:paraId="2D69E3C7" w14:textId="77777777" w:rsidR="00427081" w:rsidRDefault="00427081" w:rsidP="00427081">
          <w:pPr>
            <w:pBdr>
              <w:top w:val="nil"/>
              <w:left w:val="nil"/>
              <w:bottom w:val="nil"/>
              <w:right w:val="nil"/>
              <w:between w:val="nil"/>
            </w:pBdr>
            <w:tabs>
              <w:tab w:val="right" w:pos="9019"/>
            </w:tabs>
            <w:spacing w:after="100"/>
            <w:ind w:left="220"/>
            <w:rPr>
              <w:rFonts w:ascii="Cambria" w:eastAsia="Cambria" w:hAnsi="Cambria" w:cs="Cambria"/>
              <w:color w:val="000000"/>
              <w:sz w:val="22"/>
              <w:szCs w:val="22"/>
            </w:rPr>
          </w:pPr>
          <w:hyperlink w:anchor="_heading=h.1ci93xb">
            <w:r>
              <w:rPr>
                <w:color w:val="000000"/>
              </w:rPr>
              <w:t>Overview of the hotel Premier Inn</w:t>
            </w:r>
            <w:r>
              <w:rPr>
                <w:color w:val="000000"/>
              </w:rPr>
              <w:tab/>
              <w:t>9</w:t>
            </w:r>
          </w:hyperlink>
        </w:p>
        <w:p w14:paraId="52541412" w14:textId="77777777" w:rsidR="00427081" w:rsidRDefault="00427081" w:rsidP="00427081">
          <w:pPr>
            <w:pBdr>
              <w:top w:val="nil"/>
              <w:left w:val="nil"/>
              <w:bottom w:val="nil"/>
              <w:right w:val="nil"/>
              <w:between w:val="nil"/>
            </w:pBdr>
            <w:tabs>
              <w:tab w:val="right" w:pos="9019"/>
            </w:tabs>
            <w:spacing w:after="100"/>
            <w:ind w:left="220"/>
            <w:rPr>
              <w:rFonts w:ascii="Cambria" w:eastAsia="Cambria" w:hAnsi="Cambria" w:cs="Cambria"/>
              <w:color w:val="000000"/>
              <w:sz w:val="22"/>
              <w:szCs w:val="22"/>
            </w:rPr>
          </w:pPr>
          <w:hyperlink w:anchor="_heading=h.3whwml4">
            <w:r>
              <w:rPr>
                <w:color w:val="000000"/>
              </w:rPr>
              <w:t>Brand reputation of the hotel Premier Inn</w:t>
            </w:r>
            <w:r>
              <w:rPr>
                <w:color w:val="000000"/>
              </w:rPr>
              <w:tab/>
              <w:t>10</w:t>
            </w:r>
          </w:hyperlink>
        </w:p>
        <w:p w14:paraId="7E92DB04" w14:textId="77777777" w:rsidR="00427081" w:rsidRDefault="00427081" w:rsidP="00427081">
          <w:pPr>
            <w:pBdr>
              <w:top w:val="nil"/>
              <w:left w:val="nil"/>
              <w:bottom w:val="nil"/>
              <w:right w:val="nil"/>
              <w:between w:val="nil"/>
            </w:pBdr>
            <w:tabs>
              <w:tab w:val="right" w:pos="9019"/>
            </w:tabs>
            <w:spacing w:after="100"/>
            <w:ind w:left="220"/>
            <w:rPr>
              <w:rFonts w:ascii="Cambria" w:eastAsia="Cambria" w:hAnsi="Cambria" w:cs="Cambria"/>
              <w:color w:val="000000"/>
              <w:sz w:val="22"/>
              <w:szCs w:val="22"/>
            </w:rPr>
          </w:pPr>
          <w:hyperlink w:anchor="_heading=h.2bn6wsx">
            <w:r>
              <w:rPr>
                <w:color w:val="000000"/>
              </w:rPr>
              <w:t>Negative publicity</w:t>
            </w:r>
            <w:r>
              <w:rPr>
                <w:color w:val="000000"/>
              </w:rPr>
              <w:tab/>
              <w:t>11</w:t>
            </w:r>
          </w:hyperlink>
        </w:p>
        <w:p w14:paraId="62E9188B" w14:textId="77777777" w:rsidR="00427081" w:rsidRDefault="00427081" w:rsidP="00427081">
          <w:pPr>
            <w:pBdr>
              <w:top w:val="nil"/>
              <w:left w:val="nil"/>
              <w:bottom w:val="nil"/>
              <w:right w:val="nil"/>
              <w:between w:val="nil"/>
            </w:pBdr>
            <w:tabs>
              <w:tab w:val="right" w:pos="9019"/>
            </w:tabs>
            <w:spacing w:after="100"/>
            <w:ind w:left="220"/>
            <w:rPr>
              <w:rFonts w:ascii="Cambria" w:eastAsia="Cambria" w:hAnsi="Cambria" w:cs="Cambria"/>
              <w:color w:val="000000"/>
              <w:sz w:val="22"/>
              <w:szCs w:val="22"/>
            </w:rPr>
          </w:pPr>
          <w:hyperlink w:anchor="_heading=h.qsh70q">
            <w:r>
              <w:rPr>
                <w:color w:val="000000"/>
              </w:rPr>
              <w:t>SWOT</w:t>
            </w:r>
            <w:r>
              <w:rPr>
                <w:color w:val="000000"/>
              </w:rPr>
              <w:tab/>
              <w:t>13</w:t>
            </w:r>
          </w:hyperlink>
        </w:p>
        <w:p w14:paraId="235F8283" w14:textId="77777777" w:rsidR="00427081" w:rsidRDefault="00427081" w:rsidP="00427081">
          <w:pPr>
            <w:pBdr>
              <w:top w:val="nil"/>
              <w:left w:val="nil"/>
              <w:bottom w:val="nil"/>
              <w:right w:val="nil"/>
              <w:between w:val="nil"/>
            </w:pBdr>
            <w:tabs>
              <w:tab w:val="right" w:pos="9019"/>
            </w:tabs>
            <w:spacing w:after="100"/>
            <w:ind w:left="220"/>
            <w:rPr>
              <w:rFonts w:ascii="Cambria" w:eastAsia="Cambria" w:hAnsi="Cambria" w:cs="Cambria"/>
              <w:color w:val="000000"/>
              <w:sz w:val="22"/>
              <w:szCs w:val="22"/>
            </w:rPr>
          </w:pPr>
          <w:hyperlink w:anchor="_heading=h.3as4poj">
            <w:r>
              <w:rPr>
                <w:color w:val="000000"/>
              </w:rPr>
              <w:t>Star model (GALBRAITH)</w:t>
            </w:r>
            <w:r>
              <w:rPr>
                <w:color w:val="000000"/>
              </w:rPr>
              <w:tab/>
              <w:t>16</w:t>
            </w:r>
          </w:hyperlink>
        </w:p>
        <w:p w14:paraId="221E924A" w14:textId="77777777" w:rsidR="00427081" w:rsidRDefault="00427081" w:rsidP="00427081">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heading=h.1pxezwc">
            <w:r>
              <w:rPr>
                <w:color w:val="000000"/>
                <w:highlight w:val="white"/>
              </w:rPr>
              <w:t>Analysis of the issues in Premier Inn</w:t>
            </w:r>
          </w:hyperlink>
          <w:hyperlink w:anchor="_heading=h.1pxezwc">
            <w:r>
              <w:rPr>
                <w:color w:val="000000"/>
              </w:rPr>
              <w:tab/>
              <w:t>18</w:t>
            </w:r>
          </w:hyperlink>
        </w:p>
        <w:p w14:paraId="09DEEB4A" w14:textId="77777777" w:rsidR="00427081" w:rsidRDefault="00427081" w:rsidP="00427081">
          <w:pPr>
            <w:pBdr>
              <w:top w:val="nil"/>
              <w:left w:val="nil"/>
              <w:bottom w:val="nil"/>
              <w:right w:val="nil"/>
              <w:between w:val="nil"/>
            </w:pBdr>
            <w:tabs>
              <w:tab w:val="right" w:pos="9019"/>
            </w:tabs>
            <w:spacing w:after="100"/>
            <w:ind w:left="220"/>
            <w:rPr>
              <w:rFonts w:ascii="Cambria" w:eastAsia="Cambria" w:hAnsi="Cambria" w:cs="Cambria"/>
              <w:color w:val="000000"/>
              <w:sz w:val="22"/>
              <w:szCs w:val="22"/>
            </w:rPr>
          </w:pPr>
          <w:hyperlink w:anchor="_heading=h.49x2ik5">
            <w:r w:rsidRPr="0012301D">
              <w:rPr>
                <w:color w:val="000000"/>
              </w:rPr>
              <w:t>Analysis of the health and safety depertment</w:t>
            </w:r>
          </w:hyperlink>
          <w:hyperlink w:anchor="_heading=h.49x2ik5">
            <w:r>
              <w:rPr>
                <w:color w:val="000000"/>
              </w:rPr>
              <w:tab/>
              <w:t>18</w:t>
            </w:r>
          </w:hyperlink>
        </w:p>
        <w:p w14:paraId="47F53785" w14:textId="77777777" w:rsidR="00427081" w:rsidRDefault="00427081" w:rsidP="00427081">
          <w:pPr>
            <w:pBdr>
              <w:top w:val="nil"/>
              <w:left w:val="nil"/>
              <w:bottom w:val="nil"/>
              <w:right w:val="nil"/>
              <w:between w:val="nil"/>
            </w:pBdr>
            <w:tabs>
              <w:tab w:val="right" w:pos="9019"/>
            </w:tabs>
            <w:spacing w:after="100"/>
            <w:ind w:left="220"/>
            <w:rPr>
              <w:rFonts w:ascii="Cambria" w:eastAsia="Cambria" w:hAnsi="Cambria" w:cs="Cambria"/>
              <w:color w:val="000000"/>
              <w:sz w:val="22"/>
              <w:szCs w:val="22"/>
            </w:rPr>
          </w:pPr>
          <w:hyperlink w:anchor="_heading=h.2p2csry">
            <w:r>
              <w:rPr>
                <w:color w:val="000000"/>
                <w:highlight w:val="white"/>
              </w:rPr>
              <w:t>Positive Aspects:</w:t>
            </w:r>
          </w:hyperlink>
          <w:hyperlink w:anchor="_heading=h.2p2csry">
            <w:r>
              <w:rPr>
                <w:color w:val="000000"/>
              </w:rPr>
              <w:tab/>
              <w:t>18</w:t>
            </w:r>
          </w:hyperlink>
        </w:p>
        <w:p w14:paraId="255FC7A7" w14:textId="77777777" w:rsidR="00427081" w:rsidRDefault="00427081" w:rsidP="00427081">
          <w:pPr>
            <w:pBdr>
              <w:top w:val="nil"/>
              <w:left w:val="nil"/>
              <w:bottom w:val="nil"/>
              <w:right w:val="nil"/>
              <w:between w:val="nil"/>
            </w:pBdr>
            <w:tabs>
              <w:tab w:val="right" w:pos="9019"/>
            </w:tabs>
            <w:spacing w:after="100"/>
            <w:ind w:left="220"/>
            <w:rPr>
              <w:rFonts w:ascii="Cambria" w:eastAsia="Cambria" w:hAnsi="Cambria" w:cs="Cambria"/>
              <w:color w:val="000000"/>
              <w:sz w:val="22"/>
              <w:szCs w:val="22"/>
            </w:rPr>
          </w:pPr>
          <w:hyperlink w:anchor="_heading=h.147n2zr">
            <w:r>
              <w:rPr>
                <w:color w:val="000000"/>
                <w:highlight w:val="white"/>
              </w:rPr>
              <w:t>Negative Aspects:</w:t>
            </w:r>
          </w:hyperlink>
          <w:hyperlink w:anchor="_heading=h.147n2zr">
            <w:r>
              <w:rPr>
                <w:color w:val="000000"/>
              </w:rPr>
              <w:tab/>
              <w:t>21</w:t>
            </w:r>
          </w:hyperlink>
        </w:p>
        <w:p w14:paraId="667B1F71" w14:textId="77777777" w:rsidR="00427081" w:rsidRDefault="00427081" w:rsidP="00427081">
          <w:pPr>
            <w:pBdr>
              <w:top w:val="nil"/>
              <w:left w:val="nil"/>
              <w:bottom w:val="nil"/>
              <w:right w:val="nil"/>
              <w:between w:val="nil"/>
            </w:pBdr>
            <w:tabs>
              <w:tab w:val="right" w:pos="9019"/>
            </w:tabs>
            <w:spacing w:after="100"/>
            <w:ind w:left="220"/>
            <w:rPr>
              <w:rFonts w:ascii="Cambria" w:eastAsia="Cambria" w:hAnsi="Cambria" w:cs="Cambria"/>
              <w:color w:val="000000"/>
              <w:sz w:val="22"/>
              <w:szCs w:val="22"/>
            </w:rPr>
          </w:pPr>
          <w:hyperlink w:anchor="_heading=h.3o7alnk">
            <w:r w:rsidRPr="0012301D">
              <w:rPr>
                <w:color w:val="000000"/>
              </w:rPr>
              <w:t>Analysis of the security department</w:t>
            </w:r>
          </w:hyperlink>
          <w:hyperlink w:anchor="_heading=h.3o7alnk">
            <w:r>
              <w:rPr>
                <w:color w:val="000000"/>
              </w:rPr>
              <w:tab/>
              <w:t>22</w:t>
            </w:r>
          </w:hyperlink>
        </w:p>
        <w:p w14:paraId="1C7220B9" w14:textId="77777777" w:rsidR="00427081" w:rsidRDefault="00427081" w:rsidP="00427081">
          <w:pPr>
            <w:pBdr>
              <w:top w:val="nil"/>
              <w:left w:val="nil"/>
              <w:bottom w:val="nil"/>
              <w:right w:val="nil"/>
              <w:between w:val="nil"/>
            </w:pBdr>
            <w:tabs>
              <w:tab w:val="right" w:pos="9019"/>
            </w:tabs>
            <w:spacing w:after="100"/>
            <w:ind w:left="220"/>
            <w:rPr>
              <w:rFonts w:ascii="Cambria" w:eastAsia="Cambria" w:hAnsi="Cambria" w:cs="Cambria"/>
              <w:color w:val="000000"/>
              <w:sz w:val="22"/>
              <w:szCs w:val="22"/>
            </w:rPr>
          </w:pPr>
          <w:hyperlink w:anchor="_heading=h.23ckvvd">
            <w:r>
              <w:rPr>
                <w:color w:val="000000"/>
                <w:highlight w:val="white"/>
              </w:rPr>
              <w:t>Positive aspects</w:t>
            </w:r>
          </w:hyperlink>
          <w:hyperlink w:anchor="_heading=h.23ckvvd">
            <w:r>
              <w:rPr>
                <w:color w:val="000000"/>
              </w:rPr>
              <w:tab/>
              <w:t>22</w:t>
            </w:r>
          </w:hyperlink>
        </w:p>
        <w:p w14:paraId="615E178C" w14:textId="77777777" w:rsidR="00427081" w:rsidRDefault="00427081" w:rsidP="00427081">
          <w:pPr>
            <w:pBdr>
              <w:top w:val="nil"/>
              <w:left w:val="nil"/>
              <w:bottom w:val="nil"/>
              <w:right w:val="nil"/>
              <w:between w:val="nil"/>
            </w:pBdr>
            <w:tabs>
              <w:tab w:val="right" w:pos="9019"/>
            </w:tabs>
            <w:spacing w:after="100"/>
            <w:ind w:left="220"/>
            <w:rPr>
              <w:rFonts w:ascii="Cambria" w:eastAsia="Cambria" w:hAnsi="Cambria" w:cs="Cambria"/>
              <w:color w:val="000000"/>
              <w:sz w:val="22"/>
              <w:szCs w:val="22"/>
            </w:rPr>
          </w:pPr>
          <w:hyperlink w:anchor="_heading=h.ihv636">
            <w:r>
              <w:rPr>
                <w:color w:val="000000"/>
                <w:highlight w:val="white"/>
              </w:rPr>
              <w:t>Negative aspect</w:t>
            </w:r>
          </w:hyperlink>
          <w:hyperlink w:anchor="_heading=h.ihv636">
            <w:r>
              <w:rPr>
                <w:color w:val="000000"/>
              </w:rPr>
              <w:tab/>
              <w:t>25</w:t>
            </w:r>
          </w:hyperlink>
        </w:p>
        <w:p w14:paraId="71BA347E" w14:textId="77777777" w:rsidR="00427081" w:rsidRDefault="00427081" w:rsidP="00427081">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heading=h.32hioqz">
            <w:r>
              <w:rPr>
                <w:color w:val="000000"/>
                <w:highlight w:val="white"/>
              </w:rPr>
              <w:t>Findings &amp; Results</w:t>
            </w:r>
          </w:hyperlink>
          <w:hyperlink w:anchor="_heading=h.32hioqz">
            <w:r>
              <w:rPr>
                <w:color w:val="000000"/>
              </w:rPr>
              <w:tab/>
              <w:t>27</w:t>
            </w:r>
          </w:hyperlink>
        </w:p>
        <w:p w14:paraId="0F7CAF6D" w14:textId="77777777" w:rsidR="00427081" w:rsidRDefault="00427081" w:rsidP="00427081">
          <w:pPr>
            <w:pBdr>
              <w:top w:val="nil"/>
              <w:left w:val="nil"/>
              <w:bottom w:val="nil"/>
              <w:right w:val="nil"/>
              <w:between w:val="nil"/>
            </w:pBdr>
            <w:tabs>
              <w:tab w:val="right" w:pos="9019"/>
            </w:tabs>
            <w:spacing w:after="100"/>
            <w:ind w:left="220"/>
            <w:rPr>
              <w:rFonts w:ascii="Cambria" w:eastAsia="Cambria" w:hAnsi="Cambria" w:cs="Cambria"/>
              <w:color w:val="000000"/>
              <w:sz w:val="22"/>
              <w:szCs w:val="22"/>
            </w:rPr>
          </w:pPr>
          <w:hyperlink w:anchor="_heading=h.1hmsyys">
            <w:r>
              <w:rPr>
                <w:color w:val="000000"/>
                <w:highlight w:val="white"/>
              </w:rPr>
              <w:t>TOWS analysis</w:t>
            </w:r>
          </w:hyperlink>
          <w:hyperlink w:anchor="_heading=h.1hmsyys">
            <w:r>
              <w:rPr>
                <w:color w:val="000000"/>
              </w:rPr>
              <w:tab/>
              <w:t>27</w:t>
            </w:r>
          </w:hyperlink>
        </w:p>
        <w:p w14:paraId="3D62A092" w14:textId="77777777" w:rsidR="00427081" w:rsidRDefault="00427081" w:rsidP="00427081">
          <w:pPr>
            <w:pBdr>
              <w:top w:val="nil"/>
              <w:left w:val="nil"/>
              <w:bottom w:val="nil"/>
              <w:right w:val="nil"/>
              <w:between w:val="nil"/>
            </w:pBdr>
            <w:tabs>
              <w:tab w:val="right" w:pos="9019"/>
            </w:tabs>
            <w:spacing w:after="100"/>
            <w:ind w:left="220"/>
            <w:rPr>
              <w:rFonts w:ascii="Cambria" w:eastAsia="Cambria" w:hAnsi="Cambria" w:cs="Cambria"/>
              <w:color w:val="000000"/>
              <w:sz w:val="22"/>
              <w:szCs w:val="22"/>
            </w:rPr>
          </w:pPr>
          <w:hyperlink w:anchor="_heading=h.41mghml">
            <w:r>
              <w:rPr>
                <w:color w:val="000000"/>
                <w:highlight w:val="white"/>
              </w:rPr>
              <w:t>Online analysis and Literature review</w:t>
            </w:r>
          </w:hyperlink>
          <w:hyperlink w:anchor="_heading=h.41mghml">
            <w:r>
              <w:rPr>
                <w:color w:val="000000"/>
              </w:rPr>
              <w:tab/>
              <w:t>31</w:t>
            </w:r>
          </w:hyperlink>
        </w:p>
        <w:p w14:paraId="0BB6CED1" w14:textId="77777777" w:rsidR="00427081" w:rsidRDefault="00427081" w:rsidP="00427081">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heading=h.2grqrue">
            <w:r>
              <w:rPr>
                <w:color w:val="000000"/>
                <w:highlight w:val="white"/>
              </w:rPr>
              <w:t>Action Plan</w:t>
            </w:r>
          </w:hyperlink>
          <w:hyperlink w:anchor="_heading=h.2grqrue">
            <w:r>
              <w:rPr>
                <w:color w:val="000000"/>
              </w:rPr>
              <w:tab/>
              <w:t>34</w:t>
            </w:r>
          </w:hyperlink>
        </w:p>
        <w:p w14:paraId="7F28F03A" w14:textId="77777777" w:rsidR="00427081" w:rsidRDefault="00427081" w:rsidP="00427081">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heading=h.vx1227">
            <w:r>
              <w:rPr>
                <w:color w:val="000000"/>
                <w:highlight w:val="white"/>
              </w:rPr>
              <w:t>Recommendations</w:t>
            </w:r>
          </w:hyperlink>
          <w:hyperlink w:anchor="_heading=h.vx1227">
            <w:r>
              <w:rPr>
                <w:color w:val="000000"/>
              </w:rPr>
              <w:tab/>
              <w:t>37</w:t>
            </w:r>
          </w:hyperlink>
        </w:p>
        <w:p w14:paraId="6094EC23" w14:textId="77777777" w:rsidR="00427081" w:rsidRDefault="00427081" w:rsidP="00427081">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heading=h.3fwokq0">
            <w:r>
              <w:rPr>
                <w:color w:val="000000"/>
                <w:highlight w:val="white"/>
              </w:rPr>
              <w:t>Conclusion</w:t>
            </w:r>
          </w:hyperlink>
          <w:hyperlink w:anchor="_heading=h.3fwokq0">
            <w:r>
              <w:rPr>
                <w:color w:val="000000"/>
              </w:rPr>
              <w:tab/>
              <w:t>38</w:t>
            </w:r>
          </w:hyperlink>
        </w:p>
        <w:p w14:paraId="4C33D959" w14:textId="77777777" w:rsidR="00427081" w:rsidRDefault="00427081" w:rsidP="00427081">
          <w:pPr>
            <w:pBdr>
              <w:top w:val="nil"/>
              <w:left w:val="nil"/>
              <w:bottom w:val="nil"/>
              <w:right w:val="nil"/>
              <w:between w:val="nil"/>
            </w:pBdr>
            <w:tabs>
              <w:tab w:val="right" w:pos="9019"/>
            </w:tabs>
            <w:spacing w:after="100"/>
            <w:rPr>
              <w:rFonts w:ascii="Cambria" w:eastAsia="Cambria" w:hAnsi="Cambria" w:cs="Cambria"/>
              <w:color w:val="000000"/>
              <w:sz w:val="22"/>
              <w:szCs w:val="22"/>
            </w:rPr>
          </w:pPr>
          <w:hyperlink w:anchor="_heading=h.3tbugp1">
            <w:r>
              <w:rPr>
                <w:color w:val="000000"/>
              </w:rPr>
              <w:t>Reference</w:t>
            </w:r>
            <w:r>
              <w:rPr>
                <w:color w:val="000000"/>
              </w:rPr>
              <w:tab/>
              <w:t>40</w:t>
            </w:r>
          </w:hyperlink>
        </w:p>
        <w:p w14:paraId="1EA857CC" w14:textId="77777777" w:rsidR="0044128C" w:rsidRDefault="00427081" w:rsidP="00427081">
          <w:pPr>
            <w:spacing w:line="360" w:lineRule="auto"/>
          </w:pPr>
          <w:r>
            <w:fldChar w:fldCharType="end"/>
          </w:r>
        </w:p>
        <w:p w14:paraId="7C2614FA" w14:textId="02B2C125" w:rsidR="00427081" w:rsidRDefault="00427081" w:rsidP="00427081">
          <w:pPr>
            <w:spacing w:line="360" w:lineRule="auto"/>
          </w:pPr>
        </w:p>
      </w:sdtContent>
    </w:sdt>
    <w:p w14:paraId="5BFFBF5E" w14:textId="77777777" w:rsidR="00427081" w:rsidRPr="0044128C" w:rsidRDefault="00427081" w:rsidP="00427081">
      <w:pPr>
        <w:pStyle w:val="Heading1"/>
        <w:rPr>
          <w:sz w:val="24"/>
          <w:szCs w:val="24"/>
        </w:rPr>
      </w:pPr>
      <w:bookmarkStart w:id="0" w:name="_heading=h.1y810tw" w:colFirst="0" w:colLast="0"/>
      <w:bookmarkEnd w:id="0"/>
      <w:r w:rsidRPr="0044128C">
        <w:rPr>
          <w:sz w:val="24"/>
          <w:szCs w:val="24"/>
        </w:rPr>
        <w:t>Executive summary</w:t>
      </w:r>
    </w:p>
    <w:p w14:paraId="7D5D5F6C" w14:textId="77777777" w:rsidR="00427081" w:rsidRPr="0044128C" w:rsidRDefault="00427081" w:rsidP="00427081">
      <w:pPr>
        <w:pBdr>
          <w:top w:val="nil"/>
          <w:left w:val="nil"/>
          <w:bottom w:val="nil"/>
          <w:right w:val="nil"/>
          <w:between w:val="nil"/>
        </w:pBdr>
        <w:spacing w:line="360" w:lineRule="auto"/>
        <w:jc w:val="left"/>
        <w:rPr>
          <w:b/>
          <w:color w:val="000000"/>
        </w:rPr>
      </w:pPr>
      <w:r w:rsidRPr="0044128C">
        <w:rPr>
          <w:b/>
          <w:color w:val="000000"/>
        </w:rPr>
        <w:t xml:space="preserve">The problem or issue at stake </w:t>
      </w:r>
    </w:p>
    <w:p w14:paraId="0222B01E" w14:textId="77777777" w:rsidR="00427081" w:rsidRPr="004075CA" w:rsidRDefault="00427081" w:rsidP="00427081">
      <w:pPr>
        <w:pBdr>
          <w:top w:val="nil"/>
          <w:left w:val="nil"/>
          <w:bottom w:val="nil"/>
          <w:right w:val="nil"/>
          <w:between w:val="nil"/>
        </w:pBdr>
        <w:spacing w:line="360" w:lineRule="auto"/>
      </w:pPr>
      <w:r w:rsidRPr="004075CA">
        <w:t xml:space="preserve">Consulting services can help Premier Inn, Dunstable to assess its current operations and develop strategies for improvement. They can also provide guidance on how to improve the guest experience, optimize staff performance, and identify areas of cost savings in two major aspects such as health and safety issues and security issues. The hotel Premier Inn industry has a responsibility to ensure the safety and security of guests, employees, and property. This includes ensuring that all safety protocols are in place and that all workers are trained in safety and emergency procedures. Hotels must also ensure that all areas of the hotel are maintained to a high standard and that all fire safety regulations are strictly adhered to (Silva et al. 2021). In addition to health and safety concerns, the hotel Premier Inn, Dunstable also takes measures to ensure the privacy and security of guests, employees, and property. Hotels </w:t>
      </w:r>
      <w:proofErr w:type="gramStart"/>
      <w:r w:rsidRPr="004075CA">
        <w:t>have to</w:t>
      </w:r>
      <w:proofErr w:type="gramEnd"/>
      <w:r w:rsidRPr="004075CA">
        <w:t xml:space="preserve"> maintain strict policies in place to protect the personal information of guests and employees (Chen, 2019). This includes secure storage of guest and employee data, secure access to hotel rooms, and secure disposal of customer information. The hotel industry must also take steps to protect guests from any health risks. This includes having a plan in place to respond to any health or safety issues, as well as having a procedure for reporting any health and safety concerns quickly and effectively.</w:t>
      </w:r>
    </w:p>
    <w:p w14:paraId="07CB285F" w14:textId="77777777" w:rsidR="00427081" w:rsidRPr="0044128C" w:rsidRDefault="00427081" w:rsidP="00427081">
      <w:pPr>
        <w:pBdr>
          <w:top w:val="nil"/>
          <w:left w:val="nil"/>
          <w:bottom w:val="nil"/>
          <w:right w:val="nil"/>
          <w:between w:val="nil"/>
        </w:pBdr>
        <w:spacing w:line="360" w:lineRule="auto"/>
        <w:rPr>
          <w:b/>
          <w:color w:val="000000"/>
        </w:rPr>
      </w:pPr>
      <w:r w:rsidRPr="0044128C">
        <w:rPr>
          <w:b/>
        </w:rPr>
        <w:t>F</w:t>
      </w:r>
      <w:r w:rsidRPr="0044128C">
        <w:rPr>
          <w:b/>
          <w:color w:val="000000"/>
        </w:rPr>
        <w:t xml:space="preserve">indings </w:t>
      </w:r>
    </w:p>
    <w:p w14:paraId="17D88435" w14:textId="683BC74B" w:rsidR="00427081" w:rsidRDefault="00427081" w:rsidP="00427081">
      <w:pPr>
        <w:pBdr>
          <w:top w:val="nil"/>
          <w:left w:val="nil"/>
          <w:bottom w:val="nil"/>
          <w:right w:val="nil"/>
          <w:between w:val="nil"/>
        </w:pBdr>
        <w:spacing w:line="360" w:lineRule="auto"/>
      </w:pPr>
      <w:r>
        <w:t xml:space="preserve">Hotel Premier Inn’s health and safety and security concerns can have a significant negative impact on both guests and employees. Hotel safety and security are of utmost importance to ensure the safety of everyone on the premises. Poor health and safety and security practices of Primer Inn lead to guests feeling unsafe and uncomfortable, while employees may be put in danger </w:t>
      </w:r>
      <w:r>
        <w:rPr>
          <w:highlight w:val="white"/>
        </w:rPr>
        <w:t>(</w:t>
      </w:r>
      <w:proofErr w:type="spellStart"/>
      <w:r w:rsidR="0044128C">
        <w:rPr>
          <w:highlight w:val="white"/>
        </w:rPr>
        <w:t>Kunageuro</w:t>
      </w:r>
      <w:proofErr w:type="spellEnd"/>
      <w:r w:rsidR="0044128C">
        <w:rPr>
          <w:highlight w:val="white"/>
        </w:rPr>
        <w:t>, 2019</w:t>
      </w:r>
      <w:r>
        <w:rPr>
          <w:highlight w:val="white"/>
        </w:rPr>
        <w:t>)</w:t>
      </w:r>
      <w:r>
        <w:t>.</w:t>
      </w:r>
    </w:p>
    <w:p w14:paraId="6854987E" w14:textId="77777777" w:rsidR="00427081" w:rsidRDefault="00427081" w:rsidP="00427081">
      <w:pPr>
        <w:pBdr>
          <w:top w:val="nil"/>
          <w:left w:val="nil"/>
          <w:bottom w:val="nil"/>
          <w:right w:val="nil"/>
          <w:between w:val="nil"/>
        </w:pBdr>
        <w:spacing w:line="360" w:lineRule="auto"/>
      </w:pPr>
      <w:r>
        <w:t xml:space="preserve">For guests, the lack of health and safety measures can lead to a wide range of issues. These include slips, trips, and falls, as well as the potential for fires, food poisoning, and other accidents (Huang </w:t>
      </w:r>
      <w:r>
        <w:rPr>
          <w:i/>
        </w:rPr>
        <w:t>et al.</w:t>
      </w:r>
      <w:r>
        <w:t xml:space="preserve"> 2023). Poor security can also put guests at risk of theft or assault. Poor health and safety measures can also lead to discomfort in the form of inadequate temperature </w:t>
      </w:r>
      <w:r>
        <w:lastRenderedPageBreak/>
        <w:t xml:space="preserve">control, unclean rooms, and other issues. on the other </w:t>
      </w:r>
      <w:proofErr w:type="gramStart"/>
      <w:r>
        <w:t>hand</w:t>
      </w:r>
      <w:proofErr w:type="gramEnd"/>
      <w:r>
        <w:t xml:space="preserve"> premier Inn's share of hotel rooms in the UK hospitality market is expected to increase by 11 % in 2022. But it </w:t>
      </w:r>
      <w:proofErr w:type="spellStart"/>
      <w:r>
        <w:t>can not</w:t>
      </w:r>
      <w:proofErr w:type="spellEnd"/>
      <w:r>
        <w:t xml:space="preserve"> be possible due to the COVID pandemic and inadequate safety measures of this </w:t>
      </w:r>
      <w:proofErr w:type="gramStart"/>
      <w:r>
        <w:t>hotel  (</w:t>
      </w:r>
      <w:proofErr w:type="gramEnd"/>
      <w:r>
        <w:t>Statista Research Department, 2019).</w:t>
      </w:r>
    </w:p>
    <w:p w14:paraId="106B1406" w14:textId="77777777" w:rsidR="00427081" w:rsidRDefault="00427081" w:rsidP="00427081">
      <w:pPr>
        <w:pBdr>
          <w:top w:val="nil"/>
          <w:left w:val="nil"/>
          <w:bottom w:val="nil"/>
          <w:right w:val="nil"/>
          <w:between w:val="nil"/>
        </w:pBdr>
        <w:spacing w:line="360" w:lineRule="auto"/>
      </w:pPr>
      <w:r>
        <w:rPr>
          <w:noProof/>
        </w:rPr>
        <w:drawing>
          <wp:inline distT="114300" distB="114300" distL="114300" distR="114300" wp14:anchorId="0FF9146B" wp14:editId="61910D88">
            <wp:extent cx="5731200" cy="3670300"/>
            <wp:effectExtent l="0" t="0" r="0" b="0"/>
            <wp:docPr id="93" name="image20.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93" name="image20.png" descr="Chart, bar chart&#10;&#10;Description automatically generated"/>
                    <pic:cNvPicPr preferRelativeResize="0"/>
                  </pic:nvPicPr>
                  <pic:blipFill>
                    <a:blip r:embed="rId8"/>
                    <a:srcRect/>
                    <a:stretch>
                      <a:fillRect/>
                    </a:stretch>
                  </pic:blipFill>
                  <pic:spPr>
                    <a:xfrm>
                      <a:off x="0" y="0"/>
                      <a:ext cx="5731200" cy="3670300"/>
                    </a:xfrm>
                    <a:prstGeom prst="rect">
                      <a:avLst/>
                    </a:prstGeom>
                    <a:ln/>
                  </pic:spPr>
                </pic:pic>
              </a:graphicData>
            </a:graphic>
          </wp:inline>
        </w:drawing>
      </w:r>
    </w:p>
    <w:p w14:paraId="76EBD7BC" w14:textId="77777777" w:rsidR="00427081" w:rsidRDefault="00427081" w:rsidP="00427081">
      <w:pPr>
        <w:pBdr>
          <w:top w:val="nil"/>
          <w:left w:val="nil"/>
          <w:bottom w:val="nil"/>
          <w:right w:val="nil"/>
          <w:between w:val="nil"/>
        </w:pBdr>
        <w:spacing w:line="360" w:lineRule="auto"/>
        <w:jc w:val="center"/>
        <w:rPr>
          <w:b/>
          <w:i/>
        </w:rPr>
      </w:pPr>
      <w:r>
        <w:rPr>
          <w:b/>
          <w:i/>
        </w:rPr>
        <w:t>Figure: Premier Inn’s share of hotel rooms in the UK hotel industry</w:t>
      </w:r>
    </w:p>
    <w:p w14:paraId="50C031EB" w14:textId="7E05533F" w:rsidR="00427081" w:rsidRDefault="00427081" w:rsidP="00427081">
      <w:pPr>
        <w:spacing w:line="360" w:lineRule="auto"/>
        <w:jc w:val="center"/>
      </w:pPr>
      <w:r>
        <w:t>Source: Statista Research Department</w:t>
      </w:r>
      <w:r w:rsidR="0044128C">
        <w:t>,</w:t>
      </w:r>
      <w:r>
        <w:t xml:space="preserve"> (2019)</w:t>
      </w:r>
    </w:p>
    <w:p w14:paraId="7847F07D" w14:textId="77777777" w:rsidR="00427081" w:rsidRDefault="00427081" w:rsidP="00427081">
      <w:pPr>
        <w:pBdr>
          <w:top w:val="nil"/>
          <w:left w:val="nil"/>
          <w:bottom w:val="nil"/>
          <w:right w:val="nil"/>
          <w:between w:val="nil"/>
        </w:pBdr>
        <w:spacing w:line="360" w:lineRule="auto"/>
      </w:pPr>
      <w:r>
        <w:t xml:space="preserve">For employees, a lack of safety and security can be even more serious (Nwokorie and </w:t>
      </w:r>
      <w:proofErr w:type="spellStart"/>
      <w:r>
        <w:t>Igbojekwe</w:t>
      </w:r>
      <w:proofErr w:type="spellEnd"/>
      <w:r>
        <w:t>, 2020). Poor health and safety measures can lead to accidents and illness, while inadequate security can leave employees in danger of theft and assault. Poor security can also lead to a lack of privacy for employees, which can lead to stress and discomfort.</w:t>
      </w:r>
    </w:p>
    <w:p w14:paraId="7AE1EFBB" w14:textId="77777777" w:rsidR="00427081" w:rsidRPr="0044128C" w:rsidRDefault="00427081" w:rsidP="00427081">
      <w:pPr>
        <w:pBdr>
          <w:top w:val="nil"/>
          <w:left w:val="nil"/>
          <w:bottom w:val="nil"/>
          <w:right w:val="nil"/>
          <w:between w:val="nil"/>
        </w:pBdr>
        <w:spacing w:line="360" w:lineRule="auto"/>
        <w:rPr>
          <w:b/>
          <w:color w:val="000000"/>
        </w:rPr>
      </w:pPr>
      <w:r w:rsidRPr="0044128C">
        <w:rPr>
          <w:b/>
        </w:rPr>
        <w:t>A</w:t>
      </w:r>
      <w:r w:rsidRPr="0044128C">
        <w:rPr>
          <w:b/>
          <w:color w:val="000000"/>
        </w:rPr>
        <w:t>nalysis of these findings</w:t>
      </w:r>
    </w:p>
    <w:p w14:paraId="48B6D0BE" w14:textId="79FB9C9A" w:rsidR="00427081" w:rsidRDefault="00427081" w:rsidP="00427081">
      <w:pPr>
        <w:pBdr>
          <w:top w:val="nil"/>
          <w:left w:val="nil"/>
          <w:bottom w:val="nil"/>
          <w:right w:val="nil"/>
          <w:between w:val="nil"/>
        </w:pBdr>
        <w:spacing w:line="360" w:lineRule="auto"/>
        <w:rPr>
          <w:highlight w:val="white"/>
        </w:rPr>
      </w:pPr>
      <w:r>
        <w:t xml:space="preserve">From the SWOT and star model analysis of the hotel premier inn can be concluded that though this hotel has an exceptional brand reputation 93% in the UK and among them, 37% were loyal customer base </w:t>
      </w:r>
      <w:r>
        <w:rPr>
          <w:highlight w:val="white"/>
        </w:rPr>
        <w:t xml:space="preserve">(Kunst, 2023).  But the some of the customers have cleaning and hygiene issues </w:t>
      </w:r>
      <w:r>
        <w:rPr>
          <w:highlight w:val="white"/>
        </w:rPr>
        <w:lastRenderedPageBreak/>
        <w:t>regarding food and housekeeping service. Inadequate fire safety systems may mean that the guests are not safe in the event of a fire and may be at risk of injury or death. Additionally, a lack of security personnel may make guests feel unsafe and vulnerable or may leave them exposed to theft or other forms of crime. A lack of fire safety systems may put them at risk of injury or death if a fire were to occur, while a lack of security personnel may leave them vulnerable to theft or other crime (</w:t>
      </w:r>
      <w:r>
        <w:t xml:space="preserve">Steen-Hansen </w:t>
      </w:r>
      <w:r>
        <w:rPr>
          <w:i/>
        </w:rPr>
        <w:t>et al.</w:t>
      </w:r>
      <w:r>
        <w:t xml:space="preserve"> 2021)</w:t>
      </w:r>
      <w:r>
        <w:rPr>
          <w:highlight w:val="white"/>
        </w:rPr>
        <w:t xml:space="preserve">. Additionally, employees may feel unsafe and vulnerable due to the lack of security personnel, which can lead to a decrease in morale and productivity. on the other </w:t>
      </w:r>
      <w:proofErr w:type="gramStart"/>
      <w:r>
        <w:rPr>
          <w:highlight w:val="white"/>
        </w:rPr>
        <w:t>hand</w:t>
      </w:r>
      <w:proofErr w:type="gramEnd"/>
      <w:r>
        <w:rPr>
          <w:highlight w:val="white"/>
        </w:rPr>
        <w:t xml:space="preserve"> distribution of premier Inn hotel booking by online sites Premier inn.com increased to 88% (</w:t>
      </w:r>
      <w:r>
        <w:t>Statista Research Department, 2020)</w:t>
      </w:r>
      <w:r>
        <w:rPr>
          <w:highlight w:val="white"/>
        </w:rPr>
        <w:t>.</w:t>
      </w:r>
    </w:p>
    <w:p w14:paraId="29C6C026" w14:textId="77777777" w:rsidR="00427081" w:rsidRPr="0044128C" w:rsidRDefault="00427081" w:rsidP="00427081">
      <w:pPr>
        <w:pBdr>
          <w:top w:val="nil"/>
          <w:left w:val="nil"/>
          <w:bottom w:val="nil"/>
          <w:right w:val="nil"/>
          <w:between w:val="nil"/>
        </w:pBdr>
        <w:spacing w:line="360" w:lineRule="auto"/>
        <w:rPr>
          <w:b/>
          <w:color w:val="000000"/>
        </w:rPr>
      </w:pPr>
      <w:r w:rsidRPr="0044128C">
        <w:rPr>
          <w:b/>
        </w:rPr>
        <w:t>R</w:t>
      </w:r>
      <w:r w:rsidRPr="0044128C">
        <w:rPr>
          <w:b/>
          <w:color w:val="000000"/>
        </w:rPr>
        <w:t>ecommendations to the client</w:t>
      </w:r>
    </w:p>
    <w:p w14:paraId="48C64041" w14:textId="77777777" w:rsidR="00427081" w:rsidRDefault="00427081" w:rsidP="00427081">
      <w:pPr>
        <w:pBdr>
          <w:top w:val="nil"/>
          <w:left w:val="nil"/>
          <w:bottom w:val="nil"/>
          <w:right w:val="nil"/>
          <w:between w:val="nil"/>
        </w:pBdr>
        <w:spacing w:line="360" w:lineRule="auto"/>
        <w:rPr>
          <w:b/>
          <w:sz w:val="28"/>
          <w:szCs w:val="28"/>
        </w:rPr>
      </w:pPr>
      <w:r>
        <w:rPr>
          <w:b/>
          <w:noProof/>
          <w:sz w:val="28"/>
          <w:szCs w:val="28"/>
        </w:rPr>
        <w:drawing>
          <wp:inline distT="114300" distB="114300" distL="114300" distR="114300" wp14:anchorId="4019E907" wp14:editId="3D0D774D">
            <wp:extent cx="5731200" cy="2514600"/>
            <wp:effectExtent l="0" t="0" r="0" b="0"/>
            <wp:docPr id="95" name="image1.png" descr="Text, 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95" name="image1.png" descr="Text, timeline&#10;&#10;Description automatically generated"/>
                    <pic:cNvPicPr preferRelativeResize="0"/>
                  </pic:nvPicPr>
                  <pic:blipFill>
                    <a:blip r:embed="rId9"/>
                    <a:srcRect/>
                    <a:stretch>
                      <a:fillRect/>
                    </a:stretch>
                  </pic:blipFill>
                  <pic:spPr>
                    <a:xfrm>
                      <a:off x="0" y="0"/>
                      <a:ext cx="5731200" cy="2514600"/>
                    </a:xfrm>
                    <a:prstGeom prst="rect">
                      <a:avLst/>
                    </a:prstGeom>
                    <a:ln/>
                  </pic:spPr>
                </pic:pic>
              </a:graphicData>
            </a:graphic>
          </wp:inline>
        </w:drawing>
      </w:r>
    </w:p>
    <w:p w14:paraId="789BDE45" w14:textId="77777777" w:rsidR="00427081" w:rsidRDefault="00427081" w:rsidP="00427081">
      <w:pPr>
        <w:pBdr>
          <w:top w:val="nil"/>
          <w:left w:val="nil"/>
          <w:bottom w:val="nil"/>
          <w:right w:val="nil"/>
          <w:between w:val="nil"/>
        </w:pBdr>
        <w:spacing w:line="360" w:lineRule="auto"/>
        <w:jc w:val="center"/>
        <w:rPr>
          <w:b/>
          <w:i/>
        </w:rPr>
      </w:pPr>
      <w:r>
        <w:rPr>
          <w:b/>
          <w:i/>
        </w:rPr>
        <w:t>Figure: Quick action plan of the consultant</w:t>
      </w:r>
    </w:p>
    <w:p w14:paraId="0EAAE30C" w14:textId="77777777" w:rsidR="00427081" w:rsidRDefault="00427081" w:rsidP="00427081">
      <w:pPr>
        <w:pBdr>
          <w:top w:val="nil"/>
          <w:left w:val="nil"/>
          <w:bottom w:val="nil"/>
          <w:right w:val="nil"/>
          <w:between w:val="nil"/>
        </w:pBdr>
        <w:spacing w:line="360" w:lineRule="auto"/>
        <w:jc w:val="center"/>
      </w:pPr>
      <w:r>
        <w:t>Source: (lecture notes)</w:t>
      </w:r>
    </w:p>
    <w:p w14:paraId="4CD4FF14" w14:textId="77777777" w:rsidR="00427081" w:rsidRDefault="00427081" w:rsidP="00427081">
      <w:pPr>
        <w:pBdr>
          <w:top w:val="nil"/>
          <w:left w:val="nil"/>
          <w:bottom w:val="nil"/>
          <w:right w:val="nil"/>
          <w:between w:val="nil"/>
        </w:pBdr>
        <w:spacing w:line="360" w:lineRule="auto"/>
      </w:pPr>
      <w:r>
        <w:t xml:space="preserve">During the COVID-19 pandemic business consultancy follow quick and appropriate action to help the hospitality sector analysis by responding, </w:t>
      </w:r>
      <w:proofErr w:type="gramStart"/>
      <w:r>
        <w:t>recovering</w:t>
      </w:r>
      <w:proofErr w:type="gramEnd"/>
      <w:r>
        <w:t xml:space="preserve"> and thriving cycle. To Improve the health and safety and security issues of the hotel Primer Inn is essential for the success of the business. Firstly, the management should ensure that all staff members are provided with appropriate health and safety training and that they abide by the safety guidelines that are in place (Muthee and Peter, 2020). It is also important to have regular safety inspections carried out to ensure that all areas of the hotel are maintained to the highest standards. To address </w:t>
      </w:r>
      <w:r>
        <w:lastRenderedPageBreak/>
        <w:t xml:space="preserve">security issues, the hotel should install more CCTV cameras in all public areas and ensure that the security staff is well-trained and vigilant (Muthee and Peter, 2020). The hotel should also strictly enforce its policies regarding guest access to areas within the hotel, and the use of access cards should be mandatory. Furthermore, the hotel should also introduce a policy that ensures all guests are verified upon check-in (Lee and </w:t>
      </w:r>
      <w:proofErr w:type="spellStart"/>
      <w:r>
        <w:t>Tse</w:t>
      </w:r>
      <w:proofErr w:type="spellEnd"/>
      <w:r>
        <w:t>, 2021). Finally, the management should ensure that all safety and security equipment is regularly checked and maintained, and any necessary repairs and replacements should be carried out promptly. By implementing these measures, the hotel can ensure that all its guests have a safe and secure stay.</w:t>
      </w:r>
    </w:p>
    <w:p w14:paraId="224A7331" w14:textId="77777777" w:rsidR="00427081" w:rsidRPr="0044128C" w:rsidRDefault="00427081" w:rsidP="00427081">
      <w:pPr>
        <w:pBdr>
          <w:top w:val="nil"/>
          <w:left w:val="nil"/>
          <w:bottom w:val="nil"/>
          <w:right w:val="nil"/>
          <w:between w:val="nil"/>
        </w:pBdr>
        <w:spacing w:line="360" w:lineRule="auto"/>
        <w:rPr>
          <w:b/>
          <w:color w:val="000000"/>
        </w:rPr>
      </w:pPr>
      <w:r>
        <w:rPr>
          <w:b/>
          <w:color w:val="000000"/>
          <w:sz w:val="28"/>
          <w:szCs w:val="28"/>
        </w:rPr>
        <w:t xml:space="preserve"> </w:t>
      </w:r>
      <w:r w:rsidRPr="0044128C">
        <w:rPr>
          <w:b/>
          <w:color w:val="000000"/>
        </w:rPr>
        <w:t xml:space="preserve">Conclusion </w:t>
      </w:r>
    </w:p>
    <w:p w14:paraId="1C59B416" w14:textId="5F780A5A" w:rsidR="00427081" w:rsidRDefault="00427081" w:rsidP="0044128C">
      <w:pPr>
        <w:pBdr>
          <w:top w:val="nil"/>
          <w:left w:val="nil"/>
          <w:bottom w:val="nil"/>
          <w:right w:val="nil"/>
          <w:between w:val="nil"/>
        </w:pBdr>
        <w:spacing w:line="360" w:lineRule="auto"/>
      </w:pPr>
      <w:r w:rsidRPr="0044128C">
        <w:t xml:space="preserve">The Primer Inn, </w:t>
      </w:r>
      <w:r w:rsidRPr="0044128C">
        <w:rPr>
          <w:color w:val="212121"/>
        </w:rPr>
        <w:t xml:space="preserve">Dunstable </w:t>
      </w:r>
      <w:r w:rsidRPr="0044128C">
        <w:t xml:space="preserve">is committed to providing a safe and secure environment for its guests. The hotel has implemented </w:t>
      </w:r>
      <w:proofErr w:type="gramStart"/>
      <w:r w:rsidRPr="0044128C">
        <w:t>a number of</w:t>
      </w:r>
      <w:proofErr w:type="gramEnd"/>
      <w:r w:rsidRPr="0044128C">
        <w:t xml:space="preserve"> safety measures to ensure the safety of its guests. All exterior doors are </w:t>
      </w:r>
      <w:proofErr w:type="gramStart"/>
      <w:r w:rsidRPr="0044128C">
        <w:t>locked at all times</w:t>
      </w:r>
      <w:proofErr w:type="gramEnd"/>
      <w:r w:rsidRPr="0044128C">
        <w:t xml:space="preserve"> and security cameras are installed throughout the hotel. The hotel also employs a 24-hour security staff to monitor the premises and respond to any security concerns. Fire alarms and smoke detectors are also installed in all areas of the hotel for added protection. The hotel also takes a proactive approach to health and safety issues. All staff are trained in basic </w:t>
      </w:r>
      <w:proofErr w:type="gramStart"/>
      <w:r w:rsidRPr="0044128C">
        <w:t>first-aid</w:t>
      </w:r>
      <w:proofErr w:type="gramEnd"/>
      <w:r w:rsidRPr="0044128C">
        <w:t xml:space="preserve"> and CPR and are ready to respond to any medical emergencies. The hotel also follows strict regulations on food safety and hygiene and conducts regular health inspections and tests. Furthermore, the hotel has taken steps to ensure a hygienic environment by providing hand sanitizer and surface cleaners</w:t>
      </w:r>
      <w:r>
        <w:t xml:space="preserve"> in all areas of the hotel.</w:t>
      </w:r>
    </w:p>
    <w:p w14:paraId="1B3213D0" w14:textId="6B2EC25D" w:rsidR="0044128C" w:rsidRDefault="0044128C" w:rsidP="0044128C">
      <w:pPr>
        <w:pBdr>
          <w:top w:val="nil"/>
          <w:left w:val="nil"/>
          <w:bottom w:val="nil"/>
          <w:right w:val="nil"/>
          <w:between w:val="nil"/>
        </w:pBdr>
        <w:spacing w:line="360" w:lineRule="auto"/>
      </w:pPr>
    </w:p>
    <w:p w14:paraId="7BE365A3" w14:textId="5DBF2828" w:rsidR="0044128C" w:rsidRDefault="0044128C" w:rsidP="0044128C">
      <w:pPr>
        <w:pBdr>
          <w:top w:val="nil"/>
          <w:left w:val="nil"/>
          <w:bottom w:val="nil"/>
          <w:right w:val="nil"/>
          <w:between w:val="nil"/>
        </w:pBdr>
        <w:spacing w:line="360" w:lineRule="auto"/>
      </w:pPr>
    </w:p>
    <w:p w14:paraId="09746FCF" w14:textId="52F2138B" w:rsidR="0044128C" w:rsidRDefault="0044128C" w:rsidP="0044128C">
      <w:pPr>
        <w:pBdr>
          <w:top w:val="nil"/>
          <w:left w:val="nil"/>
          <w:bottom w:val="nil"/>
          <w:right w:val="nil"/>
          <w:between w:val="nil"/>
        </w:pBdr>
        <w:spacing w:line="360" w:lineRule="auto"/>
      </w:pPr>
    </w:p>
    <w:p w14:paraId="2BE48FF1" w14:textId="7A72DF39" w:rsidR="0044128C" w:rsidRDefault="0044128C" w:rsidP="0044128C">
      <w:pPr>
        <w:pBdr>
          <w:top w:val="nil"/>
          <w:left w:val="nil"/>
          <w:bottom w:val="nil"/>
          <w:right w:val="nil"/>
          <w:between w:val="nil"/>
        </w:pBdr>
        <w:spacing w:line="360" w:lineRule="auto"/>
      </w:pPr>
    </w:p>
    <w:p w14:paraId="23EA8346" w14:textId="76BAC7C1" w:rsidR="0044128C" w:rsidRDefault="0044128C" w:rsidP="0044128C">
      <w:pPr>
        <w:pBdr>
          <w:top w:val="nil"/>
          <w:left w:val="nil"/>
          <w:bottom w:val="nil"/>
          <w:right w:val="nil"/>
          <w:between w:val="nil"/>
        </w:pBdr>
        <w:spacing w:line="360" w:lineRule="auto"/>
      </w:pPr>
    </w:p>
    <w:p w14:paraId="768E2135" w14:textId="459CF640" w:rsidR="0044128C" w:rsidRDefault="0044128C" w:rsidP="0044128C">
      <w:pPr>
        <w:pBdr>
          <w:top w:val="nil"/>
          <w:left w:val="nil"/>
          <w:bottom w:val="nil"/>
          <w:right w:val="nil"/>
          <w:between w:val="nil"/>
        </w:pBdr>
        <w:spacing w:line="360" w:lineRule="auto"/>
      </w:pPr>
    </w:p>
    <w:p w14:paraId="319FC2CD" w14:textId="59010C3C" w:rsidR="0044128C" w:rsidRDefault="0044128C" w:rsidP="0044128C">
      <w:pPr>
        <w:pBdr>
          <w:top w:val="nil"/>
          <w:left w:val="nil"/>
          <w:bottom w:val="nil"/>
          <w:right w:val="nil"/>
          <w:between w:val="nil"/>
        </w:pBdr>
        <w:spacing w:line="360" w:lineRule="auto"/>
      </w:pPr>
    </w:p>
    <w:p w14:paraId="183F4ADE" w14:textId="77777777" w:rsidR="0044128C" w:rsidRDefault="0044128C" w:rsidP="0044128C">
      <w:pPr>
        <w:pBdr>
          <w:top w:val="nil"/>
          <w:left w:val="nil"/>
          <w:bottom w:val="nil"/>
          <w:right w:val="nil"/>
          <w:between w:val="nil"/>
        </w:pBdr>
        <w:spacing w:line="360" w:lineRule="auto"/>
      </w:pPr>
    </w:p>
    <w:p w14:paraId="385E7800" w14:textId="77777777" w:rsidR="00427081" w:rsidRPr="0044128C" w:rsidRDefault="00427081" w:rsidP="00427081">
      <w:pPr>
        <w:pStyle w:val="Heading1"/>
        <w:rPr>
          <w:sz w:val="24"/>
          <w:szCs w:val="24"/>
        </w:rPr>
      </w:pPr>
      <w:bookmarkStart w:id="1" w:name="_heading=h.4i7ojhp" w:colFirst="0" w:colLast="0"/>
      <w:bookmarkEnd w:id="1"/>
      <w:r w:rsidRPr="0044128C">
        <w:rPr>
          <w:sz w:val="24"/>
          <w:szCs w:val="24"/>
        </w:rPr>
        <w:t>Introduction</w:t>
      </w:r>
    </w:p>
    <w:p w14:paraId="357D675F" w14:textId="2184097B" w:rsidR="00427081" w:rsidRPr="0044128C" w:rsidRDefault="00427081" w:rsidP="00427081">
      <w:pPr>
        <w:pBdr>
          <w:top w:val="nil"/>
          <w:left w:val="nil"/>
          <w:bottom w:val="nil"/>
          <w:right w:val="nil"/>
          <w:between w:val="nil"/>
        </w:pBdr>
        <w:spacing w:line="360" w:lineRule="auto"/>
        <w:rPr>
          <w:highlight w:val="yellow"/>
        </w:rPr>
      </w:pPr>
      <w:r w:rsidRPr="0044128C">
        <w:rPr>
          <w:color w:val="000000"/>
        </w:rPr>
        <w:t xml:space="preserve">Health and safety issues in the hotel industry are extremely important. Hotels must ensure that all areas of the premises are safe and secure for guests and staff. This includes ensuring that all lighting and fire safety systems are functional and </w:t>
      </w:r>
      <w:proofErr w:type="gramStart"/>
      <w:r w:rsidRPr="0044128C">
        <w:rPr>
          <w:color w:val="000000"/>
        </w:rPr>
        <w:t>up-to-date</w:t>
      </w:r>
      <w:proofErr w:type="gramEnd"/>
      <w:r w:rsidRPr="0044128C">
        <w:rPr>
          <w:color w:val="000000"/>
        </w:rPr>
        <w:t>, as well as making sure that all areas are regularly inspected</w:t>
      </w:r>
      <w:r>
        <w:rPr>
          <w:color w:val="000000"/>
        </w:rPr>
        <w:t xml:space="preserve"> for any potential hazards (</w:t>
      </w:r>
      <w:r>
        <w:rPr>
          <w:color w:val="000000"/>
          <w:highlight w:val="white"/>
        </w:rPr>
        <w:t xml:space="preserve">Nwokorie and </w:t>
      </w:r>
      <w:proofErr w:type="spellStart"/>
      <w:r>
        <w:rPr>
          <w:color w:val="000000"/>
          <w:highlight w:val="white"/>
        </w:rPr>
        <w:t>Igbojekwe</w:t>
      </w:r>
      <w:proofErr w:type="spellEnd"/>
      <w:r>
        <w:rPr>
          <w:color w:val="000000"/>
          <w:highlight w:val="white"/>
        </w:rPr>
        <w:t>, 2020)</w:t>
      </w:r>
      <w:r>
        <w:rPr>
          <w:color w:val="000000"/>
        </w:rPr>
        <w:t xml:space="preserve">. Furthermore, hotels should be aware of any potential allergens or hazardous materials that may be </w:t>
      </w:r>
      <w:proofErr w:type="gramStart"/>
      <w:r>
        <w:rPr>
          <w:color w:val="000000"/>
        </w:rPr>
        <w:t>present, and</w:t>
      </w:r>
      <w:proofErr w:type="gramEnd"/>
      <w:r>
        <w:rPr>
          <w:color w:val="000000"/>
        </w:rPr>
        <w:t xml:space="preserve"> provide appropriate information to guests and staff. It is also important to make sure that all employees are trained in health and safety procedures, and that safety equipment is provided and maintained. Finally, hotels should ensure that all guests are aware of potential risks and provided with the necessary information to stay safe. A consultancy report is usually prepared by an expert for the client or company that wants to address a particular issue related to </w:t>
      </w:r>
      <w:r w:rsidRPr="0044128C">
        <w:rPr>
          <w:color w:val="000000"/>
        </w:rPr>
        <w:t xml:space="preserve">business and improve it in a short time. Here is the discussion made on the consultancy report of Hotel Primer Inn which has health and safety and security issues. </w:t>
      </w:r>
      <w:r w:rsidRPr="0044128C">
        <w:t>Within</w:t>
      </w:r>
      <w:r w:rsidRPr="0044128C">
        <w:rPr>
          <w:color w:val="000000"/>
        </w:rPr>
        <w:t xml:space="preserve"> a </w:t>
      </w:r>
      <w:r w:rsidRPr="0044128C">
        <w:rPr>
          <w:iCs/>
        </w:rPr>
        <w:t>Salford business consultancy firm</w:t>
      </w:r>
      <w:r w:rsidRPr="0044128C">
        <w:rPr>
          <w:color w:val="000000"/>
        </w:rPr>
        <w:t xml:space="preserve"> </w:t>
      </w:r>
      <w:r w:rsidR="0044128C" w:rsidRPr="0044128C">
        <w:rPr>
          <w:color w:val="000000"/>
        </w:rPr>
        <w:t>environment,</w:t>
      </w:r>
      <w:r w:rsidRPr="0044128C">
        <w:rPr>
          <w:color w:val="000000"/>
        </w:rPr>
        <w:t xml:space="preserve"> the consultant </w:t>
      </w:r>
      <w:proofErr w:type="gramStart"/>
      <w:r w:rsidRPr="0044128C">
        <w:rPr>
          <w:color w:val="000000"/>
        </w:rPr>
        <w:t>need</w:t>
      </w:r>
      <w:proofErr w:type="gramEnd"/>
      <w:r w:rsidRPr="0044128C">
        <w:rPr>
          <w:color w:val="000000"/>
        </w:rPr>
        <w:t xml:space="preserve"> to consider a particular issue in the hotel industry safety and health issue is a major concern and the security of the customer is another important fact of the hotel industry. In the finding section of the consultancy, report consultants can use SWOT analysis as it can help them easily understand the company's internal environment analysis.</w:t>
      </w:r>
      <w:r w:rsidRPr="0044128C">
        <w:t xml:space="preserve"> In this report </w:t>
      </w:r>
      <w:r w:rsidRPr="0044128C">
        <w:rPr>
          <w:iCs/>
        </w:rPr>
        <w:t>Salford business consultancy firm</w:t>
      </w:r>
      <w:r w:rsidRPr="0044128C">
        <w:t xml:space="preserve"> will notice on the</w:t>
      </w:r>
      <w:r w:rsidRPr="0044128C">
        <w:rPr>
          <w:i/>
        </w:rPr>
        <w:t xml:space="preserve"> </w:t>
      </w:r>
      <w:r w:rsidRPr="0044128C">
        <w:rPr>
          <w:iCs/>
        </w:rPr>
        <w:t>health and safety</w:t>
      </w:r>
      <w:r w:rsidRPr="0044128C">
        <w:rPr>
          <w:i/>
        </w:rPr>
        <w:t xml:space="preserve"> </w:t>
      </w:r>
      <w:r w:rsidRPr="0044128C">
        <w:t>and</w:t>
      </w:r>
      <w:r w:rsidRPr="0044128C">
        <w:rPr>
          <w:i/>
        </w:rPr>
        <w:t xml:space="preserve"> </w:t>
      </w:r>
      <w:r w:rsidRPr="0044128C">
        <w:rPr>
          <w:iCs/>
        </w:rPr>
        <w:t xml:space="preserve">security </w:t>
      </w:r>
      <w:r w:rsidR="0044128C" w:rsidRPr="0044128C">
        <w:rPr>
          <w:iCs/>
        </w:rPr>
        <w:t>Department</w:t>
      </w:r>
      <w:r w:rsidRPr="0044128C">
        <w:rPr>
          <w:i/>
        </w:rPr>
        <w:t xml:space="preserve"> </w:t>
      </w:r>
      <w:r w:rsidRPr="0044128C">
        <w:t>of the hotel premier inn.</w:t>
      </w:r>
    </w:p>
    <w:p w14:paraId="26F36A6D" w14:textId="34DFD205" w:rsidR="00427081" w:rsidRPr="0044128C" w:rsidRDefault="00427081" w:rsidP="00427081">
      <w:pPr>
        <w:pBdr>
          <w:top w:val="nil"/>
          <w:left w:val="nil"/>
          <w:bottom w:val="nil"/>
          <w:right w:val="nil"/>
          <w:between w:val="nil"/>
        </w:pBdr>
        <w:spacing w:line="360" w:lineRule="auto"/>
        <w:rPr>
          <w:color w:val="000000"/>
        </w:rPr>
      </w:pPr>
      <w:r w:rsidRPr="0044128C">
        <w:rPr>
          <w:color w:val="000000"/>
          <w:highlight w:val="white"/>
        </w:rPr>
        <w:t>The Star Model is a comprehensive tool that considers the Strategy, Structure, Processes, Rewards, and People of an organization to provide an overall picture of sustainability (The star model, 2021).</w:t>
      </w:r>
      <w:r w:rsidRPr="0044128C">
        <w:rPr>
          <w:color w:val="000000"/>
        </w:rPr>
        <w:t xml:space="preserve"> </w:t>
      </w:r>
      <w:r w:rsidR="0044128C" w:rsidRPr="0044128C">
        <w:rPr>
          <w:color w:val="000000"/>
        </w:rPr>
        <w:t>Therefore,</w:t>
      </w:r>
      <w:r w:rsidRPr="0044128C">
        <w:rPr>
          <w:color w:val="000000"/>
        </w:rPr>
        <w:t xml:space="preserve"> it is appropriate to </w:t>
      </w:r>
      <w:r w:rsidR="0044128C" w:rsidRPr="0044128C">
        <w:rPr>
          <w:color w:val="000000"/>
        </w:rPr>
        <w:t>analyse</w:t>
      </w:r>
      <w:r w:rsidRPr="0044128C">
        <w:rPr>
          <w:color w:val="000000"/>
        </w:rPr>
        <w:t xml:space="preserve"> the situation. With the help of this report, one can </w:t>
      </w:r>
      <w:r w:rsidR="0044128C" w:rsidRPr="0044128C">
        <w:rPr>
          <w:color w:val="000000"/>
        </w:rPr>
        <w:t>analyse</w:t>
      </w:r>
      <w:r w:rsidRPr="0044128C">
        <w:rPr>
          <w:color w:val="000000"/>
        </w:rPr>
        <w:t xml:space="preserve"> the</w:t>
      </w:r>
      <w:r w:rsidRPr="0044128C">
        <w:rPr>
          <w:i/>
          <w:color w:val="000000"/>
        </w:rPr>
        <w:t xml:space="preserve"> </w:t>
      </w:r>
      <w:r w:rsidRPr="0044128C">
        <w:rPr>
          <w:iCs/>
          <w:color w:val="000000"/>
        </w:rPr>
        <w:t>incubator and accelerator factors</w:t>
      </w:r>
      <w:r w:rsidRPr="0044128C">
        <w:rPr>
          <w:i/>
          <w:color w:val="000000"/>
        </w:rPr>
        <w:t xml:space="preserve"> </w:t>
      </w:r>
      <w:r w:rsidRPr="0044128C">
        <w:rPr>
          <w:color w:val="000000"/>
        </w:rPr>
        <w:t xml:space="preserve">of the UK business industry specifically the hotel industry. As the hotel, </w:t>
      </w:r>
      <w:r w:rsidRPr="0044128C">
        <w:t xml:space="preserve">Premier Inn, </w:t>
      </w:r>
      <w:proofErr w:type="gramStart"/>
      <w:r w:rsidRPr="0044128C">
        <w:t>Dunstable</w:t>
      </w:r>
      <w:r w:rsidRPr="0044128C">
        <w:rPr>
          <w:i/>
        </w:rPr>
        <w:t xml:space="preserve"> </w:t>
      </w:r>
      <w:r w:rsidRPr="0044128C">
        <w:rPr>
          <w:color w:val="000000"/>
        </w:rPr>
        <w:t xml:space="preserve"> is</w:t>
      </w:r>
      <w:proofErr w:type="gramEnd"/>
      <w:r w:rsidRPr="0044128C">
        <w:rPr>
          <w:color w:val="000000"/>
        </w:rPr>
        <w:t xml:space="preserve"> a reputed company in the UK this report focuses on the findings of the key major issues of the company and how it overcome them by applying some action plans. </w:t>
      </w:r>
    </w:p>
    <w:p w14:paraId="634692F0" w14:textId="77777777" w:rsidR="00427081" w:rsidRDefault="00427081" w:rsidP="00427081">
      <w:pPr>
        <w:pBdr>
          <w:top w:val="nil"/>
          <w:left w:val="nil"/>
          <w:bottom w:val="nil"/>
          <w:right w:val="nil"/>
          <w:between w:val="nil"/>
        </w:pBdr>
        <w:spacing w:line="360" w:lineRule="auto"/>
        <w:jc w:val="center"/>
        <w:rPr>
          <w:color w:val="000000"/>
        </w:rPr>
      </w:pPr>
      <w:r>
        <w:rPr>
          <w:noProof/>
          <w:color w:val="000000"/>
        </w:rPr>
        <w:lastRenderedPageBreak/>
        <w:drawing>
          <wp:inline distT="114300" distB="114300" distL="114300" distR="114300" wp14:anchorId="22378E2D" wp14:editId="485610D1">
            <wp:extent cx="4419600" cy="2447925"/>
            <wp:effectExtent l="0" t="0" r="0" b="0"/>
            <wp:docPr id="97" name="image5.png" descr="Diagram, venn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97" name="image5.png" descr="Diagram, venn diagram&#10;&#10;Description automatically generated"/>
                    <pic:cNvPicPr preferRelativeResize="0"/>
                  </pic:nvPicPr>
                  <pic:blipFill>
                    <a:blip r:embed="rId10"/>
                    <a:srcRect/>
                    <a:stretch>
                      <a:fillRect/>
                    </a:stretch>
                  </pic:blipFill>
                  <pic:spPr>
                    <a:xfrm>
                      <a:off x="0" y="0"/>
                      <a:ext cx="4419600" cy="2447925"/>
                    </a:xfrm>
                    <a:prstGeom prst="rect">
                      <a:avLst/>
                    </a:prstGeom>
                    <a:ln/>
                  </pic:spPr>
                </pic:pic>
              </a:graphicData>
            </a:graphic>
          </wp:inline>
        </w:drawing>
      </w:r>
    </w:p>
    <w:p w14:paraId="257FFBFF" w14:textId="47FC9EF6" w:rsidR="00427081" w:rsidRDefault="00427081" w:rsidP="00427081">
      <w:pPr>
        <w:pBdr>
          <w:top w:val="nil"/>
          <w:left w:val="nil"/>
          <w:bottom w:val="nil"/>
          <w:right w:val="nil"/>
          <w:between w:val="nil"/>
        </w:pBdr>
        <w:spacing w:line="360" w:lineRule="auto"/>
        <w:jc w:val="center"/>
        <w:rPr>
          <w:b/>
          <w:i/>
          <w:color w:val="000000"/>
        </w:rPr>
      </w:pPr>
      <w:r>
        <w:rPr>
          <w:b/>
          <w:i/>
          <w:color w:val="000000"/>
        </w:rPr>
        <w:t xml:space="preserve">Figure:  Defining characteristics </w:t>
      </w:r>
      <w:r w:rsidR="004075CA">
        <w:rPr>
          <w:b/>
          <w:i/>
          <w:color w:val="000000"/>
        </w:rPr>
        <w:t>of Incubators</w:t>
      </w:r>
      <w:r>
        <w:rPr>
          <w:b/>
          <w:i/>
          <w:color w:val="000000"/>
        </w:rPr>
        <w:t xml:space="preserve"> and Accelerators</w:t>
      </w:r>
    </w:p>
    <w:p w14:paraId="39F33450" w14:textId="77777777" w:rsidR="00427081" w:rsidRDefault="00427081" w:rsidP="00427081">
      <w:pPr>
        <w:pBdr>
          <w:top w:val="nil"/>
          <w:left w:val="nil"/>
          <w:bottom w:val="nil"/>
          <w:right w:val="nil"/>
          <w:between w:val="nil"/>
        </w:pBdr>
        <w:spacing w:line="360" w:lineRule="auto"/>
        <w:jc w:val="center"/>
        <w:rPr>
          <w:color w:val="000000"/>
        </w:rPr>
      </w:pPr>
      <w:r>
        <w:rPr>
          <w:color w:val="000000"/>
        </w:rPr>
        <w:t>(Source: lecture notes)</w:t>
      </w:r>
    </w:p>
    <w:p w14:paraId="422AB043" w14:textId="77777777" w:rsidR="00427081" w:rsidRPr="00195627" w:rsidRDefault="00427081" w:rsidP="00427081">
      <w:pPr>
        <w:pStyle w:val="Heading1"/>
        <w:rPr>
          <w:sz w:val="24"/>
          <w:szCs w:val="24"/>
        </w:rPr>
      </w:pPr>
      <w:bookmarkStart w:id="2" w:name="_heading=h.2xcytpi" w:colFirst="0" w:colLast="0"/>
      <w:bookmarkEnd w:id="2"/>
      <w:r w:rsidRPr="00195627">
        <w:rPr>
          <w:sz w:val="24"/>
          <w:szCs w:val="24"/>
        </w:rPr>
        <w:t xml:space="preserve">Scope &amp; analysis </w:t>
      </w:r>
    </w:p>
    <w:p w14:paraId="7AB8D3F3" w14:textId="77777777" w:rsidR="00427081" w:rsidRPr="00195627" w:rsidRDefault="00427081" w:rsidP="00427081">
      <w:pPr>
        <w:pStyle w:val="Heading2"/>
        <w:spacing w:line="360" w:lineRule="auto"/>
        <w:rPr>
          <w:sz w:val="24"/>
          <w:szCs w:val="24"/>
        </w:rPr>
      </w:pPr>
      <w:bookmarkStart w:id="3" w:name="_heading=h.1ci93xb" w:colFirst="0" w:colLast="0"/>
      <w:bookmarkEnd w:id="3"/>
      <w:r w:rsidRPr="00195627">
        <w:rPr>
          <w:sz w:val="24"/>
          <w:szCs w:val="24"/>
        </w:rPr>
        <w:t xml:space="preserve">Overview of the hotel Premier Inn </w:t>
      </w:r>
    </w:p>
    <w:p w14:paraId="1FA81AC6" w14:textId="77777777" w:rsidR="00427081" w:rsidRDefault="00427081" w:rsidP="00427081">
      <w:pPr>
        <w:pBdr>
          <w:top w:val="nil"/>
          <w:left w:val="nil"/>
          <w:bottom w:val="nil"/>
          <w:right w:val="nil"/>
          <w:between w:val="nil"/>
        </w:pBdr>
        <w:spacing w:line="360" w:lineRule="auto"/>
        <w:jc w:val="center"/>
        <w:rPr>
          <w:color w:val="000000"/>
          <w:highlight w:val="white"/>
        </w:rPr>
      </w:pPr>
      <w:r>
        <w:rPr>
          <w:noProof/>
          <w:color w:val="000000"/>
          <w:highlight w:val="white"/>
        </w:rPr>
        <w:drawing>
          <wp:inline distT="114300" distB="114300" distL="114300" distR="114300" wp14:anchorId="28CFEBCF" wp14:editId="4B961B6C">
            <wp:extent cx="4312990" cy="1171234"/>
            <wp:effectExtent l="0" t="0" r="0" b="0"/>
            <wp:docPr id="96" name="image8.png" descr="A picture containing logo&#10;&#10;Description automatically generated"/>
            <wp:cNvGraphicFramePr/>
            <a:graphic xmlns:a="http://schemas.openxmlformats.org/drawingml/2006/main">
              <a:graphicData uri="http://schemas.openxmlformats.org/drawingml/2006/picture">
                <pic:pic xmlns:pic="http://schemas.openxmlformats.org/drawingml/2006/picture">
                  <pic:nvPicPr>
                    <pic:cNvPr id="96" name="image8.png" descr="A picture containing logo&#10;&#10;Description automatically generated"/>
                    <pic:cNvPicPr preferRelativeResize="0"/>
                  </pic:nvPicPr>
                  <pic:blipFill>
                    <a:blip r:embed="rId11"/>
                    <a:srcRect/>
                    <a:stretch>
                      <a:fillRect/>
                    </a:stretch>
                  </pic:blipFill>
                  <pic:spPr>
                    <a:xfrm>
                      <a:off x="0" y="0"/>
                      <a:ext cx="4312990" cy="1171234"/>
                    </a:xfrm>
                    <a:prstGeom prst="rect">
                      <a:avLst/>
                    </a:prstGeom>
                    <a:ln/>
                  </pic:spPr>
                </pic:pic>
              </a:graphicData>
            </a:graphic>
          </wp:inline>
        </w:drawing>
      </w:r>
    </w:p>
    <w:p w14:paraId="0F17DD66" w14:textId="77777777" w:rsidR="00427081" w:rsidRDefault="00427081" w:rsidP="00427081">
      <w:pPr>
        <w:pBdr>
          <w:top w:val="nil"/>
          <w:left w:val="nil"/>
          <w:bottom w:val="nil"/>
          <w:right w:val="nil"/>
          <w:between w:val="nil"/>
        </w:pBdr>
        <w:spacing w:line="360" w:lineRule="auto"/>
        <w:jc w:val="center"/>
        <w:rPr>
          <w:b/>
          <w:i/>
          <w:color w:val="000000"/>
          <w:highlight w:val="white"/>
        </w:rPr>
      </w:pPr>
      <w:r>
        <w:rPr>
          <w:b/>
          <w:i/>
          <w:color w:val="000000"/>
          <w:highlight w:val="white"/>
        </w:rPr>
        <w:t xml:space="preserve">Figure: Premier Inn hotel logo </w:t>
      </w:r>
    </w:p>
    <w:p w14:paraId="21953FC3" w14:textId="77777777" w:rsidR="00427081" w:rsidRDefault="00427081" w:rsidP="00427081">
      <w:pPr>
        <w:pBdr>
          <w:top w:val="nil"/>
          <w:left w:val="nil"/>
          <w:bottom w:val="nil"/>
          <w:right w:val="nil"/>
          <w:between w:val="nil"/>
        </w:pBdr>
        <w:spacing w:line="360" w:lineRule="auto"/>
        <w:jc w:val="center"/>
        <w:rPr>
          <w:color w:val="000000"/>
          <w:highlight w:val="white"/>
        </w:rPr>
      </w:pPr>
      <w:r>
        <w:rPr>
          <w:color w:val="000000"/>
          <w:highlight w:val="white"/>
        </w:rPr>
        <w:t>(Source: Premier Inn Hotels: Book Direct 2023)</w:t>
      </w:r>
    </w:p>
    <w:p w14:paraId="75BBEE09" w14:textId="4E01F96B" w:rsidR="00427081" w:rsidRDefault="00427081" w:rsidP="00427081">
      <w:pPr>
        <w:pBdr>
          <w:top w:val="nil"/>
          <w:left w:val="nil"/>
          <w:bottom w:val="nil"/>
          <w:right w:val="nil"/>
          <w:between w:val="nil"/>
        </w:pBdr>
        <w:spacing w:line="360" w:lineRule="auto"/>
        <w:rPr>
          <w:color w:val="000000"/>
        </w:rPr>
      </w:pPr>
      <w:r>
        <w:rPr>
          <w:color w:val="000000"/>
        </w:rPr>
        <w:t xml:space="preserve">The Premier Inn is a UK-based chain of budget hotels with over 800 locations across the UK and Ireland. It is one of the largest and most popular hotel chains in Britain, offering comfortable yet affordable accommodations for business and leisure </w:t>
      </w:r>
      <w:proofErr w:type="spellStart"/>
      <w:r>
        <w:rPr>
          <w:color w:val="000000"/>
        </w:rPr>
        <w:t>travelers</w:t>
      </w:r>
      <w:proofErr w:type="spellEnd"/>
      <w:r>
        <w:rPr>
          <w:color w:val="000000"/>
        </w:rPr>
        <w:t xml:space="preserve"> alike. The hotel offers a wide range of amenities, including free Wi-Fi, flat-screen TVs, and modern bathrooms (</w:t>
      </w:r>
      <w:r>
        <w:rPr>
          <w:color w:val="000000"/>
          <w:highlight w:val="white"/>
        </w:rPr>
        <w:t xml:space="preserve">Nwokorie and </w:t>
      </w:r>
      <w:proofErr w:type="spellStart"/>
      <w:r>
        <w:rPr>
          <w:color w:val="000000"/>
          <w:highlight w:val="white"/>
        </w:rPr>
        <w:t>Igbojekwe</w:t>
      </w:r>
      <w:proofErr w:type="spellEnd"/>
      <w:r>
        <w:rPr>
          <w:color w:val="000000"/>
          <w:highlight w:val="white"/>
        </w:rPr>
        <w:t>, 2020)</w:t>
      </w:r>
      <w:r>
        <w:rPr>
          <w:color w:val="000000"/>
        </w:rPr>
        <w:t xml:space="preserve">. Guests can also enjoy a range of on-site restaurants serving traditional British meals, as well as a bar. The hotel also offers a 24-hour reception and a range of additional services, such as laundry and </w:t>
      </w:r>
      <w:r w:rsidR="00195627">
        <w:rPr>
          <w:color w:val="000000"/>
        </w:rPr>
        <w:t>dry-cleaning</w:t>
      </w:r>
      <w:r>
        <w:rPr>
          <w:color w:val="000000"/>
        </w:rPr>
        <w:t xml:space="preserve"> services. Premier Inn also offers a </w:t>
      </w:r>
      <w:r>
        <w:rPr>
          <w:color w:val="000000"/>
        </w:rPr>
        <w:lastRenderedPageBreak/>
        <w:t>range of special packages, including the popular 'Premier Inn Explore' which offers discounts on activities and attractions in the local area (</w:t>
      </w:r>
      <w:proofErr w:type="spellStart"/>
      <w:r>
        <w:rPr>
          <w:color w:val="000000"/>
        </w:rPr>
        <w:t>Giousmpasoglou</w:t>
      </w:r>
      <w:proofErr w:type="spellEnd"/>
      <w:r>
        <w:rPr>
          <w:color w:val="000000"/>
        </w:rPr>
        <w:t xml:space="preserve"> and Hua, 2020). With its great location, comfortable rooms, and excellent value for money, the Premier Inn is perfect for those looking for a budget-friendly stay in the UK. Hotel Premier Inn takes safety and security seriously. All visitors must present a valid ID and any security risks are reported and dealt with promptly. Cameras </w:t>
      </w:r>
      <w:proofErr w:type="gramStart"/>
      <w:r>
        <w:rPr>
          <w:color w:val="000000"/>
        </w:rPr>
        <w:t>are located in</w:t>
      </w:r>
      <w:proofErr w:type="gramEnd"/>
      <w:r>
        <w:rPr>
          <w:color w:val="000000"/>
        </w:rPr>
        <w:t xml:space="preserve"> public areas and staff is regularly trained in safety protocols. Although, there is some issue regarding the health and safety aspect of this hotel which is a major concern of customers after the COVID-19 pandemic (</w:t>
      </w:r>
      <w:r>
        <w:rPr>
          <w:color w:val="000000"/>
          <w:highlight w:val="white"/>
        </w:rPr>
        <w:t xml:space="preserve">Bas and </w:t>
      </w:r>
      <w:proofErr w:type="spellStart"/>
      <w:r>
        <w:rPr>
          <w:color w:val="000000"/>
          <w:highlight w:val="white"/>
        </w:rPr>
        <w:t>Sivaprasad</w:t>
      </w:r>
      <w:proofErr w:type="spellEnd"/>
      <w:r>
        <w:rPr>
          <w:color w:val="000000"/>
          <w:highlight w:val="white"/>
        </w:rPr>
        <w:t>, 2021)</w:t>
      </w:r>
      <w:r>
        <w:rPr>
          <w:color w:val="000000"/>
        </w:rPr>
        <w:t>.</w:t>
      </w:r>
    </w:p>
    <w:p w14:paraId="45A7B313" w14:textId="77777777" w:rsidR="00427081" w:rsidRPr="00195627" w:rsidRDefault="00427081" w:rsidP="00427081">
      <w:pPr>
        <w:pStyle w:val="Heading2"/>
        <w:spacing w:line="360" w:lineRule="auto"/>
        <w:rPr>
          <w:sz w:val="24"/>
          <w:szCs w:val="24"/>
        </w:rPr>
      </w:pPr>
      <w:bookmarkStart w:id="4" w:name="_heading=h.3whwml4" w:colFirst="0" w:colLast="0"/>
      <w:bookmarkEnd w:id="4"/>
      <w:r w:rsidRPr="00195627">
        <w:rPr>
          <w:sz w:val="24"/>
          <w:szCs w:val="24"/>
        </w:rPr>
        <w:t xml:space="preserve">Brand reputation of the hotel Premier Inn </w:t>
      </w:r>
    </w:p>
    <w:p w14:paraId="4D8DB7A5" w14:textId="77777777" w:rsidR="00427081" w:rsidRDefault="00427081" w:rsidP="00427081">
      <w:pPr>
        <w:pBdr>
          <w:top w:val="nil"/>
          <w:left w:val="nil"/>
          <w:bottom w:val="nil"/>
          <w:right w:val="nil"/>
          <w:between w:val="nil"/>
        </w:pBdr>
        <w:spacing w:line="360" w:lineRule="auto"/>
        <w:jc w:val="center"/>
        <w:rPr>
          <w:b/>
          <w:i/>
          <w:color w:val="000000"/>
          <w:highlight w:val="white"/>
        </w:rPr>
      </w:pPr>
      <w:r>
        <w:rPr>
          <w:b/>
          <w:i/>
          <w:noProof/>
          <w:color w:val="000000"/>
          <w:highlight w:val="white"/>
        </w:rPr>
        <w:drawing>
          <wp:inline distT="114300" distB="114300" distL="114300" distR="114300" wp14:anchorId="58A6D30D" wp14:editId="12FB8B3E">
            <wp:extent cx="4127690" cy="2639802"/>
            <wp:effectExtent l="0" t="0" r="0" b="0"/>
            <wp:docPr id="99" name="image12.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99" name="image12.png" descr="Chart, bar chart&#10;&#10;Description automatically generated"/>
                    <pic:cNvPicPr preferRelativeResize="0"/>
                  </pic:nvPicPr>
                  <pic:blipFill>
                    <a:blip r:embed="rId12"/>
                    <a:srcRect/>
                    <a:stretch>
                      <a:fillRect/>
                    </a:stretch>
                  </pic:blipFill>
                  <pic:spPr>
                    <a:xfrm>
                      <a:off x="0" y="0"/>
                      <a:ext cx="4127690" cy="2639802"/>
                    </a:xfrm>
                    <a:prstGeom prst="rect">
                      <a:avLst/>
                    </a:prstGeom>
                    <a:ln/>
                  </pic:spPr>
                </pic:pic>
              </a:graphicData>
            </a:graphic>
          </wp:inline>
        </w:drawing>
      </w:r>
    </w:p>
    <w:p w14:paraId="50CB0351" w14:textId="77777777" w:rsidR="00427081" w:rsidRDefault="00427081" w:rsidP="00427081">
      <w:pPr>
        <w:pBdr>
          <w:top w:val="nil"/>
          <w:left w:val="nil"/>
          <w:bottom w:val="nil"/>
          <w:right w:val="nil"/>
          <w:between w:val="nil"/>
        </w:pBdr>
        <w:spacing w:line="360" w:lineRule="auto"/>
        <w:jc w:val="center"/>
        <w:rPr>
          <w:b/>
          <w:i/>
          <w:color w:val="000000"/>
          <w:highlight w:val="white"/>
        </w:rPr>
      </w:pPr>
      <w:r>
        <w:rPr>
          <w:b/>
          <w:i/>
          <w:color w:val="000000"/>
          <w:highlight w:val="white"/>
        </w:rPr>
        <w:t xml:space="preserve">Figure: Consumer loyalty to Premier Inn </w:t>
      </w:r>
    </w:p>
    <w:p w14:paraId="174B141E" w14:textId="77777777" w:rsidR="00427081" w:rsidRDefault="00427081" w:rsidP="00427081">
      <w:pPr>
        <w:pBdr>
          <w:top w:val="nil"/>
          <w:left w:val="nil"/>
          <w:bottom w:val="nil"/>
          <w:right w:val="nil"/>
          <w:between w:val="nil"/>
        </w:pBdr>
        <w:spacing w:line="360" w:lineRule="auto"/>
        <w:jc w:val="center"/>
        <w:rPr>
          <w:color w:val="000000"/>
          <w:highlight w:val="white"/>
        </w:rPr>
      </w:pPr>
      <w:r>
        <w:rPr>
          <w:color w:val="000000"/>
          <w:highlight w:val="white"/>
        </w:rPr>
        <w:t>(Source: Kunst 2023)</w:t>
      </w:r>
    </w:p>
    <w:p w14:paraId="23ECD67C" w14:textId="653E477F" w:rsidR="00427081" w:rsidRDefault="00427081" w:rsidP="00195627">
      <w:pPr>
        <w:pBdr>
          <w:top w:val="nil"/>
          <w:left w:val="nil"/>
          <w:bottom w:val="nil"/>
          <w:right w:val="nil"/>
          <w:between w:val="nil"/>
        </w:pBdr>
        <w:spacing w:line="360" w:lineRule="auto"/>
        <w:rPr>
          <w:color w:val="000000"/>
        </w:rPr>
      </w:pPr>
      <w:r>
        <w:rPr>
          <w:color w:val="000000"/>
        </w:rPr>
        <w:t>The Hotel Premier Inn is part of the Whitbread Group, one of the UK’s largest hospitality companies, and has been operating since 1987 (</w:t>
      </w:r>
      <w:r>
        <w:rPr>
          <w:color w:val="000000"/>
          <w:highlight w:val="white"/>
        </w:rPr>
        <w:t>Premier Inn Hotels: Book Direct</w:t>
      </w:r>
      <w:r w:rsidR="00195627">
        <w:rPr>
          <w:color w:val="000000"/>
          <w:highlight w:val="white"/>
        </w:rPr>
        <w:t>,</w:t>
      </w:r>
      <w:r>
        <w:rPr>
          <w:color w:val="000000"/>
          <w:highlight w:val="white"/>
        </w:rPr>
        <w:t xml:space="preserve"> 2023)</w:t>
      </w:r>
      <w:r>
        <w:rPr>
          <w:color w:val="000000"/>
        </w:rPr>
        <w:t xml:space="preserve">. The hotel chain has become well known for offering great value for money and excellent customer service, which is demonstrated by its extensive customer satisfaction surveys. The brand reputation of this hotel is about 93% in the UK hotel industry among them 37% of customers are loyal to the hotel </w:t>
      </w:r>
      <w:r>
        <w:rPr>
          <w:color w:val="000000"/>
          <w:highlight w:val="white"/>
        </w:rPr>
        <w:t>(Kunst</w:t>
      </w:r>
      <w:r w:rsidR="00195627">
        <w:rPr>
          <w:color w:val="000000"/>
          <w:highlight w:val="white"/>
        </w:rPr>
        <w:t>,</w:t>
      </w:r>
      <w:r>
        <w:rPr>
          <w:color w:val="000000"/>
          <w:highlight w:val="white"/>
        </w:rPr>
        <w:t xml:space="preserve"> 2023)</w:t>
      </w:r>
      <w:r>
        <w:rPr>
          <w:color w:val="000000"/>
        </w:rPr>
        <w:t xml:space="preserve">. The hotel chain is also renowned for its commitment to sustainability, with all its hotels being designed to reduce energy and water consumption and </w:t>
      </w:r>
      <w:r>
        <w:rPr>
          <w:color w:val="000000"/>
        </w:rPr>
        <w:lastRenderedPageBreak/>
        <w:t>waste. This commitment to sustainability has been praised by many, including the Carbon Trust, which awarded Premier Inn with its highest sustainability rating.</w:t>
      </w:r>
    </w:p>
    <w:p w14:paraId="4FED2086" w14:textId="2149C448" w:rsidR="00427081" w:rsidRDefault="00427081" w:rsidP="00427081">
      <w:pPr>
        <w:pBdr>
          <w:top w:val="nil"/>
          <w:left w:val="nil"/>
          <w:bottom w:val="nil"/>
          <w:right w:val="nil"/>
          <w:between w:val="nil"/>
        </w:pBdr>
        <w:spacing w:line="360" w:lineRule="auto"/>
        <w:rPr>
          <w:color w:val="000000"/>
        </w:rPr>
      </w:pPr>
      <w:r>
        <w:rPr>
          <w:color w:val="000000"/>
        </w:rPr>
        <w:t>The hotel chain is also well known for its commitment to providing its guests with the best possible experience (</w:t>
      </w:r>
      <w:proofErr w:type="spellStart"/>
      <w:r>
        <w:rPr>
          <w:color w:val="000000"/>
          <w:highlight w:val="white"/>
        </w:rPr>
        <w:t>Volodymyrivna</w:t>
      </w:r>
      <w:proofErr w:type="spellEnd"/>
      <w:r>
        <w:rPr>
          <w:color w:val="000000"/>
          <w:highlight w:val="white"/>
        </w:rPr>
        <w:t xml:space="preserve"> and </w:t>
      </w:r>
      <w:proofErr w:type="spellStart"/>
      <w:r>
        <w:rPr>
          <w:color w:val="000000"/>
          <w:highlight w:val="white"/>
        </w:rPr>
        <w:t>Andriyic</w:t>
      </w:r>
      <w:proofErr w:type="spellEnd"/>
      <w:r w:rsidR="00195627">
        <w:rPr>
          <w:color w:val="000000"/>
          <w:highlight w:val="white"/>
        </w:rPr>
        <w:t>,</w:t>
      </w:r>
      <w:r>
        <w:rPr>
          <w:color w:val="000000"/>
          <w:highlight w:val="white"/>
        </w:rPr>
        <w:t xml:space="preserve"> 2019)</w:t>
      </w:r>
      <w:r>
        <w:rPr>
          <w:color w:val="000000"/>
        </w:rPr>
        <w:t xml:space="preserve">. </w:t>
      </w:r>
      <w:proofErr w:type="gramStart"/>
      <w:r>
        <w:rPr>
          <w:color w:val="000000"/>
        </w:rPr>
        <w:t>All of</w:t>
      </w:r>
      <w:proofErr w:type="gramEnd"/>
      <w:r>
        <w:rPr>
          <w:color w:val="000000"/>
        </w:rPr>
        <w:t xml:space="preserve"> its hotels have been designed with the guest in mind and feature comfortable rooms, great amenities, and excellent customer service.</w:t>
      </w:r>
    </w:p>
    <w:p w14:paraId="0A2B2226" w14:textId="25FBBC46" w:rsidR="00427081" w:rsidRPr="00195627" w:rsidRDefault="00427081" w:rsidP="00427081">
      <w:pPr>
        <w:pBdr>
          <w:top w:val="nil"/>
          <w:left w:val="nil"/>
          <w:bottom w:val="nil"/>
          <w:right w:val="nil"/>
          <w:between w:val="nil"/>
        </w:pBdr>
        <w:spacing w:line="360" w:lineRule="auto"/>
        <w:rPr>
          <w:color w:val="000000"/>
        </w:rPr>
      </w:pPr>
      <w:r>
        <w:rPr>
          <w:color w:val="000000"/>
        </w:rPr>
        <w:t>Overall, the Hotel Premier Inn has established itself as one of the leading hospitality brands in the UK and is renowned for its great value for money, excellent customer service, and commitment to sustainability. Its commitment to providing excellent customer service and comfortable rooms has ensured that the brand has a great reputation amongst its customers and the wider hospitality industry.</w:t>
      </w:r>
    </w:p>
    <w:p w14:paraId="33C9C294" w14:textId="77777777" w:rsidR="00427081" w:rsidRPr="00195627" w:rsidRDefault="00427081" w:rsidP="00427081">
      <w:pPr>
        <w:pStyle w:val="Heading2"/>
        <w:spacing w:line="360" w:lineRule="auto"/>
        <w:rPr>
          <w:sz w:val="24"/>
          <w:szCs w:val="24"/>
        </w:rPr>
      </w:pPr>
      <w:bookmarkStart w:id="5" w:name="_heading=h.2bn6wsx" w:colFirst="0" w:colLast="0"/>
      <w:bookmarkEnd w:id="5"/>
      <w:r w:rsidRPr="00195627">
        <w:rPr>
          <w:sz w:val="24"/>
          <w:szCs w:val="24"/>
        </w:rPr>
        <w:t xml:space="preserve">Negative publicity </w:t>
      </w:r>
    </w:p>
    <w:p w14:paraId="5E3A7923" w14:textId="3C0A981B" w:rsidR="00427081" w:rsidRDefault="00427081" w:rsidP="00427081">
      <w:pPr>
        <w:pBdr>
          <w:top w:val="nil"/>
          <w:left w:val="nil"/>
          <w:bottom w:val="nil"/>
          <w:right w:val="nil"/>
          <w:between w:val="nil"/>
        </w:pBdr>
        <w:spacing w:line="360" w:lineRule="auto"/>
        <w:rPr>
          <w:color w:val="000000"/>
        </w:rPr>
      </w:pPr>
      <w:r>
        <w:rPr>
          <w:color w:val="000000"/>
        </w:rPr>
        <w:t xml:space="preserve">The Premier Inn hotel chain has recently been subject to a large amount of negative publicity, both online and in the media. This has been due to a range of issues, from customer complaints to reports of bed bugs and health and safety issues. In April 2020, an investigation by the BBC revealed that </w:t>
      </w:r>
      <w:r>
        <w:t xml:space="preserve">Premier Inn, Dunstable </w:t>
      </w:r>
      <w:r>
        <w:rPr>
          <w:color w:val="000000"/>
        </w:rPr>
        <w:t>had received hundreds of complaints of bed bugs in their hotels over the past 5 years (</w:t>
      </w:r>
      <w:r>
        <w:rPr>
          <w:color w:val="000000"/>
          <w:highlight w:val="white"/>
        </w:rPr>
        <w:t>BBC News, 2019)</w:t>
      </w:r>
      <w:r>
        <w:rPr>
          <w:color w:val="000000"/>
        </w:rPr>
        <w:t>. These complaints were not always dealt with appropriately and some customers received little compensation for their experience.</w:t>
      </w:r>
    </w:p>
    <w:p w14:paraId="341E6A8C" w14:textId="35F0BDE2" w:rsidR="00427081" w:rsidRDefault="00427081" w:rsidP="00427081">
      <w:pPr>
        <w:pBdr>
          <w:top w:val="nil"/>
          <w:left w:val="nil"/>
          <w:bottom w:val="nil"/>
          <w:right w:val="nil"/>
          <w:between w:val="nil"/>
        </w:pBdr>
        <w:spacing w:line="360" w:lineRule="auto"/>
        <w:rPr>
          <w:color w:val="000000"/>
        </w:rPr>
      </w:pPr>
      <w:r>
        <w:rPr>
          <w:color w:val="000000"/>
        </w:rPr>
        <w:t xml:space="preserve">In addition, the BBC also uncovered evidence of poor health and safety practices in some of the chain's hotels. This included reports of dirty sheets, broken furniture, and inadequate fire safety measures. These revelations caused a significant backlash from customers and led to a significant drop in bookings. Although this fact the occupancy rate of </w:t>
      </w:r>
      <w:r>
        <w:t xml:space="preserve">Premier Inn, </w:t>
      </w:r>
      <w:r w:rsidR="00195627">
        <w:t xml:space="preserve">Dunstable </w:t>
      </w:r>
      <w:r w:rsidR="00195627" w:rsidRPr="00195627">
        <w:rPr>
          <w:color w:val="212121"/>
        </w:rPr>
        <w:t>in</w:t>
      </w:r>
      <w:r>
        <w:rPr>
          <w:color w:val="000000"/>
        </w:rPr>
        <w:t xml:space="preserve"> the UK hotel industry was reported to be 67.3% out of 841 hotels in the UK accounting in 2021- 22 due to COVID -19 this hotel faced a decrease of 29.4% occupancy rate in 2020-21 </w:t>
      </w:r>
      <w:proofErr w:type="gramStart"/>
      <w:r>
        <w:rPr>
          <w:color w:val="000000"/>
        </w:rPr>
        <w:t>(</w:t>
      </w:r>
      <w:r>
        <w:rPr>
          <w:color w:val="000000"/>
          <w:highlight w:val="white"/>
        </w:rPr>
        <w:t xml:space="preserve"> Statista</w:t>
      </w:r>
      <w:proofErr w:type="gramEnd"/>
      <w:r>
        <w:rPr>
          <w:color w:val="000000"/>
          <w:highlight w:val="white"/>
        </w:rPr>
        <w:t xml:space="preserve"> Research Department, 2022)</w:t>
      </w:r>
      <w:r>
        <w:rPr>
          <w:color w:val="000000"/>
        </w:rPr>
        <w:t>.</w:t>
      </w:r>
    </w:p>
    <w:p w14:paraId="0DEA3D14" w14:textId="77777777" w:rsidR="00427081" w:rsidRDefault="00427081" w:rsidP="00427081">
      <w:pPr>
        <w:pBdr>
          <w:top w:val="nil"/>
          <w:left w:val="nil"/>
          <w:bottom w:val="nil"/>
          <w:right w:val="nil"/>
          <w:between w:val="nil"/>
        </w:pBdr>
        <w:spacing w:line="360" w:lineRule="auto"/>
        <w:rPr>
          <w:color w:val="000000"/>
        </w:rPr>
      </w:pPr>
      <w:r>
        <w:rPr>
          <w:color w:val="000000"/>
        </w:rPr>
        <w:t xml:space="preserve">Furthermore, there have been several reports of poor customer service at </w:t>
      </w:r>
      <w:r>
        <w:t xml:space="preserve">Premier Inn, Dunstable </w:t>
      </w:r>
      <w:r>
        <w:rPr>
          <w:color w:val="000000"/>
        </w:rPr>
        <w:t>hotel over the past year. Customers have reported issues such as long wait times for check-in, as well as issues with billing and refunds (</w:t>
      </w:r>
      <w:r>
        <w:t>Peres and Paladini, 2022)</w:t>
      </w:r>
      <w:r>
        <w:rPr>
          <w:color w:val="000000"/>
        </w:rPr>
        <w:t xml:space="preserve">. These </w:t>
      </w:r>
      <w:r>
        <w:rPr>
          <w:color w:val="000000"/>
        </w:rPr>
        <w:lastRenderedPageBreak/>
        <w:t xml:space="preserve">complaints have been widely reported online, leading to a further decline in customer satisfaction. Finally, there have been reports of unfair employment practices at some of the chain’s locations. </w:t>
      </w:r>
      <w:proofErr w:type="gramStart"/>
      <w:r>
        <w:rPr>
          <w:color w:val="000000"/>
        </w:rPr>
        <w:t>In particular, reports</w:t>
      </w:r>
      <w:proofErr w:type="gramEnd"/>
      <w:r>
        <w:rPr>
          <w:color w:val="000000"/>
        </w:rPr>
        <w:t xml:space="preserve"> have emerged of staff being asked to work longer.</w:t>
      </w:r>
    </w:p>
    <w:p w14:paraId="21504FD0" w14:textId="77777777" w:rsidR="00427081" w:rsidRDefault="00427081" w:rsidP="00427081">
      <w:pPr>
        <w:pBdr>
          <w:top w:val="nil"/>
          <w:left w:val="nil"/>
          <w:bottom w:val="nil"/>
          <w:right w:val="nil"/>
          <w:between w:val="nil"/>
        </w:pBdr>
        <w:spacing w:line="360" w:lineRule="auto"/>
        <w:rPr>
          <w:b/>
          <w:i/>
          <w:color w:val="000000"/>
          <w:sz w:val="28"/>
          <w:szCs w:val="28"/>
        </w:rPr>
      </w:pPr>
    </w:p>
    <w:p w14:paraId="21129FD4" w14:textId="77777777" w:rsidR="00427081" w:rsidRDefault="00427081" w:rsidP="00427081">
      <w:pPr>
        <w:pStyle w:val="Heading2"/>
        <w:spacing w:line="360" w:lineRule="auto"/>
      </w:pPr>
      <w:bookmarkStart w:id="6" w:name="_heading=h.qsh70q" w:colFirst="0" w:colLast="0"/>
      <w:bookmarkEnd w:id="6"/>
      <w:r>
        <w:t xml:space="preserve">SWOT </w:t>
      </w:r>
    </w:p>
    <w:p w14:paraId="628A4382" w14:textId="77777777" w:rsidR="00427081" w:rsidRDefault="00427081" w:rsidP="00427081">
      <w:pPr>
        <w:pBdr>
          <w:top w:val="nil"/>
          <w:left w:val="nil"/>
          <w:bottom w:val="nil"/>
          <w:right w:val="nil"/>
          <w:between w:val="nil"/>
        </w:pBdr>
        <w:spacing w:line="360" w:lineRule="auto"/>
        <w:rPr>
          <w:sz w:val="28"/>
          <w:szCs w:val="28"/>
        </w:rPr>
      </w:pPr>
      <w:r>
        <w:rPr>
          <w:noProof/>
          <w:sz w:val="28"/>
          <w:szCs w:val="28"/>
        </w:rPr>
        <w:drawing>
          <wp:inline distT="114300" distB="114300" distL="114300" distR="114300" wp14:anchorId="3941FD7D" wp14:editId="33A66FDD">
            <wp:extent cx="5731200" cy="2184400"/>
            <wp:effectExtent l="0" t="0" r="0" b="0"/>
            <wp:docPr id="102" name="image13.pn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102" name="image13.png" descr="Logo, company name&#10;&#10;Description automatically generated"/>
                    <pic:cNvPicPr preferRelativeResize="0"/>
                  </pic:nvPicPr>
                  <pic:blipFill>
                    <a:blip r:embed="rId13"/>
                    <a:srcRect/>
                    <a:stretch>
                      <a:fillRect/>
                    </a:stretch>
                  </pic:blipFill>
                  <pic:spPr>
                    <a:xfrm>
                      <a:off x="0" y="0"/>
                      <a:ext cx="5731200" cy="2184400"/>
                    </a:xfrm>
                    <a:prstGeom prst="rect">
                      <a:avLst/>
                    </a:prstGeom>
                    <a:ln/>
                  </pic:spPr>
                </pic:pic>
              </a:graphicData>
            </a:graphic>
          </wp:inline>
        </w:drawing>
      </w:r>
    </w:p>
    <w:p w14:paraId="6D4CB49B" w14:textId="77777777" w:rsidR="00427081" w:rsidRDefault="00427081" w:rsidP="00427081">
      <w:pPr>
        <w:pBdr>
          <w:top w:val="nil"/>
          <w:left w:val="nil"/>
          <w:bottom w:val="nil"/>
          <w:right w:val="nil"/>
          <w:between w:val="nil"/>
        </w:pBdr>
        <w:spacing w:line="360" w:lineRule="auto"/>
        <w:jc w:val="center"/>
        <w:rPr>
          <w:b/>
          <w:i/>
        </w:rPr>
      </w:pPr>
      <w:r>
        <w:rPr>
          <w:b/>
          <w:i/>
        </w:rPr>
        <w:t>Figure: SWOT analysis</w:t>
      </w:r>
    </w:p>
    <w:p w14:paraId="32B98B1B" w14:textId="42F3F774" w:rsidR="00427081" w:rsidRDefault="00427081" w:rsidP="00427081">
      <w:pPr>
        <w:pBdr>
          <w:top w:val="nil"/>
          <w:left w:val="nil"/>
          <w:bottom w:val="nil"/>
          <w:right w:val="nil"/>
          <w:between w:val="nil"/>
        </w:pBdr>
        <w:spacing w:line="360" w:lineRule="auto"/>
        <w:jc w:val="center"/>
      </w:pPr>
      <w:r>
        <w:t>Source: (Lecture Notes)</w:t>
      </w:r>
    </w:p>
    <w:tbl>
      <w:tblPr>
        <w:tblW w:w="9029" w:type="dxa"/>
        <w:tblInd w:w="-4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27081" w14:paraId="67034969" w14:textId="77777777" w:rsidTr="00EA373A">
        <w:trPr>
          <w:cantSplit/>
          <w:tblHeader/>
        </w:trPr>
        <w:tc>
          <w:tcPr>
            <w:tcW w:w="4514" w:type="dxa"/>
            <w:shd w:val="clear" w:color="auto" w:fill="auto"/>
            <w:tcMar>
              <w:top w:w="100" w:type="dxa"/>
              <w:left w:w="100" w:type="dxa"/>
              <w:bottom w:w="100" w:type="dxa"/>
              <w:right w:w="100" w:type="dxa"/>
            </w:tcMar>
          </w:tcPr>
          <w:p w14:paraId="131A5AC3" w14:textId="77777777" w:rsidR="00427081" w:rsidRDefault="00427081" w:rsidP="00EA373A">
            <w:pPr>
              <w:widowControl w:val="0"/>
              <w:pBdr>
                <w:top w:val="nil"/>
                <w:left w:val="nil"/>
                <w:bottom w:val="nil"/>
                <w:right w:val="nil"/>
                <w:between w:val="nil"/>
              </w:pBdr>
              <w:spacing w:line="360" w:lineRule="auto"/>
              <w:rPr>
                <w:b/>
                <w:color w:val="000000"/>
                <w:sz w:val="28"/>
                <w:szCs w:val="28"/>
              </w:rPr>
            </w:pPr>
            <w:r>
              <w:rPr>
                <w:b/>
                <w:color w:val="000000"/>
                <w:sz w:val="28"/>
                <w:szCs w:val="28"/>
              </w:rPr>
              <w:lastRenderedPageBreak/>
              <w:t xml:space="preserve">Strength </w:t>
            </w:r>
          </w:p>
          <w:p w14:paraId="7518970B" w14:textId="77777777" w:rsidR="00427081" w:rsidRDefault="00427081" w:rsidP="00EA373A">
            <w:pPr>
              <w:widowControl w:val="0"/>
              <w:numPr>
                <w:ilvl w:val="0"/>
                <w:numId w:val="4"/>
              </w:numPr>
              <w:pBdr>
                <w:top w:val="nil"/>
                <w:left w:val="nil"/>
                <w:bottom w:val="nil"/>
                <w:right w:val="nil"/>
                <w:between w:val="nil"/>
              </w:pBdr>
              <w:spacing w:line="360" w:lineRule="auto"/>
              <w:rPr>
                <w:color w:val="000000"/>
              </w:rPr>
            </w:pPr>
            <w:r>
              <w:rPr>
                <w:color w:val="000000"/>
              </w:rPr>
              <w:t xml:space="preserve"> This hotel </w:t>
            </w:r>
            <w:proofErr w:type="gramStart"/>
            <w:r>
              <w:rPr>
                <w:color w:val="000000"/>
              </w:rPr>
              <w:t>is located in</w:t>
            </w:r>
            <w:proofErr w:type="gramEnd"/>
            <w:r>
              <w:rPr>
                <w:color w:val="000000"/>
              </w:rPr>
              <w:t xml:space="preserve"> a prime tourist spot with plenty of local attractions for guests to explore.</w:t>
            </w:r>
          </w:p>
          <w:p w14:paraId="4B6787A4" w14:textId="77777777" w:rsidR="00427081" w:rsidRDefault="00427081" w:rsidP="00EA373A">
            <w:pPr>
              <w:widowControl w:val="0"/>
              <w:numPr>
                <w:ilvl w:val="0"/>
                <w:numId w:val="4"/>
              </w:numPr>
              <w:pBdr>
                <w:top w:val="nil"/>
                <w:left w:val="nil"/>
                <w:bottom w:val="nil"/>
                <w:right w:val="nil"/>
                <w:between w:val="nil"/>
              </w:pBdr>
              <w:spacing w:line="360" w:lineRule="auto"/>
              <w:rPr>
                <w:color w:val="000000"/>
              </w:rPr>
            </w:pPr>
            <w:r>
              <w:rPr>
                <w:color w:val="000000"/>
              </w:rPr>
              <w:t xml:space="preserve">Have a great loyal customer </w:t>
            </w:r>
            <w:proofErr w:type="gramStart"/>
            <w:r>
              <w:rPr>
                <w:color w:val="000000"/>
              </w:rPr>
              <w:t>base</w:t>
            </w:r>
            <w:proofErr w:type="gramEnd"/>
          </w:p>
          <w:p w14:paraId="5DCB8827" w14:textId="77777777" w:rsidR="00427081" w:rsidRDefault="00427081" w:rsidP="00EA373A">
            <w:pPr>
              <w:widowControl w:val="0"/>
              <w:numPr>
                <w:ilvl w:val="0"/>
                <w:numId w:val="4"/>
              </w:numPr>
              <w:pBdr>
                <w:top w:val="nil"/>
                <w:left w:val="nil"/>
                <w:bottom w:val="nil"/>
                <w:right w:val="nil"/>
                <w:between w:val="nil"/>
              </w:pBdr>
              <w:spacing w:line="360" w:lineRule="auto"/>
              <w:rPr>
                <w:color w:val="000000"/>
              </w:rPr>
            </w:pPr>
            <w:r>
              <w:rPr>
                <w:color w:val="000000"/>
              </w:rPr>
              <w:t>8,332 rooms with technological advancement (</w:t>
            </w:r>
            <w:r>
              <w:rPr>
                <w:color w:val="000000"/>
                <w:highlight w:val="white"/>
              </w:rPr>
              <w:t>Berry 2022)</w:t>
            </w:r>
            <w:r>
              <w:rPr>
                <w:color w:val="000000"/>
              </w:rPr>
              <w:t>.</w:t>
            </w:r>
          </w:p>
          <w:p w14:paraId="64331762" w14:textId="39F09BD9" w:rsidR="00427081" w:rsidRDefault="00427081" w:rsidP="00EA373A">
            <w:pPr>
              <w:widowControl w:val="0"/>
              <w:numPr>
                <w:ilvl w:val="0"/>
                <w:numId w:val="4"/>
              </w:numPr>
              <w:pBdr>
                <w:top w:val="nil"/>
                <w:left w:val="nil"/>
                <w:bottom w:val="nil"/>
                <w:right w:val="nil"/>
                <w:between w:val="nil"/>
              </w:pBdr>
              <w:spacing w:line="360" w:lineRule="auto"/>
              <w:rPr>
                <w:color w:val="000000"/>
              </w:rPr>
            </w:pPr>
            <w:r>
              <w:rPr>
                <w:color w:val="000000"/>
              </w:rPr>
              <w:t>This hotel has 53% brand awareness in the UK hotel industry (</w:t>
            </w:r>
            <w:proofErr w:type="spellStart"/>
            <w:r>
              <w:rPr>
                <w:color w:val="000000"/>
                <w:highlight w:val="white"/>
              </w:rPr>
              <w:t>Alnawas</w:t>
            </w:r>
            <w:proofErr w:type="spellEnd"/>
            <w:r>
              <w:rPr>
                <w:color w:val="000000"/>
                <w:highlight w:val="white"/>
              </w:rPr>
              <w:t xml:space="preserve"> and Hemsley-Brown</w:t>
            </w:r>
            <w:r w:rsidR="00195627">
              <w:rPr>
                <w:color w:val="000000"/>
                <w:highlight w:val="white"/>
              </w:rPr>
              <w:t xml:space="preserve">, </w:t>
            </w:r>
            <w:r>
              <w:rPr>
                <w:color w:val="000000"/>
                <w:highlight w:val="white"/>
              </w:rPr>
              <w:t>2019)</w:t>
            </w:r>
            <w:r>
              <w:rPr>
                <w:color w:val="000000"/>
              </w:rPr>
              <w:t xml:space="preserve">. </w:t>
            </w:r>
          </w:p>
          <w:p w14:paraId="1714F4ED" w14:textId="77777777" w:rsidR="00427081" w:rsidRDefault="00427081" w:rsidP="00EA373A">
            <w:pPr>
              <w:widowControl w:val="0"/>
              <w:numPr>
                <w:ilvl w:val="0"/>
                <w:numId w:val="4"/>
              </w:numPr>
              <w:pBdr>
                <w:top w:val="nil"/>
                <w:left w:val="nil"/>
                <w:bottom w:val="nil"/>
                <w:right w:val="nil"/>
                <w:between w:val="nil"/>
              </w:pBdr>
              <w:spacing w:line="360" w:lineRule="auto"/>
              <w:rPr>
                <w:color w:val="000000"/>
              </w:rPr>
            </w:pPr>
            <w:r>
              <w:rPr>
                <w:color w:val="000000"/>
              </w:rPr>
              <w:t>Have all premium and luxurious facilities for the guests.</w:t>
            </w:r>
          </w:p>
          <w:p w14:paraId="1A04F846" w14:textId="77777777" w:rsidR="00427081" w:rsidRDefault="00427081" w:rsidP="00EA373A">
            <w:pPr>
              <w:widowControl w:val="0"/>
              <w:pBdr>
                <w:top w:val="nil"/>
                <w:left w:val="nil"/>
                <w:bottom w:val="nil"/>
                <w:right w:val="nil"/>
                <w:between w:val="nil"/>
              </w:pBdr>
              <w:spacing w:line="360" w:lineRule="auto"/>
              <w:rPr>
                <w:color w:val="000000"/>
              </w:rPr>
            </w:pPr>
          </w:p>
        </w:tc>
        <w:tc>
          <w:tcPr>
            <w:tcW w:w="4515" w:type="dxa"/>
            <w:shd w:val="clear" w:color="auto" w:fill="auto"/>
            <w:tcMar>
              <w:top w:w="100" w:type="dxa"/>
              <w:left w:w="100" w:type="dxa"/>
              <w:bottom w:w="100" w:type="dxa"/>
              <w:right w:w="100" w:type="dxa"/>
            </w:tcMar>
          </w:tcPr>
          <w:p w14:paraId="4BB5568B" w14:textId="77777777" w:rsidR="00427081" w:rsidRDefault="00427081" w:rsidP="00EA373A">
            <w:pPr>
              <w:widowControl w:val="0"/>
              <w:pBdr>
                <w:top w:val="nil"/>
                <w:left w:val="nil"/>
                <w:bottom w:val="nil"/>
                <w:right w:val="nil"/>
                <w:between w:val="nil"/>
              </w:pBdr>
              <w:spacing w:line="360" w:lineRule="auto"/>
              <w:rPr>
                <w:b/>
                <w:color w:val="000000"/>
                <w:sz w:val="28"/>
                <w:szCs w:val="28"/>
              </w:rPr>
            </w:pPr>
            <w:r>
              <w:rPr>
                <w:b/>
                <w:color w:val="000000"/>
                <w:sz w:val="28"/>
                <w:szCs w:val="28"/>
              </w:rPr>
              <w:t>Weakness</w:t>
            </w:r>
          </w:p>
          <w:p w14:paraId="06C5E66B" w14:textId="77777777" w:rsidR="00427081" w:rsidRDefault="00427081" w:rsidP="00EA373A">
            <w:pPr>
              <w:widowControl w:val="0"/>
              <w:numPr>
                <w:ilvl w:val="0"/>
                <w:numId w:val="2"/>
              </w:numPr>
              <w:pBdr>
                <w:top w:val="nil"/>
                <w:left w:val="nil"/>
                <w:bottom w:val="nil"/>
                <w:right w:val="nil"/>
                <w:between w:val="nil"/>
              </w:pBdr>
              <w:spacing w:line="360" w:lineRule="auto"/>
              <w:rPr>
                <w:color w:val="000000"/>
              </w:rPr>
            </w:pPr>
            <w:r>
              <w:rPr>
                <w:color w:val="000000"/>
              </w:rPr>
              <w:t xml:space="preserve">Social media reach is </w:t>
            </w:r>
            <w:proofErr w:type="gramStart"/>
            <w:r>
              <w:rPr>
                <w:color w:val="000000"/>
              </w:rPr>
              <w:t>limited</w:t>
            </w:r>
            <w:proofErr w:type="gramEnd"/>
          </w:p>
          <w:p w14:paraId="71255B21" w14:textId="77777777" w:rsidR="00427081" w:rsidRDefault="00427081" w:rsidP="00EA373A">
            <w:pPr>
              <w:widowControl w:val="0"/>
              <w:numPr>
                <w:ilvl w:val="0"/>
                <w:numId w:val="2"/>
              </w:numPr>
              <w:pBdr>
                <w:top w:val="nil"/>
                <w:left w:val="nil"/>
                <w:bottom w:val="nil"/>
                <w:right w:val="nil"/>
                <w:between w:val="nil"/>
              </w:pBdr>
              <w:spacing w:line="360" w:lineRule="auto"/>
              <w:rPr>
                <w:color w:val="000000"/>
              </w:rPr>
            </w:pPr>
            <w:r>
              <w:rPr>
                <w:color w:val="000000"/>
              </w:rPr>
              <w:t>Does not offer any discounts or loyalty programs to attract guests.</w:t>
            </w:r>
          </w:p>
          <w:p w14:paraId="4125ED09" w14:textId="77777777" w:rsidR="00427081" w:rsidRDefault="00427081" w:rsidP="00EA373A">
            <w:pPr>
              <w:widowControl w:val="0"/>
              <w:numPr>
                <w:ilvl w:val="0"/>
                <w:numId w:val="2"/>
              </w:numPr>
              <w:pBdr>
                <w:top w:val="nil"/>
                <w:left w:val="nil"/>
                <w:bottom w:val="nil"/>
                <w:right w:val="nil"/>
                <w:between w:val="nil"/>
              </w:pBdr>
              <w:spacing w:line="360" w:lineRule="auto"/>
              <w:rPr>
                <w:color w:val="000000"/>
              </w:rPr>
            </w:pPr>
            <w:r>
              <w:rPr>
                <w:color w:val="000000"/>
              </w:rPr>
              <w:t xml:space="preserve">Lack of hygienic Spa services, which guests looking for (Roy and </w:t>
            </w:r>
            <w:proofErr w:type="spellStart"/>
            <w:r>
              <w:rPr>
                <w:color w:val="000000"/>
              </w:rPr>
              <w:t>Thohari</w:t>
            </w:r>
            <w:proofErr w:type="spellEnd"/>
            <w:r>
              <w:rPr>
                <w:color w:val="000000"/>
              </w:rPr>
              <w:t xml:space="preserve">, 2020) </w:t>
            </w:r>
          </w:p>
        </w:tc>
      </w:tr>
      <w:tr w:rsidR="00427081" w14:paraId="583153F0" w14:textId="77777777" w:rsidTr="00EA373A">
        <w:trPr>
          <w:cantSplit/>
          <w:tblHeader/>
        </w:trPr>
        <w:tc>
          <w:tcPr>
            <w:tcW w:w="4514" w:type="dxa"/>
            <w:shd w:val="clear" w:color="auto" w:fill="auto"/>
            <w:tcMar>
              <w:top w:w="100" w:type="dxa"/>
              <w:left w:w="100" w:type="dxa"/>
              <w:bottom w:w="100" w:type="dxa"/>
              <w:right w:w="100" w:type="dxa"/>
            </w:tcMar>
          </w:tcPr>
          <w:p w14:paraId="04242481" w14:textId="77777777" w:rsidR="00427081" w:rsidRDefault="00427081" w:rsidP="00EA373A">
            <w:pPr>
              <w:widowControl w:val="0"/>
              <w:pBdr>
                <w:top w:val="nil"/>
                <w:left w:val="nil"/>
                <w:bottom w:val="nil"/>
                <w:right w:val="nil"/>
                <w:between w:val="nil"/>
              </w:pBdr>
              <w:spacing w:line="360" w:lineRule="auto"/>
              <w:rPr>
                <w:color w:val="000000"/>
                <w:sz w:val="28"/>
                <w:szCs w:val="28"/>
              </w:rPr>
            </w:pPr>
            <w:r>
              <w:rPr>
                <w:b/>
                <w:color w:val="000000"/>
                <w:sz w:val="28"/>
                <w:szCs w:val="28"/>
              </w:rPr>
              <w:lastRenderedPageBreak/>
              <w:t>Opportunity</w:t>
            </w:r>
          </w:p>
          <w:p w14:paraId="799916CB" w14:textId="77777777" w:rsidR="00427081" w:rsidRDefault="00427081" w:rsidP="00EA373A">
            <w:pPr>
              <w:widowControl w:val="0"/>
              <w:pBdr>
                <w:top w:val="nil"/>
                <w:left w:val="nil"/>
                <w:bottom w:val="nil"/>
                <w:right w:val="nil"/>
                <w:between w:val="nil"/>
              </w:pBdr>
              <w:spacing w:line="360" w:lineRule="auto"/>
              <w:rPr>
                <w:color w:val="000000"/>
                <w:sz w:val="28"/>
                <w:szCs w:val="28"/>
              </w:rPr>
            </w:pPr>
          </w:p>
          <w:p w14:paraId="010C50DA" w14:textId="77777777" w:rsidR="00427081" w:rsidRDefault="00427081" w:rsidP="00EA373A">
            <w:pPr>
              <w:widowControl w:val="0"/>
              <w:numPr>
                <w:ilvl w:val="0"/>
                <w:numId w:val="3"/>
              </w:numPr>
              <w:pBdr>
                <w:top w:val="nil"/>
                <w:left w:val="nil"/>
                <w:bottom w:val="nil"/>
                <w:right w:val="nil"/>
                <w:between w:val="nil"/>
              </w:pBdr>
              <w:spacing w:line="360" w:lineRule="auto"/>
              <w:rPr>
                <w:color w:val="000000"/>
              </w:rPr>
            </w:pPr>
            <w:r>
              <w:rPr>
                <w:color w:val="000000"/>
              </w:rPr>
              <w:t xml:space="preserve">create a website and social media accounts to market itself to potential </w:t>
            </w:r>
            <w:proofErr w:type="spellStart"/>
            <w:proofErr w:type="gramStart"/>
            <w:r>
              <w:rPr>
                <w:color w:val="000000"/>
              </w:rPr>
              <w:t>cust</w:t>
            </w:r>
            <w:proofErr w:type="spellEnd"/>
            <w:proofErr w:type="gramEnd"/>
          </w:p>
          <w:p w14:paraId="50866C46" w14:textId="798D0C92" w:rsidR="00427081" w:rsidRDefault="00427081" w:rsidP="00EA373A">
            <w:pPr>
              <w:widowControl w:val="0"/>
              <w:numPr>
                <w:ilvl w:val="0"/>
                <w:numId w:val="3"/>
              </w:numPr>
              <w:pBdr>
                <w:top w:val="nil"/>
                <w:left w:val="nil"/>
                <w:bottom w:val="nil"/>
                <w:right w:val="nil"/>
                <w:between w:val="nil"/>
              </w:pBdr>
              <w:spacing w:line="360" w:lineRule="auto"/>
              <w:rPr>
                <w:color w:val="000000"/>
              </w:rPr>
            </w:pPr>
            <w:r>
              <w:rPr>
                <w:color w:val="000000"/>
              </w:rPr>
              <w:t xml:space="preserve">upgrade its amenities to include Wi-Fi and flat-screen TVs to attract more </w:t>
            </w:r>
            <w:proofErr w:type="gramStart"/>
            <w:r>
              <w:rPr>
                <w:color w:val="000000"/>
              </w:rPr>
              <w:t xml:space="preserve">guests </w:t>
            </w:r>
            <w:r>
              <w:rPr>
                <w:color w:val="000000"/>
                <w:highlight w:val="white"/>
              </w:rPr>
              <w:t xml:space="preserve"> (</w:t>
            </w:r>
            <w:proofErr w:type="gramEnd"/>
            <w:r>
              <w:rPr>
                <w:color w:val="000000"/>
                <w:highlight w:val="white"/>
              </w:rPr>
              <w:t>Annual reports</w:t>
            </w:r>
            <w:r w:rsidR="00195627">
              <w:rPr>
                <w:color w:val="000000"/>
                <w:highlight w:val="white"/>
              </w:rPr>
              <w:t>,</w:t>
            </w:r>
            <w:r>
              <w:rPr>
                <w:color w:val="000000"/>
                <w:highlight w:val="white"/>
              </w:rPr>
              <w:t xml:space="preserve"> 2022)</w:t>
            </w:r>
          </w:p>
          <w:p w14:paraId="4FF4924C" w14:textId="2863950D" w:rsidR="00427081" w:rsidRDefault="00427081" w:rsidP="00EA373A">
            <w:pPr>
              <w:widowControl w:val="0"/>
              <w:numPr>
                <w:ilvl w:val="0"/>
                <w:numId w:val="3"/>
              </w:numPr>
              <w:pBdr>
                <w:top w:val="nil"/>
                <w:left w:val="nil"/>
                <w:bottom w:val="nil"/>
                <w:right w:val="nil"/>
                <w:between w:val="nil"/>
              </w:pBdr>
              <w:spacing w:line="360" w:lineRule="auto"/>
              <w:rPr>
                <w:highlight w:val="white"/>
              </w:rPr>
            </w:pPr>
            <w:r>
              <w:rPr>
                <w:highlight w:val="white"/>
              </w:rPr>
              <w:t xml:space="preserve">can create a strategic partnership with other competitors like Emirates </w:t>
            </w:r>
            <w:proofErr w:type="gramStart"/>
            <w:r>
              <w:rPr>
                <w:highlight w:val="white"/>
              </w:rPr>
              <w:t>groups(</w:t>
            </w:r>
            <w:proofErr w:type="gramEnd"/>
            <w:r>
              <w:rPr>
                <w:highlight w:val="white"/>
              </w:rPr>
              <w:t>Attractions &amp; Partners</w:t>
            </w:r>
            <w:r w:rsidR="00195627">
              <w:rPr>
                <w:highlight w:val="white"/>
              </w:rPr>
              <w:t>,</w:t>
            </w:r>
            <w:r>
              <w:rPr>
                <w:highlight w:val="white"/>
              </w:rPr>
              <w:t xml:space="preserve"> 2023)</w:t>
            </w:r>
          </w:p>
          <w:p w14:paraId="749D3CE1" w14:textId="77777777" w:rsidR="00427081" w:rsidRDefault="00427081" w:rsidP="00EA373A">
            <w:pPr>
              <w:widowControl w:val="0"/>
              <w:pBdr>
                <w:top w:val="nil"/>
                <w:left w:val="nil"/>
                <w:bottom w:val="nil"/>
                <w:right w:val="nil"/>
                <w:between w:val="nil"/>
              </w:pBdr>
              <w:spacing w:line="360" w:lineRule="auto"/>
              <w:rPr>
                <w:color w:val="000000"/>
              </w:rPr>
            </w:pPr>
          </w:p>
        </w:tc>
        <w:tc>
          <w:tcPr>
            <w:tcW w:w="4515" w:type="dxa"/>
            <w:shd w:val="clear" w:color="auto" w:fill="auto"/>
            <w:tcMar>
              <w:top w:w="100" w:type="dxa"/>
              <w:left w:w="100" w:type="dxa"/>
              <w:bottom w:w="100" w:type="dxa"/>
              <w:right w:w="100" w:type="dxa"/>
            </w:tcMar>
          </w:tcPr>
          <w:p w14:paraId="4F358AAF" w14:textId="77777777" w:rsidR="00427081" w:rsidRDefault="00427081" w:rsidP="00EA373A">
            <w:pPr>
              <w:widowControl w:val="0"/>
              <w:pBdr>
                <w:top w:val="nil"/>
                <w:left w:val="nil"/>
                <w:bottom w:val="nil"/>
                <w:right w:val="nil"/>
                <w:between w:val="nil"/>
              </w:pBdr>
              <w:spacing w:line="360" w:lineRule="auto"/>
              <w:rPr>
                <w:b/>
                <w:color w:val="000000"/>
                <w:sz w:val="28"/>
                <w:szCs w:val="28"/>
              </w:rPr>
            </w:pPr>
            <w:r>
              <w:rPr>
                <w:b/>
                <w:color w:val="000000"/>
                <w:sz w:val="28"/>
                <w:szCs w:val="28"/>
              </w:rPr>
              <w:t xml:space="preserve">Threats </w:t>
            </w:r>
          </w:p>
          <w:p w14:paraId="54163AA8" w14:textId="77777777" w:rsidR="00427081" w:rsidRDefault="00427081" w:rsidP="00EA373A">
            <w:pPr>
              <w:widowControl w:val="0"/>
              <w:numPr>
                <w:ilvl w:val="0"/>
                <w:numId w:val="5"/>
              </w:numPr>
              <w:pBdr>
                <w:top w:val="nil"/>
                <w:left w:val="nil"/>
                <w:bottom w:val="nil"/>
                <w:right w:val="nil"/>
                <w:between w:val="nil"/>
              </w:pBdr>
              <w:spacing w:line="360" w:lineRule="auto"/>
              <w:rPr>
                <w:color w:val="000000"/>
              </w:rPr>
            </w:pPr>
            <w:r>
              <w:rPr>
                <w:color w:val="000000"/>
              </w:rPr>
              <w:t xml:space="preserve">can offer discounts and loyalty programs to encourage repeat </w:t>
            </w:r>
            <w:proofErr w:type="gramStart"/>
            <w:r>
              <w:rPr>
                <w:color w:val="000000"/>
              </w:rPr>
              <w:t>customers</w:t>
            </w:r>
            <w:proofErr w:type="gramEnd"/>
          </w:p>
          <w:p w14:paraId="73D52C20" w14:textId="77777777" w:rsidR="00427081" w:rsidRDefault="00427081" w:rsidP="00EA373A">
            <w:pPr>
              <w:widowControl w:val="0"/>
              <w:numPr>
                <w:ilvl w:val="0"/>
                <w:numId w:val="5"/>
              </w:numPr>
              <w:pBdr>
                <w:top w:val="nil"/>
                <w:left w:val="nil"/>
                <w:bottom w:val="nil"/>
                <w:right w:val="nil"/>
                <w:between w:val="nil"/>
              </w:pBdr>
              <w:spacing w:line="360" w:lineRule="auto"/>
              <w:rPr>
                <w:color w:val="000000"/>
              </w:rPr>
            </w:pPr>
            <w:r>
              <w:rPr>
                <w:color w:val="000000"/>
              </w:rPr>
              <w:t xml:space="preserve">Surrounded by members of other competitor </w:t>
            </w:r>
            <w:proofErr w:type="gramStart"/>
            <w:r>
              <w:rPr>
                <w:color w:val="000000"/>
              </w:rPr>
              <w:t>hotels</w:t>
            </w:r>
            <w:proofErr w:type="gramEnd"/>
            <w:r>
              <w:rPr>
                <w:color w:val="000000"/>
              </w:rPr>
              <w:t xml:space="preserve"> </w:t>
            </w:r>
          </w:p>
          <w:p w14:paraId="540AB372" w14:textId="77777777" w:rsidR="00427081" w:rsidRDefault="00427081" w:rsidP="00EA373A">
            <w:pPr>
              <w:widowControl w:val="0"/>
              <w:numPr>
                <w:ilvl w:val="0"/>
                <w:numId w:val="5"/>
              </w:numPr>
              <w:pBdr>
                <w:top w:val="nil"/>
                <w:left w:val="nil"/>
                <w:bottom w:val="nil"/>
                <w:right w:val="nil"/>
                <w:between w:val="nil"/>
              </w:pBdr>
              <w:spacing w:line="360" w:lineRule="auto"/>
              <w:rPr>
                <w:color w:val="000000"/>
              </w:rPr>
            </w:pPr>
            <w:r>
              <w:rPr>
                <w:color w:val="000000"/>
              </w:rPr>
              <w:t xml:space="preserve">High cost of rooms  </w:t>
            </w:r>
          </w:p>
          <w:p w14:paraId="399304F1" w14:textId="77777777" w:rsidR="00427081" w:rsidRDefault="00427081" w:rsidP="00EA373A">
            <w:pPr>
              <w:widowControl w:val="0"/>
              <w:numPr>
                <w:ilvl w:val="0"/>
                <w:numId w:val="5"/>
              </w:numPr>
              <w:pBdr>
                <w:top w:val="nil"/>
                <w:left w:val="nil"/>
                <w:bottom w:val="nil"/>
                <w:right w:val="nil"/>
                <w:between w:val="nil"/>
              </w:pBdr>
              <w:spacing w:line="360" w:lineRule="auto"/>
              <w:rPr>
                <w:color w:val="000000"/>
              </w:rPr>
            </w:pPr>
            <w:r>
              <w:rPr>
                <w:color w:val="000000"/>
              </w:rPr>
              <w:t xml:space="preserve"> subject to changes in government regulations or policies, which could affect its operations</w:t>
            </w:r>
          </w:p>
        </w:tc>
      </w:tr>
    </w:tbl>
    <w:p w14:paraId="776DF57A" w14:textId="77777777" w:rsidR="00427081" w:rsidRDefault="00427081" w:rsidP="00427081">
      <w:pPr>
        <w:pBdr>
          <w:top w:val="nil"/>
          <w:left w:val="nil"/>
          <w:bottom w:val="nil"/>
          <w:right w:val="nil"/>
          <w:between w:val="nil"/>
        </w:pBdr>
        <w:spacing w:line="360" w:lineRule="auto"/>
        <w:jc w:val="center"/>
        <w:rPr>
          <w:b/>
          <w:i/>
          <w:color w:val="000000"/>
        </w:rPr>
      </w:pPr>
      <w:r>
        <w:rPr>
          <w:b/>
          <w:i/>
          <w:color w:val="000000"/>
        </w:rPr>
        <w:t>Figure: SWOT analysis of Primer Inn</w:t>
      </w:r>
    </w:p>
    <w:p w14:paraId="506F3A9C" w14:textId="77777777" w:rsidR="00427081" w:rsidRDefault="00427081" w:rsidP="00427081">
      <w:pPr>
        <w:pBdr>
          <w:top w:val="nil"/>
          <w:left w:val="nil"/>
          <w:bottom w:val="nil"/>
          <w:right w:val="nil"/>
          <w:between w:val="nil"/>
        </w:pBdr>
        <w:spacing w:line="360" w:lineRule="auto"/>
        <w:jc w:val="center"/>
        <w:rPr>
          <w:color w:val="000000"/>
          <w:sz w:val="28"/>
          <w:szCs w:val="28"/>
        </w:rPr>
      </w:pPr>
      <w:r>
        <w:rPr>
          <w:color w:val="000000"/>
        </w:rPr>
        <w:t>Source: (Self-made</w:t>
      </w:r>
      <w:r>
        <w:rPr>
          <w:color w:val="000000"/>
          <w:sz w:val="28"/>
          <w:szCs w:val="28"/>
        </w:rPr>
        <w:t>)</w:t>
      </w:r>
    </w:p>
    <w:p w14:paraId="56286516" w14:textId="77777777" w:rsidR="00427081" w:rsidRDefault="00427081" w:rsidP="00427081">
      <w:pPr>
        <w:pBdr>
          <w:top w:val="nil"/>
          <w:left w:val="nil"/>
          <w:bottom w:val="nil"/>
          <w:right w:val="nil"/>
          <w:between w:val="nil"/>
        </w:pBdr>
        <w:spacing w:line="360" w:lineRule="auto"/>
        <w:rPr>
          <w:color w:val="000000"/>
        </w:rPr>
      </w:pPr>
      <w:r>
        <w:rPr>
          <w:color w:val="000000"/>
        </w:rPr>
        <w:t>Hotel Primer Inn is a well-established hotel located in a prime location in the city. Its strengths include its excellent reputation for customer satisfaction, a wide range of services and amenities, and well-trained and experienced staff. Its weaknesses include a lack of modern technology and a limited marketing budget. Its opportunities include reaching out to new customers, utilizing technology to increase efficiency, and expanding services to meet customer demands. Its threats include increased competition from other hotels and the risk of losing customers due to changes in the market. By leveraging its strengths and taking advantage of opportunities, Hotel Primer Inn can continue to provide exceptional experiences for its customers.</w:t>
      </w:r>
    </w:p>
    <w:p w14:paraId="66BAE4D7" w14:textId="77777777" w:rsidR="00427081" w:rsidRPr="00195627" w:rsidRDefault="00427081" w:rsidP="00427081">
      <w:pPr>
        <w:pStyle w:val="Heading2"/>
        <w:spacing w:line="360" w:lineRule="auto"/>
        <w:rPr>
          <w:sz w:val="24"/>
          <w:szCs w:val="24"/>
        </w:rPr>
      </w:pPr>
      <w:bookmarkStart w:id="7" w:name="_heading=h.3as4poj" w:colFirst="0" w:colLast="0"/>
      <w:bookmarkEnd w:id="7"/>
      <w:r w:rsidRPr="00195627">
        <w:rPr>
          <w:sz w:val="24"/>
          <w:szCs w:val="24"/>
        </w:rPr>
        <w:lastRenderedPageBreak/>
        <w:t xml:space="preserve">Star model (GALBRAITH) </w:t>
      </w:r>
    </w:p>
    <w:p w14:paraId="2AEA02DE" w14:textId="77777777" w:rsidR="00427081" w:rsidRDefault="00427081" w:rsidP="00427081">
      <w:pPr>
        <w:pBdr>
          <w:top w:val="nil"/>
          <w:left w:val="nil"/>
          <w:bottom w:val="nil"/>
          <w:right w:val="nil"/>
          <w:between w:val="nil"/>
        </w:pBdr>
        <w:spacing w:line="360" w:lineRule="auto"/>
        <w:rPr>
          <w:b/>
          <w:i/>
          <w:color w:val="000000"/>
          <w:sz w:val="28"/>
          <w:szCs w:val="28"/>
        </w:rPr>
      </w:pPr>
    </w:p>
    <w:p w14:paraId="6E7CD4AA" w14:textId="77777777" w:rsidR="00427081" w:rsidRDefault="00427081" w:rsidP="00427081">
      <w:pPr>
        <w:pBdr>
          <w:top w:val="nil"/>
          <w:left w:val="nil"/>
          <w:bottom w:val="nil"/>
          <w:right w:val="nil"/>
          <w:between w:val="nil"/>
        </w:pBdr>
        <w:spacing w:line="360" w:lineRule="auto"/>
        <w:jc w:val="center"/>
        <w:rPr>
          <w:b/>
          <w:i/>
          <w:color w:val="000000"/>
          <w:highlight w:val="white"/>
        </w:rPr>
      </w:pPr>
      <w:r>
        <w:rPr>
          <w:b/>
          <w:i/>
          <w:noProof/>
          <w:color w:val="000000"/>
          <w:highlight w:val="white"/>
        </w:rPr>
        <w:drawing>
          <wp:inline distT="114300" distB="114300" distL="114300" distR="114300" wp14:anchorId="131E47C1" wp14:editId="0BB3821F">
            <wp:extent cx="5731200" cy="2832100"/>
            <wp:effectExtent l="0" t="0" r="0" b="0"/>
            <wp:docPr id="100" name="image9.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00" name="image9.png" descr="Diagram&#10;&#10;Description automatically generated"/>
                    <pic:cNvPicPr preferRelativeResize="0"/>
                  </pic:nvPicPr>
                  <pic:blipFill>
                    <a:blip r:embed="rId14"/>
                    <a:srcRect/>
                    <a:stretch>
                      <a:fillRect/>
                    </a:stretch>
                  </pic:blipFill>
                  <pic:spPr>
                    <a:xfrm>
                      <a:off x="0" y="0"/>
                      <a:ext cx="5731200" cy="2832100"/>
                    </a:xfrm>
                    <a:prstGeom prst="rect">
                      <a:avLst/>
                    </a:prstGeom>
                    <a:ln/>
                  </pic:spPr>
                </pic:pic>
              </a:graphicData>
            </a:graphic>
          </wp:inline>
        </w:drawing>
      </w:r>
    </w:p>
    <w:p w14:paraId="45F76BAD" w14:textId="77777777" w:rsidR="00427081" w:rsidRDefault="00427081" w:rsidP="00427081">
      <w:pPr>
        <w:pBdr>
          <w:top w:val="nil"/>
          <w:left w:val="nil"/>
          <w:bottom w:val="nil"/>
          <w:right w:val="nil"/>
          <w:between w:val="nil"/>
        </w:pBdr>
        <w:spacing w:line="360" w:lineRule="auto"/>
        <w:jc w:val="center"/>
        <w:rPr>
          <w:b/>
          <w:i/>
          <w:color w:val="000000"/>
          <w:highlight w:val="white"/>
        </w:rPr>
      </w:pPr>
      <w:r>
        <w:rPr>
          <w:b/>
          <w:i/>
          <w:color w:val="000000"/>
          <w:highlight w:val="white"/>
        </w:rPr>
        <w:t>Figure: Star model</w:t>
      </w:r>
    </w:p>
    <w:p w14:paraId="3FEAB7AB" w14:textId="77777777" w:rsidR="00427081" w:rsidRDefault="00427081" w:rsidP="00427081">
      <w:pPr>
        <w:pBdr>
          <w:top w:val="nil"/>
          <w:left w:val="nil"/>
          <w:bottom w:val="nil"/>
          <w:right w:val="nil"/>
          <w:between w:val="nil"/>
        </w:pBdr>
        <w:spacing w:line="360" w:lineRule="auto"/>
        <w:jc w:val="center"/>
        <w:rPr>
          <w:color w:val="000000"/>
          <w:highlight w:val="white"/>
        </w:rPr>
      </w:pPr>
      <w:r>
        <w:rPr>
          <w:color w:val="000000"/>
          <w:highlight w:val="white"/>
        </w:rPr>
        <w:t>Source: (</w:t>
      </w:r>
      <w:r>
        <w:t>lecture notes)</w:t>
      </w:r>
    </w:p>
    <w:tbl>
      <w:tblPr>
        <w:tblW w:w="9029" w:type="dxa"/>
        <w:tblInd w:w="-4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427081" w14:paraId="6808F221" w14:textId="77777777" w:rsidTr="00EA373A">
        <w:trPr>
          <w:cantSplit/>
          <w:tblHeader/>
        </w:trPr>
        <w:tc>
          <w:tcPr>
            <w:tcW w:w="1805" w:type="dxa"/>
            <w:shd w:val="clear" w:color="auto" w:fill="auto"/>
            <w:tcMar>
              <w:top w:w="100" w:type="dxa"/>
              <w:left w:w="100" w:type="dxa"/>
              <w:bottom w:w="100" w:type="dxa"/>
              <w:right w:w="100" w:type="dxa"/>
            </w:tcMar>
          </w:tcPr>
          <w:p w14:paraId="2A950393" w14:textId="77777777" w:rsidR="00427081" w:rsidRDefault="00427081" w:rsidP="00EA373A">
            <w:pPr>
              <w:widowControl w:val="0"/>
              <w:pBdr>
                <w:top w:val="nil"/>
                <w:left w:val="nil"/>
                <w:bottom w:val="nil"/>
                <w:right w:val="nil"/>
                <w:between w:val="nil"/>
              </w:pBdr>
              <w:spacing w:line="360" w:lineRule="auto"/>
              <w:rPr>
                <w:b/>
                <w:i/>
                <w:color w:val="000000"/>
                <w:highlight w:val="white"/>
              </w:rPr>
            </w:pPr>
            <w:r>
              <w:rPr>
                <w:b/>
                <w:i/>
                <w:color w:val="000000"/>
                <w:highlight w:val="white"/>
              </w:rPr>
              <w:lastRenderedPageBreak/>
              <w:t xml:space="preserve">Strategy </w:t>
            </w:r>
          </w:p>
          <w:p w14:paraId="31B6D9D2" w14:textId="77777777" w:rsidR="00427081" w:rsidRDefault="00427081" w:rsidP="00EA373A">
            <w:pPr>
              <w:widowControl w:val="0"/>
              <w:pBdr>
                <w:top w:val="nil"/>
                <w:left w:val="nil"/>
                <w:bottom w:val="nil"/>
                <w:right w:val="nil"/>
                <w:between w:val="nil"/>
              </w:pBdr>
              <w:spacing w:line="360" w:lineRule="auto"/>
              <w:rPr>
                <w:b/>
                <w:color w:val="000000"/>
                <w:sz w:val="28"/>
                <w:szCs w:val="28"/>
              </w:rPr>
            </w:pPr>
          </w:p>
        </w:tc>
        <w:tc>
          <w:tcPr>
            <w:tcW w:w="1806" w:type="dxa"/>
            <w:shd w:val="clear" w:color="auto" w:fill="auto"/>
            <w:tcMar>
              <w:top w:w="100" w:type="dxa"/>
              <w:left w:w="100" w:type="dxa"/>
              <w:bottom w:w="100" w:type="dxa"/>
              <w:right w:w="100" w:type="dxa"/>
            </w:tcMar>
          </w:tcPr>
          <w:p w14:paraId="4ECF28B3" w14:textId="77777777" w:rsidR="00427081" w:rsidRDefault="00427081" w:rsidP="00EA373A">
            <w:pPr>
              <w:widowControl w:val="0"/>
              <w:pBdr>
                <w:top w:val="nil"/>
                <w:left w:val="nil"/>
                <w:bottom w:val="nil"/>
                <w:right w:val="nil"/>
                <w:between w:val="nil"/>
              </w:pBdr>
              <w:spacing w:line="360" w:lineRule="auto"/>
              <w:rPr>
                <w:b/>
                <w:color w:val="000000"/>
                <w:sz w:val="28"/>
                <w:szCs w:val="28"/>
              </w:rPr>
            </w:pPr>
            <w:r>
              <w:rPr>
                <w:b/>
                <w:i/>
                <w:color w:val="000000"/>
                <w:highlight w:val="white"/>
              </w:rPr>
              <w:t>Structure</w:t>
            </w:r>
          </w:p>
        </w:tc>
        <w:tc>
          <w:tcPr>
            <w:tcW w:w="1806" w:type="dxa"/>
            <w:shd w:val="clear" w:color="auto" w:fill="auto"/>
            <w:tcMar>
              <w:top w:w="100" w:type="dxa"/>
              <w:left w:w="100" w:type="dxa"/>
              <w:bottom w:w="100" w:type="dxa"/>
              <w:right w:w="100" w:type="dxa"/>
            </w:tcMar>
          </w:tcPr>
          <w:p w14:paraId="7C594BF1" w14:textId="77777777" w:rsidR="00427081" w:rsidRDefault="00427081" w:rsidP="00EA373A">
            <w:pPr>
              <w:widowControl w:val="0"/>
              <w:pBdr>
                <w:top w:val="nil"/>
                <w:left w:val="nil"/>
                <w:bottom w:val="nil"/>
                <w:right w:val="nil"/>
                <w:between w:val="nil"/>
              </w:pBdr>
              <w:spacing w:line="360" w:lineRule="auto"/>
              <w:rPr>
                <w:b/>
                <w:color w:val="000000"/>
                <w:sz w:val="28"/>
                <w:szCs w:val="28"/>
              </w:rPr>
            </w:pPr>
            <w:r>
              <w:rPr>
                <w:b/>
                <w:i/>
                <w:color w:val="000000"/>
                <w:highlight w:val="white"/>
              </w:rPr>
              <w:t xml:space="preserve">Process </w:t>
            </w:r>
          </w:p>
        </w:tc>
        <w:tc>
          <w:tcPr>
            <w:tcW w:w="1806" w:type="dxa"/>
            <w:shd w:val="clear" w:color="auto" w:fill="auto"/>
            <w:tcMar>
              <w:top w:w="100" w:type="dxa"/>
              <w:left w:w="100" w:type="dxa"/>
              <w:bottom w:w="100" w:type="dxa"/>
              <w:right w:w="100" w:type="dxa"/>
            </w:tcMar>
          </w:tcPr>
          <w:p w14:paraId="08C3527E" w14:textId="77777777" w:rsidR="00427081" w:rsidRDefault="00427081" w:rsidP="00EA373A">
            <w:pPr>
              <w:widowControl w:val="0"/>
              <w:pBdr>
                <w:top w:val="nil"/>
                <w:left w:val="nil"/>
                <w:bottom w:val="nil"/>
                <w:right w:val="nil"/>
                <w:between w:val="nil"/>
              </w:pBdr>
              <w:spacing w:line="360" w:lineRule="auto"/>
              <w:rPr>
                <w:b/>
                <w:color w:val="000000"/>
                <w:sz w:val="28"/>
                <w:szCs w:val="28"/>
              </w:rPr>
            </w:pPr>
            <w:r>
              <w:rPr>
                <w:b/>
                <w:i/>
                <w:color w:val="000000"/>
                <w:highlight w:val="white"/>
              </w:rPr>
              <w:t>People</w:t>
            </w:r>
          </w:p>
        </w:tc>
        <w:tc>
          <w:tcPr>
            <w:tcW w:w="1806" w:type="dxa"/>
            <w:shd w:val="clear" w:color="auto" w:fill="auto"/>
            <w:tcMar>
              <w:top w:w="100" w:type="dxa"/>
              <w:left w:w="100" w:type="dxa"/>
              <w:bottom w:w="100" w:type="dxa"/>
              <w:right w:w="100" w:type="dxa"/>
            </w:tcMar>
          </w:tcPr>
          <w:p w14:paraId="48405BA7" w14:textId="77777777" w:rsidR="00427081" w:rsidRDefault="00427081" w:rsidP="00EA373A">
            <w:pPr>
              <w:widowControl w:val="0"/>
              <w:pBdr>
                <w:top w:val="nil"/>
                <w:left w:val="nil"/>
                <w:bottom w:val="nil"/>
                <w:right w:val="nil"/>
                <w:between w:val="nil"/>
              </w:pBdr>
              <w:spacing w:line="360" w:lineRule="auto"/>
              <w:rPr>
                <w:b/>
                <w:color w:val="000000"/>
                <w:sz w:val="28"/>
                <w:szCs w:val="28"/>
              </w:rPr>
            </w:pPr>
            <w:r>
              <w:rPr>
                <w:b/>
                <w:i/>
                <w:color w:val="000000"/>
                <w:highlight w:val="white"/>
              </w:rPr>
              <w:t>Rewards</w:t>
            </w:r>
          </w:p>
        </w:tc>
      </w:tr>
      <w:tr w:rsidR="00427081" w14:paraId="1FD50B21" w14:textId="77777777" w:rsidTr="00EA373A">
        <w:trPr>
          <w:cantSplit/>
          <w:tblHeader/>
        </w:trPr>
        <w:tc>
          <w:tcPr>
            <w:tcW w:w="1805" w:type="dxa"/>
            <w:shd w:val="clear" w:color="auto" w:fill="auto"/>
            <w:tcMar>
              <w:top w:w="100" w:type="dxa"/>
              <w:left w:w="100" w:type="dxa"/>
              <w:bottom w:w="100" w:type="dxa"/>
              <w:right w:w="100" w:type="dxa"/>
            </w:tcMar>
          </w:tcPr>
          <w:p w14:paraId="3A3DBB5F" w14:textId="77777777" w:rsidR="00427081" w:rsidRDefault="00427081" w:rsidP="00EA373A">
            <w:pPr>
              <w:widowControl w:val="0"/>
              <w:pBdr>
                <w:top w:val="nil"/>
                <w:left w:val="nil"/>
                <w:bottom w:val="nil"/>
                <w:right w:val="nil"/>
                <w:between w:val="nil"/>
              </w:pBdr>
              <w:spacing w:line="360" w:lineRule="auto"/>
              <w:rPr>
                <w:color w:val="000000"/>
              </w:rPr>
            </w:pPr>
            <w:r>
              <w:rPr>
                <w:color w:val="000000"/>
              </w:rPr>
              <w:t xml:space="preserve">The company strategy should be high and luxurious and service at affordable pricing </w:t>
            </w:r>
            <w:r>
              <w:rPr>
                <w:color w:val="000000"/>
                <w:highlight w:val="white"/>
              </w:rPr>
              <w:t>(About Us 2023).</w:t>
            </w:r>
          </w:p>
        </w:tc>
        <w:tc>
          <w:tcPr>
            <w:tcW w:w="1806" w:type="dxa"/>
            <w:shd w:val="clear" w:color="auto" w:fill="auto"/>
            <w:tcMar>
              <w:top w:w="100" w:type="dxa"/>
              <w:left w:w="100" w:type="dxa"/>
              <w:bottom w:w="100" w:type="dxa"/>
              <w:right w:w="100" w:type="dxa"/>
            </w:tcMar>
          </w:tcPr>
          <w:p w14:paraId="6D4A0E1D" w14:textId="3F2073F9" w:rsidR="00427081" w:rsidRDefault="00427081" w:rsidP="00EA373A">
            <w:pPr>
              <w:widowControl w:val="0"/>
              <w:pBdr>
                <w:top w:val="nil"/>
                <w:left w:val="nil"/>
                <w:bottom w:val="nil"/>
                <w:right w:val="nil"/>
                <w:between w:val="nil"/>
              </w:pBdr>
              <w:spacing w:line="360" w:lineRule="auto"/>
              <w:rPr>
                <w:color w:val="000000"/>
              </w:rPr>
            </w:pPr>
            <w:r>
              <w:rPr>
                <w:color w:val="000000"/>
              </w:rPr>
              <w:t xml:space="preserve">The centralized organizational structure is used by the vertically integrated model of the business strategy including the help of the chief, executive group, chairman, finance group, HR, staff, and other non-executive directors. (Mody </w:t>
            </w:r>
            <w:r>
              <w:rPr>
                <w:i/>
                <w:color w:val="000000"/>
              </w:rPr>
              <w:t xml:space="preserve">et al. </w:t>
            </w:r>
            <w:r>
              <w:rPr>
                <w:color w:val="000000"/>
              </w:rPr>
              <w:t>2020)</w:t>
            </w:r>
          </w:p>
          <w:p w14:paraId="4D0C703C" w14:textId="77777777" w:rsidR="00427081" w:rsidRDefault="00427081" w:rsidP="00EA373A">
            <w:pPr>
              <w:widowControl w:val="0"/>
              <w:pBdr>
                <w:top w:val="nil"/>
                <w:left w:val="nil"/>
                <w:bottom w:val="nil"/>
                <w:right w:val="nil"/>
                <w:between w:val="nil"/>
              </w:pBdr>
              <w:spacing w:line="360" w:lineRule="auto"/>
              <w:rPr>
                <w:color w:val="000000"/>
              </w:rPr>
            </w:pPr>
          </w:p>
          <w:p w14:paraId="713A97D1" w14:textId="77777777" w:rsidR="00427081" w:rsidRDefault="00427081" w:rsidP="00EA373A">
            <w:pPr>
              <w:widowControl w:val="0"/>
              <w:pBdr>
                <w:top w:val="nil"/>
                <w:left w:val="nil"/>
                <w:bottom w:val="nil"/>
                <w:right w:val="nil"/>
                <w:between w:val="nil"/>
              </w:pBdr>
              <w:spacing w:line="360" w:lineRule="auto"/>
              <w:rPr>
                <w:color w:val="000000"/>
              </w:rPr>
            </w:pPr>
          </w:p>
        </w:tc>
        <w:tc>
          <w:tcPr>
            <w:tcW w:w="1806" w:type="dxa"/>
            <w:shd w:val="clear" w:color="auto" w:fill="auto"/>
            <w:tcMar>
              <w:top w:w="100" w:type="dxa"/>
              <w:left w:w="100" w:type="dxa"/>
              <w:bottom w:w="100" w:type="dxa"/>
              <w:right w:w="100" w:type="dxa"/>
            </w:tcMar>
          </w:tcPr>
          <w:p w14:paraId="6FDF2DF3" w14:textId="77777777" w:rsidR="00427081" w:rsidRDefault="00427081" w:rsidP="00EA373A">
            <w:pPr>
              <w:widowControl w:val="0"/>
              <w:pBdr>
                <w:top w:val="nil"/>
                <w:left w:val="nil"/>
                <w:bottom w:val="nil"/>
                <w:right w:val="nil"/>
                <w:between w:val="nil"/>
              </w:pBdr>
              <w:spacing w:line="360" w:lineRule="auto"/>
              <w:rPr>
                <w:color w:val="000000"/>
              </w:rPr>
            </w:pPr>
            <w:r>
              <w:rPr>
                <w:color w:val="000000"/>
              </w:rPr>
              <w:t xml:space="preserve">Promotion of diverse cultures and a good working environment </w:t>
            </w:r>
          </w:p>
        </w:tc>
        <w:tc>
          <w:tcPr>
            <w:tcW w:w="1806" w:type="dxa"/>
            <w:shd w:val="clear" w:color="auto" w:fill="auto"/>
            <w:tcMar>
              <w:top w:w="100" w:type="dxa"/>
              <w:left w:w="100" w:type="dxa"/>
              <w:bottom w:w="100" w:type="dxa"/>
              <w:right w:w="100" w:type="dxa"/>
            </w:tcMar>
          </w:tcPr>
          <w:p w14:paraId="5FF2BB63" w14:textId="77777777" w:rsidR="00427081" w:rsidRDefault="00427081" w:rsidP="00EA373A">
            <w:pPr>
              <w:widowControl w:val="0"/>
              <w:pBdr>
                <w:top w:val="nil"/>
                <w:left w:val="nil"/>
                <w:bottom w:val="nil"/>
                <w:right w:val="nil"/>
                <w:between w:val="nil"/>
              </w:pBdr>
              <w:spacing w:line="360" w:lineRule="auto"/>
              <w:rPr>
                <w:b/>
                <w:color w:val="000000"/>
                <w:sz w:val="28"/>
                <w:szCs w:val="28"/>
              </w:rPr>
            </w:pPr>
            <w:r>
              <w:rPr>
                <w:color w:val="000000"/>
              </w:rPr>
              <w:t xml:space="preserve">Trained with safety and hygienic practice employee out of 35000 people 77% of employees engaged with team members </w:t>
            </w:r>
            <w:r>
              <w:rPr>
                <w:color w:val="000000"/>
                <w:highlight w:val="white"/>
              </w:rPr>
              <w:t>(Annual reports, 2022)</w:t>
            </w:r>
            <w:r>
              <w:rPr>
                <w:color w:val="000000"/>
              </w:rPr>
              <w:t>.</w:t>
            </w:r>
          </w:p>
        </w:tc>
        <w:tc>
          <w:tcPr>
            <w:tcW w:w="1806" w:type="dxa"/>
            <w:shd w:val="clear" w:color="auto" w:fill="auto"/>
            <w:tcMar>
              <w:top w:w="100" w:type="dxa"/>
              <w:left w:w="100" w:type="dxa"/>
              <w:bottom w:w="100" w:type="dxa"/>
              <w:right w:w="100" w:type="dxa"/>
            </w:tcMar>
          </w:tcPr>
          <w:p w14:paraId="7E0BA565" w14:textId="77777777" w:rsidR="00427081" w:rsidRDefault="00427081" w:rsidP="00EA373A">
            <w:pPr>
              <w:widowControl w:val="0"/>
              <w:pBdr>
                <w:top w:val="nil"/>
                <w:left w:val="nil"/>
                <w:bottom w:val="nil"/>
                <w:right w:val="nil"/>
                <w:between w:val="nil"/>
              </w:pBdr>
              <w:spacing w:line="360" w:lineRule="auto"/>
              <w:rPr>
                <w:color w:val="000000"/>
              </w:rPr>
            </w:pPr>
            <w:r>
              <w:rPr>
                <w:color w:val="000000"/>
              </w:rPr>
              <w:t>Rewards like salary increments of an employee with the loyalty recognition program 50% discount on food and social club for customer encouragement.</w:t>
            </w:r>
          </w:p>
        </w:tc>
      </w:tr>
    </w:tbl>
    <w:p w14:paraId="4B18B925" w14:textId="77777777" w:rsidR="00427081" w:rsidRDefault="00427081" w:rsidP="00427081">
      <w:pPr>
        <w:pBdr>
          <w:top w:val="nil"/>
          <w:left w:val="nil"/>
          <w:bottom w:val="nil"/>
          <w:right w:val="nil"/>
          <w:between w:val="nil"/>
        </w:pBdr>
        <w:spacing w:line="360" w:lineRule="auto"/>
        <w:jc w:val="center"/>
        <w:rPr>
          <w:b/>
          <w:i/>
          <w:color w:val="000000"/>
          <w:highlight w:val="white"/>
        </w:rPr>
      </w:pPr>
      <w:r>
        <w:rPr>
          <w:b/>
          <w:i/>
          <w:color w:val="000000"/>
          <w:highlight w:val="white"/>
        </w:rPr>
        <w:t xml:space="preserve">Figure: Star Model of Premier Inn, UK </w:t>
      </w:r>
    </w:p>
    <w:p w14:paraId="0E839736" w14:textId="77777777" w:rsidR="00427081" w:rsidRDefault="00427081" w:rsidP="00427081">
      <w:pPr>
        <w:pBdr>
          <w:top w:val="nil"/>
          <w:left w:val="nil"/>
          <w:bottom w:val="nil"/>
          <w:right w:val="nil"/>
          <w:between w:val="nil"/>
        </w:pBdr>
        <w:spacing w:line="360" w:lineRule="auto"/>
        <w:jc w:val="center"/>
        <w:rPr>
          <w:color w:val="000000"/>
          <w:highlight w:val="white"/>
        </w:rPr>
      </w:pPr>
      <w:r>
        <w:rPr>
          <w:color w:val="000000"/>
          <w:highlight w:val="white"/>
        </w:rPr>
        <w:t xml:space="preserve">(Source: Self-made) </w:t>
      </w:r>
    </w:p>
    <w:p w14:paraId="694CB321" w14:textId="77777777" w:rsidR="00427081" w:rsidRDefault="00427081" w:rsidP="00427081">
      <w:pPr>
        <w:pBdr>
          <w:top w:val="nil"/>
          <w:left w:val="nil"/>
          <w:bottom w:val="nil"/>
          <w:right w:val="nil"/>
          <w:between w:val="nil"/>
        </w:pBdr>
        <w:spacing w:line="360" w:lineRule="auto"/>
        <w:rPr>
          <w:color w:val="000000"/>
        </w:rPr>
      </w:pPr>
    </w:p>
    <w:p w14:paraId="3E80E1E3" w14:textId="77777777" w:rsidR="00427081" w:rsidRDefault="00427081" w:rsidP="00427081">
      <w:pPr>
        <w:pBdr>
          <w:top w:val="nil"/>
          <w:left w:val="nil"/>
          <w:bottom w:val="nil"/>
          <w:right w:val="nil"/>
          <w:between w:val="nil"/>
        </w:pBdr>
        <w:spacing w:line="360" w:lineRule="auto"/>
        <w:rPr>
          <w:color w:val="000000"/>
        </w:rPr>
      </w:pPr>
    </w:p>
    <w:p w14:paraId="7166A6B1" w14:textId="77777777" w:rsidR="00427081" w:rsidRDefault="00427081" w:rsidP="00427081">
      <w:pPr>
        <w:pBdr>
          <w:top w:val="nil"/>
          <w:left w:val="nil"/>
          <w:bottom w:val="nil"/>
          <w:right w:val="nil"/>
          <w:between w:val="nil"/>
        </w:pBdr>
        <w:spacing w:line="360" w:lineRule="auto"/>
        <w:rPr>
          <w:color w:val="000000"/>
        </w:rPr>
      </w:pPr>
    </w:p>
    <w:p w14:paraId="0A15BD5B" w14:textId="41A999E0" w:rsidR="00427081" w:rsidRDefault="00427081" w:rsidP="00427081">
      <w:pPr>
        <w:pBdr>
          <w:top w:val="nil"/>
          <w:left w:val="nil"/>
          <w:bottom w:val="nil"/>
          <w:right w:val="nil"/>
          <w:between w:val="nil"/>
        </w:pBdr>
        <w:spacing w:line="360" w:lineRule="auto"/>
        <w:rPr>
          <w:color w:val="000000"/>
        </w:rPr>
      </w:pPr>
      <w:r>
        <w:rPr>
          <w:color w:val="000000"/>
        </w:rPr>
        <w:t xml:space="preserve">The Galbraith Star Model is a framework for </w:t>
      </w:r>
      <w:r w:rsidR="00195627">
        <w:rPr>
          <w:color w:val="000000"/>
        </w:rPr>
        <w:t>analysing</w:t>
      </w:r>
      <w:r>
        <w:rPr>
          <w:color w:val="000000"/>
        </w:rPr>
        <w:t xml:space="preserve"> the strategic position of a hotel, such as Hotel Primer Inn (</w:t>
      </w:r>
      <w:r>
        <w:rPr>
          <w:color w:val="222222"/>
          <w:highlight w:val="white"/>
        </w:rPr>
        <w:t>Galbraith, 2021)</w:t>
      </w:r>
      <w:r>
        <w:rPr>
          <w:color w:val="000000"/>
        </w:rPr>
        <w:t>. It evaluates the hotel’s market position, product and service offerings, customer experience, operating efficiency, and financial performance. This model helps to identify strengths and weaknesses that can be used to inform strategic decision-making. The market position of Hotel Primer Inn is driven by its location, brand and reputation, size, and marketing strategy. The product and service offerings consist of the amenities provided, pricing, and accessibility. The customer experience evaluates the quality of the services provided to customers, the level of engagement and feedback, the appearance of the hotel, and overall customer satisfaction. The operating efficiency of Hotel Primer Inn is based on its operating processes, staff productivity, and cost control. Finally, the financial performance is measured through the hotel’s profitability and liquidity. By considering each of these components, a hotel can gain a better understanding of its strategic position and determine how to improve its operations and performance.</w:t>
      </w:r>
    </w:p>
    <w:p w14:paraId="7F0DF2A5" w14:textId="77777777" w:rsidR="00427081" w:rsidRPr="00195627" w:rsidRDefault="00427081" w:rsidP="00427081">
      <w:pPr>
        <w:pStyle w:val="Heading1"/>
        <w:rPr>
          <w:sz w:val="24"/>
          <w:szCs w:val="24"/>
          <w:highlight w:val="white"/>
        </w:rPr>
      </w:pPr>
      <w:bookmarkStart w:id="8" w:name="_heading=h.1pxezwc" w:colFirst="0" w:colLast="0"/>
      <w:bookmarkEnd w:id="8"/>
      <w:r w:rsidRPr="00195627">
        <w:rPr>
          <w:sz w:val="24"/>
          <w:szCs w:val="24"/>
          <w:highlight w:val="white"/>
        </w:rPr>
        <w:t xml:space="preserve">Analysis of the issues in Premier Inn  </w:t>
      </w:r>
    </w:p>
    <w:p w14:paraId="552292AF" w14:textId="281242AF" w:rsidR="00427081" w:rsidRPr="00195627" w:rsidRDefault="00427081" w:rsidP="00427081">
      <w:pPr>
        <w:pStyle w:val="Heading2"/>
        <w:rPr>
          <w:sz w:val="24"/>
          <w:szCs w:val="24"/>
        </w:rPr>
      </w:pPr>
      <w:bookmarkStart w:id="9" w:name="_heading=h.49x2ik5" w:colFirst="0" w:colLast="0"/>
      <w:bookmarkEnd w:id="9"/>
      <w:r w:rsidRPr="00195627">
        <w:rPr>
          <w:sz w:val="24"/>
          <w:szCs w:val="24"/>
        </w:rPr>
        <w:t xml:space="preserve">Analysis of the health and safety </w:t>
      </w:r>
      <w:r w:rsidR="00195627" w:rsidRPr="00195627">
        <w:rPr>
          <w:sz w:val="24"/>
          <w:szCs w:val="24"/>
        </w:rPr>
        <w:t>department</w:t>
      </w:r>
    </w:p>
    <w:p w14:paraId="2A622F66" w14:textId="77777777" w:rsidR="00427081" w:rsidRPr="00195627" w:rsidRDefault="00427081" w:rsidP="00427081">
      <w:pPr>
        <w:pStyle w:val="Heading2"/>
        <w:spacing w:line="360" w:lineRule="auto"/>
        <w:rPr>
          <w:sz w:val="24"/>
          <w:szCs w:val="24"/>
          <w:highlight w:val="white"/>
        </w:rPr>
      </w:pPr>
      <w:bookmarkStart w:id="10" w:name="_heading=h.2p2csry" w:colFirst="0" w:colLast="0"/>
      <w:bookmarkEnd w:id="10"/>
      <w:r w:rsidRPr="00195627">
        <w:rPr>
          <w:sz w:val="24"/>
          <w:szCs w:val="24"/>
          <w:highlight w:val="white"/>
        </w:rPr>
        <w:t xml:space="preserve">Positive Aspects: </w:t>
      </w:r>
    </w:p>
    <w:p w14:paraId="13C11E25" w14:textId="649FD1D4" w:rsidR="00427081" w:rsidRDefault="00427081" w:rsidP="00427081">
      <w:pPr>
        <w:pBdr>
          <w:top w:val="nil"/>
          <w:left w:val="nil"/>
          <w:bottom w:val="nil"/>
          <w:right w:val="nil"/>
          <w:between w:val="nil"/>
        </w:pBdr>
        <w:spacing w:line="360" w:lineRule="auto"/>
        <w:rPr>
          <w:color w:val="000000"/>
          <w:highlight w:val="white"/>
        </w:rPr>
      </w:pPr>
      <w:r>
        <w:rPr>
          <w:color w:val="000000"/>
          <w:highlight w:val="white"/>
        </w:rPr>
        <w:t>The Premier Inn hotel chain places a great emphasis on providing a safe and healthy environment for its guests and staff.</w:t>
      </w:r>
      <w:r>
        <w:rPr>
          <w:highlight w:val="white"/>
        </w:rPr>
        <w:t xml:space="preserve"> Premier Inn, </w:t>
      </w:r>
      <w:r w:rsidR="00195627">
        <w:rPr>
          <w:highlight w:val="white"/>
        </w:rPr>
        <w:t xml:space="preserve">Dunstable </w:t>
      </w:r>
      <w:r w:rsidR="00195627">
        <w:rPr>
          <w:color w:val="000000"/>
          <w:highlight w:val="white"/>
        </w:rPr>
        <w:t>hotels</w:t>
      </w:r>
      <w:r>
        <w:rPr>
          <w:color w:val="000000"/>
          <w:highlight w:val="white"/>
        </w:rPr>
        <w:t xml:space="preserve"> adhere to strict health and safety standards, from their fire safety systems to the cleanliness of their rooms. This hotel staff ensures that their reception is managed by 24 * 7</w:t>
      </w:r>
      <w:r>
        <w:rPr>
          <w:highlight w:val="white"/>
        </w:rPr>
        <w:t xml:space="preserve">in a </w:t>
      </w:r>
      <w:r>
        <w:rPr>
          <w:color w:val="000000"/>
          <w:highlight w:val="white"/>
        </w:rPr>
        <w:t xml:space="preserve">day service for every customer of the </w:t>
      </w:r>
      <w:r w:rsidR="00195627">
        <w:rPr>
          <w:color w:val="000000"/>
          <w:highlight w:val="white"/>
        </w:rPr>
        <w:t>hotel (</w:t>
      </w:r>
      <w:r>
        <w:rPr>
          <w:color w:val="222222"/>
          <w:highlight w:val="white"/>
        </w:rPr>
        <w:t>safety in primer Inn, 2022)</w:t>
      </w:r>
      <w:r>
        <w:rPr>
          <w:color w:val="000000"/>
          <w:highlight w:val="white"/>
        </w:rPr>
        <w:t xml:space="preserve">. </w:t>
      </w:r>
      <w:r>
        <w:rPr>
          <w:highlight w:val="white"/>
        </w:rPr>
        <w:t xml:space="preserve">Premier Inn, </w:t>
      </w:r>
      <w:r w:rsidR="00195627">
        <w:rPr>
          <w:highlight w:val="white"/>
        </w:rPr>
        <w:t xml:space="preserve">Dunstable </w:t>
      </w:r>
      <w:r w:rsidR="00195627">
        <w:rPr>
          <w:color w:val="000000"/>
          <w:highlight w:val="white"/>
        </w:rPr>
        <w:t>has</w:t>
      </w:r>
      <w:r>
        <w:rPr>
          <w:color w:val="000000"/>
          <w:highlight w:val="white"/>
        </w:rPr>
        <w:t xml:space="preserve"> a comprehensive fire safety program in place at </w:t>
      </w:r>
      <w:proofErr w:type="gramStart"/>
      <w:r>
        <w:rPr>
          <w:color w:val="000000"/>
          <w:highlight w:val="white"/>
        </w:rPr>
        <w:t>all of</w:t>
      </w:r>
      <w:proofErr w:type="gramEnd"/>
      <w:r>
        <w:rPr>
          <w:color w:val="000000"/>
          <w:highlight w:val="white"/>
        </w:rPr>
        <w:t xml:space="preserve"> its hotels. Fire alarms are regularly </w:t>
      </w:r>
      <w:r w:rsidR="00195627">
        <w:rPr>
          <w:color w:val="000000"/>
          <w:highlight w:val="white"/>
        </w:rPr>
        <w:t>tested,</w:t>
      </w:r>
      <w:r>
        <w:rPr>
          <w:color w:val="000000"/>
          <w:highlight w:val="white"/>
        </w:rPr>
        <w:t xml:space="preserve"> and emergency exits are clearly marked and easily accessible. All staff is trained in fire safety and emergency procedures, and smoke detectors are installed in all rooms.</w:t>
      </w:r>
    </w:p>
    <w:p w14:paraId="72AE2CDB" w14:textId="77777777" w:rsidR="00427081" w:rsidRDefault="00427081" w:rsidP="00427081">
      <w:pPr>
        <w:pBdr>
          <w:top w:val="nil"/>
          <w:left w:val="nil"/>
          <w:bottom w:val="nil"/>
          <w:right w:val="nil"/>
          <w:between w:val="nil"/>
        </w:pBdr>
        <w:spacing w:line="360" w:lineRule="auto"/>
        <w:rPr>
          <w:color w:val="000000"/>
          <w:highlight w:val="white"/>
        </w:rPr>
      </w:pPr>
      <w:r>
        <w:rPr>
          <w:color w:val="000000"/>
          <w:highlight w:val="white"/>
        </w:rPr>
        <w:t xml:space="preserve">The hotel also takes food safety seriously, ensuring that all food is handled and prepared properly and stored in a safe temperature-controlled environment. All staff are trained in food safety and hygiene and food waste are disposed of in a manner that prevents the spread of </w:t>
      </w:r>
      <w:r>
        <w:rPr>
          <w:color w:val="000000"/>
          <w:highlight w:val="white"/>
        </w:rPr>
        <w:lastRenderedPageBreak/>
        <w:t xml:space="preserve">foodborne illnesses. As per </w:t>
      </w:r>
      <w:r>
        <w:rPr>
          <w:color w:val="222222"/>
          <w:highlight w:val="white"/>
        </w:rPr>
        <w:t xml:space="preserve">Bajaj, (2021), tourists are more prone to sustainable food practicing the hotel industry </w:t>
      </w:r>
      <w:r>
        <w:rPr>
          <w:color w:val="000000"/>
          <w:highlight w:val="white"/>
        </w:rPr>
        <w:t>and this hotel easily adopts it through trained staff.</w:t>
      </w:r>
    </w:p>
    <w:p w14:paraId="1EFBCF56" w14:textId="77777777" w:rsidR="00427081" w:rsidRDefault="00427081" w:rsidP="00427081">
      <w:pPr>
        <w:pBdr>
          <w:top w:val="nil"/>
          <w:left w:val="nil"/>
          <w:bottom w:val="nil"/>
          <w:right w:val="nil"/>
          <w:between w:val="nil"/>
        </w:pBdr>
        <w:spacing w:line="360" w:lineRule="auto"/>
        <w:jc w:val="center"/>
        <w:rPr>
          <w:color w:val="000000"/>
          <w:highlight w:val="white"/>
        </w:rPr>
      </w:pPr>
      <w:r>
        <w:rPr>
          <w:noProof/>
          <w:color w:val="000000"/>
          <w:highlight w:val="white"/>
        </w:rPr>
        <w:drawing>
          <wp:inline distT="114300" distB="114300" distL="114300" distR="114300" wp14:anchorId="00938BEC" wp14:editId="376B9A1A">
            <wp:extent cx="5731200" cy="3784600"/>
            <wp:effectExtent l="0" t="0" r="0" b="0"/>
            <wp:docPr id="10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5"/>
                    <a:srcRect/>
                    <a:stretch>
                      <a:fillRect/>
                    </a:stretch>
                  </pic:blipFill>
                  <pic:spPr>
                    <a:xfrm>
                      <a:off x="0" y="0"/>
                      <a:ext cx="5731200" cy="3784600"/>
                    </a:xfrm>
                    <a:prstGeom prst="rect">
                      <a:avLst/>
                    </a:prstGeom>
                    <a:ln/>
                  </pic:spPr>
                </pic:pic>
              </a:graphicData>
            </a:graphic>
          </wp:inline>
        </w:drawing>
      </w:r>
    </w:p>
    <w:p w14:paraId="3D4DE0CC" w14:textId="77777777" w:rsidR="00427081" w:rsidRDefault="00427081" w:rsidP="00427081">
      <w:pPr>
        <w:pBdr>
          <w:top w:val="nil"/>
          <w:left w:val="nil"/>
          <w:bottom w:val="nil"/>
          <w:right w:val="nil"/>
          <w:between w:val="nil"/>
        </w:pBdr>
        <w:spacing w:line="360" w:lineRule="auto"/>
        <w:jc w:val="center"/>
        <w:rPr>
          <w:b/>
          <w:i/>
          <w:color w:val="000000"/>
          <w:highlight w:val="white"/>
        </w:rPr>
      </w:pPr>
      <w:r>
        <w:rPr>
          <w:b/>
          <w:i/>
          <w:color w:val="000000"/>
          <w:highlight w:val="white"/>
        </w:rPr>
        <w:t>Figure: Cleaning stuff of Premier Inn</w:t>
      </w:r>
    </w:p>
    <w:p w14:paraId="2AD42CAB" w14:textId="6241A853" w:rsidR="00427081" w:rsidRDefault="00427081" w:rsidP="00195627">
      <w:pPr>
        <w:pBdr>
          <w:top w:val="nil"/>
          <w:left w:val="nil"/>
          <w:bottom w:val="nil"/>
          <w:right w:val="nil"/>
          <w:between w:val="nil"/>
        </w:pBdr>
        <w:spacing w:line="360" w:lineRule="auto"/>
        <w:jc w:val="center"/>
        <w:rPr>
          <w:color w:val="000000"/>
          <w:highlight w:val="white"/>
        </w:rPr>
      </w:pPr>
      <w:r>
        <w:rPr>
          <w:color w:val="000000"/>
          <w:highlight w:val="white"/>
        </w:rPr>
        <w:t>Source: (</w:t>
      </w:r>
      <w:r>
        <w:rPr>
          <w:color w:val="222222"/>
          <w:highlight w:val="white"/>
        </w:rPr>
        <w:t>Safety in primer Inn, 2022)</w:t>
      </w:r>
    </w:p>
    <w:p w14:paraId="28C26AB9" w14:textId="7EBC49B5" w:rsidR="00427081" w:rsidRDefault="00427081" w:rsidP="00427081">
      <w:pPr>
        <w:pBdr>
          <w:top w:val="nil"/>
          <w:left w:val="nil"/>
          <w:bottom w:val="nil"/>
          <w:right w:val="nil"/>
          <w:between w:val="nil"/>
        </w:pBdr>
        <w:spacing w:line="360" w:lineRule="auto"/>
        <w:rPr>
          <w:color w:val="000000"/>
          <w:highlight w:val="white"/>
        </w:rPr>
      </w:pPr>
      <w:r>
        <w:rPr>
          <w:highlight w:val="white"/>
        </w:rPr>
        <w:t xml:space="preserve">Premier Inn, </w:t>
      </w:r>
      <w:r w:rsidR="00195627">
        <w:rPr>
          <w:highlight w:val="white"/>
        </w:rPr>
        <w:t xml:space="preserve">Dunstable </w:t>
      </w:r>
      <w:r w:rsidR="00195627">
        <w:rPr>
          <w:color w:val="000000"/>
          <w:highlight w:val="white"/>
        </w:rPr>
        <w:t>also</w:t>
      </w:r>
      <w:r>
        <w:rPr>
          <w:color w:val="000000"/>
          <w:highlight w:val="white"/>
        </w:rPr>
        <w:t xml:space="preserve"> takes steps to ensure that its hotel premises are kept clean and hygienic. All hotel rooms are cleaned daily using approved cleaning products and methods and all surfaces are regularly disinfected. The hotel is also regularly inspected for signs of pests, such as bed bugs, and pest control measures are taken if needed. </w:t>
      </w:r>
    </w:p>
    <w:p w14:paraId="594DD619" w14:textId="194299E9" w:rsidR="00427081" w:rsidRDefault="00427081" w:rsidP="00427081">
      <w:pPr>
        <w:pBdr>
          <w:top w:val="nil"/>
          <w:left w:val="nil"/>
          <w:bottom w:val="nil"/>
          <w:right w:val="nil"/>
          <w:between w:val="nil"/>
        </w:pBdr>
        <w:spacing w:line="360" w:lineRule="auto"/>
        <w:rPr>
          <w:color w:val="000000"/>
          <w:highlight w:val="white"/>
        </w:rPr>
      </w:pPr>
      <w:r>
        <w:rPr>
          <w:color w:val="000000"/>
          <w:highlight w:val="white"/>
        </w:rPr>
        <w:t xml:space="preserve">After the Covid-19 pandemic, the rate of occupancy in the UK hotel industry is expected to be down from 83 </w:t>
      </w:r>
      <w:r w:rsidR="00195627">
        <w:rPr>
          <w:color w:val="000000"/>
          <w:highlight w:val="white"/>
        </w:rPr>
        <w:t>and 75</w:t>
      </w:r>
      <w:r>
        <w:rPr>
          <w:color w:val="000000"/>
          <w:highlight w:val="white"/>
        </w:rPr>
        <w:t xml:space="preserve">% to just 29 and 38 % respectively (Armstrong </w:t>
      </w:r>
      <w:r w:rsidR="00195627">
        <w:rPr>
          <w:color w:val="000000"/>
          <w:highlight w:val="white"/>
        </w:rPr>
        <w:t>and Richter,</w:t>
      </w:r>
      <w:r>
        <w:rPr>
          <w:color w:val="000000"/>
          <w:highlight w:val="white"/>
        </w:rPr>
        <w:t xml:space="preserve"> 2020). As this hotel has several outlets in different regions of the UK this </w:t>
      </w:r>
      <w:r w:rsidR="00195627">
        <w:rPr>
          <w:color w:val="000000"/>
          <w:highlight w:val="white"/>
        </w:rPr>
        <w:t>cannot</w:t>
      </w:r>
      <w:r>
        <w:rPr>
          <w:color w:val="000000"/>
          <w:highlight w:val="white"/>
        </w:rPr>
        <w:t xml:space="preserve"> be a major issue.</w:t>
      </w:r>
    </w:p>
    <w:p w14:paraId="165807D1" w14:textId="0E5ADFCD" w:rsidR="00427081" w:rsidRPr="005348D7" w:rsidRDefault="00427081" w:rsidP="00427081">
      <w:pPr>
        <w:pBdr>
          <w:top w:val="nil"/>
          <w:left w:val="nil"/>
          <w:bottom w:val="nil"/>
          <w:right w:val="nil"/>
          <w:between w:val="nil"/>
        </w:pBdr>
        <w:spacing w:line="360" w:lineRule="auto"/>
        <w:rPr>
          <w:b/>
          <w:i/>
          <w:color w:val="000000"/>
          <w:highlight w:val="white"/>
        </w:rPr>
      </w:pPr>
      <w:r>
        <w:rPr>
          <w:color w:val="000000"/>
          <w:highlight w:val="white"/>
        </w:rPr>
        <w:t>Overall, Premier Inn takes health and safety seriously and strives to provide a safe and healthy environment for its guests and staff (</w:t>
      </w:r>
      <w:r w:rsidR="00195627">
        <w:rPr>
          <w:color w:val="222222"/>
          <w:highlight w:val="white"/>
        </w:rPr>
        <w:t>Dennerlein, 2020</w:t>
      </w:r>
      <w:r>
        <w:rPr>
          <w:color w:val="222222"/>
          <w:highlight w:val="white"/>
        </w:rPr>
        <w:t>)</w:t>
      </w:r>
      <w:r>
        <w:rPr>
          <w:color w:val="000000"/>
          <w:highlight w:val="white"/>
        </w:rPr>
        <w:t xml:space="preserve">. Their comprehensive safety protocols and commitment to employee wellbeing ensure that all those staying at a </w:t>
      </w:r>
      <w:r>
        <w:rPr>
          <w:highlight w:val="white"/>
        </w:rPr>
        <w:t xml:space="preserve">Premier Inn, </w:t>
      </w:r>
      <w:r w:rsidR="00195627">
        <w:rPr>
          <w:highlight w:val="white"/>
        </w:rPr>
        <w:lastRenderedPageBreak/>
        <w:t xml:space="preserve">Dunstable </w:t>
      </w:r>
      <w:r w:rsidR="00195627">
        <w:rPr>
          <w:color w:val="000000"/>
          <w:highlight w:val="white"/>
        </w:rPr>
        <w:t>hotel</w:t>
      </w:r>
      <w:r>
        <w:rPr>
          <w:color w:val="000000"/>
          <w:highlight w:val="white"/>
        </w:rPr>
        <w:t xml:space="preserve"> can do so in the knowledge that their safety and health are being taken care of. </w:t>
      </w:r>
      <w:r>
        <w:rPr>
          <w:highlight w:val="white"/>
        </w:rPr>
        <w:t xml:space="preserve">Premier Inn, </w:t>
      </w:r>
      <w:r w:rsidR="00195627" w:rsidRPr="00195627">
        <w:t xml:space="preserve">Dunstable </w:t>
      </w:r>
      <w:r w:rsidR="00195627" w:rsidRPr="00195627">
        <w:rPr>
          <w:color w:val="212121"/>
        </w:rPr>
        <w:t>takes</w:t>
      </w:r>
      <w:r w:rsidRPr="00195627">
        <w:rPr>
          <w:color w:val="000000"/>
        </w:rPr>
        <w:t xml:space="preserve"> </w:t>
      </w:r>
      <w:r>
        <w:rPr>
          <w:color w:val="000000"/>
          <w:highlight w:val="white"/>
        </w:rPr>
        <w:t>steps to ensure the health and well-being of its staff (</w:t>
      </w:r>
      <w:r w:rsidR="005348D7">
        <w:rPr>
          <w:color w:val="222222"/>
          <w:highlight w:val="white"/>
        </w:rPr>
        <w:t>Dennerlein, 2020</w:t>
      </w:r>
      <w:r>
        <w:rPr>
          <w:color w:val="222222"/>
          <w:highlight w:val="white"/>
        </w:rPr>
        <w:t>)</w:t>
      </w:r>
      <w:r>
        <w:rPr>
          <w:color w:val="000000"/>
          <w:highlight w:val="white"/>
        </w:rPr>
        <w:t>. All staff is provided with personal protective equipment, such as gloves, masks, and eye protection, and regular health and safety training is provided (</w:t>
      </w:r>
      <w:proofErr w:type="spellStart"/>
      <w:r>
        <w:rPr>
          <w:highlight w:val="white"/>
        </w:rPr>
        <w:t>Galuh</w:t>
      </w:r>
      <w:proofErr w:type="spellEnd"/>
      <w:r>
        <w:rPr>
          <w:highlight w:val="white"/>
        </w:rPr>
        <w:t>, 2019)</w:t>
      </w:r>
      <w:r>
        <w:rPr>
          <w:color w:val="000000"/>
          <w:highlight w:val="white"/>
        </w:rPr>
        <w:t>. The hotel also promotes a healthy lifestyle and offers employees a range of wellness benefits, such as discounted gym memberships and access to on-site health checks.</w:t>
      </w:r>
    </w:p>
    <w:p w14:paraId="4A309C51" w14:textId="77777777" w:rsidR="00427081" w:rsidRPr="005348D7" w:rsidRDefault="00427081" w:rsidP="00427081">
      <w:pPr>
        <w:pStyle w:val="Heading2"/>
        <w:spacing w:line="360" w:lineRule="auto"/>
        <w:rPr>
          <w:sz w:val="24"/>
          <w:szCs w:val="24"/>
          <w:highlight w:val="white"/>
        </w:rPr>
      </w:pPr>
      <w:bookmarkStart w:id="11" w:name="_heading=h.147n2zr" w:colFirst="0" w:colLast="0"/>
      <w:bookmarkEnd w:id="11"/>
      <w:r w:rsidRPr="005348D7">
        <w:rPr>
          <w:sz w:val="24"/>
          <w:szCs w:val="24"/>
          <w:highlight w:val="white"/>
        </w:rPr>
        <w:t>Negative Aspects:</w:t>
      </w:r>
    </w:p>
    <w:p w14:paraId="45E99C87" w14:textId="43E1E8FA" w:rsidR="00427081" w:rsidRDefault="00427081" w:rsidP="00427081">
      <w:pPr>
        <w:pBdr>
          <w:top w:val="nil"/>
          <w:left w:val="nil"/>
          <w:bottom w:val="nil"/>
          <w:right w:val="nil"/>
          <w:between w:val="nil"/>
        </w:pBdr>
        <w:spacing w:line="360" w:lineRule="auto"/>
        <w:rPr>
          <w:color w:val="000000"/>
          <w:highlight w:val="white"/>
        </w:rPr>
      </w:pPr>
      <w:r>
        <w:rPr>
          <w:color w:val="000000"/>
          <w:highlight w:val="white"/>
        </w:rPr>
        <w:t xml:space="preserve">For preparing a business consultancy report defining the problem is a crucial step. Evaluation of the problem in health and safety aspects in the hotel industry has gained a reputation after the Covid pandemic so this report wants of find some negative aspects in the hotel Primer Inn. The </w:t>
      </w:r>
      <w:r>
        <w:rPr>
          <w:highlight w:val="white"/>
        </w:rPr>
        <w:t xml:space="preserve">Premier Inn, </w:t>
      </w:r>
      <w:r w:rsidR="005348D7">
        <w:rPr>
          <w:highlight w:val="white"/>
        </w:rPr>
        <w:t xml:space="preserve">Dunstable </w:t>
      </w:r>
      <w:r w:rsidR="005348D7">
        <w:rPr>
          <w:color w:val="000000"/>
          <w:highlight w:val="white"/>
        </w:rPr>
        <w:t>is</w:t>
      </w:r>
      <w:r>
        <w:rPr>
          <w:color w:val="000000"/>
          <w:highlight w:val="white"/>
        </w:rPr>
        <w:t xml:space="preserve"> a well-known chain of hotels across the UK and beyond. However, as with any accommodation, there are potential health and safety risks associated with staying at one of these establishments. On a hotel booking site, customers give negative reviews and said that health and safety were missing in their experience and give 1 rating on this site (</w:t>
      </w:r>
      <w:proofErr w:type="spellStart"/>
      <w:r>
        <w:rPr>
          <w:color w:val="000000"/>
          <w:highlight w:val="white"/>
        </w:rPr>
        <w:t>Kunageuro</w:t>
      </w:r>
      <w:proofErr w:type="spellEnd"/>
      <w:r>
        <w:rPr>
          <w:color w:val="000000"/>
          <w:highlight w:val="white"/>
        </w:rPr>
        <w:t>, 2019).</w:t>
      </w:r>
    </w:p>
    <w:p w14:paraId="7AE2D67B" w14:textId="478B2B3A" w:rsidR="00427081" w:rsidRDefault="00427081" w:rsidP="00427081">
      <w:pPr>
        <w:pBdr>
          <w:top w:val="nil"/>
          <w:left w:val="nil"/>
          <w:bottom w:val="nil"/>
          <w:right w:val="nil"/>
          <w:between w:val="nil"/>
        </w:pBdr>
        <w:spacing w:line="360" w:lineRule="auto"/>
        <w:rPr>
          <w:color w:val="000000"/>
          <w:highlight w:val="white"/>
        </w:rPr>
      </w:pPr>
      <w:r>
        <w:rPr>
          <w:color w:val="000000"/>
          <w:highlight w:val="white"/>
        </w:rPr>
        <w:t xml:space="preserve">One of the most common health and safety risks at a </w:t>
      </w:r>
      <w:r>
        <w:rPr>
          <w:highlight w:val="white"/>
        </w:rPr>
        <w:t xml:space="preserve">Premier Inn, </w:t>
      </w:r>
      <w:r w:rsidR="005348D7">
        <w:rPr>
          <w:highlight w:val="white"/>
        </w:rPr>
        <w:t xml:space="preserve">Dunstable </w:t>
      </w:r>
      <w:r w:rsidR="005348D7">
        <w:rPr>
          <w:color w:val="000000"/>
          <w:highlight w:val="white"/>
        </w:rPr>
        <w:t>is</w:t>
      </w:r>
      <w:r>
        <w:rPr>
          <w:color w:val="000000"/>
          <w:highlight w:val="white"/>
        </w:rPr>
        <w:t xml:space="preserve"> the presence of bed bugs. Bed bugs are tiny insects that feed on human blood and can leave guests with itchy, red welts. To minimize the risk of bed bugs, guests should inspect their rooms for signs of pests before unpacking their luggage (</w:t>
      </w:r>
      <w:proofErr w:type="spellStart"/>
      <w:r>
        <w:rPr>
          <w:color w:val="222222"/>
          <w:highlight w:val="white"/>
        </w:rPr>
        <w:t>Giousmpasoglou</w:t>
      </w:r>
      <w:proofErr w:type="spellEnd"/>
      <w:r>
        <w:rPr>
          <w:color w:val="222222"/>
          <w:highlight w:val="white"/>
        </w:rPr>
        <w:t xml:space="preserve"> and Hua, 2020)</w:t>
      </w:r>
      <w:r>
        <w:rPr>
          <w:color w:val="000000"/>
          <w:highlight w:val="white"/>
        </w:rPr>
        <w:t>. If a room is found to be infested, the guest should inform staff immediately so that the issue can be addressed.</w:t>
      </w:r>
    </w:p>
    <w:p w14:paraId="6B4B2ADC" w14:textId="21422D86" w:rsidR="00427081" w:rsidRDefault="00427081" w:rsidP="00427081">
      <w:pPr>
        <w:pBdr>
          <w:top w:val="nil"/>
          <w:left w:val="nil"/>
          <w:bottom w:val="nil"/>
          <w:right w:val="nil"/>
          <w:between w:val="nil"/>
        </w:pBdr>
        <w:spacing w:line="360" w:lineRule="auto"/>
        <w:rPr>
          <w:color w:val="000000"/>
          <w:highlight w:val="white"/>
        </w:rPr>
      </w:pPr>
      <w:r>
        <w:rPr>
          <w:color w:val="000000"/>
          <w:highlight w:val="white"/>
        </w:rPr>
        <w:t xml:space="preserve">Another health and safety issue that can present itself at Premier Inn hotels is the presence of </w:t>
      </w:r>
      <w:r w:rsidR="005348D7">
        <w:rPr>
          <w:color w:val="000000"/>
          <w:highlight w:val="white"/>
        </w:rPr>
        <w:t>mould</w:t>
      </w:r>
      <w:r>
        <w:rPr>
          <w:color w:val="000000"/>
          <w:highlight w:val="white"/>
        </w:rPr>
        <w:t xml:space="preserve"> or mildew.  According to </w:t>
      </w:r>
      <w:r w:rsidR="005348D7">
        <w:rPr>
          <w:color w:val="000000"/>
          <w:highlight w:val="white"/>
        </w:rPr>
        <w:t>(</w:t>
      </w:r>
      <w:r>
        <w:rPr>
          <w:color w:val="222222"/>
          <w:highlight w:val="white"/>
        </w:rPr>
        <w:t>Smith, 2019)</w:t>
      </w:r>
      <w:r w:rsidR="005348D7">
        <w:rPr>
          <w:color w:val="222222"/>
          <w:highlight w:val="white"/>
        </w:rPr>
        <w:t>.</w:t>
      </w:r>
      <w:r>
        <w:rPr>
          <w:color w:val="222222"/>
          <w:highlight w:val="white"/>
        </w:rPr>
        <w:t xml:space="preserve"> </w:t>
      </w:r>
      <w:r>
        <w:rPr>
          <w:color w:val="000000"/>
          <w:highlight w:val="white"/>
        </w:rPr>
        <w:t xml:space="preserve">This is often caused by poor ventilation, or by a </w:t>
      </w:r>
      <w:r w:rsidR="005348D7">
        <w:rPr>
          <w:color w:val="000000"/>
          <w:highlight w:val="white"/>
        </w:rPr>
        <w:t>build-up</w:t>
      </w:r>
      <w:r>
        <w:rPr>
          <w:color w:val="000000"/>
          <w:highlight w:val="white"/>
        </w:rPr>
        <w:t xml:space="preserve"> of moisture in the room due to a lack of air circulation. The presence of </w:t>
      </w:r>
      <w:r w:rsidR="005348D7">
        <w:rPr>
          <w:color w:val="000000"/>
          <w:highlight w:val="white"/>
        </w:rPr>
        <w:t>mould</w:t>
      </w:r>
      <w:r>
        <w:rPr>
          <w:color w:val="000000"/>
          <w:highlight w:val="white"/>
        </w:rPr>
        <w:t xml:space="preserve"> or mildew can cause health problems, such as respiratory issues, so it is important to notify staff if this is noticed. On the other </w:t>
      </w:r>
      <w:r w:rsidR="005348D7">
        <w:rPr>
          <w:color w:val="000000"/>
          <w:highlight w:val="white"/>
        </w:rPr>
        <w:t>hand, a</w:t>
      </w:r>
      <w:r>
        <w:rPr>
          <w:color w:val="000000"/>
          <w:highlight w:val="white"/>
        </w:rPr>
        <w:t xml:space="preserve"> health and safety risk associated with Premier Inn hotels is the presence of dust and other allergens. Guests should be aware that carpets and other furnishings in the room may </w:t>
      </w:r>
      <w:r w:rsidR="005348D7">
        <w:rPr>
          <w:color w:val="000000"/>
          <w:highlight w:val="white"/>
        </w:rPr>
        <w:t>harbour</w:t>
      </w:r>
      <w:r>
        <w:rPr>
          <w:color w:val="000000"/>
          <w:highlight w:val="white"/>
        </w:rPr>
        <w:t xml:space="preserve"> dust and other allergens, which can trigger allergies or asthma (</w:t>
      </w:r>
      <w:r>
        <w:rPr>
          <w:highlight w:val="white"/>
        </w:rPr>
        <w:t xml:space="preserve">Adams </w:t>
      </w:r>
      <w:r>
        <w:rPr>
          <w:i/>
          <w:highlight w:val="white"/>
        </w:rPr>
        <w:t>et al.</w:t>
      </w:r>
      <w:r>
        <w:rPr>
          <w:highlight w:val="white"/>
        </w:rPr>
        <w:t xml:space="preserve"> 2021)</w:t>
      </w:r>
      <w:r>
        <w:rPr>
          <w:color w:val="000000"/>
          <w:highlight w:val="white"/>
        </w:rPr>
        <w:t xml:space="preserve">. Guests with allergies should take extra care to ensure that their room is kept as clean and dust-free as possible. Finally, guests should be aware that the facilities at Premier Inn hotels are not always up to date. Electrical outlets, lighting fixtures, and other </w:t>
      </w:r>
      <w:r>
        <w:rPr>
          <w:color w:val="000000"/>
          <w:highlight w:val="white"/>
        </w:rPr>
        <w:lastRenderedPageBreak/>
        <w:t>features may be outdated or unsafe. If these features are not up to code, guests should inform staff immediately so that any necessary repairs or replacements can be made.</w:t>
      </w:r>
    </w:p>
    <w:p w14:paraId="3DB835A1" w14:textId="6E249199" w:rsidR="00427081" w:rsidRDefault="00427081" w:rsidP="00427081">
      <w:pPr>
        <w:pBdr>
          <w:top w:val="nil"/>
          <w:left w:val="nil"/>
          <w:bottom w:val="nil"/>
          <w:right w:val="nil"/>
          <w:between w:val="nil"/>
        </w:pBdr>
        <w:spacing w:line="360" w:lineRule="auto"/>
        <w:rPr>
          <w:color w:val="000000"/>
          <w:highlight w:val="white"/>
        </w:rPr>
      </w:pPr>
      <w:r>
        <w:rPr>
          <w:color w:val="000000"/>
          <w:highlight w:val="white"/>
        </w:rPr>
        <w:t xml:space="preserve">In conclusion, there are potential health and safety risks associated with staying at a Premier Inn. Guests should take the necessary steps to inspect the room for signs of bed bugs, </w:t>
      </w:r>
      <w:r w:rsidR="005348D7">
        <w:rPr>
          <w:color w:val="000000"/>
          <w:highlight w:val="white"/>
        </w:rPr>
        <w:t>mould</w:t>
      </w:r>
      <w:r>
        <w:rPr>
          <w:color w:val="000000"/>
          <w:highlight w:val="white"/>
        </w:rPr>
        <w:t xml:space="preserve"> or mildew, dust, and outdated fixtures. By taking these precautions, guests can ensure that their stay is safe and comfortable.</w:t>
      </w:r>
    </w:p>
    <w:p w14:paraId="5EEE3721" w14:textId="77777777" w:rsidR="00427081" w:rsidRPr="005348D7" w:rsidRDefault="00427081" w:rsidP="00427081">
      <w:pPr>
        <w:pStyle w:val="Heading2"/>
        <w:rPr>
          <w:sz w:val="24"/>
          <w:szCs w:val="24"/>
        </w:rPr>
      </w:pPr>
      <w:bookmarkStart w:id="12" w:name="_heading=h.3o7alnk" w:colFirst="0" w:colLast="0"/>
      <w:bookmarkEnd w:id="12"/>
      <w:r w:rsidRPr="005348D7">
        <w:rPr>
          <w:sz w:val="24"/>
          <w:szCs w:val="24"/>
        </w:rPr>
        <w:t xml:space="preserve">Analysis of the security department  </w:t>
      </w:r>
    </w:p>
    <w:p w14:paraId="73C5DE6D" w14:textId="77777777" w:rsidR="00427081" w:rsidRPr="005348D7" w:rsidRDefault="00427081" w:rsidP="00427081">
      <w:pPr>
        <w:pStyle w:val="Heading2"/>
        <w:spacing w:line="360" w:lineRule="auto"/>
        <w:rPr>
          <w:sz w:val="24"/>
          <w:szCs w:val="24"/>
          <w:highlight w:val="white"/>
        </w:rPr>
      </w:pPr>
      <w:bookmarkStart w:id="13" w:name="_heading=h.23ckvvd" w:colFirst="0" w:colLast="0"/>
      <w:bookmarkEnd w:id="13"/>
      <w:r w:rsidRPr="005348D7">
        <w:rPr>
          <w:sz w:val="24"/>
          <w:szCs w:val="24"/>
          <w:highlight w:val="white"/>
        </w:rPr>
        <w:t xml:space="preserve">Positive aspects </w:t>
      </w:r>
    </w:p>
    <w:p w14:paraId="08F2FBF4" w14:textId="2745319B" w:rsidR="00427081" w:rsidRDefault="00427081" w:rsidP="00427081">
      <w:pPr>
        <w:pBdr>
          <w:top w:val="nil"/>
          <w:left w:val="nil"/>
          <w:bottom w:val="nil"/>
          <w:right w:val="nil"/>
          <w:between w:val="nil"/>
        </w:pBdr>
        <w:spacing w:line="360" w:lineRule="auto"/>
        <w:rPr>
          <w:color w:val="000000"/>
          <w:highlight w:val="white"/>
        </w:rPr>
      </w:pPr>
      <w:r>
        <w:rPr>
          <w:color w:val="000000"/>
          <w:highlight w:val="white"/>
        </w:rPr>
        <w:t xml:space="preserve">The Premier Inn is one of the world’s leading hotel chains, with over 800 hotels in the UK and Ireland alone. With the ever-increasing threat of cybercrime, the </w:t>
      </w:r>
      <w:r>
        <w:rPr>
          <w:highlight w:val="white"/>
        </w:rPr>
        <w:t xml:space="preserve">Premier Inn, </w:t>
      </w:r>
      <w:r w:rsidR="005348D7">
        <w:rPr>
          <w:highlight w:val="white"/>
        </w:rPr>
        <w:t xml:space="preserve">Dunstable </w:t>
      </w:r>
      <w:r w:rsidR="005348D7">
        <w:rPr>
          <w:color w:val="000000"/>
          <w:highlight w:val="white"/>
        </w:rPr>
        <w:t>has</w:t>
      </w:r>
      <w:r>
        <w:rPr>
          <w:color w:val="000000"/>
          <w:highlight w:val="white"/>
        </w:rPr>
        <w:t xml:space="preserve"> implemented a wide range of security measures to ensure the safety of both its guests and employees. </w:t>
      </w:r>
      <w:r>
        <w:rPr>
          <w:highlight w:val="white"/>
        </w:rPr>
        <w:t xml:space="preserve">Premier Inn, </w:t>
      </w:r>
      <w:r w:rsidR="005348D7">
        <w:rPr>
          <w:highlight w:val="white"/>
        </w:rPr>
        <w:t xml:space="preserve">Dunstable </w:t>
      </w:r>
      <w:r w:rsidR="005348D7">
        <w:rPr>
          <w:color w:val="000000"/>
          <w:highlight w:val="white"/>
        </w:rPr>
        <w:t>also</w:t>
      </w:r>
      <w:r>
        <w:rPr>
          <w:color w:val="000000"/>
          <w:highlight w:val="white"/>
        </w:rPr>
        <w:t xml:space="preserve"> takes steps to ensure the safety of its guests. All rooms are equipped with emergency exit maps and safety cards and all staff are trained in first aid and CPR (</w:t>
      </w:r>
      <w:r>
        <w:rPr>
          <w:color w:val="222222"/>
          <w:highlight w:val="white"/>
        </w:rPr>
        <w:t xml:space="preserve">Huang </w:t>
      </w:r>
      <w:r>
        <w:rPr>
          <w:i/>
          <w:color w:val="222222"/>
          <w:highlight w:val="white"/>
        </w:rPr>
        <w:t>et al.</w:t>
      </w:r>
      <w:r>
        <w:rPr>
          <w:color w:val="222222"/>
          <w:highlight w:val="white"/>
        </w:rPr>
        <w:t xml:space="preserve"> 2022)</w:t>
      </w:r>
      <w:r>
        <w:rPr>
          <w:color w:val="000000"/>
          <w:highlight w:val="white"/>
        </w:rPr>
        <w:t xml:space="preserve">. The hotel also has CCTV in public areas and a 24-hour security guard. the </w:t>
      </w:r>
      <w:r>
        <w:rPr>
          <w:highlight w:val="white"/>
        </w:rPr>
        <w:t xml:space="preserve">Premier Inn, </w:t>
      </w:r>
      <w:r w:rsidR="005348D7">
        <w:rPr>
          <w:highlight w:val="white"/>
        </w:rPr>
        <w:t xml:space="preserve">Dunstable </w:t>
      </w:r>
      <w:r w:rsidR="005348D7">
        <w:rPr>
          <w:color w:val="000000"/>
          <w:highlight w:val="white"/>
        </w:rPr>
        <w:t>has</w:t>
      </w:r>
      <w:r>
        <w:rPr>
          <w:color w:val="000000"/>
          <w:highlight w:val="white"/>
        </w:rPr>
        <w:t xml:space="preserve"> taken steps to improve physical security at all its properties. All hotel entrances and exits are monitored by CCTV cameras, and a team of security personnel </w:t>
      </w:r>
      <w:proofErr w:type="gramStart"/>
      <w:r>
        <w:rPr>
          <w:color w:val="000000"/>
          <w:highlight w:val="white"/>
        </w:rPr>
        <w:t>is on duty at all times</w:t>
      </w:r>
      <w:proofErr w:type="gramEnd"/>
      <w:r>
        <w:rPr>
          <w:color w:val="000000"/>
          <w:highlight w:val="white"/>
        </w:rPr>
        <w:t xml:space="preserve"> to ensure that only authorized personnel can access the premises. All guest rooms are fitted with electronic locks, and key cards are provided for easy access. In addition, the hotel has implemented several measures to prevent theft and other unauthorized activities, such as visible signage and regular patrols of the premises by security personnel. </w:t>
      </w:r>
    </w:p>
    <w:p w14:paraId="6CB878F5" w14:textId="77777777" w:rsidR="00427081" w:rsidRDefault="00427081" w:rsidP="00427081">
      <w:pPr>
        <w:pBdr>
          <w:top w:val="nil"/>
          <w:left w:val="nil"/>
          <w:bottom w:val="nil"/>
          <w:right w:val="nil"/>
          <w:between w:val="nil"/>
        </w:pBdr>
        <w:spacing w:line="360" w:lineRule="auto"/>
        <w:jc w:val="center"/>
        <w:rPr>
          <w:color w:val="000000"/>
          <w:sz w:val="26"/>
          <w:szCs w:val="26"/>
        </w:rPr>
      </w:pPr>
      <w:r>
        <w:rPr>
          <w:noProof/>
          <w:color w:val="000000"/>
          <w:sz w:val="26"/>
          <w:szCs w:val="26"/>
        </w:rPr>
        <w:drawing>
          <wp:inline distT="114300" distB="114300" distL="114300" distR="114300" wp14:anchorId="31E28DAC" wp14:editId="5B61C95D">
            <wp:extent cx="2828925" cy="1990725"/>
            <wp:effectExtent l="0" t="0" r="0" b="0"/>
            <wp:docPr id="105" name="image11.png" descr="Graphical user interface, text&#10;&#10;Description automatically generated"/>
            <wp:cNvGraphicFramePr/>
            <a:graphic xmlns:a="http://schemas.openxmlformats.org/drawingml/2006/main">
              <a:graphicData uri="http://schemas.openxmlformats.org/drawingml/2006/picture">
                <pic:pic xmlns:pic="http://schemas.openxmlformats.org/drawingml/2006/picture">
                  <pic:nvPicPr>
                    <pic:cNvPr id="105" name="image11.png" descr="Graphical user interface, text&#10;&#10;Description automatically generated"/>
                    <pic:cNvPicPr preferRelativeResize="0"/>
                  </pic:nvPicPr>
                  <pic:blipFill>
                    <a:blip r:embed="rId16"/>
                    <a:srcRect/>
                    <a:stretch>
                      <a:fillRect/>
                    </a:stretch>
                  </pic:blipFill>
                  <pic:spPr>
                    <a:xfrm>
                      <a:off x="0" y="0"/>
                      <a:ext cx="2828925" cy="1990725"/>
                    </a:xfrm>
                    <a:prstGeom prst="rect">
                      <a:avLst/>
                    </a:prstGeom>
                    <a:ln/>
                  </pic:spPr>
                </pic:pic>
              </a:graphicData>
            </a:graphic>
          </wp:inline>
        </w:drawing>
      </w:r>
    </w:p>
    <w:p w14:paraId="7C054D7B" w14:textId="77777777" w:rsidR="00427081" w:rsidRDefault="00427081" w:rsidP="00427081">
      <w:pPr>
        <w:pBdr>
          <w:top w:val="nil"/>
          <w:left w:val="nil"/>
          <w:bottom w:val="nil"/>
          <w:right w:val="nil"/>
          <w:between w:val="nil"/>
        </w:pBdr>
        <w:spacing w:line="360" w:lineRule="auto"/>
        <w:jc w:val="center"/>
        <w:rPr>
          <w:b/>
          <w:i/>
          <w:color w:val="000000"/>
        </w:rPr>
      </w:pPr>
      <w:r>
        <w:rPr>
          <w:b/>
          <w:i/>
          <w:color w:val="000000"/>
        </w:rPr>
        <w:lastRenderedPageBreak/>
        <w:t xml:space="preserve">Figure: </w:t>
      </w:r>
      <w:r>
        <w:rPr>
          <w:b/>
          <w:i/>
          <w:highlight w:val="white"/>
        </w:rPr>
        <w:t xml:space="preserve">RFID-enabled card system </w:t>
      </w:r>
      <w:r>
        <w:rPr>
          <w:b/>
          <w:i/>
          <w:color w:val="000000"/>
        </w:rPr>
        <w:t>of Premier Inn</w:t>
      </w:r>
    </w:p>
    <w:p w14:paraId="5AB15B13" w14:textId="248CBFE2" w:rsidR="00427081" w:rsidRDefault="00427081" w:rsidP="005348D7">
      <w:pPr>
        <w:pBdr>
          <w:top w:val="nil"/>
          <w:left w:val="nil"/>
          <w:bottom w:val="nil"/>
          <w:right w:val="nil"/>
          <w:between w:val="nil"/>
        </w:pBdr>
        <w:spacing w:line="360" w:lineRule="auto"/>
        <w:jc w:val="center"/>
        <w:rPr>
          <w:color w:val="000000"/>
        </w:rPr>
      </w:pPr>
      <w:r>
        <w:rPr>
          <w:color w:val="000000"/>
        </w:rPr>
        <w:t>Source:</w:t>
      </w:r>
      <w:r>
        <w:rPr>
          <w:color w:val="000000"/>
          <w:highlight w:val="white"/>
        </w:rPr>
        <w:t xml:space="preserve"> (Annual reports, 2022)</w:t>
      </w:r>
    </w:p>
    <w:p w14:paraId="60FFDAEA" w14:textId="46AA0566" w:rsidR="00427081" w:rsidRDefault="00427081" w:rsidP="00427081">
      <w:pPr>
        <w:pBdr>
          <w:top w:val="nil"/>
          <w:left w:val="nil"/>
          <w:bottom w:val="nil"/>
          <w:right w:val="nil"/>
          <w:between w:val="nil"/>
        </w:pBdr>
        <w:spacing w:line="360" w:lineRule="auto"/>
        <w:rPr>
          <w:color w:val="000000"/>
          <w:highlight w:val="white"/>
        </w:rPr>
      </w:pPr>
      <w:r>
        <w:rPr>
          <w:highlight w:val="white"/>
        </w:rPr>
        <w:t>Premier Inn, Dunstable</w:t>
      </w:r>
      <w:r>
        <w:rPr>
          <w:color w:val="000000"/>
          <w:highlight w:val="white"/>
        </w:rPr>
        <w:t xml:space="preserve"> has also invested heavily in technological security measures. All room access is managed through an RFID-enabled card system, and all guest information is stored securely on a cloud-based system (Annual reports, 2022). The hotel’s Wi-Fi system is protected with the latest encryption technology, and all online payments are processed through a secure payment gateway. In addition, the hotel has implemented </w:t>
      </w:r>
      <w:proofErr w:type="gramStart"/>
      <w:r>
        <w:rPr>
          <w:color w:val="000000"/>
          <w:highlight w:val="white"/>
        </w:rPr>
        <w:t>a number of</w:t>
      </w:r>
      <w:proofErr w:type="gramEnd"/>
      <w:r>
        <w:rPr>
          <w:color w:val="000000"/>
          <w:highlight w:val="white"/>
        </w:rPr>
        <w:t xml:space="preserve"> measures to protect its guests from cybercrime, such as regular software updates, firewalls, and anti-virus software.</w:t>
      </w:r>
    </w:p>
    <w:p w14:paraId="527E3C3E" w14:textId="22B7EFB0" w:rsidR="00427081" w:rsidRDefault="00427081" w:rsidP="00427081">
      <w:pPr>
        <w:pBdr>
          <w:top w:val="nil"/>
          <w:left w:val="nil"/>
          <w:bottom w:val="nil"/>
          <w:right w:val="nil"/>
          <w:between w:val="nil"/>
        </w:pBdr>
        <w:spacing w:line="360" w:lineRule="auto"/>
        <w:rPr>
          <w:color w:val="000000"/>
          <w:highlight w:val="white"/>
        </w:rPr>
      </w:pPr>
      <w:r>
        <w:rPr>
          <w:color w:val="000000"/>
          <w:highlight w:val="white"/>
        </w:rPr>
        <w:t xml:space="preserve">The </w:t>
      </w:r>
      <w:r>
        <w:rPr>
          <w:highlight w:val="white"/>
        </w:rPr>
        <w:t xml:space="preserve">Premier Inn, Dunstable </w:t>
      </w:r>
      <w:r>
        <w:rPr>
          <w:color w:val="000000"/>
          <w:highlight w:val="white"/>
        </w:rPr>
        <w:t>has also taken steps to ensure the safety and security of its employees. All staff are required to undergo regular security training and are given access to a secure online portal for reporting any suspicious activity (</w:t>
      </w:r>
      <w:r>
        <w:rPr>
          <w:color w:val="222222"/>
          <w:highlight w:val="white"/>
        </w:rPr>
        <w:t>Chung and Byrom, 2021)</w:t>
      </w:r>
      <w:r>
        <w:rPr>
          <w:color w:val="000000"/>
          <w:highlight w:val="white"/>
        </w:rPr>
        <w:t xml:space="preserve">. The hotel also operates a strict policy of background checks for all new employees, and all staff members are subject to regular drug tests. An average of 34 thousand employees worked </w:t>
      </w:r>
      <w:r w:rsidR="005348D7">
        <w:rPr>
          <w:color w:val="000000"/>
          <w:highlight w:val="white"/>
        </w:rPr>
        <w:t>at Premier</w:t>
      </w:r>
      <w:r>
        <w:rPr>
          <w:color w:val="000000"/>
          <w:highlight w:val="white"/>
        </w:rPr>
        <w:t xml:space="preserve"> Inn, in the financial year 2018 (Statista Research Department</w:t>
      </w:r>
      <w:r w:rsidR="005348D7">
        <w:rPr>
          <w:color w:val="000000"/>
          <w:highlight w:val="white"/>
        </w:rPr>
        <w:t>,</w:t>
      </w:r>
      <w:r>
        <w:rPr>
          <w:color w:val="000000"/>
          <w:highlight w:val="white"/>
        </w:rPr>
        <w:t xml:space="preserve"> 2020).</w:t>
      </w:r>
    </w:p>
    <w:p w14:paraId="4FD9EC51" w14:textId="77777777" w:rsidR="00427081" w:rsidRDefault="00427081" w:rsidP="00427081">
      <w:pPr>
        <w:pBdr>
          <w:top w:val="nil"/>
          <w:left w:val="nil"/>
          <w:bottom w:val="nil"/>
          <w:right w:val="nil"/>
          <w:between w:val="nil"/>
        </w:pBdr>
        <w:spacing w:line="360" w:lineRule="auto"/>
        <w:rPr>
          <w:color w:val="000000"/>
          <w:highlight w:val="white"/>
        </w:rPr>
      </w:pPr>
      <w:r>
        <w:rPr>
          <w:noProof/>
          <w:color w:val="000000"/>
          <w:highlight w:val="white"/>
        </w:rPr>
        <w:drawing>
          <wp:inline distT="114300" distB="114300" distL="114300" distR="114300" wp14:anchorId="5176D25F" wp14:editId="56715B54">
            <wp:extent cx="5731200" cy="3606800"/>
            <wp:effectExtent l="0" t="0" r="0" b="0"/>
            <wp:docPr id="106" name="image14.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06" name="image14.png" descr="Chart, bar chart&#10;&#10;Description automatically generated"/>
                    <pic:cNvPicPr preferRelativeResize="0"/>
                  </pic:nvPicPr>
                  <pic:blipFill>
                    <a:blip r:embed="rId17"/>
                    <a:srcRect/>
                    <a:stretch>
                      <a:fillRect/>
                    </a:stretch>
                  </pic:blipFill>
                  <pic:spPr>
                    <a:xfrm>
                      <a:off x="0" y="0"/>
                      <a:ext cx="5731200" cy="3606800"/>
                    </a:xfrm>
                    <a:prstGeom prst="rect">
                      <a:avLst/>
                    </a:prstGeom>
                    <a:ln/>
                  </pic:spPr>
                </pic:pic>
              </a:graphicData>
            </a:graphic>
          </wp:inline>
        </w:drawing>
      </w:r>
    </w:p>
    <w:p w14:paraId="764BB870" w14:textId="77777777" w:rsidR="00427081" w:rsidRDefault="00427081" w:rsidP="00427081">
      <w:pPr>
        <w:pBdr>
          <w:top w:val="nil"/>
          <w:left w:val="nil"/>
          <w:bottom w:val="nil"/>
          <w:right w:val="nil"/>
          <w:between w:val="nil"/>
        </w:pBdr>
        <w:spacing w:line="360" w:lineRule="auto"/>
        <w:jc w:val="center"/>
        <w:rPr>
          <w:b/>
          <w:i/>
          <w:color w:val="000000"/>
          <w:highlight w:val="white"/>
        </w:rPr>
      </w:pPr>
      <w:r>
        <w:rPr>
          <w:b/>
          <w:i/>
          <w:color w:val="000000"/>
          <w:highlight w:val="white"/>
        </w:rPr>
        <w:t>Figure: people directly employed by Premier Inn</w:t>
      </w:r>
    </w:p>
    <w:p w14:paraId="51EF98CC" w14:textId="77777777" w:rsidR="00427081" w:rsidRDefault="00427081" w:rsidP="00427081">
      <w:pPr>
        <w:pBdr>
          <w:top w:val="nil"/>
          <w:left w:val="nil"/>
          <w:bottom w:val="nil"/>
          <w:right w:val="nil"/>
          <w:between w:val="nil"/>
        </w:pBdr>
        <w:spacing w:line="360" w:lineRule="auto"/>
        <w:jc w:val="center"/>
        <w:rPr>
          <w:color w:val="000000"/>
          <w:highlight w:val="white"/>
        </w:rPr>
      </w:pPr>
      <w:r>
        <w:rPr>
          <w:color w:val="000000"/>
          <w:highlight w:val="white"/>
        </w:rPr>
        <w:lastRenderedPageBreak/>
        <w:t>Source: (Statista Research Department and 19, 2020)</w:t>
      </w:r>
    </w:p>
    <w:p w14:paraId="0D2C6792" w14:textId="54399F8B" w:rsidR="00427081" w:rsidRDefault="00427081" w:rsidP="00427081">
      <w:pPr>
        <w:pBdr>
          <w:top w:val="nil"/>
          <w:left w:val="nil"/>
          <w:bottom w:val="nil"/>
          <w:right w:val="nil"/>
          <w:between w:val="nil"/>
        </w:pBdr>
        <w:spacing w:line="360" w:lineRule="auto"/>
        <w:rPr>
          <w:color w:val="000000"/>
          <w:highlight w:val="white"/>
        </w:rPr>
      </w:pPr>
      <w:r>
        <w:rPr>
          <w:color w:val="000000"/>
          <w:highlight w:val="white"/>
        </w:rPr>
        <w:t xml:space="preserve">The </w:t>
      </w:r>
      <w:r>
        <w:rPr>
          <w:highlight w:val="white"/>
        </w:rPr>
        <w:t xml:space="preserve">Premier Inn, </w:t>
      </w:r>
      <w:r w:rsidR="005348D7">
        <w:rPr>
          <w:highlight w:val="white"/>
        </w:rPr>
        <w:t xml:space="preserve">Dunstable </w:t>
      </w:r>
      <w:r w:rsidR="005348D7">
        <w:rPr>
          <w:color w:val="000000"/>
          <w:highlight w:val="white"/>
        </w:rPr>
        <w:t>has</w:t>
      </w:r>
      <w:r>
        <w:rPr>
          <w:color w:val="000000"/>
          <w:highlight w:val="white"/>
        </w:rPr>
        <w:t xml:space="preserve"> implemented </w:t>
      </w:r>
      <w:proofErr w:type="gramStart"/>
      <w:r>
        <w:rPr>
          <w:color w:val="000000"/>
          <w:highlight w:val="white"/>
        </w:rPr>
        <w:t>a number of</w:t>
      </w:r>
      <w:proofErr w:type="gramEnd"/>
      <w:r>
        <w:rPr>
          <w:color w:val="000000"/>
          <w:highlight w:val="white"/>
        </w:rPr>
        <w:t xml:space="preserve"> measures to protect its guests’ personal data. All guest information is stored securely on a secure server, and all online payments are processed through a secure payment gateway (</w:t>
      </w:r>
      <w:proofErr w:type="spellStart"/>
      <w:r>
        <w:rPr>
          <w:color w:val="222222"/>
          <w:highlight w:val="white"/>
        </w:rPr>
        <w:t>Filimonau</w:t>
      </w:r>
      <w:proofErr w:type="spellEnd"/>
      <w:r>
        <w:rPr>
          <w:color w:val="222222"/>
          <w:highlight w:val="white"/>
        </w:rPr>
        <w:t xml:space="preserve">, and </w:t>
      </w:r>
      <w:proofErr w:type="spellStart"/>
      <w:r>
        <w:rPr>
          <w:color w:val="222222"/>
          <w:highlight w:val="white"/>
        </w:rPr>
        <w:t>Magklaropoulou</w:t>
      </w:r>
      <w:proofErr w:type="spellEnd"/>
      <w:r>
        <w:rPr>
          <w:color w:val="222222"/>
          <w:highlight w:val="white"/>
        </w:rPr>
        <w:t>, 2020)</w:t>
      </w:r>
      <w:r>
        <w:rPr>
          <w:color w:val="000000"/>
          <w:highlight w:val="white"/>
        </w:rPr>
        <w:t>. The hotel also has a strict policy of not sharing any guest information with third parties.</w:t>
      </w:r>
    </w:p>
    <w:p w14:paraId="14A998EF" w14:textId="730BD61C" w:rsidR="00427081" w:rsidRDefault="00427081" w:rsidP="00427081">
      <w:pPr>
        <w:pBdr>
          <w:top w:val="nil"/>
          <w:left w:val="nil"/>
          <w:bottom w:val="nil"/>
          <w:right w:val="nil"/>
          <w:between w:val="nil"/>
        </w:pBdr>
        <w:spacing w:line="360" w:lineRule="auto"/>
        <w:rPr>
          <w:color w:val="000000"/>
          <w:highlight w:val="white"/>
        </w:rPr>
      </w:pPr>
      <w:r>
        <w:rPr>
          <w:color w:val="000000"/>
          <w:highlight w:val="white"/>
        </w:rPr>
        <w:t xml:space="preserve">Overall, the </w:t>
      </w:r>
      <w:r>
        <w:rPr>
          <w:highlight w:val="white"/>
        </w:rPr>
        <w:t xml:space="preserve">Premier Inn, </w:t>
      </w:r>
      <w:r w:rsidR="005348D7">
        <w:rPr>
          <w:highlight w:val="white"/>
        </w:rPr>
        <w:t xml:space="preserve">Dunstable </w:t>
      </w:r>
      <w:r w:rsidR="005348D7">
        <w:rPr>
          <w:color w:val="000000"/>
          <w:highlight w:val="white"/>
        </w:rPr>
        <w:t>has</w:t>
      </w:r>
      <w:r>
        <w:rPr>
          <w:color w:val="000000"/>
          <w:highlight w:val="white"/>
        </w:rPr>
        <w:t xml:space="preserve"> taken several steps to ensure the safety and security of both its guests and employees. Through the implementation of physical, technological, and personnel security measures, the hotel chain has ensured that its guests and staff are protected from both physical and cyber threats.</w:t>
      </w:r>
    </w:p>
    <w:p w14:paraId="495CC97D" w14:textId="77777777" w:rsidR="00427081" w:rsidRPr="005348D7" w:rsidRDefault="00427081" w:rsidP="00427081">
      <w:pPr>
        <w:pStyle w:val="Heading2"/>
        <w:spacing w:line="360" w:lineRule="auto"/>
        <w:rPr>
          <w:sz w:val="24"/>
          <w:szCs w:val="24"/>
          <w:highlight w:val="yellow"/>
        </w:rPr>
      </w:pPr>
      <w:bookmarkStart w:id="14" w:name="_heading=h.ihv636" w:colFirst="0" w:colLast="0"/>
      <w:bookmarkEnd w:id="14"/>
      <w:r w:rsidRPr="005348D7">
        <w:rPr>
          <w:sz w:val="24"/>
          <w:szCs w:val="24"/>
          <w:highlight w:val="white"/>
        </w:rPr>
        <w:t>Negative aspect</w:t>
      </w:r>
    </w:p>
    <w:p w14:paraId="07AA90E3" w14:textId="62D014AC" w:rsidR="00427081" w:rsidRDefault="00427081" w:rsidP="00427081">
      <w:pPr>
        <w:pBdr>
          <w:top w:val="nil"/>
          <w:left w:val="nil"/>
          <w:bottom w:val="nil"/>
          <w:right w:val="nil"/>
          <w:between w:val="nil"/>
        </w:pBdr>
        <w:spacing w:line="360" w:lineRule="auto"/>
        <w:rPr>
          <w:color w:val="000000"/>
        </w:rPr>
      </w:pPr>
      <w:r>
        <w:rPr>
          <w:color w:val="000000"/>
          <w:highlight w:val="white"/>
        </w:rPr>
        <w:t xml:space="preserve">The </w:t>
      </w:r>
      <w:r>
        <w:rPr>
          <w:highlight w:val="white"/>
        </w:rPr>
        <w:t xml:space="preserve">Premier Inn, </w:t>
      </w:r>
      <w:r w:rsidR="005348D7">
        <w:rPr>
          <w:highlight w:val="white"/>
        </w:rPr>
        <w:t xml:space="preserve">Dunstable </w:t>
      </w:r>
      <w:r w:rsidR="005348D7">
        <w:rPr>
          <w:color w:val="000000"/>
          <w:highlight w:val="white"/>
        </w:rPr>
        <w:t>hotel</w:t>
      </w:r>
      <w:r>
        <w:rPr>
          <w:color w:val="000000"/>
          <w:highlight w:val="white"/>
        </w:rPr>
        <w:t xml:space="preserve"> chain has been popular for its convenient locations, affordability, and amenities. However, the security of the hotel can be a concern for some guests. There have been reports of thefts from hotel rooms and the hotel’s general premises, as well as reports of unwanted guests entering the hotel. Some of the </w:t>
      </w:r>
      <w:r>
        <w:rPr>
          <w:highlight w:val="white"/>
        </w:rPr>
        <w:t xml:space="preserve">Premier Inn, Dunstable </w:t>
      </w:r>
      <w:r>
        <w:rPr>
          <w:color w:val="000000"/>
          <w:highlight w:val="white"/>
        </w:rPr>
        <w:t>hotels have limited staff presence and surveillance cameras, making it difficult to adequately monitor the security of the premises (PREMIER INN PRIVACY NOTICE, 2022). Additionally, some hotels have inadequate lighting in common areas and hallways, which can make it difficult to identify suspicious individuals. In some cases, guests have reported that the staff at the hotel did not take appropriate measures to ensure the safety of their belongings. Finally, the hotel chain has been criticized for failing to respond quickly to reports of security issues</w:t>
      </w:r>
      <w:r>
        <w:rPr>
          <w:color w:val="000000"/>
        </w:rPr>
        <w:t xml:space="preserve"> or to </w:t>
      </w:r>
      <w:proofErr w:type="gramStart"/>
      <w:r>
        <w:rPr>
          <w:color w:val="000000"/>
        </w:rPr>
        <w:t>provide assistance</w:t>
      </w:r>
      <w:proofErr w:type="gramEnd"/>
      <w:r>
        <w:rPr>
          <w:color w:val="000000"/>
        </w:rPr>
        <w:t xml:space="preserve"> in the event of an emergency (</w:t>
      </w:r>
      <w:r>
        <w:rPr>
          <w:color w:val="222222"/>
          <w:highlight w:val="white"/>
        </w:rPr>
        <w:t xml:space="preserve">Sese </w:t>
      </w:r>
      <w:r>
        <w:rPr>
          <w:i/>
          <w:color w:val="222222"/>
          <w:highlight w:val="white"/>
        </w:rPr>
        <w:t>et al.</w:t>
      </w:r>
      <w:r>
        <w:rPr>
          <w:color w:val="222222"/>
          <w:highlight w:val="white"/>
        </w:rPr>
        <w:t xml:space="preserve">  2022)</w:t>
      </w:r>
      <w:r>
        <w:rPr>
          <w:color w:val="000000"/>
        </w:rPr>
        <w:t xml:space="preserve">. All in all, </w:t>
      </w:r>
      <w:r>
        <w:t xml:space="preserve">Premier Inn, Dunstable </w:t>
      </w:r>
      <w:r>
        <w:rPr>
          <w:color w:val="000000"/>
        </w:rPr>
        <w:t>may offer great value for money, but the security of their premises should be taken into consideration before booking a stay.</w:t>
      </w:r>
    </w:p>
    <w:p w14:paraId="35850B17" w14:textId="77777777" w:rsidR="00427081" w:rsidRDefault="00427081" w:rsidP="00427081">
      <w:pPr>
        <w:pBdr>
          <w:top w:val="nil"/>
          <w:left w:val="nil"/>
          <w:bottom w:val="nil"/>
          <w:right w:val="nil"/>
          <w:between w:val="nil"/>
        </w:pBdr>
        <w:spacing w:line="360" w:lineRule="auto"/>
      </w:pPr>
      <w:r>
        <w:rPr>
          <w:noProof/>
        </w:rPr>
        <w:lastRenderedPageBreak/>
        <w:drawing>
          <wp:inline distT="114300" distB="114300" distL="114300" distR="114300" wp14:anchorId="55C99708" wp14:editId="31B3EEDD">
            <wp:extent cx="5731200" cy="4902200"/>
            <wp:effectExtent l="0" t="0" r="0" b="0"/>
            <wp:docPr id="107" name="image6.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07" name="image6.png" descr="Chart, bar chart&#10;&#10;Description automatically generated"/>
                    <pic:cNvPicPr preferRelativeResize="0"/>
                  </pic:nvPicPr>
                  <pic:blipFill>
                    <a:blip r:embed="rId18"/>
                    <a:srcRect/>
                    <a:stretch>
                      <a:fillRect/>
                    </a:stretch>
                  </pic:blipFill>
                  <pic:spPr>
                    <a:xfrm>
                      <a:off x="0" y="0"/>
                      <a:ext cx="5731200" cy="4902200"/>
                    </a:xfrm>
                    <a:prstGeom prst="rect">
                      <a:avLst/>
                    </a:prstGeom>
                    <a:ln/>
                  </pic:spPr>
                </pic:pic>
              </a:graphicData>
            </a:graphic>
          </wp:inline>
        </w:drawing>
      </w:r>
    </w:p>
    <w:p w14:paraId="4C0734CA" w14:textId="77777777" w:rsidR="00427081" w:rsidRDefault="00427081" w:rsidP="00427081">
      <w:pPr>
        <w:pBdr>
          <w:top w:val="nil"/>
          <w:left w:val="nil"/>
          <w:bottom w:val="nil"/>
          <w:right w:val="nil"/>
          <w:between w:val="nil"/>
        </w:pBdr>
        <w:spacing w:line="360" w:lineRule="auto"/>
        <w:jc w:val="center"/>
        <w:rPr>
          <w:b/>
          <w:i/>
        </w:rPr>
      </w:pPr>
      <w:r>
        <w:rPr>
          <w:b/>
          <w:i/>
        </w:rPr>
        <w:t xml:space="preserve">Figure: UK online security measures </w:t>
      </w:r>
    </w:p>
    <w:p w14:paraId="4B811581" w14:textId="77777777" w:rsidR="00427081" w:rsidRDefault="00427081" w:rsidP="00427081">
      <w:pPr>
        <w:spacing w:line="360" w:lineRule="auto"/>
        <w:jc w:val="center"/>
      </w:pPr>
      <w:r>
        <w:rPr>
          <w:highlight w:val="white"/>
        </w:rPr>
        <w:t>source: (Ani Petrosyan, 2022)</w:t>
      </w:r>
    </w:p>
    <w:p w14:paraId="3222D3D3" w14:textId="58914172" w:rsidR="00427081" w:rsidRDefault="00427081" w:rsidP="00427081">
      <w:pPr>
        <w:pBdr>
          <w:top w:val="nil"/>
          <w:left w:val="nil"/>
          <w:bottom w:val="nil"/>
          <w:right w:val="nil"/>
          <w:between w:val="nil"/>
        </w:pBdr>
        <w:spacing w:line="360" w:lineRule="auto"/>
      </w:pPr>
      <w:r>
        <w:t>Employee security is an important part of any business, especially within the hospitality industry. Hotel Premier Inn, Dunstable is no exception and must take measures to ensure the safety of its employees. Unfortunately, there are also some negative aspects associated with such measures. One of the main negative aspects of employee security at Hotel Premier Inn is the cost. Security measures can be expensive to implement and maintain, especially when sophisticated technology is involved (</w:t>
      </w:r>
      <w:proofErr w:type="spellStart"/>
      <w:r>
        <w:rPr>
          <w:highlight w:val="white"/>
        </w:rPr>
        <w:t>Alzyoud</w:t>
      </w:r>
      <w:proofErr w:type="spellEnd"/>
      <w:r>
        <w:rPr>
          <w:highlight w:val="white"/>
        </w:rPr>
        <w:t>, 2019)</w:t>
      </w:r>
      <w:r>
        <w:t xml:space="preserve">. Hiring additional staff to monitor security systems and respond to potential threats may also be necessary. This can quickly add up, putting a strain on the hotel’s budget. The Premier Inn, Dunstable Hotel does not have a specific budget for staff security or data security. The hotel's security policies and procedures </w:t>
      </w:r>
      <w:r>
        <w:lastRenderedPageBreak/>
        <w:t>are managed by the hotel's Security Manager, who will work with the hotel's budget to ensure that the necessary security measures are in place for staff and data.</w:t>
      </w:r>
    </w:p>
    <w:p w14:paraId="7D2516F2" w14:textId="57889EC2" w:rsidR="00427081" w:rsidRDefault="00427081" w:rsidP="00427081">
      <w:pPr>
        <w:pBdr>
          <w:top w:val="nil"/>
          <w:left w:val="nil"/>
          <w:bottom w:val="nil"/>
          <w:right w:val="nil"/>
          <w:between w:val="nil"/>
        </w:pBdr>
        <w:spacing w:line="360" w:lineRule="auto"/>
      </w:pPr>
      <w:r>
        <w:t>In addition, employee security measures can make employees feel uncomfortable. Surveillance cameras and other security technologies can be intimidating and make employees feel as if they are constantly being monitored (</w:t>
      </w:r>
      <w:proofErr w:type="spellStart"/>
      <w:r>
        <w:t>Manokha</w:t>
      </w:r>
      <w:proofErr w:type="spellEnd"/>
      <w:r>
        <w:t>, 2020</w:t>
      </w:r>
      <w:r w:rsidR="005348D7">
        <w:t>)</w:t>
      </w:r>
      <w:r>
        <w:t>. This can have a negative impact on employee morale and productivity.</w:t>
      </w:r>
    </w:p>
    <w:p w14:paraId="12EE4531" w14:textId="3D7A2D84" w:rsidR="00427081" w:rsidRDefault="00427081" w:rsidP="00427081">
      <w:pPr>
        <w:pBdr>
          <w:top w:val="nil"/>
          <w:left w:val="nil"/>
          <w:bottom w:val="nil"/>
          <w:right w:val="nil"/>
          <w:between w:val="nil"/>
        </w:pBdr>
        <w:spacing w:line="360" w:lineRule="auto"/>
      </w:pPr>
      <w:r>
        <w:t>Another potential issue is data privacy (</w:t>
      </w:r>
      <w:r>
        <w:rPr>
          <w:highlight w:val="white"/>
        </w:rPr>
        <w:t>Manns, 2020)</w:t>
      </w:r>
      <w:r>
        <w:t>. Hotel Premier Inn may be collecting a great deal of data about its staff, including their movements, conversations, and even personal information. This data can be vulnerable to breaches or misuse. It is important for the hotel to have strict protocols in place to protect this data and ensure that it is only used for legitimate purposes.</w:t>
      </w:r>
      <w:r>
        <w:rPr>
          <w:highlight w:val="white"/>
        </w:rPr>
        <w:t xml:space="preserve"> As per </w:t>
      </w:r>
      <w:r w:rsidR="005348D7">
        <w:rPr>
          <w:highlight w:val="white"/>
        </w:rPr>
        <w:t>(</w:t>
      </w:r>
      <w:r>
        <w:rPr>
          <w:highlight w:val="white"/>
        </w:rPr>
        <w:t>Ani Petrosyan, 2022)</w:t>
      </w:r>
      <w:r>
        <w:t xml:space="preserve"> 95% of UK people use any internet security measures majority of them about 70% use only passwords to protect their data.</w:t>
      </w:r>
    </w:p>
    <w:p w14:paraId="59E12544" w14:textId="77777777" w:rsidR="00427081" w:rsidRPr="005348D7" w:rsidRDefault="00427081" w:rsidP="00427081">
      <w:pPr>
        <w:pStyle w:val="Heading1"/>
        <w:rPr>
          <w:sz w:val="24"/>
          <w:szCs w:val="24"/>
          <w:highlight w:val="white"/>
        </w:rPr>
      </w:pPr>
      <w:bookmarkStart w:id="15" w:name="_heading=h.32hioqz" w:colFirst="0" w:colLast="0"/>
      <w:bookmarkEnd w:id="15"/>
      <w:r w:rsidRPr="005348D7">
        <w:rPr>
          <w:sz w:val="24"/>
          <w:szCs w:val="24"/>
          <w:highlight w:val="white"/>
        </w:rPr>
        <w:t xml:space="preserve">Findings &amp; Results </w:t>
      </w:r>
    </w:p>
    <w:p w14:paraId="2D5F91F2" w14:textId="77777777" w:rsidR="00427081" w:rsidRPr="005348D7" w:rsidRDefault="00427081" w:rsidP="00427081">
      <w:pPr>
        <w:pStyle w:val="Heading2"/>
        <w:spacing w:line="360" w:lineRule="auto"/>
        <w:rPr>
          <w:sz w:val="24"/>
          <w:szCs w:val="24"/>
          <w:highlight w:val="white"/>
        </w:rPr>
      </w:pPr>
      <w:bookmarkStart w:id="16" w:name="_heading=h.1hmsyys" w:colFirst="0" w:colLast="0"/>
      <w:bookmarkEnd w:id="16"/>
      <w:r w:rsidRPr="005348D7">
        <w:rPr>
          <w:sz w:val="24"/>
          <w:szCs w:val="24"/>
          <w:highlight w:val="white"/>
        </w:rPr>
        <w:t xml:space="preserve">TOWS analysis </w:t>
      </w:r>
    </w:p>
    <w:p w14:paraId="466ECE80" w14:textId="77777777" w:rsidR="00427081" w:rsidRDefault="00427081" w:rsidP="00427081">
      <w:pPr>
        <w:spacing w:line="360" w:lineRule="auto"/>
        <w:jc w:val="center"/>
      </w:pPr>
      <w:r>
        <w:rPr>
          <w:noProof/>
        </w:rPr>
        <w:drawing>
          <wp:inline distT="114300" distB="114300" distL="114300" distR="114300" wp14:anchorId="5EDF6FC5" wp14:editId="3CCFD074">
            <wp:extent cx="4638675" cy="3000375"/>
            <wp:effectExtent l="0" t="0" r="0" b="0"/>
            <wp:docPr id="108" name="image7.pn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108" name="image7.png" descr="Logo, company name&#10;&#10;Description automatically generated"/>
                    <pic:cNvPicPr preferRelativeResize="0"/>
                  </pic:nvPicPr>
                  <pic:blipFill>
                    <a:blip r:embed="rId19"/>
                    <a:srcRect/>
                    <a:stretch>
                      <a:fillRect/>
                    </a:stretch>
                  </pic:blipFill>
                  <pic:spPr>
                    <a:xfrm>
                      <a:off x="0" y="0"/>
                      <a:ext cx="4638675" cy="3000375"/>
                    </a:xfrm>
                    <a:prstGeom prst="rect">
                      <a:avLst/>
                    </a:prstGeom>
                    <a:ln/>
                  </pic:spPr>
                </pic:pic>
              </a:graphicData>
            </a:graphic>
          </wp:inline>
        </w:drawing>
      </w:r>
    </w:p>
    <w:p w14:paraId="23F4D952" w14:textId="77777777" w:rsidR="00427081" w:rsidRDefault="00427081" w:rsidP="00427081">
      <w:pPr>
        <w:spacing w:line="360" w:lineRule="auto"/>
        <w:jc w:val="center"/>
        <w:rPr>
          <w:b/>
          <w:i/>
        </w:rPr>
      </w:pPr>
      <w:r>
        <w:rPr>
          <w:b/>
          <w:i/>
        </w:rPr>
        <w:t>Figure: TOWS analysis</w:t>
      </w:r>
    </w:p>
    <w:p w14:paraId="0341E9F2" w14:textId="77777777" w:rsidR="00427081" w:rsidRDefault="00427081" w:rsidP="00427081">
      <w:pPr>
        <w:spacing w:line="360" w:lineRule="auto"/>
        <w:jc w:val="center"/>
      </w:pPr>
      <w:r>
        <w:t>source: (Lecture Notes)</w:t>
      </w:r>
    </w:p>
    <w:tbl>
      <w:tblPr>
        <w:tblW w:w="9029" w:type="dxa"/>
        <w:tblInd w:w="-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427081" w14:paraId="7792FC2E" w14:textId="77777777" w:rsidTr="00EA373A">
        <w:trPr>
          <w:cantSplit/>
          <w:tblHeader/>
        </w:trPr>
        <w:tc>
          <w:tcPr>
            <w:tcW w:w="3009" w:type="dxa"/>
            <w:shd w:val="clear" w:color="auto" w:fill="auto"/>
            <w:tcMar>
              <w:top w:w="100" w:type="dxa"/>
              <w:left w:w="100" w:type="dxa"/>
              <w:bottom w:w="100" w:type="dxa"/>
              <w:right w:w="100" w:type="dxa"/>
            </w:tcMar>
          </w:tcPr>
          <w:p w14:paraId="12B8A383" w14:textId="77777777" w:rsidR="00427081" w:rsidRDefault="00427081" w:rsidP="00EA373A">
            <w:pPr>
              <w:widowControl w:val="0"/>
              <w:spacing w:line="360" w:lineRule="auto"/>
            </w:pPr>
            <w:r>
              <w:rPr>
                <w:b/>
                <w:i/>
                <w:highlight w:val="white"/>
              </w:rPr>
              <w:lastRenderedPageBreak/>
              <w:t>TOWS</w:t>
            </w:r>
          </w:p>
        </w:tc>
        <w:tc>
          <w:tcPr>
            <w:tcW w:w="3010" w:type="dxa"/>
            <w:shd w:val="clear" w:color="auto" w:fill="auto"/>
            <w:tcMar>
              <w:top w:w="100" w:type="dxa"/>
              <w:left w:w="100" w:type="dxa"/>
              <w:bottom w:w="100" w:type="dxa"/>
              <w:right w:w="100" w:type="dxa"/>
            </w:tcMar>
          </w:tcPr>
          <w:p w14:paraId="50658DB7" w14:textId="77777777" w:rsidR="00427081" w:rsidRDefault="00427081" w:rsidP="00EA373A">
            <w:pPr>
              <w:widowControl w:val="0"/>
              <w:spacing w:line="360" w:lineRule="auto"/>
              <w:rPr>
                <w:b/>
                <w:i/>
                <w:highlight w:val="white"/>
              </w:rPr>
            </w:pPr>
            <w:r>
              <w:rPr>
                <w:b/>
                <w:i/>
                <w:highlight w:val="white"/>
              </w:rPr>
              <w:t xml:space="preserve">STRENGTHS </w:t>
            </w:r>
          </w:p>
          <w:p w14:paraId="62FA8E01" w14:textId="77777777" w:rsidR="00427081" w:rsidRDefault="00427081" w:rsidP="00EA373A">
            <w:pPr>
              <w:widowControl w:val="0"/>
              <w:numPr>
                <w:ilvl w:val="0"/>
                <w:numId w:val="7"/>
              </w:numPr>
              <w:spacing w:line="360" w:lineRule="auto"/>
            </w:pPr>
            <w:r>
              <w:t xml:space="preserve">The brand awareness of Premier Inn is </w:t>
            </w:r>
            <w:proofErr w:type="gramStart"/>
            <w:r>
              <w:t>pretty high</w:t>
            </w:r>
            <w:proofErr w:type="gramEnd"/>
            <w:r>
              <w:t xml:space="preserve"> about 93% as per </w:t>
            </w:r>
            <w:r>
              <w:rPr>
                <w:highlight w:val="white"/>
              </w:rPr>
              <w:t>(Kunst 2023)</w:t>
            </w:r>
          </w:p>
          <w:p w14:paraId="4126A51D" w14:textId="77777777" w:rsidR="00427081" w:rsidRDefault="00427081" w:rsidP="00EA373A">
            <w:pPr>
              <w:widowControl w:val="0"/>
              <w:numPr>
                <w:ilvl w:val="0"/>
                <w:numId w:val="7"/>
              </w:numPr>
              <w:spacing w:line="360" w:lineRule="auto"/>
              <w:rPr>
                <w:highlight w:val="white"/>
              </w:rPr>
            </w:pPr>
            <w:r>
              <w:rPr>
                <w:highlight w:val="white"/>
              </w:rPr>
              <w:t>53% of UK consumers prefer Premier Inn.</w:t>
            </w:r>
          </w:p>
          <w:p w14:paraId="029920D5" w14:textId="77777777" w:rsidR="00427081" w:rsidRDefault="00427081" w:rsidP="00EA373A">
            <w:pPr>
              <w:widowControl w:val="0"/>
              <w:numPr>
                <w:ilvl w:val="0"/>
                <w:numId w:val="7"/>
              </w:numPr>
              <w:spacing w:line="360" w:lineRule="auto"/>
              <w:rPr>
                <w:highlight w:val="white"/>
              </w:rPr>
            </w:pPr>
            <w:r>
              <w:rPr>
                <w:highlight w:val="white"/>
              </w:rPr>
              <w:t>the hotel operates in a variety of tourist locations which is a strategy of the hotel business (Premier Inn Hotels: Book Direct 2023).</w:t>
            </w:r>
          </w:p>
          <w:p w14:paraId="478D2FF2" w14:textId="77777777" w:rsidR="00427081" w:rsidRDefault="00427081" w:rsidP="00EA373A">
            <w:pPr>
              <w:widowControl w:val="0"/>
              <w:numPr>
                <w:ilvl w:val="0"/>
                <w:numId w:val="7"/>
              </w:numPr>
              <w:spacing w:line="360" w:lineRule="auto"/>
              <w:rPr>
                <w:highlight w:val="white"/>
              </w:rPr>
            </w:pPr>
            <w:r>
              <w:rPr>
                <w:highlight w:val="white"/>
              </w:rPr>
              <w:t xml:space="preserve">the shorts are providing their customers with easy transportation facilities. </w:t>
            </w:r>
          </w:p>
          <w:p w14:paraId="0E7522F9" w14:textId="77777777" w:rsidR="00427081" w:rsidRDefault="00427081" w:rsidP="00EA373A">
            <w:pPr>
              <w:widowControl w:val="0"/>
              <w:numPr>
                <w:ilvl w:val="0"/>
                <w:numId w:val="7"/>
              </w:numPr>
              <w:spacing w:line="360" w:lineRule="auto"/>
              <w:rPr>
                <w:highlight w:val="white"/>
              </w:rPr>
            </w:pPr>
            <w:r>
              <w:rPr>
                <w:highlight w:val="white"/>
              </w:rPr>
              <w:t>highly dedicated employment of 35000 people.</w:t>
            </w:r>
          </w:p>
          <w:p w14:paraId="3ECB5C96" w14:textId="77777777" w:rsidR="00427081" w:rsidRDefault="00427081" w:rsidP="00EA373A">
            <w:pPr>
              <w:widowControl w:val="0"/>
              <w:numPr>
                <w:ilvl w:val="0"/>
                <w:numId w:val="7"/>
              </w:numPr>
              <w:spacing w:line="360" w:lineRule="auto"/>
              <w:rPr>
                <w:highlight w:val="white"/>
              </w:rPr>
            </w:pPr>
            <w:r>
              <w:rPr>
                <w:highlight w:val="white"/>
              </w:rPr>
              <w:t>luxurious facilities give opposition to satisfy customers.</w:t>
            </w:r>
          </w:p>
          <w:p w14:paraId="1AABADD4" w14:textId="77777777" w:rsidR="00427081" w:rsidRDefault="00427081" w:rsidP="00EA373A">
            <w:pPr>
              <w:widowControl w:val="0"/>
              <w:numPr>
                <w:ilvl w:val="0"/>
                <w:numId w:val="7"/>
              </w:numPr>
              <w:spacing w:line="360" w:lineRule="auto"/>
              <w:rPr>
                <w:highlight w:val="white"/>
              </w:rPr>
            </w:pPr>
            <w:r>
              <w:rPr>
                <w:highlight w:val="white"/>
              </w:rPr>
              <w:lastRenderedPageBreak/>
              <w:t>promotion of a good working atmosphere for employees</w:t>
            </w:r>
          </w:p>
          <w:p w14:paraId="47384E7E" w14:textId="77777777" w:rsidR="00427081" w:rsidRDefault="00427081" w:rsidP="00EA373A">
            <w:pPr>
              <w:widowControl w:val="0"/>
              <w:numPr>
                <w:ilvl w:val="0"/>
                <w:numId w:val="7"/>
              </w:numPr>
              <w:spacing w:line="360" w:lineRule="auto"/>
              <w:rPr>
                <w:highlight w:val="white"/>
              </w:rPr>
            </w:pPr>
            <w:r>
              <w:rPr>
                <w:highlight w:val="white"/>
              </w:rPr>
              <w:t xml:space="preserve">the technological facility provided in every room of the hotel </w:t>
            </w:r>
          </w:p>
        </w:tc>
        <w:tc>
          <w:tcPr>
            <w:tcW w:w="3010" w:type="dxa"/>
            <w:shd w:val="clear" w:color="auto" w:fill="auto"/>
            <w:tcMar>
              <w:top w:w="100" w:type="dxa"/>
              <w:left w:w="100" w:type="dxa"/>
              <w:bottom w:w="100" w:type="dxa"/>
              <w:right w:w="100" w:type="dxa"/>
            </w:tcMar>
          </w:tcPr>
          <w:p w14:paraId="5628259E" w14:textId="77777777" w:rsidR="00427081" w:rsidRDefault="00427081" w:rsidP="00EA373A">
            <w:pPr>
              <w:widowControl w:val="0"/>
              <w:spacing w:line="360" w:lineRule="auto"/>
              <w:rPr>
                <w:b/>
                <w:i/>
                <w:highlight w:val="white"/>
              </w:rPr>
            </w:pPr>
            <w:r>
              <w:rPr>
                <w:b/>
                <w:i/>
                <w:highlight w:val="white"/>
              </w:rPr>
              <w:lastRenderedPageBreak/>
              <w:t xml:space="preserve">WEAKNESS </w:t>
            </w:r>
          </w:p>
          <w:p w14:paraId="5D38032D" w14:textId="77777777" w:rsidR="00427081" w:rsidRDefault="00427081" w:rsidP="00EA373A">
            <w:pPr>
              <w:widowControl w:val="0"/>
              <w:numPr>
                <w:ilvl w:val="0"/>
                <w:numId w:val="9"/>
              </w:numPr>
              <w:spacing w:line="360" w:lineRule="auto"/>
            </w:pPr>
            <w:r>
              <w:t>low customer satisfaction form and their staff service</w:t>
            </w:r>
          </w:p>
          <w:p w14:paraId="48DEBAF3" w14:textId="77777777" w:rsidR="00427081" w:rsidRDefault="00427081" w:rsidP="00EA373A">
            <w:pPr>
              <w:widowControl w:val="0"/>
              <w:numPr>
                <w:ilvl w:val="0"/>
                <w:numId w:val="9"/>
              </w:numPr>
              <w:spacing w:line="360" w:lineRule="auto"/>
            </w:pPr>
            <w:r>
              <w:t xml:space="preserve">limited social media </w:t>
            </w:r>
            <w:proofErr w:type="gramStart"/>
            <w:r>
              <w:t>reach</w:t>
            </w:r>
            <w:proofErr w:type="gramEnd"/>
            <w:r>
              <w:t xml:space="preserve"> </w:t>
            </w:r>
          </w:p>
          <w:p w14:paraId="23B6E1CF" w14:textId="77777777" w:rsidR="00427081" w:rsidRDefault="00427081" w:rsidP="00EA373A">
            <w:pPr>
              <w:widowControl w:val="0"/>
              <w:numPr>
                <w:ilvl w:val="0"/>
                <w:numId w:val="9"/>
              </w:numPr>
              <w:spacing w:line="360" w:lineRule="auto"/>
            </w:pPr>
            <w:r>
              <w:t xml:space="preserve">hygienic practices of employees are </w:t>
            </w:r>
            <w:proofErr w:type="gramStart"/>
            <w:r>
              <w:t>missing</w:t>
            </w:r>
            <w:proofErr w:type="gramEnd"/>
            <w:r>
              <w:t xml:space="preserve"> </w:t>
            </w:r>
          </w:p>
          <w:p w14:paraId="3A017A65" w14:textId="77777777" w:rsidR="00427081" w:rsidRDefault="00427081" w:rsidP="00EA373A">
            <w:pPr>
              <w:widowControl w:val="0"/>
              <w:numPr>
                <w:ilvl w:val="0"/>
                <w:numId w:val="9"/>
              </w:numPr>
              <w:spacing w:line="360" w:lineRule="auto"/>
            </w:pPr>
            <w:r>
              <w:t xml:space="preserve">employee and customer health and safety were neglected </w:t>
            </w:r>
            <w:proofErr w:type="gramStart"/>
            <w:r>
              <w:t>sometimes</w:t>
            </w:r>
            <w:proofErr w:type="gramEnd"/>
          </w:p>
          <w:p w14:paraId="65C1575F" w14:textId="77777777" w:rsidR="00427081" w:rsidRDefault="00427081" w:rsidP="00EA373A">
            <w:pPr>
              <w:widowControl w:val="0"/>
              <w:numPr>
                <w:ilvl w:val="0"/>
                <w:numId w:val="9"/>
              </w:numPr>
              <w:spacing w:line="360" w:lineRule="auto"/>
            </w:pPr>
            <w:r>
              <w:t>low motivation and dissatisfaction of staff are caused by low and irregular wage pay and long working hours in the hotel industry (</w:t>
            </w:r>
            <w:proofErr w:type="spellStart"/>
            <w:r>
              <w:rPr>
                <w:highlight w:val="white"/>
              </w:rPr>
              <w:t>Cabalcar</w:t>
            </w:r>
            <w:proofErr w:type="spellEnd"/>
            <w:r>
              <w:rPr>
                <w:highlight w:val="white"/>
              </w:rPr>
              <w:t>, 2022)</w:t>
            </w:r>
          </w:p>
          <w:p w14:paraId="4541B9D1" w14:textId="77777777" w:rsidR="00427081" w:rsidRDefault="00427081" w:rsidP="00EA373A">
            <w:pPr>
              <w:widowControl w:val="0"/>
              <w:numPr>
                <w:ilvl w:val="0"/>
                <w:numId w:val="9"/>
              </w:numPr>
              <w:spacing w:line="360" w:lineRule="auto"/>
              <w:rPr>
                <w:highlight w:val="white"/>
              </w:rPr>
            </w:pPr>
            <w:r>
              <w:rPr>
                <w:highlight w:val="white"/>
              </w:rPr>
              <w:t xml:space="preserve">customer personal information data security is not </w:t>
            </w:r>
            <w:proofErr w:type="gramStart"/>
            <w:r>
              <w:rPr>
                <w:highlight w:val="white"/>
              </w:rPr>
              <w:t>appropriate</w:t>
            </w:r>
            <w:proofErr w:type="gramEnd"/>
          </w:p>
          <w:p w14:paraId="05826CC2" w14:textId="77777777" w:rsidR="00427081" w:rsidRDefault="00427081" w:rsidP="00EA373A">
            <w:pPr>
              <w:widowControl w:val="0"/>
              <w:numPr>
                <w:ilvl w:val="0"/>
                <w:numId w:val="9"/>
              </w:numPr>
              <w:spacing w:line="360" w:lineRule="auto"/>
              <w:rPr>
                <w:highlight w:val="white"/>
              </w:rPr>
            </w:pPr>
            <w:r>
              <w:rPr>
                <w:highlight w:val="white"/>
              </w:rPr>
              <w:t xml:space="preserve">95% UK population think password is a </w:t>
            </w:r>
            <w:r>
              <w:rPr>
                <w:highlight w:val="white"/>
              </w:rPr>
              <w:lastRenderedPageBreak/>
              <w:t xml:space="preserve">security measure in an online platform </w:t>
            </w:r>
          </w:p>
        </w:tc>
      </w:tr>
    </w:tbl>
    <w:p w14:paraId="58E75AAB" w14:textId="77777777" w:rsidR="00427081" w:rsidRPr="005348D7" w:rsidRDefault="00427081" w:rsidP="00427081">
      <w:pPr>
        <w:spacing w:line="360" w:lineRule="auto"/>
      </w:pPr>
      <w:r w:rsidRPr="005348D7">
        <w:t xml:space="preserve">The TOWS analysis (Threats, Opportunities, Weaknesses, and Strengths) can help Premier Inn make decisions by providing an overview of the organization's external environment and the internal environment (Dandage </w:t>
      </w:r>
      <w:r w:rsidRPr="005348D7">
        <w:rPr>
          <w:i/>
        </w:rPr>
        <w:t>et al.</w:t>
      </w:r>
      <w:r w:rsidRPr="005348D7">
        <w:t xml:space="preserve"> 2019). It allows the company to identify and evaluate strategic options </w:t>
      </w:r>
      <w:proofErr w:type="gramStart"/>
      <w:r w:rsidRPr="005348D7">
        <w:t>in order to</w:t>
      </w:r>
      <w:proofErr w:type="gramEnd"/>
      <w:r w:rsidRPr="005348D7">
        <w:t xml:space="preserve"> make the most effective decisions. It helps to identify the competitive advantages and disadvantages of the firm and highlights areas where it can improve and capitalize on its strengths. It can also help to identify potential threats and weaknesses so that the company can take steps to address them. In addition, it can be used to compare the firm's performance with that of competitors, so that Premier Inn can identify and capitalize on any opportunities.</w:t>
      </w:r>
    </w:p>
    <w:p w14:paraId="3E8E37F3" w14:textId="77777777" w:rsidR="00427081" w:rsidRDefault="00427081" w:rsidP="00427081">
      <w:pPr>
        <w:pStyle w:val="Heading2"/>
        <w:spacing w:line="360" w:lineRule="auto"/>
        <w:rPr>
          <w:highlight w:val="white"/>
        </w:rPr>
      </w:pPr>
      <w:bookmarkStart w:id="17" w:name="_heading=h.41mghml" w:colFirst="0" w:colLast="0"/>
      <w:bookmarkEnd w:id="17"/>
      <w:r>
        <w:rPr>
          <w:highlight w:val="white"/>
        </w:rPr>
        <w:t xml:space="preserve">Online analysis and Literature review </w:t>
      </w:r>
    </w:p>
    <w:p w14:paraId="71053958" w14:textId="578B2101" w:rsidR="00427081" w:rsidRDefault="00427081" w:rsidP="00427081">
      <w:pPr>
        <w:spacing w:line="360" w:lineRule="auto"/>
        <w:rPr>
          <w:highlight w:val="white"/>
        </w:rPr>
      </w:pPr>
      <w:r>
        <w:rPr>
          <w:highlight w:val="white"/>
        </w:rPr>
        <w:t xml:space="preserve">According to </w:t>
      </w:r>
      <w:r w:rsidR="005348D7">
        <w:rPr>
          <w:highlight w:val="white"/>
        </w:rPr>
        <w:t>(</w:t>
      </w:r>
      <w:r>
        <w:rPr>
          <w:highlight w:val="white"/>
        </w:rPr>
        <w:t xml:space="preserve">Awan </w:t>
      </w:r>
      <w:r>
        <w:rPr>
          <w:i/>
          <w:highlight w:val="white"/>
        </w:rPr>
        <w:t>et al.</w:t>
      </w:r>
      <w:r>
        <w:rPr>
          <w:highlight w:val="white"/>
        </w:rPr>
        <w:t xml:space="preserve"> 2021), </w:t>
      </w:r>
      <w:r>
        <w:t>The health and safety of hotel guests and employees are of paramount importance in the hospitality industry. Hotels must adhere to a variety of regulations and best practices to ensure the well-being of their guests and staff (</w:t>
      </w:r>
      <w:r>
        <w:rPr>
          <w:highlight w:val="white"/>
        </w:rPr>
        <w:t>Gallan</w:t>
      </w:r>
      <w:r>
        <w:rPr>
          <w:i/>
          <w:highlight w:val="white"/>
        </w:rPr>
        <w:t xml:space="preserve"> et al. </w:t>
      </w:r>
      <w:r>
        <w:rPr>
          <w:highlight w:val="white"/>
        </w:rPr>
        <w:t>2021)</w:t>
      </w:r>
      <w:r>
        <w:t>. This literature review will discuss the health and safety measures that the hotel industry has implemented over the years and the impact they have had on customer satisfaction and employee morale. The most common health and safety measure implemented by hotels is the implementation of regular cleaning and sanitation protocols (</w:t>
      </w:r>
      <w:r>
        <w:rPr>
          <w:highlight w:val="white"/>
        </w:rPr>
        <w:t>Awan et al. 2021)</w:t>
      </w:r>
      <w:r>
        <w:t xml:space="preserve">. Hotels must ensure that all areas of their establishment are cleaned and sanitized on a regular basis. This includes the guest rooms, lobbies, and common areas, as well as any public spaces such as restaurants, swimming pools, and fitness facilities. In addition, hotels must also adhere to food safety protocols to ensure that the food served to guests is safe and uncontaminated. As per </w:t>
      </w:r>
      <w:r>
        <w:rPr>
          <w:highlight w:val="white"/>
        </w:rPr>
        <w:lastRenderedPageBreak/>
        <w:t>Rosemberg, (2020) during Covid -19 employers in the hospitality industry are obliged to safeguard the health and safety of their workers as per the hierarchical control from the National Institute for occupational safety and health.</w:t>
      </w:r>
    </w:p>
    <w:p w14:paraId="7075DD87" w14:textId="77777777" w:rsidR="00427081" w:rsidRDefault="00427081" w:rsidP="00427081">
      <w:pPr>
        <w:spacing w:line="360" w:lineRule="auto"/>
        <w:jc w:val="center"/>
        <w:rPr>
          <w:b/>
          <w:i/>
          <w:highlight w:val="white"/>
        </w:rPr>
      </w:pPr>
      <w:r>
        <w:rPr>
          <w:noProof/>
          <w:highlight w:val="white"/>
        </w:rPr>
        <w:drawing>
          <wp:inline distT="114300" distB="114300" distL="114300" distR="114300" wp14:anchorId="0B7CBD99" wp14:editId="4B8246B0">
            <wp:extent cx="5731200" cy="3149600"/>
            <wp:effectExtent l="0" t="0" r="0" b="0"/>
            <wp:docPr id="109" name="image3.png" descr="Chart, funnel chart&#10;&#10;Description automatically generated"/>
            <wp:cNvGraphicFramePr/>
            <a:graphic xmlns:a="http://schemas.openxmlformats.org/drawingml/2006/main">
              <a:graphicData uri="http://schemas.openxmlformats.org/drawingml/2006/picture">
                <pic:pic xmlns:pic="http://schemas.openxmlformats.org/drawingml/2006/picture">
                  <pic:nvPicPr>
                    <pic:cNvPr id="109" name="image3.png" descr="Chart, funnel chart&#10;&#10;Description automatically generated"/>
                    <pic:cNvPicPr preferRelativeResize="0"/>
                  </pic:nvPicPr>
                  <pic:blipFill>
                    <a:blip r:embed="rId20"/>
                    <a:srcRect/>
                    <a:stretch>
                      <a:fillRect/>
                    </a:stretch>
                  </pic:blipFill>
                  <pic:spPr>
                    <a:xfrm>
                      <a:off x="0" y="0"/>
                      <a:ext cx="5731200" cy="3149600"/>
                    </a:xfrm>
                    <a:prstGeom prst="rect">
                      <a:avLst/>
                    </a:prstGeom>
                    <a:ln/>
                  </pic:spPr>
                </pic:pic>
              </a:graphicData>
            </a:graphic>
          </wp:inline>
        </w:drawing>
      </w:r>
      <w:r>
        <w:rPr>
          <w:b/>
          <w:i/>
          <w:highlight w:val="white"/>
        </w:rPr>
        <w:t xml:space="preserve">Figure: Hierarchy of control of NIOSH’s </w:t>
      </w:r>
    </w:p>
    <w:p w14:paraId="74C067EB" w14:textId="77777777" w:rsidR="00427081" w:rsidRDefault="00427081" w:rsidP="00427081">
      <w:pPr>
        <w:spacing w:line="360" w:lineRule="auto"/>
        <w:jc w:val="center"/>
        <w:rPr>
          <w:highlight w:val="white"/>
        </w:rPr>
      </w:pPr>
      <w:r>
        <w:rPr>
          <w:highlight w:val="white"/>
        </w:rPr>
        <w:t xml:space="preserve">Source: (Rosemberg, 2020) </w:t>
      </w:r>
    </w:p>
    <w:p w14:paraId="145FA786" w14:textId="17311030" w:rsidR="00427081" w:rsidRDefault="00427081" w:rsidP="00427081">
      <w:pPr>
        <w:spacing w:line="360" w:lineRule="auto"/>
        <w:rPr>
          <w:highlight w:val="white"/>
        </w:rPr>
      </w:pPr>
      <w:r>
        <w:rPr>
          <w:highlight w:val="white"/>
        </w:rPr>
        <w:t xml:space="preserve">Another important health and safety measure in the hotel industry is the implementation of fire safety protocols. Hotels must adhere to strict fire safety regulations, such as the installation of fire alarms, fire extinguishers, and smoke detectors (Ivanov </w:t>
      </w:r>
      <w:r>
        <w:rPr>
          <w:i/>
          <w:highlight w:val="white"/>
        </w:rPr>
        <w:t>et al</w:t>
      </w:r>
      <w:r>
        <w:rPr>
          <w:highlight w:val="white"/>
        </w:rPr>
        <w:t>. 2022). These safety measures are essential to protect guests and employees from fire hazards. Hotels must also ensure that their buildings are maintained in a safe and secure manner. This includes the installation of security systems and the provision of adequate lighting in all areas of the hotel. Hotels must also ensure that all staff is trained on proper safety procedures and that they are aware of any potential hazards in the hotel. the market value of fire suppression equipment and the consumables market was expected to be 18.8 billion US dollars in 2019 and expected to increase to 24.8 billion U.S. dollars by 2024 (Statista Research Department</w:t>
      </w:r>
      <w:r w:rsidR="005348D7">
        <w:rPr>
          <w:highlight w:val="white"/>
        </w:rPr>
        <w:t>,</w:t>
      </w:r>
      <w:r>
        <w:rPr>
          <w:highlight w:val="white"/>
        </w:rPr>
        <w:t xml:space="preserve"> 2023). </w:t>
      </w:r>
      <w:r w:rsidR="005348D7">
        <w:rPr>
          <w:highlight w:val="white"/>
        </w:rPr>
        <w:t>therefore,</w:t>
      </w:r>
      <w:r>
        <w:rPr>
          <w:highlight w:val="white"/>
        </w:rPr>
        <w:t xml:space="preserve"> the </w:t>
      </w:r>
      <w:r w:rsidRPr="005348D7">
        <w:rPr>
          <w:bCs/>
          <w:iCs/>
          <w:highlight w:val="white"/>
        </w:rPr>
        <w:t>hotel Primer Inn should allocate an extra budget</w:t>
      </w:r>
      <w:r>
        <w:rPr>
          <w:highlight w:val="white"/>
        </w:rPr>
        <w:t xml:space="preserve"> for the purchase of fire-suppressed equipment.</w:t>
      </w:r>
    </w:p>
    <w:p w14:paraId="34AA6A9D" w14:textId="77777777" w:rsidR="00427081" w:rsidRDefault="00427081" w:rsidP="00427081">
      <w:pPr>
        <w:spacing w:line="360" w:lineRule="auto"/>
        <w:rPr>
          <w:highlight w:val="white"/>
        </w:rPr>
      </w:pPr>
      <w:r>
        <w:rPr>
          <w:noProof/>
          <w:highlight w:val="white"/>
        </w:rPr>
        <w:lastRenderedPageBreak/>
        <w:drawing>
          <wp:inline distT="114300" distB="114300" distL="114300" distR="114300" wp14:anchorId="5FDE98F0" wp14:editId="799E2891">
            <wp:extent cx="5731200" cy="3530600"/>
            <wp:effectExtent l="0" t="0" r="0" b="0"/>
            <wp:docPr id="110" name="image15.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10" name="image15.png" descr="Chart, bar chart&#10;&#10;Description automatically generated"/>
                    <pic:cNvPicPr preferRelativeResize="0"/>
                  </pic:nvPicPr>
                  <pic:blipFill>
                    <a:blip r:embed="rId21"/>
                    <a:srcRect/>
                    <a:stretch>
                      <a:fillRect/>
                    </a:stretch>
                  </pic:blipFill>
                  <pic:spPr>
                    <a:xfrm>
                      <a:off x="0" y="0"/>
                      <a:ext cx="5731200" cy="3530600"/>
                    </a:xfrm>
                    <a:prstGeom prst="rect">
                      <a:avLst/>
                    </a:prstGeom>
                    <a:ln/>
                  </pic:spPr>
                </pic:pic>
              </a:graphicData>
            </a:graphic>
          </wp:inline>
        </w:drawing>
      </w:r>
    </w:p>
    <w:p w14:paraId="08C8E5F3" w14:textId="77777777" w:rsidR="00427081" w:rsidRDefault="00427081" w:rsidP="00427081">
      <w:pPr>
        <w:spacing w:line="360" w:lineRule="auto"/>
        <w:jc w:val="center"/>
        <w:rPr>
          <w:b/>
          <w:i/>
          <w:highlight w:val="white"/>
        </w:rPr>
      </w:pPr>
      <w:r>
        <w:rPr>
          <w:b/>
          <w:i/>
          <w:highlight w:val="white"/>
        </w:rPr>
        <w:t>Figure: Market value of Fire suppression equipment worldwide</w:t>
      </w:r>
    </w:p>
    <w:p w14:paraId="79318249" w14:textId="6A397C56" w:rsidR="00427081" w:rsidRDefault="00427081" w:rsidP="005348D7">
      <w:pPr>
        <w:spacing w:line="360" w:lineRule="auto"/>
        <w:jc w:val="center"/>
        <w:rPr>
          <w:highlight w:val="white"/>
        </w:rPr>
      </w:pPr>
      <w:r>
        <w:rPr>
          <w:highlight w:val="white"/>
        </w:rPr>
        <w:t>Source: (Statista Research Department and 9, 2023)</w:t>
      </w:r>
    </w:p>
    <w:p w14:paraId="11202C0E" w14:textId="1A46DA8C" w:rsidR="005348D7" w:rsidRPr="005348D7" w:rsidRDefault="00427081" w:rsidP="00427081">
      <w:pPr>
        <w:spacing w:line="360" w:lineRule="auto"/>
        <w:rPr>
          <w:highlight w:val="white"/>
        </w:rPr>
      </w:pPr>
      <w:r>
        <w:rPr>
          <w:highlight w:val="white"/>
        </w:rPr>
        <w:t>Finally, hotels must also provide employees with proper training and safety equipment to ensure their safety while on the job. This includes protective clothing, safety glasses, and other necessary equipment (Jiang and Wen, 2020). Hotels must also have a clear policy regarding the use of drugs and alcohol on the premises. The implementation of health and safety measures in the hotel industry has had a positive effect on customer satisfaction and employee morale. Hotels that take the necessary steps to ensure the safety of their guests and staff can expect to receive higher ratings from customers and more productive staff (Ali</w:t>
      </w:r>
      <w:r>
        <w:rPr>
          <w:i/>
          <w:highlight w:val="white"/>
        </w:rPr>
        <w:t xml:space="preserve"> et al. </w:t>
      </w:r>
      <w:r>
        <w:rPr>
          <w:highlight w:val="white"/>
        </w:rPr>
        <w:t>2020). In addition, these safety measures can also help to reduce the risk of accidents and increase the efficiency of hotel operations.</w:t>
      </w:r>
    </w:p>
    <w:p w14:paraId="65F37B7F" w14:textId="77777777" w:rsidR="00427081" w:rsidRPr="005348D7" w:rsidRDefault="00427081" w:rsidP="00427081">
      <w:pPr>
        <w:pStyle w:val="Heading1"/>
        <w:rPr>
          <w:sz w:val="24"/>
          <w:szCs w:val="24"/>
          <w:highlight w:val="white"/>
        </w:rPr>
      </w:pPr>
      <w:bookmarkStart w:id="18" w:name="_heading=h.2grqrue" w:colFirst="0" w:colLast="0"/>
      <w:bookmarkEnd w:id="18"/>
      <w:r w:rsidRPr="005348D7">
        <w:rPr>
          <w:sz w:val="24"/>
          <w:szCs w:val="24"/>
          <w:highlight w:val="white"/>
        </w:rPr>
        <w:t xml:space="preserve">Action Plan </w:t>
      </w:r>
    </w:p>
    <w:tbl>
      <w:tblPr>
        <w:tblW w:w="8925" w:type="dxa"/>
        <w:tblInd w:w="-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05"/>
        <w:gridCol w:w="1335"/>
        <w:gridCol w:w="1785"/>
        <w:gridCol w:w="1275"/>
        <w:gridCol w:w="1185"/>
        <w:gridCol w:w="1365"/>
        <w:gridCol w:w="1275"/>
      </w:tblGrid>
      <w:tr w:rsidR="00427081" w14:paraId="3DFBABB4" w14:textId="77777777" w:rsidTr="00EA373A">
        <w:trPr>
          <w:cantSplit/>
          <w:tblHeader/>
        </w:trPr>
        <w:tc>
          <w:tcPr>
            <w:tcW w:w="705" w:type="dxa"/>
            <w:shd w:val="clear" w:color="auto" w:fill="auto"/>
            <w:tcMar>
              <w:top w:w="100" w:type="dxa"/>
              <w:left w:w="100" w:type="dxa"/>
              <w:bottom w:w="100" w:type="dxa"/>
              <w:right w:w="100" w:type="dxa"/>
            </w:tcMar>
          </w:tcPr>
          <w:p w14:paraId="48D5AAE7" w14:textId="77777777" w:rsidR="00427081" w:rsidRDefault="00427081" w:rsidP="00EA373A">
            <w:pPr>
              <w:widowControl w:val="0"/>
              <w:spacing w:line="360" w:lineRule="auto"/>
            </w:pPr>
            <w:r>
              <w:rPr>
                <w:b/>
                <w:highlight w:val="white"/>
              </w:rPr>
              <w:lastRenderedPageBreak/>
              <w:t>Number</w:t>
            </w:r>
          </w:p>
        </w:tc>
        <w:tc>
          <w:tcPr>
            <w:tcW w:w="1335" w:type="dxa"/>
            <w:shd w:val="clear" w:color="auto" w:fill="auto"/>
            <w:tcMar>
              <w:top w:w="100" w:type="dxa"/>
              <w:left w:w="100" w:type="dxa"/>
              <w:bottom w:w="100" w:type="dxa"/>
              <w:right w:w="100" w:type="dxa"/>
            </w:tcMar>
          </w:tcPr>
          <w:p w14:paraId="480A2BBF" w14:textId="77777777" w:rsidR="00427081" w:rsidRDefault="00427081" w:rsidP="00EA373A">
            <w:pPr>
              <w:widowControl w:val="0"/>
              <w:spacing w:line="360" w:lineRule="auto"/>
            </w:pPr>
            <w:r>
              <w:rPr>
                <w:b/>
                <w:highlight w:val="white"/>
              </w:rPr>
              <w:t>Problem</w:t>
            </w:r>
          </w:p>
        </w:tc>
        <w:tc>
          <w:tcPr>
            <w:tcW w:w="1785" w:type="dxa"/>
            <w:shd w:val="clear" w:color="auto" w:fill="auto"/>
            <w:tcMar>
              <w:top w:w="100" w:type="dxa"/>
              <w:left w:w="100" w:type="dxa"/>
              <w:bottom w:w="100" w:type="dxa"/>
              <w:right w:w="100" w:type="dxa"/>
            </w:tcMar>
          </w:tcPr>
          <w:p w14:paraId="493D1155" w14:textId="77777777" w:rsidR="00427081" w:rsidRDefault="00427081" w:rsidP="00EA373A">
            <w:pPr>
              <w:widowControl w:val="0"/>
              <w:spacing w:line="360" w:lineRule="auto"/>
            </w:pPr>
            <w:r>
              <w:rPr>
                <w:b/>
                <w:highlight w:val="white"/>
              </w:rPr>
              <w:t>Solution</w:t>
            </w:r>
          </w:p>
        </w:tc>
        <w:tc>
          <w:tcPr>
            <w:tcW w:w="1275" w:type="dxa"/>
            <w:shd w:val="clear" w:color="auto" w:fill="auto"/>
            <w:tcMar>
              <w:top w:w="100" w:type="dxa"/>
              <w:left w:w="100" w:type="dxa"/>
              <w:bottom w:w="100" w:type="dxa"/>
              <w:right w:w="100" w:type="dxa"/>
            </w:tcMar>
          </w:tcPr>
          <w:p w14:paraId="46CEC6A4" w14:textId="77777777" w:rsidR="00427081" w:rsidRDefault="00427081" w:rsidP="00EA373A">
            <w:pPr>
              <w:widowControl w:val="0"/>
              <w:spacing w:line="360" w:lineRule="auto"/>
            </w:pPr>
            <w:r>
              <w:rPr>
                <w:b/>
                <w:highlight w:val="white"/>
              </w:rPr>
              <w:t>Desired outcome</w:t>
            </w:r>
          </w:p>
        </w:tc>
        <w:tc>
          <w:tcPr>
            <w:tcW w:w="1185" w:type="dxa"/>
            <w:shd w:val="clear" w:color="auto" w:fill="auto"/>
            <w:tcMar>
              <w:top w:w="100" w:type="dxa"/>
              <w:left w:w="100" w:type="dxa"/>
              <w:bottom w:w="100" w:type="dxa"/>
              <w:right w:w="100" w:type="dxa"/>
            </w:tcMar>
          </w:tcPr>
          <w:p w14:paraId="05A7567A" w14:textId="77777777" w:rsidR="00427081" w:rsidRDefault="00427081" w:rsidP="00EA373A">
            <w:pPr>
              <w:widowControl w:val="0"/>
              <w:spacing w:line="360" w:lineRule="auto"/>
              <w:rPr>
                <w:b/>
                <w:highlight w:val="white"/>
              </w:rPr>
            </w:pPr>
            <w:r>
              <w:rPr>
                <w:b/>
                <w:highlight w:val="white"/>
              </w:rPr>
              <w:t>Time</w:t>
            </w:r>
          </w:p>
          <w:p w14:paraId="7FAD3213" w14:textId="77777777" w:rsidR="00427081" w:rsidRDefault="00427081" w:rsidP="00EA373A">
            <w:pPr>
              <w:widowControl w:val="0"/>
              <w:spacing w:line="360" w:lineRule="auto"/>
            </w:pPr>
            <w:r>
              <w:rPr>
                <w:b/>
                <w:highlight w:val="white"/>
              </w:rPr>
              <w:t>scale</w:t>
            </w:r>
          </w:p>
        </w:tc>
        <w:tc>
          <w:tcPr>
            <w:tcW w:w="1365" w:type="dxa"/>
            <w:shd w:val="clear" w:color="auto" w:fill="auto"/>
            <w:tcMar>
              <w:top w:w="100" w:type="dxa"/>
              <w:left w:w="100" w:type="dxa"/>
              <w:bottom w:w="100" w:type="dxa"/>
              <w:right w:w="100" w:type="dxa"/>
            </w:tcMar>
          </w:tcPr>
          <w:p w14:paraId="3267061A" w14:textId="77777777" w:rsidR="00427081" w:rsidRDefault="00427081" w:rsidP="00EA373A">
            <w:pPr>
              <w:widowControl w:val="0"/>
              <w:spacing w:line="360" w:lineRule="auto"/>
            </w:pPr>
            <w:r>
              <w:rPr>
                <w:b/>
                <w:highlight w:val="white"/>
              </w:rPr>
              <w:t>Completion Date</w:t>
            </w:r>
          </w:p>
        </w:tc>
        <w:tc>
          <w:tcPr>
            <w:tcW w:w="1275" w:type="dxa"/>
            <w:shd w:val="clear" w:color="auto" w:fill="auto"/>
            <w:tcMar>
              <w:top w:w="100" w:type="dxa"/>
              <w:left w:w="100" w:type="dxa"/>
              <w:bottom w:w="100" w:type="dxa"/>
              <w:right w:w="100" w:type="dxa"/>
            </w:tcMar>
          </w:tcPr>
          <w:p w14:paraId="3561EF62" w14:textId="77777777" w:rsidR="00427081" w:rsidRDefault="00427081" w:rsidP="00EA373A">
            <w:pPr>
              <w:widowControl w:val="0"/>
              <w:spacing w:line="360" w:lineRule="auto"/>
              <w:rPr>
                <w:b/>
                <w:highlight w:val="white"/>
              </w:rPr>
            </w:pPr>
            <w:r>
              <w:rPr>
                <w:b/>
                <w:highlight w:val="white"/>
              </w:rPr>
              <w:t>Planned</w:t>
            </w:r>
          </w:p>
          <w:p w14:paraId="09295793" w14:textId="77777777" w:rsidR="00427081" w:rsidRDefault="00427081" w:rsidP="00EA373A">
            <w:pPr>
              <w:widowControl w:val="0"/>
              <w:spacing w:line="360" w:lineRule="auto"/>
              <w:rPr>
                <w:b/>
                <w:highlight w:val="white"/>
              </w:rPr>
            </w:pPr>
            <w:r>
              <w:rPr>
                <w:b/>
                <w:highlight w:val="white"/>
              </w:rPr>
              <w:t>Budget</w:t>
            </w:r>
          </w:p>
          <w:p w14:paraId="12115522" w14:textId="77777777" w:rsidR="00427081" w:rsidRDefault="00427081" w:rsidP="00EA373A">
            <w:pPr>
              <w:widowControl w:val="0"/>
              <w:pBdr>
                <w:top w:val="nil"/>
                <w:left w:val="nil"/>
                <w:bottom w:val="nil"/>
                <w:right w:val="nil"/>
                <w:between w:val="nil"/>
              </w:pBdr>
              <w:spacing w:line="360" w:lineRule="auto"/>
            </w:pPr>
          </w:p>
        </w:tc>
      </w:tr>
      <w:tr w:rsidR="00427081" w14:paraId="0B64EF9F" w14:textId="77777777" w:rsidTr="00EA373A">
        <w:trPr>
          <w:cantSplit/>
          <w:tblHeader/>
        </w:trPr>
        <w:tc>
          <w:tcPr>
            <w:tcW w:w="705" w:type="dxa"/>
            <w:shd w:val="clear" w:color="auto" w:fill="auto"/>
            <w:tcMar>
              <w:top w:w="100" w:type="dxa"/>
              <w:left w:w="100" w:type="dxa"/>
              <w:bottom w:w="100" w:type="dxa"/>
              <w:right w:w="100" w:type="dxa"/>
            </w:tcMar>
          </w:tcPr>
          <w:p w14:paraId="7AF6F4A0" w14:textId="77777777" w:rsidR="00427081" w:rsidRDefault="00427081" w:rsidP="00EA373A">
            <w:pPr>
              <w:widowControl w:val="0"/>
              <w:pBdr>
                <w:top w:val="nil"/>
                <w:left w:val="nil"/>
                <w:bottom w:val="nil"/>
                <w:right w:val="nil"/>
                <w:between w:val="nil"/>
              </w:pBdr>
              <w:spacing w:line="360" w:lineRule="auto"/>
            </w:pPr>
            <w:r>
              <w:t>1.</w:t>
            </w:r>
          </w:p>
        </w:tc>
        <w:tc>
          <w:tcPr>
            <w:tcW w:w="1335" w:type="dxa"/>
            <w:shd w:val="clear" w:color="auto" w:fill="auto"/>
            <w:tcMar>
              <w:top w:w="100" w:type="dxa"/>
              <w:left w:w="100" w:type="dxa"/>
              <w:bottom w:w="100" w:type="dxa"/>
              <w:right w:w="100" w:type="dxa"/>
            </w:tcMar>
          </w:tcPr>
          <w:p w14:paraId="6F138EF7" w14:textId="77777777" w:rsidR="00427081" w:rsidRDefault="00427081" w:rsidP="00EA373A">
            <w:pPr>
              <w:widowControl w:val="0"/>
              <w:pBdr>
                <w:top w:val="nil"/>
                <w:left w:val="nil"/>
                <w:bottom w:val="nil"/>
                <w:right w:val="nil"/>
                <w:between w:val="nil"/>
              </w:pBdr>
              <w:spacing w:line="360" w:lineRule="auto"/>
            </w:pPr>
            <w:r>
              <w:t xml:space="preserve"> Fire Safety </w:t>
            </w:r>
          </w:p>
        </w:tc>
        <w:tc>
          <w:tcPr>
            <w:tcW w:w="1785" w:type="dxa"/>
            <w:shd w:val="clear" w:color="auto" w:fill="auto"/>
            <w:tcMar>
              <w:top w:w="100" w:type="dxa"/>
              <w:left w:w="100" w:type="dxa"/>
              <w:bottom w:w="100" w:type="dxa"/>
              <w:right w:w="100" w:type="dxa"/>
            </w:tcMar>
          </w:tcPr>
          <w:p w14:paraId="5C6088D9" w14:textId="42755863" w:rsidR="00427081" w:rsidRDefault="00427081" w:rsidP="00EA373A">
            <w:pPr>
              <w:widowControl w:val="0"/>
              <w:pBdr>
                <w:top w:val="nil"/>
                <w:left w:val="nil"/>
                <w:bottom w:val="nil"/>
                <w:right w:val="nil"/>
                <w:between w:val="nil"/>
              </w:pBdr>
              <w:spacing w:line="360" w:lineRule="auto"/>
            </w:pPr>
            <w:r>
              <w:t>security alarm with industry 4.0 advanced technology and all staff is properly trained on fire safety procedures</w:t>
            </w:r>
            <w:r w:rsidR="00EA3621">
              <w:t xml:space="preserve"> </w:t>
            </w:r>
            <w:r>
              <w:rPr>
                <w:highlight w:val="white"/>
              </w:rPr>
              <w:t xml:space="preserve">(Ivanov </w:t>
            </w:r>
            <w:r>
              <w:rPr>
                <w:i/>
                <w:highlight w:val="white"/>
              </w:rPr>
              <w:t>et al</w:t>
            </w:r>
            <w:r>
              <w:rPr>
                <w:highlight w:val="white"/>
              </w:rPr>
              <w:t>. 2022)</w:t>
            </w:r>
          </w:p>
        </w:tc>
        <w:tc>
          <w:tcPr>
            <w:tcW w:w="1275" w:type="dxa"/>
            <w:shd w:val="clear" w:color="auto" w:fill="auto"/>
            <w:tcMar>
              <w:top w:w="100" w:type="dxa"/>
              <w:left w:w="100" w:type="dxa"/>
              <w:bottom w:w="100" w:type="dxa"/>
              <w:right w:w="100" w:type="dxa"/>
            </w:tcMar>
          </w:tcPr>
          <w:p w14:paraId="7E6ED50E" w14:textId="77777777" w:rsidR="00427081" w:rsidRDefault="00427081" w:rsidP="00EA373A">
            <w:pPr>
              <w:widowControl w:val="0"/>
              <w:pBdr>
                <w:top w:val="nil"/>
                <w:left w:val="nil"/>
                <w:bottom w:val="nil"/>
                <w:right w:val="nil"/>
                <w:between w:val="nil"/>
              </w:pBdr>
              <w:spacing w:line="360" w:lineRule="auto"/>
            </w:pPr>
            <w:r>
              <w:rPr>
                <w:color w:val="353740"/>
                <w:highlight w:val="white"/>
              </w:rPr>
              <w:t xml:space="preserve">more protection from the fire </w:t>
            </w:r>
          </w:p>
        </w:tc>
        <w:tc>
          <w:tcPr>
            <w:tcW w:w="1185" w:type="dxa"/>
            <w:shd w:val="clear" w:color="auto" w:fill="auto"/>
            <w:tcMar>
              <w:top w:w="100" w:type="dxa"/>
              <w:left w:w="100" w:type="dxa"/>
              <w:bottom w:w="100" w:type="dxa"/>
              <w:right w:w="100" w:type="dxa"/>
            </w:tcMar>
          </w:tcPr>
          <w:p w14:paraId="7CF06D53" w14:textId="77777777" w:rsidR="00427081" w:rsidRDefault="00427081" w:rsidP="00EA373A">
            <w:pPr>
              <w:widowControl w:val="0"/>
              <w:pBdr>
                <w:top w:val="nil"/>
                <w:left w:val="nil"/>
                <w:bottom w:val="nil"/>
                <w:right w:val="nil"/>
                <w:between w:val="nil"/>
              </w:pBdr>
              <w:spacing w:line="360" w:lineRule="auto"/>
            </w:pPr>
            <w:r>
              <w:t xml:space="preserve">3-month </w:t>
            </w:r>
          </w:p>
        </w:tc>
        <w:tc>
          <w:tcPr>
            <w:tcW w:w="1365" w:type="dxa"/>
            <w:shd w:val="clear" w:color="auto" w:fill="auto"/>
            <w:tcMar>
              <w:top w:w="100" w:type="dxa"/>
              <w:left w:w="100" w:type="dxa"/>
              <w:bottom w:w="100" w:type="dxa"/>
              <w:right w:w="100" w:type="dxa"/>
            </w:tcMar>
          </w:tcPr>
          <w:p w14:paraId="2E9EF114" w14:textId="77777777" w:rsidR="00427081" w:rsidRDefault="00427081" w:rsidP="00EA373A">
            <w:pPr>
              <w:widowControl w:val="0"/>
              <w:pBdr>
                <w:top w:val="nil"/>
                <w:left w:val="nil"/>
                <w:bottom w:val="nil"/>
                <w:right w:val="nil"/>
                <w:between w:val="nil"/>
              </w:pBdr>
              <w:spacing w:line="360" w:lineRule="auto"/>
            </w:pPr>
            <w:r>
              <w:t>2nd week of May 2023</w:t>
            </w:r>
          </w:p>
        </w:tc>
        <w:tc>
          <w:tcPr>
            <w:tcW w:w="1275" w:type="dxa"/>
            <w:shd w:val="clear" w:color="auto" w:fill="auto"/>
            <w:tcMar>
              <w:top w:w="100" w:type="dxa"/>
              <w:left w:w="100" w:type="dxa"/>
              <w:bottom w:w="100" w:type="dxa"/>
              <w:right w:w="100" w:type="dxa"/>
            </w:tcMar>
          </w:tcPr>
          <w:p w14:paraId="229363B6" w14:textId="5E21CC40" w:rsidR="00427081" w:rsidRDefault="00427081" w:rsidP="00EA373A">
            <w:pPr>
              <w:widowControl w:val="0"/>
              <w:spacing w:line="360" w:lineRule="auto"/>
            </w:pPr>
            <w:r>
              <w:rPr>
                <w:highlight w:val="white"/>
              </w:rPr>
              <w:t>£</w:t>
            </w:r>
            <w:r w:rsidR="00132871">
              <w:rPr>
                <w:highlight w:val="white"/>
              </w:rPr>
              <w:t>10</w:t>
            </w:r>
            <w:r>
              <w:rPr>
                <w:highlight w:val="white"/>
              </w:rPr>
              <w:t>,000</w:t>
            </w:r>
          </w:p>
        </w:tc>
      </w:tr>
      <w:tr w:rsidR="00427081" w14:paraId="13A6A8A6" w14:textId="77777777" w:rsidTr="00EA373A">
        <w:trPr>
          <w:cantSplit/>
          <w:tblHeader/>
        </w:trPr>
        <w:tc>
          <w:tcPr>
            <w:tcW w:w="705" w:type="dxa"/>
            <w:shd w:val="clear" w:color="auto" w:fill="auto"/>
            <w:tcMar>
              <w:top w:w="100" w:type="dxa"/>
              <w:left w:w="100" w:type="dxa"/>
              <w:bottom w:w="100" w:type="dxa"/>
              <w:right w:w="100" w:type="dxa"/>
            </w:tcMar>
          </w:tcPr>
          <w:p w14:paraId="3A496A93" w14:textId="77777777" w:rsidR="00427081" w:rsidRDefault="00427081" w:rsidP="00EA373A">
            <w:pPr>
              <w:widowControl w:val="0"/>
              <w:pBdr>
                <w:top w:val="nil"/>
                <w:left w:val="nil"/>
                <w:bottom w:val="nil"/>
                <w:right w:val="nil"/>
                <w:between w:val="nil"/>
              </w:pBdr>
              <w:spacing w:line="360" w:lineRule="auto"/>
            </w:pPr>
            <w:r>
              <w:t>2</w:t>
            </w:r>
          </w:p>
        </w:tc>
        <w:tc>
          <w:tcPr>
            <w:tcW w:w="1335" w:type="dxa"/>
            <w:shd w:val="clear" w:color="auto" w:fill="auto"/>
            <w:tcMar>
              <w:top w:w="100" w:type="dxa"/>
              <w:left w:w="100" w:type="dxa"/>
              <w:bottom w:w="100" w:type="dxa"/>
              <w:right w:w="100" w:type="dxa"/>
            </w:tcMar>
          </w:tcPr>
          <w:p w14:paraId="2D8A4BA4" w14:textId="77777777" w:rsidR="00427081" w:rsidRDefault="00427081" w:rsidP="00EA373A">
            <w:pPr>
              <w:widowControl w:val="0"/>
              <w:pBdr>
                <w:top w:val="nil"/>
                <w:left w:val="nil"/>
                <w:bottom w:val="nil"/>
                <w:right w:val="nil"/>
                <w:between w:val="nil"/>
              </w:pBdr>
              <w:spacing w:line="360" w:lineRule="auto"/>
            </w:pPr>
            <w:r>
              <w:t xml:space="preserve">Security </w:t>
            </w:r>
          </w:p>
        </w:tc>
        <w:tc>
          <w:tcPr>
            <w:tcW w:w="1785" w:type="dxa"/>
            <w:shd w:val="clear" w:color="auto" w:fill="auto"/>
            <w:tcMar>
              <w:top w:w="100" w:type="dxa"/>
              <w:left w:w="100" w:type="dxa"/>
              <w:bottom w:w="100" w:type="dxa"/>
              <w:right w:w="100" w:type="dxa"/>
            </w:tcMar>
          </w:tcPr>
          <w:p w14:paraId="2D849BEF" w14:textId="77777777" w:rsidR="00427081" w:rsidRDefault="00427081" w:rsidP="00EA373A">
            <w:pPr>
              <w:widowControl w:val="0"/>
              <w:pBdr>
                <w:top w:val="nil"/>
                <w:left w:val="nil"/>
                <w:bottom w:val="nil"/>
                <w:right w:val="nil"/>
                <w:between w:val="nil"/>
              </w:pBdr>
              <w:spacing w:line="360" w:lineRule="auto"/>
            </w:pPr>
            <w:r>
              <w:t xml:space="preserve">implement new CCTV cameras with the employment of new security guards </w:t>
            </w:r>
          </w:p>
        </w:tc>
        <w:tc>
          <w:tcPr>
            <w:tcW w:w="1275" w:type="dxa"/>
            <w:shd w:val="clear" w:color="auto" w:fill="auto"/>
            <w:tcMar>
              <w:top w:w="100" w:type="dxa"/>
              <w:left w:w="100" w:type="dxa"/>
              <w:bottom w:w="100" w:type="dxa"/>
              <w:right w:w="100" w:type="dxa"/>
            </w:tcMar>
          </w:tcPr>
          <w:p w14:paraId="535EF2FE" w14:textId="77777777" w:rsidR="00427081" w:rsidRDefault="00427081" w:rsidP="00EA373A">
            <w:pPr>
              <w:widowControl w:val="0"/>
              <w:pBdr>
                <w:top w:val="nil"/>
                <w:left w:val="nil"/>
                <w:bottom w:val="nil"/>
                <w:right w:val="nil"/>
                <w:between w:val="nil"/>
              </w:pBdr>
              <w:spacing w:line="360" w:lineRule="auto"/>
            </w:pPr>
            <w:r>
              <w:t>ensure that all guests, employees, and visitors are safe and secure within the premises</w:t>
            </w:r>
          </w:p>
        </w:tc>
        <w:tc>
          <w:tcPr>
            <w:tcW w:w="1185" w:type="dxa"/>
            <w:shd w:val="clear" w:color="auto" w:fill="auto"/>
            <w:tcMar>
              <w:top w:w="100" w:type="dxa"/>
              <w:left w:w="100" w:type="dxa"/>
              <w:bottom w:w="100" w:type="dxa"/>
              <w:right w:w="100" w:type="dxa"/>
            </w:tcMar>
          </w:tcPr>
          <w:p w14:paraId="7C9CEBF0" w14:textId="77777777" w:rsidR="00427081" w:rsidRDefault="00427081" w:rsidP="00EA373A">
            <w:pPr>
              <w:widowControl w:val="0"/>
              <w:pBdr>
                <w:top w:val="nil"/>
                <w:left w:val="nil"/>
                <w:bottom w:val="nil"/>
                <w:right w:val="nil"/>
                <w:between w:val="nil"/>
              </w:pBdr>
              <w:spacing w:line="360" w:lineRule="auto"/>
            </w:pPr>
            <w:r>
              <w:t xml:space="preserve">1-month </w:t>
            </w:r>
          </w:p>
        </w:tc>
        <w:tc>
          <w:tcPr>
            <w:tcW w:w="1365" w:type="dxa"/>
            <w:shd w:val="clear" w:color="auto" w:fill="auto"/>
            <w:tcMar>
              <w:top w:w="100" w:type="dxa"/>
              <w:left w:w="100" w:type="dxa"/>
              <w:bottom w:w="100" w:type="dxa"/>
              <w:right w:w="100" w:type="dxa"/>
            </w:tcMar>
          </w:tcPr>
          <w:p w14:paraId="2B144515" w14:textId="77AEC453" w:rsidR="00427081" w:rsidRDefault="00EA3621" w:rsidP="00EA373A">
            <w:pPr>
              <w:widowControl w:val="0"/>
              <w:pBdr>
                <w:top w:val="nil"/>
                <w:left w:val="nil"/>
                <w:bottom w:val="nil"/>
                <w:right w:val="nil"/>
                <w:between w:val="nil"/>
              </w:pBdr>
              <w:spacing w:line="360" w:lineRule="auto"/>
            </w:pPr>
            <w:r>
              <w:t>1</w:t>
            </w:r>
            <w:r w:rsidRPr="00EA3621">
              <w:rPr>
                <w:vertAlign w:val="superscript"/>
              </w:rPr>
              <w:t>st</w:t>
            </w:r>
            <w:r>
              <w:t xml:space="preserve"> </w:t>
            </w:r>
            <w:r w:rsidR="00427081">
              <w:t xml:space="preserve">week of </w:t>
            </w:r>
            <w:r>
              <w:t>April</w:t>
            </w:r>
          </w:p>
        </w:tc>
        <w:tc>
          <w:tcPr>
            <w:tcW w:w="1275" w:type="dxa"/>
            <w:shd w:val="clear" w:color="auto" w:fill="auto"/>
            <w:tcMar>
              <w:top w:w="100" w:type="dxa"/>
              <w:left w:w="100" w:type="dxa"/>
              <w:bottom w:w="100" w:type="dxa"/>
              <w:right w:w="100" w:type="dxa"/>
            </w:tcMar>
          </w:tcPr>
          <w:p w14:paraId="43AB09E0" w14:textId="5E9578C1" w:rsidR="00427081" w:rsidRDefault="00427081" w:rsidP="00EA373A">
            <w:pPr>
              <w:widowControl w:val="0"/>
              <w:spacing w:line="360" w:lineRule="auto"/>
            </w:pPr>
            <w:r>
              <w:rPr>
                <w:highlight w:val="white"/>
              </w:rPr>
              <w:t>£</w:t>
            </w:r>
            <w:r w:rsidR="00132871">
              <w:rPr>
                <w:highlight w:val="white"/>
              </w:rPr>
              <w:t>10</w:t>
            </w:r>
            <w:r>
              <w:rPr>
                <w:highlight w:val="white"/>
              </w:rPr>
              <w:t>,000</w:t>
            </w:r>
          </w:p>
        </w:tc>
      </w:tr>
      <w:tr w:rsidR="00427081" w14:paraId="449EF5D7" w14:textId="77777777" w:rsidTr="00EA373A">
        <w:trPr>
          <w:cantSplit/>
          <w:tblHeader/>
        </w:trPr>
        <w:tc>
          <w:tcPr>
            <w:tcW w:w="705" w:type="dxa"/>
            <w:shd w:val="clear" w:color="auto" w:fill="auto"/>
            <w:tcMar>
              <w:top w:w="100" w:type="dxa"/>
              <w:left w:w="100" w:type="dxa"/>
              <w:bottom w:w="100" w:type="dxa"/>
              <w:right w:w="100" w:type="dxa"/>
            </w:tcMar>
          </w:tcPr>
          <w:p w14:paraId="7BA0ACB6" w14:textId="77777777" w:rsidR="00427081" w:rsidRDefault="00427081" w:rsidP="00EA373A">
            <w:pPr>
              <w:widowControl w:val="0"/>
              <w:pBdr>
                <w:top w:val="nil"/>
                <w:left w:val="nil"/>
                <w:bottom w:val="nil"/>
                <w:right w:val="nil"/>
                <w:between w:val="nil"/>
              </w:pBdr>
              <w:spacing w:line="360" w:lineRule="auto"/>
            </w:pPr>
            <w:r>
              <w:lastRenderedPageBreak/>
              <w:t>3</w:t>
            </w:r>
          </w:p>
        </w:tc>
        <w:tc>
          <w:tcPr>
            <w:tcW w:w="1335" w:type="dxa"/>
            <w:shd w:val="clear" w:color="auto" w:fill="auto"/>
            <w:tcMar>
              <w:top w:w="100" w:type="dxa"/>
              <w:left w:w="100" w:type="dxa"/>
              <w:bottom w:w="100" w:type="dxa"/>
              <w:right w:w="100" w:type="dxa"/>
            </w:tcMar>
          </w:tcPr>
          <w:p w14:paraId="5E0EBC19" w14:textId="67D904A3" w:rsidR="00427081" w:rsidRDefault="00132871" w:rsidP="00EA373A">
            <w:pPr>
              <w:widowControl w:val="0"/>
              <w:pBdr>
                <w:top w:val="nil"/>
                <w:left w:val="nil"/>
                <w:bottom w:val="nil"/>
                <w:right w:val="nil"/>
                <w:between w:val="nil"/>
              </w:pBdr>
              <w:spacing w:line="360" w:lineRule="auto"/>
            </w:pPr>
            <w:r>
              <w:t>F</w:t>
            </w:r>
            <w:r w:rsidR="00427081">
              <w:t xml:space="preserve">ood Hygiene </w:t>
            </w:r>
          </w:p>
        </w:tc>
        <w:tc>
          <w:tcPr>
            <w:tcW w:w="1785" w:type="dxa"/>
            <w:shd w:val="clear" w:color="auto" w:fill="auto"/>
            <w:tcMar>
              <w:top w:w="100" w:type="dxa"/>
              <w:left w:w="100" w:type="dxa"/>
              <w:bottom w:w="100" w:type="dxa"/>
              <w:right w:w="100" w:type="dxa"/>
            </w:tcMar>
          </w:tcPr>
          <w:p w14:paraId="76530031" w14:textId="4E87AB83" w:rsidR="00427081" w:rsidRDefault="00427081" w:rsidP="00EA373A">
            <w:pPr>
              <w:widowControl w:val="0"/>
              <w:pBdr>
                <w:top w:val="nil"/>
                <w:left w:val="nil"/>
                <w:bottom w:val="nil"/>
                <w:right w:val="nil"/>
                <w:between w:val="nil"/>
              </w:pBdr>
              <w:spacing w:line="360" w:lineRule="auto"/>
            </w:pPr>
            <w:r>
              <w:t xml:space="preserve">food must be stored, prepared, and served according to health and safety regulations train the staff accordingly </w:t>
            </w:r>
            <w:r>
              <w:rPr>
                <w:highlight w:val="white"/>
              </w:rPr>
              <w:t>(</w:t>
            </w:r>
            <w:r>
              <w:rPr>
                <w:color w:val="222222"/>
                <w:highlight w:val="white"/>
              </w:rPr>
              <w:t>Safety in primer</w:t>
            </w:r>
            <w:r w:rsidR="00EA3621">
              <w:rPr>
                <w:color w:val="222222"/>
                <w:highlight w:val="white"/>
              </w:rPr>
              <w:t xml:space="preserve"> </w:t>
            </w:r>
            <w:r>
              <w:rPr>
                <w:color w:val="222222"/>
                <w:highlight w:val="white"/>
              </w:rPr>
              <w:t>Inn, 2022)</w:t>
            </w:r>
          </w:p>
        </w:tc>
        <w:tc>
          <w:tcPr>
            <w:tcW w:w="1275" w:type="dxa"/>
            <w:shd w:val="clear" w:color="auto" w:fill="auto"/>
            <w:tcMar>
              <w:top w:w="100" w:type="dxa"/>
              <w:left w:w="100" w:type="dxa"/>
              <w:bottom w:w="100" w:type="dxa"/>
              <w:right w:w="100" w:type="dxa"/>
            </w:tcMar>
          </w:tcPr>
          <w:p w14:paraId="693B5454" w14:textId="77777777" w:rsidR="00427081" w:rsidRDefault="00427081" w:rsidP="00EA373A">
            <w:pPr>
              <w:widowControl w:val="0"/>
              <w:pBdr>
                <w:top w:val="nil"/>
                <w:left w:val="nil"/>
                <w:bottom w:val="nil"/>
                <w:right w:val="nil"/>
                <w:between w:val="nil"/>
              </w:pBdr>
              <w:spacing w:line="360" w:lineRule="auto"/>
            </w:pPr>
            <w:r>
              <w:t xml:space="preserve">the guests were satisfied with the quality of food and kitchen hygiene  </w:t>
            </w:r>
          </w:p>
        </w:tc>
        <w:tc>
          <w:tcPr>
            <w:tcW w:w="1185" w:type="dxa"/>
            <w:shd w:val="clear" w:color="auto" w:fill="auto"/>
            <w:tcMar>
              <w:top w:w="100" w:type="dxa"/>
              <w:left w:w="100" w:type="dxa"/>
              <w:bottom w:w="100" w:type="dxa"/>
              <w:right w:w="100" w:type="dxa"/>
            </w:tcMar>
          </w:tcPr>
          <w:p w14:paraId="241F1686" w14:textId="77777777" w:rsidR="00427081" w:rsidRDefault="00427081" w:rsidP="00EA373A">
            <w:pPr>
              <w:widowControl w:val="0"/>
              <w:pBdr>
                <w:top w:val="nil"/>
                <w:left w:val="nil"/>
                <w:bottom w:val="nil"/>
                <w:right w:val="nil"/>
                <w:between w:val="nil"/>
              </w:pBdr>
              <w:spacing w:line="360" w:lineRule="auto"/>
            </w:pPr>
            <w:r>
              <w:t xml:space="preserve">1- month </w:t>
            </w:r>
          </w:p>
        </w:tc>
        <w:tc>
          <w:tcPr>
            <w:tcW w:w="1365" w:type="dxa"/>
            <w:shd w:val="clear" w:color="auto" w:fill="auto"/>
            <w:tcMar>
              <w:top w:w="100" w:type="dxa"/>
              <w:left w:w="100" w:type="dxa"/>
              <w:bottom w:w="100" w:type="dxa"/>
              <w:right w:w="100" w:type="dxa"/>
            </w:tcMar>
          </w:tcPr>
          <w:p w14:paraId="57AFDDC2" w14:textId="6B30271F" w:rsidR="00427081" w:rsidRDefault="00EA3621" w:rsidP="00EA373A">
            <w:pPr>
              <w:widowControl w:val="0"/>
              <w:spacing w:line="360" w:lineRule="auto"/>
            </w:pPr>
            <w:r>
              <w:t>1</w:t>
            </w:r>
            <w:r w:rsidRPr="00EA3621">
              <w:rPr>
                <w:vertAlign w:val="superscript"/>
              </w:rPr>
              <w:t>st</w:t>
            </w:r>
            <w:r>
              <w:t xml:space="preserve"> week</w:t>
            </w:r>
            <w:r w:rsidR="00427081">
              <w:t xml:space="preserve"> of </w:t>
            </w:r>
            <w:r>
              <w:t>April</w:t>
            </w:r>
          </w:p>
        </w:tc>
        <w:tc>
          <w:tcPr>
            <w:tcW w:w="1275" w:type="dxa"/>
            <w:shd w:val="clear" w:color="auto" w:fill="auto"/>
            <w:tcMar>
              <w:top w:w="100" w:type="dxa"/>
              <w:left w:w="100" w:type="dxa"/>
              <w:bottom w:w="100" w:type="dxa"/>
              <w:right w:w="100" w:type="dxa"/>
            </w:tcMar>
          </w:tcPr>
          <w:p w14:paraId="10DB3578" w14:textId="3C9E95D4" w:rsidR="00427081" w:rsidRDefault="00427081" w:rsidP="00EA373A">
            <w:pPr>
              <w:widowControl w:val="0"/>
              <w:spacing w:line="360" w:lineRule="auto"/>
            </w:pPr>
            <w:r>
              <w:rPr>
                <w:highlight w:val="white"/>
              </w:rPr>
              <w:t>£</w:t>
            </w:r>
            <w:r w:rsidR="00132871">
              <w:rPr>
                <w:highlight w:val="white"/>
              </w:rPr>
              <w:t>10</w:t>
            </w:r>
            <w:r>
              <w:rPr>
                <w:highlight w:val="white"/>
              </w:rPr>
              <w:t>,000</w:t>
            </w:r>
          </w:p>
        </w:tc>
      </w:tr>
    </w:tbl>
    <w:p w14:paraId="51B0332B" w14:textId="6F168545" w:rsidR="00427081" w:rsidRDefault="00427081" w:rsidP="00427081">
      <w:pPr>
        <w:spacing w:line="360" w:lineRule="auto"/>
      </w:pPr>
    </w:p>
    <w:p w14:paraId="4E03AC50" w14:textId="7DF669D3" w:rsidR="00132871" w:rsidRDefault="00132871" w:rsidP="00427081">
      <w:pPr>
        <w:spacing w:line="360" w:lineRule="auto"/>
      </w:pPr>
    </w:p>
    <w:p w14:paraId="7146D203" w14:textId="44F3C1CA" w:rsidR="00132871" w:rsidRDefault="00132871" w:rsidP="00427081">
      <w:pPr>
        <w:spacing w:line="360" w:lineRule="auto"/>
      </w:pPr>
    </w:p>
    <w:p w14:paraId="565E303B" w14:textId="766D3D11" w:rsidR="00132871" w:rsidRDefault="00132871" w:rsidP="00427081">
      <w:pPr>
        <w:spacing w:line="360" w:lineRule="auto"/>
      </w:pPr>
    </w:p>
    <w:p w14:paraId="57CCBC1F" w14:textId="6459D058" w:rsidR="00132871" w:rsidRDefault="00132871" w:rsidP="00427081">
      <w:pPr>
        <w:spacing w:line="360" w:lineRule="auto"/>
      </w:pPr>
    </w:p>
    <w:p w14:paraId="649AAD10" w14:textId="77777777" w:rsidR="00132871" w:rsidRDefault="00132871" w:rsidP="00427081">
      <w:pPr>
        <w:spacing w:line="360" w:lineRule="auto"/>
      </w:pPr>
    </w:p>
    <w:p w14:paraId="67D39261" w14:textId="3AA39025" w:rsidR="00132871" w:rsidRDefault="00132871" w:rsidP="00427081">
      <w:pPr>
        <w:spacing w:line="360" w:lineRule="auto"/>
      </w:pPr>
    </w:p>
    <w:p w14:paraId="2FDDAD6A" w14:textId="66528A68" w:rsidR="00132871" w:rsidRDefault="00132871" w:rsidP="00427081">
      <w:pPr>
        <w:spacing w:line="360" w:lineRule="auto"/>
      </w:pPr>
    </w:p>
    <w:p w14:paraId="07949BE4" w14:textId="6B2D20B7" w:rsidR="00132871" w:rsidRDefault="00132871" w:rsidP="00427081">
      <w:pPr>
        <w:spacing w:line="360" w:lineRule="auto"/>
      </w:pPr>
    </w:p>
    <w:p w14:paraId="3D4CF0BC" w14:textId="4BBC37A2" w:rsidR="00132871" w:rsidRDefault="00132871" w:rsidP="00427081">
      <w:pPr>
        <w:spacing w:line="360" w:lineRule="auto"/>
      </w:pPr>
    </w:p>
    <w:p w14:paraId="0EAF2BCE" w14:textId="77777777" w:rsidR="00132871" w:rsidRDefault="00132871" w:rsidP="00427081">
      <w:pPr>
        <w:spacing w:line="360" w:lineRule="auto"/>
      </w:pPr>
    </w:p>
    <w:p w14:paraId="6FA7DD19" w14:textId="77777777" w:rsidR="00427081" w:rsidRDefault="00427081" w:rsidP="00427081">
      <w:pPr>
        <w:pStyle w:val="Heading1"/>
        <w:rPr>
          <w:highlight w:val="white"/>
        </w:rPr>
      </w:pPr>
      <w:bookmarkStart w:id="19" w:name="_heading=h.vx1227" w:colFirst="0" w:colLast="0"/>
      <w:bookmarkEnd w:id="19"/>
      <w:r>
        <w:rPr>
          <w:highlight w:val="white"/>
        </w:rPr>
        <w:lastRenderedPageBreak/>
        <w:t>Recommendations</w:t>
      </w:r>
    </w:p>
    <w:p w14:paraId="14FC116F" w14:textId="6252AA79" w:rsidR="00427081" w:rsidRPr="00161564" w:rsidRDefault="00427081" w:rsidP="00427081">
      <w:pPr>
        <w:numPr>
          <w:ilvl w:val="0"/>
          <w:numId w:val="6"/>
        </w:numPr>
        <w:spacing w:line="360" w:lineRule="auto"/>
      </w:pPr>
      <w:bookmarkStart w:id="20" w:name="_heading=h.ug9k6s9mq2vi" w:colFirst="0" w:colLast="0"/>
      <w:bookmarkEnd w:id="20"/>
      <w:r w:rsidRPr="00161564">
        <w:t xml:space="preserve">Premier Inn, </w:t>
      </w:r>
      <w:r w:rsidR="00161564" w:rsidRPr="00161564">
        <w:t xml:space="preserve">Dunstable </w:t>
      </w:r>
      <w:r w:rsidR="00161564" w:rsidRPr="00161564">
        <w:rPr>
          <w:color w:val="212121"/>
        </w:rPr>
        <w:t>should</w:t>
      </w:r>
      <w:r w:rsidRPr="00161564">
        <w:rPr>
          <w:color w:val="212121"/>
        </w:rPr>
        <w:t xml:space="preserve"> implement </w:t>
      </w:r>
      <w:r w:rsidRPr="00161564">
        <w:t xml:space="preserve">security alarm with industry 4.0 advanced technology and all staff is properly trained on fire safety procedures (Ivanov </w:t>
      </w:r>
      <w:r w:rsidRPr="00161564">
        <w:rPr>
          <w:i/>
        </w:rPr>
        <w:t>et al</w:t>
      </w:r>
      <w:r w:rsidRPr="00161564">
        <w:t>. 2022)</w:t>
      </w:r>
    </w:p>
    <w:p w14:paraId="2535910A" w14:textId="77777777" w:rsidR="00427081" w:rsidRPr="00161564" w:rsidRDefault="00427081" w:rsidP="00427081">
      <w:pPr>
        <w:widowControl w:val="0"/>
        <w:numPr>
          <w:ilvl w:val="0"/>
          <w:numId w:val="6"/>
        </w:numPr>
        <w:spacing w:line="360" w:lineRule="auto"/>
      </w:pPr>
      <w:r w:rsidRPr="00161564">
        <w:t>This hotel should implement new CCTV cameras with the employment of new security guards (Ireland, 2021).</w:t>
      </w:r>
    </w:p>
    <w:p w14:paraId="1309EB93" w14:textId="77777777" w:rsidR="00427081" w:rsidRPr="00161564" w:rsidRDefault="00427081" w:rsidP="00427081">
      <w:pPr>
        <w:widowControl w:val="0"/>
        <w:numPr>
          <w:ilvl w:val="0"/>
          <w:numId w:val="6"/>
        </w:numPr>
        <w:spacing w:line="360" w:lineRule="auto"/>
      </w:pPr>
      <w:r w:rsidRPr="00161564">
        <w:t>Premier Inn, Dunstable</w:t>
      </w:r>
      <w:r w:rsidRPr="00161564">
        <w:rPr>
          <w:color w:val="212121"/>
        </w:rPr>
        <w:t xml:space="preserve">’s </w:t>
      </w:r>
      <w:r w:rsidRPr="00161564">
        <w:t>food must be stored, prepared, and served according to health and safety regulations train the staff accordingly (</w:t>
      </w:r>
      <w:r w:rsidRPr="00161564">
        <w:rPr>
          <w:color w:val="222222"/>
        </w:rPr>
        <w:t>Safety in primer Inn, 2022)</w:t>
      </w:r>
    </w:p>
    <w:p w14:paraId="3C037821" w14:textId="77777777" w:rsidR="00427081" w:rsidRPr="00161564" w:rsidRDefault="00427081" w:rsidP="00427081">
      <w:pPr>
        <w:widowControl w:val="0"/>
        <w:numPr>
          <w:ilvl w:val="0"/>
          <w:numId w:val="6"/>
        </w:numPr>
        <w:spacing w:line="360" w:lineRule="auto"/>
        <w:rPr>
          <w:color w:val="222222"/>
        </w:rPr>
      </w:pPr>
      <w:r w:rsidRPr="00161564">
        <w:t>This hotel should provide a diverse and inclusive working atmosphere, including hiring a more diverse workforce, having an inclusive recruitment strategy, and providing similar opportunities for all staff.</w:t>
      </w:r>
    </w:p>
    <w:p w14:paraId="6C246B51" w14:textId="785AA1D2" w:rsidR="00427081" w:rsidRPr="00161564" w:rsidRDefault="00427081" w:rsidP="00427081">
      <w:pPr>
        <w:widowControl w:val="0"/>
        <w:numPr>
          <w:ilvl w:val="0"/>
          <w:numId w:val="6"/>
        </w:numPr>
        <w:spacing w:line="360" w:lineRule="auto"/>
      </w:pPr>
      <w:r w:rsidRPr="00161564">
        <w:t xml:space="preserve">Premier Inn, </w:t>
      </w:r>
      <w:r w:rsidR="00161564" w:rsidRPr="00161564">
        <w:t>Dunstable</w:t>
      </w:r>
      <w:r w:rsidR="00161564" w:rsidRPr="00161564">
        <w:rPr>
          <w:color w:val="212121"/>
        </w:rPr>
        <w:t xml:space="preserve"> </w:t>
      </w:r>
      <w:r w:rsidR="00161564" w:rsidRPr="00161564">
        <w:rPr>
          <w:color w:val="222222"/>
        </w:rPr>
        <w:t>should</w:t>
      </w:r>
      <w:r w:rsidRPr="00161564">
        <w:rPr>
          <w:color w:val="222222"/>
        </w:rPr>
        <w:t xml:space="preserve"> </w:t>
      </w:r>
      <w:r w:rsidRPr="00161564">
        <w:t>implement employee safety protocol and ensure proper pest control service every week.</w:t>
      </w:r>
    </w:p>
    <w:p w14:paraId="4C3600C1" w14:textId="77777777" w:rsidR="00427081" w:rsidRPr="00161564" w:rsidRDefault="00427081" w:rsidP="00427081">
      <w:pPr>
        <w:pStyle w:val="Heading1"/>
        <w:rPr>
          <w:sz w:val="24"/>
          <w:szCs w:val="24"/>
          <w:highlight w:val="white"/>
        </w:rPr>
      </w:pPr>
      <w:bookmarkStart w:id="21" w:name="_heading=h.3fwokq0" w:colFirst="0" w:colLast="0"/>
      <w:bookmarkEnd w:id="21"/>
      <w:r w:rsidRPr="00161564">
        <w:rPr>
          <w:sz w:val="24"/>
          <w:szCs w:val="24"/>
          <w:highlight w:val="white"/>
        </w:rPr>
        <w:t xml:space="preserve">Conclusion </w:t>
      </w:r>
    </w:p>
    <w:p w14:paraId="4EC7CF8B" w14:textId="03DF4562" w:rsidR="00427081" w:rsidRDefault="00427081" w:rsidP="00427081">
      <w:pPr>
        <w:spacing w:line="360" w:lineRule="auto"/>
      </w:pPr>
      <w:r>
        <w:t xml:space="preserve">The purpose of a consultancy report for a company is to provide an independent assessment of the company's current operations and to recommend strategies for improvement. This report focuses on a specific area of health and safety and security of the company's operations such as marketing, finance, or operations, or it may provide a comprehensive assessment of the company's overall performance. Through the review of the documents, it has been established that the Hotel Premier Inn </w:t>
      </w:r>
      <w:proofErr w:type="gramStart"/>
      <w:r>
        <w:t>has to</w:t>
      </w:r>
      <w:proofErr w:type="gramEnd"/>
      <w:r>
        <w:t xml:space="preserve"> be implemented a range of policies and procedures to ensure the safety and security of its staff and customers. There are some areas that could be improved, such as the security system, which is not up-to-date and could be improved. Furthermore, the staff needs to be better educated on the importance of health and safety and security protocols, as well as being aware of the potential risks that are associated with their roles. Additionally, the Hotel Premier Inn should ensure that all areas of the hotel are regularly inspected and maintained to the highest standard, to ensure the safety and security of its customers and staff. Overall, the Hotel Premier Inn is doing a good job in ensuring the safety and security of its customers and staff, but it must continue to review and update its policies and procedures to ensure the highest standards are being met.</w:t>
      </w:r>
    </w:p>
    <w:p w14:paraId="46150F75" w14:textId="27757D12" w:rsidR="00427081" w:rsidRPr="00984F5C" w:rsidRDefault="00427081" w:rsidP="00C90294">
      <w:pPr>
        <w:spacing w:before="0" w:after="0"/>
        <w:jc w:val="left"/>
        <w:rPr>
          <w:b/>
          <w:bCs/>
        </w:rPr>
      </w:pPr>
      <w:r>
        <w:br w:type="page"/>
      </w:r>
      <w:bookmarkStart w:id="22" w:name="_heading=h.3tbugp1" w:colFirst="0" w:colLast="0"/>
      <w:bookmarkEnd w:id="22"/>
      <w:r w:rsidRPr="00984F5C">
        <w:rPr>
          <w:b/>
          <w:bCs/>
        </w:rPr>
        <w:lastRenderedPageBreak/>
        <w:t xml:space="preserve">Reference </w:t>
      </w:r>
    </w:p>
    <w:p w14:paraId="30FED352" w14:textId="465928A8" w:rsidR="00427081" w:rsidRPr="00984F5C" w:rsidRDefault="00427081" w:rsidP="00427081">
      <w:pPr>
        <w:pBdr>
          <w:top w:val="nil"/>
          <w:left w:val="nil"/>
          <w:bottom w:val="nil"/>
          <w:right w:val="nil"/>
          <w:between w:val="nil"/>
        </w:pBdr>
        <w:spacing w:line="360" w:lineRule="auto"/>
        <w:ind w:left="360"/>
        <w:rPr>
          <w:highlight w:val="white"/>
        </w:rPr>
      </w:pPr>
      <w:bookmarkStart w:id="23" w:name="_heading=h.999mx4cgxd0" w:colFirst="0" w:colLast="0"/>
      <w:bookmarkEnd w:id="23"/>
      <w:r w:rsidRPr="00984F5C">
        <w:rPr>
          <w:highlight w:val="white"/>
        </w:rPr>
        <w:t xml:space="preserve">Adams, R., Milligan, A. and Simpkins, N. </w:t>
      </w:r>
      <w:r w:rsidR="00161564" w:rsidRPr="00984F5C">
        <w:rPr>
          <w:highlight w:val="white"/>
        </w:rPr>
        <w:t>(</w:t>
      </w:r>
      <w:r w:rsidRPr="00984F5C">
        <w:rPr>
          <w:highlight w:val="white"/>
        </w:rPr>
        <w:t>2021</w:t>
      </w:r>
      <w:r w:rsidR="00161564" w:rsidRPr="00984F5C">
        <w:rPr>
          <w:highlight w:val="white"/>
        </w:rPr>
        <w:t>)</w:t>
      </w:r>
      <w:r w:rsidRPr="00984F5C">
        <w:rPr>
          <w:highlight w:val="white"/>
        </w:rPr>
        <w:t>. Interior resistance. Journal of Interior Design, 46(1), pp.11-25.Available at:</w:t>
      </w:r>
      <w:hyperlink r:id="rId22">
        <w:r w:rsidRPr="00984F5C">
          <w:rPr>
            <w:highlight w:val="white"/>
            <w:u w:val="single"/>
          </w:rPr>
          <w:t>https://discovery.dundee.ac.uk/ws/files/54932550/Interior_Resistance_MILLIGAN_SIMPKINS_ADAMS_final_edits_for_publication.pdf</w:t>
        </w:r>
      </w:hyperlink>
      <w:r w:rsidRPr="00984F5C">
        <w:rPr>
          <w:highlight w:val="white"/>
        </w:rPr>
        <w:t xml:space="preserve"> (</w:t>
      </w:r>
      <w:r w:rsidR="00C90294" w:rsidRPr="00984F5C">
        <w:rPr>
          <w:highlight w:val="white"/>
        </w:rPr>
        <w:t>Accessed: February 16, 2023</w:t>
      </w:r>
      <w:r w:rsidRPr="00984F5C">
        <w:rPr>
          <w:highlight w:val="white"/>
        </w:rPr>
        <w:t>).</w:t>
      </w:r>
    </w:p>
    <w:p w14:paraId="3AFDC622" w14:textId="738B4240" w:rsidR="00427081" w:rsidRPr="00984F5C" w:rsidRDefault="00427081" w:rsidP="00427081">
      <w:pPr>
        <w:pBdr>
          <w:top w:val="nil"/>
          <w:left w:val="nil"/>
          <w:bottom w:val="nil"/>
          <w:right w:val="nil"/>
          <w:between w:val="nil"/>
        </w:pBdr>
        <w:spacing w:line="360" w:lineRule="auto"/>
        <w:ind w:left="360"/>
        <w:rPr>
          <w:highlight w:val="white"/>
        </w:rPr>
      </w:pPr>
      <w:bookmarkStart w:id="24" w:name="_heading=h.va5tl6oyl3db" w:colFirst="0" w:colLast="0"/>
      <w:bookmarkEnd w:id="24"/>
      <w:r w:rsidRPr="00984F5C">
        <w:rPr>
          <w:highlight w:val="white"/>
        </w:rPr>
        <w:t xml:space="preserve">Ali, A.A.A.M., Kee, D.M.H., Singh, A., Pandey, R., </w:t>
      </w:r>
      <w:proofErr w:type="spellStart"/>
      <w:r w:rsidRPr="00984F5C">
        <w:rPr>
          <w:highlight w:val="white"/>
        </w:rPr>
        <w:t>Alhamlan</w:t>
      </w:r>
      <w:proofErr w:type="spellEnd"/>
      <w:r w:rsidRPr="00984F5C">
        <w:rPr>
          <w:highlight w:val="white"/>
        </w:rPr>
        <w:t xml:space="preserve">, H., Ahmad, K.M., </w:t>
      </w:r>
      <w:proofErr w:type="spellStart"/>
      <w:r w:rsidRPr="00984F5C">
        <w:rPr>
          <w:highlight w:val="white"/>
        </w:rPr>
        <w:t>Quttainah</w:t>
      </w:r>
      <w:proofErr w:type="spellEnd"/>
      <w:r w:rsidRPr="00984F5C">
        <w:rPr>
          <w:highlight w:val="white"/>
        </w:rPr>
        <w:t xml:space="preserve">, M.A., Siw, M.Y., Ong, R.S. and Narayanan, Y. </w:t>
      </w:r>
      <w:r w:rsidR="00C90294" w:rsidRPr="00984F5C">
        <w:rPr>
          <w:highlight w:val="white"/>
        </w:rPr>
        <w:t>(</w:t>
      </w:r>
      <w:r w:rsidRPr="00984F5C">
        <w:rPr>
          <w:highlight w:val="white"/>
        </w:rPr>
        <w:t>2020</w:t>
      </w:r>
      <w:r w:rsidR="00C90294" w:rsidRPr="00984F5C">
        <w:rPr>
          <w:highlight w:val="white"/>
        </w:rPr>
        <w:t>)</w:t>
      </w:r>
      <w:r w:rsidRPr="00984F5C">
        <w:rPr>
          <w:highlight w:val="white"/>
        </w:rPr>
        <w:t xml:space="preserve">. Does motivation improve employees job performance? A case of absolute hotel services. International Journal of Tourism and Hospitality in Asia </w:t>
      </w:r>
      <w:proofErr w:type="spellStart"/>
      <w:r w:rsidRPr="00984F5C">
        <w:rPr>
          <w:highlight w:val="white"/>
        </w:rPr>
        <w:t>Pasific</w:t>
      </w:r>
      <w:proofErr w:type="spellEnd"/>
      <w:r w:rsidRPr="00984F5C">
        <w:rPr>
          <w:highlight w:val="white"/>
        </w:rPr>
        <w:t xml:space="preserve"> (IJTHAP), 3(3), pp.9-21.Available at:</w:t>
      </w:r>
      <w:hyperlink r:id="rId23">
        <w:r w:rsidRPr="00984F5C">
          <w:rPr>
            <w:highlight w:val="white"/>
            <w:u w:val="single"/>
          </w:rPr>
          <w:t>http://ejournal.aibpmjournals.com/index.php/IJTHAP/article/view/940</w:t>
        </w:r>
      </w:hyperlink>
      <w:r w:rsidRPr="00984F5C">
        <w:rPr>
          <w:highlight w:val="white"/>
        </w:rPr>
        <w:t xml:space="preserve"> (Accessed: February 16, 2023).</w:t>
      </w:r>
    </w:p>
    <w:p w14:paraId="34A6DBEC" w14:textId="61A96581" w:rsidR="00427081" w:rsidRPr="00984F5C" w:rsidRDefault="00427081" w:rsidP="00427081">
      <w:pPr>
        <w:pBdr>
          <w:top w:val="nil"/>
          <w:left w:val="nil"/>
          <w:bottom w:val="nil"/>
          <w:right w:val="nil"/>
          <w:between w:val="nil"/>
        </w:pBdr>
        <w:spacing w:line="360" w:lineRule="auto"/>
        <w:ind w:left="360"/>
        <w:rPr>
          <w:highlight w:val="white"/>
        </w:rPr>
      </w:pPr>
      <w:proofErr w:type="spellStart"/>
      <w:r w:rsidRPr="00984F5C">
        <w:rPr>
          <w:highlight w:val="white"/>
        </w:rPr>
        <w:t>Alnawas</w:t>
      </w:r>
      <w:proofErr w:type="spellEnd"/>
      <w:r w:rsidRPr="00984F5C">
        <w:rPr>
          <w:highlight w:val="white"/>
        </w:rPr>
        <w:t>, I. and Hemsley-Brown, J.</w:t>
      </w:r>
      <w:r w:rsidR="00C90294" w:rsidRPr="00984F5C">
        <w:rPr>
          <w:highlight w:val="white"/>
        </w:rPr>
        <w:t xml:space="preserve"> (</w:t>
      </w:r>
      <w:r w:rsidRPr="00984F5C">
        <w:rPr>
          <w:highlight w:val="white"/>
        </w:rPr>
        <w:t>2019</w:t>
      </w:r>
      <w:r w:rsidR="00C90294" w:rsidRPr="00984F5C">
        <w:rPr>
          <w:highlight w:val="white"/>
        </w:rPr>
        <w:t>)</w:t>
      </w:r>
      <w:r w:rsidRPr="00984F5C">
        <w:rPr>
          <w:highlight w:val="white"/>
        </w:rPr>
        <w:t xml:space="preserve">. Examining the </w:t>
      </w:r>
      <w:proofErr w:type="spellStart"/>
      <w:r w:rsidRPr="00984F5C">
        <w:rPr>
          <w:highlight w:val="white"/>
        </w:rPr>
        <w:t>measuresensions</w:t>
      </w:r>
      <w:proofErr w:type="spellEnd"/>
      <w:r w:rsidRPr="00984F5C">
        <w:rPr>
          <w:highlight w:val="white"/>
        </w:rPr>
        <w:t xml:space="preserve"> of customer experience quality in the hotel industry. Journal of Hospitality Marketing &amp; Management, 28(7), pp.833-861. Available at: </w:t>
      </w:r>
      <w:hyperlink r:id="rId24">
        <w:r w:rsidRPr="00984F5C">
          <w:rPr>
            <w:highlight w:val="white"/>
            <w:u w:val="single"/>
          </w:rPr>
          <w:t>https://www.tandfonline.com/doi/abs/10.1080/19368623.2019.1568339</w:t>
        </w:r>
      </w:hyperlink>
      <w:r w:rsidRPr="00984F5C">
        <w:rPr>
          <w:highlight w:val="white"/>
        </w:rPr>
        <w:t>(Accessed: February 15, 2023).</w:t>
      </w:r>
    </w:p>
    <w:p w14:paraId="004FB0D9" w14:textId="035BDAF0" w:rsidR="00427081" w:rsidRPr="00984F5C" w:rsidRDefault="00427081" w:rsidP="00427081">
      <w:pPr>
        <w:pBdr>
          <w:top w:val="nil"/>
          <w:left w:val="nil"/>
          <w:bottom w:val="nil"/>
          <w:right w:val="nil"/>
          <w:between w:val="nil"/>
        </w:pBdr>
        <w:spacing w:line="360" w:lineRule="auto"/>
        <w:ind w:left="360"/>
        <w:rPr>
          <w:highlight w:val="white"/>
        </w:rPr>
      </w:pPr>
      <w:proofErr w:type="spellStart"/>
      <w:r w:rsidRPr="00984F5C">
        <w:rPr>
          <w:highlight w:val="white"/>
        </w:rPr>
        <w:t>Alzyoud</w:t>
      </w:r>
      <w:proofErr w:type="spellEnd"/>
      <w:r w:rsidRPr="00984F5C">
        <w:rPr>
          <w:highlight w:val="white"/>
        </w:rPr>
        <w:t xml:space="preserve">, S.Y. </w:t>
      </w:r>
      <w:r w:rsidR="00C90294" w:rsidRPr="00984F5C">
        <w:rPr>
          <w:highlight w:val="white"/>
        </w:rPr>
        <w:t>(</w:t>
      </w:r>
      <w:r w:rsidRPr="00984F5C">
        <w:rPr>
          <w:highlight w:val="white"/>
        </w:rPr>
        <w:t>2019</w:t>
      </w:r>
      <w:r w:rsidR="00C90294" w:rsidRPr="00984F5C">
        <w:rPr>
          <w:highlight w:val="white"/>
        </w:rPr>
        <w:t>)</w:t>
      </w:r>
      <w:r w:rsidRPr="00984F5C">
        <w:rPr>
          <w:highlight w:val="white"/>
        </w:rPr>
        <w:t xml:space="preserve">. Psychological safety and employee innovation in four-and five-star hotels in the UK (Doctoral dissertation, Manchester Metropolitan University).Available at: </w:t>
      </w:r>
      <w:hyperlink r:id="rId25">
        <w:r w:rsidRPr="00984F5C">
          <w:rPr>
            <w:highlight w:val="white"/>
            <w:u w:val="single"/>
          </w:rPr>
          <w:t>https://e-space.mmu.ac.uk/623723/1/Sultan%20Alzyoud%20PhD%20Thesis%202019%20Psychological%20Safety%20and%20Employee%20Innovation%20in%20Four%20and%20Five%20Star%20Hotels.%20Updated.pdf</w:t>
        </w:r>
      </w:hyperlink>
      <w:r w:rsidRPr="00984F5C">
        <w:rPr>
          <w:highlight w:val="white"/>
        </w:rPr>
        <w:t>(Accessed: February 15, 2023).</w:t>
      </w:r>
    </w:p>
    <w:p w14:paraId="0C402C95" w14:textId="5A40D212"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Ani Petrosyan and 29, A. </w:t>
      </w:r>
      <w:r w:rsidR="00C90294" w:rsidRPr="00984F5C">
        <w:rPr>
          <w:highlight w:val="white"/>
        </w:rPr>
        <w:t>(</w:t>
      </w:r>
      <w:r w:rsidRPr="00984F5C">
        <w:rPr>
          <w:highlight w:val="white"/>
        </w:rPr>
        <w:t>2022</w:t>
      </w:r>
      <w:r w:rsidR="00C90294" w:rsidRPr="00984F5C">
        <w:rPr>
          <w:highlight w:val="white"/>
        </w:rPr>
        <w:t>)</w:t>
      </w:r>
      <w:r w:rsidRPr="00984F5C">
        <w:rPr>
          <w:highlight w:val="white"/>
        </w:rPr>
        <w:t xml:space="preserve"> Use of online security and safety features 2021, Statista. Available at: </w:t>
      </w:r>
      <w:hyperlink r:id="rId26">
        <w:r w:rsidRPr="00984F5C">
          <w:rPr>
            <w:highlight w:val="white"/>
            <w:u w:val="single"/>
          </w:rPr>
          <w:t>https://www.statista.com/statistics/707945/use-of-selected-online-security-and-safety-features-in-the-uk/</w:t>
        </w:r>
      </w:hyperlink>
      <w:r w:rsidRPr="00984F5C">
        <w:rPr>
          <w:highlight w:val="white"/>
        </w:rPr>
        <w:t xml:space="preserve">  (Accessed: February 16, 2023). </w:t>
      </w:r>
    </w:p>
    <w:p w14:paraId="14FB0901" w14:textId="558F93B9"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Annual reports</w:t>
      </w:r>
      <w:r w:rsidR="00C90294" w:rsidRPr="00984F5C">
        <w:rPr>
          <w:highlight w:val="white"/>
        </w:rPr>
        <w:t xml:space="preserve">. </w:t>
      </w:r>
      <w:proofErr w:type="gramStart"/>
      <w:r w:rsidR="00C90294" w:rsidRPr="00984F5C">
        <w:rPr>
          <w:highlight w:val="white"/>
        </w:rPr>
        <w:t>(</w:t>
      </w:r>
      <w:proofErr w:type="gramEnd"/>
      <w:r w:rsidRPr="00984F5C">
        <w:rPr>
          <w:highlight w:val="white"/>
        </w:rPr>
        <w:t>2022</w:t>
      </w:r>
      <w:r w:rsidR="00C90294" w:rsidRPr="00984F5C">
        <w:rPr>
          <w:highlight w:val="white"/>
        </w:rPr>
        <w:t>)</w:t>
      </w:r>
      <w:r w:rsidRPr="00984F5C">
        <w:rPr>
          <w:highlight w:val="white"/>
        </w:rPr>
        <w:t xml:space="preserve"> Www.annualreports.com, Annual reports . Available at: </w:t>
      </w:r>
      <w:hyperlink r:id="rId27">
        <w:r w:rsidRPr="00984F5C">
          <w:rPr>
            <w:highlight w:val="white"/>
            <w:u w:val="single"/>
          </w:rPr>
          <w:t>https://www.annualreports.com/HostedData/AnnualReports/PDF/LSE_VOD_2022.pdf</w:t>
        </w:r>
      </w:hyperlink>
      <w:r w:rsidRPr="00984F5C">
        <w:rPr>
          <w:highlight w:val="white"/>
        </w:rPr>
        <w:t xml:space="preserve">  (Accessed: February 15, 2023).</w:t>
      </w:r>
    </w:p>
    <w:p w14:paraId="7D95280B" w14:textId="59C8458E"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lastRenderedPageBreak/>
        <w:t xml:space="preserve">Armstrong, M. and Richter, F. </w:t>
      </w:r>
      <w:r w:rsidR="00C90294" w:rsidRPr="00984F5C">
        <w:rPr>
          <w:highlight w:val="white"/>
        </w:rPr>
        <w:t>(</w:t>
      </w:r>
      <w:r w:rsidRPr="00984F5C">
        <w:rPr>
          <w:highlight w:val="white"/>
        </w:rPr>
        <w:t>2020</w:t>
      </w:r>
      <w:r w:rsidR="00C90294" w:rsidRPr="00984F5C">
        <w:rPr>
          <w:highlight w:val="white"/>
        </w:rPr>
        <w:t>)</w:t>
      </w:r>
      <w:r w:rsidRPr="00984F5C">
        <w:rPr>
          <w:highlight w:val="white"/>
        </w:rPr>
        <w:t xml:space="preserve"> Infographic: UK Hotels: No light at the end of the Coronavirus Tunnel, Statista Infographics. Available at: </w:t>
      </w:r>
      <w:hyperlink r:id="rId28">
        <w:r w:rsidRPr="00984F5C">
          <w:rPr>
            <w:highlight w:val="white"/>
            <w:u w:val="single"/>
          </w:rPr>
          <w:t>https://www.statista.com/chart/23338/uk-hotel-occupancy-forecasts/</w:t>
        </w:r>
      </w:hyperlink>
      <w:r w:rsidRPr="00984F5C">
        <w:rPr>
          <w:highlight w:val="white"/>
        </w:rPr>
        <w:t xml:space="preserve">  (Accessed: February 15, 2023). </w:t>
      </w:r>
    </w:p>
    <w:p w14:paraId="5E2E23E5" w14:textId="520952A0"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Awan, M.I., Shamim, A. and Ahn, J. </w:t>
      </w:r>
      <w:r w:rsidR="00C90294" w:rsidRPr="00984F5C">
        <w:rPr>
          <w:highlight w:val="white"/>
        </w:rPr>
        <w:t>(</w:t>
      </w:r>
      <w:r w:rsidRPr="00984F5C">
        <w:rPr>
          <w:highlight w:val="white"/>
        </w:rPr>
        <w:t>2021</w:t>
      </w:r>
      <w:r w:rsidR="00C90294" w:rsidRPr="00984F5C">
        <w:rPr>
          <w:highlight w:val="white"/>
        </w:rPr>
        <w:t>)</w:t>
      </w:r>
      <w:r w:rsidRPr="00984F5C">
        <w:rPr>
          <w:highlight w:val="white"/>
        </w:rPr>
        <w:t xml:space="preserve">. Implementing ‘cleanliness is half of </w:t>
      </w:r>
      <w:proofErr w:type="spellStart"/>
      <w:r w:rsidRPr="00984F5C">
        <w:rPr>
          <w:highlight w:val="white"/>
        </w:rPr>
        <w:t>faith’in</w:t>
      </w:r>
      <w:proofErr w:type="spellEnd"/>
      <w:r w:rsidRPr="00984F5C">
        <w:rPr>
          <w:highlight w:val="white"/>
        </w:rPr>
        <w:t xml:space="preserve"> re-designing tourists, experiences and salvaging the hotel industry in Malaysia during COVID-19 pandemic. Journal of Islamic Marketing, 12(3), pp.543-557. Available at: </w:t>
      </w:r>
      <w:hyperlink r:id="rId29">
        <w:r w:rsidRPr="00984F5C">
          <w:rPr>
            <w:highlight w:val="white"/>
            <w:u w:val="single"/>
          </w:rPr>
          <w:t>https://www.emerald.com/insight/content/doi/10.1108/JIMA-08-2020-0229/full/html</w:t>
        </w:r>
      </w:hyperlink>
    </w:p>
    <w:p w14:paraId="2B23EE05" w14:textId="6BB690BF"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Bajaj, M.P.A., </w:t>
      </w:r>
      <w:r w:rsidR="00C90294" w:rsidRPr="00984F5C">
        <w:rPr>
          <w:highlight w:val="white"/>
        </w:rPr>
        <w:t>(</w:t>
      </w:r>
      <w:r w:rsidRPr="00984F5C">
        <w:rPr>
          <w:highlight w:val="white"/>
        </w:rPr>
        <w:t>2021</w:t>
      </w:r>
      <w:r w:rsidR="00C90294" w:rsidRPr="00984F5C">
        <w:rPr>
          <w:highlight w:val="white"/>
        </w:rPr>
        <w:t>)</w:t>
      </w:r>
      <w:r w:rsidRPr="00984F5C">
        <w:rPr>
          <w:highlight w:val="white"/>
        </w:rPr>
        <w:t xml:space="preserve">. Study on Food Safety Standards of a Hotel an Important Factor in Tourist Decision Making. </w:t>
      </w:r>
      <w:proofErr w:type="spellStart"/>
      <w:r w:rsidRPr="00984F5C">
        <w:rPr>
          <w:highlight w:val="white"/>
        </w:rPr>
        <w:t>PalArch's</w:t>
      </w:r>
      <w:proofErr w:type="spellEnd"/>
      <w:r w:rsidRPr="00984F5C">
        <w:rPr>
          <w:highlight w:val="white"/>
        </w:rPr>
        <w:t xml:space="preserve"> Journal of Archaeology of Egypt/Egyptology, 18(1), pp.4551-4558. Available at: </w:t>
      </w:r>
      <w:hyperlink r:id="rId30">
        <w:r w:rsidRPr="00984F5C">
          <w:rPr>
            <w:highlight w:val="white"/>
            <w:u w:val="single"/>
          </w:rPr>
          <w:t>https://archives.palarch.nl/index.php/jae/article/view/6962</w:t>
        </w:r>
      </w:hyperlink>
      <w:r w:rsidRPr="00984F5C">
        <w:rPr>
          <w:highlight w:val="white"/>
        </w:rPr>
        <w:t>(Accessed: February 15, 2023).</w:t>
      </w:r>
    </w:p>
    <w:p w14:paraId="1C6F09E3" w14:textId="71E7E126"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Bas, T. and </w:t>
      </w:r>
      <w:proofErr w:type="spellStart"/>
      <w:r w:rsidRPr="00984F5C">
        <w:rPr>
          <w:highlight w:val="white"/>
        </w:rPr>
        <w:t>Sivaprasad</w:t>
      </w:r>
      <w:proofErr w:type="spellEnd"/>
      <w:r w:rsidRPr="00984F5C">
        <w:rPr>
          <w:highlight w:val="white"/>
        </w:rPr>
        <w:t xml:space="preserve">, S., </w:t>
      </w:r>
      <w:r w:rsidR="00C90294" w:rsidRPr="00984F5C">
        <w:rPr>
          <w:highlight w:val="white"/>
        </w:rPr>
        <w:t>(</w:t>
      </w:r>
      <w:r w:rsidRPr="00984F5C">
        <w:rPr>
          <w:highlight w:val="white"/>
        </w:rPr>
        <w:t>2021</w:t>
      </w:r>
      <w:r w:rsidR="00C90294" w:rsidRPr="00984F5C">
        <w:rPr>
          <w:highlight w:val="white"/>
        </w:rPr>
        <w:t>)</w:t>
      </w:r>
      <w:r w:rsidRPr="00984F5C">
        <w:rPr>
          <w:highlight w:val="white"/>
        </w:rPr>
        <w:t xml:space="preserve">. COVID-19 and Implications for Future Trends in the UK Travel and Tourism Sector. Available at SSRN 3623404. Available at: </w:t>
      </w:r>
      <w:hyperlink r:id="rId31" w:anchor="page=364">
        <w:r w:rsidRPr="00984F5C">
          <w:rPr>
            <w:highlight w:val="white"/>
            <w:u w:val="single"/>
          </w:rPr>
          <w:t>https://www.researchgate.net/profile/Serhat-Alpagut-2/publication/366192593_The_Relationship_Between_Inflation_Public_Revenues_and_Public_Expenditure_A_Panel_Analysis_on_European_Countries/links/639715bc11e9f00cda3dc1fd/The-Relationship-Between-Inflation-Public-Revenues-and-Public-Expenditure-A-Panel-Analysis-on-European-Countries.pdf#page=364</w:t>
        </w:r>
      </w:hyperlink>
      <w:r w:rsidRPr="00984F5C">
        <w:rPr>
          <w:highlight w:val="white"/>
        </w:rPr>
        <w:t>(Accessed: February 15, 2023).</w:t>
      </w:r>
    </w:p>
    <w:p w14:paraId="6ADB1BA9" w14:textId="5A7419D2"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BBC News</w:t>
      </w:r>
      <w:r w:rsidR="00C90294" w:rsidRPr="00984F5C">
        <w:rPr>
          <w:highlight w:val="white"/>
        </w:rPr>
        <w:t>.  (</w:t>
      </w:r>
      <w:r w:rsidRPr="00984F5C">
        <w:rPr>
          <w:highlight w:val="white"/>
        </w:rPr>
        <w:t>2019</w:t>
      </w:r>
      <w:r w:rsidR="00C90294" w:rsidRPr="00984F5C">
        <w:rPr>
          <w:highlight w:val="white"/>
        </w:rPr>
        <w:t>)</w:t>
      </w:r>
      <w:r w:rsidRPr="00984F5C">
        <w:rPr>
          <w:highlight w:val="white"/>
        </w:rPr>
        <w:t xml:space="preserve"> Premier inn to hail isle of man 'tourism renaissance', BBC News. BBC. Available at: </w:t>
      </w:r>
      <w:hyperlink r:id="rId32">
        <w:r w:rsidRPr="00984F5C">
          <w:rPr>
            <w:highlight w:val="white"/>
            <w:u w:val="single"/>
          </w:rPr>
          <w:t>https://www.bbc.com/news/world-europe-isle-of-man-48762374</w:t>
        </w:r>
      </w:hyperlink>
      <w:r w:rsidRPr="00984F5C">
        <w:rPr>
          <w:highlight w:val="white"/>
        </w:rPr>
        <w:t xml:space="preserve">  (Accessed: February 15, 2023).</w:t>
      </w:r>
    </w:p>
    <w:p w14:paraId="72C10632" w14:textId="71C8E516"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Berry, C.T.P., </w:t>
      </w:r>
      <w:r w:rsidR="00C90294" w:rsidRPr="00984F5C">
        <w:rPr>
          <w:highlight w:val="white"/>
        </w:rPr>
        <w:t>(</w:t>
      </w:r>
      <w:r w:rsidRPr="00984F5C">
        <w:rPr>
          <w:highlight w:val="white"/>
        </w:rPr>
        <w:t>2022</w:t>
      </w:r>
      <w:r w:rsidR="00C90294" w:rsidRPr="00984F5C">
        <w:rPr>
          <w:highlight w:val="white"/>
        </w:rPr>
        <w:t>)</w:t>
      </w:r>
      <w:r w:rsidRPr="00984F5C">
        <w:rPr>
          <w:highlight w:val="white"/>
        </w:rPr>
        <w:t xml:space="preserve">. Equity research-Whitbread PLC (Doctoral dissertation, Instituto Superior de Economia e </w:t>
      </w:r>
      <w:proofErr w:type="spellStart"/>
      <w:r w:rsidRPr="00984F5C">
        <w:rPr>
          <w:highlight w:val="white"/>
        </w:rPr>
        <w:t>Gestão</w:t>
      </w:r>
      <w:proofErr w:type="spellEnd"/>
      <w:r w:rsidRPr="00984F5C">
        <w:rPr>
          <w:highlight w:val="white"/>
        </w:rPr>
        <w:t xml:space="preserve">). Available at: </w:t>
      </w:r>
      <w:hyperlink r:id="rId33">
        <w:r w:rsidRPr="00984F5C">
          <w:rPr>
            <w:highlight w:val="white"/>
            <w:u w:val="single"/>
          </w:rPr>
          <w:t>https://www.repository.utl.pt/bitstream/10400.5/27132/1/DM-CTPB-2022.pdf</w:t>
        </w:r>
      </w:hyperlink>
      <w:r w:rsidRPr="00984F5C">
        <w:rPr>
          <w:highlight w:val="white"/>
        </w:rPr>
        <w:t>(Accessed: February 15, 2023).</w:t>
      </w:r>
    </w:p>
    <w:p w14:paraId="7217AA44" w14:textId="65F9291E"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Burhan Ismael, N., Jabbar Othman, B., Gardi, B., Abdalla Hamza, P., </w:t>
      </w:r>
      <w:proofErr w:type="spellStart"/>
      <w:r w:rsidRPr="00984F5C">
        <w:rPr>
          <w:highlight w:val="white"/>
        </w:rPr>
        <w:t>Sorguli</w:t>
      </w:r>
      <w:proofErr w:type="spellEnd"/>
      <w:r w:rsidRPr="00984F5C">
        <w:rPr>
          <w:highlight w:val="white"/>
        </w:rPr>
        <w:t xml:space="preserve">, S., Mahmood Aziz, H., Ali Ahmed, S., Sabir, B.Y., Ali, B.J. and Anwar, G. </w:t>
      </w:r>
      <w:r w:rsidR="008F5DB1" w:rsidRPr="00984F5C">
        <w:rPr>
          <w:highlight w:val="white"/>
        </w:rPr>
        <w:t>(</w:t>
      </w:r>
      <w:r w:rsidRPr="00984F5C">
        <w:rPr>
          <w:highlight w:val="white"/>
        </w:rPr>
        <w:t>2021</w:t>
      </w:r>
      <w:r w:rsidR="008F5DB1" w:rsidRPr="00984F5C">
        <w:rPr>
          <w:highlight w:val="white"/>
        </w:rPr>
        <w:t>)</w:t>
      </w:r>
      <w:r w:rsidRPr="00984F5C">
        <w:rPr>
          <w:highlight w:val="white"/>
        </w:rPr>
        <w:t xml:space="preserve">. The role of training and development on organizational effectiveness. Ismael, NB, Othman, </w:t>
      </w:r>
    </w:p>
    <w:p w14:paraId="10EBE785" w14:textId="3076C454"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lastRenderedPageBreak/>
        <w:t>Gardi, B.</w:t>
      </w:r>
      <w:r w:rsidR="008F5DB1" w:rsidRPr="00984F5C">
        <w:rPr>
          <w:highlight w:val="white"/>
        </w:rPr>
        <w:t xml:space="preserve"> </w:t>
      </w:r>
      <w:r w:rsidR="008F5DB1" w:rsidRPr="00984F5C">
        <w:rPr>
          <w:i/>
          <w:iCs/>
          <w:highlight w:val="white"/>
        </w:rPr>
        <w:t>et al</w:t>
      </w:r>
      <w:r w:rsidR="008F5DB1" w:rsidRPr="00984F5C">
        <w:rPr>
          <w:highlight w:val="white"/>
        </w:rPr>
        <w:t>. (</w:t>
      </w:r>
      <w:r w:rsidRPr="00984F5C">
        <w:rPr>
          <w:highlight w:val="white"/>
        </w:rPr>
        <w:t xml:space="preserve">2021). The Role of Training and Development on Organizational effectiveness. International Journal of Engineering, Business and Management, 5(3), pp.15-24. Available at: </w:t>
      </w:r>
      <w:hyperlink r:id="rId34">
        <w:r w:rsidRPr="00984F5C">
          <w:rPr>
            <w:highlight w:val="white"/>
            <w:u w:val="single"/>
          </w:rPr>
          <w:t>https://aipublications.com/uploads/issue_files/3IJEBM-MAY20215-TheRole.pdf</w:t>
        </w:r>
      </w:hyperlink>
      <w:r w:rsidRPr="00984F5C">
        <w:rPr>
          <w:highlight w:val="white"/>
        </w:rPr>
        <w:t>(Accessed: February 16, 2023).</w:t>
      </w:r>
    </w:p>
    <w:p w14:paraId="451D93B0" w14:textId="31C3CA8B" w:rsidR="00427081" w:rsidRPr="00984F5C" w:rsidRDefault="00427081" w:rsidP="00427081">
      <w:pPr>
        <w:pBdr>
          <w:top w:val="nil"/>
          <w:left w:val="nil"/>
          <w:bottom w:val="nil"/>
          <w:right w:val="nil"/>
          <w:between w:val="nil"/>
        </w:pBdr>
        <w:spacing w:line="360" w:lineRule="auto"/>
        <w:ind w:left="360"/>
        <w:rPr>
          <w:highlight w:val="white"/>
        </w:rPr>
      </w:pPr>
      <w:proofErr w:type="spellStart"/>
      <w:r w:rsidRPr="00984F5C">
        <w:rPr>
          <w:highlight w:val="white"/>
        </w:rPr>
        <w:t>Cabalcar</w:t>
      </w:r>
      <w:proofErr w:type="spellEnd"/>
      <w:r w:rsidRPr="00984F5C">
        <w:rPr>
          <w:highlight w:val="white"/>
        </w:rPr>
        <w:t xml:space="preserve">, S.M., </w:t>
      </w:r>
      <w:r w:rsidR="008F5DB1" w:rsidRPr="00984F5C">
        <w:rPr>
          <w:highlight w:val="white"/>
        </w:rPr>
        <w:t>(</w:t>
      </w:r>
      <w:r w:rsidRPr="00984F5C">
        <w:rPr>
          <w:highlight w:val="white"/>
        </w:rPr>
        <w:t>2022</w:t>
      </w:r>
      <w:r w:rsidR="008F5DB1" w:rsidRPr="00984F5C">
        <w:rPr>
          <w:highlight w:val="white"/>
        </w:rPr>
        <w:t>)</w:t>
      </w:r>
      <w:r w:rsidRPr="00984F5C">
        <w:rPr>
          <w:highlight w:val="white"/>
        </w:rPr>
        <w:t xml:space="preserve">. Factors Influencing Young Employees to Leave the Hospitality </w:t>
      </w:r>
      <w:proofErr w:type="spellStart"/>
      <w:r w:rsidRPr="00984F5C">
        <w:rPr>
          <w:highlight w:val="white"/>
        </w:rPr>
        <w:t>Industry.Available</w:t>
      </w:r>
      <w:proofErr w:type="spellEnd"/>
      <w:r w:rsidRPr="00984F5C">
        <w:rPr>
          <w:highlight w:val="white"/>
        </w:rPr>
        <w:t xml:space="preserve"> at: </w:t>
      </w:r>
      <w:hyperlink r:id="rId35">
        <w:r w:rsidRPr="00984F5C">
          <w:rPr>
            <w:highlight w:val="white"/>
            <w:u w:val="single"/>
          </w:rPr>
          <w:t>https://scholarworks.calstate.edu/downloads/jh343z92g</w:t>
        </w:r>
      </w:hyperlink>
      <w:r w:rsidRPr="00984F5C">
        <w:rPr>
          <w:highlight w:val="white"/>
        </w:rPr>
        <w:t xml:space="preserve"> (Accessed: February 15, 2023).</w:t>
      </w:r>
    </w:p>
    <w:p w14:paraId="1AB78D86" w14:textId="481A268A"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Chen, H., Chau, P.Y. and Li, W., </w:t>
      </w:r>
      <w:r w:rsidR="008F5DB1" w:rsidRPr="00984F5C">
        <w:rPr>
          <w:highlight w:val="white"/>
        </w:rPr>
        <w:t>(</w:t>
      </w:r>
      <w:r w:rsidRPr="00984F5C">
        <w:rPr>
          <w:highlight w:val="white"/>
        </w:rPr>
        <w:t>2019</w:t>
      </w:r>
      <w:r w:rsidR="008F5DB1" w:rsidRPr="00984F5C">
        <w:rPr>
          <w:highlight w:val="white"/>
        </w:rPr>
        <w:t>)</w:t>
      </w:r>
      <w:r w:rsidRPr="00984F5C">
        <w:rPr>
          <w:highlight w:val="white"/>
        </w:rPr>
        <w:t xml:space="preserve">. The effects of moral disengagement and organizational ethical climate on insiders’ information security policy violation </w:t>
      </w:r>
      <w:proofErr w:type="spellStart"/>
      <w:r w:rsidRPr="00984F5C">
        <w:rPr>
          <w:highlight w:val="white"/>
        </w:rPr>
        <w:t>behavior</w:t>
      </w:r>
      <w:proofErr w:type="spellEnd"/>
      <w:r w:rsidRPr="00984F5C">
        <w:rPr>
          <w:highlight w:val="white"/>
        </w:rPr>
        <w:t xml:space="preserve">. Information Technology &amp; People, 32(4), pp.973-992.Available at: </w:t>
      </w:r>
      <w:hyperlink r:id="rId36">
        <w:r w:rsidRPr="00984F5C">
          <w:rPr>
            <w:highlight w:val="white"/>
            <w:u w:val="single"/>
          </w:rPr>
          <w:t>https://www.researchgate.net/profile/Hao-Chen-50/publication/328616930_The_effects_of_moral_disengagement_and_organizational_ethical_climate_on_insiders'_information_security_policy_violation_behavior/links/5f636ba0a6fdcc008627523d/The-effects-of-moral-disengagement-and-organizational-ethical-climate-on-insiders-information-security-policy-violation-behavior.pdf</w:t>
        </w:r>
      </w:hyperlink>
      <w:r w:rsidRPr="00984F5C">
        <w:rPr>
          <w:highlight w:val="white"/>
        </w:rPr>
        <w:t xml:space="preserve">  (Accessed: February 16, 2023)</w:t>
      </w:r>
    </w:p>
    <w:p w14:paraId="0EBD0534" w14:textId="34874890"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Chung, S.Y. and Byrom, J., </w:t>
      </w:r>
      <w:r w:rsidR="008F5DB1" w:rsidRPr="00984F5C">
        <w:rPr>
          <w:highlight w:val="white"/>
        </w:rPr>
        <w:t>(</w:t>
      </w:r>
      <w:r w:rsidRPr="00984F5C">
        <w:rPr>
          <w:highlight w:val="white"/>
        </w:rPr>
        <w:t>2021</w:t>
      </w:r>
      <w:r w:rsidR="008F5DB1" w:rsidRPr="00984F5C">
        <w:rPr>
          <w:highlight w:val="white"/>
        </w:rPr>
        <w:t>)</w:t>
      </w:r>
      <w:r w:rsidRPr="00984F5C">
        <w:rPr>
          <w:highlight w:val="white"/>
        </w:rPr>
        <w:t xml:space="preserve">. Co-creating consistent brand identity with employees in the hotel industry. </w:t>
      </w:r>
      <w:r w:rsidRPr="00984F5C">
        <w:rPr>
          <w:i/>
          <w:highlight w:val="white"/>
        </w:rPr>
        <w:t>Journal of Product &amp; Brand Management</w:t>
      </w:r>
      <w:r w:rsidRPr="00984F5C">
        <w:rPr>
          <w:highlight w:val="white"/>
        </w:rPr>
        <w:t xml:space="preserve">, </w:t>
      </w:r>
      <w:r w:rsidRPr="00984F5C">
        <w:rPr>
          <w:i/>
          <w:highlight w:val="white"/>
        </w:rPr>
        <w:t>30</w:t>
      </w:r>
      <w:r w:rsidRPr="00984F5C">
        <w:rPr>
          <w:highlight w:val="white"/>
        </w:rPr>
        <w:t xml:space="preserve">(1), pp.74-89. Available at: </w:t>
      </w:r>
      <w:hyperlink r:id="rId37">
        <w:r w:rsidRPr="00984F5C">
          <w:rPr>
            <w:highlight w:val="white"/>
            <w:u w:val="single"/>
          </w:rPr>
          <w:t>https://livrepository.liverpool.ac.uk/3109500/1/Chung%20and%20Byrom%20-%20Co-creating%20consistent%20brand%20identity%20with%20employees%20in%20the%20hotel%20industry.pdf</w:t>
        </w:r>
      </w:hyperlink>
      <w:r w:rsidRPr="00984F5C">
        <w:rPr>
          <w:highlight w:val="white"/>
        </w:rPr>
        <w:t>(Accessed: February 15, 2023).</w:t>
      </w:r>
    </w:p>
    <w:p w14:paraId="047D6639" w14:textId="18D785D8"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Dennerlein, J.T.</w:t>
      </w:r>
      <w:r w:rsidR="008F5DB1" w:rsidRPr="00984F5C">
        <w:rPr>
          <w:highlight w:val="white"/>
        </w:rPr>
        <w:t xml:space="preserve"> </w:t>
      </w:r>
      <w:r w:rsidR="008F5DB1" w:rsidRPr="00984F5C">
        <w:rPr>
          <w:i/>
          <w:iCs/>
          <w:highlight w:val="white"/>
        </w:rPr>
        <w:t>et al</w:t>
      </w:r>
      <w:r w:rsidR="008F5DB1" w:rsidRPr="00984F5C">
        <w:rPr>
          <w:highlight w:val="white"/>
        </w:rPr>
        <w:t>. (</w:t>
      </w:r>
      <w:r w:rsidRPr="00984F5C">
        <w:rPr>
          <w:highlight w:val="white"/>
        </w:rPr>
        <w:t>2020</w:t>
      </w:r>
      <w:r w:rsidR="008F5DB1" w:rsidRPr="00984F5C">
        <w:rPr>
          <w:highlight w:val="white"/>
        </w:rPr>
        <w:t>)</w:t>
      </w:r>
      <w:r w:rsidRPr="00984F5C">
        <w:rPr>
          <w:highlight w:val="white"/>
        </w:rPr>
        <w:t xml:space="preserve">. An integrative total worker health framework for keeping workers safe and healthy during the COVID-19 pandemic. Human factors, 62(5), pp.689-696. Available at: </w:t>
      </w:r>
      <w:hyperlink r:id="rId38">
        <w:r w:rsidRPr="00984F5C">
          <w:rPr>
            <w:highlight w:val="white"/>
            <w:u w:val="single"/>
          </w:rPr>
          <w:t>https://psycnet.apa.org/doiLanding?doi=10.1037%2Fapl0000860</w:t>
        </w:r>
      </w:hyperlink>
      <w:r w:rsidRPr="00984F5C">
        <w:rPr>
          <w:highlight w:val="white"/>
        </w:rPr>
        <w:t>(Accessed: February 15, 2023).</w:t>
      </w:r>
    </w:p>
    <w:p w14:paraId="59C75360" w14:textId="0894729A" w:rsidR="00427081" w:rsidRPr="00984F5C" w:rsidRDefault="00427081" w:rsidP="00427081">
      <w:pPr>
        <w:pBdr>
          <w:top w:val="nil"/>
          <w:left w:val="nil"/>
          <w:bottom w:val="nil"/>
          <w:right w:val="nil"/>
          <w:between w:val="nil"/>
        </w:pBdr>
        <w:spacing w:line="360" w:lineRule="auto"/>
        <w:ind w:left="360"/>
        <w:rPr>
          <w:highlight w:val="white"/>
        </w:rPr>
      </w:pPr>
      <w:proofErr w:type="spellStart"/>
      <w:r w:rsidRPr="00984F5C">
        <w:rPr>
          <w:highlight w:val="white"/>
        </w:rPr>
        <w:t>Filimonau</w:t>
      </w:r>
      <w:proofErr w:type="spellEnd"/>
      <w:r w:rsidRPr="00984F5C">
        <w:rPr>
          <w:highlight w:val="white"/>
        </w:rPr>
        <w:t xml:space="preserve">, V. and </w:t>
      </w:r>
      <w:proofErr w:type="spellStart"/>
      <w:r w:rsidRPr="00984F5C">
        <w:rPr>
          <w:highlight w:val="white"/>
        </w:rPr>
        <w:t>Magklaropoulou</w:t>
      </w:r>
      <w:proofErr w:type="spellEnd"/>
      <w:r w:rsidRPr="00984F5C">
        <w:rPr>
          <w:highlight w:val="white"/>
        </w:rPr>
        <w:t xml:space="preserve">, A., </w:t>
      </w:r>
      <w:r w:rsidR="008922A6" w:rsidRPr="00984F5C">
        <w:rPr>
          <w:highlight w:val="white"/>
        </w:rPr>
        <w:t>(</w:t>
      </w:r>
      <w:r w:rsidRPr="00984F5C">
        <w:rPr>
          <w:highlight w:val="white"/>
        </w:rPr>
        <w:t>2020</w:t>
      </w:r>
      <w:r w:rsidR="008922A6" w:rsidRPr="00984F5C">
        <w:rPr>
          <w:highlight w:val="white"/>
        </w:rPr>
        <w:t>)</w:t>
      </w:r>
      <w:r w:rsidRPr="00984F5C">
        <w:rPr>
          <w:highlight w:val="white"/>
        </w:rPr>
        <w:t>. Exploring the viability of a new ‘pay-as-you-</w:t>
      </w:r>
      <w:proofErr w:type="spellStart"/>
      <w:r w:rsidRPr="00984F5C">
        <w:rPr>
          <w:highlight w:val="white"/>
        </w:rPr>
        <w:t>use’energy</w:t>
      </w:r>
      <w:proofErr w:type="spellEnd"/>
      <w:r w:rsidRPr="00984F5C">
        <w:rPr>
          <w:highlight w:val="white"/>
        </w:rPr>
        <w:t xml:space="preserve"> management model in budget hotels. International Journal of Hospitality </w:t>
      </w:r>
      <w:r w:rsidRPr="00984F5C">
        <w:rPr>
          <w:highlight w:val="white"/>
        </w:rPr>
        <w:lastRenderedPageBreak/>
        <w:t xml:space="preserve">Management, 89, p.102538. Available at: </w:t>
      </w:r>
      <w:hyperlink r:id="rId39">
        <w:r w:rsidRPr="00984F5C">
          <w:rPr>
            <w:highlight w:val="white"/>
            <w:u w:val="single"/>
          </w:rPr>
          <w:t>https://eprints.bournemouth.ac.uk/34076/3/R2%20CHANGES%20ACCEPTED.pdf</w:t>
        </w:r>
      </w:hyperlink>
      <w:r w:rsidRPr="00984F5C">
        <w:rPr>
          <w:highlight w:val="white"/>
        </w:rPr>
        <w:t>(Accessed: February 15, 2023).</w:t>
      </w:r>
    </w:p>
    <w:p w14:paraId="1306C648" w14:textId="5CA6DB04"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Galbraith, S., </w:t>
      </w:r>
      <w:r w:rsidR="008922A6" w:rsidRPr="00984F5C">
        <w:rPr>
          <w:highlight w:val="white"/>
        </w:rPr>
        <w:t>(</w:t>
      </w:r>
      <w:r w:rsidRPr="00984F5C">
        <w:rPr>
          <w:highlight w:val="white"/>
        </w:rPr>
        <w:t>2021</w:t>
      </w:r>
      <w:r w:rsidR="008922A6" w:rsidRPr="00984F5C">
        <w:rPr>
          <w:highlight w:val="white"/>
        </w:rPr>
        <w:t>)</w:t>
      </w:r>
      <w:r w:rsidRPr="00984F5C">
        <w:rPr>
          <w:highlight w:val="white"/>
        </w:rPr>
        <w:t>.</w:t>
      </w:r>
      <w:r w:rsidR="008922A6" w:rsidRPr="00984F5C">
        <w:rPr>
          <w:highlight w:val="white"/>
        </w:rPr>
        <w:t xml:space="preserve"> </w:t>
      </w:r>
      <w:r w:rsidRPr="00984F5C">
        <w:rPr>
          <w:highlight w:val="white"/>
        </w:rPr>
        <w:t xml:space="preserve">Master of organization design–recognizing patterns from living, breathing organizations. In </w:t>
      </w:r>
      <w:r w:rsidRPr="00984F5C">
        <w:rPr>
          <w:i/>
          <w:highlight w:val="white"/>
        </w:rPr>
        <w:t>The Palgrave Handbook of Organizational Change Thinkers</w:t>
      </w:r>
      <w:r w:rsidRPr="00984F5C">
        <w:rPr>
          <w:highlight w:val="white"/>
        </w:rPr>
        <w:t xml:space="preserve"> (pp. 631-650). Cham: Springer International Publishing. Available at: </w:t>
      </w:r>
      <w:hyperlink r:id="rId40">
        <w:r w:rsidRPr="00984F5C">
          <w:rPr>
            <w:highlight w:val="white"/>
            <w:u w:val="single"/>
          </w:rPr>
          <w:t>https://www.proquest.com/openview/cb5f04c12b7b8fba5171fd8409e80656/1?pq-origsite=gscholar&amp;cbl=1796422</w:t>
        </w:r>
      </w:hyperlink>
      <w:r w:rsidRPr="00984F5C">
        <w:rPr>
          <w:highlight w:val="white"/>
        </w:rPr>
        <w:t>(Accessed: February 15, 2023).</w:t>
      </w:r>
    </w:p>
    <w:p w14:paraId="05F183FD" w14:textId="39F4872F"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Gallan, A.S.</w:t>
      </w:r>
      <w:r w:rsidR="008922A6" w:rsidRPr="00984F5C">
        <w:rPr>
          <w:highlight w:val="white"/>
        </w:rPr>
        <w:t xml:space="preserve"> </w:t>
      </w:r>
      <w:r w:rsidR="008922A6" w:rsidRPr="00984F5C">
        <w:rPr>
          <w:i/>
          <w:iCs/>
          <w:highlight w:val="white"/>
        </w:rPr>
        <w:t>et al</w:t>
      </w:r>
      <w:r w:rsidR="008922A6" w:rsidRPr="00984F5C">
        <w:rPr>
          <w:highlight w:val="white"/>
        </w:rPr>
        <w:t>. (</w:t>
      </w:r>
      <w:r w:rsidRPr="00984F5C">
        <w:rPr>
          <w:highlight w:val="white"/>
        </w:rPr>
        <w:t>2021</w:t>
      </w:r>
      <w:r w:rsidR="008922A6" w:rsidRPr="00984F5C">
        <w:rPr>
          <w:highlight w:val="white"/>
        </w:rPr>
        <w:t>)</w:t>
      </w:r>
      <w:r w:rsidRPr="00984F5C">
        <w:rPr>
          <w:highlight w:val="white"/>
        </w:rPr>
        <w:t xml:space="preserve">. Transformative hospitality services: A conceptualization and development of organizational dimensions. Journal of Business Research, 134, pp.171-183. Available at: </w:t>
      </w:r>
      <w:hyperlink r:id="rId41">
        <w:r w:rsidRPr="00984F5C">
          <w:rPr>
            <w:highlight w:val="white"/>
            <w:u w:val="single"/>
          </w:rPr>
          <w:t>http://scholarsindex.com/newuploads/tranformative-services.pdf</w:t>
        </w:r>
      </w:hyperlink>
      <w:r w:rsidRPr="00984F5C">
        <w:rPr>
          <w:highlight w:val="white"/>
        </w:rPr>
        <w:t>(Accessed: February 16, 2023).</w:t>
      </w:r>
    </w:p>
    <w:p w14:paraId="1D612D7F" w14:textId="243314FB" w:rsidR="00427081" w:rsidRPr="00984F5C" w:rsidRDefault="00427081" w:rsidP="00427081">
      <w:pPr>
        <w:pBdr>
          <w:top w:val="nil"/>
          <w:left w:val="nil"/>
          <w:bottom w:val="nil"/>
          <w:right w:val="nil"/>
          <w:between w:val="nil"/>
        </w:pBdr>
        <w:spacing w:line="360" w:lineRule="auto"/>
        <w:ind w:left="360"/>
        <w:rPr>
          <w:highlight w:val="white"/>
        </w:rPr>
      </w:pPr>
      <w:bookmarkStart w:id="25" w:name="_heading=h.2zl1rvmq6aty" w:colFirst="0" w:colLast="0"/>
      <w:bookmarkEnd w:id="25"/>
      <w:proofErr w:type="spellStart"/>
      <w:r w:rsidRPr="00984F5C">
        <w:rPr>
          <w:highlight w:val="white"/>
        </w:rPr>
        <w:t>Galuh</w:t>
      </w:r>
      <w:proofErr w:type="spellEnd"/>
      <w:r w:rsidRPr="00984F5C">
        <w:rPr>
          <w:highlight w:val="white"/>
        </w:rPr>
        <w:t xml:space="preserve">, D.L.C., </w:t>
      </w:r>
      <w:r w:rsidR="008922A6" w:rsidRPr="00984F5C">
        <w:rPr>
          <w:highlight w:val="white"/>
        </w:rPr>
        <w:t>(</w:t>
      </w:r>
      <w:r w:rsidRPr="00984F5C">
        <w:rPr>
          <w:highlight w:val="white"/>
        </w:rPr>
        <w:t>2019</w:t>
      </w:r>
      <w:r w:rsidR="008922A6" w:rsidRPr="00984F5C">
        <w:rPr>
          <w:highlight w:val="white"/>
        </w:rPr>
        <w:t>)</w:t>
      </w:r>
      <w:r w:rsidRPr="00984F5C">
        <w:rPr>
          <w:highlight w:val="white"/>
        </w:rPr>
        <w:t xml:space="preserve">, November. Reliability Evaluation of Public Building: Case Study Atrium Premiere Hotel Yogyakarta, Indonesia. In IOP Conference Series: Earth and Environmental Science (Vol. 366, No. 1, p. 012017). IOP </w:t>
      </w:r>
      <w:proofErr w:type="spellStart"/>
      <w:r w:rsidRPr="00984F5C">
        <w:rPr>
          <w:highlight w:val="white"/>
        </w:rPr>
        <w:t>Publishing.Available</w:t>
      </w:r>
      <w:proofErr w:type="spellEnd"/>
      <w:r w:rsidRPr="00984F5C">
        <w:rPr>
          <w:highlight w:val="white"/>
        </w:rPr>
        <w:t xml:space="preserve"> at: </w:t>
      </w:r>
      <w:hyperlink r:id="rId42">
        <w:r w:rsidRPr="00984F5C">
          <w:rPr>
            <w:highlight w:val="white"/>
            <w:u w:val="single"/>
          </w:rPr>
          <w:t>https://iopscience.iop.org/article/10.1088/1755-1315/366/1/012017/pdf</w:t>
        </w:r>
      </w:hyperlink>
      <w:r w:rsidRPr="00984F5C">
        <w:rPr>
          <w:highlight w:val="white"/>
        </w:rPr>
        <w:t xml:space="preserve"> (Accessed: February 16, 2023).</w:t>
      </w:r>
    </w:p>
    <w:p w14:paraId="341B1789" w14:textId="731DB75B"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Gardner, P., Coates, S., Stevenson, N., Barnes, Z. and Jones, F., </w:t>
      </w:r>
      <w:r w:rsidR="009812D6" w:rsidRPr="00984F5C">
        <w:rPr>
          <w:highlight w:val="white"/>
        </w:rPr>
        <w:t>(</w:t>
      </w:r>
      <w:r w:rsidRPr="00984F5C">
        <w:rPr>
          <w:highlight w:val="white"/>
        </w:rPr>
        <w:t>2020</w:t>
      </w:r>
      <w:r w:rsidR="009812D6" w:rsidRPr="00984F5C">
        <w:rPr>
          <w:highlight w:val="white"/>
        </w:rPr>
        <w:t>)</w:t>
      </w:r>
      <w:r w:rsidRPr="00984F5C">
        <w:rPr>
          <w:highlight w:val="white"/>
        </w:rPr>
        <w:t xml:space="preserve">. Good practice principles for grid-scale battery storage. </w:t>
      </w:r>
      <w:proofErr w:type="spellStart"/>
      <w:r w:rsidRPr="00984F5C">
        <w:rPr>
          <w:highlight w:val="white"/>
        </w:rPr>
        <w:t>Everoze</w:t>
      </w:r>
      <w:proofErr w:type="spellEnd"/>
      <w:r w:rsidRPr="00984F5C">
        <w:rPr>
          <w:highlight w:val="white"/>
        </w:rPr>
        <w:t xml:space="preserve"> Partners </w:t>
      </w:r>
      <w:proofErr w:type="spellStart"/>
      <w:r w:rsidRPr="00984F5C">
        <w:rPr>
          <w:highlight w:val="white"/>
        </w:rPr>
        <w:t>Ltd.Available</w:t>
      </w:r>
      <w:proofErr w:type="spellEnd"/>
      <w:r w:rsidRPr="00984F5C">
        <w:rPr>
          <w:highlight w:val="white"/>
        </w:rPr>
        <w:t xml:space="preserve"> at:</w:t>
      </w:r>
      <w:hyperlink r:id="rId43">
        <w:r w:rsidRPr="00984F5C">
          <w:rPr>
            <w:highlight w:val="white"/>
            <w:u w:val="single"/>
          </w:rPr>
          <w:t>https://era.ed.ac.uk/bitstream/handle/1842/37299/Good%20practice%20principles%20for%20grid-scale%20battery%20storage%20October%2020.pdf?sequence=3&amp;isAllowed=y</w:t>
        </w:r>
      </w:hyperlink>
      <w:r w:rsidRPr="00984F5C">
        <w:rPr>
          <w:highlight w:val="white"/>
        </w:rPr>
        <w:t>(Accessed: February 15, 2023).</w:t>
      </w:r>
    </w:p>
    <w:p w14:paraId="0E62B7AB" w14:textId="43600258" w:rsidR="00427081" w:rsidRPr="00984F5C" w:rsidRDefault="00427081" w:rsidP="00427081">
      <w:pPr>
        <w:pBdr>
          <w:top w:val="nil"/>
          <w:left w:val="nil"/>
          <w:bottom w:val="nil"/>
          <w:right w:val="nil"/>
          <w:between w:val="nil"/>
        </w:pBdr>
        <w:spacing w:line="360" w:lineRule="auto"/>
        <w:ind w:left="360"/>
        <w:rPr>
          <w:highlight w:val="white"/>
        </w:rPr>
      </w:pPr>
      <w:proofErr w:type="spellStart"/>
      <w:r w:rsidRPr="00984F5C">
        <w:t>Giousmpasoglou</w:t>
      </w:r>
      <w:proofErr w:type="spellEnd"/>
      <w:r w:rsidRPr="00984F5C">
        <w:t xml:space="preserve">, C. and Hua, T.T., </w:t>
      </w:r>
      <w:r w:rsidR="009812D6" w:rsidRPr="00984F5C">
        <w:t>(</w:t>
      </w:r>
      <w:r w:rsidRPr="00984F5C">
        <w:t>2020</w:t>
      </w:r>
      <w:r w:rsidR="009812D6" w:rsidRPr="00984F5C">
        <w:t>)</w:t>
      </w:r>
      <w:r w:rsidRPr="00984F5C">
        <w:t xml:space="preserve">. The use of self-service technologies in budget hotels: the case of </w:t>
      </w:r>
      <w:proofErr w:type="spellStart"/>
      <w:r w:rsidRPr="00984F5C">
        <w:t>bournemouth</w:t>
      </w:r>
      <w:proofErr w:type="spellEnd"/>
      <w:r w:rsidRPr="00984F5C">
        <w:t>. European Journal of Tourism, Hospitality and Recreation, 10(3), pp.251-261.</w:t>
      </w:r>
      <w:r w:rsidRPr="00984F5C">
        <w:rPr>
          <w:highlight w:val="white"/>
        </w:rPr>
        <w:t>Available at:</w:t>
      </w:r>
      <w:hyperlink r:id="rId44">
        <w:r w:rsidRPr="00984F5C">
          <w:rPr>
            <w:u w:val="single"/>
          </w:rPr>
          <w:t>https://www.journals.aserspublishing.eu/jemt/article/view/6906</w:t>
        </w:r>
      </w:hyperlink>
      <w:r w:rsidRPr="00984F5C">
        <w:rPr>
          <w:highlight w:val="white"/>
        </w:rPr>
        <w:t>(Accessed: February 15, 2023).</w:t>
      </w:r>
    </w:p>
    <w:p w14:paraId="7C2CC6E0" w14:textId="1908F466"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lastRenderedPageBreak/>
        <w:t xml:space="preserve">Huang, A., Chao, Y., de la Mora Velasco, E., </w:t>
      </w:r>
      <w:proofErr w:type="spellStart"/>
      <w:r w:rsidRPr="00984F5C">
        <w:rPr>
          <w:highlight w:val="white"/>
        </w:rPr>
        <w:t>Bilgihan</w:t>
      </w:r>
      <w:proofErr w:type="spellEnd"/>
      <w:r w:rsidRPr="00984F5C">
        <w:rPr>
          <w:highlight w:val="white"/>
        </w:rPr>
        <w:t xml:space="preserve">, A. and Wei, W., </w:t>
      </w:r>
      <w:r w:rsidR="009812D6" w:rsidRPr="00984F5C">
        <w:rPr>
          <w:highlight w:val="white"/>
        </w:rPr>
        <w:t>(</w:t>
      </w:r>
      <w:r w:rsidRPr="00984F5C">
        <w:rPr>
          <w:highlight w:val="white"/>
        </w:rPr>
        <w:t>2022</w:t>
      </w:r>
      <w:r w:rsidR="009812D6" w:rsidRPr="00984F5C">
        <w:rPr>
          <w:highlight w:val="white"/>
        </w:rPr>
        <w:t>)</w:t>
      </w:r>
      <w:r w:rsidRPr="00984F5C">
        <w:rPr>
          <w:highlight w:val="white"/>
        </w:rPr>
        <w:t xml:space="preserve">. When artificial intelligence meets the hospitality and tourism industry: an assessment framework to inform theory and management. Journal of Hospitality and Tourism Insights, 5(5), pp.1080-1100. Available at:  </w:t>
      </w:r>
      <w:hyperlink r:id="rId45">
        <w:r w:rsidRPr="00984F5C">
          <w:rPr>
            <w:highlight w:val="white"/>
            <w:u w:val="single"/>
          </w:rPr>
          <w:t>https://par.nsf.gov/servlets/purl/10353780</w:t>
        </w:r>
      </w:hyperlink>
      <w:r w:rsidRPr="00984F5C">
        <w:rPr>
          <w:highlight w:val="white"/>
        </w:rPr>
        <w:t>(Accessed: February 15, 2023).</w:t>
      </w:r>
    </w:p>
    <w:p w14:paraId="5CD68293" w14:textId="6ADF7E96"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Huang, R., Xie, C., Lai, F., Li, X., Wu, G. and </w:t>
      </w:r>
      <w:proofErr w:type="spellStart"/>
      <w:r w:rsidRPr="00984F5C">
        <w:rPr>
          <w:highlight w:val="white"/>
        </w:rPr>
        <w:t>Phau</w:t>
      </w:r>
      <w:proofErr w:type="spellEnd"/>
      <w:r w:rsidRPr="00984F5C">
        <w:rPr>
          <w:highlight w:val="white"/>
        </w:rPr>
        <w:t xml:space="preserve">, I., </w:t>
      </w:r>
      <w:r w:rsidR="009812D6" w:rsidRPr="00984F5C">
        <w:rPr>
          <w:highlight w:val="white"/>
        </w:rPr>
        <w:t>(</w:t>
      </w:r>
      <w:r w:rsidRPr="00984F5C">
        <w:rPr>
          <w:highlight w:val="white"/>
        </w:rPr>
        <w:t>2023</w:t>
      </w:r>
      <w:r w:rsidR="009812D6" w:rsidRPr="00984F5C">
        <w:rPr>
          <w:highlight w:val="white"/>
        </w:rPr>
        <w:t>)</w:t>
      </w:r>
      <w:r w:rsidRPr="00984F5C">
        <w:rPr>
          <w:highlight w:val="white"/>
        </w:rPr>
        <w:t xml:space="preserve">. Analysis of the Characteristics and Causes of Night Tourism Accidents in China Based on SNA and QAP Methods. International Journal of Environmental Research and Public Health, 20(3), p.2584.Available at: </w:t>
      </w:r>
      <w:hyperlink r:id="rId46">
        <w:r w:rsidRPr="00984F5C">
          <w:rPr>
            <w:highlight w:val="white"/>
            <w:u w:val="single"/>
          </w:rPr>
          <w:t>https://www.mdpi.com/1660-4601/20/3/2584</w:t>
        </w:r>
      </w:hyperlink>
      <w:r w:rsidRPr="00984F5C">
        <w:rPr>
          <w:highlight w:val="white"/>
        </w:rPr>
        <w:t xml:space="preserve"> (Accessed: February 16, 2023) </w:t>
      </w:r>
    </w:p>
    <w:p w14:paraId="2C5C1D57" w14:textId="240EBC36"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Ireland, T.N., </w:t>
      </w:r>
      <w:r w:rsidR="009812D6" w:rsidRPr="00984F5C">
        <w:rPr>
          <w:highlight w:val="white"/>
        </w:rPr>
        <w:t>(</w:t>
      </w:r>
      <w:r w:rsidRPr="00984F5C">
        <w:rPr>
          <w:highlight w:val="white"/>
        </w:rPr>
        <w:t>2021</w:t>
      </w:r>
      <w:r w:rsidR="009812D6" w:rsidRPr="00984F5C">
        <w:rPr>
          <w:highlight w:val="white"/>
        </w:rPr>
        <w:t>)</w:t>
      </w:r>
      <w:r w:rsidRPr="00984F5C">
        <w:rPr>
          <w:highlight w:val="white"/>
        </w:rPr>
        <w:t xml:space="preserve">. Quality Assurance Guidance for Hotels. Available at: </w:t>
      </w:r>
      <w:hyperlink r:id="rId47">
        <w:r w:rsidRPr="00984F5C">
          <w:rPr>
            <w:highlight w:val="white"/>
            <w:u w:val="single"/>
          </w:rPr>
          <w:t>https://niopa.qub.ac.uk/bitstream/NIOPA/13785/1/quality-assurance-guidance-for-hotels-june-2021%281%29.pdf</w:t>
        </w:r>
      </w:hyperlink>
      <w:r w:rsidRPr="00984F5C">
        <w:rPr>
          <w:highlight w:val="white"/>
        </w:rPr>
        <w:t>(Accessed: February 16, 2023).</w:t>
      </w:r>
    </w:p>
    <w:p w14:paraId="64DE6792" w14:textId="00BB303E"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Ivanov, M.L., Chow, W.K., Yue, T.K., Tsang, H.L. and Peng, W., </w:t>
      </w:r>
      <w:r w:rsidR="009812D6" w:rsidRPr="00984F5C">
        <w:rPr>
          <w:highlight w:val="white"/>
        </w:rPr>
        <w:t>(</w:t>
      </w:r>
      <w:r w:rsidRPr="00984F5C">
        <w:rPr>
          <w:highlight w:val="white"/>
        </w:rPr>
        <w:t>2022</w:t>
      </w:r>
      <w:r w:rsidR="009812D6" w:rsidRPr="00984F5C">
        <w:rPr>
          <w:highlight w:val="white"/>
        </w:rPr>
        <w:t>)</w:t>
      </w:r>
      <w:r w:rsidRPr="00984F5C">
        <w:rPr>
          <w:highlight w:val="white"/>
        </w:rPr>
        <w:t xml:space="preserve">. Upgrading of fire safety requirement for tall buildings in Bulgaria and proposal of implementing fire safety management under facility management. Facilities. Available at: </w:t>
      </w:r>
      <w:hyperlink r:id="rId48">
        <w:r w:rsidRPr="00984F5C">
          <w:rPr>
            <w:highlight w:val="white"/>
            <w:u w:val="single"/>
          </w:rPr>
          <w:t>https://www.emerald.com/insight/content/doi/10.1108/F-10-2021-0107/full/html</w:t>
        </w:r>
      </w:hyperlink>
      <w:r w:rsidRPr="00984F5C">
        <w:rPr>
          <w:highlight w:val="white"/>
        </w:rPr>
        <w:t>(Accessed: February 16, 2023).</w:t>
      </w:r>
    </w:p>
    <w:p w14:paraId="3F289CE2" w14:textId="77777777" w:rsidR="009812D6"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Jiang, Y. and Wen, J., </w:t>
      </w:r>
      <w:r w:rsidR="009812D6" w:rsidRPr="00984F5C">
        <w:rPr>
          <w:highlight w:val="white"/>
        </w:rPr>
        <w:t>(</w:t>
      </w:r>
      <w:r w:rsidRPr="00984F5C">
        <w:rPr>
          <w:highlight w:val="white"/>
        </w:rPr>
        <w:t>2020</w:t>
      </w:r>
      <w:r w:rsidR="009812D6" w:rsidRPr="00984F5C">
        <w:rPr>
          <w:highlight w:val="white"/>
        </w:rPr>
        <w:t>)</w:t>
      </w:r>
      <w:r w:rsidRPr="00984F5C">
        <w:rPr>
          <w:highlight w:val="white"/>
        </w:rPr>
        <w:t xml:space="preserve">. Effects of COVID-19 on hotel marketing and management: a perspective article. International journal of contemporary hospitality management, 32(8), pp.2563-2573. Available at: </w:t>
      </w:r>
      <w:hyperlink r:id="rId49">
        <w:r w:rsidRPr="00984F5C">
          <w:rPr>
            <w:highlight w:val="white"/>
            <w:u w:val="single"/>
          </w:rPr>
          <w:t>https://methodorecherche.com/wp-content/uploads/2022/05/Example-of-perspective-article.pdf</w:t>
        </w:r>
      </w:hyperlink>
      <w:r w:rsidRPr="00984F5C">
        <w:rPr>
          <w:highlight w:val="white"/>
        </w:rPr>
        <w:t xml:space="preserve">(Accessed: February 16, 2023). </w:t>
      </w:r>
    </w:p>
    <w:p w14:paraId="43384B7E" w14:textId="5E7EFBF3"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Dandage, R.V., Mantha, </w:t>
      </w:r>
      <w:proofErr w:type="gramStart"/>
      <w:r w:rsidRPr="00984F5C">
        <w:rPr>
          <w:highlight w:val="white"/>
        </w:rPr>
        <w:t>S.S.</w:t>
      </w:r>
      <w:proofErr w:type="gramEnd"/>
      <w:r w:rsidRPr="00984F5C">
        <w:rPr>
          <w:highlight w:val="white"/>
        </w:rPr>
        <w:t xml:space="preserve"> and Rane, S.B., </w:t>
      </w:r>
      <w:r w:rsidR="009812D6" w:rsidRPr="00984F5C">
        <w:rPr>
          <w:highlight w:val="white"/>
        </w:rPr>
        <w:t>(</w:t>
      </w:r>
      <w:r w:rsidRPr="00984F5C">
        <w:rPr>
          <w:highlight w:val="white"/>
        </w:rPr>
        <w:t>2019</w:t>
      </w:r>
      <w:r w:rsidR="009812D6" w:rsidRPr="00984F5C">
        <w:rPr>
          <w:highlight w:val="white"/>
        </w:rPr>
        <w:t>)</w:t>
      </w:r>
      <w:r w:rsidRPr="00984F5C">
        <w:rPr>
          <w:highlight w:val="white"/>
        </w:rPr>
        <w:t xml:space="preserve">. Strategy development using TOWS matrix for international project risk management based on prioritization of risk categories. International Journal of Managing Projects in Business. Available at: </w:t>
      </w:r>
      <w:hyperlink r:id="rId50">
        <w:r w:rsidRPr="00984F5C">
          <w:rPr>
            <w:highlight w:val="white"/>
            <w:u w:val="single"/>
          </w:rPr>
          <w:t>https://www.emerald.com/insight/content/doi/10.1108/IJMPB-07-2018-0128/full/html</w:t>
        </w:r>
      </w:hyperlink>
      <w:r w:rsidRPr="00984F5C">
        <w:rPr>
          <w:highlight w:val="white"/>
        </w:rPr>
        <w:t>(Accessed: February 16, 2023).</w:t>
      </w:r>
    </w:p>
    <w:p w14:paraId="61B4F97D" w14:textId="0244D53F"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lastRenderedPageBreak/>
        <w:t xml:space="preserve">Kodur, V., Kumar, P. and Rafi, M.M., </w:t>
      </w:r>
      <w:r w:rsidR="009812D6" w:rsidRPr="00984F5C">
        <w:rPr>
          <w:highlight w:val="white"/>
        </w:rPr>
        <w:t>(</w:t>
      </w:r>
      <w:r w:rsidRPr="00984F5C">
        <w:rPr>
          <w:highlight w:val="white"/>
        </w:rPr>
        <w:t>2020</w:t>
      </w:r>
      <w:r w:rsidR="009812D6" w:rsidRPr="00984F5C">
        <w:rPr>
          <w:highlight w:val="white"/>
        </w:rPr>
        <w:t>)</w:t>
      </w:r>
      <w:r w:rsidRPr="00984F5C">
        <w:rPr>
          <w:highlight w:val="white"/>
        </w:rPr>
        <w:t xml:space="preserve">. Fire hazard in buildings: review, </w:t>
      </w:r>
      <w:proofErr w:type="gramStart"/>
      <w:r w:rsidRPr="00984F5C">
        <w:rPr>
          <w:highlight w:val="white"/>
        </w:rPr>
        <w:t>assessment</w:t>
      </w:r>
      <w:proofErr w:type="gramEnd"/>
      <w:r w:rsidRPr="00984F5C">
        <w:rPr>
          <w:highlight w:val="white"/>
        </w:rPr>
        <w:t xml:space="preserve"> and strategies for improving fire safety. PSU research review, 4(1), pp.1-23. Available at: </w:t>
      </w:r>
      <w:hyperlink r:id="rId51">
        <w:r w:rsidRPr="00984F5C">
          <w:rPr>
            <w:highlight w:val="white"/>
            <w:u w:val="single"/>
          </w:rPr>
          <w:t>https://www.emerald.com/insight/content/doi/10.1108/PRR-12-2018-0033/full/html</w:t>
        </w:r>
      </w:hyperlink>
      <w:r w:rsidRPr="00984F5C">
        <w:rPr>
          <w:highlight w:val="white"/>
        </w:rPr>
        <w:t>(Accessed: February 16, 2023).</w:t>
      </w:r>
    </w:p>
    <w:p w14:paraId="76D40CA5" w14:textId="7C572563" w:rsidR="00427081" w:rsidRPr="00984F5C" w:rsidRDefault="00427081" w:rsidP="00427081">
      <w:pPr>
        <w:pBdr>
          <w:top w:val="nil"/>
          <w:left w:val="nil"/>
          <w:bottom w:val="nil"/>
          <w:right w:val="nil"/>
          <w:between w:val="nil"/>
        </w:pBdr>
        <w:spacing w:line="360" w:lineRule="auto"/>
        <w:ind w:left="360"/>
        <w:rPr>
          <w:highlight w:val="white"/>
        </w:rPr>
      </w:pPr>
      <w:proofErr w:type="spellStart"/>
      <w:r w:rsidRPr="00984F5C">
        <w:rPr>
          <w:highlight w:val="white"/>
        </w:rPr>
        <w:t>Kunageuro</w:t>
      </w:r>
      <w:proofErr w:type="spellEnd"/>
      <w:r w:rsidR="009812D6" w:rsidRPr="00984F5C">
        <w:rPr>
          <w:highlight w:val="white"/>
        </w:rPr>
        <w:t>, (</w:t>
      </w:r>
      <w:r w:rsidRPr="00984F5C">
        <w:rPr>
          <w:highlight w:val="white"/>
        </w:rPr>
        <w:t>2019</w:t>
      </w:r>
      <w:r w:rsidR="009812D6" w:rsidRPr="00984F5C">
        <w:rPr>
          <w:highlight w:val="white"/>
        </w:rPr>
        <w:t>)</w:t>
      </w:r>
      <w:r w:rsidRPr="00984F5C">
        <w:rPr>
          <w:highlight w:val="white"/>
        </w:rPr>
        <w:t xml:space="preserve"> </w:t>
      </w:r>
      <w:r w:rsidRPr="00984F5C">
        <w:rPr>
          <w:i/>
          <w:highlight w:val="white"/>
        </w:rPr>
        <w:t xml:space="preserve">Review: Serious health and safety near miss, premier inn </w:t>
      </w:r>
      <w:proofErr w:type="gramStart"/>
      <w:r w:rsidRPr="00984F5C">
        <w:rPr>
          <w:i/>
          <w:highlight w:val="white"/>
        </w:rPr>
        <w:t>don't</w:t>
      </w:r>
      <w:proofErr w:type="gramEnd"/>
      <w:r w:rsidRPr="00984F5C">
        <w:rPr>
          <w:i/>
          <w:highlight w:val="white"/>
        </w:rPr>
        <w:t xml:space="preserve"> care. - premier Inn London Enfield Hotel, Enfield</w:t>
      </w:r>
      <w:r w:rsidRPr="00984F5C">
        <w:rPr>
          <w:highlight w:val="white"/>
        </w:rPr>
        <w:t xml:space="preserve">, </w:t>
      </w:r>
      <w:proofErr w:type="spellStart"/>
      <w:r w:rsidRPr="00984F5C">
        <w:rPr>
          <w:i/>
          <w:highlight w:val="white"/>
        </w:rPr>
        <w:t>Tripadvisor</w:t>
      </w:r>
      <w:proofErr w:type="spellEnd"/>
      <w:r w:rsidRPr="00984F5C">
        <w:rPr>
          <w:highlight w:val="white"/>
        </w:rPr>
        <w:t xml:space="preserve">. Available at: </w:t>
      </w:r>
      <w:hyperlink r:id="rId52">
        <w:r w:rsidRPr="00984F5C">
          <w:rPr>
            <w:highlight w:val="white"/>
            <w:u w:val="single"/>
          </w:rPr>
          <w:t>https://www.tripadvisor.co.uk/ShowUserReviews-g580413-d570624-r657305804-Premier_Inn_London_Enfield_hotel-Enfield_Greater_London_England.html</w:t>
        </w:r>
      </w:hyperlink>
      <w:r w:rsidRPr="00984F5C">
        <w:rPr>
          <w:highlight w:val="white"/>
        </w:rPr>
        <w:t xml:space="preserve">  (Accessed: February 15, 2023).</w:t>
      </w:r>
    </w:p>
    <w:p w14:paraId="3FF606C9" w14:textId="2560E903" w:rsidR="00427081" w:rsidRPr="00984F5C" w:rsidRDefault="00427081" w:rsidP="00427081">
      <w:pPr>
        <w:pBdr>
          <w:top w:val="nil"/>
          <w:left w:val="nil"/>
          <w:bottom w:val="nil"/>
          <w:right w:val="nil"/>
          <w:between w:val="nil"/>
        </w:pBdr>
        <w:spacing w:line="360" w:lineRule="auto"/>
        <w:ind w:left="360"/>
        <w:rPr>
          <w:highlight w:val="white"/>
        </w:rPr>
      </w:pPr>
      <w:bookmarkStart w:id="26" w:name="_heading=h.1v1yuxt" w:colFirst="0" w:colLast="0"/>
      <w:bookmarkEnd w:id="26"/>
      <w:r w:rsidRPr="00984F5C">
        <w:rPr>
          <w:highlight w:val="white"/>
        </w:rPr>
        <w:t xml:space="preserve">Lee, C.K.H. and </w:t>
      </w:r>
      <w:proofErr w:type="spellStart"/>
      <w:r w:rsidRPr="00984F5C">
        <w:rPr>
          <w:highlight w:val="white"/>
        </w:rPr>
        <w:t>Tse</w:t>
      </w:r>
      <w:proofErr w:type="spellEnd"/>
      <w:r w:rsidRPr="00984F5C">
        <w:rPr>
          <w:highlight w:val="white"/>
        </w:rPr>
        <w:t xml:space="preserve">, Y.K., </w:t>
      </w:r>
      <w:r w:rsidR="009812D6" w:rsidRPr="00984F5C">
        <w:rPr>
          <w:highlight w:val="white"/>
        </w:rPr>
        <w:t>(</w:t>
      </w:r>
      <w:r w:rsidRPr="00984F5C">
        <w:rPr>
          <w:highlight w:val="white"/>
        </w:rPr>
        <w:t>2021</w:t>
      </w:r>
      <w:r w:rsidR="009812D6" w:rsidRPr="00984F5C">
        <w:rPr>
          <w:highlight w:val="white"/>
        </w:rPr>
        <w:t>)</w:t>
      </w:r>
      <w:r w:rsidRPr="00984F5C">
        <w:rPr>
          <w:highlight w:val="white"/>
        </w:rPr>
        <w:t xml:space="preserve">. Improving peer-to-peer accommodation service based on text analytics. Industrial Management &amp; Data Systems, 121(2), pp.209-227.Available at: </w:t>
      </w:r>
      <w:hyperlink r:id="rId53">
        <w:r w:rsidRPr="00984F5C">
          <w:rPr>
            <w:highlight w:val="white"/>
            <w:u w:val="single"/>
          </w:rPr>
          <w:t>https://orca.cardiff.ac.uk/id/eprint/136222/6/PDF_Proof%20%281%29.pdf</w:t>
        </w:r>
      </w:hyperlink>
      <w:r w:rsidRPr="00984F5C">
        <w:rPr>
          <w:highlight w:val="white"/>
        </w:rPr>
        <w:t xml:space="preserve">    (Accessed: February 16, 2023)</w:t>
      </w:r>
    </w:p>
    <w:p w14:paraId="5C6F15C6" w14:textId="20611790"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Manns, J., </w:t>
      </w:r>
      <w:r w:rsidR="009812D6" w:rsidRPr="00984F5C">
        <w:rPr>
          <w:highlight w:val="white"/>
        </w:rPr>
        <w:t>(</w:t>
      </w:r>
      <w:r w:rsidRPr="00984F5C">
        <w:rPr>
          <w:highlight w:val="white"/>
        </w:rPr>
        <w:t>2020</w:t>
      </w:r>
      <w:r w:rsidR="009812D6" w:rsidRPr="00984F5C">
        <w:rPr>
          <w:highlight w:val="white"/>
        </w:rPr>
        <w:t>)</w:t>
      </w:r>
      <w:r w:rsidRPr="00984F5C">
        <w:rPr>
          <w:highlight w:val="white"/>
        </w:rPr>
        <w:t xml:space="preserve">. Growing closer: Reflections on the future of visitor accommodation and the city. Journal of Urban Regeneration &amp; Renewal, 13(4), pp.357-364. Available at: </w:t>
      </w:r>
      <w:hyperlink r:id="rId54">
        <w:r w:rsidRPr="00984F5C">
          <w:rPr>
            <w:highlight w:val="white"/>
            <w:u w:val="single"/>
          </w:rPr>
          <w:t>https://www.ingentaconnect.com/content/hsp/jurr/2020/00000013/00000004/art00003</w:t>
        </w:r>
      </w:hyperlink>
      <w:r w:rsidRPr="00984F5C">
        <w:rPr>
          <w:highlight w:val="white"/>
        </w:rPr>
        <w:t>(Accessed: February 16, 2023).</w:t>
      </w:r>
    </w:p>
    <w:p w14:paraId="2CA33515" w14:textId="538C6C74" w:rsidR="00427081" w:rsidRPr="00984F5C" w:rsidRDefault="00427081" w:rsidP="00427081">
      <w:pPr>
        <w:pBdr>
          <w:top w:val="nil"/>
          <w:left w:val="nil"/>
          <w:bottom w:val="nil"/>
          <w:right w:val="nil"/>
          <w:between w:val="nil"/>
        </w:pBdr>
        <w:spacing w:line="360" w:lineRule="auto"/>
        <w:ind w:left="360"/>
        <w:rPr>
          <w:highlight w:val="white"/>
        </w:rPr>
      </w:pPr>
      <w:bookmarkStart w:id="27" w:name="_heading=h.d43e45uan7u0" w:colFirst="0" w:colLast="0"/>
      <w:bookmarkEnd w:id="27"/>
      <w:proofErr w:type="spellStart"/>
      <w:r w:rsidRPr="00984F5C">
        <w:rPr>
          <w:highlight w:val="white"/>
        </w:rPr>
        <w:t>Manokha</w:t>
      </w:r>
      <w:proofErr w:type="spellEnd"/>
      <w:r w:rsidRPr="00984F5C">
        <w:rPr>
          <w:highlight w:val="white"/>
        </w:rPr>
        <w:t xml:space="preserve">, I., </w:t>
      </w:r>
      <w:r w:rsidR="009812D6" w:rsidRPr="00984F5C">
        <w:rPr>
          <w:highlight w:val="white"/>
        </w:rPr>
        <w:t>(</w:t>
      </w:r>
      <w:r w:rsidRPr="00984F5C">
        <w:rPr>
          <w:highlight w:val="white"/>
        </w:rPr>
        <w:t>2020</w:t>
      </w:r>
      <w:r w:rsidR="009812D6" w:rsidRPr="00984F5C">
        <w:rPr>
          <w:highlight w:val="white"/>
        </w:rPr>
        <w:t>)</w:t>
      </w:r>
      <w:r w:rsidRPr="00984F5C">
        <w:rPr>
          <w:highlight w:val="white"/>
        </w:rPr>
        <w:t>. The implications of digital employee monitoring and people analytics for power relations in the workplace. Surveillance and Society, 18(4).Available at:</w:t>
      </w:r>
      <w:hyperlink r:id="rId55">
        <w:r w:rsidRPr="00984F5C">
          <w:rPr>
            <w:highlight w:val="white"/>
            <w:u w:val="single"/>
          </w:rPr>
          <w:t>https://ora.ox.ac.uk/objects/uuid:7ca936fe-8d01-4f29-a144-3c399dcad280</w:t>
        </w:r>
      </w:hyperlink>
      <w:r w:rsidRPr="00984F5C">
        <w:rPr>
          <w:highlight w:val="white"/>
        </w:rPr>
        <w:t>(Accessed: February 16, 2023).</w:t>
      </w:r>
    </w:p>
    <w:p w14:paraId="0C382C8A" w14:textId="4E4DE2EE" w:rsidR="00427081" w:rsidRPr="00984F5C" w:rsidRDefault="00427081" w:rsidP="00427081">
      <w:pPr>
        <w:pBdr>
          <w:top w:val="nil"/>
          <w:left w:val="nil"/>
          <w:bottom w:val="nil"/>
          <w:right w:val="nil"/>
          <w:between w:val="nil"/>
        </w:pBdr>
        <w:spacing w:line="360" w:lineRule="auto"/>
        <w:ind w:left="360"/>
        <w:rPr>
          <w:highlight w:val="white"/>
        </w:rPr>
      </w:pPr>
      <w:proofErr w:type="spellStart"/>
      <w:r w:rsidRPr="00984F5C">
        <w:rPr>
          <w:highlight w:val="white"/>
        </w:rPr>
        <w:t>Modrusan</w:t>
      </w:r>
      <w:proofErr w:type="spellEnd"/>
      <w:r w:rsidRPr="00984F5C">
        <w:rPr>
          <w:highlight w:val="white"/>
        </w:rPr>
        <w:t xml:space="preserve">, N., </w:t>
      </w:r>
      <w:proofErr w:type="spellStart"/>
      <w:r w:rsidRPr="00984F5C">
        <w:rPr>
          <w:highlight w:val="white"/>
        </w:rPr>
        <w:t>Rabuzin</w:t>
      </w:r>
      <w:proofErr w:type="spellEnd"/>
      <w:r w:rsidRPr="00984F5C">
        <w:rPr>
          <w:highlight w:val="white"/>
        </w:rPr>
        <w:t xml:space="preserve">, K. and Mrsic, L., </w:t>
      </w:r>
      <w:r w:rsidR="009812D6" w:rsidRPr="00984F5C">
        <w:rPr>
          <w:highlight w:val="white"/>
        </w:rPr>
        <w:t>(</w:t>
      </w:r>
      <w:r w:rsidRPr="00984F5C">
        <w:rPr>
          <w:highlight w:val="white"/>
        </w:rPr>
        <w:t>2020</w:t>
      </w:r>
      <w:r w:rsidR="009812D6" w:rsidRPr="00984F5C">
        <w:rPr>
          <w:highlight w:val="white"/>
        </w:rPr>
        <w:t>)</w:t>
      </w:r>
      <w:r w:rsidRPr="00984F5C">
        <w:rPr>
          <w:highlight w:val="white"/>
        </w:rPr>
        <w:t xml:space="preserve">. Improving Public Sector Efficiency using Advanced Text Mining in the Procurement Process. In DATA (pp. 200-206). Available at: </w:t>
      </w:r>
      <w:hyperlink r:id="rId56">
        <w:r w:rsidRPr="00984F5C">
          <w:rPr>
            <w:highlight w:val="white"/>
            <w:u w:val="single"/>
          </w:rPr>
          <w:t>https://www.scitepress.org/Papers/2020/98231/98231.pdf</w:t>
        </w:r>
      </w:hyperlink>
      <w:r w:rsidRPr="00984F5C">
        <w:rPr>
          <w:highlight w:val="white"/>
        </w:rPr>
        <w:t>(Accessed: February 16, 2023).</w:t>
      </w:r>
    </w:p>
    <w:p w14:paraId="62116FAA" w14:textId="4653F889" w:rsidR="00427081" w:rsidRPr="00984F5C" w:rsidRDefault="00427081" w:rsidP="00427081">
      <w:pPr>
        <w:pBdr>
          <w:top w:val="nil"/>
          <w:left w:val="nil"/>
          <w:bottom w:val="nil"/>
          <w:right w:val="nil"/>
          <w:between w:val="nil"/>
        </w:pBdr>
        <w:spacing w:line="360" w:lineRule="auto"/>
        <w:ind w:left="360"/>
      </w:pPr>
      <w:r w:rsidRPr="00984F5C">
        <w:t xml:space="preserve">Mody, M., Wirtz, J., Fung So, K.K., Chun, </w:t>
      </w:r>
      <w:proofErr w:type="gramStart"/>
      <w:r w:rsidRPr="00984F5C">
        <w:t>H.H.</w:t>
      </w:r>
      <w:proofErr w:type="gramEnd"/>
      <w:r w:rsidRPr="00984F5C">
        <w:t xml:space="preserve"> and Liu, S.Q., </w:t>
      </w:r>
      <w:r w:rsidR="009812D6" w:rsidRPr="00984F5C">
        <w:t>(</w:t>
      </w:r>
      <w:r w:rsidRPr="00984F5C">
        <w:t>2020</w:t>
      </w:r>
      <w:r w:rsidR="009812D6" w:rsidRPr="00984F5C">
        <w:t>)</w:t>
      </w:r>
      <w:r w:rsidRPr="00984F5C">
        <w:t>. Two-directional convergence of platform and pipeline business models. Journal of Service Management, 31(4), pp.693-721.</w:t>
      </w:r>
      <w:r w:rsidRPr="00984F5C">
        <w:rPr>
          <w:highlight w:val="white"/>
        </w:rPr>
        <w:t xml:space="preserve"> Available at: </w:t>
      </w:r>
      <w:hyperlink r:id="rId57">
        <w:r w:rsidRPr="00984F5C">
          <w:rPr>
            <w:u w:val="single"/>
          </w:rPr>
          <w:t>https://www.researchgate.net/profile/Jochen-Wirtz/publication/339927537_Two-Directional_Convergence_of_Platform_and_Pipeline_Business_Models/links/5fa0c1af45</w:t>
        </w:r>
        <w:r w:rsidRPr="00984F5C">
          <w:rPr>
            <w:u w:val="single"/>
          </w:rPr>
          <w:lastRenderedPageBreak/>
          <w:t>8515b7cfb5b7b5/Two-Directional-Convergence-of-Platform-and-Pipeline-Business-Models.pdf</w:t>
        </w:r>
      </w:hyperlink>
      <w:r w:rsidRPr="00984F5C">
        <w:rPr>
          <w:highlight w:val="white"/>
        </w:rPr>
        <w:t>(Accessed: February 15, 2023).</w:t>
      </w:r>
    </w:p>
    <w:p w14:paraId="51F5BC2D" w14:textId="28B30737"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Muthee, M.L. and Peter, P.W., </w:t>
      </w:r>
      <w:r w:rsidR="009812D6" w:rsidRPr="00984F5C">
        <w:rPr>
          <w:highlight w:val="white"/>
        </w:rPr>
        <w:t>(</w:t>
      </w:r>
      <w:r w:rsidRPr="00984F5C">
        <w:rPr>
          <w:highlight w:val="white"/>
        </w:rPr>
        <w:t>2020</w:t>
      </w:r>
      <w:r w:rsidR="009812D6" w:rsidRPr="00984F5C">
        <w:rPr>
          <w:highlight w:val="white"/>
        </w:rPr>
        <w:t>)</w:t>
      </w:r>
      <w:r w:rsidRPr="00984F5C">
        <w:rPr>
          <w:highlight w:val="white"/>
        </w:rPr>
        <w:t xml:space="preserve">. Security Preparedness and Organizational Operations in Laikipia County, Kenya. Social Sciences, 9(5), pp.195-211.Available at: </w:t>
      </w:r>
      <w:hyperlink r:id="rId58">
        <w:r w:rsidRPr="00984F5C">
          <w:rPr>
            <w:highlight w:val="white"/>
            <w:u w:val="single"/>
          </w:rPr>
          <w:t>https://ir-library.ku.ac.ke/bitstream/handle/123456789/22920/Security%20Preparedness%20.....pdf?sequence=1</w:t>
        </w:r>
      </w:hyperlink>
      <w:r w:rsidRPr="00984F5C">
        <w:rPr>
          <w:highlight w:val="white"/>
        </w:rPr>
        <w:t xml:space="preserve">  (Accessed: February 16, 2023)</w:t>
      </w:r>
    </w:p>
    <w:p w14:paraId="5B40E802" w14:textId="6C4BCBD9"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Nguyen, N.T., Yadav, M., Pande, S., Bhanot, </w:t>
      </w:r>
      <w:proofErr w:type="gramStart"/>
      <w:r w:rsidRPr="00984F5C">
        <w:rPr>
          <w:highlight w:val="white"/>
        </w:rPr>
        <w:t>A.</w:t>
      </w:r>
      <w:proofErr w:type="gramEnd"/>
      <w:r w:rsidRPr="00984F5C">
        <w:rPr>
          <w:highlight w:val="white"/>
        </w:rPr>
        <w:t xml:space="preserve"> and Hasan, M.F., </w:t>
      </w:r>
      <w:r w:rsidR="009812D6" w:rsidRPr="00984F5C">
        <w:rPr>
          <w:highlight w:val="white"/>
        </w:rPr>
        <w:t>(</w:t>
      </w:r>
      <w:r w:rsidRPr="00984F5C">
        <w:rPr>
          <w:highlight w:val="white"/>
        </w:rPr>
        <w:t>2022</w:t>
      </w:r>
      <w:r w:rsidR="009812D6" w:rsidRPr="00984F5C">
        <w:rPr>
          <w:highlight w:val="white"/>
        </w:rPr>
        <w:t>)</w:t>
      </w:r>
      <w:r w:rsidRPr="00984F5C">
        <w:rPr>
          <w:highlight w:val="white"/>
        </w:rPr>
        <w:t xml:space="preserve">. Impact of diversity management on organizational performance in hotel organizations: a conceptual framework. International Journal of System Assurance Engineering and Management, pp.1-11. Available at: </w:t>
      </w:r>
      <w:hyperlink r:id="rId59">
        <w:r w:rsidRPr="00984F5C">
          <w:rPr>
            <w:highlight w:val="white"/>
            <w:u w:val="single"/>
          </w:rPr>
          <w:t>https://www.researchgate.net/profile/Sagar-Pande-2/publication/355781318_Impact_of_diversity_management_on_organizational_performance_in_hotel_organizations_a_conceptual_framework/links/6184c677a767a03c14f6d682/Impact-of-diversity-management-on-organizational-performance-in-hotel-organizations-a-conceptual-framework.pdf</w:t>
        </w:r>
      </w:hyperlink>
      <w:r w:rsidRPr="00984F5C">
        <w:rPr>
          <w:highlight w:val="white"/>
        </w:rPr>
        <w:t>(Accessed: February 16, 2023).</w:t>
      </w:r>
    </w:p>
    <w:p w14:paraId="64117083" w14:textId="2B163D48"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Nwokorie, E.C. and </w:t>
      </w:r>
      <w:proofErr w:type="spellStart"/>
      <w:r w:rsidRPr="00984F5C">
        <w:rPr>
          <w:highlight w:val="white"/>
        </w:rPr>
        <w:t>Igbojekwe</w:t>
      </w:r>
      <w:proofErr w:type="spellEnd"/>
      <w:r w:rsidRPr="00984F5C">
        <w:rPr>
          <w:highlight w:val="white"/>
        </w:rPr>
        <w:t xml:space="preserve">, P., </w:t>
      </w:r>
      <w:r w:rsidR="009812D6" w:rsidRPr="00984F5C">
        <w:rPr>
          <w:highlight w:val="white"/>
        </w:rPr>
        <w:t>(</w:t>
      </w:r>
      <w:r w:rsidRPr="00984F5C">
        <w:rPr>
          <w:highlight w:val="white"/>
        </w:rPr>
        <w:t>2020</w:t>
      </w:r>
      <w:r w:rsidR="009812D6" w:rsidRPr="00984F5C">
        <w:rPr>
          <w:highlight w:val="white"/>
        </w:rPr>
        <w:t>)</w:t>
      </w:r>
      <w:r w:rsidRPr="00984F5C">
        <w:rPr>
          <w:highlight w:val="white"/>
        </w:rPr>
        <w:t xml:space="preserve">. Security challenges for the hotel industry: Implications for selected hotels in Owerri, Nigeria. Academica </w:t>
      </w:r>
      <w:proofErr w:type="spellStart"/>
      <w:r w:rsidRPr="00984F5C">
        <w:rPr>
          <w:highlight w:val="white"/>
        </w:rPr>
        <w:t>Turistica</w:t>
      </w:r>
      <w:proofErr w:type="spellEnd"/>
      <w:r w:rsidRPr="00984F5C">
        <w:rPr>
          <w:highlight w:val="white"/>
        </w:rPr>
        <w:t>-Tourism and Innovation Journal, 12(2).Available at:</w:t>
      </w:r>
      <w:hyperlink r:id="rId60">
        <w:r w:rsidRPr="00984F5C">
          <w:rPr>
            <w:highlight w:val="white"/>
            <w:u w:val="single"/>
          </w:rPr>
          <w:t>https://academica.turistica.si/index.php/AT-TIJ/article/view/153</w:t>
        </w:r>
      </w:hyperlink>
      <w:r w:rsidRPr="00984F5C">
        <w:rPr>
          <w:highlight w:val="white"/>
        </w:rPr>
        <w:t xml:space="preserve"> (Accessed: February 15, 2023).</w:t>
      </w:r>
    </w:p>
    <w:p w14:paraId="0C163EFD" w14:textId="337DB238"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 xml:space="preserve">Nwokorie, E.C. and </w:t>
      </w:r>
      <w:proofErr w:type="spellStart"/>
      <w:r w:rsidRPr="00984F5C">
        <w:rPr>
          <w:highlight w:val="white"/>
        </w:rPr>
        <w:t>Igbojekwe</w:t>
      </w:r>
      <w:proofErr w:type="spellEnd"/>
      <w:r w:rsidRPr="00984F5C">
        <w:rPr>
          <w:highlight w:val="white"/>
        </w:rPr>
        <w:t xml:space="preserve">, P., </w:t>
      </w:r>
      <w:r w:rsidR="009812D6" w:rsidRPr="00984F5C">
        <w:rPr>
          <w:highlight w:val="white"/>
        </w:rPr>
        <w:t>(</w:t>
      </w:r>
      <w:r w:rsidRPr="00984F5C">
        <w:rPr>
          <w:highlight w:val="white"/>
        </w:rPr>
        <w:t>2020</w:t>
      </w:r>
      <w:r w:rsidR="009812D6" w:rsidRPr="00984F5C">
        <w:rPr>
          <w:highlight w:val="white"/>
        </w:rPr>
        <w:t>)</w:t>
      </w:r>
      <w:r w:rsidRPr="00984F5C">
        <w:rPr>
          <w:highlight w:val="white"/>
        </w:rPr>
        <w:t xml:space="preserve">. Security challenges for the hotel industry: Implications for selected hotels in Owerri, Nigeria. Academica </w:t>
      </w:r>
      <w:proofErr w:type="spellStart"/>
      <w:r w:rsidRPr="00984F5C">
        <w:rPr>
          <w:highlight w:val="white"/>
        </w:rPr>
        <w:t>Turistica</w:t>
      </w:r>
      <w:proofErr w:type="spellEnd"/>
      <w:r w:rsidRPr="00984F5C">
        <w:rPr>
          <w:highlight w:val="white"/>
        </w:rPr>
        <w:t xml:space="preserve">-Tourism and Innovation Journal, 12(2).Available at: </w:t>
      </w:r>
      <w:hyperlink r:id="rId61">
        <w:r w:rsidRPr="00984F5C">
          <w:rPr>
            <w:highlight w:val="white"/>
            <w:u w:val="single"/>
          </w:rPr>
          <w:t>https://academica.turistica.si/index.php/AT-TIJ/article/view/153</w:t>
        </w:r>
      </w:hyperlink>
      <w:r w:rsidRPr="00984F5C">
        <w:rPr>
          <w:highlight w:val="white"/>
        </w:rPr>
        <w:t xml:space="preserve">  (Accessed: February 16, 2023)</w:t>
      </w:r>
    </w:p>
    <w:p w14:paraId="4C7B2AE1" w14:textId="21CF3C9A" w:rsidR="00427081" w:rsidRPr="00984F5C" w:rsidRDefault="00427081" w:rsidP="00427081">
      <w:pPr>
        <w:pBdr>
          <w:top w:val="nil"/>
          <w:left w:val="nil"/>
          <w:bottom w:val="nil"/>
          <w:right w:val="nil"/>
          <w:between w:val="nil"/>
        </w:pBdr>
        <w:spacing w:line="360" w:lineRule="auto"/>
        <w:ind w:left="360"/>
        <w:rPr>
          <w:highlight w:val="white"/>
        </w:rPr>
      </w:pPr>
      <w:bookmarkStart w:id="28" w:name="_heading=h.3j2qqm3" w:colFirst="0" w:colLast="0"/>
      <w:bookmarkEnd w:id="28"/>
      <w:r w:rsidRPr="00984F5C">
        <w:rPr>
          <w:highlight w:val="white"/>
        </w:rPr>
        <w:t xml:space="preserve">Öztürk, </w:t>
      </w:r>
      <w:proofErr w:type="gramStart"/>
      <w:r w:rsidRPr="00984F5C">
        <w:rPr>
          <w:highlight w:val="white"/>
        </w:rPr>
        <w:t>H.M.</w:t>
      </w:r>
      <w:proofErr w:type="gramEnd"/>
      <w:r w:rsidRPr="00984F5C">
        <w:rPr>
          <w:highlight w:val="white"/>
        </w:rPr>
        <w:t xml:space="preserve"> and Öztürk, H.K., </w:t>
      </w:r>
      <w:r w:rsidR="009812D6" w:rsidRPr="00984F5C">
        <w:rPr>
          <w:highlight w:val="white"/>
        </w:rPr>
        <w:t>(</w:t>
      </w:r>
      <w:r w:rsidRPr="00984F5C">
        <w:rPr>
          <w:highlight w:val="white"/>
        </w:rPr>
        <w:t>2019</w:t>
      </w:r>
      <w:r w:rsidR="009812D6" w:rsidRPr="00984F5C">
        <w:rPr>
          <w:highlight w:val="white"/>
        </w:rPr>
        <w:t>)</w:t>
      </w:r>
      <w:r w:rsidRPr="00984F5C">
        <w:rPr>
          <w:highlight w:val="white"/>
        </w:rPr>
        <w:t xml:space="preserve">. Maintenance and maintenance management systems in accommodation. Available at: </w:t>
      </w:r>
      <w:hyperlink r:id="rId62">
        <w:r w:rsidRPr="00984F5C">
          <w:rPr>
            <w:highlight w:val="white"/>
            <w:u w:val="single"/>
          </w:rPr>
          <w:t>http://acikerisim.pau.edu.tr/bitstream/handle/11499/30302/1122278.pdf?sequence=1&amp;isAllowed=y</w:t>
        </w:r>
      </w:hyperlink>
      <w:r w:rsidRPr="00984F5C">
        <w:rPr>
          <w:highlight w:val="white"/>
        </w:rPr>
        <w:t>(Accessed: February 16, 2023).</w:t>
      </w:r>
    </w:p>
    <w:p w14:paraId="2C28D1B5" w14:textId="16F0192A" w:rsidR="00427081" w:rsidRPr="00984F5C" w:rsidRDefault="00427081" w:rsidP="00427081">
      <w:pPr>
        <w:pBdr>
          <w:top w:val="nil"/>
          <w:left w:val="nil"/>
          <w:bottom w:val="nil"/>
          <w:right w:val="nil"/>
          <w:between w:val="nil"/>
        </w:pBdr>
        <w:spacing w:line="360" w:lineRule="auto"/>
        <w:ind w:left="360"/>
        <w:rPr>
          <w:highlight w:val="white"/>
        </w:rPr>
      </w:pPr>
      <w:bookmarkStart w:id="29" w:name="_heading=h.b5ziwwjcpp11" w:colFirst="0" w:colLast="0"/>
      <w:bookmarkEnd w:id="29"/>
      <w:r w:rsidRPr="00984F5C">
        <w:rPr>
          <w:highlight w:val="white"/>
        </w:rPr>
        <w:lastRenderedPageBreak/>
        <w:t xml:space="preserve">Peres, C.K. and Paladini, E.P., </w:t>
      </w:r>
      <w:r w:rsidR="009812D6" w:rsidRPr="00984F5C">
        <w:rPr>
          <w:highlight w:val="white"/>
        </w:rPr>
        <w:t>(</w:t>
      </w:r>
      <w:r w:rsidRPr="00984F5C">
        <w:rPr>
          <w:highlight w:val="white"/>
        </w:rPr>
        <w:t>2022</w:t>
      </w:r>
      <w:r w:rsidR="009812D6" w:rsidRPr="00984F5C">
        <w:rPr>
          <w:highlight w:val="white"/>
        </w:rPr>
        <w:t>)</w:t>
      </w:r>
      <w:r w:rsidRPr="00984F5C">
        <w:rPr>
          <w:highlight w:val="white"/>
        </w:rPr>
        <w:t xml:space="preserve">. Quality attributes of hotel services in Brazil and the impacts of COVID-19 on users’ perception. Sustainability, 14(6), p.3454.Available </w:t>
      </w:r>
      <w:proofErr w:type="spellStart"/>
      <w:r w:rsidRPr="00984F5C">
        <w:rPr>
          <w:highlight w:val="white"/>
        </w:rPr>
        <w:t>at:</w:t>
      </w:r>
      <w:hyperlink r:id="rId63">
        <w:r w:rsidRPr="00984F5C">
          <w:rPr>
            <w:highlight w:val="white"/>
            <w:u w:val="single"/>
          </w:rPr>
          <w:t>https</w:t>
        </w:r>
        <w:proofErr w:type="spellEnd"/>
        <w:r w:rsidRPr="00984F5C">
          <w:rPr>
            <w:highlight w:val="white"/>
            <w:u w:val="single"/>
          </w:rPr>
          <w:t>://www.mdpi.com/2071-1050/14/6/3454</w:t>
        </w:r>
      </w:hyperlink>
      <w:r w:rsidRPr="00984F5C">
        <w:rPr>
          <w:highlight w:val="white"/>
        </w:rPr>
        <w:t xml:space="preserve"> (Accessed: February 16, 2023).</w:t>
      </w:r>
    </w:p>
    <w:p w14:paraId="20A298D0" w14:textId="07599A81" w:rsidR="00427081" w:rsidRPr="00984F5C" w:rsidRDefault="00427081" w:rsidP="00427081">
      <w:pPr>
        <w:pBdr>
          <w:top w:val="nil"/>
          <w:left w:val="nil"/>
          <w:bottom w:val="nil"/>
          <w:right w:val="nil"/>
          <w:between w:val="nil"/>
        </w:pBdr>
        <w:spacing w:line="360" w:lineRule="auto"/>
        <w:ind w:left="360"/>
        <w:rPr>
          <w:highlight w:val="white"/>
        </w:rPr>
      </w:pPr>
      <w:bookmarkStart w:id="30" w:name="_heading=h.13mipp6xllv1" w:colFirst="0" w:colLast="0"/>
      <w:bookmarkStart w:id="31" w:name="_heading=h.2p2cbqc2auc8" w:colFirst="0" w:colLast="0"/>
      <w:bookmarkEnd w:id="30"/>
      <w:bookmarkEnd w:id="31"/>
      <w:r w:rsidRPr="00984F5C">
        <w:rPr>
          <w:highlight w:val="white"/>
        </w:rPr>
        <w:t>PREMIER INN PRIVACY NOTICE</w:t>
      </w:r>
      <w:r w:rsidR="009812D6" w:rsidRPr="00984F5C">
        <w:rPr>
          <w:highlight w:val="white"/>
        </w:rPr>
        <w:t>,</w:t>
      </w:r>
      <w:r w:rsidRPr="00984F5C">
        <w:rPr>
          <w:highlight w:val="white"/>
        </w:rPr>
        <w:t xml:space="preserve"> </w:t>
      </w:r>
      <w:r w:rsidR="009812D6" w:rsidRPr="00984F5C">
        <w:rPr>
          <w:highlight w:val="white"/>
        </w:rPr>
        <w:t>(</w:t>
      </w:r>
      <w:r w:rsidRPr="00984F5C">
        <w:rPr>
          <w:highlight w:val="white"/>
        </w:rPr>
        <w:t>2022</w:t>
      </w:r>
      <w:r w:rsidR="009812D6" w:rsidRPr="00984F5C">
        <w:rPr>
          <w:highlight w:val="white"/>
        </w:rPr>
        <w:t>)</w:t>
      </w:r>
      <w:r w:rsidRPr="00984F5C">
        <w:rPr>
          <w:highlight w:val="white"/>
        </w:rPr>
        <w:t xml:space="preserve"> </w:t>
      </w:r>
      <w:r w:rsidRPr="00984F5C">
        <w:rPr>
          <w:i/>
          <w:highlight w:val="white"/>
        </w:rPr>
        <w:t>Premier inn</w:t>
      </w:r>
      <w:r w:rsidRPr="00984F5C">
        <w:rPr>
          <w:highlight w:val="white"/>
        </w:rPr>
        <w:t xml:space="preserve">. Available at: </w:t>
      </w:r>
      <w:hyperlink r:id="rId64">
        <w:r w:rsidRPr="00984F5C">
          <w:rPr>
            <w:highlight w:val="white"/>
            <w:u w:val="single"/>
          </w:rPr>
          <w:t>https://www.premierinn.com/content/dam/pi/websites/desktop/why/force%20for%20good/final-esg-report-2021-2022.pdf</w:t>
        </w:r>
      </w:hyperlink>
      <w:r w:rsidRPr="00984F5C">
        <w:rPr>
          <w:highlight w:val="white"/>
        </w:rPr>
        <w:t xml:space="preserve">  (Accessed: February 15, 2023).</w:t>
      </w:r>
    </w:p>
    <w:p w14:paraId="11948E4E" w14:textId="07777E9C" w:rsidR="00427081" w:rsidRPr="00984F5C" w:rsidRDefault="00427081" w:rsidP="00427081">
      <w:pPr>
        <w:pBdr>
          <w:top w:val="nil"/>
          <w:left w:val="nil"/>
          <w:bottom w:val="nil"/>
          <w:right w:val="nil"/>
          <w:between w:val="nil"/>
        </w:pBdr>
        <w:spacing w:line="360" w:lineRule="auto"/>
        <w:ind w:left="360"/>
        <w:rPr>
          <w:highlight w:val="white"/>
        </w:rPr>
      </w:pPr>
      <w:bookmarkStart w:id="32" w:name="_heading=h.8invgxv5sqvg" w:colFirst="0" w:colLast="0"/>
      <w:bookmarkStart w:id="33" w:name="_heading=h.8ua4khd1o792" w:colFirst="0" w:colLast="0"/>
      <w:bookmarkEnd w:id="32"/>
      <w:bookmarkEnd w:id="33"/>
      <w:r w:rsidRPr="00984F5C">
        <w:rPr>
          <w:highlight w:val="white"/>
        </w:rPr>
        <w:t xml:space="preserve">Rosemberg, M.A.S., </w:t>
      </w:r>
      <w:r w:rsidR="009812D6" w:rsidRPr="00984F5C">
        <w:rPr>
          <w:highlight w:val="white"/>
        </w:rPr>
        <w:t>(</w:t>
      </w:r>
      <w:r w:rsidRPr="00984F5C">
        <w:rPr>
          <w:highlight w:val="white"/>
        </w:rPr>
        <w:t>2020</w:t>
      </w:r>
      <w:r w:rsidR="009812D6" w:rsidRPr="00984F5C">
        <w:rPr>
          <w:highlight w:val="white"/>
        </w:rPr>
        <w:t>)</w:t>
      </w:r>
      <w:r w:rsidRPr="00984F5C">
        <w:rPr>
          <w:highlight w:val="white"/>
        </w:rPr>
        <w:t xml:space="preserve">. Health and safety considerations for hotel cleaners during Covid-19. Occupational Medicine, 70(5), pp.382-383. Available at: </w:t>
      </w:r>
      <w:hyperlink r:id="rId65">
        <w:r w:rsidRPr="00984F5C">
          <w:rPr>
            <w:highlight w:val="white"/>
            <w:u w:val="single"/>
          </w:rPr>
          <w:t>https://www.ncbi.nlm.nih.gov/pmc/articles/PMC7197552/</w:t>
        </w:r>
      </w:hyperlink>
      <w:r w:rsidRPr="00984F5C">
        <w:rPr>
          <w:highlight w:val="white"/>
        </w:rPr>
        <w:t>(Accessed: February 16, 2023).</w:t>
      </w:r>
    </w:p>
    <w:p w14:paraId="0B23FC5D" w14:textId="6B311C20" w:rsidR="00427081" w:rsidRPr="00984F5C" w:rsidRDefault="00427081" w:rsidP="00427081">
      <w:pPr>
        <w:pBdr>
          <w:top w:val="nil"/>
          <w:left w:val="nil"/>
          <w:bottom w:val="nil"/>
          <w:right w:val="nil"/>
          <w:between w:val="nil"/>
        </w:pBdr>
        <w:spacing w:line="360" w:lineRule="auto"/>
        <w:ind w:left="360"/>
        <w:rPr>
          <w:highlight w:val="white"/>
        </w:rPr>
      </w:pPr>
      <w:bookmarkStart w:id="34" w:name="_heading=h.9oazkh5laf4y" w:colFirst="0" w:colLast="0"/>
      <w:bookmarkEnd w:id="34"/>
      <w:r w:rsidRPr="00984F5C">
        <w:rPr>
          <w:highlight w:val="white"/>
        </w:rPr>
        <w:t xml:space="preserve">Roy, A. and </w:t>
      </w:r>
      <w:proofErr w:type="spellStart"/>
      <w:r w:rsidRPr="00984F5C">
        <w:rPr>
          <w:highlight w:val="white"/>
        </w:rPr>
        <w:t>Thohari</w:t>
      </w:r>
      <w:proofErr w:type="spellEnd"/>
      <w:r w:rsidRPr="00984F5C">
        <w:rPr>
          <w:highlight w:val="white"/>
        </w:rPr>
        <w:t xml:space="preserve">, A.H., </w:t>
      </w:r>
      <w:r w:rsidR="009812D6" w:rsidRPr="00984F5C">
        <w:rPr>
          <w:highlight w:val="white"/>
        </w:rPr>
        <w:t>(</w:t>
      </w:r>
      <w:r w:rsidRPr="00984F5C">
        <w:rPr>
          <w:highlight w:val="white"/>
        </w:rPr>
        <w:t>2020</w:t>
      </w:r>
      <w:r w:rsidR="009812D6" w:rsidRPr="00984F5C">
        <w:rPr>
          <w:highlight w:val="white"/>
        </w:rPr>
        <w:t>)</w:t>
      </w:r>
      <w:r w:rsidRPr="00984F5C">
        <w:rPr>
          <w:highlight w:val="white"/>
        </w:rPr>
        <w:t xml:space="preserve">. Making a Video Profile of the Sultan Mahmud </w:t>
      </w:r>
      <w:proofErr w:type="spellStart"/>
      <w:r w:rsidRPr="00984F5C">
        <w:rPr>
          <w:highlight w:val="white"/>
        </w:rPr>
        <w:t>Riayat</w:t>
      </w:r>
      <w:proofErr w:type="spellEnd"/>
      <w:r w:rsidRPr="00984F5C">
        <w:rPr>
          <w:highlight w:val="white"/>
        </w:rPr>
        <w:t xml:space="preserve"> Syah Mosque. JOURNAL OF APPLIED MULTIMEDIA AND NETWORKING, 4(2), pp.66-75. Available at: </w:t>
      </w:r>
      <w:hyperlink r:id="rId66">
        <w:r w:rsidRPr="00984F5C">
          <w:rPr>
            <w:highlight w:val="white"/>
            <w:u w:val="single"/>
          </w:rPr>
          <w:t>https://jurnal.polibatam.ac.id/index.php/JAMN/article/view/2508</w:t>
        </w:r>
      </w:hyperlink>
      <w:r w:rsidRPr="00984F5C">
        <w:rPr>
          <w:highlight w:val="white"/>
        </w:rPr>
        <w:t>(Accessed: February 15, 2023).</w:t>
      </w:r>
    </w:p>
    <w:p w14:paraId="7E952DD5" w14:textId="639E9628" w:rsidR="00427081" w:rsidRPr="00984F5C" w:rsidRDefault="00427081" w:rsidP="00427081">
      <w:pPr>
        <w:pBdr>
          <w:top w:val="nil"/>
          <w:left w:val="nil"/>
          <w:bottom w:val="nil"/>
          <w:right w:val="nil"/>
          <w:between w:val="nil"/>
        </w:pBdr>
        <w:spacing w:line="360" w:lineRule="auto"/>
        <w:ind w:left="360"/>
        <w:rPr>
          <w:highlight w:val="white"/>
        </w:rPr>
      </w:pPr>
      <w:bookmarkStart w:id="35" w:name="_heading=h.u9jtoi6gxcy" w:colFirst="0" w:colLast="0"/>
      <w:bookmarkEnd w:id="35"/>
      <w:r w:rsidRPr="00984F5C">
        <w:rPr>
          <w:highlight w:val="white"/>
        </w:rPr>
        <w:t xml:space="preserve">S Sese, J., </w:t>
      </w:r>
      <w:proofErr w:type="spellStart"/>
      <w:r w:rsidRPr="00984F5C">
        <w:rPr>
          <w:highlight w:val="white"/>
        </w:rPr>
        <w:t>Cabuang</w:t>
      </w:r>
      <w:proofErr w:type="spellEnd"/>
      <w:r w:rsidRPr="00984F5C">
        <w:rPr>
          <w:highlight w:val="white"/>
        </w:rPr>
        <w:t xml:space="preserve">, R.P. and Angelica, J., </w:t>
      </w:r>
      <w:r w:rsidR="009812D6" w:rsidRPr="00984F5C">
        <w:rPr>
          <w:highlight w:val="white"/>
        </w:rPr>
        <w:t>(</w:t>
      </w:r>
      <w:r w:rsidRPr="00984F5C">
        <w:rPr>
          <w:highlight w:val="white"/>
        </w:rPr>
        <w:t>2022</w:t>
      </w:r>
      <w:r w:rsidR="009812D6" w:rsidRPr="00984F5C">
        <w:rPr>
          <w:highlight w:val="white"/>
        </w:rPr>
        <w:t>)</w:t>
      </w:r>
      <w:r w:rsidRPr="00984F5C">
        <w:rPr>
          <w:highlight w:val="white"/>
        </w:rPr>
        <w:t xml:space="preserve">. Content Analysis of Online Complaints Towards Hotels in Baguio City, Philippines. European Online Journal of Natural and Social Sciences: Proceedings, 11(4 (s)), </w:t>
      </w:r>
      <w:proofErr w:type="gramStart"/>
      <w:r w:rsidRPr="00984F5C">
        <w:rPr>
          <w:highlight w:val="white"/>
        </w:rPr>
        <w:t>pp.pp</w:t>
      </w:r>
      <w:proofErr w:type="gramEnd"/>
      <w:r w:rsidRPr="00984F5C">
        <w:rPr>
          <w:highlight w:val="white"/>
        </w:rPr>
        <w:t xml:space="preserve">-121. Available at: </w:t>
      </w:r>
      <w:hyperlink r:id="rId67">
        <w:r w:rsidRPr="00984F5C">
          <w:rPr>
            <w:highlight w:val="white"/>
            <w:u w:val="single"/>
          </w:rPr>
          <w:t>https://european-science.com/eojnss_proc/article/view/6705</w:t>
        </w:r>
      </w:hyperlink>
      <w:r w:rsidRPr="00984F5C">
        <w:rPr>
          <w:highlight w:val="white"/>
        </w:rPr>
        <w:t>(Accessed: February 15, 2023).</w:t>
      </w:r>
    </w:p>
    <w:p w14:paraId="35956BEE" w14:textId="77FF75BC" w:rsidR="00427081" w:rsidRPr="00984F5C" w:rsidRDefault="00427081" w:rsidP="00427081">
      <w:pPr>
        <w:pBdr>
          <w:top w:val="nil"/>
          <w:left w:val="nil"/>
          <w:bottom w:val="nil"/>
          <w:right w:val="nil"/>
          <w:between w:val="nil"/>
        </w:pBdr>
        <w:spacing w:line="360" w:lineRule="auto"/>
        <w:ind w:left="360"/>
        <w:rPr>
          <w:highlight w:val="white"/>
        </w:rPr>
      </w:pPr>
      <w:bookmarkStart w:id="36" w:name="_heading=h.iz8p2etc2s7c" w:colFirst="0" w:colLast="0"/>
      <w:bookmarkStart w:id="37" w:name="_heading=h.lma3xxdwota6" w:colFirst="0" w:colLast="0"/>
      <w:bookmarkStart w:id="38" w:name="_heading=h.jhvetijf9bav" w:colFirst="0" w:colLast="0"/>
      <w:bookmarkEnd w:id="36"/>
      <w:bookmarkEnd w:id="37"/>
      <w:bookmarkEnd w:id="38"/>
      <w:r w:rsidRPr="00984F5C">
        <w:rPr>
          <w:highlight w:val="white"/>
        </w:rPr>
        <w:t xml:space="preserve">Smith, J., </w:t>
      </w:r>
      <w:r w:rsidR="009812D6" w:rsidRPr="00984F5C">
        <w:rPr>
          <w:highlight w:val="white"/>
        </w:rPr>
        <w:t>(</w:t>
      </w:r>
      <w:r w:rsidRPr="00984F5C">
        <w:rPr>
          <w:highlight w:val="white"/>
        </w:rPr>
        <w:t>2019</w:t>
      </w:r>
      <w:r w:rsidR="009812D6" w:rsidRPr="00984F5C">
        <w:rPr>
          <w:highlight w:val="white"/>
        </w:rPr>
        <w:t>)</w:t>
      </w:r>
      <w:r w:rsidRPr="00984F5C">
        <w:rPr>
          <w:highlight w:val="white"/>
        </w:rPr>
        <w:t xml:space="preserve">. Sounds Like HBO: The Politics of </w:t>
      </w:r>
      <w:proofErr w:type="spellStart"/>
      <w:r w:rsidRPr="00984F5C">
        <w:rPr>
          <w:highlight w:val="white"/>
        </w:rPr>
        <w:t>Mold</w:t>
      </w:r>
      <w:proofErr w:type="spellEnd"/>
      <w:r w:rsidRPr="00984F5C">
        <w:rPr>
          <w:highlight w:val="white"/>
        </w:rPr>
        <w:t xml:space="preserve"> in Treme's Opening Credits. Journal of Popular Film and Television, 47(2), pp.90-100. Available at: </w:t>
      </w:r>
      <w:hyperlink r:id="rId68">
        <w:r w:rsidRPr="00984F5C">
          <w:rPr>
            <w:highlight w:val="white"/>
            <w:u w:val="single"/>
          </w:rPr>
          <w:t>https://www.tandfonline.com/doi/abs/10.1080/01956051.2018.1533798?journalCode=vjpf20</w:t>
        </w:r>
      </w:hyperlink>
      <w:r w:rsidRPr="00984F5C">
        <w:rPr>
          <w:highlight w:val="white"/>
        </w:rPr>
        <w:t>(Accessed: February 15, 2023).</w:t>
      </w:r>
    </w:p>
    <w:p w14:paraId="405A4747" w14:textId="6D963BB2" w:rsidR="00427081" w:rsidRPr="00984F5C" w:rsidRDefault="00427081" w:rsidP="00427081">
      <w:pPr>
        <w:pBdr>
          <w:top w:val="nil"/>
          <w:left w:val="nil"/>
          <w:bottom w:val="nil"/>
          <w:right w:val="nil"/>
          <w:between w:val="nil"/>
        </w:pBdr>
        <w:spacing w:line="360" w:lineRule="auto"/>
        <w:ind w:left="360"/>
        <w:rPr>
          <w:highlight w:val="white"/>
        </w:rPr>
      </w:pPr>
      <w:bookmarkStart w:id="39" w:name="_heading=h.874twhesjz80" w:colFirst="0" w:colLast="0"/>
      <w:bookmarkEnd w:id="39"/>
      <w:r w:rsidRPr="00984F5C">
        <w:rPr>
          <w:highlight w:val="white"/>
        </w:rPr>
        <w:t>Statista Research Department</w:t>
      </w:r>
      <w:r w:rsidR="009812D6" w:rsidRPr="00984F5C">
        <w:rPr>
          <w:highlight w:val="white"/>
        </w:rPr>
        <w:t>,</w:t>
      </w:r>
      <w:r w:rsidRPr="00984F5C">
        <w:rPr>
          <w:highlight w:val="white"/>
        </w:rPr>
        <w:t xml:space="preserve"> (2019) Whitbread: Premier Inn Hotel Room Share 2011-2021 statistic, Statista. Available at: </w:t>
      </w:r>
      <w:hyperlink r:id="rId69">
        <w:r w:rsidRPr="00984F5C">
          <w:rPr>
            <w:highlight w:val="white"/>
            <w:u w:val="single"/>
          </w:rPr>
          <w:t>https://www.statista.com/statistics/755691/premier-inn-share-of-hotel-market-rooms-united-kingdom-uk/</w:t>
        </w:r>
      </w:hyperlink>
      <w:r w:rsidRPr="00984F5C">
        <w:rPr>
          <w:highlight w:val="white"/>
        </w:rPr>
        <w:t xml:space="preserve">   (Accessed: February 16, 2023). </w:t>
      </w:r>
    </w:p>
    <w:p w14:paraId="626D4303" w14:textId="33402CB2" w:rsidR="00427081" w:rsidRPr="00984F5C" w:rsidRDefault="00427081" w:rsidP="00427081">
      <w:pPr>
        <w:pBdr>
          <w:top w:val="nil"/>
          <w:left w:val="nil"/>
          <w:bottom w:val="nil"/>
          <w:right w:val="nil"/>
          <w:between w:val="nil"/>
        </w:pBdr>
        <w:spacing w:line="360" w:lineRule="auto"/>
        <w:ind w:left="360"/>
        <w:rPr>
          <w:highlight w:val="white"/>
        </w:rPr>
      </w:pPr>
      <w:bookmarkStart w:id="40" w:name="_heading=h.45i1pmblh88p" w:colFirst="0" w:colLast="0"/>
      <w:bookmarkEnd w:id="40"/>
      <w:r w:rsidRPr="00984F5C">
        <w:rPr>
          <w:highlight w:val="white"/>
        </w:rPr>
        <w:t>Statista Research Department</w:t>
      </w:r>
      <w:r w:rsidR="009812D6" w:rsidRPr="00984F5C">
        <w:rPr>
          <w:highlight w:val="white"/>
        </w:rPr>
        <w:t>, (</w:t>
      </w:r>
      <w:r w:rsidRPr="00984F5C">
        <w:rPr>
          <w:highlight w:val="white"/>
        </w:rPr>
        <w:t>2022</w:t>
      </w:r>
      <w:r w:rsidR="009812D6" w:rsidRPr="00984F5C">
        <w:rPr>
          <w:highlight w:val="white"/>
        </w:rPr>
        <w:t>)</w:t>
      </w:r>
      <w:r w:rsidRPr="00984F5C">
        <w:rPr>
          <w:highlight w:val="white"/>
        </w:rPr>
        <w:t xml:space="preserve"> Premier Inn Hotel Occupancy Rates 2022, Statista. Available at: </w:t>
      </w:r>
      <w:hyperlink r:id="rId70">
        <w:r w:rsidRPr="00984F5C">
          <w:rPr>
            <w:highlight w:val="white"/>
            <w:u w:val="single"/>
          </w:rPr>
          <w:t>https://www.statista.com/statistics/739831/premier-inn-hotel-occupancy-rates/</w:t>
        </w:r>
      </w:hyperlink>
      <w:r w:rsidRPr="00984F5C">
        <w:rPr>
          <w:highlight w:val="white"/>
        </w:rPr>
        <w:t xml:space="preserve">  (Accessed: February 15, 2023).  </w:t>
      </w:r>
    </w:p>
    <w:p w14:paraId="587F2845" w14:textId="01BB4ADC" w:rsidR="00427081" w:rsidRPr="00984F5C" w:rsidRDefault="00427081" w:rsidP="00427081">
      <w:pPr>
        <w:pBdr>
          <w:top w:val="nil"/>
          <w:left w:val="nil"/>
          <w:bottom w:val="nil"/>
          <w:right w:val="nil"/>
          <w:between w:val="nil"/>
        </w:pBdr>
        <w:spacing w:line="360" w:lineRule="auto"/>
        <w:ind w:left="360"/>
        <w:rPr>
          <w:highlight w:val="white"/>
        </w:rPr>
      </w:pPr>
      <w:bookmarkStart w:id="41" w:name="_heading=h.i8v9tkltesew" w:colFirst="0" w:colLast="0"/>
      <w:bookmarkStart w:id="42" w:name="_heading=h.r3p6s4ujthzv" w:colFirst="0" w:colLast="0"/>
      <w:bookmarkEnd w:id="41"/>
      <w:bookmarkEnd w:id="42"/>
      <w:r w:rsidRPr="00984F5C">
        <w:rPr>
          <w:highlight w:val="white"/>
        </w:rPr>
        <w:lastRenderedPageBreak/>
        <w:t>Statista Research Department</w:t>
      </w:r>
      <w:r w:rsidR="009812D6" w:rsidRPr="00984F5C">
        <w:rPr>
          <w:highlight w:val="white"/>
        </w:rPr>
        <w:t>, (2</w:t>
      </w:r>
      <w:r w:rsidRPr="00984F5C">
        <w:rPr>
          <w:highlight w:val="white"/>
        </w:rPr>
        <w:t>020</w:t>
      </w:r>
      <w:r w:rsidR="009812D6" w:rsidRPr="00984F5C">
        <w:rPr>
          <w:highlight w:val="white"/>
        </w:rPr>
        <w:t>)</w:t>
      </w:r>
      <w:r w:rsidRPr="00984F5C">
        <w:rPr>
          <w:highlight w:val="white"/>
        </w:rPr>
        <w:t xml:space="preserve"> Whitbread: Premier inn employment 2012-2018, Statista. Available at: </w:t>
      </w:r>
      <w:hyperlink r:id="rId71">
        <w:r w:rsidRPr="00984F5C">
          <w:rPr>
            <w:highlight w:val="white"/>
            <w:u w:val="single"/>
          </w:rPr>
          <w:t>https://www.statista.com/statistics/740679/whitbread-premier-inn-and-restaurant-employment/</w:t>
        </w:r>
      </w:hyperlink>
      <w:r w:rsidRPr="00984F5C">
        <w:rPr>
          <w:highlight w:val="white"/>
        </w:rPr>
        <w:t xml:space="preserve">  (Accessed: February 15, 2023). </w:t>
      </w:r>
    </w:p>
    <w:p w14:paraId="2138B78F" w14:textId="5E7AE866" w:rsidR="00427081" w:rsidRPr="00984F5C" w:rsidRDefault="00427081" w:rsidP="00427081">
      <w:pPr>
        <w:pBdr>
          <w:top w:val="nil"/>
          <w:left w:val="nil"/>
          <w:bottom w:val="nil"/>
          <w:right w:val="nil"/>
          <w:between w:val="nil"/>
        </w:pBdr>
        <w:spacing w:line="360" w:lineRule="auto"/>
        <w:ind w:left="360"/>
        <w:rPr>
          <w:highlight w:val="white"/>
        </w:rPr>
      </w:pPr>
      <w:r w:rsidRPr="00984F5C">
        <w:rPr>
          <w:highlight w:val="white"/>
        </w:rPr>
        <w:t>Statista Research Department</w:t>
      </w:r>
      <w:r w:rsidR="009812D6" w:rsidRPr="00984F5C">
        <w:rPr>
          <w:highlight w:val="white"/>
        </w:rPr>
        <w:t xml:space="preserve">, </w:t>
      </w:r>
      <w:r w:rsidRPr="00984F5C">
        <w:rPr>
          <w:highlight w:val="white"/>
        </w:rPr>
        <w:t xml:space="preserve">(2023) Fire suppression equipment and consumables global market value 2024, Statista. Available at: </w:t>
      </w:r>
      <w:hyperlink r:id="rId72">
        <w:r w:rsidRPr="00984F5C">
          <w:rPr>
            <w:highlight w:val="white"/>
            <w:u w:val="single"/>
          </w:rPr>
          <w:t>https://www.statista.com/statistics/1113588/global-market-size-fire-suppression-equipment-consumables/</w:t>
        </w:r>
      </w:hyperlink>
      <w:r w:rsidRPr="00984F5C">
        <w:rPr>
          <w:highlight w:val="white"/>
        </w:rPr>
        <w:t xml:space="preserve">  (Accessed: February 16, 2023). </w:t>
      </w:r>
    </w:p>
    <w:p w14:paraId="17E6B049" w14:textId="279A2994" w:rsidR="00427081" w:rsidRPr="00984F5C" w:rsidRDefault="00427081" w:rsidP="00427081">
      <w:pPr>
        <w:pBdr>
          <w:top w:val="nil"/>
          <w:left w:val="nil"/>
          <w:bottom w:val="nil"/>
          <w:right w:val="nil"/>
          <w:between w:val="nil"/>
        </w:pBdr>
        <w:spacing w:line="360" w:lineRule="auto"/>
        <w:ind w:left="360"/>
        <w:rPr>
          <w:highlight w:val="white"/>
        </w:rPr>
      </w:pPr>
      <w:bookmarkStart w:id="43" w:name="_heading=h.ytlzxwhkjcj" w:colFirst="0" w:colLast="0"/>
      <w:bookmarkEnd w:id="43"/>
      <w:r w:rsidRPr="00984F5C">
        <w:rPr>
          <w:highlight w:val="white"/>
        </w:rPr>
        <w:t xml:space="preserve">Steen-Hansen, A., Storesund, K. and Sesseng, C., </w:t>
      </w:r>
      <w:r w:rsidR="009812D6" w:rsidRPr="00984F5C">
        <w:rPr>
          <w:highlight w:val="white"/>
        </w:rPr>
        <w:t>(</w:t>
      </w:r>
      <w:r w:rsidRPr="00984F5C">
        <w:rPr>
          <w:highlight w:val="white"/>
        </w:rPr>
        <w:t>2021</w:t>
      </w:r>
      <w:r w:rsidR="009812D6" w:rsidRPr="00984F5C">
        <w:rPr>
          <w:highlight w:val="white"/>
        </w:rPr>
        <w:t>)</w:t>
      </w:r>
      <w:r w:rsidRPr="00984F5C">
        <w:rPr>
          <w:highlight w:val="white"/>
        </w:rPr>
        <w:t xml:space="preserve">. Learning from fire investigations and research–A Norwegian perspective on moving from a reactive to a proactive fire safety management. Fire Safety Journal, 120, p.103047.Available at: </w:t>
      </w:r>
      <w:hyperlink r:id="rId73">
        <w:r w:rsidRPr="00984F5C">
          <w:rPr>
            <w:highlight w:val="white"/>
            <w:u w:val="single"/>
          </w:rPr>
          <w:t>https://www.sciencedirect.com/science/article/pii/S0379711220301880</w:t>
        </w:r>
      </w:hyperlink>
      <w:r w:rsidRPr="00984F5C">
        <w:rPr>
          <w:highlight w:val="white"/>
        </w:rPr>
        <w:t xml:space="preserve">  (Accessed: February 16, 2023)</w:t>
      </w:r>
    </w:p>
    <w:p w14:paraId="08059100" w14:textId="255154DC" w:rsidR="00427081" w:rsidRPr="00984F5C" w:rsidRDefault="00427081" w:rsidP="00427081">
      <w:pPr>
        <w:pBdr>
          <w:top w:val="nil"/>
          <w:left w:val="nil"/>
          <w:bottom w:val="nil"/>
          <w:right w:val="nil"/>
          <w:between w:val="nil"/>
        </w:pBdr>
        <w:spacing w:line="360" w:lineRule="auto"/>
        <w:ind w:left="360"/>
        <w:rPr>
          <w:highlight w:val="white"/>
        </w:rPr>
      </w:pPr>
      <w:bookmarkStart w:id="44" w:name="_heading=h.4k301cno2kn0" w:colFirst="0" w:colLast="0"/>
      <w:bookmarkEnd w:id="44"/>
      <w:r w:rsidRPr="00984F5C">
        <w:rPr>
          <w:highlight w:val="white"/>
        </w:rPr>
        <w:t xml:space="preserve">The star model </w:t>
      </w:r>
      <w:r w:rsidR="009812D6" w:rsidRPr="00984F5C">
        <w:rPr>
          <w:highlight w:val="white"/>
        </w:rPr>
        <w:t>(</w:t>
      </w:r>
      <w:r w:rsidRPr="00984F5C">
        <w:rPr>
          <w:highlight w:val="white"/>
        </w:rPr>
        <w:t>2021</w:t>
      </w:r>
      <w:r w:rsidR="009812D6" w:rsidRPr="00984F5C">
        <w:rPr>
          <w:highlight w:val="white"/>
        </w:rPr>
        <w:t>)</w:t>
      </w:r>
      <w:r w:rsidRPr="00984F5C">
        <w:rPr>
          <w:highlight w:val="white"/>
        </w:rPr>
        <w:t xml:space="preserve"> The star model jay </w:t>
      </w:r>
      <w:proofErr w:type="spellStart"/>
      <w:r w:rsidRPr="00984F5C">
        <w:rPr>
          <w:highlight w:val="white"/>
        </w:rPr>
        <w:t>galbraith</w:t>
      </w:r>
      <w:proofErr w:type="spellEnd"/>
      <w:r w:rsidRPr="00984F5C">
        <w:rPr>
          <w:highlight w:val="white"/>
        </w:rPr>
        <w:t xml:space="preserve"> (PDF) - </w:t>
      </w:r>
      <w:proofErr w:type="spellStart"/>
      <w:proofErr w:type="gramStart"/>
      <w:r w:rsidRPr="00984F5C">
        <w:rPr>
          <w:highlight w:val="white"/>
        </w:rPr>
        <w:t>cobi.cob.utsa</w:t>
      </w:r>
      <w:proofErr w:type="spellEnd"/>
      <w:proofErr w:type="gramEnd"/>
      <w:r w:rsidRPr="00984F5C">
        <w:rPr>
          <w:highlight w:val="white"/>
        </w:rPr>
        <w:t xml:space="preserve">. Available at: </w:t>
      </w:r>
      <w:hyperlink r:id="rId74">
        <w:r w:rsidRPr="00984F5C">
          <w:rPr>
            <w:highlight w:val="white"/>
            <w:u w:val="single"/>
          </w:rPr>
          <w:t>https://cobi.cob.utsa.edu/the-star-model-jay-galbraith/trackid=EvoRhQSgj8VM&amp;sitesec=reviews&amp;redir_esc=y</w:t>
        </w:r>
      </w:hyperlink>
      <w:r w:rsidRPr="00984F5C">
        <w:rPr>
          <w:highlight w:val="white"/>
        </w:rPr>
        <w:t xml:space="preserve">  (Accessed: February 15, 2023). </w:t>
      </w:r>
    </w:p>
    <w:p w14:paraId="5898747B" w14:textId="47783C44" w:rsidR="00427081" w:rsidRPr="00984F5C" w:rsidRDefault="00427081" w:rsidP="00427081">
      <w:pPr>
        <w:pBdr>
          <w:top w:val="nil"/>
          <w:left w:val="nil"/>
          <w:bottom w:val="nil"/>
          <w:right w:val="nil"/>
          <w:between w:val="nil"/>
        </w:pBdr>
        <w:spacing w:line="360" w:lineRule="auto"/>
        <w:ind w:left="360"/>
        <w:rPr>
          <w:highlight w:val="white"/>
        </w:rPr>
      </w:pPr>
      <w:bookmarkStart w:id="45" w:name="_heading=h.y332glk211q7" w:colFirst="0" w:colLast="0"/>
      <w:bookmarkEnd w:id="45"/>
      <w:proofErr w:type="spellStart"/>
      <w:r w:rsidRPr="00984F5C">
        <w:rPr>
          <w:highlight w:val="white"/>
        </w:rPr>
        <w:t>Volodymyrivna</w:t>
      </w:r>
      <w:proofErr w:type="spellEnd"/>
      <w:r w:rsidRPr="00984F5C">
        <w:rPr>
          <w:highlight w:val="white"/>
        </w:rPr>
        <w:t xml:space="preserve">, F.S. and </w:t>
      </w:r>
      <w:proofErr w:type="spellStart"/>
      <w:r w:rsidRPr="00984F5C">
        <w:rPr>
          <w:highlight w:val="white"/>
        </w:rPr>
        <w:t>Andriyich</w:t>
      </w:r>
      <w:proofErr w:type="spellEnd"/>
      <w:r w:rsidRPr="00984F5C">
        <w:rPr>
          <w:highlight w:val="white"/>
        </w:rPr>
        <w:t xml:space="preserve">, T.S., </w:t>
      </w:r>
      <w:r w:rsidR="009812D6" w:rsidRPr="00984F5C">
        <w:rPr>
          <w:highlight w:val="white"/>
        </w:rPr>
        <w:t>(</w:t>
      </w:r>
      <w:r w:rsidRPr="00984F5C">
        <w:rPr>
          <w:highlight w:val="white"/>
        </w:rPr>
        <w:t>2019</w:t>
      </w:r>
      <w:r w:rsidR="009812D6" w:rsidRPr="00984F5C">
        <w:rPr>
          <w:highlight w:val="white"/>
        </w:rPr>
        <w:t>)</w:t>
      </w:r>
      <w:r w:rsidRPr="00984F5C">
        <w:rPr>
          <w:highlight w:val="white"/>
        </w:rPr>
        <w:t xml:space="preserve">. DEVELOPMENT TRENDS OF HOTEL CHAINS IN THE UKRAINE. ENTERPRISES IN THE MODERN BUSINESS ENVIRONMENT 9, p.22. Available at: </w:t>
      </w:r>
      <w:hyperlink r:id="rId75" w:anchor="page=22">
        <w:r w:rsidRPr="00984F5C">
          <w:rPr>
            <w:highlight w:val="white"/>
            <w:u w:val="single"/>
          </w:rPr>
          <w:t>https://sci.ldubgd.edu.ua/jspui/bitstream/123456789/9568/1/%D0%A1%D0%B1%D0%BE%D1%80%D0%BD%D0%B8%D0%BA%2009.03.19.pdf#page=22</w:t>
        </w:r>
      </w:hyperlink>
      <w:r w:rsidRPr="00984F5C">
        <w:rPr>
          <w:highlight w:val="white"/>
        </w:rPr>
        <w:t>(Accessed: February 15, 2023).</w:t>
      </w:r>
    </w:p>
    <w:p w14:paraId="052E43CF" w14:textId="067B23F8" w:rsidR="00427081" w:rsidRPr="00984F5C" w:rsidRDefault="00427081" w:rsidP="00427081">
      <w:pPr>
        <w:pBdr>
          <w:top w:val="nil"/>
          <w:left w:val="nil"/>
          <w:bottom w:val="nil"/>
          <w:right w:val="nil"/>
          <w:between w:val="nil"/>
        </w:pBdr>
        <w:spacing w:line="360" w:lineRule="auto"/>
        <w:ind w:left="360"/>
        <w:rPr>
          <w:highlight w:val="white"/>
        </w:rPr>
      </w:pPr>
      <w:proofErr w:type="spellStart"/>
      <w:r w:rsidRPr="00984F5C">
        <w:rPr>
          <w:highlight w:val="white"/>
        </w:rPr>
        <w:t>Ypapanti</w:t>
      </w:r>
      <w:proofErr w:type="spellEnd"/>
      <w:r w:rsidRPr="00984F5C">
        <w:rPr>
          <w:highlight w:val="white"/>
        </w:rPr>
        <w:t xml:space="preserve">, A. and </w:t>
      </w:r>
      <w:proofErr w:type="spellStart"/>
      <w:r w:rsidRPr="00984F5C">
        <w:rPr>
          <w:highlight w:val="white"/>
        </w:rPr>
        <w:t>Constantoglou</w:t>
      </w:r>
      <w:proofErr w:type="spellEnd"/>
      <w:r w:rsidRPr="00984F5C">
        <w:rPr>
          <w:highlight w:val="white"/>
        </w:rPr>
        <w:t xml:space="preserve">, M., </w:t>
      </w:r>
      <w:r w:rsidR="009812D6" w:rsidRPr="00984F5C">
        <w:rPr>
          <w:highlight w:val="white"/>
        </w:rPr>
        <w:t>(</w:t>
      </w:r>
      <w:r w:rsidRPr="00984F5C">
        <w:rPr>
          <w:highlight w:val="white"/>
        </w:rPr>
        <w:t>2021</w:t>
      </w:r>
      <w:r w:rsidR="009812D6" w:rsidRPr="00984F5C">
        <w:rPr>
          <w:highlight w:val="white"/>
        </w:rPr>
        <w:t>)</w:t>
      </w:r>
      <w:r w:rsidRPr="00984F5C">
        <w:rPr>
          <w:highlight w:val="white"/>
        </w:rPr>
        <w:t xml:space="preserve">. The Impact of Leadership on the Motivation of Hotel Employee During the Pandemic Era: Evidence from Greece. Available at: </w:t>
      </w:r>
      <w:hyperlink r:id="rId76">
        <w:r w:rsidRPr="00984F5C">
          <w:rPr>
            <w:highlight w:val="white"/>
            <w:u w:val="single"/>
          </w:rPr>
          <w:t>https://essuir.sumdu.edu.ua/bitstream-download/123456789/86077/1/Ypapanti_The_Impact_of_Leadership.pdf;jsessionid=5CFD04619FA2C7AB95EB18B9B2F673B9</w:t>
        </w:r>
      </w:hyperlink>
      <w:r w:rsidRPr="00984F5C">
        <w:rPr>
          <w:highlight w:val="white"/>
        </w:rPr>
        <w:t>(Accessed: February 16, 2023)</w:t>
      </w:r>
      <w:bookmarkStart w:id="46" w:name="_heading=h.d4pcdysgk2lt" w:colFirst="0" w:colLast="0"/>
      <w:bookmarkStart w:id="47" w:name="_heading=h.pyd748crwu8l" w:colFirst="0" w:colLast="0"/>
      <w:bookmarkStart w:id="48" w:name="_heading=h.p7ch8xnsk1iw" w:colFirst="0" w:colLast="0"/>
      <w:bookmarkStart w:id="49" w:name="_heading=h.btieihy9dukn" w:colFirst="0" w:colLast="0"/>
      <w:bookmarkStart w:id="50" w:name="_heading=h.vk0pu9uarbcn" w:colFirst="0" w:colLast="0"/>
      <w:bookmarkStart w:id="51" w:name="_heading=h.nhxymhh06e9l" w:colFirst="0" w:colLast="0"/>
      <w:bookmarkStart w:id="52" w:name="_heading=h.dauudt6qbojm" w:colFirst="0" w:colLast="0"/>
      <w:bookmarkEnd w:id="46"/>
      <w:bookmarkEnd w:id="47"/>
      <w:bookmarkEnd w:id="48"/>
      <w:bookmarkEnd w:id="49"/>
      <w:bookmarkEnd w:id="50"/>
      <w:bookmarkEnd w:id="51"/>
      <w:bookmarkEnd w:id="52"/>
    </w:p>
    <w:sectPr w:rsidR="00427081" w:rsidRPr="00984F5C">
      <w:footerReference w:type="default" r:id="rId77"/>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C725E" w14:textId="77777777" w:rsidR="00A0096B" w:rsidRDefault="00A0096B" w:rsidP="00195627">
      <w:pPr>
        <w:spacing w:before="0" w:after="0" w:line="240" w:lineRule="auto"/>
      </w:pPr>
      <w:r>
        <w:separator/>
      </w:r>
    </w:p>
  </w:endnote>
  <w:endnote w:type="continuationSeparator" w:id="0">
    <w:p w14:paraId="1031E5FF" w14:textId="77777777" w:rsidR="00A0096B" w:rsidRDefault="00A0096B" w:rsidP="0019562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74CC5" w14:textId="77777777" w:rsidR="00186C1E" w:rsidRDefault="00000000">
    <w:pPr>
      <w:pBdr>
        <w:top w:val="nil"/>
        <w:left w:val="nil"/>
        <w:bottom w:val="nil"/>
        <w:right w:val="nil"/>
        <w:between w:val="nil"/>
      </w:pBdr>
      <w:tabs>
        <w:tab w:val="center" w:pos="4680"/>
        <w:tab w:val="right" w:pos="9360"/>
      </w:tabs>
      <w:spacing w:line="240" w:lineRule="auto"/>
      <w:jc w:val="right"/>
      <w:rPr>
        <w:color w:val="000000"/>
      </w:rPr>
    </w:pPr>
    <w:r>
      <w:rPr>
        <w:rFonts w:ascii="Arial" w:eastAsia="Arial" w:hAnsi="Arial" w:cs="Arial"/>
        <w:color w:val="000000"/>
        <w:sz w:val="22"/>
        <w:szCs w:val="22"/>
      </w:rPr>
      <w:t xml:space="preserve">Page </w:t>
    </w:r>
    <w:r>
      <w:rPr>
        <w:b/>
        <w:color w:val="000000"/>
      </w:rPr>
      <w:fldChar w:fldCharType="begin"/>
    </w:r>
    <w:r>
      <w:rPr>
        <w:b/>
        <w:color w:val="000000"/>
      </w:rPr>
      <w:instrText>PAGE</w:instrText>
    </w:r>
    <w:r>
      <w:rPr>
        <w:b/>
        <w:color w:val="000000"/>
      </w:rPr>
      <w:fldChar w:fldCharType="separate"/>
    </w:r>
    <w:r>
      <w:rPr>
        <w:b/>
        <w:noProof/>
        <w:color w:val="000000"/>
      </w:rPr>
      <w:t>2</w:t>
    </w:r>
    <w:r>
      <w:rPr>
        <w:b/>
        <w:color w:val="000000"/>
      </w:rPr>
      <w:fldChar w:fldCharType="end"/>
    </w:r>
    <w:r>
      <w:rPr>
        <w:rFonts w:ascii="Arial" w:eastAsia="Arial" w:hAnsi="Arial" w:cs="Arial"/>
        <w:color w:val="000000"/>
        <w:sz w:val="22"/>
        <w:szCs w:val="22"/>
      </w:rPr>
      <w:t xml:space="preserve"> of </w:t>
    </w:r>
    <w:r>
      <w:rPr>
        <w:b/>
        <w:color w:val="000000"/>
      </w:rPr>
      <w:fldChar w:fldCharType="begin"/>
    </w:r>
    <w:r>
      <w:rPr>
        <w:b/>
        <w:color w:val="000000"/>
      </w:rPr>
      <w:instrText>NUMPAGES</w:instrText>
    </w:r>
    <w:r>
      <w:rPr>
        <w:b/>
        <w:color w:val="000000"/>
      </w:rPr>
      <w:fldChar w:fldCharType="separate"/>
    </w:r>
    <w:r>
      <w:rPr>
        <w:b/>
        <w:noProof/>
        <w:color w:val="000000"/>
      </w:rPr>
      <w:t>3</w:t>
    </w:r>
    <w:r>
      <w:rPr>
        <w:b/>
        <w:color w:val="000000"/>
      </w:rPr>
      <w:fldChar w:fldCharType="end"/>
    </w:r>
  </w:p>
  <w:p w14:paraId="3898F26A" w14:textId="77777777" w:rsidR="00186C1E" w:rsidRDefault="00000000">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B83A3" w14:textId="77777777" w:rsidR="00A0096B" w:rsidRDefault="00A0096B" w:rsidP="00195627">
      <w:pPr>
        <w:spacing w:before="0" w:after="0" w:line="240" w:lineRule="auto"/>
      </w:pPr>
      <w:r>
        <w:separator/>
      </w:r>
    </w:p>
  </w:footnote>
  <w:footnote w:type="continuationSeparator" w:id="0">
    <w:p w14:paraId="36E30F65" w14:textId="77777777" w:rsidR="00A0096B" w:rsidRDefault="00A0096B" w:rsidP="0019562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6150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8F5084"/>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F385E8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4722CD4"/>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4BC4EB3"/>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E2D53FA"/>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65D778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822508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40648D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55942021">
    <w:abstractNumId w:val="5"/>
  </w:num>
  <w:num w:numId="2" w16cid:durableId="670790748">
    <w:abstractNumId w:val="6"/>
  </w:num>
  <w:num w:numId="3" w16cid:durableId="1247109745">
    <w:abstractNumId w:val="0"/>
  </w:num>
  <w:num w:numId="4" w16cid:durableId="1295596082">
    <w:abstractNumId w:val="7"/>
  </w:num>
  <w:num w:numId="5" w16cid:durableId="1175921215">
    <w:abstractNumId w:val="2"/>
  </w:num>
  <w:num w:numId="6" w16cid:durableId="2123724215">
    <w:abstractNumId w:val="8"/>
  </w:num>
  <w:num w:numId="7" w16cid:durableId="1288507650">
    <w:abstractNumId w:val="4"/>
  </w:num>
  <w:num w:numId="8" w16cid:durableId="919027500">
    <w:abstractNumId w:val="3"/>
  </w:num>
  <w:num w:numId="9" w16cid:durableId="1233810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081"/>
    <w:rsid w:val="0012301D"/>
    <w:rsid w:val="00132871"/>
    <w:rsid w:val="00161564"/>
    <w:rsid w:val="00195627"/>
    <w:rsid w:val="004075CA"/>
    <w:rsid w:val="00427081"/>
    <w:rsid w:val="0044128C"/>
    <w:rsid w:val="005348D7"/>
    <w:rsid w:val="008922A6"/>
    <w:rsid w:val="008F5DB1"/>
    <w:rsid w:val="009812D6"/>
    <w:rsid w:val="00984F5C"/>
    <w:rsid w:val="00A0096B"/>
    <w:rsid w:val="00C55116"/>
    <w:rsid w:val="00C90294"/>
    <w:rsid w:val="00EA3621"/>
    <w:rsid w:val="00EC2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83805"/>
  <w15:chartTrackingRefBased/>
  <w15:docId w15:val="{C4683260-5316-4BE0-A3BD-35BB73E63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081"/>
    <w:pPr>
      <w:spacing w:before="240" w:after="240" w:line="276" w:lineRule="auto"/>
      <w:jc w:val="both"/>
    </w:pPr>
    <w:rPr>
      <w:rFonts w:ascii="Times New Roman" w:eastAsia="Times New Roman" w:hAnsi="Times New Roman" w:cs="Times New Roman"/>
      <w:kern w:val="0"/>
      <w:sz w:val="24"/>
      <w:szCs w:val="24"/>
      <w:lang w:eastAsia="zh-CN"/>
      <w14:ligatures w14:val="none"/>
    </w:rPr>
  </w:style>
  <w:style w:type="paragraph" w:styleId="Heading1">
    <w:name w:val="heading 1"/>
    <w:basedOn w:val="Normal"/>
    <w:next w:val="Normal1"/>
    <w:link w:val="Heading1Char"/>
    <w:uiPriority w:val="9"/>
    <w:qFormat/>
    <w:rsid w:val="00427081"/>
    <w:pPr>
      <w:spacing w:line="360" w:lineRule="auto"/>
      <w:outlineLvl w:val="0"/>
    </w:pPr>
    <w:rPr>
      <w:b/>
      <w:sz w:val="28"/>
      <w:szCs w:val="28"/>
    </w:rPr>
  </w:style>
  <w:style w:type="paragraph" w:styleId="Heading2">
    <w:name w:val="heading 2"/>
    <w:basedOn w:val="Normal1"/>
    <w:next w:val="Normal1"/>
    <w:link w:val="Heading2Char"/>
    <w:uiPriority w:val="9"/>
    <w:unhideWhenUsed/>
    <w:qFormat/>
    <w:rsid w:val="00427081"/>
    <w:pPr>
      <w:keepNext/>
      <w:keepLines/>
      <w:spacing w:before="360" w:after="120"/>
      <w:outlineLvl w:val="1"/>
    </w:pPr>
    <w:rPr>
      <w:b/>
      <w:i/>
      <w:sz w:val="26"/>
      <w:szCs w:val="32"/>
    </w:rPr>
  </w:style>
  <w:style w:type="paragraph" w:styleId="Heading3">
    <w:name w:val="heading 3"/>
    <w:basedOn w:val="Normal1"/>
    <w:next w:val="Normal1"/>
    <w:link w:val="Heading3Char"/>
    <w:uiPriority w:val="9"/>
    <w:semiHidden/>
    <w:unhideWhenUsed/>
    <w:qFormat/>
    <w:rsid w:val="00427081"/>
    <w:pPr>
      <w:keepNext/>
      <w:keepLines/>
      <w:spacing w:before="320" w:after="80"/>
      <w:outlineLvl w:val="2"/>
    </w:pPr>
    <w:rPr>
      <w:color w:val="434343"/>
      <w:sz w:val="28"/>
      <w:szCs w:val="28"/>
    </w:rPr>
  </w:style>
  <w:style w:type="paragraph" w:styleId="Heading4">
    <w:name w:val="heading 4"/>
    <w:basedOn w:val="Normal1"/>
    <w:next w:val="Normal1"/>
    <w:link w:val="Heading4Char"/>
    <w:uiPriority w:val="9"/>
    <w:semiHidden/>
    <w:unhideWhenUsed/>
    <w:qFormat/>
    <w:rsid w:val="00427081"/>
    <w:pPr>
      <w:keepNext/>
      <w:keepLines/>
      <w:spacing w:before="280" w:after="80"/>
      <w:outlineLvl w:val="3"/>
    </w:pPr>
    <w:rPr>
      <w:color w:val="666666"/>
    </w:rPr>
  </w:style>
  <w:style w:type="paragraph" w:styleId="Heading5">
    <w:name w:val="heading 5"/>
    <w:basedOn w:val="Normal1"/>
    <w:next w:val="Normal1"/>
    <w:link w:val="Heading5Char"/>
    <w:uiPriority w:val="9"/>
    <w:semiHidden/>
    <w:unhideWhenUsed/>
    <w:qFormat/>
    <w:rsid w:val="00427081"/>
    <w:pPr>
      <w:keepNext/>
      <w:keepLines/>
      <w:spacing w:after="80"/>
      <w:outlineLvl w:val="4"/>
    </w:pPr>
    <w:rPr>
      <w:color w:val="666666"/>
    </w:rPr>
  </w:style>
  <w:style w:type="paragraph" w:styleId="Heading6">
    <w:name w:val="heading 6"/>
    <w:basedOn w:val="Normal1"/>
    <w:next w:val="Normal1"/>
    <w:link w:val="Heading6Char"/>
    <w:uiPriority w:val="9"/>
    <w:semiHidden/>
    <w:unhideWhenUsed/>
    <w:qFormat/>
    <w:rsid w:val="00427081"/>
    <w:pPr>
      <w:keepNext/>
      <w:keepLines/>
      <w:spacing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081"/>
    <w:rPr>
      <w:rFonts w:ascii="Times New Roman" w:eastAsia="Times New Roman" w:hAnsi="Times New Roman" w:cs="Times New Roman"/>
      <w:b/>
      <w:kern w:val="0"/>
      <w:sz w:val="28"/>
      <w:szCs w:val="28"/>
      <w:lang w:eastAsia="zh-CN"/>
      <w14:ligatures w14:val="none"/>
    </w:rPr>
  </w:style>
  <w:style w:type="character" w:customStyle="1" w:styleId="Heading2Char">
    <w:name w:val="Heading 2 Char"/>
    <w:basedOn w:val="DefaultParagraphFont"/>
    <w:link w:val="Heading2"/>
    <w:uiPriority w:val="9"/>
    <w:rsid w:val="00427081"/>
    <w:rPr>
      <w:rFonts w:ascii="Times New Roman" w:eastAsia="Times New Roman" w:hAnsi="Times New Roman" w:cs="Times New Roman"/>
      <w:b/>
      <w:i/>
      <w:kern w:val="0"/>
      <w:sz w:val="26"/>
      <w:szCs w:val="32"/>
      <w:lang w:eastAsia="zh-CN"/>
      <w14:ligatures w14:val="none"/>
    </w:rPr>
  </w:style>
  <w:style w:type="character" w:customStyle="1" w:styleId="Heading3Char">
    <w:name w:val="Heading 3 Char"/>
    <w:basedOn w:val="DefaultParagraphFont"/>
    <w:link w:val="Heading3"/>
    <w:uiPriority w:val="9"/>
    <w:semiHidden/>
    <w:rsid w:val="00427081"/>
    <w:rPr>
      <w:rFonts w:ascii="Times New Roman" w:eastAsia="Times New Roman" w:hAnsi="Times New Roman" w:cs="Times New Roman"/>
      <w:color w:val="434343"/>
      <w:kern w:val="0"/>
      <w:sz w:val="28"/>
      <w:szCs w:val="28"/>
      <w:lang w:eastAsia="zh-CN"/>
      <w14:ligatures w14:val="none"/>
    </w:rPr>
  </w:style>
  <w:style w:type="character" w:customStyle="1" w:styleId="Heading4Char">
    <w:name w:val="Heading 4 Char"/>
    <w:basedOn w:val="DefaultParagraphFont"/>
    <w:link w:val="Heading4"/>
    <w:uiPriority w:val="9"/>
    <w:semiHidden/>
    <w:rsid w:val="00427081"/>
    <w:rPr>
      <w:rFonts w:ascii="Times New Roman" w:eastAsia="Times New Roman" w:hAnsi="Times New Roman" w:cs="Times New Roman"/>
      <w:color w:val="666666"/>
      <w:kern w:val="0"/>
      <w:sz w:val="24"/>
      <w:szCs w:val="24"/>
      <w:lang w:eastAsia="zh-CN"/>
      <w14:ligatures w14:val="none"/>
    </w:rPr>
  </w:style>
  <w:style w:type="character" w:customStyle="1" w:styleId="Heading5Char">
    <w:name w:val="Heading 5 Char"/>
    <w:basedOn w:val="DefaultParagraphFont"/>
    <w:link w:val="Heading5"/>
    <w:uiPriority w:val="9"/>
    <w:semiHidden/>
    <w:rsid w:val="00427081"/>
    <w:rPr>
      <w:rFonts w:ascii="Times New Roman" w:eastAsia="Times New Roman" w:hAnsi="Times New Roman" w:cs="Times New Roman"/>
      <w:color w:val="666666"/>
      <w:kern w:val="0"/>
      <w:sz w:val="24"/>
      <w:szCs w:val="24"/>
      <w:lang w:eastAsia="zh-CN"/>
      <w14:ligatures w14:val="none"/>
    </w:rPr>
  </w:style>
  <w:style w:type="character" w:customStyle="1" w:styleId="Heading6Char">
    <w:name w:val="Heading 6 Char"/>
    <w:basedOn w:val="DefaultParagraphFont"/>
    <w:link w:val="Heading6"/>
    <w:uiPriority w:val="9"/>
    <w:semiHidden/>
    <w:rsid w:val="00427081"/>
    <w:rPr>
      <w:rFonts w:ascii="Times New Roman" w:eastAsia="Times New Roman" w:hAnsi="Times New Roman" w:cs="Times New Roman"/>
      <w:i/>
      <w:color w:val="666666"/>
      <w:kern w:val="0"/>
      <w:sz w:val="24"/>
      <w:szCs w:val="24"/>
      <w:lang w:eastAsia="zh-CN"/>
      <w14:ligatures w14:val="none"/>
    </w:rPr>
  </w:style>
  <w:style w:type="paragraph" w:styleId="Title">
    <w:name w:val="Title"/>
    <w:basedOn w:val="Normal1"/>
    <w:next w:val="Normal1"/>
    <w:link w:val="TitleChar"/>
    <w:uiPriority w:val="10"/>
    <w:qFormat/>
    <w:rsid w:val="00427081"/>
    <w:pPr>
      <w:keepNext/>
      <w:keepLines/>
      <w:spacing w:after="60"/>
    </w:pPr>
    <w:rPr>
      <w:sz w:val="52"/>
      <w:szCs w:val="52"/>
    </w:rPr>
  </w:style>
  <w:style w:type="character" w:customStyle="1" w:styleId="TitleChar">
    <w:name w:val="Title Char"/>
    <w:basedOn w:val="DefaultParagraphFont"/>
    <w:link w:val="Title"/>
    <w:uiPriority w:val="10"/>
    <w:rsid w:val="00427081"/>
    <w:rPr>
      <w:rFonts w:ascii="Times New Roman" w:eastAsia="Times New Roman" w:hAnsi="Times New Roman" w:cs="Times New Roman"/>
      <w:kern w:val="0"/>
      <w:sz w:val="52"/>
      <w:szCs w:val="52"/>
      <w:lang w:eastAsia="zh-CN"/>
      <w14:ligatures w14:val="none"/>
    </w:rPr>
  </w:style>
  <w:style w:type="paragraph" w:customStyle="1" w:styleId="Normal1">
    <w:name w:val="Normal1"/>
    <w:rsid w:val="00427081"/>
    <w:pPr>
      <w:spacing w:before="240" w:after="240" w:line="276" w:lineRule="auto"/>
      <w:jc w:val="both"/>
    </w:pPr>
    <w:rPr>
      <w:rFonts w:ascii="Times New Roman" w:eastAsia="Times New Roman" w:hAnsi="Times New Roman" w:cs="Times New Roman"/>
      <w:kern w:val="0"/>
      <w:sz w:val="24"/>
      <w:szCs w:val="24"/>
      <w:lang w:eastAsia="zh-CN"/>
      <w14:ligatures w14:val="none"/>
    </w:rPr>
  </w:style>
  <w:style w:type="table" w:customStyle="1" w:styleId="TableNormal1">
    <w:name w:val="Table Normal1"/>
    <w:rsid w:val="00427081"/>
    <w:pPr>
      <w:spacing w:before="240" w:after="240" w:line="276" w:lineRule="auto"/>
      <w:jc w:val="both"/>
    </w:pPr>
    <w:rPr>
      <w:rFonts w:ascii="Times New Roman" w:eastAsia="Times New Roman" w:hAnsi="Times New Roman" w:cs="Times New Roman"/>
      <w:kern w:val="0"/>
      <w:sz w:val="24"/>
      <w:szCs w:val="24"/>
      <w:lang w:eastAsia="zh-CN"/>
      <w14:ligatures w14:val="none"/>
    </w:rPr>
    <w:tblPr>
      <w:tblCellMar>
        <w:top w:w="0" w:type="dxa"/>
        <w:left w:w="0" w:type="dxa"/>
        <w:bottom w:w="0" w:type="dxa"/>
        <w:right w:w="0" w:type="dxa"/>
      </w:tblCellMar>
    </w:tblPr>
  </w:style>
  <w:style w:type="table" w:customStyle="1" w:styleId="Table1">
    <w:name w:val="Table1"/>
    <w:basedOn w:val="TableNormal1"/>
    <w:rsid w:val="00427081"/>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42708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42708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7081"/>
    <w:rPr>
      <w:rFonts w:ascii="Tahoma" w:eastAsia="Times New Roman" w:hAnsi="Tahoma" w:cs="Tahoma"/>
      <w:kern w:val="0"/>
      <w:sz w:val="16"/>
      <w:szCs w:val="16"/>
      <w:lang w:eastAsia="zh-CN"/>
      <w14:ligatures w14:val="none"/>
    </w:rPr>
  </w:style>
  <w:style w:type="paragraph" w:styleId="NormalWeb">
    <w:name w:val="Normal (Web)"/>
    <w:basedOn w:val="Normal"/>
    <w:uiPriority w:val="99"/>
    <w:semiHidden/>
    <w:unhideWhenUsed/>
    <w:rsid w:val="00427081"/>
    <w:pPr>
      <w:spacing w:before="100" w:beforeAutospacing="1" w:after="100" w:afterAutospacing="1" w:line="240" w:lineRule="auto"/>
    </w:pPr>
  </w:style>
  <w:style w:type="paragraph" w:styleId="TOCHeading">
    <w:name w:val="TOC Heading"/>
    <w:basedOn w:val="Heading1"/>
    <w:next w:val="Normal"/>
    <w:uiPriority w:val="39"/>
    <w:unhideWhenUsed/>
    <w:qFormat/>
    <w:rsid w:val="00427081"/>
    <w:pPr>
      <w:spacing w:before="480"/>
      <w:outlineLvl w:val="9"/>
    </w:pPr>
    <w:rPr>
      <w:rFonts w:asciiTheme="majorHAnsi" w:eastAsiaTheme="majorEastAsia" w:hAnsiTheme="majorHAnsi" w:cstheme="majorBidi"/>
      <w:bCs/>
      <w:color w:val="2F5496" w:themeColor="accent1" w:themeShade="BF"/>
    </w:rPr>
  </w:style>
  <w:style w:type="paragraph" w:styleId="TOC1">
    <w:name w:val="toc 1"/>
    <w:basedOn w:val="Normal"/>
    <w:next w:val="Normal"/>
    <w:autoRedefine/>
    <w:uiPriority w:val="39"/>
    <w:unhideWhenUsed/>
    <w:rsid w:val="00427081"/>
    <w:pPr>
      <w:spacing w:after="100"/>
    </w:pPr>
  </w:style>
  <w:style w:type="paragraph" w:styleId="TOC2">
    <w:name w:val="toc 2"/>
    <w:basedOn w:val="Normal"/>
    <w:next w:val="Normal"/>
    <w:autoRedefine/>
    <w:uiPriority w:val="39"/>
    <w:unhideWhenUsed/>
    <w:rsid w:val="00427081"/>
    <w:pPr>
      <w:spacing w:after="100"/>
      <w:ind w:left="220"/>
    </w:pPr>
  </w:style>
  <w:style w:type="character" w:styleId="Hyperlink">
    <w:name w:val="Hyperlink"/>
    <w:basedOn w:val="DefaultParagraphFont"/>
    <w:uiPriority w:val="99"/>
    <w:unhideWhenUsed/>
    <w:rsid w:val="00427081"/>
    <w:rPr>
      <w:color w:val="0563C1" w:themeColor="hyperlink"/>
      <w:u w:val="single"/>
    </w:rPr>
  </w:style>
  <w:style w:type="paragraph" w:styleId="Header">
    <w:name w:val="header"/>
    <w:basedOn w:val="Normal"/>
    <w:link w:val="HeaderChar"/>
    <w:uiPriority w:val="99"/>
    <w:unhideWhenUsed/>
    <w:rsid w:val="00427081"/>
    <w:pPr>
      <w:tabs>
        <w:tab w:val="center" w:pos="4680"/>
        <w:tab w:val="right" w:pos="9360"/>
      </w:tabs>
      <w:spacing w:line="240" w:lineRule="auto"/>
    </w:pPr>
  </w:style>
  <w:style w:type="character" w:customStyle="1" w:styleId="HeaderChar">
    <w:name w:val="Header Char"/>
    <w:basedOn w:val="DefaultParagraphFont"/>
    <w:link w:val="Header"/>
    <w:uiPriority w:val="99"/>
    <w:rsid w:val="00427081"/>
    <w:rPr>
      <w:rFonts w:ascii="Times New Roman" w:eastAsia="Times New Roman" w:hAnsi="Times New Roman" w:cs="Times New Roman"/>
      <w:kern w:val="0"/>
      <w:sz w:val="24"/>
      <w:szCs w:val="24"/>
      <w:lang w:eastAsia="zh-CN"/>
      <w14:ligatures w14:val="none"/>
    </w:rPr>
  </w:style>
  <w:style w:type="paragraph" w:styleId="Footer">
    <w:name w:val="footer"/>
    <w:basedOn w:val="Normal"/>
    <w:link w:val="FooterChar"/>
    <w:uiPriority w:val="99"/>
    <w:unhideWhenUsed/>
    <w:rsid w:val="00427081"/>
    <w:pPr>
      <w:tabs>
        <w:tab w:val="center" w:pos="4680"/>
        <w:tab w:val="right" w:pos="9360"/>
      </w:tabs>
      <w:spacing w:line="240" w:lineRule="auto"/>
    </w:pPr>
  </w:style>
  <w:style w:type="character" w:customStyle="1" w:styleId="FooterChar">
    <w:name w:val="Footer Char"/>
    <w:basedOn w:val="DefaultParagraphFont"/>
    <w:link w:val="Footer"/>
    <w:uiPriority w:val="99"/>
    <w:rsid w:val="00427081"/>
    <w:rPr>
      <w:rFonts w:ascii="Times New Roman" w:eastAsia="Times New Roman" w:hAnsi="Times New Roman" w:cs="Times New Roman"/>
      <w:kern w:val="0"/>
      <w:sz w:val="24"/>
      <w:szCs w:val="24"/>
      <w:lang w:eastAsia="zh-CN"/>
      <w14:ligatures w14:val="none"/>
    </w:rPr>
  </w:style>
  <w:style w:type="paragraph" w:styleId="Subtitle">
    <w:name w:val="Subtitle"/>
    <w:basedOn w:val="Normal"/>
    <w:next w:val="Normal"/>
    <w:link w:val="SubtitleChar"/>
    <w:uiPriority w:val="11"/>
    <w:qFormat/>
    <w:rsid w:val="00427081"/>
    <w:pPr>
      <w:keepNext/>
      <w:keepLines/>
      <w:pBdr>
        <w:top w:val="nil"/>
        <w:left w:val="nil"/>
        <w:bottom w:val="nil"/>
        <w:right w:val="nil"/>
        <w:between w:val="nil"/>
      </w:pBdr>
      <w:spacing w:before="0" w:after="320"/>
      <w:jc w:val="left"/>
    </w:pPr>
    <w:rPr>
      <w:rFonts w:ascii="Arial" w:eastAsia="Arial" w:hAnsi="Arial" w:cs="Arial"/>
      <w:color w:val="666666"/>
      <w:sz w:val="30"/>
      <w:szCs w:val="30"/>
    </w:rPr>
  </w:style>
  <w:style w:type="character" w:customStyle="1" w:styleId="SubtitleChar">
    <w:name w:val="Subtitle Char"/>
    <w:basedOn w:val="DefaultParagraphFont"/>
    <w:link w:val="Subtitle"/>
    <w:uiPriority w:val="11"/>
    <w:rsid w:val="00427081"/>
    <w:rPr>
      <w:rFonts w:ascii="Arial" w:eastAsia="Arial" w:hAnsi="Arial" w:cs="Arial"/>
      <w:color w:val="666666"/>
      <w:kern w:val="0"/>
      <w:sz w:val="30"/>
      <w:szCs w:val="30"/>
      <w:lang w:eastAsia="zh-CN"/>
      <w14:ligatures w14:val="none"/>
    </w:rPr>
  </w:style>
  <w:style w:type="table" w:customStyle="1" w:styleId="Table10">
    <w:name w:val="Table1_0"/>
    <w:basedOn w:val="TableNormal"/>
    <w:rsid w:val="00427081"/>
    <w:pPr>
      <w:spacing w:before="240" w:after="240" w:line="276" w:lineRule="auto"/>
      <w:jc w:val="both"/>
    </w:pPr>
    <w:rPr>
      <w:rFonts w:ascii="Times New Roman" w:eastAsia="Times New Roman" w:hAnsi="Times New Roman" w:cs="Times New Roman"/>
      <w:kern w:val="0"/>
      <w:sz w:val="24"/>
      <w:szCs w:val="24"/>
      <w:lang w:eastAsia="zh-CN"/>
      <w14:ligatures w14:val="none"/>
    </w:rPr>
    <w:tblPr>
      <w:tblStyleRowBandSize w:val="1"/>
      <w:tblStyleColBandSize w:val="1"/>
      <w:tblCellMar>
        <w:top w:w="100" w:type="dxa"/>
        <w:left w:w="100" w:type="dxa"/>
        <w:bottom w:w="100" w:type="dxa"/>
        <w:right w:w="100" w:type="dxa"/>
      </w:tblCellMar>
    </w:tblPr>
  </w:style>
  <w:style w:type="table" w:customStyle="1" w:styleId="Table20">
    <w:name w:val="Table2_0"/>
    <w:basedOn w:val="TableNormal"/>
    <w:rsid w:val="00427081"/>
    <w:pPr>
      <w:spacing w:before="240" w:after="240" w:line="276" w:lineRule="auto"/>
      <w:jc w:val="both"/>
    </w:pPr>
    <w:rPr>
      <w:rFonts w:ascii="Times New Roman" w:eastAsia="Times New Roman" w:hAnsi="Times New Roman" w:cs="Times New Roman"/>
      <w:kern w:val="0"/>
      <w:sz w:val="24"/>
      <w:szCs w:val="24"/>
      <w:lang w:eastAsia="zh-CN"/>
      <w14:ligatures w14:val="none"/>
    </w:rPr>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427081"/>
    <w:pPr>
      <w:spacing w:before="240" w:after="240" w:line="276" w:lineRule="auto"/>
      <w:jc w:val="both"/>
    </w:pPr>
    <w:rPr>
      <w:rFonts w:ascii="Times New Roman" w:eastAsia="Times New Roman" w:hAnsi="Times New Roman" w:cs="Times New Roman"/>
      <w:kern w:val="0"/>
      <w:sz w:val="24"/>
      <w:szCs w:val="24"/>
      <w:lang w:eastAsia="zh-CN"/>
      <w14:ligatures w14:val="none"/>
    </w:rPr>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427081"/>
    <w:pPr>
      <w:spacing w:before="240" w:after="240" w:line="276" w:lineRule="auto"/>
      <w:jc w:val="both"/>
    </w:pPr>
    <w:rPr>
      <w:rFonts w:ascii="Times New Roman" w:eastAsia="Times New Roman" w:hAnsi="Times New Roman" w:cs="Times New Roman"/>
      <w:kern w:val="0"/>
      <w:sz w:val="24"/>
      <w:szCs w:val="24"/>
      <w:lang w:eastAsia="zh-CN"/>
      <w14:ligatures w14:val="none"/>
    </w:rPr>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4270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tatista.com/statistics/707945/use-of-selected-online-security-and-safety-features-in-the-uk/" TargetMode="External"/><Relationship Id="rId21" Type="http://schemas.openxmlformats.org/officeDocument/2006/relationships/image" Target="media/image15.png"/><Relationship Id="rId42" Type="http://schemas.openxmlformats.org/officeDocument/2006/relationships/hyperlink" Target="https://iopscience.iop.org/article/10.1088/1755-1315/366/1/012017/pdf" TargetMode="External"/><Relationship Id="rId47" Type="http://schemas.openxmlformats.org/officeDocument/2006/relationships/hyperlink" Target="https://niopa.qub.ac.uk/bitstream/NIOPA/13785/1/quality-assurance-guidance-for-hotels-june-2021%281%29.pdf" TargetMode="External"/><Relationship Id="rId63" Type="http://schemas.openxmlformats.org/officeDocument/2006/relationships/hyperlink" Target="https://www.mdpi.com/2071-1050/14/6/3454" TargetMode="External"/><Relationship Id="rId68" Type="http://schemas.openxmlformats.org/officeDocument/2006/relationships/hyperlink" Target="https://www.tandfonline.com/doi/abs/10.1080/01956051.2018.1533798?journalCode=vjpf20" TargetMode="External"/><Relationship Id="rId16" Type="http://schemas.openxmlformats.org/officeDocument/2006/relationships/image" Target="media/image10.png"/><Relationship Id="rId11" Type="http://schemas.openxmlformats.org/officeDocument/2006/relationships/image" Target="media/image5.png"/><Relationship Id="rId24" Type="http://schemas.openxmlformats.org/officeDocument/2006/relationships/hyperlink" Target="https://www.tandfonline.com/doi/abs/10.1080/19368623.2019.1568339" TargetMode="External"/><Relationship Id="rId32" Type="http://schemas.openxmlformats.org/officeDocument/2006/relationships/hyperlink" Target="https://www.bbc.com/news/world-europe-isle-of-man-48762374" TargetMode="External"/><Relationship Id="rId37" Type="http://schemas.openxmlformats.org/officeDocument/2006/relationships/hyperlink" Target="https://livrepository.liverpool.ac.uk/3109500/1/Chung%20and%20Byrom%20-%20Co-creating%20consistent%20brand%20identity%20with%20employees%20in%20the%20hotel%20industry.pdf" TargetMode="External"/><Relationship Id="rId40" Type="http://schemas.openxmlformats.org/officeDocument/2006/relationships/hyperlink" Target="https://www.proquest.com/openview/cb5f04c12b7b8fba5171fd8409e80656/1?pq-origsite=gscholar&amp;cbl=1796422" TargetMode="External"/><Relationship Id="rId45" Type="http://schemas.openxmlformats.org/officeDocument/2006/relationships/hyperlink" Target="https://par.nsf.gov/servlets/purl/10353780" TargetMode="External"/><Relationship Id="rId53" Type="http://schemas.openxmlformats.org/officeDocument/2006/relationships/hyperlink" Target="https://orca.cardiff.ac.uk/id/eprint/136222/6/PDF_Proof%20%281%29.pdf" TargetMode="External"/><Relationship Id="rId58" Type="http://schemas.openxmlformats.org/officeDocument/2006/relationships/hyperlink" Target="https://ir-library.ku.ac.ke/bitstream/handle/123456789/22920/Security%20Preparedness%20.....pdf?sequence=1" TargetMode="External"/><Relationship Id="rId66" Type="http://schemas.openxmlformats.org/officeDocument/2006/relationships/hyperlink" Target="https://jurnal.polibatam.ac.id/index.php/JAMN/article/view/2508" TargetMode="External"/><Relationship Id="rId74" Type="http://schemas.openxmlformats.org/officeDocument/2006/relationships/hyperlink" Target="https://cobi.cob.utsa.edu/the-star-model-jay-galbraith/trackid=EvoRhQSgj8VM&amp;sitesec=reviews&amp;redir_esc=y"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academica.turistica.si/index.php/AT-TIJ/article/view/153"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hyperlink" Target="https://discovery.dundee.ac.uk/ws/files/54932550/Interior_Resistance_MILLIGAN_SIMPKINS_ADAMS_final_edits_for_publication.pdf" TargetMode="External"/><Relationship Id="rId27" Type="http://schemas.openxmlformats.org/officeDocument/2006/relationships/hyperlink" Target="https://www.annualreports.com/HostedData/AnnualReports/PDF/LSE_VOD_2022.pdf" TargetMode="External"/><Relationship Id="rId30" Type="http://schemas.openxmlformats.org/officeDocument/2006/relationships/hyperlink" Target="https://archives.palarch.nl/index.php/jae/article/view/6962" TargetMode="External"/><Relationship Id="rId35" Type="http://schemas.openxmlformats.org/officeDocument/2006/relationships/hyperlink" Target="https://scholarworks.calstate.edu/downloads/jh343z92g" TargetMode="External"/><Relationship Id="rId43" Type="http://schemas.openxmlformats.org/officeDocument/2006/relationships/hyperlink" Target="https://era.ed.ac.uk/bitstream/handle/1842/37299/Good%20practice%20principles%20for%20grid-scale%20battery%20storage%20October%2020.pdf?sequence=3&amp;isAllowed=y" TargetMode="External"/><Relationship Id="rId48" Type="http://schemas.openxmlformats.org/officeDocument/2006/relationships/hyperlink" Target="https://www.emerald.com/insight/content/doi/10.1108/F-10-2021-0107/full/html" TargetMode="External"/><Relationship Id="rId56" Type="http://schemas.openxmlformats.org/officeDocument/2006/relationships/hyperlink" Target="https://www.scitepress.org/Papers/2020/98231/98231.pdf" TargetMode="External"/><Relationship Id="rId64" Type="http://schemas.openxmlformats.org/officeDocument/2006/relationships/hyperlink" Target="https://www.premierinn.com/content/dam/pi/websites/desktop/why/force%20for%20good/final-esg-report-2021-2022.pdf" TargetMode="External"/><Relationship Id="rId69" Type="http://schemas.openxmlformats.org/officeDocument/2006/relationships/hyperlink" Target="https://www.statista.com/statistics/755691/premier-inn-share-of-hotel-market-rooms-united-kingdom-uk/" TargetMode="External"/><Relationship Id="rId77"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www.emerald.com/insight/content/doi/10.1108/PRR-12-2018-0033/full/html" TargetMode="External"/><Relationship Id="rId72" Type="http://schemas.openxmlformats.org/officeDocument/2006/relationships/hyperlink" Target="https://www.statista.com/statistics/1113588/global-market-size-fire-suppression-equipment-consumables/"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e-space.mmu.ac.uk/623723/1/Sultan%20Alzyoud%20PhD%20Thesis%202019%20Psychological%20Safety%20and%20Employee%20Innovation%20in%20Four%20and%20Five%20Star%20Hotels.%20Updated.pdf" TargetMode="External"/><Relationship Id="rId33" Type="http://schemas.openxmlformats.org/officeDocument/2006/relationships/hyperlink" Target="https://www.repository.utl.pt/bitstream/10400.5/27132/1/DM-CTPB-2022.pdf" TargetMode="External"/><Relationship Id="rId38" Type="http://schemas.openxmlformats.org/officeDocument/2006/relationships/hyperlink" Target="https://psycnet.apa.org/doiLanding?doi=10.1037%2Fapl0000860" TargetMode="External"/><Relationship Id="rId46" Type="http://schemas.openxmlformats.org/officeDocument/2006/relationships/hyperlink" Target="https://www.mdpi.com/1660-4601/20/3/2584" TargetMode="External"/><Relationship Id="rId59" Type="http://schemas.openxmlformats.org/officeDocument/2006/relationships/hyperlink" Target="https://www.researchgate.net/profile/Sagar-Pande-2/publication/355781318_Impact_of_diversity_management_on_organizational_performance_in_hotel_organizations_a_conceptual_framework/links/6184c677a767a03c14f6d682/Impact-of-diversity-management-on-organizational-performance-in-hotel-organizations-a-conceptual-framework.pdf" TargetMode="External"/><Relationship Id="rId67" Type="http://schemas.openxmlformats.org/officeDocument/2006/relationships/hyperlink" Target="https://european-science.com/eojnss_proc/article/view/6705" TargetMode="External"/><Relationship Id="rId20" Type="http://schemas.openxmlformats.org/officeDocument/2006/relationships/image" Target="media/image14.png"/><Relationship Id="rId41" Type="http://schemas.openxmlformats.org/officeDocument/2006/relationships/hyperlink" Target="http://scholarsindex.com/newuploads/tranformative-services.pdf" TargetMode="External"/><Relationship Id="rId54" Type="http://schemas.openxmlformats.org/officeDocument/2006/relationships/hyperlink" Target="https://www.ingentaconnect.com/content/hsp/jurr/2020/00000013/00000004/art00003" TargetMode="External"/><Relationship Id="rId62" Type="http://schemas.openxmlformats.org/officeDocument/2006/relationships/hyperlink" Target="http://acikerisim.pau.edu.tr/bitstream/handle/11499/30302/1122278.pdf?sequence=1&amp;isAllowed=y" TargetMode="External"/><Relationship Id="rId70" Type="http://schemas.openxmlformats.org/officeDocument/2006/relationships/hyperlink" Target="https://www.statista.com/statistics/739831/premier-inn-hotel-occupancy-rates/" TargetMode="External"/><Relationship Id="rId75" Type="http://schemas.openxmlformats.org/officeDocument/2006/relationships/hyperlink" Target="https://sci.ldubgd.edu.ua/jspui/bitstream/123456789/9568/1/%D0%A1%D0%B1%D0%BE%D1%80%D0%BD%D0%B8%D0%BA%2009.03.19.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ejournal.aibpmjournals.com/index.php/IJTHAP/article/view/940" TargetMode="External"/><Relationship Id="rId28" Type="http://schemas.openxmlformats.org/officeDocument/2006/relationships/hyperlink" Target="https://www.statista.com/chart/23338/uk-hotel-occupancy-forecasts/" TargetMode="External"/><Relationship Id="rId36" Type="http://schemas.openxmlformats.org/officeDocument/2006/relationships/hyperlink" Target="https://www.researchgate.net/profile/Hao-Chen-50/publication/328616930_The_effects_of_moral_disengagement_and_organizational_ethical_climate_on_insiders'_information_security_policy_violation_behavior/links/5f636ba0a6fdcc008627523d/The-effects-of-moral-disengagement-and-organizational-ethical-climate-on-insiders-information-security-policy-violation-behavior.pdf" TargetMode="External"/><Relationship Id="rId49" Type="http://schemas.openxmlformats.org/officeDocument/2006/relationships/hyperlink" Target="https://methodorecherche.com/wp-content/uploads/2022/05/Example-of-perspective-article.pdf" TargetMode="External"/><Relationship Id="rId57" Type="http://schemas.openxmlformats.org/officeDocument/2006/relationships/hyperlink" Target="https://www.researchgate.net/profile/Jochen-Wirtz/publication/339927537_Two-Directional_Convergence_of_Platform_and_Pipeline_Business_Models/links/5fa0c1af458515b7cfb5b7b5/Two-Directional-Convergence-of-Platform-and-Pipeline-Business-Models.pdf" TargetMode="External"/><Relationship Id="rId10" Type="http://schemas.openxmlformats.org/officeDocument/2006/relationships/image" Target="media/image4.png"/><Relationship Id="rId31" Type="http://schemas.openxmlformats.org/officeDocument/2006/relationships/hyperlink" Target="https://www.researchgate.net/profile/Serhat-Alpagut-2/publication/366192593_The_Relationship_Between_Inflation_Public_Revenues_and_Public_Expenditure_A_Panel_Analysis_on_European_Countries/links/639715bc11e9f00cda3dc1fd/The-Relationship-Between-Inflation-Public-Revenues-and-Public-Expenditure-A-Panel-Analysis-on-European-Countries.pdf" TargetMode="External"/><Relationship Id="rId44" Type="http://schemas.openxmlformats.org/officeDocument/2006/relationships/hyperlink" Target="https://www.journals.aserspublishing.eu/jemt/article/view/6906" TargetMode="External"/><Relationship Id="rId52" Type="http://schemas.openxmlformats.org/officeDocument/2006/relationships/hyperlink" Target="https://www.tripadvisor.co.uk/ShowUserReviews-g580413-d570624-r657305804-Premier_Inn_London_Enfield_hotel-Enfield_Greater_London_England.html" TargetMode="External"/><Relationship Id="rId60" Type="http://schemas.openxmlformats.org/officeDocument/2006/relationships/hyperlink" Target="https://academica.turistica.si/index.php/AT-TIJ/article/view/153" TargetMode="External"/><Relationship Id="rId65" Type="http://schemas.openxmlformats.org/officeDocument/2006/relationships/hyperlink" Target="https://www.ncbi.nlm.nih.gov/pmc/articles/PMC7197552/" TargetMode="External"/><Relationship Id="rId73" Type="http://schemas.openxmlformats.org/officeDocument/2006/relationships/hyperlink" Target="https://www.sciencedirect.com/science/article/pii/S0379711220301880"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eprints.bournemouth.ac.uk/34076/3/R2%20CHANGES%20ACCEPTED.pdf" TargetMode="External"/><Relationship Id="rId34" Type="http://schemas.openxmlformats.org/officeDocument/2006/relationships/hyperlink" Target="https://aipublications.com/uploads/issue_files/3IJEBM-MAY20215-TheRole.pdf" TargetMode="External"/><Relationship Id="rId50" Type="http://schemas.openxmlformats.org/officeDocument/2006/relationships/hyperlink" Target="https://www.emerald.com/insight/content/doi/10.1108/IJMPB-07-2018-0128/full/html" TargetMode="External"/><Relationship Id="rId55" Type="http://schemas.openxmlformats.org/officeDocument/2006/relationships/hyperlink" Target="https://ora.ox.ac.uk/objects/uuid:7ca936fe-8d01-4f29-a144-3c399dcad280" TargetMode="External"/><Relationship Id="rId76" Type="http://schemas.openxmlformats.org/officeDocument/2006/relationships/hyperlink" Target="https://essuir.sumdu.edu.ua/bitstream-download/123456789/86077/1/Ypapanti_The_Impact_of_Leadership.pdf;jsessionid=5CFD04619FA2C7AB95EB18B9B2F673B9" TargetMode="External"/><Relationship Id="rId7" Type="http://schemas.openxmlformats.org/officeDocument/2006/relationships/image" Target="media/image1.png"/><Relationship Id="rId71" Type="http://schemas.openxmlformats.org/officeDocument/2006/relationships/hyperlink" Target="https://www.statista.com/statistics/740679/whitbread-premier-inn-and-restaurant-employment/" TargetMode="External"/><Relationship Id="rId2" Type="http://schemas.openxmlformats.org/officeDocument/2006/relationships/styles" Target="styles.xml"/><Relationship Id="rId29" Type="http://schemas.openxmlformats.org/officeDocument/2006/relationships/hyperlink" Target="https://www.emerald.com/insight/content/doi/10.1108/JIMA-08-2020-0229/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39</Pages>
  <Words>9500</Words>
  <Characters>54156</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Moshfique Khaled Chowdhury</dc:creator>
  <cp:keywords/>
  <dc:description/>
  <cp:lastModifiedBy>Moshfique Khaled Chowdhury</cp:lastModifiedBy>
  <cp:revision>8</cp:revision>
  <dcterms:created xsi:type="dcterms:W3CDTF">2023-03-06T09:02:00Z</dcterms:created>
  <dcterms:modified xsi:type="dcterms:W3CDTF">2023-03-06T10:36:00Z</dcterms:modified>
</cp:coreProperties>
</file>