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421F2" w:rsidP="003C154B" w:rsidRDefault="003449A1" w14:paraId="02986D64" w14:textId="77777777">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rsidR="002421F2" w:rsidP="003C154B" w:rsidRDefault="002421F2" w14:paraId="2CA95970" w14:textId="77777777">
      <w:pPr>
        <w:pStyle w:val="SMUARIAL14BOLD"/>
        <w:spacing w:before="0"/>
        <w:jc w:val="center"/>
      </w:pPr>
    </w:p>
    <w:p w:rsidR="002421F2" w:rsidP="00945CEC" w:rsidRDefault="002421F2" w14:paraId="77D8FBCC" w14:textId="77777777">
      <w:pPr>
        <w:spacing w:line="276" w:lineRule="auto"/>
        <w:jc w:val="center"/>
        <w:rPr>
          <w:rFonts w:ascii="Arial" w:hAnsi="Arial" w:cs="Arial"/>
          <w:b/>
          <w:szCs w:val="8"/>
        </w:rPr>
      </w:pPr>
      <w:r>
        <w:rPr>
          <w:rFonts w:ascii="Arial" w:hAnsi="Arial" w:cs="Arial"/>
          <w:b/>
          <w:szCs w:val="8"/>
        </w:rPr>
        <w:t>ECPS6001: Psychology Empirical Project</w:t>
      </w:r>
    </w:p>
    <w:p w:rsidR="00945CEC" w:rsidP="00945CEC" w:rsidRDefault="00945CEC" w14:paraId="5A40B758" w14:textId="77777777">
      <w:pPr>
        <w:spacing w:line="276" w:lineRule="auto"/>
        <w:jc w:val="center"/>
        <w:rPr>
          <w:rFonts w:ascii="Arial" w:hAnsi="Arial" w:cs="Arial"/>
          <w:b/>
          <w:szCs w:val="8"/>
        </w:rPr>
      </w:pPr>
      <w:r>
        <w:rPr>
          <w:rFonts w:ascii="Arial" w:hAnsi="Arial" w:cs="Arial"/>
          <w:b/>
          <w:szCs w:val="8"/>
        </w:rPr>
        <w:t>Research Proposal</w:t>
      </w:r>
    </w:p>
    <w:p w:rsidR="00945CEC" w:rsidP="00945CEC" w:rsidRDefault="00945CEC" w14:paraId="7FC69D15" w14:textId="77777777">
      <w:pPr>
        <w:spacing w:line="276" w:lineRule="auto"/>
        <w:jc w:val="center"/>
        <w:rPr>
          <w:rFonts w:ascii="Arial" w:hAnsi="Arial" w:cs="Arial"/>
          <w:b/>
          <w:szCs w:val="8"/>
        </w:rPr>
      </w:pPr>
    </w:p>
    <w:p w:rsidRPr="00945CEC" w:rsidR="00945CEC" w:rsidP="00945CEC" w:rsidRDefault="00945CEC" w14:paraId="018520F9" w14:textId="77777777">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508"/>
        <w:gridCol w:w="7860"/>
      </w:tblGrid>
      <w:tr w:rsidR="003C154B" w:rsidTr="00945CEC" w14:paraId="7A537791" w14:textId="77777777">
        <w:trPr>
          <w:trHeight w:val="567"/>
        </w:trPr>
        <w:tc>
          <w:tcPr>
            <w:tcW w:w="2508" w:type="dxa"/>
            <w:shd w:val="clear" w:color="auto" w:fill="E0E0E0"/>
          </w:tcPr>
          <w:p w:rsidRPr="00753CE4" w:rsidR="003C154B" w:rsidP="00945CEC" w:rsidRDefault="003C154B" w14:paraId="6B4EAB20" w14:textId="77777777">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rsidRPr="00753CE4" w:rsidR="003C154B" w:rsidP="00945CEC" w:rsidRDefault="003D7DE5" w14:paraId="4407CD15" w14:textId="4EE8B369">
            <w:pPr>
              <w:rPr>
                <w:sz w:val="28"/>
                <w:szCs w:val="28"/>
              </w:rPr>
            </w:pPr>
            <w:r>
              <w:rPr>
                <w:sz w:val="28"/>
                <w:szCs w:val="28"/>
              </w:rPr>
              <w:t>Frances Kerr-Jenkins (2003453)</w:t>
            </w:r>
          </w:p>
        </w:tc>
      </w:tr>
      <w:tr w:rsidR="003C154B" w:rsidTr="00945CEC" w14:paraId="2BF78BE4" w14:textId="77777777">
        <w:trPr>
          <w:trHeight w:val="567"/>
        </w:trPr>
        <w:tc>
          <w:tcPr>
            <w:tcW w:w="2508" w:type="dxa"/>
            <w:shd w:val="clear" w:color="auto" w:fill="E0E0E0"/>
          </w:tcPr>
          <w:p w:rsidRPr="00753CE4" w:rsidR="008944B8" w:rsidP="00086D4F" w:rsidRDefault="00086D4F" w14:paraId="6F1EE6D1" w14:textId="77777777">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rsidRPr="003D7DE5" w:rsidR="003C154B" w:rsidP="00945CEC" w:rsidRDefault="003D7DE5" w14:paraId="33465354" w14:textId="1D7CB99B">
            <w:pPr>
              <w:rPr>
                <w:iCs/>
                <w:sz w:val="28"/>
                <w:szCs w:val="28"/>
              </w:rPr>
            </w:pPr>
            <w:r>
              <w:rPr>
                <w:iCs/>
                <w:sz w:val="28"/>
                <w:szCs w:val="28"/>
              </w:rPr>
              <w:t xml:space="preserve">Dr Judith Marshall </w:t>
            </w:r>
          </w:p>
        </w:tc>
      </w:tr>
    </w:tbl>
    <w:p w:rsidRPr="00086D4F" w:rsidR="009648D6" w:rsidP="008C4B50" w:rsidRDefault="009648D6" w14:paraId="5FA09E11" w14:textId="18A802DF">
      <w:pPr>
        <w:pStyle w:val="SMUARIAL14BOLD"/>
        <w:spacing w:before="0"/>
        <w:rPr>
          <w:b w:val="0"/>
          <w:sz w:val="32"/>
          <w:szCs w:val="20"/>
        </w:rPr>
      </w:pPr>
    </w:p>
    <w:p w:rsidR="009648D6" w:rsidP="009648D6" w:rsidRDefault="009648D6" w14:paraId="369DF934" w14:textId="38EB56A0">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rsidR="009648D6" w:rsidP="009648D6" w:rsidRDefault="009648D6" w14:paraId="656E1768" w14:textId="77777777">
      <w:pPr>
        <w:rPr>
          <w:rFonts w:ascii="Arial" w:hAnsi="Arial" w:cs="Arial"/>
          <w:b/>
          <w:bCs/>
          <w:sz w:val="20"/>
          <w:szCs w:val="20"/>
        </w:rPr>
      </w:pPr>
    </w:p>
    <w:p w:rsidRPr="0031057E" w:rsidR="009648D6" w:rsidP="009648D6" w:rsidRDefault="009648D6" w14:paraId="4B84D09D"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9648D6" w:rsidTr="00C15547" w14:paraId="41C1E74D" w14:textId="77777777">
        <w:tc>
          <w:tcPr>
            <w:tcW w:w="2577" w:type="dxa"/>
          </w:tcPr>
          <w:p w:rsidR="00E24A0F" w:rsidP="00C15547" w:rsidRDefault="00E24A0F" w14:paraId="0BDB43AC" w14:textId="77777777">
            <w:pPr>
              <w:rPr>
                <w:rFonts w:ascii="Arial" w:hAnsi="Arial" w:cs="Arial"/>
                <w:sz w:val="20"/>
                <w:szCs w:val="20"/>
              </w:rPr>
            </w:pPr>
            <w:r>
              <w:rPr>
                <w:rFonts w:ascii="Arial" w:hAnsi="Arial" w:cs="Arial"/>
                <w:sz w:val="20"/>
                <w:szCs w:val="20"/>
              </w:rPr>
              <w:t xml:space="preserve">Social Psychology </w:t>
            </w:r>
          </w:p>
          <w:p w:rsidRPr="00A05E89" w:rsidR="00F80900" w:rsidP="00C15547" w:rsidRDefault="00F80900" w14:paraId="68511DF7" w14:textId="6D19A4FC">
            <w:pPr>
              <w:rPr>
                <w:rFonts w:ascii="Arial" w:hAnsi="Arial" w:cs="Arial"/>
                <w:sz w:val="20"/>
                <w:szCs w:val="20"/>
              </w:rPr>
            </w:pPr>
          </w:p>
        </w:tc>
        <w:tc>
          <w:tcPr>
            <w:tcW w:w="2577" w:type="dxa"/>
          </w:tcPr>
          <w:p w:rsidR="009648D6" w:rsidP="00C15547" w:rsidRDefault="00F80900" w14:paraId="3DA8EF5B" w14:textId="77777777">
            <w:pPr>
              <w:rPr>
                <w:rFonts w:ascii="Arial" w:hAnsi="Arial" w:cs="Arial"/>
                <w:sz w:val="20"/>
                <w:szCs w:val="20"/>
              </w:rPr>
            </w:pPr>
            <w:r>
              <w:rPr>
                <w:rFonts w:ascii="Arial" w:hAnsi="Arial" w:cs="Arial"/>
                <w:sz w:val="20"/>
                <w:szCs w:val="20"/>
              </w:rPr>
              <w:t xml:space="preserve">Developmental Psychology </w:t>
            </w:r>
          </w:p>
          <w:p w:rsidRPr="00A05E89" w:rsidR="00EE1217" w:rsidP="00C15547" w:rsidRDefault="00EE1217" w14:paraId="0AF778EE" w14:textId="6A32E5DB">
            <w:pPr>
              <w:rPr>
                <w:rFonts w:ascii="Arial" w:hAnsi="Arial" w:cs="Arial"/>
                <w:sz w:val="20"/>
                <w:szCs w:val="20"/>
              </w:rPr>
            </w:pPr>
          </w:p>
        </w:tc>
        <w:tc>
          <w:tcPr>
            <w:tcW w:w="2577" w:type="dxa"/>
          </w:tcPr>
          <w:p w:rsidRPr="00A05E89" w:rsidR="009648D6" w:rsidP="00C15547" w:rsidRDefault="00EE1217" w14:paraId="031F36B9" w14:textId="2C9BA5C3">
            <w:pPr>
              <w:rPr>
                <w:rFonts w:ascii="Arial" w:hAnsi="Arial" w:cs="Arial"/>
                <w:sz w:val="20"/>
                <w:szCs w:val="20"/>
              </w:rPr>
            </w:pPr>
            <w:r>
              <w:rPr>
                <w:rFonts w:ascii="Arial" w:hAnsi="Arial" w:cs="Arial"/>
                <w:sz w:val="20"/>
                <w:szCs w:val="20"/>
              </w:rPr>
              <w:t xml:space="preserve">Biological Psychology </w:t>
            </w:r>
          </w:p>
        </w:tc>
        <w:tc>
          <w:tcPr>
            <w:tcW w:w="2577" w:type="dxa"/>
          </w:tcPr>
          <w:p w:rsidRPr="00A05E89" w:rsidR="009648D6" w:rsidP="00C15547" w:rsidRDefault="00EE1217" w14:paraId="5F830E21" w14:textId="21B88C30">
            <w:pPr>
              <w:rPr>
                <w:rFonts w:ascii="Arial" w:hAnsi="Arial" w:cs="Arial"/>
                <w:sz w:val="20"/>
                <w:szCs w:val="20"/>
              </w:rPr>
            </w:pPr>
            <w:r>
              <w:rPr>
                <w:rFonts w:ascii="Arial" w:hAnsi="Arial" w:cs="Arial"/>
                <w:sz w:val="20"/>
                <w:szCs w:val="20"/>
              </w:rPr>
              <w:t xml:space="preserve">Forensic Psychology </w:t>
            </w:r>
          </w:p>
        </w:tc>
      </w:tr>
      <w:tr w:rsidRPr="00A05E89" w:rsidR="009648D6" w:rsidTr="00C15547" w14:paraId="20105BE8" w14:textId="77777777">
        <w:tc>
          <w:tcPr>
            <w:tcW w:w="2577" w:type="dxa"/>
          </w:tcPr>
          <w:p w:rsidR="009648D6" w:rsidP="00C15547" w:rsidRDefault="00E24A0F" w14:paraId="5B6137CC" w14:textId="77777777">
            <w:pPr>
              <w:rPr>
                <w:rFonts w:ascii="Arial" w:hAnsi="Arial" w:cs="Arial"/>
                <w:sz w:val="20"/>
                <w:szCs w:val="20"/>
              </w:rPr>
            </w:pPr>
            <w:r>
              <w:rPr>
                <w:rFonts w:ascii="Arial" w:hAnsi="Arial" w:cs="Arial"/>
                <w:sz w:val="20"/>
                <w:szCs w:val="20"/>
              </w:rPr>
              <w:t xml:space="preserve">Health Psychology </w:t>
            </w:r>
          </w:p>
          <w:p w:rsidRPr="00A05E89" w:rsidR="00F80900" w:rsidP="00C15547" w:rsidRDefault="00F80900" w14:paraId="317B0AA5" w14:textId="75BFD527">
            <w:pPr>
              <w:rPr>
                <w:rFonts w:ascii="Arial" w:hAnsi="Arial" w:cs="Arial"/>
                <w:sz w:val="20"/>
                <w:szCs w:val="20"/>
              </w:rPr>
            </w:pPr>
          </w:p>
        </w:tc>
        <w:tc>
          <w:tcPr>
            <w:tcW w:w="2577" w:type="dxa"/>
          </w:tcPr>
          <w:p w:rsidR="009648D6" w:rsidP="00C15547" w:rsidRDefault="00F80900" w14:paraId="29834B48" w14:textId="4A4E83D0">
            <w:pPr>
              <w:rPr>
                <w:rFonts w:ascii="Arial" w:hAnsi="Arial" w:cs="Arial"/>
                <w:sz w:val="20"/>
                <w:szCs w:val="20"/>
              </w:rPr>
            </w:pPr>
            <w:r>
              <w:rPr>
                <w:rFonts w:ascii="Arial" w:hAnsi="Arial" w:cs="Arial"/>
                <w:sz w:val="20"/>
                <w:szCs w:val="20"/>
              </w:rPr>
              <w:t xml:space="preserve">Individual Differences </w:t>
            </w:r>
            <w:r w:rsidR="003D7DE5">
              <w:rPr>
                <w:rFonts w:ascii="Wingdings" w:hAnsi="Wingdings" w:eastAsia="Wingdings" w:cs="Wingdings"/>
                <w:sz w:val="20"/>
                <w:szCs w:val="20"/>
              </w:rPr>
              <w:t>ü</w:t>
            </w:r>
          </w:p>
          <w:p w:rsidRPr="00A05E89" w:rsidR="00232FD9" w:rsidP="00C15547" w:rsidRDefault="00232FD9" w14:paraId="09D510BA" w14:textId="634D5A05">
            <w:pPr>
              <w:rPr>
                <w:rFonts w:ascii="Arial" w:hAnsi="Arial" w:cs="Arial"/>
                <w:sz w:val="20"/>
                <w:szCs w:val="20"/>
              </w:rPr>
            </w:pPr>
          </w:p>
        </w:tc>
        <w:tc>
          <w:tcPr>
            <w:tcW w:w="2577" w:type="dxa"/>
          </w:tcPr>
          <w:p w:rsidRPr="00A05E89" w:rsidR="009648D6" w:rsidP="00C15547" w:rsidRDefault="00EE1217" w14:paraId="4DEF5D80" w14:textId="1FA55172">
            <w:pPr>
              <w:rPr>
                <w:rFonts w:ascii="Arial" w:hAnsi="Arial" w:cs="Arial"/>
                <w:sz w:val="20"/>
                <w:szCs w:val="20"/>
              </w:rPr>
            </w:pPr>
            <w:r>
              <w:rPr>
                <w:rFonts w:ascii="Arial" w:hAnsi="Arial" w:cs="Arial"/>
                <w:sz w:val="20"/>
                <w:szCs w:val="20"/>
              </w:rPr>
              <w:t xml:space="preserve">Educational Psychology </w:t>
            </w:r>
          </w:p>
        </w:tc>
        <w:tc>
          <w:tcPr>
            <w:tcW w:w="2577" w:type="dxa"/>
          </w:tcPr>
          <w:p w:rsidRPr="00A05E89" w:rsidR="009648D6" w:rsidP="00C15547" w:rsidRDefault="00FF750B" w14:paraId="04829164" w14:textId="77BA5E85">
            <w:pPr>
              <w:rPr>
                <w:rFonts w:ascii="Arial" w:hAnsi="Arial" w:cs="Arial"/>
                <w:sz w:val="20"/>
                <w:szCs w:val="20"/>
              </w:rPr>
            </w:pPr>
            <w:r>
              <w:rPr>
                <w:rFonts w:ascii="Arial" w:hAnsi="Arial" w:cs="Arial"/>
                <w:sz w:val="20"/>
                <w:szCs w:val="20"/>
              </w:rPr>
              <w:t xml:space="preserve">Political Psychology </w:t>
            </w:r>
          </w:p>
        </w:tc>
      </w:tr>
      <w:tr w:rsidRPr="00A05E89" w:rsidR="009648D6" w:rsidTr="00C15547" w14:paraId="54425F8E" w14:textId="77777777">
        <w:tc>
          <w:tcPr>
            <w:tcW w:w="2577" w:type="dxa"/>
          </w:tcPr>
          <w:p w:rsidR="009648D6" w:rsidP="00C15547" w:rsidRDefault="00F80900" w14:paraId="75CDA401" w14:textId="77777777">
            <w:pPr>
              <w:rPr>
                <w:rFonts w:ascii="Arial" w:hAnsi="Arial" w:cs="Arial"/>
                <w:sz w:val="20"/>
                <w:szCs w:val="20"/>
              </w:rPr>
            </w:pPr>
            <w:r>
              <w:rPr>
                <w:rFonts w:ascii="Arial" w:hAnsi="Arial" w:cs="Arial"/>
                <w:sz w:val="20"/>
                <w:szCs w:val="20"/>
              </w:rPr>
              <w:t xml:space="preserve">Cognitive Psychology </w:t>
            </w:r>
          </w:p>
          <w:p w:rsidRPr="00A05E89" w:rsidR="00F80900" w:rsidP="00C15547" w:rsidRDefault="00F80900" w14:paraId="2F9689EE" w14:textId="5380230E">
            <w:pPr>
              <w:rPr>
                <w:rFonts w:ascii="Arial" w:hAnsi="Arial" w:cs="Arial"/>
                <w:sz w:val="20"/>
                <w:szCs w:val="20"/>
              </w:rPr>
            </w:pPr>
          </w:p>
        </w:tc>
        <w:tc>
          <w:tcPr>
            <w:tcW w:w="2577" w:type="dxa"/>
          </w:tcPr>
          <w:p w:rsidRPr="00A05E89" w:rsidR="009648D6" w:rsidP="00C15547" w:rsidRDefault="00F80900" w14:paraId="3D363931" w14:textId="0913E95C">
            <w:pPr>
              <w:rPr>
                <w:rFonts w:ascii="Arial" w:hAnsi="Arial" w:cs="Arial"/>
                <w:sz w:val="20"/>
                <w:szCs w:val="20"/>
              </w:rPr>
            </w:pPr>
            <w:r>
              <w:rPr>
                <w:rFonts w:ascii="Arial" w:hAnsi="Arial" w:cs="Arial"/>
                <w:sz w:val="20"/>
                <w:szCs w:val="20"/>
              </w:rPr>
              <w:t xml:space="preserve">Clinical Psychology </w:t>
            </w:r>
          </w:p>
        </w:tc>
        <w:tc>
          <w:tcPr>
            <w:tcW w:w="2577" w:type="dxa"/>
          </w:tcPr>
          <w:p w:rsidRPr="00A05E89" w:rsidR="009648D6" w:rsidP="00C15547" w:rsidRDefault="00EE1217" w14:paraId="682F413A" w14:textId="316A5A3C">
            <w:pPr>
              <w:rPr>
                <w:rFonts w:ascii="Arial" w:hAnsi="Arial" w:cs="Arial"/>
                <w:sz w:val="20"/>
                <w:szCs w:val="20"/>
              </w:rPr>
            </w:pPr>
            <w:r>
              <w:rPr>
                <w:rFonts w:ascii="Arial" w:hAnsi="Arial" w:cs="Arial"/>
                <w:sz w:val="20"/>
                <w:szCs w:val="20"/>
              </w:rPr>
              <w:t xml:space="preserve">Counselling Psychology </w:t>
            </w:r>
          </w:p>
        </w:tc>
        <w:tc>
          <w:tcPr>
            <w:tcW w:w="2577" w:type="dxa"/>
          </w:tcPr>
          <w:p w:rsidRPr="00A05E89" w:rsidR="009648D6" w:rsidP="00C15547" w:rsidRDefault="00FF750B" w14:paraId="77E62C67" w14:textId="7C30F104">
            <w:pPr>
              <w:rPr>
                <w:rFonts w:ascii="Arial" w:hAnsi="Arial" w:cs="Arial"/>
                <w:sz w:val="20"/>
                <w:szCs w:val="20"/>
              </w:rPr>
            </w:pPr>
            <w:r>
              <w:rPr>
                <w:rFonts w:ascii="Arial" w:hAnsi="Arial" w:cs="Arial"/>
                <w:sz w:val="20"/>
                <w:szCs w:val="20"/>
              </w:rPr>
              <w:t xml:space="preserve">Occupational Psychology </w:t>
            </w:r>
          </w:p>
        </w:tc>
      </w:tr>
      <w:tr w:rsidRPr="00A05E89" w:rsidR="00FF750B" w:rsidTr="00EE4C3C" w14:paraId="27DDFB04" w14:textId="77777777">
        <w:tc>
          <w:tcPr>
            <w:tcW w:w="10308" w:type="dxa"/>
            <w:gridSpan w:val="4"/>
          </w:tcPr>
          <w:p w:rsidRPr="00232FD9" w:rsidR="00FF750B" w:rsidP="00C15547" w:rsidRDefault="00FF750B" w14:paraId="65986FD0" w14:textId="22C88E27">
            <w:pPr>
              <w:rPr>
                <w:rFonts w:ascii="Arial" w:hAnsi="Arial" w:cs="Arial"/>
                <w:i/>
                <w:iCs/>
                <w:sz w:val="20"/>
                <w:szCs w:val="20"/>
              </w:rPr>
            </w:pPr>
            <w:r w:rsidRPr="00232FD9">
              <w:rPr>
                <w:rFonts w:ascii="Arial" w:hAnsi="Arial" w:cs="Arial"/>
                <w:i/>
                <w:iCs/>
                <w:sz w:val="20"/>
                <w:szCs w:val="20"/>
              </w:rPr>
              <w:t>Other:  indicate briefly (not included in word count)</w:t>
            </w:r>
          </w:p>
          <w:p w:rsidR="00FF750B" w:rsidP="00C15547" w:rsidRDefault="00FF750B" w14:paraId="24067C5E" w14:textId="77777777">
            <w:pPr>
              <w:rPr>
                <w:rFonts w:ascii="Arial" w:hAnsi="Arial" w:cs="Arial"/>
                <w:sz w:val="20"/>
                <w:szCs w:val="20"/>
              </w:rPr>
            </w:pPr>
          </w:p>
        </w:tc>
      </w:tr>
    </w:tbl>
    <w:p w:rsidR="009648D6" w:rsidP="00F73A03" w:rsidRDefault="009648D6" w14:paraId="41479DB6" w14:textId="77777777">
      <w:pPr>
        <w:rPr>
          <w:sz w:val="32"/>
          <w:szCs w:val="12"/>
        </w:rPr>
      </w:pPr>
    </w:p>
    <w:p w:rsidR="0031057E" w:rsidP="00F73A03" w:rsidRDefault="00232FD9" w14:paraId="6ABA7A76" w14:textId="7AB30B28">
      <w:pPr>
        <w:rPr>
          <w:rFonts w:ascii="Arial" w:hAnsi="Arial" w:cs="Arial"/>
          <w:b/>
          <w:bCs/>
          <w:sz w:val="20"/>
          <w:szCs w:val="20"/>
        </w:rPr>
      </w:pPr>
      <w:r>
        <w:rPr>
          <w:rFonts w:ascii="Arial" w:hAnsi="Arial" w:cs="Arial"/>
          <w:b/>
          <w:bCs/>
          <w:sz w:val="20"/>
          <w:szCs w:val="20"/>
        </w:rPr>
        <w:t xml:space="preserve">Proposed </w:t>
      </w:r>
      <w:r w:rsidRPr="0031057E" w:rsidR="0031057E">
        <w:rPr>
          <w:rFonts w:ascii="Arial" w:hAnsi="Arial" w:cs="Arial"/>
          <w:b/>
          <w:bCs/>
          <w:sz w:val="20"/>
          <w:szCs w:val="20"/>
        </w:rPr>
        <w:t xml:space="preserve">Study </w:t>
      </w:r>
      <w:r>
        <w:rPr>
          <w:rFonts w:ascii="Arial" w:hAnsi="Arial" w:cs="Arial"/>
          <w:b/>
          <w:bCs/>
          <w:sz w:val="20"/>
          <w:szCs w:val="20"/>
        </w:rPr>
        <w:t>D</w:t>
      </w:r>
      <w:r w:rsidRPr="0031057E" w:rsidR="0031057E">
        <w:rPr>
          <w:rFonts w:ascii="Arial" w:hAnsi="Arial" w:cs="Arial"/>
          <w:b/>
          <w:bCs/>
          <w:sz w:val="20"/>
          <w:szCs w:val="20"/>
        </w:rPr>
        <w:t xml:space="preserve">esign (tick all that apply) </w:t>
      </w:r>
    </w:p>
    <w:p w:rsidR="00DA7F18" w:rsidP="00F73A03" w:rsidRDefault="00DA7F18" w14:paraId="6026AB53" w14:textId="77777777">
      <w:pPr>
        <w:rPr>
          <w:rFonts w:ascii="Arial" w:hAnsi="Arial" w:cs="Arial"/>
          <w:b/>
          <w:bCs/>
          <w:sz w:val="20"/>
          <w:szCs w:val="20"/>
        </w:rPr>
      </w:pPr>
    </w:p>
    <w:p w:rsidRPr="0031057E" w:rsidR="002F3741" w:rsidP="00F73A03" w:rsidRDefault="002F3741" w14:paraId="22B6A973"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31057E" w:rsidTr="0031057E" w14:paraId="2DED96B2" w14:textId="77777777">
        <w:tc>
          <w:tcPr>
            <w:tcW w:w="2577" w:type="dxa"/>
          </w:tcPr>
          <w:p w:rsidRPr="00A05E89" w:rsidR="0031057E" w:rsidP="00F73A03" w:rsidRDefault="002F3741" w14:paraId="721F43CA" w14:textId="77777777">
            <w:pPr>
              <w:rPr>
                <w:rFonts w:ascii="Arial" w:hAnsi="Arial" w:cs="Arial"/>
                <w:sz w:val="20"/>
                <w:szCs w:val="20"/>
              </w:rPr>
            </w:pPr>
            <w:r w:rsidRPr="00A05E89">
              <w:rPr>
                <w:rFonts w:ascii="Arial" w:hAnsi="Arial" w:cs="Arial"/>
                <w:sz w:val="20"/>
                <w:szCs w:val="20"/>
              </w:rPr>
              <w:t xml:space="preserve">Quantitative </w:t>
            </w:r>
          </w:p>
          <w:p w:rsidRPr="00A05E89" w:rsidR="002F3741" w:rsidP="00F73A03" w:rsidRDefault="002F3741" w14:paraId="1E91FAEB" w14:textId="745EC101">
            <w:pPr>
              <w:rPr>
                <w:rFonts w:ascii="Arial" w:hAnsi="Arial" w:cs="Arial"/>
                <w:sz w:val="20"/>
                <w:szCs w:val="20"/>
              </w:rPr>
            </w:pPr>
          </w:p>
        </w:tc>
        <w:tc>
          <w:tcPr>
            <w:tcW w:w="2577" w:type="dxa"/>
          </w:tcPr>
          <w:p w:rsidRPr="00A05E89" w:rsidR="0031057E" w:rsidP="00F73A03" w:rsidRDefault="00A05E89" w14:paraId="6153C3D0" w14:textId="3325B92B">
            <w:pPr>
              <w:rPr>
                <w:rFonts w:ascii="Arial" w:hAnsi="Arial" w:cs="Arial"/>
                <w:sz w:val="20"/>
                <w:szCs w:val="20"/>
              </w:rPr>
            </w:pPr>
            <w:r>
              <w:rPr>
                <w:rFonts w:ascii="Arial" w:hAnsi="Arial" w:cs="Arial"/>
                <w:sz w:val="20"/>
                <w:szCs w:val="20"/>
              </w:rPr>
              <w:t xml:space="preserve">Experimental </w:t>
            </w:r>
          </w:p>
        </w:tc>
        <w:tc>
          <w:tcPr>
            <w:tcW w:w="2577" w:type="dxa"/>
          </w:tcPr>
          <w:p w:rsidR="0031057E" w:rsidP="00F73A03" w:rsidRDefault="00A05E89" w14:paraId="1E7B0F67" w14:textId="77777777">
            <w:pPr>
              <w:rPr>
                <w:rFonts w:ascii="Arial" w:hAnsi="Arial" w:cs="Arial"/>
                <w:sz w:val="20"/>
                <w:szCs w:val="20"/>
              </w:rPr>
            </w:pPr>
            <w:r>
              <w:rPr>
                <w:rFonts w:ascii="Arial" w:hAnsi="Arial" w:cs="Arial"/>
                <w:sz w:val="20"/>
                <w:szCs w:val="20"/>
              </w:rPr>
              <w:t xml:space="preserve">Applied (with UWTSD students </w:t>
            </w:r>
          </w:p>
          <w:p w:rsidRPr="00A05E89" w:rsidR="00A05E89" w:rsidP="00F73A03" w:rsidRDefault="00A05E89" w14:paraId="658BF679" w14:textId="022D49F6">
            <w:pPr>
              <w:rPr>
                <w:rFonts w:ascii="Arial" w:hAnsi="Arial" w:cs="Arial"/>
                <w:sz w:val="20"/>
                <w:szCs w:val="20"/>
              </w:rPr>
            </w:pPr>
          </w:p>
        </w:tc>
        <w:tc>
          <w:tcPr>
            <w:tcW w:w="2577" w:type="dxa"/>
          </w:tcPr>
          <w:p w:rsidRPr="00A05E89" w:rsidR="0031057E" w:rsidP="00F73A03" w:rsidRDefault="00DA7F18" w14:paraId="457B8016" w14:textId="4CD4BE09">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Pr="00A05E89" w:rsidR="0031057E" w:rsidTr="0031057E" w14:paraId="133C1C2C" w14:textId="77777777">
        <w:tc>
          <w:tcPr>
            <w:tcW w:w="2577" w:type="dxa"/>
          </w:tcPr>
          <w:p w:rsidRPr="00A05E89" w:rsidR="0031057E" w:rsidP="00F73A03" w:rsidRDefault="002F3741" w14:paraId="0E4AA437" w14:textId="62F3948D">
            <w:pPr>
              <w:rPr>
                <w:rFonts w:ascii="Arial" w:hAnsi="Arial" w:cs="Arial"/>
                <w:sz w:val="20"/>
                <w:szCs w:val="20"/>
              </w:rPr>
            </w:pPr>
            <w:r w:rsidRPr="00A05E89">
              <w:rPr>
                <w:rFonts w:ascii="Arial" w:hAnsi="Arial" w:cs="Arial"/>
                <w:sz w:val="20"/>
                <w:szCs w:val="20"/>
              </w:rPr>
              <w:t xml:space="preserve">Qualitative </w:t>
            </w:r>
            <w:r w:rsidR="00F93E07">
              <w:rPr>
                <w:rFonts w:ascii="Wingdings" w:hAnsi="Wingdings" w:eastAsia="Wingdings" w:cs="Wingdings"/>
                <w:sz w:val="20"/>
                <w:szCs w:val="20"/>
              </w:rPr>
              <w:t>ü</w:t>
            </w:r>
          </w:p>
          <w:p w:rsidRPr="00A05E89" w:rsidR="002F3741" w:rsidP="00F73A03" w:rsidRDefault="002F3741" w14:paraId="0EBB082E" w14:textId="3478831C">
            <w:pPr>
              <w:rPr>
                <w:rFonts w:ascii="Arial" w:hAnsi="Arial" w:cs="Arial"/>
                <w:sz w:val="20"/>
                <w:szCs w:val="20"/>
              </w:rPr>
            </w:pPr>
          </w:p>
        </w:tc>
        <w:tc>
          <w:tcPr>
            <w:tcW w:w="2577" w:type="dxa"/>
          </w:tcPr>
          <w:p w:rsidR="0031057E" w:rsidP="00F73A03" w:rsidRDefault="00A05E89" w14:paraId="1C19AFE0" w14:textId="77777777">
            <w:pPr>
              <w:rPr>
                <w:rFonts w:ascii="Arial" w:hAnsi="Arial" w:cs="Arial"/>
                <w:sz w:val="20"/>
                <w:szCs w:val="20"/>
              </w:rPr>
            </w:pPr>
            <w:r>
              <w:rPr>
                <w:rFonts w:ascii="Arial" w:hAnsi="Arial" w:cs="Arial"/>
                <w:sz w:val="20"/>
                <w:szCs w:val="20"/>
              </w:rPr>
              <w:t xml:space="preserve">Quasi Experimental </w:t>
            </w:r>
          </w:p>
          <w:p w:rsidR="00A05E89" w:rsidP="00F73A03" w:rsidRDefault="00A05E89" w14:paraId="74096E7B" w14:textId="77777777">
            <w:pPr>
              <w:rPr>
                <w:rFonts w:ascii="Arial" w:hAnsi="Arial" w:cs="Arial"/>
                <w:sz w:val="20"/>
                <w:szCs w:val="20"/>
              </w:rPr>
            </w:pPr>
          </w:p>
          <w:p w:rsidRPr="00A05E89" w:rsidR="00A05E89" w:rsidP="00F73A03" w:rsidRDefault="00A05E89" w14:paraId="38357433" w14:textId="207CEFD4">
            <w:pPr>
              <w:rPr>
                <w:rFonts w:ascii="Arial" w:hAnsi="Arial" w:cs="Arial"/>
                <w:sz w:val="20"/>
                <w:szCs w:val="20"/>
              </w:rPr>
            </w:pPr>
          </w:p>
        </w:tc>
        <w:tc>
          <w:tcPr>
            <w:tcW w:w="2577" w:type="dxa"/>
          </w:tcPr>
          <w:p w:rsidRPr="00A05E89" w:rsidR="0031057E" w:rsidP="00F73A03" w:rsidRDefault="00DA7F18" w14:paraId="75B797CC" w14:textId="4A6E5BEC">
            <w:pPr>
              <w:rPr>
                <w:rFonts w:ascii="Arial" w:hAnsi="Arial" w:cs="Arial"/>
                <w:sz w:val="20"/>
                <w:szCs w:val="20"/>
              </w:rPr>
            </w:pPr>
            <w:r>
              <w:rPr>
                <w:rFonts w:ascii="Arial" w:hAnsi="Arial" w:cs="Arial"/>
                <w:sz w:val="20"/>
                <w:szCs w:val="20"/>
              </w:rPr>
              <w:t>Focus Groups</w:t>
            </w:r>
          </w:p>
        </w:tc>
        <w:tc>
          <w:tcPr>
            <w:tcW w:w="2577" w:type="dxa"/>
          </w:tcPr>
          <w:p w:rsidR="0031057E" w:rsidP="00F73A03" w:rsidRDefault="00DA7F18" w14:paraId="50595777" w14:textId="4318EBB4">
            <w:pPr>
              <w:rPr>
                <w:rFonts w:ascii="Arial" w:hAnsi="Arial" w:cs="Arial"/>
                <w:sz w:val="20"/>
                <w:szCs w:val="20"/>
              </w:rPr>
            </w:pPr>
            <w:r>
              <w:rPr>
                <w:rFonts w:ascii="Arial" w:hAnsi="Arial" w:cs="Arial"/>
                <w:sz w:val="20"/>
                <w:szCs w:val="20"/>
              </w:rPr>
              <w:t xml:space="preserve">Online  </w:t>
            </w:r>
          </w:p>
          <w:p w:rsidRPr="00A05E89" w:rsidR="00DA7F18" w:rsidP="00F73A03" w:rsidRDefault="00DA7F18" w14:paraId="1F47740F" w14:textId="4BB09538">
            <w:pPr>
              <w:rPr>
                <w:rFonts w:ascii="Arial" w:hAnsi="Arial" w:cs="Arial"/>
                <w:sz w:val="20"/>
                <w:szCs w:val="20"/>
              </w:rPr>
            </w:pPr>
          </w:p>
        </w:tc>
      </w:tr>
      <w:tr w:rsidRPr="00A05E89" w:rsidR="0031057E" w:rsidTr="0031057E" w14:paraId="5ADF85DD" w14:textId="77777777">
        <w:tc>
          <w:tcPr>
            <w:tcW w:w="2577" w:type="dxa"/>
          </w:tcPr>
          <w:p w:rsidRPr="00A05E89" w:rsidR="0031057E" w:rsidP="00F73A03" w:rsidRDefault="002F3741" w14:paraId="3B6B5F7B" w14:textId="77777777">
            <w:pPr>
              <w:rPr>
                <w:rFonts w:ascii="Arial" w:hAnsi="Arial" w:cs="Arial"/>
                <w:sz w:val="20"/>
                <w:szCs w:val="20"/>
              </w:rPr>
            </w:pPr>
            <w:r w:rsidRPr="00A05E89">
              <w:rPr>
                <w:rFonts w:ascii="Arial" w:hAnsi="Arial" w:cs="Arial"/>
                <w:sz w:val="20"/>
                <w:szCs w:val="20"/>
              </w:rPr>
              <w:t xml:space="preserve">Mixed Methods </w:t>
            </w:r>
          </w:p>
          <w:p w:rsidRPr="00A05E89" w:rsidR="002F3741" w:rsidP="00F73A03" w:rsidRDefault="002F3741" w14:paraId="04118AB8" w14:textId="608A79B1">
            <w:pPr>
              <w:rPr>
                <w:rFonts w:ascii="Arial" w:hAnsi="Arial" w:cs="Arial"/>
                <w:sz w:val="20"/>
                <w:szCs w:val="20"/>
              </w:rPr>
            </w:pPr>
          </w:p>
        </w:tc>
        <w:tc>
          <w:tcPr>
            <w:tcW w:w="2577" w:type="dxa"/>
          </w:tcPr>
          <w:p w:rsidRPr="00A05E89" w:rsidR="0031057E" w:rsidP="00F73A03" w:rsidRDefault="00A05E89" w14:paraId="30037A4E" w14:textId="41280143">
            <w:pPr>
              <w:rPr>
                <w:rFonts w:ascii="Arial" w:hAnsi="Arial" w:cs="Arial"/>
                <w:sz w:val="20"/>
                <w:szCs w:val="20"/>
              </w:rPr>
            </w:pPr>
            <w:r>
              <w:rPr>
                <w:rFonts w:ascii="Arial" w:hAnsi="Arial" w:cs="Arial"/>
                <w:sz w:val="20"/>
                <w:szCs w:val="20"/>
              </w:rPr>
              <w:t xml:space="preserve">Applied (with external organisation) </w:t>
            </w:r>
          </w:p>
        </w:tc>
        <w:tc>
          <w:tcPr>
            <w:tcW w:w="2577" w:type="dxa"/>
          </w:tcPr>
          <w:p w:rsidR="0031057E" w:rsidP="00F73A03" w:rsidRDefault="00DA7F18" w14:paraId="78026109" w14:textId="3596BDCA">
            <w:pPr>
              <w:rPr>
                <w:rFonts w:ascii="Arial" w:hAnsi="Arial" w:cs="Arial"/>
                <w:sz w:val="20"/>
                <w:szCs w:val="20"/>
              </w:rPr>
            </w:pPr>
            <w:r>
              <w:rPr>
                <w:rFonts w:ascii="Arial" w:hAnsi="Arial" w:cs="Arial"/>
                <w:sz w:val="20"/>
                <w:szCs w:val="20"/>
              </w:rPr>
              <w:t xml:space="preserve">Interviews </w:t>
            </w:r>
            <w:r w:rsidR="00F93E07">
              <w:rPr>
                <w:rFonts w:ascii="Wingdings" w:hAnsi="Wingdings" w:eastAsia="Wingdings" w:cs="Wingdings"/>
                <w:sz w:val="20"/>
                <w:szCs w:val="20"/>
              </w:rPr>
              <w:t>ü</w:t>
            </w:r>
          </w:p>
          <w:p w:rsidR="00DA7F18" w:rsidP="00F73A03" w:rsidRDefault="00DA7F18" w14:paraId="69404623" w14:textId="77777777">
            <w:pPr>
              <w:rPr>
                <w:rFonts w:ascii="Arial" w:hAnsi="Arial" w:cs="Arial"/>
                <w:sz w:val="20"/>
                <w:szCs w:val="20"/>
              </w:rPr>
            </w:pPr>
          </w:p>
          <w:p w:rsidR="00DA7F18" w:rsidP="00F73A03" w:rsidRDefault="00DA7F18" w14:paraId="723B9DD0" w14:textId="77777777">
            <w:pPr>
              <w:rPr>
                <w:rFonts w:ascii="Arial" w:hAnsi="Arial" w:cs="Arial"/>
                <w:sz w:val="20"/>
                <w:szCs w:val="20"/>
              </w:rPr>
            </w:pPr>
          </w:p>
          <w:p w:rsidRPr="00A05E89" w:rsidR="00DA7F18" w:rsidP="00F73A03" w:rsidRDefault="00DA7F18" w14:paraId="1077C46D" w14:textId="61CF8C06">
            <w:pPr>
              <w:rPr>
                <w:rFonts w:ascii="Arial" w:hAnsi="Arial" w:cs="Arial"/>
                <w:sz w:val="20"/>
                <w:szCs w:val="20"/>
              </w:rPr>
            </w:pPr>
          </w:p>
        </w:tc>
        <w:tc>
          <w:tcPr>
            <w:tcW w:w="2577" w:type="dxa"/>
          </w:tcPr>
          <w:p w:rsidRPr="00A05E89" w:rsidR="0031057E" w:rsidP="00F73A03" w:rsidRDefault="00DA7F18" w14:paraId="5DB74504" w14:textId="3065C7D9">
            <w:pPr>
              <w:rPr>
                <w:rFonts w:ascii="Arial" w:hAnsi="Arial" w:cs="Arial"/>
                <w:sz w:val="20"/>
                <w:szCs w:val="20"/>
              </w:rPr>
            </w:pPr>
            <w:r>
              <w:rPr>
                <w:rFonts w:ascii="Arial" w:hAnsi="Arial" w:cs="Arial"/>
                <w:sz w:val="20"/>
                <w:szCs w:val="20"/>
              </w:rPr>
              <w:t xml:space="preserve">Lab-based study </w:t>
            </w:r>
          </w:p>
        </w:tc>
      </w:tr>
      <w:tr w:rsidRPr="00A05E89" w:rsidR="001704C8" w:rsidTr="001D112F" w14:paraId="66BEF3DC" w14:textId="77777777">
        <w:tc>
          <w:tcPr>
            <w:tcW w:w="5154" w:type="dxa"/>
            <w:gridSpan w:val="2"/>
          </w:tcPr>
          <w:p w:rsidRPr="00232FD9" w:rsidR="001704C8" w:rsidP="00F73A03" w:rsidRDefault="001704C8" w14:paraId="54006A1A" w14:textId="4FECA65E">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Pr="00232FD9" w:rsidR="00B24417">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rsidRPr="00232FD9" w:rsidR="001704C8" w:rsidP="00F73A03" w:rsidRDefault="001704C8" w14:paraId="665AA3ED" w14:textId="3E4FA9C4">
            <w:pPr>
              <w:rPr>
                <w:rFonts w:ascii="Arial" w:hAnsi="Arial" w:cs="Arial"/>
                <w:i/>
                <w:iCs/>
                <w:sz w:val="20"/>
                <w:szCs w:val="20"/>
              </w:rPr>
            </w:pPr>
          </w:p>
          <w:p w:rsidRPr="00232FD9" w:rsidR="001704C8" w:rsidP="00F73A03" w:rsidRDefault="001704C8" w14:paraId="1130A8E9" w14:textId="12CCAAEB">
            <w:pPr>
              <w:rPr>
                <w:rFonts w:ascii="Arial" w:hAnsi="Arial" w:cs="Arial"/>
                <w:i/>
                <w:iCs/>
                <w:sz w:val="20"/>
                <w:szCs w:val="20"/>
              </w:rPr>
            </w:pPr>
          </w:p>
          <w:p w:rsidRPr="00232FD9" w:rsidR="001704C8" w:rsidP="00F73A03" w:rsidRDefault="001704C8" w14:paraId="50C5BCA8" w14:textId="4CE35737">
            <w:pPr>
              <w:rPr>
                <w:rFonts w:ascii="Arial" w:hAnsi="Arial" w:cs="Arial"/>
                <w:i/>
                <w:iCs/>
                <w:sz w:val="20"/>
                <w:szCs w:val="20"/>
              </w:rPr>
            </w:pPr>
          </w:p>
          <w:p w:rsidRPr="00232FD9" w:rsidR="001704C8" w:rsidP="00F73A03" w:rsidRDefault="001704C8" w14:paraId="4895BF2F" w14:textId="33D43EA0">
            <w:pPr>
              <w:rPr>
                <w:rFonts w:ascii="Arial" w:hAnsi="Arial" w:cs="Arial"/>
                <w:i/>
                <w:iCs/>
                <w:sz w:val="20"/>
                <w:szCs w:val="20"/>
              </w:rPr>
            </w:pPr>
          </w:p>
          <w:p w:rsidRPr="00232FD9" w:rsidR="001704C8" w:rsidP="00F73A03" w:rsidRDefault="001704C8" w14:paraId="70733DB7" w14:textId="77777777">
            <w:pPr>
              <w:rPr>
                <w:rFonts w:ascii="Arial" w:hAnsi="Arial" w:cs="Arial"/>
                <w:i/>
                <w:iCs/>
                <w:sz w:val="20"/>
                <w:szCs w:val="20"/>
              </w:rPr>
            </w:pPr>
          </w:p>
          <w:p w:rsidRPr="00232FD9" w:rsidR="001704C8" w:rsidP="00F73A03" w:rsidRDefault="001704C8" w14:paraId="5E462A05" w14:textId="77777777">
            <w:pPr>
              <w:rPr>
                <w:rFonts w:ascii="Arial" w:hAnsi="Arial" w:cs="Arial"/>
                <w:sz w:val="20"/>
                <w:szCs w:val="20"/>
              </w:rPr>
            </w:pPr>
          </w:p>
        </w:tc>
        <w:tc>
          <w:tcPr>
            <w:tcW w:w="5154" w:type="dxa"/>
            <w:gridSpan w:val="2"/>
          </w:tcPr>
          <w:p w:rsidRPr="00232FD9" w:rsidR="001704C8" w:rsidP="00F73A03" w:rsidRDefault="001704C8" w14:paraId="0BCD6768" w14:textId="44B73752">
            <w:pPr>
              <w:rPr>
                <w:rFonts w:ascii="Arial" w:hAnsi="Arial" w:cs="Arial"/>
                <w:i/>
                <w:iCs/>
                <w:sz w:val="20"/>
                <w:szCs w:val="20"/>
              </w:rPr>
            </w:pPr>
            <w:r w:rsidRPr="00232FD9">
              <w:rPr>
                <w:rFonts w:ascii="Arial" w:hAnsi="Arial" w:cs="Arial"/>
                <w:i/>
                <w:iCs/>
                <w:sz w:val="20"/>
                <w:szCs w:val="20"/>
              </w:rPr>
              <w:t>Other study design: indicate briefly (not included in word count)</w:t>
            </w:r>
          </w:p>
          <w:p w:rsidRPr="00232FD9" w:rsidR="001704C8" w:rsidP="00F73A03" w:rsidRDefault="001704C8" w14:paraId="04A27068" w14:textId="0ED9C8FE">
            <w:pPr>
              <w:rPr>
                <w:rFonts w:ascii="Arial" w:hAnsi="Arial" w:cs="Arial"/>
                <w:sz w:val="20"/>
                <w:szCs w:val="20"/>
              </w:rPr>
            </w:pPr>
          </w:p>
        </w:tc>
      </w:tr>
    </w:tbl>
    <w:p w:rsidR="0031057E" w:rsidP="00F73A03" w:rsidRDefault="0031057E" w14:paraId="79F0B80D" w14:textId="22D1BCB1">
      <w:pPr>
        <w:rPr>
          <w:sz w:val="32"/>
          <w:szCs w:val="1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A5268F" w:rsidTr="00C15547" w14:paraId="19B6AE65" w14:textId="77777777">
        <w:tc>
          <w:tcPr>
            <w:tcW w:w="10368" w:type="dxa"/>
          </w:tcPr>
          <w:p w:rsidR="00A5268F" w:rsidP="00C15547" w:rsidRDefault="00A5268F" w14:paraId="7BAE46FC" w14:textId="7777777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rsidR="00A5268F" w:rsidP="00C15547" w:rsidRDefault="00A5268F" w14:paraId="67E62010" w14:textId="77777777">
            <w:pPr>
              <w:rPr>
                <w:rFonts w:ascii="Arial" w:hAnsi="Arial" w:cs="Arial"/>
                <w:sz w:val="20"/>
              </w:rPr>
            </w:pPr>
          </w:p>
          <w:p w:rsidR="00A5268F" w:rsidP="00C15547" w:rsidRDefault="00F93E07" w14:paraId="02690306" w14:textId="0FDF126C">
            <w:r>
              <w:rPr>
                <w:rStyle w:val="normaltextrun"/>
                <w:color w:val="000000"/>
                <w:sz w:val="28"/>
                <w:szCs w:val="28"/>
                <w:shd w:val="clear" w:color="auto" w:fill="FFFFFF"/>
                <w:lang w:val="en-US"/>
              </w:rPr>
              <w:t>A comparison of understandings in our society of those who have mental illnesses and/or learning disabilities</w:t>
            </w:r>
            <w:r>
              <w:rPr>
                <w:rStyle w:val="normaltextrun"/>
                <w:color w:val="000000"/>
                <w:sz w:val="28"/>
                <w:szCs w:val="28"/>
                <w:shd w:val="clear" w:color="auto" w:fill="FFFFFF"/>
                <w:lang w:val="en-US"/>
              </w:rPr>
              <w:t xml:space="preserve"> : an investigation using a qualitative interview method.</w:t>
            </w:r>
          </w:p>
          <w:p w:rsidR="00A5268F" w:rsidP="00C15547" w:rsidRDefault="00A5268F" w14:paraId="11A59E4D" w14:textId="77777777"/>
        </w:tc>
      </w:tr>
    </w:tbl>
    <w:p w:rsidR="00A5268F" w:rsidP="00F73A03" w:rsidRDefault="00A5268F" w14:paraId="4EE3A6EA" w14:textId="0E87309C">
      <w:pPr>
        <w:rPr>
          <w:sz w:val="32"/>
          <w:szCs w:val="12"/>
        </w:rPr>
      </w:pPr>
    </w:p>
    <w:p w:rsidRPr="00B91B51" w:rsidR="00A5268F" w:rsidP="00F73A03" w:rsidRDefault="00A5268F" w14:paraId="73607CBA" w14:textId="77777777">
      <w:pPr>
        <w:rPr>
          <w:sz w:val="32"/>
          <w:szCs w:val="12"/>
        </w:rPr>
      </w:pPr>
    </w:p>
    <w:p w:rsidRPr="00B91B51" w:rsidR="00AA52E9" w:rsidP="00F73A03" w:rsidRDefault="00AA52E9" w14:paraId="3178BBA1" w14:textId="77777777">
      <w:pPr>
        <w:rPr>
          <w:rFonts w:ascii="Arial" w:hAnsi="Arial" w:cs="Arial"/>
          <w:b/>
          <w:sz w:val="3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992264" w:rsidTr="5CFF4A46" w14:paraId="38DBD886" w14:textId="77777777">
        <w:tc>
          <w:tcPr>
            <w:tcW w:w="10368" w:type="dxa"/>
            <w:tcMar/>
          </w:tcPr>
          <w:p w:rsidR="00812DC7" w:rsidP="00360E4B" w:rsidRDefault="006E6E6E" w14:paraId="5406337D" w14:textId="77777777">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rsidRPr="00CC41BB" w:rsidR="00992264" w:rsidP="5CFF4A46" w:rsidRDefault="006E6E6E" w14:paraId="2DA6A42B" w14:textId="3D7BAB09">
            <w:pPr>
              <w:rPr>
                <w:rFonts w:ascii="Arial" w:hAnsi="Arial" w:cs="Arial"/>
                <w:b w:val="1"/>
                <w:bCs w:val="1"/>
                <w:sz w:val="20"/>
                <w:szCs w:val="20"/>
              </w:rPr>
            </w:pPr>
            <w:r w:rsidRPr="5CFF4A46" w:rsidR="006E6E6E">
              <w:rPr>
                <w:rFonts w:ascii="Arial" w:hAnsi="Arial" w:cs="Arial"/>
                <w:b w:val="1"/>
                <w:bCs w:val="1"/>
                <w:sz w:val="20"/>
                <w:szCs w:val="20"/>
              </w:rPr>
              <w:t xml:space="preserve">Why is your study important? </w:t>
            </w:r>
            <w:r w:rsidRPr="5CFF4A46" w:rsidR="004E2539">
              <w:rPr>
                <w:rFonts w:ascii="Arial" w:hAnsi="Arial" w:cs="Arial"/>
                <w:b w:val="1"/>
                <w:bCs w:val="1"/>
                <w:sz w:val="20"/>
                <w:szCs w:val="20"/>
              </w:rPr>
              <w:t xml:space="preserve">What </w:t>
            </w:r>
            <w:r w:rsidRPr="5CFF4A46" w:rsidR="00DB4F0B">
              <w:rPr>
                <w:rFonts w:ascii="Arial" w:hAnsi="Arial" w:cs="Arial"/>
                <w:b w:val="1"/>
                <w:bCs w:val="1"/>
                <w:sz w:val="20"/>
                <w:szCs w:val="20"/>
              </w:rPr>
              <w:t xml:space="preserve">theory and </w:t>
            </w:r>
            <w:r w:rsidRPr="5CFF4A46" w:rsidR="00992264">
              <w:rPr>
                <w:rFonts w:ascii="Arial" w:hAnsi="Arial" w:cs="Arial"/>
                <w:b w:val="1"/>
                <w:bCs w:val="1"/>
                <w:sz w:val="20"/>
                <w:szCs w:val="20"/>
              </w:rPr>
              <w:t xml:space="preserve">empirical </w:t>
            </w:r>
            <w:r w:rsidRPr="5CFF4A46" w:rsidR="00DB4F0B">
              <w:rPr>
                <w:rFonts w:ascii="Arial" w:hAnsi="Arial" w:cs="Arial"/>
                <w:b w:val="1"/>
                <w:bCs w:val="1"/>
                <w:sz w:val="20"/>
                <w:szCs w:val="20"/>
              </w:rPr>
              <w:t xml:space="preserve">research </w:t>
            </w:r>
            <w:r w:rsidRPr="5CFF4A46" w:rsidR="00992264">
              <w:rPr>
                <w:rFonts w:ascii="Arial" w:hAnsi="Arial" w:cs="Arial"/>
                <w:b w:val="1"/>
                <w:bCs w:val="1"/>
                <w:sz w:val="20"/>
                <w:szCs w:val="20"/>
              </w:rPr>
              <w:t xml:space="preserve">evidence supports your research question? </w:t>
            </w:r>
            <w:r w:rsidRPr="5CFF4A46" w:rsidR="00992264">
              <w:rPr>
                <w:rFonts w:ascii="Arial" w:hAnsi="Arial" w:cs="Arial"/>
                <w:sz w:val="20"/>
                <w:szCs w:val="20"/>
              </w:rPr>
              <w:t xml:space="preserve">(Please provide </w:t>
            </w:r>
            <w:r w:rsidRPr="5CFF4A46" w:rsidR="003C154B">
              <w:rPr>
                <w:rFonts w:ascii="Arial" w:hAnsi="Arial" w:cs="Arial"/>
                <w:sz w:val="20"/>
                <w:szCs w:val="20"/>
              </w:rPr>
              <w:t xml:space="preserve">a </w:t>
            </w:r>
            <w:r w:rsidRPr="5CFF4A46" w:rsidR="00B41577">
              <w:rPr>
                <w:rFonts w:ascii="Arial" w:hAnsi="Arial" w:cs="Arial"/>
                <w:sz w:val="20"/>
                <w:szCs w:val="20"/>
              </w:rPr>
              <w:t xml:space="preserve">rationale for your study including a </w:t>
            </w:r>
            <w:r w:rsidRPr="5CFF4A46" w:rsidR="004E2539">
              <w:rPr>
                <w:rFonts w:ascii="Arial" w:hAnsi="Arial" w:cs="Arial"/>
                <w:sz w:val="20"/>
                <w:szCs w:val="20"/>
              </w:rPr>
              <w:t>brief</w:t>
            </w:r>
            <w:r w:rsidRPr="5CFF4A46" w:rsidR="006C752F">
              <w:rPr>
                <w:rFonts w:ascii="Arial" w:hAnsi="Arial" w:cs="Arial"/>
                <w:sz w:val="20"/>
                <w:szCs w:val="20"/>
              </w:rPr>
              <w:t xml:space="preserve"> </w:t>
            </w:r>
            <w:r w:rsidRPr="5CFF4A46" w:rsidR="003C154B">
              <w:rPr>
                <w:rFonts w:ascii="Arial" w:hAnsi="Arial" w:cs="Arial"/>
                <w:sz w:val="20"/>
                <w:szCs w:val="20"/>
              </w:rPr>
              <w:t xml:space="preserve">review of </w:t>
            </w:r>
            <w:r w:rsidRPr="5CFF4A46" w:rsidR="006C752F">
              <w:rPr>
                <w:rFonts w:ascii="Arial" w:hAnsi="Arial" w:cs="Arial"/>
                <w:sz w:val="20"/>
                <w:szCs w:val="20"/>
              </w:rPr>
              <w:t>relevant p</w:t>
            </w:r>
            <w:r w:rsidRPr="5CFF4A46" w:rsidR="00992264">
              <w:rPr>
                <w:rFonts w:ascii="Arial" w:hAnsi="Arial" w:cs="Arial"/>
                <w:sz w:val="20"/>
                <w:szCs w:val="20"/>
              </w:rPr>
              <w:t>sychological literature</w:t>
            </w:r>
            <w:r w:rsidRPr="5CFF4A46" w:rsidR="00237A84">
              <w:rPr>
                <w:rFonts w:ascii="Arial" w:hAnsi="Arial" w:cs="Arial"/>
                <w:sz w:val="20"/>
                <w:szCs w:val="20"/>
              </w:rPr>
              <w:t xml:space="preserve"> and theory</w:t>
            </w:r>
            <w:r w:rsidRPr="5CFF4A46" w:rsidR="00992264">
              <w:rPr>
                <w:rFonts w:ascii="Arial" w:hAnsi="Arial" w:cs="Arial"/>
                <w:sz w:val="20"/>
                <w:szCs w:val="20"/>
              </w:rPr>
              <w:t xml:space="preserve"> and </w:t>
            </w:r>
            <w:r w:rsidRPr="5CFF4A46" w:rsidR="003C154B">
              <w:rPr>
                <w:rFonts w:ascii="Arial" w:hAnsi="Arial" w:cs="Arial"/>
                <w:sz w:val="20"/>
                <w:szCs w:val="20"/>
              </w:rPr>
              <w:t xml:space="preserve">a minimum of </w:t>
            </w:r>
            <w:r w:rsidRPr="5CFF4A46" w:rsidR="006E6E6E">
              <w:rPr>
                <w:rFonts w:ascii="Arial" w:hAnsi="Arial" w:cs="Arial"/>
                <w:sz w:val="20"/>
                <w:szCs w:val="20"/>
              </w:rPr>
              <w:t xml:space="preserve">five </w:t>
            </w:r>
            <w:r w:rsidRPr="5CFF4A46" w:rsidR="00992264">
              <w:rPr>
                <w:rFonts w:ascii="Arial" w:hAnsi="Arial" w:cs="Arial"/>
                <w:sz w:val="20"/>
                <w:szCs w:val="20"/>
              </w:rPr>
              <w:t>references).</w:t>
            </w:r>
            <w:r w:rsidRPr="5CFF4A46" w:rsidR="003B5F80">
              <w:rPr>
                <w:rFonts w:ascii="Arial" w:hAnsi="Arial" w:cs="Arial"/>
                <w:sz w:val="20"/>
                <w:szCs w:val="20"/>
              </w:rPr>
              <w:t xml:space="preserve"> </w:t>
            </w:r>
          </w:p>
          <w:p w:rsidR="5CFF4A46" w:rsidP="5CFF4A46" w:rsidRDefault="5CFF4A46" w14:paraId="632517AD" w14:textId="71B85F3A">
            <w:pPr>
              <w:pStyle w:val="Normal"/>
              <w:rPr>
                <w:rFonts w:ascii="Arial" w:hAnsi="Arial" w:cs="Arial"/>
                <w:sz w:val="20"/>
                <w:szCs w:val="20"/>
              </w:rPr>
            </w:pPr>
          </w:p>
          <w:p w:rsidR="5CFF4A46" w:rsidP="5CFF4A46" w:rsidRDefault="5CFF4A46" w14:paraId="4A75F5F5" w14:textId="466D7E4F">
            <w:pPr>
              <w:pStyle w:val="Normal"/>
              <w:spacing w:after="160" w:line="259"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5CFF4A46" w:rsidR="5CFF4A46">
              <w:rPr>
                <w:rFonts w:ascii="Times New Roman" w:hAnsi="Times New Roman" w:eastAsia="Times New Roman" w:cs="Times New Roman"/>
                <w:sz w:val="24"/>
                <w:szCs w:val="24"/>
              </w:rPr>
              <w:t xml:space="preserve">Research regarding learning disabilities and mental health illnesses is constantly progressing, according to </w:t>
            </w:r>
            <w:r w:rsidRPr="5CFF4A46" w:rsidR="5CFF4A46">
              <w:rPr>
                <w:rFonts w:ascii="Times New Roman" w:hAnsi="Times New Roman" w:eastAsia="Times New Roman" w:cs="Times New Roman"/>
                <w:b w:val="0"/>
                <w:bCs w:val="0"/>
                <w:i w:val="0"/>
                <w:iCs w:val="0"/>
                <w:caps w:val="0"/>
                <w:smallCaps w:val="0"/>
                <w:noProof w:val="0"/>
                <w:color w:val="222222"/>
                <w:sz w:val="24"/>
                <w:szCs w:val="24"/>
                <w:lang w:val="en-US"/>
              </w:rPr>
              <w:t xml:space="preserve">National Collaborating Centre for Mental Health (Great Britain), National Institute for Health, Clinical Excellence (Great Britain), British Psychological Society, &amp; Royal College of Psychiatrists. (2011) one in eight people in the United Kingdom have a mental health disorder. </w:t>
            </w:r>
            <w:r w:rsidRPr="5CFF4A46" w:rsidR="5CFF4A46">
              <w:rPr>
                <w:rFonts w:ascii="Times New Roman" w:hAnsi="Times New Roman" w:eastAsia="Times New Roman" w:cs="Times New Roman"/>
                <w:b w:val="0"/>
                <w:bCs w:val="0"/>
                <w:i w:val="0"/>
                <w:iCs w:val="0"/>
                <w:caps w:val="0"/>
                <w:smallCaps w:val="0"/>
                <w:noProof w:val="0"/>
                <w:color w:val="222222"/>
                <w:sz w:val="24"/>
                <w:szCs w:val="24"/>
                <w:lang w:val="en-US"/>
              </w:rPr>
              <w:t xml:space="preserve">National Collaborating Centre for Mental Health (Great Britain), National Institute for Health, Clinical Excellence (Great Britain), British Psychological Society, &amp; Royal College of Psychiatrists. (2011) also infers that around 1.5 million people in the </w:t>
            </w:r>
            <w:r w:rsidRPr="5CFF4A46" w:rsidR="5CFF4A46">
              <w:rPr>
                <w:rFonts w:ascii="Times New Roman" w:hAnsi="Times New Roman" w:eastAsia="Times New Roman" w:cs="Times New Roman"/>
                <w:b w:val="0"/>
                <w:bCs w:val="0"/>
                <w:i w:val="0"/>
                <w:iCs w:val="0"/>
                <w:caps w:val="0"/>
                <w:smallCaps w:val="0"/>
                <w:noProof w:val="0"/>
                <w:color w:val="222222"/>
                <w:sz w:val="24"/>
                <w:szCs w:val="24"/>
                <w:lang w:val="en-US"/>
              </w:rPr>
              <w:t>United Kingdom</w:t>
            </w:r>
            <w:r w:rsidRPr="5CFF4A46" w:rsidR="5CFF4A46">
              <w:rPr>
                <w:rFonts w:ascii="Times New Roman" w:hAnsi="Times New Roman" w:eastAsia="Times New Roman" w:cs="Times New Roman"/>
                <w:b w:val="0"/>
                <w:bCs w:val="0"/>
                <w:i w:val="0"/>
                <w:iCs w:val="0"/>
                <w:caps w:val="0"/>
                <w:smallCaps w:val="0"/>
                <w:noProof w:val="0"/>
                <w:color w:val="222222"/>
                <w:sz w:val="24"/>
                <w:szCs w:val="24"/>
                <w:lang w:val="en-US"/>
              </w:rPr>
              <w:t xml:space="preserve"> have a learning disability and about 350,000 of these people have a severe learning disability. These figures display the large amount of people in the Uk who could be seen as different or venerable. My research will investigate whether the media helps society except or shun these large amounts of people in the United Kingdom. </w:t>
            </w:r>
          </w:p>
          <w:p w:rsidR="6BB2C0EB" w:rsidP="5CFF4A46" w:rsidRDefault="6BB2C0EB" w14:paraId="7917E7ED" w14:textId="326572FB">
            <w:pPr>
              <w:pStyle w:val="Normal"/>
              <w:spacing w:after="160" w:line="259" w:lineRule="auto"/>
              <w:rPr>
                <w:rFonts w:ascii="Calibri" w:hAnsi="Calibri" w:eastAsia="Calibri" w:cs="Calibri"/>
                <w:b w:val="0"/>
                <w:bCs w:val="0"/>
                <w:i w:val="0"/>
                <w:iCs w:val="0"/>
                <w:caps w:val="0"/>
                <w:smallCaps w:val="0"/>
                <w:strike w:val="0"/>
                <w:dstrike w:val="0"/>
                <w:noProof w:val="0"/>
                <w:color w:val="222222"/>
                <w:sz w:val="19"/>
                <w:szCs w:val="19"/>
                <w:u w:val="none"/>
                <w:lang w:val="en-US"/>
              </w:rPr>
            </w:pPr>
            <w:r w:rsidRPr="5CFF4A46" w:rsidR="6BB2C0EB">
              <w:rPr>
                <w:rFonts w:ascii="Times New Roman" w:hAnsi="Times New Roman" w:eastAsia="Times New Roman" w:cs="Times New Roman"/>
                <w:sz w:val="24"/>
                <w:szCs w:val="24"/>
              </w:rPr>
              <w:t xml:space="preserve">Research regarding the understanding </w:t>
            </w:r>
            <w:r w:rsidRPr="5CFF4A46" w:rsidR="6BB2C0EB">
              <w:rPr>
                <w:rFonts w:ascii="Times New Roman" w:hAnsi="Times New Roman" w:eastAsia="Times New Roman" w:cs="Times New Roman"/>
                <w:sz w:val="24"/>
                <w:szCs w:val="24"/>
              </w:rPr>
              <w:t>society</w:t>
            </w:r>
            <w:r w:rsidRPr="5CFF4A46" w:rsidR="6BB2C0EB">
              <w:rPr>
                <w:rFonts w:ascii="Times New Roman" w:hAnsi="Times New Roman" w:eastAsia="Times New Roman" w:cs="Times New Roman"/>
                <w:sz w:val="24"/>
                <w:szCs w:val="24"/>
              </w:rPr>
              <w:t xml:space="preserve"> has of mental illness and/or learning </w:t>
            </w:r>
            <w:r w:rsidRPr="5CFF4A46" w:rsidR="6BB2C0EB">
              <w:rPr>
                <w:rFonts w:ascii="Times New Roman" w:hAnsi="Times New Roman" w:eastAsia="Times New Roman" w:cs="Times New Roman"/>
                <w:sz w:val="24"/>
                <w:szCs w:val="24"/>
              </w:rPr>
              <w:t>disabilities</w:t>
            </w:r>
            <w:r w:rsidRPr="5CFF4A46" w:rsidR="6BB2C0EB">
              <w:rPr>
                <w:rFonts w:ascii="Times New Roman" w:hAnsi="Times New Roman" w:eastAsia="Times New Roman" w:cs="Times New Roman"/>
                <w:sz w:val="24"/>
                <w:szCs w:val="24"/>
              </w:rPr>
              <w:t xml:space="preserve"> has previously been </w:t>
            </w:r>
            <w:r w:rsidRPr="5CFF4A46" w:rsidR="6BB2C0EB">
              <w:rPr>
                <w:rFonts w:ascii="Times New Roman" w:hAnsi="Times New Roman" w:eastAsia="Times New Roman" w:cs="Times New Roman"/>
                <w:sz w:val="24"/>
                <w:szCs w:val="24"/>
              </w:rPr>
              <w:t>analysed</w:t>
            </w:r>
            <w:r w:rsidRPr="5CFF4A46" w:rsidR="6BB2C0EB">
              <w:rPr>
                <w:rFonts w:ascii="Times New Roman" w:hAnsi="Times New Roman" w:eastAsia="Times New Roman" w:cs="Times New Roman"/>
                <w:sz w:val="24"/>
                <w:szCs w:val="24"/>
              </w:rPr>
              <w:t xml:space="preserve">. The research provided by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Furnham and Pendred (1983) inferred that visual disability was more likely to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receive</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more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sympathetic opinions</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and be overly accepted within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society</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compared to disabilities that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cannot</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 been seen but known.  </w:t>
            </w:r>
            <w:r w:rsidRPr="5CFF4A46" w:rsidR="5CFF4A46">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Dajani’s (2001) research presents the argument that the use of language used in the media can influence societies’ thoughts and views on learning disabilities and people with mental health illnesses.  Both </w:t>
            </w:r>
            <w:r w:rsidRPr="5CFF4A46" w:rsidR="6BB2C0EB">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Furnham and Pendred (1983) and </w:t>
            </w:r>
            <w:r w:rsidRPr="5CFF4A46" w:rsidR="5CFF4A46">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Dajani’s (2001) display different evidence regarding how people with learning disabilities and mental health illnesses are seen or expected within society.  </w:t>
            </w:r>
          </w:p>
          <w:p w:rsidR="5CFF4A46" w:rsidP="5CFF4A46" w:rsidRDefault="5CFF4A46" w14:paraId="028AB6CD" w14:textId="5ADE84AA">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pPr>
            <w:r w:rsidRPr="5CFF4A46" w:rsidR="5CFF4A46">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t xml:space="preserve">Reference List </w:t>
            </w:r>
          </w:p>
          <w:p w:rsidR="5CFF4A46" w:rsidP="5CFF4A46" w:rsidRDefault="5CFF4A46" w14:paraId="7CAEDC43" w14:textId="6E904C5B">
            <w:pPr>
              <w:spacing w:after="160" w:line="259" w:lineRule="auto"/>
              <w:jc w:val="center"/>
              <w:rPr>
                <w:rFonts w:ascii="Arial" w:hAnsi="Arial" w:eastAsia="Arial" w:cs="Arial"/>
                <w:b w:val="0"/>
                <w:bCs w:val="0"/>
                <w:i w:val="0"/>
                <w:iCs w:val="0"/>
                <w:caps w:val="0"/>
                <w:smallCaps w:val="0"/>
                <w:noProof w:val="0"/>
                <w:color w:val="222222"/>
                <w:sz w:val="19"/>
                <w:szCs w:val="19"/>
                <w:lang w:val="en-US"/>
              </w:rPr>
            </w:pPr>
            <w:r w:rsidRPr="5CFF4A46" w:rsidR="5CFF4A46">
              <w:rPr>
                <w:rFonts w:ascii="Arial" w:hAnsi="Arial" w:eastAsia="Arial" w:cs="Arial"/>
                <w:b w:val="0"/>
                <w:bCs w:val="0"/>
                <w:i w:val="0"/>
                <w:iCs w:val="0"/>
                <w:caps w:val="0"/>
                <w:smallCaps w:val="0"/>
                <w:noProof w:val="0"/>
                <w:color w:val="222222"/>
                <w:sz w:val="19"/>
                <w:szCs w:val="19"/>
                <w:lang w:val="en-US"/>
              </w:rPr>
              <w:t xml:space="preserve">Dajani, K. (2001). Other research--What's in a name? Terms used to refer to people with disabilities. </w:t>
            </w:r>
            <w:r w:rsidRPr="5CFF4A46" w:rsidR="5CFF4A46">
              <w:rPr>
                <w:rFonts w:ascii="Arial" w:hAnsi="Arial" w:eastAsia="Arial" w:cs="Arial"/>
                <w:b w:val="0"/>
                <w:bCs w:val="0"/>
                <w:i w:val="1"/>
                <w:iCs w:val="1"/>
                <w:caps w:val="0"/>
                <w:smallCaps w:val="0"/>
                <w:noProof w:val="0"/>
                <w:color w:val="222222"/>
                <w:sz w:val="19"/>
                <w:szCs w:val="19"/>
                <w:lang w:val="en-US"/>
              </w:rPr>
              <w:t>Disability Studies Quarterly</w:t>
            </w:r>
            <w:r w:rsidRPr="5CFF4A46" w:rsidR="5CFF4A46">
              <w:rPr>
                <w:rFonts w:ascii="Arial" w:hAnsi="Arial" w:eastAsia="Arial" w:cs="Arial"/>
                <w:b w:val="0"/>
                <w:bCs w:val="0"/>
                <w:i w:val="0"/>
                <w:iCs w:val="0"/>
                <w:caps w:val="0"/>
                <w:smallCaps w:val="0"/>
                <w:noProof w:val="0"/>
                <w:color w:val="222222"/>
                <w:sz w:val="19"/>
                <w:szCs w:val="19"/>
                <w:lang w:val="en-US"/>
              </w:rPr>
              <w:t xml:space="preserve">, </w:t>
            </w:r>
            <w:r w:rsidRPr="5CFF4A46" w:rsidR="5CFF4A46">
              <w:rPr>
                <w:rFonts w:ascii="Arial" w:hAnsi="Arial" w:eastAsia="Arial" w:cs="Arial"/>
                <w:b w:val="0"/>
                <w:bCs w:val="0"/>
                <w:i w:val="1"/>
                <w:iCs w:val="1"/>
                <w:caps w:val="0"/>
                <w:smallCaps w:val="0"/>
                <w:noProof w:val="0"/>
                <w:color w:val="222222"/>
                <w:sz w:val="19"/>
                <w:szCs w:val="19"/>
                <w:lang w:val="en-US"/>
              </w:rPr>
              <w:t>21</w:t>
            </w:r>
            <w:r w:rsidRPr="5CFF4A46" w:rsidR="5CFF4A46">
              <w:rPr>
                <w:rFonts w:ascii="Arial" w:hAnsi="Arial" w:eastAsia="Arial" w:cs="Arial"/>
                <w:b w:val="0"/>
                <w:bCs w:val="0"/>
                <w:i w:val="0"/>
                <w:iCs w:val="0"/>
                <w:caps w:val="0"/>
                <w:smallCaps w:val="0"/>
                <w:noProof w:val="0"/>
                <w:color w:val="222222"/>
                <w:sz w:val="19"/>
                <w:szCs w:val="19"/>
                <w:lang w:val="en-US"/>
              </w:rPr>
              <w:t>(3).</w:t>
            </w:r>
          </w:p>
          <w:p w:rsidR="5CFF4A46" w:rsidP="5CFF4A46" w:rsidRDefault="5CFF4A46" w14:paraId="09F5DA45" w14:textId="6B825C60">
            <w:pPr>
              <w:spacing w:after="160" w:line="259" w:lineRule="auto"/>
              <w:jc w:val="center"/>
              <w:rPr>
                <w:rFonts w:ascii="Arial" w:hAnsi="Arial" w:eastAsia="Arial" w:cs="Arial"/>
                <w:b w:val="0"/>
                <w:bCs w:val="0"/>
                <w:i w:val="0"/>
                <w:iCs w:val="0"/>
                <w:caps w:val="0"/>
                <w:smallCaps w:val="0"/>
                <w:noProof w:val="0"/>
                <w:color w:val="222222"/>
                <w:sz w:val="19"/>
                <w:szCs w:val="19"/>
                <w:lang w:val="en-US"/>
              </w:rPr>
            </w:pPr>
            <w:r w:rsidRPr="5CFF4A46" w:rsidR="5CFF4A46">
              <w:rPr>
                <w:rFonts w:ascii="Arial" w:hAnsi="Arial" w:eastAsia="Arial" w:cs="Arial"/>
                <w:b w:val="0"/>
                <w:bCs w:val="0"/>
                <w:i w:val="0"/>
                <w:iCs w:val="0"/>
                <w:caps w:val="0"/>
                <w:smallCaps w:val="0"/>
                <w:noProof w:val="0"/>
                <w:color w:val="222222"/>
                <w:sz w:val="19"/>
                <w:szCs w:val="19"/>
                <w:lang w:val="en-US"/>
              </w:rPr>
              <w:t xml:space="preserve">Furnham, A., &amp; Pendred, J. (1983). Attitudes towards the mentally and physically disabled. </w:t>
            </w:r>
            <w:r w:rsidRPr="5CFF4A46" w:rsidR="5CFF4A46">
              <w:rPr>
                <w:rFonts w:ascii="Arial" w:hAnsi="Arial" w:eastAsia="Arial" w:cs="Arial"/>
                <w:b w:val="0"/>
                <w:bCs w:val="0"/>
                <w:i w:val="1"/>
                <w:iCs w:val="1"/>
                <w:caps w:val="0"/>
                <w:smallCaps w:val="0"/>
                <w:noProof w:val="0"/>
                <w:color w:val="222222"/>
                <w:sz w:val="19"/>
                <w:szCs w:val="19"/>
                <w:lang w:val="en-US"/>
              </w:rPr>
              <w:t>British Journal of Medical Psychology</w:t>
            </w:r>
            <w:r w:rsidRPr="5CFF4A46" w:rsidR="5CFF4A46">
              <w:rPr>
                <w:rFonts w:ascii="Arial" w:hAnsi="Arial" w:eastAsia="Arial" w:cs="Arial"/>
                <w:b w:val="0"/>
                <w:bCs w:val="0"/>
                <w:i w:val="0"/>
                <w:iCs w:val="0"/>
                <w:caps w:val="0"/>
                <w:smallCaps w:val="0"/>
                <w:noProof w:val="0"/>
                <w:color w:val="222222"/>
                <w:sz w:val="19"/>
                <w:szCs w:val="19"/>
                <w:lang w:val="en-US"/>
              </w:rPr>
              <w:t xml:space="preserve">, </w:t>
            </w:r>
            <w:r w:rsidRPr="5CFF4A46" w:rsidR="5CFF4A46">
              <w:rPr>
                <w:rFonts w:ascii="Arial" w:hAnsi="Arial" w:eastAsia="Arial" w:cs="Arial"/>
                <w:b w:val="0"/>
                <w:bCs w:val="0"/>
                <w:i w:val="1"/>
                <w:iCs w:val="1"/>
                <w:caps w:val="0"/>
                <w:smallCaps w:val="0"/>
                <w:noProof w:val="0"/>
                <w:color w:val="222222"/>
                <w:sz w:val="19"/>
                <w:szCs w:val="19"/>
                <w:lang w:val="en-US"/>
              </w:rPr>
              <w:t>56</w:t>
            </w:r>
            <w:r w:rsidRPr="5CFF4A46" w:rsidR="5CFF4A46">
              <w:rPr>
                <w:rFonts w:ascii="Arial" w:hAnsi="Arial" w:eastAsia="Arial" w:cs="Arial"/>
                <w:b w:val="0"/>
                <w:bCs w:val="0"/>
                <w:i w:val="0"/>
                <w:iCs w:val="0"/>
                <w:caps w:val="0"/>
                <w:smallCaps w:val="0"/>
                <w:noProof w:val="0"/>
                <w:color w:val="222222"/>
                <w:sz w:val="19"/>
                <w:szCs w:val="19"/>
                <w:lang w:val="en-US"/>
              </w:rPr>
              <w:t>(2), 179-187.</w:t>
            </w:r>
          </w:p>
          <w:p w:rsidR="5CFF4A46" w:rsidP="5CFF4A46" w:rsidRDefault="5CFF4A46" w14:paraId="06031FB2" w14:textId="53A91771">
            <w:pPr>
              <w:spacing w:after="160" w:line="259" w:lineRule="auto"/>
              <w:jc w:val="center"/>
              <w:rPr>
                <w:rFonts w:ascii="Arial" w:hAnsi="Arial" w:eastAsia="Arial" w:cs="Arial"/>
                <w:b w:val="0"/>
                <w:bCs w:val="0"/>
                <w:i w:val="0"/>
                <w:iCs w:val="0"/>
                <w:caps w:val="0"/>
                <w:smallCaps w:val="0"/>
                <w:noProof w:val="0"/>
                <w:color w:val="222222"/>
                <w:sz w:val="19"/>
                <w:szCs w:val="19"/>
                <w:lang w:val="en-US"/>
              </w:rPr>
            </w:pPr>
            <w:r w:rsidRPr="5CFF4A46" w:rsidR="5CFF4A46">
              <w:rPr>
                <w:rFonts w:ascii="Arial" w:hAnsi="Arial" w:eastAsia="Arial" w:cs="Arial"/>
                <w:b w:val="0"/>
                <w:bCs w:val="0"/>
                <w:i w:val="0"/>
                <w:iCs w:val="0"/>
                <w:caps w:val="0"/>
                <w:smallCaps w:val="0"/>
                <w:noProof w:val="0"/>
                <w:color w:val="222222"/>
                <w:sz w:val="19"/>
                <w:szCs w:val="19"/>
                <w:lang w:val="en-US"/>
              </w:rPr>
              <w:t>National Collaborating Centre for Mental Health (Great Britain), National Institute for Health, Clinical Excellence (Great Britain), British Psychological Society, &amp; Royal College of Psychiatrists. (2011). Common mental health disorders: identification and pathways to care.</w:t>
            </w:r>
          </w:p>
          <w:p w:rsidR="5CFF4A46" w:rsidP="5CFF4A46" w:rsidRDefault="5CFF4A46" w14:paraId="310EDDDC" w14:textId="23B6D497">
            <w:pPr>
              <w:pStyle w:val="Normal"/>
              <w:spacing w:after="160" w:line="259" w:lineRule="auto"/>
              <w:jc w:val="center"/>
              <w:rPr>
                <w:rFonts w:ascii="Arial" w:hAnsi="Arial" w:eastAsia="Arial" w:cs="Arial"/>
                <w:b w:val="0"/>
                <w:bCs w:val="0"/>
                <w:i w:val="0"/>
                <w:iCs w:val="0"/>
                <w:caps w:val="0"/>
                <w:smallCaps w:val="0"/>
                <w:noProof w:val="0"/>
                <w:color w:val="222222"/>
                <w:sz w:val="19"/>
                <w:szCs w:val="19"/>
                <w:lang w:val="en-US"/>
              </w:rPr>
            </w:pPr>
          </w:p>
          <w:p w:rsidR="5CFF4A46" w:rsidP="5CFF4A46" w:rsidRDefault="5CFF4A46" w14:paraId="104A9AAB" w14:textId="5236EB6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pPr>
          </w:p>
          <w:p w:rsidR="5CFF4A46" w:rsidP="5CFF4A46" w:rsidRDefault="5CFF4A46" w14:paraId="40A999B2" w14:textId="3BFF076A">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US"/>
              </w:rPr>
            </w:pPr>
          </w:p>
          <w:p w:rsidR="00992264" w:rsidP="00360E4B" w:rsidRDefault="00992264" w14:paraId="6CF4C981" w14:textId="77777777">
            <w:pPr>
              <w:rPr>
                <w:rFonts w:ascii="Arial" w:hAnsi="Arial" w:cs="Arial"/>
                <w:b/>
              </w:rPr>
            </w:pPr>
          </w:p>
          <w:p w:rsidR="00992264" w:rsidP="00360E4B" w:rsidRDefault="00992264" w14:paraId="05E3496F" w14:textId="77777777">
            <w:pPr>
              <w:rPr>
                <w:rFonts w:ascii="Arial" w:hAnsi="Arial" w:cs="Arial"/>
                <w:b/>
              </w:rPr>
            </w:pPr>
          </w:p>
          <w:p w:rsidR="00992264" w:rsidP="00360E4B" w:rsidRDefault="00992264" w14:paraId="7B84ECA1" w14:textId="77777777">
            <w:pPr>
              <w:rPr>
                <w:rFonts w:ascii="Arial" w:hAnsi="Arial" w:cs="Arial"/>
                <w:b/>
              </w:rPr>
            </w:pPr>
          </w:p>
          <w:p w:rsidR="003C154B" w:rsidP="00360E4B" w:rsidRDefault="003C154B" w14:paraId="3576DD5E" w14:textId="77777777"/>
          <w:p w:rsidR="00B91B51" w:rsidP="00360E4B" w:rsidRDefault="00B91B51" w14:paraId="2C1722CF" w14:textId="77777777"/>
          <w:p w:rsidR="00B91B51" w:rsidP="00360E4B" w:rsidRDefault="00B91B51" w14:paraId="5E6737FD" w14:textId="77777777"/>
        </w:tc>
      </w:tr>
    </w:tbl>
    <w:p w:rsidR="00310104" w:rsidP="00992264" w:rsidRDefault="00310104" w14:paraId="650E70EF" w14:textId="77777777">
      <w:pPr>
        <w:rPr>
          <w:rFonts w:ascii="Arial" w:hAnsi="Arial" w:cs="Arial"/>
          <w:sz w:val="8"/>
          <w:szCs w:val="8"/>
        </w:rPr>
      </w:pPr>
    </w:p>
    <w:tbl>
      <w:tblPr>
        <w:tblpPr w:leftFromText="180" w:rightFromText="180" w:vertAnchor="text" w:horzAnchor="margin" w:tblpY="13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B24417" w:rsidTr="1716CEF2" w14:paraId="6799C8A9" w14:textId="77777777">
        <w:tc>
          <w:tcPr>
            <w:tcW w:w="10308" w:type="dxa"/>
            <w:tcMar/>
          </w:tcPr>
          <w:p w:rsidR="00B24417" w:rsidP="00B24417" w:rsidRDefault="00B24417" w14:paraId="5F2EA41C" w14:textId="77777777">
            <w:pPr>
              <w:rPr>
                <w:rFonts w:ascii="Arial" w:hAnsi="Arial" w:cs="Arial"/>
                <w:b/>
                <w:sz w:val="20"/>
              </w:rPr>
            </w:pPr>
            <w:r w:rsidRPr="1716CEF2" w:rsidR="00B24417">
              <w:rPr>
                <w:rFonts w:ascii="Arial" w:hAnsi="Arial" w:cs="Arial"/>
                <w:b w:val="1"/>
                <w:bCs w:val="1"/>
                <w:sz w:val="20"/>
                <w:szCs w:val="20"/>
              </w:rPr>
              <w:t xml:space="preserve">Please state the </w:t>
            </w:r>
            <w:r w:rsidRPr="1716CEF2" w:rsidR="00B24417">
              <w:rPr>
                <w:rFonts w:ascii="Arial" w:hAnsi="Arial" w:cs="Arial"/>
                <w:b w:val="1"/>
                <w:bCs w:val="1"/>
                <w:sz w:val="20"/>
                <w:szCs w:val="20"/>
              </w:rPr>
              <w:t>main research question</w:t>
            </w:r>
            <w:r w:rsidRPr="1716CEF2" w:rsidR="00B24417">
              <w:rPr>
                <w:rFonts w:ascii="Arial" w:hAnsi="Arial" w:cs="Arial"/>
                <w:b w:val="1"/>
                <w:bCs w:val="1"/>
                <w:sz w:val="20"/>
                <w:szCs w:val="20"/>
              </w:rPr>
              <w:t>(s) or hypotheses</w:t>
            </w:r>
            <w:r w:rsidRPr="1716CEF2" w:rsidR="00B24417">
              <w:rPr>
                <w:rFonts w:ascii="Arial" w:hAnsi="Arial" w:cs="Arial"/>
                <w:b w:val="1"/>
                <w:bCs w:val="1"/>
                <w:sz w:val="20"/>
                <w:szCs w:val="20"/>
              </w:rPr>
              <w:t>(s)</w:t>
            </w:r>
            <w:r w:rsidRPr="1716CEF2" w:rsidR="00B24417">
              <w:rPr>
                <w:rFonts w:ascii="Arial" w:hAnsi="Arial" w:cs="Arial"/>
                <w:b w:val="1"/>
                <w:bCs w:val="1"/>
                <w:sz w:val="20"/>
                <w:szCs w:val="20"/>
              </w:rPr>
              <w:t>: (100 words max)</w:t>
            </w:r>
          </w:p>
          <w:p w:rsidR="1716CEF2" w:rsidP="1716CEF2" w:rsidRDefault="1716CEF2" w14:paraId="7D189F9D" w14:textId="7BA63E9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B24417" w:rsidP="1716CEF2" w:rsidRDefault="00B24417" w14:paraId="349FC555" w14:textId="32833C7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 the media side with learning disabilities or mental health?</w:t>
            </w:r>
          </w:p>
          <w:p w:rsidR="00B24417" w:rsidP="1716CEF2" w:rsidRDefault="00B24417" w14:paraId="339121F4" w14:textId="6CE048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 more sympathetic with visible problems? </w:t>
            </w:r>
          </w:p>
          <w:p w:rsidR="00B24417" w:rsidP="1716CEF2" w:rsidRDefault="00B24417" w14:paraId="6DEC2DB1" w14:textId="51737C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Stigma In media? Does the language used in the media </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affect</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thoughts and views of </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w:t>
            </w:r>
          </w:p>
          <w:p w:rsidR="00B24417" w:rsidP="1716CEF2" w:rsidRDefault="00B24417" w14:paraId="318A4C6A" w14:textId="185DD0E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B24417" w:rsidP="1716CEF2" w:rsidRDefault="00B24417" w14:paraId="3A7BBC23" w14:textId="6DACBA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w:t>
            </w:r>
            <w:proofErr w:type="spellStart"/>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hypothiesed</w:t>
            </w:r>
            <w:proofErr w:type="spellEnd"/>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people with little or no experience with learning disabilities or mental health illness are more likely to side with the stigma presented in the media. People with little or no experience are also more likely to be more </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sympathetic</w:t>
            </w:r>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towards visual disabilities/mental health illnesses. It is also </w:t>
            </w:r>
            <w:proofErr w:type="spellStart"/>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hypothized</w:t>
            </w:r>
            <w:proofErr w:type="spellEnd"/>
            <w:r w:rsidRPr="1716CEF2" w:rsidR="1716C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media is more likely to side with mental health illness rather than learning disabilities.</w:t>
            </w:r>
          </w:p>
          <w:p w:rsidR="00B24417" w:rsidP="1716CEF2" w:rsidRDefault="00B24417" w14:paraId="018244B1" w14:textId="0FBF5CD9">
            <w:pPr>
              <w:pStyle w:val="Normal"/>
              <w:rPr>
                <w:rFonts w:ascii="Calibri" w:hAnsi="Calibri" w:eastAsia="Calibri" w:cs="Calibri"/>
                <w:b w:val="0"/>
                <w:bCs w:val="0"/>
                <w:i w:val="0"/>
                <w:iCs w:val="0"/>
                <w:caps w:val="0"/>
                <w:smallCaps w:val="0"/>
                <w:noProof w:val="0"/>
                <w:color w:val="000000" w:themeColor="text1" w:themeTint="FF" w:themeShade="FF"/>
                <w:sz w:val="32"/>
                <w:szCs w:val="32"/>
                <w:lang w:val="en-US"/>
              </w:rPr>
            </w:pPr>
            <w:r w:rsidRPr="1716CEF2" w:rsidR="1716CEF2">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p>
          <w:p w:rsidR="00B24417" w:rsidP="00B24417" w:rsidRDefault="00B24417" w14:paraId="7D91FB1C" w14:textId="77777777">
            <w:pPr>
              <w:rPr>
                <w:rFonts w:ascii="Arial" w:hAnsi="Arial" w:cs="Arial"/>
                <w:b/>
                <w:sz w:val="20"/>
              </w:rPr>
            </w:pPr>
          </w:p>
          <w:p w:rsidR="00B24417" w:rsidP="00B24417" w:rsidRDefault="00B24417" w14:paraId="645B65F2" w14:textId="77777777">
            <w:pPr>
              <w:rPr>
                <w:rFonts w:ascii="Arial" w:hAnsi="Arial" w:cs="Arial"/>
                <w:b/>
                <w:sz w:val="20"/>
              </w:rPr>
            </w:pPr>
          </w:p>
          <w:p w:rsidR="00B24417" w:rsidP="00B24417" w:rsidRDefault="00B24417" w14:paraId="2162D533" w14:textId="77777777"/>
        </w:tc>
      </w:tr>
    </w:tbl>
    <w:p w:rsidR="003C154B" w:rsidP="00F73A03" w:rsidRDefault="003C154B" w14:paraId="760F5C02" w14:textId="77777777">
      <w:pPr>
        <w:rPr>
          <w:rFonts w:ascii="Arial" w:hAnsi="Arial" w:cs="Arial"/>
          <w:b/>
          <w:sz w:val="20"/>
        </w:rPr>
      </w:pPr>
    </w:p>
    <w:p w:rsidR="00B91B51" w:rsidP="00F73A03" w:rsidRDefault="00B91B51" w14:paraId="4649BB1A" w14:textId="77777777">
      <w:pPr>
        <w:rPr>
          <w:rFonts w:ascii="Arial" w:hAnsi="Arial" w:cs="Arial"/>
          <w:b/>
          <w:sz w:val="20"/>
        </w:rPr>
      </w:pPr>
    </w:p>
    <w:p w:rsidRPr="00B91B51" w:rsidR="00B91B51" w:rsidP="00B91B51" w:rsidRDefault="00B91B51" w14:paraId="159BB063" w14:textId="25E3B22E">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rsidRPr="00F17B14" w:rsidR="00B91B51" w:rsidP="00F73A03" w:rsidRDefault="00B91B51" w14:paraId="10CA7493" w14:textId="77777777">
      <w:pPr>
        <w:rPr>
          <w:rFonts w:ascii="Arial" w:hAnsi="Arial" w:cs="Arial"/>
          <w:b/>
          <w:sz w:val="20"/>
        </w:rPr>
      </w:pPr>
    </w:p>
    <w:tbl>
      <w:tblPr>
        <w:tblW w:w="0" w:type="auto"/>
        <w:tblLook w:val="01E0" w:firstRow="1" w:lastRow="1" w:firstColumn="1" w:lastColumn="1" w:noHBand="0" w:noVBand="0"/>
      </w:tblPr>
      <w:tblGrid>
        <w:gridCol w:w="10308"/>
      </w:tblGrid>
      <w:tr w:rsidR="00E24E04" w:rsidTr="1716CEF2" w14:paraId="0B8B23A3" w14:textId="77777777">
        <w:tc>
          <w:tcPr>
            <w:tcW w:w="10368" w:type="dxa"/>
            <w:tcBorders>
              <w:top w:val="single" w:color="auto" w:sz="4" w:space="0"/>
              <w:left w:val="single" w:color="auto" w:sz="4" w:space="0"/>
              <w:bottom w:val="single" w:color="auto" w:sz="4" w:space="0"/>
              <w:right w:val="single" w:color="auto" w:sz="4" w:space="0"/>
            </w:tcBorders>
            <w:tcMar/>
          </w:tcPr>
          <w:p w:rsidRPr="00E00F78" w:rsidR="00AD2A3F" w:rsidP="00441243" w:rsidRDefault="00AD2A3F" w14:paraId="6790B7B7" w14:textId="21E46390">
            <w:pPr>
              <w:rPr>
                <w:rFonts w:ascii="Arial" w:hAnsi="Arial" w:cs="Arial"/>
                <w:b/>
                <w:i/>
                <w:iCs/>
                <w:sz w:val="20"/>
              </w:rPr>
            </w:pPr>
            <w:r w:rsidRPr="00E00F78">
              <w:rPr>
                <w:rFonts w:ascii="Arial" w:hAnsi="Arial" w:cs="Arial"/>
                <w:b/>
                <w:i/>
                <w:iCs/>
                <w:sz w:val="20"/>
              </w:rPr>
              <w:t>Please summarise the key methodological approach</w:t>
            </w:r>
            <w:r w:rsidRPr="00E00F78" w:rsidR="00D7426D">
              <w:rPr>
                <w:rFonts w:ascii="Arial" w:hAnsi="Arial" w:cs="Arial"/>
                <w:b/>
                <w:i/>
                <w:iCs/>
                <w:sz w:val="20"/>
              </w:rPr>
              <w:t xml:space="preserve">: </w:t>
            </w:r>
            <w:r w:rsidRPr="00E00F78" w:rsidR="005F279E">
              <w:rPr>
                <w:rFonts w:ascii="Arial" w:hAnsi="Arial" w:cs="Arial"/>
                <w:b/>
                <w:i/>
                <w:iCs/>
                <w:sz w:val="20"/>
              </w:rPr>
              <w:t xml:space="preserve">(you can include copies of proposed study materials </w:t>
            </w:r>
            <w:r w:rsidR="009C0B5A">
              <w:rPr>
                <w:rFonts w:ascii="Arial" w:hAnsi="Arial" w:cs="Arial"/>
                <w:b/>
                <w:i/>
                <w:iCs/>
                <w:sz w:val="20"/>
              </w:rPr>
              <w:t>as appendices</w:t>
            </w:r>
            <w:r w:rsidRPr="00E00F78" w:rsidR="005F279E">
              <w:rPr>
                <w:rFonts w:ascii="Arial" w:hAnsi="Arial" w:cs="Arial"/>
                <w:b/>
                <w:i/>
                <w:iCs/>
                <w:sz w:val="20"/>
              </w:rPr>
              <w:t xml:space="preserve"> if you wish)</w:t>
            </w:r>
            <w:r w:rsidR="00B24417">
              <w:rPr>
                <w:rFonts w:ascii="Arial" w:hAnsi="Arial" w:cs="Arial"/>
                <w:b/>
                <w:i/>
                <w:iCs/>
                <w:sz w:val="20"/>
              </w:rPr>
              <w:t>. You must include details of the following:</w:t>
            </w:r>
          </w:p>
          <w:p w:rsidR="00B24417" w:rsidP="00441243" w:rsidRDefault="00812DC7" w14:paraId="6F0D3752" w14:textId="5D627171">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Pr="00B24417" w:rsidR="00D7426D">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Pr="00B24417" w:rsidR="00D7426D">
              <w:rPr>
                <w:rFonts w:ascii="Arial" w:hAnsi="Arial" w:cs="Arial"/>
                <w:bCs/>
                <w:i/>
                <w:iCs/>
                <w:sz w:val="20"/>
              </w:rPr>
              <w:t xml:space="preserve"> need</w:t>
            </w:r>
            <w:r w:rsidR="00B24417">
              <w:rPr>
                <w:rFonts w:ascii="Arial" w:hAnsi="Arial" w:cs="Arial"/>
                <w:bCs/>
                <w:i/>
                <w:iCs/>
                <w:sz w:val="20"/>
              </w:rPr>
              <w:t>ed</w:t>
            </w:r>
            <w:r w:rsidRPr="00B24417" w:rsidR="00D7426D">
              <w:rPr>
                <w:rFonts w:ascii="Arial" w:hAnsi="Arial" w:cs="Arial"/>
                <w:bCs/>
                <w:i/>
                <w:iCs/>
                <w:sz w:val="20"/>
              </w:rPr>
              <w:t xml:space="preserve">? </w:t>
            </w:r>
          </w:p>
          <w:p w:rsidR="00B24417" w:rsidP="00441243" w:rsidRDefault="00812DC7" w14:paraId="1DBCFFBB" w14:textId="0CF779A0">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Pr="00B24417" w:rsidR="008C496F">
              <w:rPr>
                <w:rFonts w:ascii="Arial" w:hAnsi="Arial" w:cs="Arial"/>
                <w:bCs/>
                <w:i/>
                <w:iCs/>
                <w:sz w:val="20"/>
              </w:rPr>
              <w:t xml:space="preserve">sing appropriate terminology clearly </w:t>
            </w:r>
            <w:r w:rsidRPr="00B24417" w:rsidR="00283C0D">
              <w:rPr>
                <w:rFonts w:ascii="Arial" w:hAnsi="Arial" w:cs="Arial"/>
                <w:bCs/>
                <w:i/>
                <w:iCs/>
                <w:sz w:val="20"/>
              </w:rPr>
              <w:t xml:space="preserve">define </w:t>
            </w:r>
            <w:r w:rsidRPr="00B24417" w:rsidR="00212B24">
              <w:rPr>
                <w:rFonts w:ascii="Arial" w:hAnsi="Arial" w:cs="Arial"/>
                <w:bCs/>
                <w:i/>
                <w:iCs/>
                <w:sz w:val="20"/>
              </w:rPr>
              <w:t xml:space="preserve">key elements of your design (IVs, DVs, Qual approach, </w:t>
            </w:r>
            <w:r w:rsidRPr="00B24417" w:rsidR="00C01536">
              <w:rPr>
                <w:rFonts w:ascii="Arial" w:hAnsi="Arial" w:cs="Arial"/>
                <w:bCs/>
                <w:i/>
                <w:iCs/>
                <w:sz w:val="20"/>
              </w:rPr>
              <w:t>expt</w:t>
            </w:r>
            <w:r w:rsidR="00B24417">
              <w:rPr>
                <w:rFonts w:ascii="Arial" w:hAnsi="Arial" w:cs="Arial"/>
                <w:bCs/>
                <w:i/>
                <w:iCs/>
                <w:sz w:val="20"/>
              </w:rPr>
              <w:t>.</w:t>
            </w:r>
            <w:r w:rsidRPr="00B24417" w:rsidR="00C01536">
              <w:rPr>
                <w:rFonts w:ascii="Arial" w:hAnsi="Arial" w:cs="Arial"/>
                <w:bCs/>
                <w:i/>
                <w:iCs/>
                <w:sz w:val="20"/>
              </w:rPr>
              <w:t xml:space="preserve"> manipulations etc)</w:t>
            </w:r>
            <w:r w:rsidRPr="00B24417" w:rsidR="00AF0884">
              <w:rPr>
                <w:rFonts w:ascii="Arial" w:hAnsi="Arial" w:cs="Arial"/>
                <w:bCs/>
                <w:i/>
                <w:iCs/>
                <w:sz w:val="20"/>
              </w:rPr>
              <w:t xml:space="preserve">.  How do you plan to analyse your main data? </w:t>
            </w:r>
          </w:p>
          <w:p w:rsidR="00B24417" w:rsidP="00441243" w:rsidRDefault="007D673A" w14:paraId="40D9D1B7" w14:textId="03DEE06D">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Pr="00B24417" w:rsidR="007A30FE">
              <w:rPr>
                <w:rFonts w:ascii="Arial" w:hAnsi="Arial" w:cs="Arial"/>
                <w:bCs/>
                <w:i/>
                <w:iCs/>
                <w:sz w:val="20"/>
              </w:rPr>
              <w:t xml:space="preserve">, </w:t>
            </w:r>
            <w:r w:rsidRPr="00B24417" w:rsidR="00C01536">
              <w:rPr>
                <w:rFonts w:ascii="Arial" w:hAnsi="Arial" w:cs="Arial"/>
                <w:bCs/>
                <w:i/>
                <w:iCs/>
                <w:sz w:val="20"/>
              </w:rPr>
              <w:t xml:space="preserve">scales, </w:t>
            </w:r>
            <w:r w:rsidRPr="00B24417" w:rsidR="007A30FE">
              <w:rPr>
                <w:rFonts w:ascii="Arial" w:hAnsi="Arial" w:cs="Arial"/>
                <w:bCs/>
                <w:i/>
                <w:iCs/>
                <w:sz w:val="20"/>
              </w:rPr>
              <w:t xml:space="preserve">experimental tools or other materials required for your study? </w:t>
            </w:r>
          </w:p>
          <w:p w:rsidRPr="00B24417" w:rsidR="007A30FE" w:rsidP="1716CEF2" w:rsidRDefault="007A30FE" w14:paraId="270E753F" w14:textId="185467A7">
            <w:pPr>
              <w:pStyle w:val="ListParagraph"/>
              <w:numPr>
                <w:ilvl w:val="0"/>
                <w:numId w:val="4"/>
              </w:numPr>
              <w:rPr>
                <w:rFonts w:ascii="Arial" w:hAnsi="Arial" w:cs="Arial"/>
                <w:i w:val="1"/>
                <w:iCs w:val="1"/>
                <w:sz w:val="20"/>
                <w:szCs w:val="20"/>
              </w:rPr>
            </w:pPr>
            <w:r w:rsidRPr="1716CEF2" w:rsidR="69354B87">
              <w:rPr>
                <w:rFonts w:ascii="Arial" w:hAnsi="Arial" w:cs="Arial"/>
                <w:i w:val="1"/>
                <w:iCs w:val="1"/>
                <w:sz w:val="20"/>
                <w:szCs w:val="20"/>
              </w:rPr>
              <w:t xml:space="preserve">Procedure: </w:t>
            </w:r>
            <w:r w:rsidRPr="1716CEF2" w:rsidR="73E89D54">
              <w:rPr>
                <w:rFonts w:ascii="Arial" w:hAnsi="Arial" w:cs="Arial"/>
                <w:i w:val="1"/>
                <w:iCs w:val="1"/>
                <w:sz w:val="20"/>
                <w:szCs w:val="20"/>
              </w:rPr>
              <w:t>How will you carry out the study – define briefly what will happen to a participant in your study from the point of consent to the study debrief.</w:t>
            </w:r>
          </w:p>
          <w:p w:rsidR="1716CEF2" w:rsidP="1716CEF2" w:rsidRDefault="1716CEF2" w14:paraId="12B6EBD0" w14:textId="78623C58">
            <w:pPr>
              <w:pStyle w:val="Normal"/>
              <w:rPr>
                <w:rFonts w:ascii="Arial" w:hAnsi="Arial" w:cs="Arial"/>
                <w:i w:val="1"/>
                <w:iCs w:val="1"/>
                <w:sz w:val="20"/>
                <w:szCs w:val="20"/>
              </w:rPr>
            </w:pPr>
          </w:p>
          <w:p w:rsidR="1716CEF2" w:rsidP="1716CEF2" w:rsidRDefault="1716CEF2" w14:paraId="3153411F" w14:textId="03FA5887">
            <w:pPr>
              <w:pStyle w:val="Normal"/>
              <w:rPr>
                <w:rFonts w:ascii="Arial" w:hAnsi="Arial" w:cs="Arial"/>
                <w:i w:val="1"/>
                <w:iCs w:val="1"/>
                <w:sz w:val="20"/>
                <w:szCs w:val="20"/>
              </w:rPr>
            </w:pPr>
          </w:p>
          <w:p w:rsidR="1716CEF2" w:rsidP="1716CEF2" w:rsidRDefault="1716CEF2" w14:paraId="797E0F54" w14:textId="68F596AF">
            <w:pPr>
              <w:pStyle w:val="Normal"/>
              <w:rPr>
                <w:rFonts w:ascii="Times New Roman" w:hAnsi="Times New Roman" w:eastAsia="Times New Roman" w:cs="Times New Roman"/>
                <w:i w:val="0"/>
                <w:iCs w:val="0"/>
                <w:sz w:val="24"/>
                <w:szCs w:val="24"/>
              </w:rPr>
            </w:pPr>
            <w:r w:rsidRPr="1716CEF2" w:rsidR="1716CEF2">
              <w:rPr>
                <w:rFonts w:ascii="Times New Roman" w:hAnsi="Times New Roman" w:eastAsia="Times New Roman" w:cs="Times New Roman"/>
                <w:i w:val="0"/>
                <w:iCs w:val="0"/>
                <w:sz w:val="24"/>
                <w:szCs w:val="24"/>
              </w:rPr>
              <w:t xml:space="preserve">Participants </w:t>
            </w:r>
          </w:p>
          <w:p w:rsidR="1716CEF2" w:rsidP="1716CEF2" w:rsidRDefault="1716CEF2" w14:paraId="605CDA54" w14:textId="1FF619EC">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sz w:val="24"/>
                <w:szCs w:val="24"/>
              </w:rPr>
              <w:t xml:space="preserve">Participants will be spilt into two groups, </w:t>
            </w:r>
            <w:r w:rsidRPr="1716CEF2" w:rsidR="1716CEF2">
              <w:rPr>
                <w:rFonts w:ascii="Times New Roman" w:hAnsi="Times New Roman" w:eastAsia="Times New Roman" w:cs="Times New Roman"/>
                <w:i w:val="0"/>
                <w:iCs w:val="0"/>
                <w:sz w:val="24"/>
                <w:szCs w:val="24"/>
              </w:rPr>
              <w:t>participants</w:t>
            </w:r>
            <w:r w:rsidRPr="1716CEF2" w:rsidR="1716CEF2">
              <w:rPr>
                <w:rFonts w:ascii="Times New Roman" w:hAnsi="Times New Roman" w:eastAsia="Times New Roman" w:cs="Times New Roman"/>
                <w:i w:val="0"/>
                <w:iCs w:val="0"/>
                <w:sz w:val="24"/>
                <w:szCs w:val="24"/>
              </w:rPr>
              <w:t xml:space="preserve"> who have experience with learning disabilities and mental health illnesses and participants who have no or little experience with learning disabilities and mental health illnesses. participants will be undergraduate students over the age of 18. The participants will study at </w:t>
            </w:r>
            <w:r w:rsidRPr="1716CEF2" w:rsidR="1716CEF2">
              <w:rPr>
                <w:rFonts w:ascii="Times New Roman" w:hAnsi="Times New Roman" w:eastAsia="Times New Roman" w:cs="Times New Roman"/>
                <w:i w:val="0"/>
                <w:iCs w:val="0"/>
                <w:noProof w:val="0"/>
                <w:sz w:val="24"/>
                <w:szCs w:val="24"/>
                <w:lang w:val="en-GB"/>
              </w:rPr>
              <w:t xml:space="preserve">UWTSD and will sign up using the department’s Experimental Management System (EMS) in exchange for course credit. The study requires 6 </w:t>
            </w:r>
            <w:r w:rsidRPr="1716CEF2" w:rsidR="1716CEF2">
              <w:rPr>
                <w:rFonts w:ascii="Times New Roman" w:hAnsi="Times New Roman" w:eastAsia="Times New Roman" w:cs="Times New Roman"/>
                <w:i w:val="0"/>
                <w:iCs w:val="0"/>
                <w:noProof w:val="0"/>
                <w:sz w:val="24"/>
                <w:szCs w:val="24"/>
                <w:lang w:val="en-GB"/>
              </w:rPr>
              <w:t>participants</w:t>
            </w:r>
            <w:r w:rsidRPr="1716CEF2" w:rsidR="1716CEF2">
              <w:rPr>
                <w:rFonts w:ascii="Times New Roman" w:hAnsi="Times New Roman" w:eastAsia="Times New Roman" w:cs="Times New Roman"/>
                <w:i w:val="0"/>
                <w:iCs w:val="0"/>
                <w:noProof w:val="0"/>
                <w:sz w:val="24"/>
                <w:szCs w:val="24"/>
                <w:lang w:val="en-GB"/>
              </w:rPr>
              <w:t xml:space="preserve"> </w:t>
            </w:r>
            <w:bookmarkStart w:name="_Int_mutb0Wcn" w:id="1333949002"/>
            <w:r w:rsidRPr="1716CEF2" w:rsidR="1716CEF2">
              <w:rPr>
                <w:rFonts w:ascii="Times New Roman" w:hAnsi="Times New Roman" w:eastAsia="Times New Roman" w:cs="Times New Roman"/>
                <w:i w:val="0"/>
                <w:iCs w:val="0"/>
                <w:noProof w:val="0"/>
                <w:sz w:val="24"/>
                <w:szCs w:val="24"/>
                <w:lang w:val="en-GB"/>
              </w:rPr>
              <w:t>in order to</w:t>
            </w:r>
            <w:bookmarkEnd w:id="1333949002"/>
            <w:r w:rsidRPr="1716CEF2" w:rsidR="1716CEF2">
              <w:rPr>
                <w:rFonts w:ascii="Times New Roman" w:hAnsi="Times New Roman" w:eastAsia="Times New Roman" w:cs="Times New Roman"/>
                <w:i w:val="0"/>
                <w:iCs w:val="0"/>
                <w:noProof w:val="0"/>
                <w:sz w:val="24"/>
                <w:szCs w:val="24"/>
                <w:lang w:val="en-GB"/>
              </w:rPr>
              <w:t xml:space="preserve"> receive a relabel amount of data. </w:t>
            </w:r>
          </w:p>
          <w:p w:rsidR="1716CEF2" w:rsidP="1716CEF2" w:rsidRDefault="1716CEF2" w14:paraId="15FD5D90" w14:textId="770D2E6E">
            <w:pPr>
              <w:pStyle w:val="Normal"/>
              <w:rPr>
                <w:rFonts w:ascii="Times New Roman" w:hAnsi="Times New Roman" w:eastAsia="Times New Roman" w:cs="Times New Roman"/>
                <w:i w:val="0"/>
                <w:iCs w:val="0"/>
                <w:noProof w:val="0"/>
                <w:sz w:val="24"/>
                <w:szCs w:val="24"/>
                <w:lang w:val="en-GB"/>
              </w:rPr>
            </w:pPr>
          </w:p>
          <w:p w:rsidR="1716CEF2" w:rsidP="1716CEF2" w:rsidRDefault="1716CEF2" w14:paraId="62971707" w14:textId="4AB5B992">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design </w:t>
            </w:r>
          </w:p>
          <w:p w:rsidR="1716CEF2" w:rsidP="1716CEF2" w:rsidRDefault="1716CEF2" w14:paraId="162066DF" w14:textId="3225F701">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This study will consist of interviews, - list of questions is yet to be found. </w:t>
            </w:r>
          </w:p>
          <w:p w:rsidR="1716CEF2" w:rsidP="1716CEF2" w:rsidRDefault="1716CEF2" w14:paraId="663E85BE" w14:textId="049A68EC">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thematic </w:t>
            </w:r>
            <w:r w:rsidRPr="1716CEF2" w:rsidR="1716CEF2">
              <w:rPr>
                <w:rFonts w:ascii="Times New Roman" w:hAnsi="Times New Roman" w:eastAsia="Times New Roman" w:cs="Times New Roman"/>
                <w:i w:val="0"/>
                <w:iCs w:val="0"/>
                <w:noProof w:val="0"/>
                <w:sz w:val="24"/>
                <w:szCs w:val="24"/>
                <w:lang w:val="en-GB"/>
              </w:rPr>
              <w:t>analysis</w:t>
            </w:r>
            <w:r w:rsidRPr="1716CEF2" w:rsidR="1716CEF2">
              <w:rPr>
                <w:rFonts w:ascii="Times New Roman" w:hAnsi="Times New Roman" w:eastAsia="Times New Roman" w:cs="Times New Roman"/>
                <w:i w:val="0"/>
                <w:iCs w:val="0"/>
                <w:noProof w:val="0"/>
                <w:sz w:val="24"/>
                <w:szCs w:val="24"/>
                <w:lang w:val="en-GB"/>
              </w:rPr>
              <w:t xml:space="preserve"> </w:t>
            </w:r>
          </w:p>
          <w:p w:rsidR="1716CEF2" w:rsidP="1716CEF2" w:rsidRDefault="1716CEF2" w14:paraId="35DACDF0" w14:textId="4A3E3E4C">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Independent variable – the two participant groups </w:t>
            </w:r>
            <w:r w:rsidRPr="1716CEF2" w:rsidR="1716CEF2">
              <w:rPr>
                <w:rFonts w:ascii="Times New Roman" w:hAnsi="Times New Roman" w:eastAsia="Times New Roman" w:cs="Times New Roman"/>
                <w:i w:val="0"/>
                <w:iCs w:val="0"/>
                <w:noProof w:val="0"/>
                <w:sz w:val="24"/>
                <w:szCs w:val="24"/>
                <w:lang w:val="en-GB"/>
              </w:rPr>
              <w:t>experience</w:t>
            </w:r>
            <w:r w:rsidRPr="1716CEF2" w:rsidR="1716CEF2">
              <w:rPr>
                <w:rFonts w:ascii="Times New Roman" w:hAnsi="Times New Roman" w:eastAsia="Times New Roman" w:cs="Times New Roman"/>
                <w:i w:val="0"/>
                <w:iCs w:val="0"/>
                <w:noProof w:val="0"/>
                <w:sz w:val="24"/>
                <w:szCs w:val="24"/>
                <w:lang w:val="en-GB"/>
              </w:rPr>
              <w:t xml:space="preserve"> with LD/MH and not. </w:t>
            </w:r>
          </w:p>
          <w:p w:rsidR="1716CEF2" w:rsidP="1716CEF2" w:rsidRDefault="1716CEF2" w14:paraId="58A39511" w14:textId="151DA7B3">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Independent </w:t>
            </w:r>
            <w:r w:rsidRPr="1716CEF2" w:rsidR="1716CEF2">
              <w:rPr>
                <w:rFonts w:ascii="Times New Roman" w:hAnsi="Times New Roman" w:eastAsia="Times New Roman" w:cs="Times New Roman"/>
                <w:i w:val="0"/>
                <w:iCs w:val="0"/>
                <w:noProof w:val="0"/>
                <w:sz w:val="24"/>
                <w:szCs w:val="24"/>
                <w:lang w:val="en-GB"/>
              </w:rPr>
              <w:t>variable</w:t>
            </w:r>
            <w:r w:rsidRPr="1716CEF2" w:rsidR="1716CEF2">
              <w:rPr>
                <w:rFonts w:ascii="Times New Roman" w:hAnsi="Times New Roman" w:eastAsia="Times New Roman" w:cs="Times New Roman"/>
                <w:i w:val="0"/>
                <w:iCs w:val="0"/>
                <w:noProof w:val="0"/>
                <w:sz w:val="24"/>
                <w:szCs w:val="24"/>
                <w:lang w:val="en-GB"/>
              </w:rPr>
              <w:t xml:space="preserve"> – media articles shown to participants </w:t>
            </w:r>
          </w:p>
          <w:p w:rsidR="1716CEF2" w:rsidP="1716CEF2" w:rsidRDefault="1716CEF2" w14:paraId="5E842878" w14:textId="1A8A25AB">
            <w:pPr>
              <w:pStyle w:val="Normal"/>
              <w:rPr>
                <w:rFonts w:ascii="Times New Roman" w:hAnsi="Times New Roman" w:eastAsia="Times New Roman" w:cs="Times New Roman"/>
                <w:i w:val="0"/>
                <w:iCs w:val="0"/>
                <w:noProof w:val="0"/>
                <w:sz w:val="24"/>
                <w:szCs w:val="24"/>
                <w:lang w:val="en-GB"/>
              </w:rPr>
            </w:pPr>
          </w:p>
          <w:p w:rsidR="1716CEF2" w:rsidP="1716CEF2" w:rsidRDefault="1716CEF2" w14:paraId="089A341F" w14:textId="75722031">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Materials </w:t>
            </w:r>
          </w:p>
          <w:p w:rsidR="1716CEF2" w:rsidP="1716CEF2" w:rsidRDefault="1716CEF2" w14:paraId="2DCA94D7" w14:textId="195BEE4F">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Media articles with different use of language </w:t>
            </w:r>
            <w:r w:rsidRPr="1716CEF2" w:rsidR="1716CEF2">
              <w:rPr>
                <w:rFonts w:ascii="Times New Roman" w:hAnsi="Times New Roman" w:eastAsia="Times New Roman" w:cs="Times New Roman"/>
                <w:i w:val="0"/>
                <w:iCs w:val="0"/>
                <w:noProof w:val="0"/>
                <w:sz w:val="24"/>
                <w:szCs w:val="24"/>
                <w:lang w:val="en-GB"/>
              </w:rPr>
              <w:t>regarding</w:t>
            </w:r>
            <w:r w:rsidRPr="1716CEF2" w:rsidR="1716CEF2">
              <w:rPr>
                <w:rFonts w:ascii="Times New Roman" w:hAnsi="Times New Roman" w:eastAsia="Times New Roman" w:cs="Times New Roman"/>
                <w:i w:val="0"/>
                <w:iCs w:val="0"/>
                <w:noProof w:val="0"/>
                <w:sz w:val="24"/>
                <w:szCs w:val="24"/>
                <w:lang w:val="en-GB"/>
              </w:rPr>
              <w:t xml:space="preserve"> LD and MH </w:t>
            </w:r>
          </w:p>
          <w:p w:rsidR="1716CEF2" w:rsidP="1716CEF2" w:rsidRDefault="1716CEF2" w14:paraId="09190CBB" w14:textId="7605906C">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Questions asked to participants </w:t>
            </w:r>
          </w:p>
          <w:p w:rsidR="1716CEF2" w:rsidP="1716CEF2" w:rsidRDefault="1716CEF2" w14:paraId="0FC67237" w14:textId="594205D0">
            <w:pPr>
              <w:pStyle w:val="Normal"/>
              <w:rPr>
                <w:rFonts w:ascii="Times New Roman" w:hAnsi="Times New Roman" w:eastAsia="Times New Roman" w:cs="Times New Roman"/>
                <w:i w:val="0"/>
                <w:iCs w:val="0"/>
                <w:noProof w:val="0"/>
                <w:sz w:val="24"/>
                <w:szCs w:val="24"/>
                <w:lang w:val="en-GB"/>
              </w:rPr>
            </w:pPr>
          </w:p>
          <w:p w:rsidR="1716CEF2" w:rsidP="1716CEF2" w:rsidRDefault="1716CEF2" w14:paraId="35F13CA3" w14:textId="6B495678">
            <w:pPr>
              <w:pStyle w:val="Normal"/>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procedure </w:t>
            </w:r>
          </w:p>
          <w:p w:rsidR="1716CEF2" w:rsidP="1716CEF2" w:rsidRDefault="1716CEF2" w14:paraId="65DE7452" w14:textId="0E626836">
            <w:pPr>
              <w:pStyle w:val="Normal"/>
              <w:bidi w:val="0"/>
              <w:spacing w:before="0" w:beforeAutospacing="off" w:after="0" w:afterAutospacing="off" w:line="259" w:lineRule="auto"/>
              <w:ind w:left="0" w:right="0"/>
              <w:jc w:val="left"/>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Participants will complete the study in the Psychology labs. Following consent, they will be shown media articles and asked a set of questions </w:t>
            </w:r>
            <w:r w:rsidRPr="1716CEF2" w:rsidR="1716CEF2">
              <w:rPr>
                <w:rFonts w:ascii="Times New Roman" w:hAnsi="Times New Roman" w:eastAsia="Times New Roman" w:cs="Times New Roman"/>
                <w:i w:val="0"/>
                <w:iCs w:val="0"/>
                <w:noProof w:val="0"/>
                <w:sz w:val="24"/>
                <w:szCs w:val="24"/>
                <w:lang w:val="en-GB"/>
              </w:rPr>
              <w:t>regarding</w:t>
            </w:r>
            <w:r w:rsidRPr="1716CEF2" w:rsidR="1716CEF2">
              <w:rPr>
                <w:rFonts w:ascii="Times New Roman" w:hAnsi="Times New Roman" w:eastAsia="Times New Roman" w:cs="Times New Roman"/>
                <w:i w:val="0"/>
                <w:iCs w:val="0"/>
                <w:noProof w:val="0"/>
                <w:sz w:val="24"/>
                <w:szCs w:val="24"/>
                <w:lang w:val="en-GB"/>
              </w:rPr>
              <w:t xml:space="preserve"> LD and MH.</w:t>
            </w:r>
          </w:p>
          <w:p w:rsidR="1716CEF2" w:rsidP="1716CEF2" w:rsidRDefault="1716CEF2" w14:paraId="73E87F59" w14:textId="566FCEBC">
            <w:pPr>
              <w:pStyle w:val="Normal"/>
              <w:bidi w:val="0"/>
              <w:spacing w:before="0" w:beforeAutospacing="off" w:after="0" w:afterAutospacing="off" w:line="259" w:lineRule="auto"/>
              <w:ind w:left="0" w:right="0"/>
              <w:jc w:val="left"/>
              <w:rPr>
                <w:rFonts w:ascii="Times New Roman" w:hAnsi="Times New Roman" w:eastAsia="Times New Roman" w:cs="Times New Roman"/>
                <w:i w:val="0"/>
                <w:iCs w:val="0"/>
                <w:noProof w:val="0"/>
                <w:sz w:val="24"/>
                <w:szCs w:val="24"/>
                <w:lang w:val="en-GB"/>
              </w:rPr>
            </w:pPr>
            <w:r w:rsidRPr="1716CEF2" w:rsidR="1716CEF2">
              <w:rPr>
                <w:rFonts w:ascii="Times New Roman" w:hAnsi="Times New Roman" w:eastAsia="Times New Roman" w:cs="Times New Roman"/>
                <w:i w:val="0"/>
                <w:iCs w:val="0"/>
                <w:noProof w:val="0"/>
                <w:sz w:val="24"/>
                <w:szCs w:val="24"/>
                <w:lang w:val="en-GB"/>
              </w:rPr>
              <w:t xml:space="preserve"> the study will </w:t>
            </w:r>
            <w:proofErr w:type="gramStart"/>
            <w:r w:rsidRPr="1716CEF2" w:rsidR="1716CEF2">
              <w:rPr>
                <w:rFonts w:ascii="Times New Roman" w:hAnsi="Times New Roman" w:eastAsia="Times New Roman" w:cs="Times New Roman"/>
                <w:i w:val="0"/>
                <w:iCs w:val="0"/>
                <w:noProof w:val="0"/>
                <w:sz w:val="24"/>
                <w:szCs w:val="24"/>
                <w:lang w:val="en-GB"/>
              </w:rPr>
              <w:t>conclude</w:t>
            </w:r>
            <w:proofErr w:type="gramEnd"/>
            <w:r w:rsidRPr="1716CEF2" w:rsidR="1716CEF2">
              <w:rPr>
                <w:rFonts w:ascii="Times New Roman" w:hAnsi="Times New Roman" w:eastAsia="Times New Roman" w:cs="Times New Roman"/>
                <w:i w:val="0"/>
                <w:iCs w:val="0"/>
                <w:noProof w:val="0"/>
                <w:sz w:val="24"/>
                <w:szCs w:val="24"/>
                <w:lang w:val="en-GB"/>
              </w:rPr>
              <w:t xml:space="preserve"> and participants will be debriefed.</w:t>
            </w:r>
          </w:p>
          <w:p w:rsidR="1716CEF2" w:rsidP="1716CEF2" w:rsidRDefault="1716CEF2" w14:paraId="514F2889" w14:textId="350FC5BF">
            <w:pPr>
              <w:pStyle w:val="Normal"/>
              <w:rPr>
                <w:rFonts w:ascii="Arial" w:hAnsi="Arial" w:eastAsia="Arial" w:cs="Arial"/>
                <w:noProof w:val="0"/>
                <w:sz w:val="20"/>
                <w:szCs w:val="20"/>
                <w:lang w:val="en-GB"/>
              </w:rPr>
            </w:pPr>
          </w:p>
          <w:p w:rsidR="1716CEF2" w:rsidP="1716CEF2" w:rsidRDefault="1716CEF2" w14:paraId="03D0755B" w14:textId="72860066">
            <w:pPr>
              <w:pStyle w:val="Normal"/>
              <w:rPr>
                <w:rFonts w:ascii="Arial" w:hAnsi="Arial" w:eastAsia="Arial" w:cs="Arial"/>
                <w:noProof w:val="0"/>
                <w:sz w:val="20"/>
                <w:szCs w:val="20"/>
                <w:lang w:val="en-GB"/>
              </w:rPr>
            </w:pPr>
          </w:p>
          <w:p w:rsidR="1716CEF2" w:rsidP="1716CEF2" w:rsidRDefault="1716CEF2" w14:paraId="7D08A739" w14:textId="3B85DD36">
            <w:pPr>
              <w:pStyle w:val="Normal"/>
              <w:rPr>
                <w:rFonts w:ascii="Arial" w:hAnsi="Arial" w:eastAsia="Arial" w:cs="Arial"/>
                <w:noProof w:val="0"/>
                <w:sz w:val="20"/>
                <w:szCs w:val="20"/>
                <w:lang w:val="en-GB"/>
              </w:rPr>
            </w:pPr>
          </w:p>
          <w:p w:rsidR="1716CEF2" w:rsidP="1716CEF2" w:rsidRDefault="1716CEF2" w14:paraId="4A7917F9" w14:textId="4EFA2043">
            <w:pPr>
              <w:pStyle w:val="Normal"/>
              <w:rPr>
                <w:rFonts w:ascii="Arial" w:hAnsi="Arial" w:eastAsia="Arial" w:cs="Arial"/>
                <w:noProof w:val="0"/>
                <w:sz w:val="20"/>
                <w:szCs w:val="20"/>
                <w:lang w:val="en-GB"/>
              </w:rPr>
            </w:pPr>
          </w:p>
          <w:p w:rsidR="003C154B" w:rsidP="00360E4B" w:rsidRDefault="003C154B" w14:paraId="73D461B2" w14:textId="257F4913">
            <w:pPr>
              <w:rPr>
                <w:rFonts w:ascii="Arial" w:hAnsi="Arial" w:cs="Arial"/>
                <w:b/>
              </w:rPr>
            </w:pPr>
          </w:p>
          <w:p w:rsidR="00E00F78" w:rsidP="00360E4B" w:rsidRDefault="00E00F78" w14:paraId="1F232610" w14:textId="2277E438">
            <w:pPr>
              <w:rPr>
                <w:rFonts w:ascii="Arial" w:hAnsi="Arial" w:cs="Arial"/>
                <w:b/>
              </w:rPr>
            </w:pPr>
          </w:p>
          <w:p w:rsidR="00E00F78" w:rsidP="00360E4B" w:rsidRDefault="00E00F78" w14:paraId="6C7AF8DB" w14:textId="44A9D275">
            <w:pPr>
              <w:rPr>
                <w:rFonts w:ascii="Arial" w:hAnsi="Arial" w:cs="Arial"/>
                <w:b/>
              </w:rPr>
            </w:pPr>
          </w:p>
          <w:p w:rsidR="00E00F78" w:rsidP="00360E4B" w:rsidRDefault="00E00F78" w14:paraId="41FBB7BB" w14:textId="70C469FB">
            <w:pPr>
              <w:rPr>
                <w:rFonts w:ascii="Arial" w:hAnsi="Arial" w:cs="Arial"/>
                <w:b/>
              </w:rPr>
            </w:pPr>
          </w:p>
          <w:p w:rsidR="00E00F78" w:rsidP="00360E4B" w:rsidRDefault="00E00F78" w14:paraId="3A22B559" w14:textId="6093F836">
            <w:pPr>
              <w:rPr>
                <w:rFonts w:ascii="Arial" w:hAnsi="Arial" w:cs="Arial"/>
                <w:b/>
              </w:rPr>
            </w:pPr>
          </w:p>
          <w:p w:rsidR="00E00F78" w:rsidP="00360E4B" w:rsidRDefault="00E00F78" w14:paraId="27A62A80" w14:textId="2CB94625">
            <w:pPr>
              <w:rPr>
                <w:rFonts w:ascii="Arial" w:hAnsi="Arial" w:cs="Arial"/>
                <w:b/>
              </w:rPr>
            </w:pPr>
          </w:p>
          <w:p w:rsidR="00E00F78" w:rsidP="00360E4B" w:rsidRDefault="00E00F78" w14:paraId="5AC4C485" w14:textId="49B3FC4E">
            <w:pPr>
              <w:rPr>
                <w:rFonts w:ascii="Arial" w:hAnsi="Arial" w:cs="Arial"/>
                <w:b/>
              </w:rPr>
            </w:pPr>
          </w:p>
          <w:p w:rsidR="00E00F78" w:rsidP="00360E4B" w:rsidRDefault="00E00F78" w14:paraId="18E31BF2" w14:textId="5BB3E40F">
            <w:pPr>
              <w:rPr>
                <w:rFonts w:ascii="Arial" w:hAnsi="Arial" w:cs="Arial"/>
                <w:b/>
              </w:rPr>
            </w:pPr>
          </w:p>
          <w:p w:rsidR="00E00F78" w:rsidP="00360E4B" w:rsidRDefault="00E00F78" w14:paraId="1F4108CA" w14:textId="1CFAF218">
            <w:pPr>
              <w:rPr>
                <w:rFonts w:ascii="Arial" w:hAnsi="Arial" w:cs="Arial"/>
                <w:b/>
              </w:rPr>
            </w:pPr>
          </w:p>
          <w:p w:rsidR="00E00F78" w:rsidP="00360E4B" w:rsidRDefault="00E00F78" w14:paraId="62264BD9" w14:textId="7238A875">
            <w:pPr>
              <w:rPr>
                <w:rFonts w:ascii="Arial" w:hAnsi="Arial" w:cs="Arial"/>
                <w:b/>
              </w:rPr>
            </w:pPr>
          </w:p>
          <w:p w:rsidR="00E00F78" w:rsidP="00360E4B" w:rsidRDefault="00E00F78" w14:paraId="02A38E8A" w14:textId="579FE553">
            <w:pPr>
              <w:rPr>
                <w:rFonts w:ascii="Arial" w:hAnsi="Arial" w:cs="Arial"/>
                <w:b/>
              </w:rPr>
            </w:pPr>
          </w:p>
          <w:p w:rsidR="00E00F78" w:rsidP="00360E4B" w:rsidRDefault="00E00F78" w14:paraId="2C2D8CE7" w14:textId="6A834C09">
            <w:pPr>
              <w:rPr>
                <w:rFonts w:ascii="Arial" w:hAnsi="Arial" w:cs="Arial"/>
                <w:b/>
              </w:rPr>
            </w:pPr>
          </w:p>
          <w:p w:rsidR="00E00F78" w:rsidP="00360E4B" w:rsidRDefault="00E00F78" w14:paraId="4A08F878" w14:textId="5530EF74">
            <w:pPr>
              <w:rPr>
                <w:rFonts w:ascii="Arial" w:hAnsi="Arial" w:cs="Arial"/>
                <w:b/>
              </w:rPr>
            </w:pPr>
          </w:p>
          <w:p w:rsidR="00E00F78" w:rsidP="00360E4B" w:rsidRDefault="00E00F78" w14:paraId="515F2981" w14:textId="4AC81713">
            <w:pPr>
              <w:rPr>
                <w:rFonts w:ascii="Arial" w:hAnsi="Arial" w:cs="Arial"/>
                <w:b/>
              </w:rPr>
            </w:pPr>
          </w:p>
          <w:p w:rsidR="00E00F78" w:rsidP="00360E4B" w:rsidRDefault="00E00F78" w14:paraId="792A0C3D" w14:textId="5D248648">
            <w:pPr>
              <w:rPr>
                <w:rFonts w:ascii="Arial" w:hAnsi="Arial" w:cs="Arial"/>
                <w:b/>
              </w:rPr>
            </w:pPr>
          </w:p>
          <w:p w:rsidR="00E00F78" w:rsidP="00360E4B" w:rsidRDefault="00E00F78" w14:paraId="5D405763" w14:textId="08656C00">
            <w:pPr>
              <w:rPr>
                <w:rFonts w:ascii="Arial" w:hAnsi="Arial" w:cs="Arial"/>
                <w:b/>
              </w:rPr>
            </w:pPr>
          </w:p>
          <w:p w:rsidR="00E00F78" w:rsidP="00360E4B" w:rsidRDefault="00E00F78" w14:paraId="35ECF938" w14:textId="5F219C2E">
            <w:pPr>
              <w:rPr>
                <w:rFonts w:ascii="Arial" w:hAnsi="Arial" w:cs="Arial"/>
                <w:b/>
              </w:rPr>
            </w:pPr>
          </w:p>
          <w:p w:rsidR="00E00F78" w:rsidP="00360E4B" w:rsidRDefault="00E00F78" w14:paraId="15751F3E" w14:textId="493C486B">
            <w:pPr>
              <w:rPr>
                <w:rFonts w:ascii="Arial" w:hAnsi="Arial" w:cs="Arial"/>
                <w:b/>
              </w:rPr>
            </w:pPr>
          </w:p>
          <w:p w:rsidR="00E00F78" w:rsidP="00360E4B" w:rsidRDefault="00E00F78" w14:paraId="28B301DF" w14:textId="765B890C">
            <w:pPr>
              <w:rPr>
                <w:rFonts w:ascii="Arial" w:hAnsi="Arial" w:cs="Arial"/>
                <w:b/>
              </w:rPr>
            </w:pPr>
          </w:p>
          <w:p w:rsidR="00E00F78" w:rsidP="00360E4B" w:rsidRDefault="00E00F78" w14:paraId="30A584AD" w14:textId="58DFA94D">
            <w:pPr>
              <w:rPr>
                <w:rFonts w:ascii="Arial" w:hAnsi="Arial" w:cs="Arial"/>
                <w:b/>
              </w:rPr>
            </w:pPr>
          </w:p>
          <w:p w:rsidR="00E00F78" w:rsidP="00360E4B" w:rsidRDefault="00E00F78" w14:paraId="176EE19E" w14:textId="13D21A6E">
            <w:pPr>
              <w:rPr>
                <w:rFonts w:ascii="Arial" w:hAnsi="Arial" w:cs="Arial"/>
                <w:b/>
              </w:rPr>
            </w:pPr>
          </w:p>
          <w:p w:rsidR="00E00F78" w:rsidP="00360E4B" w:rsidRDefault="00E00F78" w14:paraId="7E4CB1FE" w14:textId="77777777">
            <w:pPr>
              <w:rPr>
                <w:rFonts w:ascii="Arial" w:hAnsi="Arial" w:cs="Arial"/>
                <w:b/>
              </w:rPr>
            </w:pPr>
          </w:p>
          <w:p w:rsidR="00BA756C" w:rsidP="00360E4B" w:rsidRDefault="00BA756C" w14:paraId="35B4EA3E" w14:textId="77777777">
            <w:pPr>
              <w:rPr>
                <w:rFonts w:ascii="Arial" w:hAnsi="Arial" w:cs="Arial"/>
                <w:b/>
              </w:rPr>
            </w:pPr>
          </w:p>
          <w:p w:rsidRPr="00E24E04" w:rsidR="00BA756C" w:rsidP="00360E4B" w:rsidRDefault="00BA756C" w14:paraId="788B1AAC" w14:textId="77777777">
            <w:pPr>
              <w:rPr>
                <w:rFonts w:ascii="Arial" w:hAnsi="Arial" w:cs="Arial"/>
                <w:b/>
              </w:rPr>
            </w:pPr>
          </w:p>
        </w:tc>
      </w:tr>
    </w:tbl>
    <w:p w:rsidR="00EC7F37" w:rsidP="00595D29" w:rsidRDefault="00EC7F37" w14:paraId="39545189" w14:textId="72C8CA7C">
      <w:pPr>
        <w:rPr>
          <w:rFonts w:ascii="Arial" w:hAnsi="Arial" w:cs="Arial"/>
          <w:b/>
        </w:rPr>
      </w:pPr>
    </w:p>
    <w:p w:rsidRPr="00253DD0" w:rsidR="00595D29" w:rsidP="00595D29" w:rsidRDefault="00595D29" w14:paraId="2B66BBF2" w14:textId="1D2A53C7">
      <w:pPr>
        <w:rPr>
          <w:rFonts w:ascii="Arial" w:hAnsi="Arial" w:cs="Arial"/>
          <w:b/>
          <w:sz w:val="20"/>
          <w:szCs w:val="20"/>
        </w:rPr>
      </w:pPr>
    </w:p>
    <w:p w:rsidR="00253DD0" w:rsidP="00595D29" w:rsidRDefault="00B22CEA" w14:paraId="7BDCB77B" w14:textId="4D10B45E">
      <w:pPr>
        <w:rPr>
          <w:rFonts w:ascii="Arial" w:hAnsi="Arial" w:cs="Arial"/>
          <w:b/>
          <w:sz w:val="20"/>
          <w:szCs w:val="20"/>
          <w:u w:val="single"/>
        </w:rPr>
      </w:pPr>
      <w:r>
        <w:rPr>
          <w:rFonts w:ascii="Arial" w:hAnsi="Arial" w:cs="Arial"/>
          <w:b/>
          <w:sz w:val="20"/>
          <w:szCs w:val="20"/>
          <w:u w:val="single"/>
        </w:rPr>
        <w:t xml:space="preserve">Key </w:t>
      </w:r>
      <w:r w:rsidRPr="00253DD0" w:rsid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rsidRPr="00253DD0" w:rsidR="00253DD0" w:rsidP="00595D29" w:rsidRDefault="00253DD0" w14:paraId="5BE9602C" w14:textId="77777777">
      <w:pPr>
        <w:rPr>
          <w:rFonts w:ascii="Arial" w:hAnsi="Arial" w:cs="Arial"/>
          <w:b/>
          <w:sz w:val="20"/>
          <w:szCs w:val="20"/>
          <w:u w:val="single"/>
        </w:rPr>
      </w:pPr>
    </w:p>
    <w:p w:rsidRPr="0097069B" w:rsidR="003C154B" w:rsidRDefault="003C154B" w14:paraId="1F4505B6" w14:textId="77777777">
      <w:pPr>
        <w:rPr>
          <w:sz w:val="4"/>
          <w:szCs w:val="4"/>
        </w:rPr>
      </w:pPr>
    </w:p>
    <w:tbl>
      <w:tblPr>
        <w:tblW w:w="0" w:type="auto"/>
        <w:tblLook w:val="01E0" w:firstRow="1" w:lastRow="1" w:firstColumn="1" w:lastColumn="1" w:noHBand="0" w:noVBand="0"/>
      </w:tblPr>
      <w:tblGrid>
        <w:gridCol w:w="10308"/>
      </w:tblGrid>
      <w:tr w:rsidR="00F73A03" w:rsidTr="1716CEF2" w14:paraId="2CD7CED2" w14:textId="77777777">
        <w:tc>
          <w:tcPr>
            <w:tcW w:w="10368" w:type="dxa"/>
            <w:tcBorders>
              <w:top w:val="single" w:color="auto" w:sz="4" w:space="0"/>
              <w:left w:val="single" w:color="auto" w:sz="4" w:space="0"/>
              <w:bottom w:val="single" w:color="auto" w:sz="4" w:space="0"/>
              <w:right w:val="single" w:color="auto" w:sz="4" w:space="0"/>
            </w:tcBorders>
            <w:tcMar/>
          </w:tcPr>
          <w:p w:rsidRPr="00A34C36" w:rsidR="00E24E04" w:rsidP="00E24E04" w:rsidRDefault="00B22CEA" w14:paraId="289A2BB0" w14:textId="15608C27">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Pr="00A34C36" w:rsidR="004F5195">
              <w:rPr>
                <w:rFonts w:ascii="Arial" w:hAnsi="Arial" w:cs="Arial"/>
                <w:bCs/>
                <w:i/>
                <w:iCs/>
                <w:sz w:val="22"/>
                <w:szCs w:val="22"/>
              </w:rPr>
              <w:t xml:space="preserve">which will document your specific processes for informed consent, debriefing, and data protection.  Here you need to </w:t>
            </w:r>
            <w:r w:rsidRPr="00A34C36" w:rsidR="00CB0805">
              <w:rPr>
                <w:rFonts w:ascii="Arial" w:hAnsi="Arial" w:cs="Arial"/>
                <w:bCs/>
                <w:i/>
                <w:iCs/>
                <w:sz w:val="22"/>
                <w:szCs w:val="22"/>
              </w:rPr>
              <w:t xml:space="preserve">briefly </w:t>
            </w:r>
            <w:r w:rsidRPr="00A34C36" w:rsidR="004F5195">
              <w:rPr>
                <w:rFonts w:ascii="Arial" w:hAnsi="Arial" w:cs="Arial"/>
                <w:bCs/>
                <w:i/>
                <w:iCs/>
                <w:sz w:val="22"/>
                <w:szCs w:val="22"/>
              </w:rPr>
              <w:t xml:space="preserve">note </w:t>
            </w:r>
            <w:r w:rsidRPr="003D1B92" w:rsidR="004F5195">
              <w:rPr>
                <w:rFonts w:ascii="Arial" w:hAnsi="Arial" w:cs="Arial"/>
                <w:bCs/>
                <w:i/>
                <w:iCs/>
                <w:sz w:val="22"/>
                <w:szCs w:val="22"/>
                <w:u w:val="single"/>
              </w:rPr>
              <w:t xml:space="preserve">additional or specific </w:t>
            </w:r>
            <w:r w:rsidRPr="003D1B92" w:rsidR="003D1B92">
              <w:rPr>
                <w:rFonts w:ascii="Arial" w:hAnsi="Arial" w:cs="Arial"/>
                <w:bCs/>
                <w:i/>
                <w:iCs/>
                <w:sz w:val="22"/>
                <w:szCs w:val="22"/>
                <w:u w:val="single"/>
              </w:rPr>
              <w:t xml:space="preserve">key ethical </w:t>
            </w:r>
            <w:r w:rsidRPr="003D1B92" w:rsidR="004F5195">
              <w:rPr>
                <w:rFonts w:ascii="Arial" w:hAnsi="Arial" w:cs="Arial"/>
                <w:bCs/>
                <w:i/>
                <w:iCs/>
                <w:sz w:val="22"/>
                <w:szCs w:val="22"/>
                <w:u w:val="single"/>
              </w:rPr>
              <w:t>considerations</w:t>
            </w:r>
            <w:r w:rsidRPr="00A34C36" w:rsidR="004F5195">
              <w:rPr>
                <w:rFonts w:ascii="Arial" w:hAnsi="Arial" w:cs="Arial"/>
                <w:bCs/>
                <w:i/>
                <w:iCs/>
                <w:sz w:val="22"/>
                <w:szCs w:val="22"/>
              </w:rPr>
              <w:t xml:space="preserve"> for your particular project </w:t>
            </w:r>
            <w:proofErr w:type="gramStart"/>
            <w:r w:rsidRPr="00A34C36" w:rsidR="004F5195">
              <w:rPr>
                <w:rFonts w:ascii="Arial" w:hAnsi="Arial" w:cs="Arial"/>
                <w:bCs/>
                <w:i/>
                <w:iCs/>
                <w:sz w:val="22"/>
                <w:szCs w:val="22"/>
              </w:rPr>
              <w:t>e.g.</w:t>
            </w:r>
            <w:proofErr w:type="gramEnd"/>
            <w:r w:rsidRPr="00A34C36" w:rsidR="004F5195">
              <w:rPr>
                <w:rFonts w:ascii="Arial" w:hAnsi="Arial" w:cs="Arial"/>
                <w:bCs/>
                <w:i/>
                <w:iCs/>
                <w:sz w:val="22"/>
                <w:szCs w:val="22"/>
              </w:rPr>
              <w:t xml:space="preserve"> potential for distress or discomfort, </w:t>
            </w:r>
            <w:r w:rsidRPr="00A34C36" w:rsidR="00794630">
              <w:rPr>
                <w:rFonts w:ascii="Arial" w:hAnsi="Arial" w:cs="Arial"/>
                <w:bCs/>
                <w:i/>
                <w:iCs/>
                <w:sz w:val="22"/>
                <w:szCs w:val="22"/>
              </w:rPr>
              <w:t>any deception, research with vulnerable population</w:t>
            </w:r>
            <w:r w:rsidR="003D1B92">
              <w:rPr>
                <w:rFonts w:ascii="Arial" w:hAnsi="Arial" w:cs="Arial"/>
                <w:bCs/>
                <w:i/>
                <w:iCs/>
                <w:sz w:val="22"/>
                <w:szCs w:val="22"/>
              </w:rPr>
              <w:t>s</w:t>
            </w:r>
            <w:r w:rsidRPr="00A34C36" w:rsidR="00794630">
              <w:rPr>
                <w:rFonts w:ascii="Arial" w:hAnsi="Arial" w:cs="Arial"/>
                <w:bCs/>
                <w:i/>
                <w:iCs/>
                <w:sz w:val="22"/>
                <w:szCs w:val="22"/>
              </w:rPr>
              <w:t xml:space="preserve"> or sensitive topic areas</w:t>
            </w:r>
            <w:r w:rsidRPr="00A34C36" w:rsid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Pr="00A34C36" w:rsidR="00A34C36">
              <w:rPr>
                <w:rFonts w:ascii="Arial" w:hAnsi="Arial" w:cs="Arial"/>
                <w:bCs/>
                <w:i/>
                <w:iCs/>
                <w:sz w:val="22"/>
                <w:szCs w:val="22"/>
              </w:rPr>
              <w:t xml:space="preserve">how you expect to manage these risks within your project. </w:t>
            </w:r>
          </w:p>
          <w:p w:rsidR="00E24E04" w:rsidP="1716CEF2" w:rsidRDefault="00E24E04" w14:paraId="3D8AD04F" w14:textId="77777777">
            <w:pPr>
              <w:rPr>
                <w:rFonts w:ascii="Arial" w:hAnsi="Arial" w:cs="Arial"/>
                <w:b w:val="1"/>
                <w:bCs w:val="1"/>
              </w:rPr>
            </w:pPr>
          </w:p>
          <w:p w:rsidR="1716CEF2" w:rsidP="1716CEF2" w:rsidRDefault="1716CEF2" w14:paraId="2CAB0A58" w14:textId="7D988BE1">
            <w:pPr>
              <w:pStyle w:val="Normal"/>
              <w:rPr>
                <w:rFonts w:ascii="Times New Roman" w:hAnsi="Times New Roman" w:eastAsia="Times New Roman" w:cs="Times New Roman"/>
                <w:b w:val="0"/>
                <w:bCs w:val="0"/>
                <w:noProof w:val="0"/>
                <w:sz w:val="24"/>
                <w:szCs w:val="24"/>
                <w:lang w:val="en-GB"/>
              </w:rPr>
            </w:pPr>
            <w:r w:rsidRPr="1716CEF2" w:rsidR="1716CEF2">
              <w:rPr>
                <w:rFonts w:ascii="Times New Roman" w:hAnsi="Times New Roman" w:eastAsia="Times New Roman" w:cs="Times New Roman"/>
                <w:b w:val="0"/>
                <w:bCs w:val="0"/>
              </w:rPr>
              <w:t xml:space="preserve">Before the participants consent to this study it will be noted that questions </w:t>
            </w:r>
            <w:r w:rsidRPr="1716CEF2" w:rsidR="1716CEF2">
              <w:rPr>
                <w:rFonts w:ascii="Times New Roman" w:hAnsi="Times New Roman" w:eastAsia="Times New Roman" w:cs="Times New Roman"/>
                <w:b w:val="0"/>
                <w:bCs w:val="0"/>
              </w:rPr>
              <w:t>regarding</w:t>
            </w:r>
            <w:r w:rsidRPr="1716CEF2" w:rsidR="1716CEF2">
              <w:rPr>
                <w:rFonts w:ascii="Times New Roman" w:hAnsi="Times New Roman" w:eastAsia="Times New Roman" w:cs="Times New Roman"/>
                <w:b w:val="0"/>
                <w:bCs w:val="0"/>
              </w:rPr>
              <w:t xml:space="preserve"> LD and MH will be asked and if the participants find this uncomfortable to not take part. If at any point throughout the study the participant feels </w:t>
            </w:r>
            <w:r w:rsidRPr="1716CEF2" w:rsidR="1716CEF2">
              <w:rPr>
                <w:rFonts w:ascii="Times New Roman" w:hAnsi="Times New Roman" w:eastAsia="Times New Roman" w:cs="Times New Roman"/>
                <w:b w:val="0"/>
                <w:bCs w:val="0"/>
              </w:rPr>
              <w:t>uncomfortable,</w:t>
            </w:r>
            <w:r w:rsidRPr="1716CEF2" w:rsidR="1716CEF2">
              <w:rPr>
                <w:rFonts w:ascii="Times New Roman" w:hAnsi="Times New Roman" w:eastAsia="Times New Roman" w:cs="Times New Roman"/>
                <w:b w:val="0"/>
                <w:bCs w:val="0"/>
              </w:rPr>
              <w:t xml:space="preserve"> or the questions are too </w:t>
            </w:r>
            <w:r w:rsidRPr="1716CEF2" w:rsidR="1716CEF2">
              <w:rPr>
                <w:rFonts w:ascii="Times New Roman" w:hAnsi="Times New Roman" w:eastAsia="Times New Roman" w:cs="Times New Roman"/>
                <w:b w:val="0"/>
                <w:bCs w:val="0"/>
              </w:rPr>
              <w:t>much</w:t>
            </w:r>
            <w:r w:rsidRPr="1716CEF2" w:rsidR="1716CEF2">
              <w:rPr>
                <w:rFonts w:ascii="Times New Roman" w:hAnsi="Times New Roman" w:eastAsia="Times New Roman" w:cs="Times New Roman"/>
                <w:b w:val="0"/>
                <w:bCs w:val="0"/>
              </w:rPr>
              <w:t xml:space="preserve"> they can withdraw. The </w:t>
            </w:r>
            <w:r w:rsidRPr="1716CEF2" w:rsidR="1716CEF2">
              <w:rPr>
                <w:rFonts w:ascii="Times New Roman" w:hAnsi="Times New Roman" w:eastAsia="Times New Roman" w:cs="Times New Roman"/>
                <w:b w:val="0"/>
                <w:bCs w:val="0"/>
                <w:noProof w:val="0"/>
                <w:sz w:val="24"/>
                <w:szCs w:val="24"/>
                <w:lang w:val="en-GB"/>
              </w:rPr>
              <w:t xml:space="preserve">participants will be fully debriefed, along with information about the concept of the study as well as offering the opportunity to ask further questions. Mobile number of the researcher will be </w:t>
            </w:r>
            <w:r w:rsidRPr="1716CEF2" w:rsidR="1716CEF2">
              <w:rPr>
                <w:rFonts w:ascii="Times New Roman" w:hAnsi="Times New Roman" w:eastAsia="Times New Roman" w:cs="Times New Roman"/>
                <w:b w:val="0"/>
                <w:bCs w:val="0"/>
                <w:noProof w:val="0"/>
                <w:sz w:val="24"/>
                <w:szCs w:val="24"/>
                <w:lang w:val="en-GB"/>
              </w:rPr>
              <w:t>provided</w:t>
            </w:r>
            <w:r w:rsidRPr="1716CEF2" w:rsidR="1716CEF2">
              <w:rPr>
                <w:rFonts w:ascii="Times New Roman" w:hAnsi="Times New Roman" w:eastAsia="Times New Roman" w:cs="Times New Roman"/>
                <w:b w:val="0"/>
                <w:bCs w:val="0"/>
                <w:noProof w:val="0"/>
                <w:sz w:val="24"/>
                <w:szCs w:val="24"/>
                <w:lang w:val="en-GB"/>
              </w:rPr>
              <w:t xml:space="preserve"> and information for help retarding MH and LD will be provided. </w:t>
            </w:r>
          </w:p>
          <w:p w:rsidR="00E24E04" w:rsidP="1716CEF2" w:rsidRDefault="00E24E04" w14:paraId="11664A95" w14:textId="77777777">
            <w:pPr>
              <w:rPr>
                <w:rFonts w:ascii="Times New Roman" w:hAnsi="Times New Roman" w:eastAsia="Times New Roman" w:cs="Times New Roman"/>
                <w:b w:val="0"/>
                <w:bCs w:val="0"/>
              </w:rPr>
            </w:pPr>
          </w:p>
          <w:p w:rsidR="003D0CD4" w:rsidP="00E24E04" w:rsidRDefault="003D0CD4" w14:paraId="1C47EE7A" w14:textId="77777777">
            <w:pPr>
              <w:rPr>
                <w:rFonts w:ascii="Arial" w:hAnsi="Arial" w:cs="Arial"/>
                <w:b/>
              </w:rPr>
            </w:pPr>
          </w:p>
          <w:p w:rsidR="003D0CD4" w:rsidP="00E24E04" w:rsidRDefault="003D0CD4" w14:paraId="0E948894" w14:textId="77777777">
            <w:pPr>
              <w:rPr>
                <w:rFonts w:ascii="Arial" w:hAnsi="Arial" w:cs="Arial"/>
                <w:b/>
              </w:rPr>
            </w:pPr>
          </w:p>
          <w:p w:rsidR="003D0CD4" w:rsidP="00E24E04" w:rsidRDefault="003D0CD4" w14:paraId="73484977" w14:textId="79193207">
            <w:pPr>
              <w:rPr>
                <w:rFonts w:ascii="Arial" w:hAnsi="Arial" w:cs="Arial"/>
                <w:b/>
              </w:rPr>
            </w:pPr>
          </w:p>
          <w:p w:rsidR="00B24417" w:rsidP="00E24E04" w:rsidRDefault="00B24417" w14:paraId="56A137DE" w14:textId="01E92D46">
            <w:pPr>
              <w:rPr>
                <w:rFonts w:ascii="Arial" w:hAnsi="Arial" w:cs="Arial"/>
                <w:b/>
              </w:rPr>
            </w:pPr>
          </w:p>
          <w:p w:rsidR="00B24417" w:rsidP="00E24E04" w:rsidRDefault="00B24417" w14:paraId="697A7FF0" w14:textId="1B8B0C29">
            <w:pPr>
              <w:rPr>
                <w:rFonts w:ascii="Arial" w:hAnsi="Arial" w:cs="Arial"/>
                <w:b/>
              </w:rPr>
            </w:pPr>
          </w:p>
          <w:p w:rsidR="00B24417" w:rsidP="00E24E04" w:rsidRDefault="00B24417" w14:paraId="405E2F93" w14:textId="7853FA75">
            <w:pPr>
              <w:rPr>
                <w:rFonts w:ascii="Arial" w:hAnsi="Arial" w:cs="Arial"/>
                <w:b/>
              </w:rPr>
            </w:pPr>
          </w:p>
          <w:p w:rsidR="00B24417" w:rsidP="00E24E04" w:rsidRDefault="00B24417" w14:paraId="48BC5576" w14:textId="77777777">
            <w:pPr>
              <w:rPr>
                <w:rFonts w:ascii="Arial" w:hAnsi="Arial" w:cs="Arial"/>
                <w:b/>
              </w:rPr>
            </w:pPr>
          </w:p>
          <w:p w:rsidR="003D0CD4" w:rsidP="00E24E04" w:rsidRDefault="003D0CD4" w14:paraId="373740CF" w14:textId="77777777">
            <w:pPr>
              <w:rPr>
                <w:rFonts w:ascii="Arial" w:hAnsi="Arial" w:cs="Arial"/>
                <w:b/>
              </w:rPr>
            </w:pPr>
          </w:p>
          <w:p w:rsidR="003D0CD4" w:rsidP="00E24E04" w:rsidRDefault="003D0CD4" w14:paraId="5DBE124D" w14:textId="77777777">
            <w:pPr>
              <w:rPr>
                <w:rFonts w:ascii="Arial" w:hAnsi="Arial" w:cs="Arial"/>
                <w:b/>
              </w:rPr>
            </w:pPr>
          </w:p>
          <w:p w:rsidR="003D0CD4" w:rsidP="00E24E04" w:rsidRDefault="003D0CD4" w14:paraId="5FD0EA4A" w14:textId="77777777">
            <w:pPr>
              <w:rPr>
                <w:rFonts w:ascii="Arial" w:hAnsi="Arial" w:cs="Arial"/>
                <w:b/>
              </w:rPr>
            </w:pPr>
          </w:p>
          <w:p w:rsidR="003D0CD4" w:rsidP="00E24E04" w:rsidRDefault="003D0CD4" w14:paraId="6CB8FC4F" w14:textId="77777777">
            <w:pPr>
              <w:rPr>
                <w:rFonts w:ascii="Arial" w:hAnsi="Arial" w:cs="Arial"/>
                <w:b/>
              </w:rPr>
            </w:pPr>
          </w:p>
          <w:p w:rsidR="003D0CD4" w:rsidP="00E24E04" w:rsidRDefault="003D0CD4" w14:paraId="0FB46454" w14:textId="77777777">
            <w:pPr>
              <w:rPr>
                <w:rFonts w:ascii="Arial" w:hAnsi="Arial" w:cs="Arial"/>
                <w:b/>
              </w:rPr>
            </w:pPr>
          </w:p>
          <w:p w:rsidR="003D0CD4" w:rsidP="00E24E04" w:rsidRDefault="003D0CD4" w14:paraId="1679A749" w14:textId="77777777">
            <w:pPr>
              <w:rPr>
                <w:rFonts w:ascii="Arial" w:hAnsi="Arial" w:cs="Arial"/>
                <w:b/>
              </w:rPr>
            </w:pPr>
          </w:p>
          <w:p w:rsidR="003C154B" w:rsidP="00E24E04" w:rsidRDefault="003C154B" w14:paraId="54135AE8" w14:textId="77777777">
            <w:pPr>
              <w:rPr>
                <w:rFonts w:ascii="Arial" w:hAnsi="Arial" w:cs="Arial"/>
                <w:b/>
              </w:rPr>
            </w:pPr>
          </w:p>
          <w:p w:rsidR="003C154B" w:rsidP="00E24E04" w:rsidRDefault="003C154B" w14:paraId="059369C0" w14:textId="77777777">
            <w:pPr>
              <w:rPr>
                <w:rFonts w:ascii="Arial" w:hAnsi="Arial" w:cs="Arial"/>
                <w:b/>
              </w:rPr>
            </w:pPr>
          </w:p>
          <w:p w:rsidRPr="00E24E04" w:rsidR="00E24E04" w:rsidP="00E24E04" w:rsidRDefault="00E24E04" w14:paraId="034C9AB5" w14:textId="77777777">
            <w:pPr>
              <w:rPr>
                <w:rFonts w:ascii="Arial" w:hAnsi="Arial" w:cs="Arial"/>
                <w:b/>
              </w:rPr>
            </w:pPr>
          </w:p>
        </w:tc>
      </w:tr>
    </w:tbl>
    <w:p w:rsidRPr="00C80491" w:rsidR="003D0CD4" w:rsidP="00F73A03" w:rsidRDefault="003D0CD4" w14:paraId="6E26298D" w14:textId="77777777">
      <w:pPr>
        <w:rPr>
          <w:sz w:val="8"/>
          <w:szCs w:val="8"/>
        </w:rPr>
      </w:pPr>
    </w:p>
    <w:p w:rsidR="003D0CD4" w:rsidP="00F73A03" w:rsidRDefault="003D0CD4" w14:paraId="11176207" w14:textId="77777777">
      <w:pPr>
        <w:rPr>
          <w:rFonts w:ascii="Arial" w:hAnsi="Arial" w:cs="Arial"/>
          <w:b/>
        </w:rPr>
      </w:pPr>
    </w:p>
    <w:p w:rsidRPr="005B6657" w:rsidR="00C50C14" w:rsidP="0067154A" w:rsidRDefault="00C50C14" w14:paraId="1A81A454" w14:textId="77777777">
      <w:pPr>
        <w:pStyle w:val="SMUNORMALARIAL"/>
        <w:rPr>
          <w:sz w:val="4"/>
          <w:szCs w:val="4"/>
        </w:rPr>
      </w:pPr>
    </w:p>
    <w:sectPr w:rsidRPr="005B6657" w:rsidR="00C50C14" w:rsidSect="003E444F">
      <w:footerReference w:type="even" r:id="rId12"/>
      <w:footerReference w:type="default" r:id="rId13"/>
      <w:pgSz w:w="11906" w:h="16838" w:orient="portrait"/>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0411" w:rsidRDefault="00410411" w14:paraId="79E0ED22" w14:textId="77777777">
      <w:r>
        <w:separator/>
      </w:r>
    </w:p>
  </w:endnote>
  <w:endnote w:type="continuationSeparator" w:id="0">
    <w:p w:rsidR="00410411" w:rsidRDefault="00410411" w14:paraId="32063B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47768" w:rsidRDefault="003E4ECD" w14:paraId="4E27F321"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E4ECD" w:rsidP="003E444F" w:rsidRDefault="003E4ECD" w14:paraId="6DA71140"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E444F" w:rsidRDefault="003E4ECD" w14:paraId="6B4E29B2" w14:textId="77777777">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0411" w:rsidRDefault="00410411" w14:paraId="2CE76996" w14:textId="77777777">
      <w:r>
        <w:separator/>
      </w:r>
    </w:p>
  </w:footnote>
  <w:footnote w:type="continuationSeparator" w:id="0">
    <w:p w:rsidR="00410411" w:rsidRDefault="00410411" w14:paraId="23AC6570" w14:textId="77777777">
      <w:r>
        <w:continuationSeparator/>
      </w:r>
    </w:p>
  </w:footnote>
</w:footnotes>
</file>

<file path=word/intelligence2.xml><?xml version="1.0" encoding="utf-8"?>
<int2:intelligence xmlns:int2="http://schemas.microsoft.com/office/intelligence/2020/intelligence">
  <int2:observations>
    <int2:bookmark int2:bookmarkName="_Int_mutb0Wcn" int2:invalidationBookmarkName="" int2:hashCode="e0dMsLOcF3PXGS" int2:id="gUmvcDk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957028198">
    <w:abstractNumId w:val="0"/>
  </w:num>
  <w:num w:numId="2" w16cid:durableId="959847615">
    <w:abstractNumId w:val="2"/>
  </w:num>
  <w:num w:numId="3" w16cid:durableId="1339306724">
    <w:abstractNumId w:val="1"/>
  </w:num>
  <w:num w:numId="4" w16cid:durableId="61656326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223"/>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6A73"/>
    <w:rsid w:val="003A71AE"/>
    <w:rsid w:val="003B5F80"/>
    <w:rsid w:val="003C154B"/>
    <w:rsid w:val="003D0CD4"/>
    <w:rsid w:val="003D1B92"/>
    <w:rsid w:val="003D7DE5"/>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677E1"/>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84C73"/>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93E07"/>
    <w:rsid w:val="00FA21DE"/>
    <w:rsid w:val="00FA650A"/>
    <w:rsid w:val="00FB21C2"/>
    <w:rsid w:val="00FB5FF5"/>
    <w:rsid w:val="00FC06E5"/>
    <w:rsid w:val="00FD2FD7"/>
    <w:rsid w:val="00FD4AF1"/>
    <w:rsid w:val="00FD5ECB"/>
    <w:rsid w:val="00FF750B"/>
    <w:rsid w:val="0113CFA1"/>
    <w:rsid w:val="043472CC"/>
    <w:rsid w:val="067850E4"/>
    <w:rsid w:val="077DE623"/>
    <w:rsid w:val="091F1359"/>
    <w:rsid w:val="09E836AA"/>
    <w:rsid w:val="0BD127F1"/>
    <w:rsid w:val="0CE79268"/>
    <w:rsid w:val="0D6CF852"/>
    <w:rsid w:val="1124C869"/>
    <w:rsid w:val="11D4C35D"/>
    <w:rsid w:val="13486634"/>
    <w:rsid w:val="13486634"/>
    <w:rsid w:val="135EC172"/>
    <w:rsid w:val="14555184"/>
    <w:rsid w:val="15EF5B7D"/>
    <w:rsid w:val="1651069E"/>
    <w:rsid w:val="16966234"/>
    <w:rsid w:val="1716CEF2"/>
    <w:rsid w:val="17A15448"/>
    <w:rsid w:val="1875FA94"/>
    <w:rsid w:val="1937C7D4"/>
    <w:rsid w:val="19CE02F6"/>
    <w:rsid w:val="1AD8F50A"/>
    <w:rsid w:val="1C74C56B"/>
    <w:rsid w:val="1E0B38F7"/>
    <w:rsid w:val="1EA17419"/>
    <w:rsid w:val="1EB91E52"/>
    <w:rsid w:val="1F7D1566"/>
    <w:rsid w:val="1FAC662D"/>
    <w:rsid w:val="2054EEB3"/>
    <w:rsid w:val="2148368E"/>
    <w:rsid w:val="247A7A7B"/>
    <w:rsid w:val="2922F0F5"/>
    <w:rsid w:val="2E083464"/>
    <w:rsid w:val="347D4DD5"/>
    <w:rsid w:val="376C3902"/>
    <w:rsid w:val="37DC3535"/>
    <w:rsid w:val="38DA90CC"/>
    <w:rsid w:val="39583166"/>
    <w:rsid w:val="39AC9CC7"/>
    <w:rsid w:val="3C12318E"/>
    <w:rsid w:val="3DAE01EF"/>
    <w:rsid w:val="41F28E01"/>
    <w:rsid w:val="4276DA6E"/>
    <w:rsid w:val="4412AACF"/>
    <w:rsid w:val="44C0BE52"/>
    <w:rsid w:val="4671F772"/>
    <w:rsid w:val="484B8AB5"/>
    <w:rsid w:val="4A417D58"/>
    <w:rsid w:val="4B0AA0A9"/>
    <w:rsid w:val="4BD775CC"/>
    <w:rsid w:val="4C049457"/>
    <w:rsid w:val="4CB2A7DA"/>
    <w:rsid w:val="4E4E783B"/>
    <w:rsid w:val="4F1C60E9"/>
    <w:rsid w:val="503D743D"/>
    <w:rsid w:val="511E7A8D"/>
    <w:rsid w:val="51D9449E"/>
    <w:rsid w:val="52E34C61"/>
    <w:rsid w:val="55DD1928"/>
    <w:rsid w:val="5BE9442D"/>
    <w:rsid w:val="5CFF4A46"/>
    <w:rsid w:val="6257EE39"/>
    <w:rsid w:val="69354B87"/>
    <w:rsid w:val="6A44DFDC"/>
    <w:rsid w:val="6BB2C0EB"/>
    <w:rsid w:val="6BF85A76"/>
    <w:rsid w:val="6CE6457C"/>
    <w:rsid w:val="6D4E914C"/>
    <w:rsid w:val="6EEA61AD"/>
    <w:rsid w:val="6F1850FF"/>
    <w:rsid w:val="704FDBA8"/>
    <w:rsid w:val="724FF1C1"/>
    <w:rsid w:val="72E10293"/>
    <w:rsid w:val="73558700"/>
    <w:rsid w:val="73E89D54"/>
    <w:rsid w:val="74DF8515"/>
    <w:rsid w:val="75379E49"/>
    <w:rsid w:val="785616AE"/>
    <w:rsid w:val="785616AE"/>
    <w:rsid w:val="7C865142"/>
    <w:rsid w:val="7C865142"/>
    <w:rsid w:val="7DE726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styleId="SMUNORMALARIAL" w:customStyle="1">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styleId="SMUARIAL14BOLD" w:customStyle="1">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3D7DE5"/>
    <w:rPr>
      <w:color w:val="808080"/>
    </w:rPr>
  </w:style>
  <w:style w:type="character" w:styleId="normaltextrun" w:customStyle="1">
    <w:name w:val="normaltextrun"/>
    <w:basedOn w:val="DefaultParagraphFont"/>
    <w:rsid w:val="00F93E07"/>
  </w:style>
  <w:style w:type="character" w:styleId="eop" w:customStyle="1">
    <w:name w:val="eop"/>
    <w:basedOn w:val="DefaultParagraphFont"/>
    <w:rsid w:val="00F93E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microsoft.com/office/2020/10/relationships/intelligence" Target="intelligence2.xml" Id="R72db811a148649a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9f43d34f0674e64af4aad8f51a13e34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314c9300b5bf5959ae577aa8264b7a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92E664B2-6C0D-4511-94F4-9F1EFF899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221C44-4952-4476-9DFF-455D6B83F2EC}">
  <ds:schemaRefs>
    <ds:schemaRef ds:uri="http://schemas.microsoft.com/sharepoint/v3/contenttype/forms"/>
  </ds:schemaRefs>
</ds:datastoreItem>
</file>

<file path=customXml/itemProps4.xml><?xml version="1.0" encoding="utf-8"?>
<ds:datastoreItem xmlns:ds="http://schemas.openxmlformats.org/officeDocument/2006/customXml" ds:itemID="{B82BE510-EA6E-4E2A-92B0-B93D1549B7C3}">
  <ds:schemaRefs>
    <ds:schemaRef ds:uri="7b23fa32-4003-4364-bee1-595462966394"/>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http://schemas.microsoft.com/office/2006/documentManagement/types"/>
    <ds:schemaRef ds:uri="http://purl.org/dc/terms/"/>
    <ds:schemaRef ds:uri="f54e4810-f1f5-4bce-aa8e-e4722dc561be"/>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smu portrait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ETHICS APPROVAL FORM</dc:title>
  <dc:subject/>
  <dc:creator>Gill Fildes</dc:creator>
  <keywords/>
  <lastModifiedBy>Frances Kerr-Jenkins (2003453)</lastModifiedBy>
  <revision>5</revision>
  <lastPrinted>2008-04-14T13:39:00.0000000Z</lastPrinted>
  <dcterms:created xsi:type="dcterms:W3CDTF">2022-06-08T19:00:00.0000000Z</dcterms:created>
  <dcterms:modified xsi:type="dcterms:W3CDTF">2022-06-20T21:42:03.1510385Z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