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B4066D3" w14:paraId="17C3D37F" wp14:textId="0C3AD955">
      <w:pPr>
        <w:pStyle w:val="Normal"/>
        <w:ind w:left="450" w:hanging="450"/>
      </w:pPr>
      <w:hyperlink r:id="R036baccdff6d465b">
        <w:r w:rsidRPr="0B4066D3" w:rsidR="654EE366">
          <w:rPr>
            <w:rStyle w:val="Hyperlink"/>
          </w:rPr>
          <w:t>https://petersiow7.wixsite.com/changemakers</w:t>
        </w:r>
      </w:hyperlink>
    </w:p>
    <w:p xmlns:wp14="http://schemas.microsoft.com/office/word/2010/wordml" w:rsidP="0B4066D3" w14:paraId="600E7649" wp14:textId="76ABD4C8">
      <w:pPr>
        <w:pStyle w:val="Normal"/>
        <w:ind w:left="450" w:hanging="450"/>
      </w:pPr>
      <w:r w:rsidR="654EE366">
        <w:drawing>
          <wp:inline xmlns:wp14="http://schemas.microsoft.com/office/word/2010/wordprocessingDrawing" wp14:editId="16AA4B44" wp14:anchorId="1A5373DD">
            <wp:extent cx="4572000" cy="2809875"/>
            <wp:effectExtent l="0" t="0" r="0" b="0"/>
            <wp:docPr id="14496479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c6c7fa626a45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B4066D3" w14:paraId="072E8D40" wp14:textId="35590057">
      <w:pPr>
        <w:pStyle w:val="Normal"/>
        <w:ind w:left="450" w:hanging="450"/>
      </w:pPr>
      <w:r w:rsidR="654EE366">
        <w:drawing>
          <wp:inline xmlns:wp14="http://schemas.microsoft.com/office/word/2010/wordprocessingDrawing" wp14:editId="24BBE88C" wp14:anchorId="7642CD75">
            <wp:extent cx="4572000" cy="2705100"/>
            <wp:effectExtent l="0" t="0" r="0" b="0"/>
            <wp:docPr id="1732467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637580494947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B4066D3" w14:paraId="672A5E48" wp14:textId="1189AA3A">
      <w:pPr>
        <w:pStyle w:val="Normal"/>
        <w:ind w:left="450" w:hanging="450"/>
      </w:pPr>
      <w:r w:rsidR="654EE366">
        <w:drawing>
          <wp:inline xmlns:wp14="http://schemas.microsoft.com/office/word/2010/wordprocessingDrawing" wp14:editId="7392397F" wp14:anchorId="6C600EEB">
            <wp:extent cx="4295775" cy="4572000"/>
            <wp:effectExtent l="0" t="0" r="0" b="0"/>
            <wp:docPr id="10797274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71d10e75ae46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B4066D3" w14:paraId="6DE266B8" wp14:textId="74F2FE26">
      <w:pPr>
        <w:pStyle w:val="Normal"/>
        <w:ind w:left="450" w:hanging="450"/>
      </w:pPr>
      <w:r w:rsidR="654EE366">
        <w:drawing>
          <wp:inline xmlns:wp14="http://schemas.microsoft.com/office/word/2010/wordprocessingDrawing" wp14:editId="38DAF78E" wp14:anchorId="4AAF2F87">
            <wp:extent cx="4572000" cy="4419600"/>
            <wp:effectExtent l="0" t="0" r="0" b="0"/>
            <wp:docPr id="7002745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b648fd37984e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B4066D3" w14:paraId="157C1879" wp14:textId="394D825F">
      <w:pPr>
        <w:ind w:left="45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</w:pPr>
    </w:p>
    <w:p xmlns:wp14="http://schemas.microsoft.com/office/word/2010/wordml" w:rsidP="0B4066D3" w14:paraId="54CAE7C2" wp14:textId="2792851A">
      <w:pPr>
        <w:ind w:left="45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</w:pPr>
    </w:p>
    <w:p xmlns:wp14="http://schemas.microsoft.com/office/word/2010/wordml" w:rsidP="0B4066D3" w14:paraId="1467C19F" wp14:textId="24A22CEF">
      <w:pPr>
        <w:ind w:left="45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</w:pPr>
    </w:p>
    <w:p xmlns:wp14="http://schemas.microsoft.com/office/word/2010/wordml" w:rsidP="0B4066D3" w14:paraId="1B35265B" wp14:textId="01B899AA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[1]</w:t>
      </w:r>
    </w:p>
    <w:p xmlns:wp14="http://schemas.microsoft.com/office/word/2010/wordml" w:rsidP="0B4066D3" w14:paraId="387CF0B8" wp14:textId="771F9505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“How to secure a school network.” </w:t>
      </w:r>
      <w:hyperlink r:id="Rec6a807a89d745d3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https://www.alphr.com/features/363853/how-to-secure-a-school-network/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72521D54" wp14:textId="3B6B9459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[2]</w:t>
      </w:r>
    </w:p>
    <w:p xmlns:wp14="http://schemas.microsoft.com/office/word/2010/wordml" w:rsidP="0B4066D3" w14:paraId="5207A901" wp14:textId="54F9F578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“Validity, Reliability and Generalisability.” </w:t>
      </w:r>
      <w:hyperlink r:id="R5aa05b0dbb854754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https://1library.net/article/validity-reliability-and-generalisability.zg932o7q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6B0FD55D" wp14:textId="42B75213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[3]</w:t>
      </w:r>
    </w:p>
    <w:p xmlns:wp14="http://schemas.microsoft.com/office/word/2010/wordml" w:rsidP="0B4066D3" w14:paraId="3CC2D79B" wp14:textId="1C1C755B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T. George, “Mixed Methods Research | Definition, Guide &amp; Examples,” 2021. </w:t>
      </w:r>
      <w:hyperlink r:id="R443c955ffa1648e6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https://www.scribbr.com/methodology/mixed-methods-research/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65B2BA6C" wp14:textId="5A9CDFE9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[4]</w:t>
      </w:r>
    </w:p>
    <w:p xmlns:wp14="http://schemas.microsoft.com/office/word/2010/wordml" w:rsidP="0B4066D3" w14:paraId="7AB75676" wp14:textId="5273B8CA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“Epistemology.” </w:t>
      </w:r>
      <w:hyperlink r:id="Re6e2b6b6aff14989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https://research-methodology.net/research-philosophy/epistomology/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6771EA2F" wp14:textId="6CC8100A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[5]</w:t>
      </w:r>
    </w:p>
    <w:p xmlns:wp14="http://schemas.microsoft.com/office/word/2010/wordml" w:rsidP="0B4066D3" w14:paraId="0A6A65AC" wp14:textId="788CF0C5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“6 Methods of Data Collection (With Types and Examples).” </w:t>
      </w:r>
      <w:hyperlink r:id="Rcf79095271394a1c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https://www.indeed.com/career-advice/career-development/methods-of-data-collection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62D29C56" wp14:textId="719E5FD5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[6]</w:t>
      </w:r>
    </w:p>
    <w:p xmlns:wp14="http://schemas.microsoft.com/office/word/2010/wordml" w:rsidP="0B4066D3" w14:paraId="719A963D" wp14:textId="74FA402F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“Research types and research strategies.” </w:t>
      </w:r>
      <w:hyperlink r:id="R717b7ec1d7504651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https://www.ukessays.com/essays/business/research-types-and-research-strategies.php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23F4E7C3" wp14:textId="42FC68EF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[7]</w:t>
      </w:r>
    </w:p>
    <w:p xmlns:wp14="http://schemas.microsoft.com/office/word/2010/wordml" w:rsidP="0B4066D3" w14:paraId="4F680AA8" wp14:textId="5F0F19D8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L. Leung, “Validity, reliability, and generalizability in qualitative research,” vol. 4, no. 3, pp. 324–327, 2015, doi: 10.4103/2249-4863.161306.</w:t>
      </w:r>
    </w:p>
    <w:p xmlns:wp14="http://schemas.microsoft.com/office/word/2010/wordml" w:rsidP="0B4066D3" w14:paraId="6203E3B9" wp14:textId="22ECFAB8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>[8]</w:t>
      </w:r>
    </w:p>
    <w:p xmlns:wp14="http://schemas.microsoft.com/office/word/2010/wordml" w:rsidP="0B4066D3" w14:paraId="601000B7" wp14:textId="265342A2">
      <w:pPr>
        <w:ind w:left="450" w:hanging="450"/>
      </w:pPr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R. Streefkerk, “Qualitative vs. Quantitative Research | Differences, Examples &amp; Methods,” 2019. </w:t>
      </w:r>
      <w:hyperlink r:id="R171aeaea7049441a">
        <w:r w:rsidRPr="0B4066D3" w:rsidR="0A1F65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https://www.scribbr.com/methodology/qualitative-quantitative-research/</w:t>
        </w:r>
      </w:hyperlink>
      <w:r w:rsidRPr="0B4066D3" w:rsidR="0A1F65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3565A"/>
          <w:sz w:val="21"/>
          <w:szCs w:val="21"/>
          <w:lang w:val="en-GB"/>
        </w:rPr>
        <w:t xml:space="preserve"> (accessed Nov. 09, 2022).</w:t>
      </w:r>
    </w:p>
    <w:p xmlns:wp14="http://schemas.microsoft.com/office/word/2010/wordml" w:rsidP="0B4066D3" w14:paraId="5E5787A5" wp14:textId="46C4AD36">
      <w:pPr>
        <w:pStyle w:val="Normal"/>
      </w:pPr>
      <w:r w:rsidR="634D2CD2">
        <w:drawing>
          <wp:inline xmlns:wp14="http://schemas.microsoft.com/office/word/2010/wordprocessingDrawing" wp14:editId="2F53A85B" wp14:anchorId="5EF1531E">
            <wp:extent cx="4572000" cy="3419475"/>
            <wp:effectExtent l="0" t="0" r="0" b="0"/>
            <wp:docPr id="5790092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6384d2f95244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68E23917" wp14:anchorId="04AA13F6">
            <wp:extent cx="4572000" cy="4048125"/>
            <wp:effectExtent l="0" t="0" r="0" b="0"/>
            <wp:docPr id="129767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ae038414db4a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1B5DBD8A" wp14:anchorId="7557F58C">
            <wp:extent cx="4572000" cy="3933825"/>
            <wp:effectExtent l="0" t="0" r="0" b="0"/>
            <wp:docPr id="15450159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e0349d87044a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58AB7D13" wp14:anchorId="648F2155">
            <wp:extent cx="4572000" cy="2466975"/>
            <wp:effectExtent l="0" t="0" r="0" b="0"/>
            <wp:docPr id="5296592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ad780647f240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069C30F0" wp14:anchorId="2F16BE70">
            <wp:extent cx="4572000" cy="2409825"/>
            <wp:effectExtent l="0" t="0" r="0" b="0"/>
            <wp:docPr id="4605928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3d88e59a2e41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2D8F9963" wp14:anchorId="5E82C9A2">
            <wp:extent cx="4572000" cy="2524125"/>
            <wp:effectExtent l="0" t="0" r="0" b="0"/>
            <wp:docPr id="20710755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f771c9d27a4a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3749346E" wp14:anchorId="1402846A">
            <wp:extent cx="4572000" cy="2438400"/>
            <wp:effectExtent l="0" t="0" r="0" b="0"/>
            <wp:docPr id="12075038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c11cfa10ec4c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30E8D141" wp14:anchorId="63DA55A9">
            <wp:extent cx="4572000" cy="2257425"/>
            <wp:effectExtent l="0" t="0" r="0" b="0"/>
            <wp:docPr id="3739185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7c00ce78164b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30AFE7AC" wp14:anchorId="75C631B1">
            <wp:extent cx="4572000" cy="2209800"/>
            <wp:effectExtent l="0" t="0" r="0" b="0"/>
            <wp:docPr id="1223501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0b6371adc14b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34D2CD2">
        <w:drawing>
          <wp:inline xmlns:wp14="http://schemas.microsoft.com/office/word/2010/wordprocessingDrawing" wp14:editId="48341633" wp14:anchorId="54EF477C">
            <wp:extent cx="4572000" cy="1914525"/>
            <wp:effectExtent l="0" t="0" r="0" b="0"/>
            <wp:docPr id="1857972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49a7f6713d44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01026F"/>
    <w:rsid w:val="0A1F65C3"/>
    <w:rsid w:val="0B4066D3"/>
    <w:rsid w:val="2201026F"/>
    <w:rsid w:val="44496202"/>
    <w:rsid w:val="513D5853"/>
    <w:rsid w:val="634D2CD2"/>
    <w:rsid w:val="654EE366"/>
    <w:rsid w:val="6F7D55AA"/>
    <w:rsid w:val="7F579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1026F"/>
  <w15:chartTrackingRefBased/>
  <w15:docId w15:val="{5EC2689B-BDD0-42B3-AC5D-BDCDB029A2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etersiow7.wixsite.com/changemakers" TargetMode="External" Id="R036baccdff6d465b" /><Relationship Type="http://schemas.openxmlformats.org/officeDocument/2006/relationships/image" Target="/media/image.png" Id="R09c6c7fa626a45bb" /><Relationship Type="http://schemas.openxmlformats.org/officeDocument/2006/relationships/image" Target="/media/image2.png" Id="R64637580494947c8" /><Relationship Type="http://schemas.openxmlformats.org/officeDocument/2006/relationships/image" Target="/media/image3.png" Id="R5671d10e75ae464a" /><Relationship Type="http://schemas.openxmlformats.org/officeDocument/2006/relationships/image" Target="/media/image4.png" Id="R23b648fd37984ef6" /><Relationship Type="http://schemas.openxmlformats.org/officeDocument/2006/relationships/hyperlink" Target="https://www.alphr.com/features/363853/how-to-secure-a-school-network/" TargetMode="External" Id="Rec6a807a89d745d3" /><Relationship Type="http://schemas.openxmlformats.org/officeDocument/2006/relationships/hyperlink" Target="https://1library.net/article/validity-reliability-and-generalisability.zg932o7q" TargetMode="External" Id="R5aa05b0dbb854754" /><Relationship Type="http://schemas.openxmlformats.org/officeDocument/2006/relationships/hyperlink" Target="https://www.scribbr.com/methodology/mixed-methods-research/" TargetMode="External" Id="R443c955ffa1648e6" /><Relationship Type="http://schemas.openxmlformats.org/officeDocument/2006/relationships/hyperlink" Target="https://research-methodology.net/research-philosophy/epistomology/" TargetMode="External" Id="Re6e2b6b6aff14989" /><Relationship Type="http://schemas.openxmlformats.org/officeDocument/2006/relationships/hyperlink" Target="https://www.indeed.com/career-advice/career-development/methods-of-data-collection" TargetMode="External" Id="Rcf79095271394a1c" /><Relationship Type="http://schemas.openxmlformats.org/officeDocument/2006/relationships/hyperlink" Target="https://www.ukessays.com/essays/business/research-types-and-research-strategies.php" TargetMode="External" Id="R717b7ec1d7504651" /><Relationship Type="http://schemas.openxmlformats.org/officeDocument/2006/relationships/hyperlink" Target="https://www.scribbr.com/methodology/qualitative-quantitative-research/" TargetMode="External" Id="R171aeaea7049441a" /><Relationship Type="http://schemas.openxmlformats.org/officeDocument/2006/relationships/image" Target="/media/image5.png" Id="Rea6384d2f95244bb" /><Relationship Type="http://schemas.openxmlformats.org/officeDocument/2006/relationships/image" Target="/media/image6.png" Id="Rf6ae038414db4a17" /><Relationship Type="http://schemas.openxmlformats.org/officeDocument/2006/relationships/image" Target="/media/image7.png" Id="Rf6e0349d87044a8e" /><Relationship Type="http://schemas.openxmlformats.org/officeDocument/2006/relationships/image" Target="/media/image8.png" Id="R09ad780647f2401e" /><Relationship Type="http://schemas.openxmlformats.org/officeDocument/2006/relationships/image" Target="/media/image9.png" Id="Rb93d88e59a2e41eb" /><Relationship Type="http://schemas.openxmlformats.org/officeDocument/2006/relationships/image" Target="/media/imagea.png" Id="R8bf771c9d27a4ae5" /><Relationship Type="http://schemas.openxmlformats.org/officeDocument/2006/relationships/image" Target="/media/imageb.png" Id="Rbcc11cfa10ec4ca9" /><Relationship Type="http://schemas.openxmlformats.org/officeDocument/2006/relationships/image" Target="/media/imagec.png" Id="Raf7c00ce78164b9d" /><Relationship Type="http://schemas.openxmlformats.org/officeDocument/2006/relationships/image" Target="/media/imaged.png" Id="R270b6371adc14bcc" /><Relationship Type="http://schemas.openxmlformats.org/officeDocument/2006/relationships/image" Target="/media/imagee.png" Id="Re549a7f6713d44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Siow (2104217)</dc:creator>
  <keywords/>
  <dc:description/>
  <lastModifiedBy>Peter Siow (2104217)</lastModifiedBy>
  <revision>2</revision>
  <dcterms:created xsi:type="dcterms:W3CDTF">2022-11-09T09:32:58.5530381Z</dcterms:created>
  <dcterms:modified xsi:type="dcterms:W3CDTF">2022-11-09T09:55:39.2391220Z</dcterms:modified>
</coreProperties>
</file>