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56B26" w14:textId="77777777" w:rsidR="00C3177E" w:rsidRDefault="00C3177E" w:rsidP="00C3177E">
      <w:pPr>
        <w:pStyle w:val="NoSpacing"/>
        <w:spacing w:before="1540" w:after="240"/>
        <w:rPr>
          <w:color w:val="4472C4" w:themeColor="accent1"/>
        </w:rPr>
      </w:pPr>
    </w:p>
    <w:sdt>
      <w:sdtPr>
        <w:rPr>
          <w:rFonts w:ascii="Times New Roman" w:hAnsi="Times New Roman" w:cs="Times New Roman"/>
          <w:sz w:val="48"/>
          <w:szCs w:val="48"/>
        </w:rPr>
        <w:alias w:val="Title"/>
        <w:tag w:val=""/>
        <w:id w:val="1735040861"/>
        <w:placeholder>
          <w:docPart w:val="60937514E5DF429FBEE04C325C5B0EFD"/>
        </w:placeholder>
        <w:dataBinding w:prefixMappings="xmlns:ns0='http://purl.org/dc/elements/1.1/' xmlns:ns1='http://schemas.openxmlformats.org/package/2006/metadata/core-properties' " w:xpath="/ns1:coreProperties[1]/ns0:title[1]" w:storeItemID="{6C3C8BC8-F283-45AE-878A-BAB7291924A1}"/>
        <w:text/>
      </w:sdtPr>
      <w:sdtEndPr/>
      <w:sdtContent>
        <w:p w14:paraId="387C366B" w14:textId="77777777" w:rsidR="00C3177E" w:rsidRPr="00BA2FA0" w:rsidRDefault="00C3177E" w:rsidP="00C3177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sidRPr="00C3177E">
            <w:rPr>
              <w:rFonts w:ascii="Times New Roman" w:hAnsi="Times New Roman" w:cs="Times New Roman"/>
              <w:sz w:val="48"/>
              <w:szCs w:val="48"/>
            </w:rPr>
            <w:t>The Impact of Virtual Learning Environment of (Moodle) of our university on the learning experience of the student at UWTSD London campus</w:t>
          </w:r>
        </w:p>
      </w:sdtContent>
    </w:sdt>
    <w:p w14:paraId="104087C2" w14:textId="77777777" w:rsidR="00C3177E" w:rsidRPr="00BA2FA0" w:rsidRDefault="00C3177E" w:rsidP="00C3177E">
      <w:pPr>
        <w:pStyle w:val="NoSpacing"/>
        <w:jc w:val="center"/>
        <w:rPr>
          <w:color w:val="4472C4" w:themeColor="accent1"/>
          <w:sz w:val="52"/>
          <w:szCs w:val="52"/>
        </w:rPr>
      </w:pPr>
    </w:p>
    <w:p w14:paraId="16A4CBA3" w14:textId="36DEF10F" w:rsidR="00C3177E" w:rsidRPr="00FA1102" w:rsidRDefault="00221FDA" w:rsidP="00C3177E">
      <w:pPr>
        <w:pStyle w:val="NoSpacing"/>
        <w:spacing w:before="480"/>
        <w:jc w:val="center"/>
        <w:rPr>
          <w:rFonts w:ascii="Arial" w:hAnsi="Arial" w:cs="Arial"/>
          <w:color w:val="4472C4" w:themeColor="accent1"/>
        </w:rPr>
      </w:pPr>
      <w:r>
        <w:rPr>
          <w:rFonts w:ascii="Arial" w:hAnsi="Arial" w:cs="Arial"/>
          <w:color w:val="4472C4" w:themeColor="accent1"/>
        </w:rPr>
        <w:t>Student</w:t>
      </w:r>
      <w:r w:rsidR="00C3177E" w:rsidRPr="00FA1102">
        <w:rPr>
          <w:rFonts w:ascii="Arial" w:hAnsi="Arial" w:cs="Arial"/>
          <w:color w:val="4472C4" w:themeColor="accent1"/>
        </w:rPr>
        <w:t>: Khalilur Rahman</w:t>
      </w:r>
    </w:p>
    <w:p w14:paraId="4B24DB7F" w14:textId="613D7052" w:rsidR="00C3177E" w:rsidRPr="00FA1102" w:rsidRDefault="00221FDA" w:rsidP="00C3177E">
      <w:pPr>
        <w:pStyle w:val="NoSpacing"/>
        <w:spacing w:before="480"/>
        <w:jc w:val="center"/>
        <w:rPr>
          <w:rFonts w:ascii="Arial" w:hAnsi="Arial" w:cs="Arial"/>
          <w:color w:val="4472C4" w:themeColor="accent1"/>
        </w:rPr>
      </w:pPr>
      <w:r>
        <w:rPr>
          <w:rFonts w:ascii="Arial" w:hAnsi="Arial" w:cs="Arial"/>
          <w:color w:val="4472C4" w:themeColor="accent1"/>
        </w:rPr>
        <w:t>Student I.D</w:t>
      </w:r>
      <w:r w:rsidR="00C3177E" w:rsidRPr="00FA1102">
        <w:rPr>
          <w:rFonts w:ascii="Arial" w:hAnsi="Arial" w:cs="Arial"/>
          <w:color w:val="4472C4" w:themeColor="accent1"/>
        </w:rPr>
        <w:t>: 2112662</w:t>
      </w:r>
    </w:p>
    <w:p w14:paraId="60056237" w14:textId="77777777" w:rsidR="00C3177E" w:rsidRPr="00FA1102" w:rsidRDefault="00C3177E" w:rsidP="00C3177E">
      <w:pPr>
        <w:pStyle w:val="NoSpacing"/>
        <w:spacing w:before="480"/>
        <w:jc w:val="center"/>
        <w:rPr>
          <w:rFonts w:ascii="Arial" w:hAnsi="Arial" w:cs="Arial"/>
          <w:color w:val="4472C4" w:themeColor="accent1"/>
        </w:rPr>
      </w:pPr>
      <w:r w:rsidRPr="00FA1102">
        <w:rPr>
          <w:rFonts w:ascii="Arial" w:hAnsi="Arial" w:cs="Arial"/>
          <w:color w:val="4472C4" w:themeColor="accent1"/>
        </w:rPr>
        <w:t>Course Module number: BSMW4003</w:t>
      </w:r>
    </w:p>
    <w:p w14:paraId="17A47B89" w14:textId="77777777" w:rsidR="00FA1102" w:rsidRPr="00FA1102" w:rsidRDefault="00C3177E" w:rsidP="00FA1102">
      <w:pPr>
        <w:pStyle w:val="NoSpacing"/>
        <w:spacing w:before="480"/>
        <w:jc w:val="center"/>
        <w:rPr>
          <w:rFonts w:ascii="Arial" w:hAnsi="Arial" w:cs="Arial"/>
          <w:color w:val="4472C4" w:themeColor="accent1"/>
        </w:rPr>
      </w:pPr>
      <w:r w:rsidRPr="00FA1102">
        <w:rPr>
          <w:rFonts w:ascii="Arial" w:hAnsi="Arial" w:cs="Arial"/>
          <w:color w:val="4472C4" w:themeColor="accent1"/>
        </w:rPr>
        <w:t>Name of Lecturer: Mr. Asim Satti</w:t>
      </w:r>
    </w:p>
    <w:p w14:paraId="0ED956B5" w14:textId="67C8A666" w:rsidR="00C3177E" w:rsidRPr="00FA1102" w:rsidRDefault="00C3177E" w:rsidP="00FA1102">
      <w:pPr>
        <w:pStyle w:val="NoSpacing"/>
        <w:spacing w:before="480"/>
        <w:jc w:val="center"/>
        <w:rPr>
          <w:rFonts w:ascii="Arial" w:hAnsi="Arial" w:cs="Arial"/>
          <w:color w:val="4472C4" w:themeColor="accent1"/>
        </w:rPr>
      </w:pPr>
      <w:r w:rsidRPr="00FA1102">
        <w:rPr>
          <w:rFonts w:ascii="Arial" w:hAnsi="Arial" w:cs="Arial"/>
          <w:color w:val="4472C4" w:themeColor="accent1"/>
        </w:rPr>
        <w:t>Name of University: University of Wales, Trinity Saint David</w:t>
      </w:r>
    </w:p>
    <w:p w14:paraId="42E0088A" w14:textId="77777777" w:rsidR="00C3177E" w:rsidRPr="00FA1102" w:rsidRDefault="00C3177E" w:rsidP="00C3177E">
      <w:pPr>
        <w:pStyle w:val="NoSpacing"/>
        <w:spacing w:before="480"/>
        <w:jc w:val="center"/>
        <w:rPr>
          <w:rFonts w:ascii="Arial" w:hAnsi="Arial" w:cs="Arial"/>
          <w:color w:val="4472C4" w:themeColor="accent1"/>
        </w:rPr>
      </w:pPr>
    </w:p>
    <w:p w14:paraId="27B4651C" w14:textId="77777777" w:rsidR="00C3177E" w:rsidRDefault="00C3177E" w:rsidP="00C3177E">
      <w:pPr>
        <w:pStyle w:val="NoSpacing"/>
        <w:spacing w:after="40"/>
      </w:pPr>
      <w:r>
        <w:rPr>
          <w:noProof/>
          <w:color w:val="4472C4" w:themeColor="accent1"/>
        </w:rPr>
        <mc:AlternateContent>
          <mc:Choice Requires="wps">
            <w:drawing>
              <wp:anchor distT="0" distB="0" distL="114300" distR="114300" simplePos="0" relativeHeight="251659264" behindDoc="0" locked="0" layoutInCell="1" allowOverlap="1" wp14:anchorId="6473B182" wp14:editId="456DAAFB">
                <wp:simplePos x="0" y="0"/>
                <wp:positionH relativeFrom="margin">
                  <wp:align>right</wp:align>
                </wp:positionH>
                <wp:positionV relativeFrom="page">
                  <wp:posOffset>8732520</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52"/>
                                <w:szCs w:val="52"/>
                              </w:rPr>
                              <w:alias w:val="Date"/>
                              <w:tag w:val=""/>
                              <w:id w:val="197127006"/>
                              <w:showingPlcHdr/>
                              <w:dataBinding w:prefixMappings="xmlns:ns0='http://schemas.microsoft.com/office/2006/coverPageProps' " w:xpath="/ns0:CoverPageProperties[1]/ns0:PublishDate[1]" w:storeItemID="{55AF091B-3C7A-41E3-B477-F2FDAA23CFDA}"/>
                              <w:date w:fullDate="2022-01-09T00:00:00Z">
                                <w:dateFormat w:val="MMMM d, yyyy"/>
                                <w:lid w:val="en-US"/>
                                <w:storeMappedDataAs w:val="dateTime"/>
                                <w:calendar w:val="gregorian"/>
                              </w:date>
                            </w:sdtPr>
                            <w:sdtEndPr/>
                            <w:sdtContent>
                              <w:p w14:paraId="59CF1407" w14:textId="77777777" w:rsidR="00C3177E" w:rsidRPr="00BA2FA0" w:rsidRDefault="00C3177E" w:rsidP="00C3177E">
                                <w:pPr>
                                  <w:pStyle w:val="NoSpacing"/>
                                  <w:spacing w:after="40"/>
                                  <w:jc w:val="center"/>
                                  <w:rPr>
                                    <w:caps/>
                                    <w:color w:val="4472C4" w:themeColor="accent1"/>
                                    <w:sz w:val="52"/>
                                    <w:szCs w:val="52"/>
                                  </w:rPr>
                                </w:pPr>
                                <w:r>
                                  <w:rPr>
                                    <w:caps/>
                                    <w:color w:val="4472C4" w:themeColor="accent1"/>
                                    <w:sz w:val="52"/>
                                    <w:szCs w:val="52"/>
                                  </w:rPr>
                                  <w:t xml:space="preserve">     </w:t>
                                </w:r>
                              </w:p>
                            </w:sdtContent>
                          </w:sdt>
                          <w:p w14:paraId="7840328C" w14:textId="77777777" w:rsidR="00C3177E" w:rsidRPr="00BA2FA0" w:rsidRDefault="007D57B3" w:rsidP="00C3177E">
                            <w:pPr>
                              <w:pStyle w:val="NoSpacing"/>
                              <w:jc w:val="center"/>
                              <w:rPr>
                                <w:color w:val="4472C4" w:themeColor="accent1"/>
                                <w:sz w:val="52"/>
                                <w:szCs w:val="52"/>
                              </w:rPr>
                            </w:pPr>
                            <w:sdt>
                              <w:sdtPr>
                                <w:rPr>
                                  <w:rFonts w:eastAsiaTheme="minorHAnsi"/>
                                  <w:sz w:val="52"/>
                                  <w:szCs w:val="52"/>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3177E">
                                  <w:rPr>
                                    <w:rFonts w:eastAsiaTheme="minorHAnsi"/>
                                    <w:sz w:val="52"/>
                                    <w:szCs w:val="52"/>
                                    <w:lang w:val="en-GB"/>
                                  </w:rPr>
                                  <w:t xml:space="preserve">     </w:t>
                                </w:r>
                              </w:sdtContent>
                            </w:sdt>
                          </w:p>
                          <w:p w14:paraId="51E0152D" w14:textId="77777777" w:rsidR="00C3177E" w:rsidRPr="00BA2FA0" w:rsidRDefault="007D57B3" w:rsidP="00C3177E">
                            <w:pPr>
                              <w:pStyle w:val="NoSpacing"/>
                              <w:jc w:val="center"/>
                              <w:rPr>
                                <w:color w:val="4472C4" w:themeColor="accent1"/>
                                <w:sz w:val="52"/>
                                <w:szCs w:val="52"/>
                              </w:rPr>
                            </w:pPr>
                            <w:sdt>
                              <w:sdtPr>
                                <w:rPr>
                                  <w:color w:val="4472C4" w:themeColor="accent1"/>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3177E">
                                  <w:rPr>
                                    <w:color w:val="4472C4" w:themeColor="accent1"/>
                                    <w:sz w:val="52"/>
                                    <w:szCs w:val="5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73B182" id="_x0000_t202" coordsize="21600,21600" o:spt="202" path="m,l,21600r21600,l21600,xe">
                <v:stroke joinstyle="miter"/>
                <v:path gradientshapeok="t" o:connecttype="rect"/>
              </v:shapetype>
              <v:shape id="Text Box 142" o:spid="_x0000_s1026" type="#_x0000_t202" style="position:absolute;margin-left:464.8pt;margin-top:687.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" filled="f" stroked="f" strokeweight=".5pt">
                <v:textbox style="mso-fit-shape-to-text:t" inset="0,0,0,0">
                  <w:txbxContent>
                    <w:sdt>
                      <w:sdtPr>
                        <w:rPr>
                          <w:caps/>
                          <w:color w:val="4472C4" w:themeColor="accent1"/>
                          <w:sz w:val="52"/>
                          <w:szCs w:val="52"/>
                        </w:rPr>
                        <w:alias w:val="Date"/>
                        <w:tag w:val=""/>
                        <w:id w:val="197127006"/>
                        <w:showingPlcHdr/>
                        <w:dataBinding w:prefixMappings="xmlns:ns0='http://schemas.microsoft.com/office/2006/coverPageProps' " w:xpath="/ns0:CoverPageProperties[1]/ns0:PublishDate[1]" w:storeItemID="{55AF091B-3C7A-41E3-B477-F2FDAA23CFDA}"/>
                        <w:date w:fullDate="2022-01-09T00:00:00Z">
                          <w:dateFormat w:val="MMMM d, yyyy"/>
                          <w:lid w:val="en-US"/>
                          <w:storeMappedDataAs w:val="dateTime"/>
                          <w:calendar w:val="gregorian"/>
                        </w:date>
                      </w:sdtPr>
                      <w:sdtEndPr/>
                      <w:sdtContent>
                        <w:p w14:paraId="59CF1407" w14:textId="77777777" w:rsidR="00C3177E" w:rsidRPr="00BA2FA0" w:rsidRDefault="00C3177E" w:rsidP="00C3177E">
                          <w:pPr>
                            <w:pStyle w:val="NoSpacing"/>
                            <w:spacing w:after="40"/>
                            <w:jc w:val="center"/>
                            <w:rPr>
                              <w:caps/>
                              <w:color w:val="4472C4" w:themeColor="accent1"/>
                              <w:sz w:val="52"/>
                              <w:szCs w:val="52"/>
                            </w:rPr>
                          </w:pPr>
                          <w:r>
                            <w:rPr>
                              <w:caps/>
                              <w:color w:val="4472C4" w:themeColor="accent1"/>
                              <w:sz w:val="52"/>
                              <w:szCs w:val="52"/>
                            </w:rPr>
                            <w:t xml:space="preserve">     </w:t>
                          </w:r>
                        </w:p>
                      </w:sdtContent>
                    </w:sdt>
                    <w:p w14:paraId="7840328C" w14:textId="77777777" w:rsidR="00C3177E" w:rsidRPr="00BA2FA0" w:rsidRDefault="00051DC2" w:rsidP="00C3177E">
                      <w:pPr>
                        <w:pStyle w:val="NoSpacing"/>
                        <w:jc w:val="center"/>
                        <w:rPr>
                          <w:color w:val="4472C4" w:themeColor="accent1"/>
                          <w:sz w:val="52"/>
                          <w:szCs w:val="52"/>
                        </w:rPr>
                      </w:pPr>
                      <w:sdt>
                        <w:sdtPr>
                          <w:rPr>
                            <w:rFonts w:eastAsiaTheme="minorHAnsi"/>
                            <w:sz w:val="52"/>
                            <w:szCs w:val="52"/>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C3177E">
                            <w:rPr>
                              <w:rFonts w:eastAsiaTheme="minorHAnsi"/>
                              <w:sz w:val="52"/>
                              <w:szCs w:val="52"/>
                              <w:lang w:val="en-GB"/>
                            </w:rPr>
                            <w:t xml:space="preserve">     </w:t>
                          </w:r>
                        </w:sdtContent>
                      </w:sdt>
                    </w:p>
                    <w:p w14:paraId="51E0152D" w14:textId="77777777" w:rsidR="00C3177E" w:rsidRPr="00BA2FA0" w:rsidRDefault="00051DC2" w:rsidP="00C3177E">
                      <w:pPr>
                        <w:pStyle w:val="NoSpacing"/>
                        <w:jc w:val="center"/>
                        <w:rPr>
                          <w:color w:val="4472C4" w:themeColor="accent1"/>
                          <w:sz w:val="52"/>
                          <w:szCs w:val="52"/>
                        </w:rPr>
                      </w:pPr>
                      <w:sdt>
                        <w:sdtPr>
                          <w:rPr>
                            <w:color w:val="4472C4" w:themeColor="accent1"/>
                            <w:sz w:val="52"/>
                            <w:szCs w:val="5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3177E">
                            <w:rPr>
                              <w:color w:val="4472C4" w:themeColor="accent1"/>
                              <w:sz w:val="52"/>
                              <w:szCs w:val="52"/>
                            </w:rPr>
                            <w:t xml:space="preserve">     </w:t>
                          </w:r>
                        </w:sdtContent>
                      </w:sdt>
                    </w:p>
                  </w:txbxContent>
                </v:textbox>
                <w10:wrap anchorx="margin" anchory="page"/>
              </v:shape>
            </w:pict>
          </mc:Fallback>
        </mc:AlternateContent>
      </w:r>
    </w:p>
    <w:p w14:paraId="4E97A7E1" w14:textId="77777777" w:rsidR="00C3177E" w:rsidRDefault="00C3177E" w:rsidP="00C3177E">
      <w:pPr>
        <w:pStyle w:val="NoSpacing"/>
        <w:spacing w:after="40"/>
      </w:pPr>
    </w:p>
    <w:p w14:paraId="2B10523C" w14:textId="77777777" w:rsidR="00C3177E" w:rsidRDefault="00C3177E" w:rsidP="00C3177E">
      <w:pPr>
        <w:pStyle w:val="NoSpacing"/>
        <w:spacing w:after="40"/>
      </w:pPr>
    </w:p>
    <w:p w14:paraId="2C2F8610" w14:textId="77777777" w:rsidR="00C3177E" w:rsidRDefault="00C3177E" w:rsidP="00C3177E">
      <w:pPr>
        <w:pStyle w:val="NoSpacing"/>
        <w:spacing w:after="40"/>
      </w:pPr>
    </w:p>
    <w:p w14:paraId="3636EB7B" w14:textId="77777777" w:rsidR="00C3177E" w:rsidRDefault="00C3177E" w:rsidP="00C3177E">
      <w:pPr>
        <w:pStyle w:val="NoSpacing"/>
        <w:spacing w:after="40"/>
      </w:pPr>
    </w:p>
    <w:p w14:paraId="73F49516" w14:textId="77777777" w:rsidR="00C3177E" w:rsidRDefault="00C3177E" w:rsidP="00C3177E">
      <w:pPr>
        <w:pStyle w:val="NoSpacing"/>
        <w:spacing w:after="40"/>
      </w:pPr>
    </w:p>
    <w:p w14:paraId="0908712B" w14:textId="77777777" w:rsidR="00C3177E" w:rsidRDefault="00C3177E" w:rsidP="00C3177E">
      <w:pPr>
        <w:pStyle w:val="NoSpacing"/>
        <w:spacing w:after="40"/>
      </w:pPr>
    </w:p>
    <w:p w14:paraId="23EA41FC" w14:textId="77777777" w:rsidR="00C3177E" w:rsidRDefault="00C3177E" w:rsidP="00C3177E">
      <w:pPr>
        <w:pStyle w:val="NoSpacing"/>
        <w:spacing w:after="40"/>
      </w:pPr>
    </w:p>
    <w:p w14:paraId="6CF21F56" w14:textId="77777777" w:rsidR="00C3177E" w:rsidRDefault="00C3177E" w:rsidP="00C3177E">
      <w:pPr>
        <w:pStyle w:val="NoSpacing"/>
        <w:spacing w:after="40"/>
      </w:pPr>
    </w:p>
    <w:p w14:paraId="1FA90853" w14:textId="77777777" w:rsidR="00C3177E" w:rsidRDefault="00C3177E" w:rsidP="00C3177E">
      <w:pPr>
        <w:pStyle w:val="NoSpacing"/>
        <w:spacing w:after="40"/>
      </w:pPr>
    </w:p>
    <w:p w14:paraId="32B12927" w14:textId="77777777" w:rsidR="00C3177E" w:rsidRDefault="00C3177E" w:rsidP="00C3177E">
      <w:pPr>
        <w:pStyle w:val="NoSpacing"/>
        <w:spacing w:after="40"/>
      </w:pPr>
    </w:p>
    <w:p w14:paraId="51847E34" w14:textId="77777777" w:rsidR="00C3177E" w:rsidRDefault="00C3177E" w:rsidP="00C3177E">
      <w:pPr>
        <w:pStyle w:val="NoSpacing"/>
        <w:spacing w:after="40"/>
      </w:pPr>
    </w:p>
    <w:p w14:paraId="62EA8434" w14:textId="77777777" w:rsidR="00C3177E" w:rsidRDefault="00C3177E" w:rsidP="00C3177E">
      <w:pPr>
        <w:pStyle w:val="NoSpacing"/>
        <w:spacing w:after="40"/>
      </w:pPr>
    </w:p>
    <w:p w14:paraId="59DEADA2" w14:textId="77777777" w:rsidR="00C3177E" w:rsidRPr="00826982" w:rsidRDefault="00C3177E" w:rsidP="00826982">
      <w:pPr>
        <w:pStyle w:val="NoSpacing"/>
        <w:spacing w:after="40" w:line="360" w:lineRule="auto"/>
        <w:rPr>
          <w:rFonts w:ascii="Arial" w:hAnsi="Arial" w:cs="Arial"/>
        </w:rPr>
      </w:pPr>
    </w:p>
    <w:p w14:paraId="4EB80B86" w14:textId="77777777" w:rsidR="00C3177E" w:rsidRPr="00826982" w:rsidRDefault="00C3177E" w:rsidP="00826982">
      <w:pPr>
        <w:pStyle w:val="NoSpacing"/>
        <w:spacing w:after="40" w:line="360" w:lineRule="auto"/>
        <w:rPr>
          <w:rFonts w:ascii="Arial" w:hAnsi="Arial" w:cs="Arial"/>
          <w:b/>
          <w:bCs/>
          <w:u w:val="single"/>
        </w:rPr>
      </w:pPr>
      <w:r w:rsidRPr="00826982">
        <w:rPr>
          <w:rFonts w:ascii="Arial" w:hAnsi="Arial" w:cs="Arial"/>
          <w:b/>
          <w:bCs/>
          <w:u w:val="single"/>
        </w:rPr>
        <w:t>Introduction</w:t>
      </w:r>
    </w:p>
    <w:p w14:paraId="059EEE32" w14:textId="77777777" w:rsidR="00C3177E" w:rsidRPr="00826982" w:rsidRDefault="00C3177E" w:rsidP="00826982">
      <w:pPr>
        <w:pStyle w:val="NoSpacing"/>
        <w:spacing w:after="40" w:line="360" w:lineRule="auto"/>
        <w:rPr>
          <w:rFonts w:ascii="Arial" w:hAnsi="Arial" w:cs="Arial"/>
          <w:b/>
          <w:bCs/>
          <w:caps/>
          <w:color w:val="4472C4" w:themeColor="accent1"/>
          <w:u w:val="single"/>
        </w:rPr>
      </w:pPr>
    </w:p>
    <w:p w14:paraId="3D24B7D3" w14:textId="77777777" w:rsidR="00C3177E" w:rsidRPr="00826982" w:rsidRDefault="00C3177E" w:rsidP="00826982">
      <w:pPr>
        <w:spacing w:line="360" w:lineRule="auto"/>
        <w:jc w:val="both"/>
        <w:rPr>
          <w:rFonts w:ascii="Arial" w:hAnsi="Arial" w:cs="Arial"/>
        </w:rPr>
      </w:pPr>
      <w:r w:rsidRPr="00826982">
        <w:rPr>
          <w:rFonts w:ascii="Arial" w:hAnsi="Arial" w:cs="Arial"/>
        </w:rPr>
        <w:t>The present pandemic situation has enhanced the adoption of virtual learning in several aspects, and it is currently one of the most common means of giving instruction and improving students' skills (Peat &amp; Mary, 2019). The purpose of this research-based paper is to determine the influence of a virtual learning environment on learners. (Hewson and Chung, 2021). This report was created using the primary survey method of conducting an online survey. This will address the effective variables as well as some associated aspects that influence students and instructors' attitudes toward the creation of virtual learning environments. Due to the obvious pandemic condition, the data and information were acquired through web media to compile this report. In the final part of this report, the research has also offered a suitable scenario of virtual learning environment associated aspects inside the University of Wales Trinity Saint David London Campus, as well as an adequate discussion with correct suggestions.</w:t>
      </w:r>
    </w:p>
    <w:p w14:paraId="44ACF451" w14:textId="77777777"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Rationale:</w:t>
      </w:r>
    </w:p>
    <w:p w14:paraId="3A259906" w14:textId="47D5A7B7" w:rsidR="00C3177E" w:rsidRPr="00826982" w:rsidRDefault="00C3177E" w:rsidP="00826982">
      <w:pPr>
        <w:spacing w:line="360" w:lineRule="auto"/>
        <w:rPr>
          <w:rFonts w:ascii="Arial" w:hAnsi="Arial" w:cs="Arial"/>
        </w:rPr>
      </w:pPr>
      <w:r w:rsidRPr="00826982">
        <w:rPr>
          <w:rFonts w:ascii="Arial" w:hAnsi="Arial" w:cs="Arial"/>
        </w:rPr>
        <w:t xml:space="preserve">The main </w:t>
      </w:r>
      <w:r w:rsidR="00221FDA" w:rsidRPr="00826982">
        <w:rPr>
          <w:rFonts w:ascii="Arial" w:hAnsi="Arial" w:cs="Arial"/>
        </w:rPr>
        <w:t>purpose</w:t>
      </w:r>
      <w:r w:rsidRPr="00826982">
        <w:rPr>
          <w:rFonts w:ascii="Arial" w:hAnsi="Arial" w:cs="Arial"/>
        </w:rPr>
        <w:t xml:space="preserve"> of this </w:t>
      </w:r>
      <w:r w:rsidR="00221FDA" w:rsidRPr="00826982">
        <w:rPr>
          <w:rFonts w:ascii="Arial" w:hAnsi="Arial" w:cs="Arial"/>
        </w:rPr>
        <w:t>report</w:t>
      </w:r>
      <w:r w:rsidRPr="00826982">
        <w:rPr>
          <w:rFonts w:ascii="Arial" w:hAnsi="Arial" w:cs="Arial"/>
        </w:rPr>
        <w:t xml:space="preserve"> is to discover the impact of the accessible virtual learning environment (VLE) - Moodle learning experience on learners.</w:t>
      </w:r>
    </w:p>
    <w:p w14:paraId="4F6C4D9A" w14:textId="77777777" w:rsidR="00C3177E" w:rsidRPr="00826982" w:rsidRDefault="00C3177E" w:rsidP="00826982">
      <w:pPr>
        <w:spacing w:line="360" w:lineRule="auto"/>
        <w:rPr>
          <w:rFonts w:ascii="Arial" w:hAnsi="Arial" w:cs="Arial"/>
        </w:rPr>
      </w:pPr>
    </w:p>
    <w:p w14:paraId="08E9DF4C" w14:textId="77777777"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Research Objective:</w:t>
      </w:r>
    </w:p>
    <w:p w14:paraId="0F280BA1" w14:textId="77777777" w:rsidR="00C3177E" w:rsidRPr="00826982" w:rsidRDefault="00C3177E" w:rsidP="00826982">
      <w:pPr>
        <w:spacing w:line="360" w:lineRule="auto"/>
        <w:rPr>
          <w:rFonts w:ascii="Arial" w:hAnsi="Arial" w:cs="Arial"/>
          <w:b/>
          <w:bCs/>
          <w:u w:val="single"/>
        </w:rPr>
      </w:pPr>
    </w:p>
    <w:p w14:paraId="0E52C8A1" w14:textId="77777777" w:rsidR="00C3177E" w:rsidRPr="00826982"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check the effectiveness of using the Moodle platform in an online classroom.</w:t>
      </w:r>
    </w:p>
    <w:p w14:paraId="18E77141" w14:textId="77777777" w:rsidR="00C3177E" w:rsidRPr="00826982"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understand about the disadvantages of utilizing Moodle in the virtual classroom environment of the University campus.</w:t>
      </w:r>
    </w:p>
    <w:p w14:paraId="01F076E6" w14:textId="77777777" w:rsidR="00C3177E" w:rsidRPr="00826982" w:rsidRDefault="00C3177E" w:rsidP="00826982">
      <w:pPr>
        <w:pStyle w:val="ListParagraph"/>
        <w:numPr>
          <w:ilvl w:val="0"/>
          <w:numId w:val="1"/>
        </w:numPr>
        <w:spacing w:line="360" w:lineRule="auto"/>
        <w:jc w:val="both"/>
        <w:rPr>
          <w:rFonts w:ascii="Arial" w:hAnsi="Arial" w:cs="Arial"/>
        </w:rPr>
      </w:pPr>
      <w:r w:rsidRPr="00826982">
        <w:rPr>
          <w:rFonts w:ascii="Arial" w:hAnsi="Arial" w:cs="Arial"/>
        </w:rPr>
        <w:t>To collect feedback from users of Moodle as a virtual learning platform.</w:t>
      </w:r>
    </w:p>
    <w:p w14:paraId="010E1672" w14:textId="77777777" w:rsidR="00C3177E" w:rsidRPr="00826982" w:rsidRDefault="00C3177E" w:rsidP="00826982">
      <w:pPr>
        <w:spacing w:line="360" w:lineRule="auto"/>
        <w:rPr>
          <w:rFonts w:ascii="Arial" w:hAnsi="Arial" w:cs="Arial"/>
        </w:rPr>
      </w:pPr>
    </w:p>
    <w:p w14:paraId="147FD26F" w14:textId="77777777" w:rsidR="00C3177E" w:rsidRPr="00826982" w:rsidRDefault="00C3177E" w:rsidP="00826982">
      <w:pPr>
        <w:spacing w:line="360" w:lineRule="auto"/>
        <w:rPr>
          <w:rFonts w:ascii="Arial" w:hAnsi="Arial" w:cs="Arial"/>
          <w:b/>
          <w:bCs/>
          <w:u w:val="single"/>
        </w:rPr>
      </w:pPr>
      <w:r w:rsidRPr="00826982">
        <w:rPr>
          <w:rFonts w:ascii="Arial" w:hAnsi="Arial" w:cs="Arial"/>
          <w:b/>
          <w:bCs/>
          <w:u w:val="single"/>
        </w:rPr>
        <w:t>Research questions:</w:t>
      </w:r>
    </w:p>
    <w:p w14:paraId="06B8AD96" w14:textId="77777777" w:rsidR="00C3177E" w:rsidRPr="00826982" w:rsidRDefault="00C3177E" w:rsidP="00826982">
      <w:pPr>
        <w:pStyle w:val="ListParagraph"/>
        <w:numPr>
          <w:ilvl w:val="0"/>
          <w:numId w:val="2"/>
        </w:numPr>
        <w:spacing w:line="360" w:lineRule="auto"/>
        <w:jc w:val="both"/>
        <w:rPr>
          <w:rFonts w:ascii="Arial" w:hAnsi="Arial" w:cs="Arial"/>
        </w:rPr>
      </w:pPr>
      <w:r w:rsidRPr="00826982">
        <w:rPr>
          <w:rFonts w:ascii="Arial" w:hAnsi="Arial" w:cs="Arial"/>
        </w:rPr>
        <w:t>How does the Moodle platform improve the breadth of the virtual learning process?</w:t>
      </w:r>
    </w:p>
    <w:p w14:paraId="75E7FBDB" w14:textId="77777777" w:rsidR="00C3177E" w:rsidRPr="00826982" w:rsidRDefault="00C3177E" w:rsidP="00826982">
      <w:pPr>
        <w:pStyle w:val="ListParagraph"/>
        <w:numPr>
          <w:ilvl w:val="0"/>
          <w:numId w:val="2"/>
        </w:numPr>
        <w:spacing w:line="360" w:lineRule="auto"/>
        <w:jc w:val="both"/>
        <w:rPr>
          <w:rFonts w:ascii="Arial" w:hAnsi="Arial" w:cs="Arial"/>
        </w:rPr>
      </w:pPr>
      <w:r w:rsidRPr="00826982">
        <w:rPr>
          <w:rFonts w:ascii="Arial" w:hAnsi="Arial" w:cs="Arial"/>
        </w:rPr>
        <w:t>What were the constraints that students encountered during the virtual education process utilizing Moodle?</w:t>
      </w:r>
    </w:p>
    <w:p w14:paraId="5D7CA92F" w14:textId="7C5C0A2B" w:rsidR="00763CDD" w:rsidRPr="00826982" w:rsidRDefault="00C3177E" w:rsidP="00826982">
      <w:pPr>
        <w:pStyle w:val="ListParagraph"/>
        <w:numPr>
          <w:ilvl w:val="0"/>
          <w:numId w:val="2"/>
        </w:numPr>
        <w:spacing w:line="360" w:lineRule="auto"/>
        <w:jc w:val="both"/>
        <w:rPr>
          <w:rFonts w:ascii="Arial" w:hAnsi="Arial" w:cs="Arial"/>
        </w:rPr>
      </w:pPr>
      <w:r w:rsidRPr="00826982">
        <w:rPr>
          <w:rFonts w:ascii="Arial" w:hAnsi="Arial" w:cs="Arial"/>
        </w:rPr>
        <w:t>How can instructors and academics provide feedback on the use of Moodle in a virtual classroom environment at the University of Wales Trinity Saint David London Campus</w:t>
      </w:r>
    </w:p>
    <w:p w14:paraId="12735DC6" w14:textId="77777777" w:rsidR="00763CDD" w:rsidRPr="00826982" w:rsidRDefault="00763CDD" w:rsidP="00826982">
      <w:pPr>
        <w:spacing w:line="360" w:lineRule="auto"/>
        <w:rPr>
          <w:rFonts w:ascii="Arial" w:hAnsi="Arial" w:cs="Arial"/>
          <w:b/>
          <w:bCs/>
        </w:rPr>
      </w:pPr>
      <w:r w:rsidRPr="00826982">
        <w:rPr>
          <w:rFonts w:ascii="Arial" w:hAnsi="Arial" w:cs="Arial"/>
          <w:b/>
          <w:bCs/>
        </w:rPr>
        <w:lastRenderedPageBreak/>
        <w:t>Background Review of Literature:</w:t>
      </w:r>
    </w:p>
    <w:p w14:paraId="6EE12568" w14:textId="77777777" w:rsidR="00763CDD" w:rsidRPr="00826982" w:rsidRDefault="00763CDD" w:rsidP="00826982">
      <w:pPr>
        <w:spacing w:line="360" w:lineRule="auto"/>
        <w:rPr>
          <w:rFonts w:ascii="Arial" w:hAnsi="Arial" w:cs="Arial"/>
          <w:b/>
          <w:bCs/>
        </w:rPr>
      </w:pPr>
      <w:r w:rsidRPr="00826982">
        <w:rPr>
          <w:rFonts w:ascii="Arial" w:hAnsi="Arial" w:cs="Arial"/>
          <w:b/>
          <w:bCs/>
        </w:rPr>
        <w:t>Title of the research</w:t>
      </w:r>
    </w:p>
    <w:p w14:paraId="4E64F4A0" w14:textId="7AD351A6" w:rsidR="00763CDD" w:rsidRPr="00826982" w:rsidRDefault="00763CDD" w:rsidP="00826982">
      <w:pPr>
        <w:spacing w:line="360" w:lineRule="auto"/>
        <w:rPr>
          <w:rFonts w:ascii="Arial" w:hAnsi="Arial" w:cs="Arial"/>
        </w:rPr>
      </w:pPr>
      <w:r w:rsidRPr="00826982">
        <w:rPr>
          <w:rFonts w:ascii="Arial" w:hAnsi="Arial" w:cs="Arial"/>
        </w:rPr>
        <w:t xml:space="preserve">To </w:t>
      </w:r>
      <w:r w:rsidR="008A7824" w:rsidRPr="00826982">
        <w:rPr>
          <w:rFonts w:ascii="Arial" w:hAnsi="Arial" w:cs="Arial"/>
        </w:rPr>
        <w:t>end</w:t>
      </w:r>
      <w:r w:rsidRPr="00826982">
        <w:rPr>
          <w:rFonts w:ascii="Arial" w:hAnsi="Arial" w:cs="Arial"/>
        </w:rPr>
        <w:t xml:space="preserve"> th</w:t>
      </w:r>
      <w:r w:rsidR="00221FDA" w:rsidRPr="00826982">
        <w:rPr>
          <w:rFonts w:ascii="Arial" w:hAnsi="Arial" w:cs="Arial"/>
        </w:rPr>
        <w:t>is</w:t>
      </w:r>
      <w:r w:rsidRPr="00826982">
        <w:rPr>
          <w:rFonts w:ascii="Arial" w:hAnsi="Arial" w:cs="Arial"/>
        </w:rPr>
        <w:t xml:space="preserve"> research work, the title "The influence of virtual learning environment (VLE) - Moodle on students' learning opportunity at the University of Wales Trinity Saint David London Campus" has been chosen</w:t>
      </w:r>
    </w:p>
    <w:p w14:paraId="11F57D44" w14:textId="77777777" w:rsidR="00763CDD" w:rsidRPr="00826982" w:rsidRDefault="00763CDD" w:rsidP="00826982">
      <w:pPr>
        <w:spacing w:line="360" w:lineRule="auto"/>
        <w:rPr>
          <w:rFonts w:ascii="Arial" w:hAnsi="Arial" w:cs="Arial"/>
        </w:rPr>
      </w:pPr>
    </w:p>
    <w:p w14:paraId="11D350A1" w14:textId="77777777" w:rsidR="00763CDD" w:rsidRPr="00826982" w:rsidRDefault="00763CDD" w:rsidP="00826982">
      <w:pPr>
        <w:spacing w:line="360" w:lineRule="auto"/>
        <w:rPr>
          <w:rFonts w:ascii="Arial" w:hAnsi="Arial" w:cs="Arial"/>
          <w:b/>
          <w:bCs/>
          <w:u w:val="single"/>
        </w:rPr>
      </w:pPr>
      <w:r w:rsidRPr="00826982">
        <w:rPr>
          <w:rFonts w:ascii="Arial" w:hAnsi="Arial" w:cs="Arial"/>
          <w:b/>
          <w:bCs/>
          <w:u w:val="single"/>
        </w:rPr>
        <w:t>Reason for Online learning choices:</w:t>
      </w:r>
    </w:p>
    <w:p w14:paraId="72C8E96E" w14:textId="77777777" w:rsidR="00763CDD" w:rsidRPr="00826982" w:rsidRDefault="00763CDD" w:rsidP="00826982">
      <w:pPr>
        <w:spacing w:line="360" w:lineRule="auto"/>
        <w:jc w:val="both"/>
        <w:rPr>
          <w:rFonts w:ascii="Arial" w:hAnsi="Arial" w:cs="Arial"/>
        </w:rPr>
      </w:pPr>
      <w:r w:rsidRPr="00826982">
        <w:rPr>
          <w:rFonts w:ascii="Arial" w:hAnsi="Arial" w:cs="Arial"/>
        </w:rPr>
        <w:t xml:space="preserve">Due to the obvious expanding need for this sort of learning process, the scopes and opportunities that have been utilized via the usage of digital learning methods have been highly popular in recent times. Because of the global impact of the pandemic Covid-19 crisis, there has been an increase in demand </w:t>
      </w:r>
      <w:r w:rsidRPr="00826982">
        <w:rPr>
          <w:rStyle w:val="selectable"/>
          <w:rFonts w:ascii="Arial" w:hAnsi="Arial" w:cs="Arial"/>
        </w:rPr>
        <w:t>(Reese, 2014)</w:t>
      </w:r>
      <w:r w:rsidRPr="00826982">
        <w:rPr>
          <w:rFonts w:ascii="Arial" w:hAnsi="Arial" w:cs="Arial"/>
        </w:rPr>
        <w:t xml:space="preserve">. In the year 2021, a survey provided various types of information, including the reasons for selecting the online learning process by the students, and it was discovered that there are plenty of reasons, </w:t>
      </w:r>
      <w:r w:rsidRPr="00826982">
        <w:rPr>
          <w:rStyle w:val="selectable"/>
          <w:rFonts w:ascii="Arial" w:hAnsi="Arial" w:cs="Arial"/>
        </w:rPr>
        <w:t>(Reasons why students chose online versus on-campus degree programs U.S. 2021 | Statista, 2021)</w:t>
      </w:r>
      <w:r w:rsidRPr="00826982">
        <w:rPr>
          <w:rFonts w:ascii="Arial" w:hAnsi="Arial" w:cs="Arial"/>
        </w:rPr>
        <w:t>.</w:t>
      </w:r>
    </w:p>
    <w:p w14:paraId="20B022F7" w14:textId="77777777" w:rsidR="00763CDD" w:rsidRPr="00826982" w:rsidRDefault="00763CDD" w:rsidP="00826982">
      <w:pPr>
        <w:spacing w:before="100" w:beforeAutospacing="1" w:after="100" w:afterAutospacing="1" w:line="360" w:lineRule="auto"/>
        <w:outlineLvl w:val="1"/>
        <w:rPr>
          <w:rFonts w:ascii="Arial" w:eastAsia="Times New Roman" w:hAnsi="Arial" w:cs="Arial"/>
          <w:b/>
          <w:bCs/>
          <w:lang w:eastAsia="en-GB"/>
        </w:rPr>
      </w:pPr>
      <w:r w:rsidRPr="00826982">
        <w:rPr>
          <w:rFonts w:ascii="Arial" w:eastAsia="Times New Roman" w:hAnsi="Arial" w:cs="Arial"/>
          <w:b/>
          <w:bCs/>
          <w:lang w:eastAsia="en-GB"/>
        </w:rPr>
        <w:t>Most common reasons for choosing online versus on-campus learning options according to online students in the United States in 2021</w:t>
      </w:r>
    </w:p>
    <w:p w14:paraId="203A16E7" w14:textId="77777777" w:rsidR="00763CDD" w:rsidRPr="00826982" w:rsidRDefault="00763CDD" w:rsidP="00826982">
      <w:pPr>
        <w:spacing w:line="360" w:lineRule="auto"/>
        <w:jc w:val="both"/>
        <w:rPr>
          <w:rFonts w:ascii="Arial" w:hAnsi="Arial" w:cs="Arial"/>
        </w:rPr>
      </w:pPr>
    </w:p>
    <w:p w14:paraId="6F8D6618" w14:textId="77777777" w:rsidR="00763CDD" w:rsidRPr="00826982" w:rsidRDefault="00763CDD" w:rsidP="00826982">
      <w:pPr>
        <w:spacing w:line="360" w:lineRule="auto"/>
        <w:jc w:val="center"/>
        <w:rPr>
          <w:rFonts w:ascii="Arial" w:hAnsi="Arial" w:cs="Arial"/>
        </w:rPr>
      </w:pPr>
      <w:r w:rsidRPr="00826982">
        <w:rPr>
          <w:rFonts w:ascii="Arial" w:hAnsi="Arial" w:cs="Arial"/>
          <w:noProof/>
        </w:rPr>
        <w:drawing>
          <wp:inline distT="0" distB="0" distL="0" distR="0" wp14:anchorId="1B454876" wp14:editId="4BF99236">
            <wp:extent cx="4935619" cy="2952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 t="18712" r="39417" b="16851"/>
                    <a:stretch/>
                  </pic:blipFill>
                  <pic:spPr bwMode="auto">
                    <a:xfrm>
                      <a:off x="0" y="0"/>
                      <a:ext cx="4969615" cy="2973088"/>
                    </a:xfrm>
                    <a:prstGeom prst="rect">
                      <a:avLst/>
                    </a:prstGeom>
                    <a:ln>
                      <a:noFill/>
                    </a:ln>
                    <a:extLst>
                      <a:ext uri="{53640926-AAD7-44D8-BBD7-CCE9431645EC}">
                        <a14:shadowObscured xmlns:a14="http://schemas.microsoft.com/office/drawing/2010/main"/>
                      </a:ext>
                    </a:extLst>
                  </pic:spPr>
                </pic:pic>
              </a:graphicData>
            </a:graphic>
          </wp:inline>
        </w:drawing>
      </w:r>
    </w:p>
    <w:p w14:paraId="1E92A02E"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Figure: Reasons for online learning choices </w:t>
      </w:r>
      <w:r w:rsidRPr="00826982">
        <w:rPr>
          <w:rStyle w:val="selectable"/>
          <w:rFonts w:ascii="Arial" w:hAnsi="Arial" w:cs="Arial"/>
          <w:color w:val="000000"/>
        </w:rPr>
        <w:t>(Reasons why students chose online versus on-campus degree programs U.S. 2021 | Statista, 2021)</w:t>
      </w:r>
    </w:p>
    <w:p w14:paraId="7A17C91E" w14:textId="77777777" w:rsidR="00763CDD" w:rsidRPr="00826982" w:rsidRDefault="00763CDD" w:rsidP="00826982">
      <w:pPr>
        <w:spacing w:line="360" w:lineRule="auto"/>
        <w:jc w:val="center"/>
        <w:rPr>
          <w:rFonts w:ascii="Arial" w:hAnsi="Arial" w:cs="Arial"/>
        </w:rPr>
      </w:pPr>
    </w:p>
    <w:p w14:paraId="7D8B7DE1" w14:textId="2442C999" w:rsidR="00763CDD" w:rsidRPr="00826982" w:rsidRDefault="00763CDD" w:rsidP="00826982">
      <w:pPr>
        <w:spacing w:line="360" w:lineRule="auto"/>
        <w:jc w:val="center"/>
        <w:rPr>
          <w:rFonts w:ascii="Arial" w:hAnsi="Arial" w:cs="Arial"/>
        </w:rPr>
      </w:pPr>
      <w:r w:rsidRPr="00826982">
        <w:rPr>
          <w:rFonts w:ascii="Arial" w:hAnsi="Arial" w:cs="Arial"/>
        </w:rPr>
        <w:t xml:space="preserve">The majority of them, 37%, stated that online education was the only option due to covid 19 and 23 Percent stated that </w:t>
      </w:r>
      <w:r w:rsidR="008A7824" w:rsidRPr="00826982">
        <w:rPr>
          <w:rFonts w:ascii="Arial" w:hAnsi="Arial" w:cs="Arial"/>
        </w:rPr>
        <w:t>their current circumstance</w:t>
      </w:r>
      <w:r w:rsidRPr="00826982">
        <w:rPr>
          <w:rFonts w:ascii="Arial" w:hAnsi="Arial" w:cs="Arial"/>
        </w:rPr>
        <w:t xml:space="preserve"> </w:t>
      </w:r>
      <w:r w:rsidR="008A7824" w:rsidRPr="00826982">
        <w:rPr>
          <w:rFonts w:ascii="Arial" w:hAnsi="Arial" w:cs="Arial"/>
        </w:rPr>
        <w:t>is</w:t>
      </w:r>
      <w:r w:rsidRPr="00826982">
        <w:rPr>
          <w:rFonts w:ascii="Arial" w:hAnsi="Arial" w:cs="Arial"/>
        </w:rPr>
        <w:t xml:space="preserve"> not </w:t>
      </w:r>
      <w:r w:rsidR="008A7824" w:rsidRPr="00826982">
        <w:rPr>
          <w:rFonts w:ascii="Arial" w:hAnsi="Arial" w:cs="Arial"/>
        </w:rPr>
        <w:t>permit them</w:t>
      </w:r>
      <w:r w:rsidRPr="00826982">
        <w:rPr>
          <w:rFonts w:ascii="Arial" w:hAnsi="Arial" w:cs="Arial"/>
        </w:rPr>
        <w:t xml:space="preserve"> </w:t>
      </w:r>
      <w:r w:rsidR="008A7824" w:rsidRPr="00826982">
        <w:rPr>
          <w:rFonts w:ascii="Arial" w:hAnsi="Arial" w:cs="Arial"/>
        </w:rPr>
        <w:t>to</w:t>
      </w:r>
      <w:r w:rsidRPr="00826982">
        <w:rPr>
          <w:rFonts w:ascii="Arial" w:hAnsi="Arial" w:cs="Arial"/>
        </w:rPr>
        <w:t xml:space="preserve"> attend campus-based courses.  18 percent stated that online learning was the only </w:t>
      </w:r>
      <w:r w:rsidR="008A7824" w:rsidRPr="00826982">
        <w:rPr>
          <w:rFonts w:ascii="Arial" w:hAnsi="Arial" w:cs="Arial"/>
        </w:rPr>
        <w:t>course</w:t>
      </w:r>
      <w:r w:rsidRPr="00826982">
        <w:rPr>
          <w:rFonts w:ascii="Arial" w:hAnsi="Arial" w:cs="Arial"/>
        </w:rPr>
        <w:t xml:space="preserve"> to pursue their subject of </w:t>
      </w:r>
      <w:r w:rsidR="008A7824" w:rsidRPr="00826982">
        <w:rPr>
          <w:rFonts w:ascii="Arial" w:hAnsi="Arial" w:cs="Arial"/>
        </w:rPr>
        <w:t>choice</w:t>
      </w:r>
      <w:r w:rsidRPr="00826982">
        <w:rPr>
          <w:rFonts w:ascii="Arial" w:hAnsi="Arial" w:cs="Arial"/>
        </w:rPr>
        <w:t>, and another 12 percent stated that employee incentives for collaboration were the reason they chose the virtual learning approach.  7 percent on the popularity of a certain school and 3 percent used other factors for selecting online learning. As a result, it has shown that students may have varied interests and may also have diverse motivations for choosing the online learning method for their future advancement.  This also demonstrates that students will participate in online and virtual classrooms as they do not wish to attend campus-based learning.</w:t>
      </w:r>
    </w:p>
    <w:p w14:paraId="022C66FE" w14:textId="77777777" w:rsidR="00763CDD" w:rsidRPr="00826982" w:rsidRDefault="00763CDD" w:rsidP="00826982">
      <w:pPr>
        <w:spacing w:line="360" w:lineRule="auto"/>
        <w:rPr>
          <w:rFonts w:ascii="Arial" w:hAnsi="Arial" w:cs="Arial"/>
        </w:rPr>
      </w:pPr>
    </w:p>
    <w:p w14:paraId="7C77DEB5" w14:textId="77777777" w:rsidR="00763CDD" w:rsidRPr="00826982" w:rsidRDefault="00763CDD" w:rsidP="00826982">
      <w:pPr>
        <w:pStyle w:val="Heading2"/>
        <w:rPr>
          <w:rFonts w:cs="Arial"/>
          <w:sz w:val="22"/>
          <w:szCs w:val="22"/>
        </w:rPr>
      </w:pPr>
      <w:bookmarkStart w:id="0" w:name="_Hlk47879772"/>
      <w:r w:rsidRPr="00826982">
        <w:rPr>
          <w:rFonts w:cs="Arial"/>
          <w:noProof/>
          <w:sz w:val="22"/>
          <w:szCs w:val="22"/>
        </w:rPr>
        <w:drawing>
          <wp:inline distT="0" distB="0" distL="0" distR="0" wp14:anchorId="248A7B6C" wp14:editId="6FADB06E">
            <wp:extent cx="5943600" cy="1987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98755"/>
                    </a:xfrm>
                    <a:prstGeom prst="rect">
                      <a:avLst/>
                    </a:prstGeom>
                  </pic:spPr>
                </pic:pic>
              </a:graphicData>
            </a:graphic>
          </wp:inline>
        </w:drawing>
      </w:r>
    </w:p>
    <w:bookmarkEnd w:id="0"/>
    <w:p w14:paraId="1DA7CE0E" w14:textId="77777777" w:rsidR="00763CDD" w:rsidRPr="00826982" w:rsidRDefault="00763CDD" w:rsidP="00826982">
      <w:pPr>
        <w:spacing w:line="360" w:lineRule="auto"/>
        <w:jc w:val="both"/>
        <w:rPr>
          <w:rFonts w:ascii="Arial" w:hAnsi="Arial" w:cs="Arial"/>
        </w:rPr>
      </w:pPr>
      <w:r w:rsidRPr="00826982">
        <w:rPr>
          <w:rFonts w:ascii="Arial" w:hAnsi="Arial" w:cs="Arial"/>
        </w:rPr>
        <w:t>Moodle uses several sorts of community hub in two distinct types of learning processes, and it truly relies on the peculiarities of the course and the attitude of the professors to provide different types of facilities to the students. Figure has been utilized to discuss an acceptable illustration regarding a very typical sort of community plant that is employed in the learning process of the University of Wales Trinity Saint David London Campus.</w:t>
      </w:r>
    </w:p>
    <w:p w14:paraId="4998A2B6" w14:textId="77777777" w:rsidR="00763CDD" w:rsidRPr="00826982" w:rsidRDefault="00763CDD" w:rsidP="00826982">
      <w:pPr>
        <w:spacing w:line="360" w:lineRule="auto"/>
        <w:jc w:val="center"/>
        <w:rPr>
          <w:rFonts w:ascii="Arial" w:hAnsi="Arial" w:cs="Arial"/>
        </w:rPr>
      </w:pPr>
      <w:r w:rsidRPr="00826982">
        <w:rPr>
          <w:rFonts w:ascii="Arial" w:hAnsi="Arial" w:cs="Arial"/>
          <w:noProof/>
        </w:rPr>
        <w:drawing>
          <wp:inline distT="0" distB="0" distL="0" distR="0" wp14:anchorId="75564FC3" wp14:editId="0B3EE9F3">
            <wp:extent cx="3713370" cy="16764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453" t="34661" r="38844" b="25448"/>
                    <a:stretch/>
                  </pic:blipFill>
                  <pic:spPr bwMode="auto">
                    <a:xfrm>
                      <a:off x="0" y="0"/>
                      <a:ext cx="3801182" cy="1716043"/>
                    </a:xfrm>
                    <a:prstGeom prst="rect">
                      <a:avLst/>
                    </a:prstGeom>
                    <a:ln>
                      <a:noFill/>
                    </a:ln>
                    <a:extLst>
                      <a:ext uri="{53640926-AAD7-44D8-BBD7-CCE9431645EC}">
                        <a14:shadowObscured xmlns:a14="http://schemas.microsoft.com/office/drawing/2010/main"/>
                      </a:ext>
                    </a:extLst>
                  </pic:spPr>
                </pic:pic>
              </a:graphicData>
            </a:graphic>
          </wp:inline>
        </w:drawing>
      </w:r>
    </w:p>
    <w:p w14:paraId="7FA6FFB9"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Figure: </w:t>
      </w:r>
      <w:r w:rsidRPr="00826982">
        <w:rPr>
          <w:rStyle w:val="markedcontent"/>
          <w:rFonts w:ascii="Arial" w:hAnsi="Arial" w:cs="Arial"/>
        </w:rPr>
        <w:t>2 The Learning Management System MOODLE</w:t>
      </w:r>
    </w:p>
    <w:p w14:paraId="44AD53B8" w14:textId="77777777" w:rsidR="00763CDD" w:rsidRPr="00826982" w:rsidRDefault="00763CDD" w:rsidP="00826982">
      <w:pPr>
        <w:spacing w:line="360" w:lineRule="auto"/>
        <w:jc w:val="center"/>
        <w:rPr>
          <w:rFonts w:ascii="Arial" w:hAnsi="Arial" w:cs="Arial"/>
        </w:rPr>
      </w:pPr>
      <w:r w:rsidRPr="00826982">
        <w:rPr>
          <w:rFonts w:ascii="Arial" w:hAnsi="Arial" w:cs="Arial"/>
        </w:rPr>
        <w:t xml:space="preserve">Source: </w:t>
      </w:r>
      <w:r w:rsidRPr="00826982">
        <w:rPr>
          <w:rFonts w:ascii="Arial" w:eastAsia="Times New Roman" w:hAnsi="Arial" w:cs="Arial"/>
          <w:lang w:eastAsia="en-GB"/>
        </w:rPr>
        <w:t>(Lazov, Teirumnieka, Teirumnieks and Karadzhov, 2019)</w:t>
      </w:r>
    </w:p>
    <w:p w14:paraId="487188E5" w14:textId="77777777" w:rsidR="00763CDD" w:rsidRPr="00826982" w:rsidRDefault="00763CDD" w:rsidP="00826982">
      <w:pPr>
        <w:spacing w:line="360" w:lineRule="auto"/>
        <w:rPr>
          <w:rFonts w:ascii="Arial" w:hAnsi="Arial" w:cs="Arial"/>
        </w:rPr>
      </w:pPr>
    </w:p>
    <w:p w14:paraId="11C99DB1" w14:textId="1AD785A9" w:rsidR="00274045" w:rsidRPr="002E7B15" w:rsidRDefault="00763CDD" w:rsidP="00826982">
      <w:pPr>
        <w:spacing w:line="360" w:lineRule="auto"/>
        <w:jc w:val="both"/>
        <w:rPr>
          <w:rFonts w:ascii="Arial" w:hAnsi="Arial" w:cs="Arial"/>
        </w:rPr>
      </w:pPr>
      <w:r w:rsidRPr="00826982">
        <w:rPr>
          <w:rFonts w:ascii="Arial" w:hAnsi="Arial" w:cs="Arial"/>
        </w:rPr>
        <w:t xml:space="preserve">As shown in the figure, the teachers who are taking the course and the teachers who are creating it are both directly connected to the Moodle community hub are the institution A and institution B, where institution A is the University of Wales Trinity Saint David London Campus and institution B is Leeds Trinity University </w:t>
      </w:r>
      <w:r w:rsidRPr="00826982">
        <w:rPr>
          <w:rStyle w:val="selectable"/>
          <w:rFonts w:ascii="Arial" w:hAnsi="Arial" w:cs="Arial"/>
        </w:rPr>
        <w:t xml:space="preserve">(Sasha A., 2015), </w:t>
      </w:r>
      <w:r w:rsidRPr="00826982">
        <w:rPr>
          <w:rFonts w:ascii="Arial" w:hAnsi="Arial" w:cs="Arial"/>
        </w:rPr>
        <w:t xml:space="preserve">In this case, the content and user information of both institutions are communicated within the community, and the </w:t>
      </w:r>
      <w:r w:rsidRPr="00826982">
        <w:rPr>
          <w:rFonts w:ascii="Arial" w:hAnsi="Arial" w:cs="Arial"/>
        </w:rPr>
        <w:lastRenderedPageBreak/>
        <w:t>instructors utilizing the course and the teachers providing the course are linked to the institution rather than the community and the people themselves (Andersson &amp; Grönlund, 2009). There is also a repository through which the community has collected data and information connected to the course's theme, and the educators who are using the course connect with the community hub a and to the community hub b, and the community has also paid the teacher who is providing the course (Kurilovas &amp; Methods ,2009). Within the University of Wales Trinity Saint David London Campus, a proper contact between lecturers and students is established, which produces a favourable environment for virtual learning for the students.</w:t>
      </w:r>
      <w:bookmarkStart w:id="1" w:name="_GoBack"/>
      <w:bookmarkEnd w:id="1"/>
    </w:p>
    <w:p w14:paraId="5A267EB7" w14:textId="082DD4A1" w:rsidR="000A24E8" w:rsidRPr="002E7B15" w:rsidRDefault="002E7B15" w:rsidP="00826982">
      <w:pPr>
        <w:pStyle w:val="Heading2"/>
        <w:rPr>
          <w:rFonts w:cs="Arial"/>
          <w:color w:val="auto"/>
          <w:sz w:val="22"/>
          <w:szCs w:val="22"/>
        </w:rPr>
      </w:pPr>
      <w:bookmarkStart w:id="2" w:name="_Hlk92707315"/>
      <w:r>
        <w:rPr>
          <w:rFonts w:cs="Arial"/>
          <w:noProof/>
          <w:color w:val="auto"/>
          <w:sz w:val="22"/>
          <w:szCs w:val="22"/>
          <w:lang w:val="en-US"/>
        </w:rPr>
        <w:t>Method of Analysis</w:t>
      </w:r>
    </w:p>
    <w:p w14:paraId="11D8116B" w14:textId="77777777" w:rsidR="000A24E8" w:rsidRPr="002E7B15" w:rsidRDefault="000A24E8" w:rsidP="00826982">
      <w:pPr>
        <w:spacing w:line="360" w:lineRule="auto"/>
        <w:jc w:val="both"/>
        <w:rPr>
          <w:rFonts w:ascii="Arial" w:hAnsi="Arial" w:cs="Arial"/>
        </w:rPr>
      </w:pPr>
      <w:r w:rsidRPr="002E7B15">
        <w:rPr>
          <w:rFonts w:ascii="Arial" w:hAnsi="Arial" w:cs="Arial"/>
        </w:rPr>
        <w:t>This research was done utilizing an online survey approach, and the analysis was completed using Microsoft Office excel spreadsheet software. The data from the spreadsheet program was displayed using the graph chart, which was included in the report with suitable illustration.</w:t>
      </w:r>
    </w:p>
    <w:p w14:paraId="2920EEAB" w14:textId="77777777" w:rsidR="000A24E8" w:rsidRPr="002E7B15" w:rsidRDefault="000A24E8" w:rsidP="00826982">
      <w:pPr>
        <w:pStyle w:val="Heading2"/>
        <w:rPr>
          <w:rFonts w:cs="Arial"/>
          <w:color w:val="auto"/>
          <w:sz w:val="22"/>
          <w:szCs w:val="22"/>
        </w:rPr>
      </w:pPr>
      <w:bookmarkStart w:id="3" w:name="_Toc47880753"/>
      <w:r w:rsidRPr="002E7B15">
        <w:rPr>
          <w:rFonts w:cs="Arial"/>
          <w:color w:val="auto"/>
          <w:sz w:val="22"/>
          <w:szCs w:val="22"/>
        </w:rPr>
        <w:t>Ethical considerations</w:t>
      </w:r>
      <w:bookmarkEnd w:id="3"/>
    </w:p>
    <w:p w14:paraId="6F70E3D2" w14:textId="6A84B3FC" w:rsidR="000A24E8" w:rsidRPr="002E7B15" w:rsidRDefault="000A24E8" w:rsidP="00826982">
      <w:pPr>
        <w:spacing w:line="360" w:lineRule="auto"/>
        <w:jc w:val="both"/>
        <w:rPr>
          <w:rFonts w:ascii="Arial" w:hAnsi="Arial" w:cs="Arial"/>
        </w:rPr>
      </w:pPr>
      <w:r w:rsidRPr="002E7B15">
        <w:rPr>
          <w:rFonts w:ascii="Arial" w:hAnsi="Arial" w:cs="Arial"/>
        </w:rPr>
        <w:t xml:space="preserve">As private relevant evidence from respondents have not been displayed, the ethical consideration has been successfully preserved throughout the completion procedure of this research. </w:t>
      </w:r>
    </w:p>
    <w:bookmarkEnd w:id="2"/>
    <w:p w14:paraId="3E87EBAD" w14:textId="77777777" w:rsidR="0027746F" w:rsidRDefault="0027746F" w:rsidP="0027746F">
      <w:pPr>
        <w:autoSpaceDE w:val="0"/>
        <w:autoSpaceDN w:val="0"/>
        <w:adjustRightInd w:val="0"/>
        <w:spacing w:after="0" w:line="240" w:lineRule="auto"/>
        <w:rPr>
          <w:rFonts w:ascii="MyriadPro-Bold" w:hAnsi="MyriadPro-Bold" w:cs="MyriadPro-Bold"/>
          <w:b/>
          <w:bCs/>
          <w:sz w:val="36"/>
          <w:szCs w:val="36"/>
        </w:rPr>
      </w:pPr>
      <w:r>
        <w:rPr>
          <w:rFonts w:ascii="MyriadPro-Bold" w:hAnsi="MyriadPro-Bold" w:cs="MyriadPro-Bold"/>
          <w:b/>
          <w:bCs/>
          <w:sz w:val="36"/>
          <w:szCs w:val="36"/>
        </w:rPr>
        <w:t>Engaging professional learners using the Virtual</w:t>
      </w:r>
    </w:p>
    <w:p w14:paraId="7F691E44" w14:textId="77777777" w:rsidR="0027746F" w:rsidRDefault="0027746F" w:rsidP="0027746F">
      <w:pPr>
        <w:autoSpaceDE w:val="0"/>
        <w:autoSpaceDN w:val="0"/>
        <w:adjustRightInd w:val="0"/>
        <w:spacing w:after="0" w:line="240" w:lineRule="auto"/>
        <w:rPr>
          <w:rFonts w:ascii="MyriadPro-Bold" w:hAnsi="MyriadPro-Bold" w:cs="MyriadPro-Bold"/>
          <w:b/>
          <w:bCs/>
          <w:sz w:val="36"/>
          <w:szCs w:val="36"/>
        </w:rPr>
      </w:pPr>
      <w:r>
        <w:rPr>
          <w:rFonts w:ascii="MyriadPro-Bold" w:hAnsi="MyriadPro-Bold" w:cs="MyriadPro-Bold"/>
          <w:b/>
          <w:bCs/>
          <w:sz w:val="36"/>
          <w:szCs w:val="36"/>
        </w:rPr>
        <w:t>Learning Environment (VLE): a case study from social</w:t>
      </w:r>
    </w:p>
    <w:p w14:paraId="7EBB0F69" w14:textId="77777777" w:rsidR="0027746F" w:rsidRDefault="0027746F" w:rsidP="0027746F">
      <w:pPr>
        <w:spacing w:line="360" w:lineRule="auto"/>
        <w:rPr>
          <w:rFonts w:ascii="MyriadPro-Bold" w:hAnsi="MyriadPro-Bold" w:cs="MyriadPro-Bold"/>
          <w:b/>
          <w:bCs/>
          <w:sz w:val="36"/>
          <w:szCs w:val="36"/>
        </w:rPr>
      </w:pPr>
      <w:r>
        <w:rPr>
          <w:rFonts w:ascii="MyriadPro-Bold" w:hAnsi="MyriadPro-Bold" w:cs="MyriadPro-Bold"/>
          <w:b/>
          <w:bCs/>
          <w:sz w:val="36"/>
          <w:szCs w:val="36"/>
        </w:rPr>
        <w:t>care.</w:t>
      </w:r>
    </w:p>
    <w:p w14:paraId="694B20F5" w14:textId="77777777" w:rsidR="0027746F" w:rsidRDefault="0027746F" w:rsidP="0027746F">
      <w:pPr>
        <w:spacing w:line="360" w:lineRule="auto"/>
        <w:rPr>
          <w:rFonts w:ascii="Arial" w:hAnsi="Arial" w:cs="Arial"/>
        </w:rPr>
      </w:pPr>
      <w:r>
        <w:rPr>
          <w:rFonts w:ascii="Arial" w:hAnsi="Arial" w:cs="Arial"/>
          <w:b/>
          <w:bCs/>
        </w:rPr>
        <w:t xml:space="preserve">The above study was done by University of Wales Trinity Saint David, at Carmarthen Campus, with part distance learners. </w:t>
      </w:r>
      <w:r w:rsidRPr="008407E9">
        <w:rPr>
          <w:rFonts w:ascii="Arial" w:eastAsia="Times New Roman" w:hAnsi="Arial" w:cs="Arial"/>
          <w:color w:val="000000"/>
          <w:lang w:eastAsia="en-GB"/>
        </w:rPr>
        <w:t>(Davies and Harris, 2016)</w:t>
      </w:r>
    </w:p>
    <w:p w14:paraId="023C53EA" w14:textId="77777777" w:rsidR="0027746F" w:rsidRPr="009251A0" w:rsidRDefault="0027746F" w:rsidP="0027746F">
      <w:pPr>
        <w:spacing w:line="360" w:lineRule="auto"/>
        <w:rPr>
          <w:rFonts w:ascii="Arial" w:hAnsi="Arial" w:cs="Arial"/>
          <w:b/>
          <w:bCs/>
          <w:u w:val="single"/>
        </w:rPr>
      </w:pPr>
      <w:r w:rsidRPr="009251A0">
        <w:rPr>
          <w:rFonts w:ascii="Arial" w:hAnsi="Arial" w:cs="Arial"/>
          <w:b/>
          <w:bCs/>
          <w:u w:val="single"/>
        </w:rPr>
        <w:t>Research Methods</w:t>
      </w:r>
    </w:p>
    <w:p w14:paraId="5F6BE39D" w14:textId="77777777" w:rsidR="0027746F" w:rsidRPr="00274045" w:rsidRDefault="0027746F" w:rsidP="0027746F">
      <w:pPr>
        <w:spacing w:line="360" w:lineRule="auto"/>
        <w:rPr>
          <w:rFonts w:ascii="Arial" w:hAnsi="Arial" w:cs="Arial"/>
        </w:rPr>
      </w:pPr>
      <w:r w:rsidRPr="00274045">
        <w:rPr>
          <w:rFonts w:ascii="Arial" w:hAnsi="Arial" w:cs="Arial"/>
        </w:rPr>
        <w:t xml:space="preserve">The 'Social Work Practice' module was chosen for this case study </w:t>
      </w:r>
      <w:r>
        <w:rPr>
          <w:rFonts w:ascii="Arial" w:hAnsi="Arial" w:cs="Arial"/>
        </w:rPr>
        <w:t>as</w:t>
      </w:r>
      <w:r w:rsidRPr="00274045">
        <w:rPr>
          <w:rFonts w:ascii="Arial" w:hAnsi="Arial" w:cs="Arial"/>
        </w:rPr>
        <w:t xml:space="preserve"> it contains a predominantly big unit of </w:t>
      </w:r>
      <w:r>
        <w:rPr>
          <w:rFonts w:ascii="Arial" w:hAnsi="Arial" w:cs="Arial"/>
        </w:rPr>
        <w:t>learners thus</w:t>
      </w:r>
      <w:r w:rsidRPr="00274045">
        <w:rPr>
          <w:rFonts w:ascii="Arial" w:hAnsi="Arial" w:cs="Arial"/>
        </w:rPr>
        <w:t xml:space="preserve"> offers very strong data.</w:t>
      </w:r>
    </w:p>
    <w:p w14:paraId="4907F34D" w14:textId="77777777" w:rsidR="0027746F" w:rsidRPr="00274045" w:rsidRDefault="0027746F" w:rsidP="0027746F">
      <w:pPr>
        <w:spacing w:line="360" w:lineRule="auto"/>
        <w:rPr>
          <w:rFonts w:ascii="Arial" w:hAnsi="Arial" w:cs="Arial"/>
        </w:rPr>
      </w:pPr>
      <w:r w:rsidRPr="00274045">
        <w:rPr>
          <w:rFonts w:ascii="Arial" w:hAnsi="Arial" w:cs="Arial"/>
        </w:rPr>
        <w:t>This unit is a necessary chunk of post qualification learning for social workers in Wales and is studied at Level 6 (i.e. year 3 undergraduate level) during a 9-month period.</w:t>
      </w:r>
    </w:p>
    <w:p w14:paraId="510DA5B7" w14:textId="77777777" w:rsidR="0027746F" w:rsidRPr="00274045" w:rsidRDefault="0027746F" w:rsidP="0027746F">
      <w:pPr>
        <w:spacing w:line="360" w:lineRule="auto"/>
        <w:rPr>
          <w:rFonts w:ascii="Arial" w:hAnsi="Arial" w:cs="Arial"/>
        </w:rPr>
      </w:pPr>
      <w:r w:rsidRPr="00274045">
        <w:rPr>
          <w:rFonts w:ascii="Arial" w:hAnsi="Arial" w:cs="Arial"/>
        </w:rPr>
        <w:t>Several face-to-face assistance sessions with University officials and employer representatives are included in the delivery of this programme.</w:t>
      </w:r>
    </w:p>
    <w:p w14:paraId="139B4808" w14:textId="77777777" w:rsidR="0027746F" w:rsidRDefault="0027746F" w:rsidP="0027746F">
      <w:pPr>
        <w:spacing w:line="360" w:lineRule="auto"/>
        <w:rPr>
          <w:rFonts w:ascii="Arial" w:hAnsi="Arial" w:cs="Arial"/>
        </w:rPr>
      </w:pPr>
      <w:r w:rsidRPr="00274045">
        <w:rPr>
          <w:rFonts w:ascii="Arial" w:hAnsi="Arial" w:cs="Arial"/>
        </w:rPr>
        <w:t>However, a large portion of the module's study is self-directed, with resources and provision materials accessible on the UWTSD Moodle VLE.</w:t>
      </w:r>
    </w:p>
    <w:p w14:paraId="4727199F" w14:textId="77777777" w:rsidR="0027746F" w:rsidRPr="00E13D34" w:rsidRDefault="0027746F" w:rsidP="0027746F">
      <w:pPr>
        <w:spacing w:line="360" w:lineRule="auto"/>
        <w:jc w:val="both"/>
        <w:rPr>
          <w:rFonts w:ascii="Arial" w:hAnsi="Arial" w:cs="Arial"/>
        </w:rPr>
      </w:pPr>
      <w:r w:rsidRPr="00E13D34">
        <w:rPr>
          <w:rFonts w:ascii="Arial" w:hAnsi="Arial" w:cs="Arial"/>
        </w:rPr>
        <w:lastRenderedPageBreak/>
        <w:t>as data analysis and interpretation to give secondary information on the study issue.</w:t>
      </w:r>
    </w:p>
    <w:p w14:paraId="420EC3E0" w14:textId="77777777" w:rsidR="0027746F" w:rsidRPr="005974CE" w:rsidRDefault="0027746F" w:rsidP="0027746F">
      <w:pPr>
        <w:pStyle w:val="Heading2"/>
        <w:rPr>
          <w:rFonts w:cs="Arial"/>
          <w:noProof/>
          <w:color w:val="auto"/>
          <w:sz w:val="22"/>
          <w:szCs w:val="22"/>
          <w:u w:val="single"/>
        </w:rPr>
      </w:pPr>
      <w:r w:rsidRPr="005974CE">
        <w:rPr>
          <w:rFonts w:cs="Arial"/>
          <w:noProof/>
          <w:color w:val="auto"/>
          <w:sz w:val="22"/>
          <w:szCs w:val="22"/>
          <w:u w:val="single"/>
        </w:rPr>
        <w:t>Collection of data</w:t>
      </w:r>
    </w:p>
    <w:p w14:paraId="7D7EAC0D" w14:textId="061626B4" w:rsidR="0027746F" w:rsidRDefault="0027746F" w:rsidP="0027746F">
      <w:pPr>
        <w:spacing w:line="360" w:lineRule="auto"/>
        <w:jc w:val="both"/>
        <w:rPr>
          <w:rFonts w:ascii="Arial" w:hAnsi="Arial" w:cs="Arial"/>
        </w:rPr>
      </w:pPr>
      <w:r w:rsidRPr="00E13D34">
        <w:rPr>
          <w:rFonts w:ascii="Arial" w:hAnsi="Arial" w:cs="Arial"/>
        </w:rPr>
        <w:t xml:space="preserve">The data </w:t>
      </w:r>
      <w:r>
        <w:rPr>
          <w:rFonts w:ascii="Arial" w:hAnsi="Arial" w:cs="Arial"/>
        </w:rPr>
        <w:t>for this study is secondary data, obtained from the internet</w:t>
      </w:r>
      <w:r w:rsidRPr="00E13D34">
        <w:rPr>
          <w:rFonts w:ascii="Arial" w:hAnsi="Arial" w:cs="Arial"/>
        </w:rPr>
        <w:t>.</w:t>
      </w:r>
    </w:p>
    <w:p w14:paraId="7F9B71B2" w14:textId="77777777" w:rsidR="0027746F" w:rsidRDefault="0027746F" w:rsidP="0027746F">
      <w:pPr>
        <w:autoSpaceDE w:val="0"/>
        <w:autoSpaceDN w:val="0"/>
        <w:adjustRightInd w:val="0"/>
        <w:spacing w:after="0" w:line="240" w:lineRule="auto"/>
        <w:rPr>
          <w:rFonts w:ascii="Arial" w:hAnsi="Arial" w:cs="Arial"/>
          <w:b/>
          <w:bCs/>
          <w:u w:val="single"/>
        </w:rPr>
      </w:pPr>
      <w:r w:rsidRPr="00004024">
        <w:rPr>
          <w:rFonts w:ascii="Arial" w:hAnsi="Arial" w:cs="Arial"/>
          <w:b/>
          <w:bCs/>
          <w:u w:val="single"/>
        </w:rPr>
        <w:t>Results</w:t>
      </w:r>
    </w:p>
    <w:p w14:paraId="0965A6FD" w14:textId="77777777" w:rsidR="0027746F" w:rsidRDefault="0027746F" w:rsidP="0027746F">
      <w:pPr>
        <w:autoSpaceDE w:val="0"/>
        <w:autoSpaceDN w:val="0"/>
        <w:adjustRightInd w:val="0"/>
        <w:spacing w:after="0" w:line="240" w:lineRule="auto"/>
        <w:rPr>
          <w:rFonts w:ascii="Arial" w:hAnsi="Arial" w:cs="Arial"/>
          <w:b/>
          <w:bCs/>
          <w:u w:val="single"/>
        </w:rPr>
      </w:pPr>
    </w:p>
    <w:p w14:paraId="1BC3EBFD" w14:textId="77777777" w:rsidR="0027746F" w:rsidRPr="002F376C" w:rsidRDefault="0027746F" w:rsidP="0027746F">
      <w:pPr>
        <w:autoSpaceDE w:val="0"/>
        <w:autoSpaceDN w:val="0"/>
        <w:adjustRightInd w:val="0"/>
        <w:spacing w:after="0" w:line="240" w:lineRule="auto"/>
        <w:rPr>
          <w:rFonts w:ascii="Arial" w:hAnsi="Arial" w:cs="Arial"/>
        </w:rPr>
      </w:pPr>
      <w:r w:rsidRPr="002F376C">
        <w:rPr>
          <w:rFonts w:ascii="Arial" w:hAnsi="Arial" w:cs="Arial"/>
        </w:rPr>
        <w:t>The percentage of students who logged in to the module's web page divided by the total number of enrolled students.</w:t>
      </w:r>
      <w:r>
        <w:rPr>
          <w:rFonts w:ascii="Arial" w:hAnsi="Arial" w:cs="Arial"/>
        </w:rPr>
        <w:t xml:space="preserve">  </w:t>
      </w:r>
      <w:r w:rsidRPr="002F376C">
        <w:rPr>
          <w:rFonts w:ascii="Arial" w:hAnsi="Arial" w:cs="Arial"/>
        </w:rPr>
        <w:t>Moodle users averaged 7.5-page views per student, with females averaging 8 and males averaging 3.</w:t>
      </w:r>
      <w:r>
        <w:rPr>
          <w:rFonts w:ascii="Arial" w:hAnsi="Arial" w:cs="Arial"/>
        </w:rPr>
        <w:t xml:space="preserve">  </w:t>
      </w:r>
      <w:r w:rsidRPr="002F376C">
        <w:rPr>
          <w:rFonts w:ascii="Arial" w:hAnsi="Arial" w:cs="Arial"/>
        </w:rPr>
        <w:t xml:space="preserve">This may not be a reasonable comparison, however, because just 8 of the </w:t>
      </w:r>
      <w:r>
        <w:rPr>
          <w:rFonts w:ascii="Arial" w:hAnsi="Arial" w:cs="Arial"/>
        </w:rPr>
        <w:t>learners</w:t>
      </w:r>
      <w:r w:rsidRPr="002F376C">
        <w:rPr>
          <w:rFonts w:ascii="Arial" w:hAnsi="Arial" w:cs="Arial"/>
        </w:rPr>
        <w:t xml:space="preserve"> in this group were male.</w:t>
      </w:r>
      <w:r>
        <w:rPr>
          <w:rFonts w:ascii="Arial" w:hAnsi="Arial" w:cs="Arial"/>
        </w:rPr>
        <w:t xml:space="preserve">  </w:t>
      </w:r>
      <w:r w:rsidRPr="002F376C">
        <w:rPr>
          <w:rFonts w:ascii="Arial" w:hAnsi="Arial" w:cs="Arial"/>
        </w:rPr>
        <w:t>On the module Moodle website, Figure 1 illustrates the number of page visitors for five primary resources.</w:t>
      </w:r>
    </w:p>
    <w:p w14:paraId="4641059A" w14:textId="77777777" w:rsidR="0027746F" w:rsidRDefault="0027746F" w:rsidP="0027746F">
      <w:pPr>
        <w:autoSpaceDE w:val="0"/>
        <w:autoSpaceDN w:val="0"/>
        <w:adjustRightInd w:val="0"/>
        <w:spacing w:after="0" w:line="240" w:lineRule="auto"/>
        <w:rPr>
          <w:rFonts w:ascii="Arial" w:hAnsi="Arial" w:cs="Arial"/>
        </w:rPr>
      </w:pPr>
      <w:r w:rsidRPr="002F376C">
        <w:rPr>
          <w:rFonts w:ascii="Arial" w:hAnsi="Arial" w:cs="Arial"/>
        </w:rPr>
        <w:t xml:space="preserve">As noted previously, </w:t>
      </w:r>
      <w:r>
        <w:rPr>
          <w:rFonts w:ascii="Arial" w:hAnsi="Arial" w:cs="Arial"/>
        </w:rPr>
        <w:t>every</w:t>
      </w:r>
      <w:r w:rsidRPr="002F376C">
        <w:rPr>
          <w:rFonts w:ascii="Arial" w:hAnsi="Arial" w:cs="Arial"/>
        </w:rPr>
        <w:t xml:space="preserve"> opinion is those of </w:t>
      </w:r>
      <w:r>
        <w:rPr>
          <w:rFonts w:ascii="Arial" w:hAnsi="Arial" w:cs="Arial"/>
        </w:rPr>
        <w:t>learners</w:t>
      </w:r>
      <w:r w:rsidRPr="002F376C">
        <w:rPr>
          <w:rFonts w:ascii="Arial" w:hAnsi="Arial" w:cs="Arial"/>
        </w:rPr>
        <w:t>, and any multiple views by the same people are included.</w:t>
      </w:r>
    </w:p>
    <w:p w14:paraId="4780C3BB" w14:textId="77777777" w:rsidR="0027746F" w:rsidRPr="002F376C" w:rsidRDefault="0027746F" w:rsidP="0027746F">
      <w:pPr>
        <w:autoSpaceDE w:val="0"/>
        <w:autoSpaceDN w:val="0"/>
        <w:adjustRightInd w:val="0"/>
        <w:spacing w:after="0" w:line="240" w:lineRule="auto"/>
        <w:rPr>
          <w:rFonts w:ascii="Arial" w:hAnsi="Arial" w:cs="Arial"/>
        </w:rPr>
      </w:pPr>
    </w:p>
    <w:p w14:paraId="31E1AE28" w14:textId="77777777" w:rsidR="0027746F" w:rsidRPr="002F376C" w:rsidRDefault="0027746F" w:rsidP="0027746F">
      <w:pPr>
        <w:autoSpaceDE w:val="0"/>
        <w:autoSpaceDN w:val="0"/>
        <w:adjustRightInd w:val="0"/>
        <w:spacing w:after="0" w:line="240" w:lineRule="auto"/>
        <w:rPr>
          <w:rFonts w:ascii="Arial" w:hAnsi="Arial" w:cs="Arial"/>
        </w:rPr>
      </w:pPr>
    </w:p>
    <w:p w14:paraId="39E30A7A" w14:textId="77777777" w:rsidR="0027746F" w:rsidRDefault="0027746F" w:rsidP="0027746F">
      <w:pPr>
        <w:spacing w:line="360" w:lineRule="auto"/>
        <w:rPr>
          <w:rFonts w:ascii="Arial" w:hAnsi="Arial" w:cs="Arial"/>
        </w:rPr>
      </w:pPr>
      <w:r>
        <w:rPr>
          <w:noProof/>
        </w:rPr>
        <w:drawing>
          <wp:inline distT="0" distB="0" distL="0" distR="0" wp14:anchorId="7A6B98F5" wp14:editId="0CD7EF96">
            <wp:extent cx="3397250" cy="2393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080" t="16939" r="29647" b="8804"/>
                    <a:stretch/>
                  </pic:blipFill>
                  <pic:spPr bwMode="auto">
                    <a:xfrm>
                      <a:off x="0" y="0"/>
                      <a:ext cx="3397250" cy="2393950"/>
                    </a:xfrm>
                    <a:prstGeom prst="rect">
                      <a:avLst/>
                    </a:prstGeom>
                    <a:ln>
                      <a:noFill/>
                    </a:ln>
                    <a:extLst>
                      <a:ext uri="{53640926-AAD7-44D8-BBD7-CCE9431645EC}">
                        <a14:shadowObscured xmlns:a14="http://schemas.microsoft.com/office/drawing/2010/main"/>
                      </a:ext>
                    </a:extLst>
                  </pic:spPr>
                </pic:pic>
              </a:graphicData>
            </a:graphic>
          </wp:inline>
        </w:drawing>
      </w:r>
    </w:p>
    <w:p w14:paraId="5615AAE8" w14:textId="77777777" w:rsidR="0027746F" w:rsidRPr="006F73A8" w:rsidRDefault="0027746F" w:rsidP="0027746F">
      <w:pPr>
        <w:spacing w:line="360" w:lineRule="auto"/>
        <w:rPr>
          <w:rFonts w:ascii="Arial" w:hAnsi="Arial" w:cs="Arial"/>
        </w:rPr>
      </w:pPr>
      <w:r w:rsidRPr="006F73A8">
        <w:rPr>
          <w:rFonts w:ascii="Arial" w:hAnsi="Arial" w:cs="Arial"/>
        </w:rPr>
        <w:t xml:space="preserve">Source: </w:t>
      </w:r>
      <w:r w:rsidRPr="006F73A8">
        <w:rPr>
          <w:rFonts w:ascii="Arial" w:eastAsia="Times New Roman" w:hAnsi="Arial" w:cs="Arial"/>
          <w:color w:val="000000"/>
          <w:lang w:eastAsia="en-GB"/>
        </w:rPr>
        <w:t>(Davies and Harris, 2016)</w:t>
      </w:r>
    </w:p>
    <w:p w14:paraId="184A7627" w14:textId="77777777" w:rsidR="0027746F" w:rsidRPr="00F73DAE" w:rsidRDefault="0027746F" w:rsidP="0027746F">
      <w:pPr>
        <w:autoSpaceDE w:val="0"/>
        <w:autoSpaceDN w:val="0"/>
        <w:adjustRightInd w:val="0"/>
        <w:spacing w:after="0" w:line="240" w:lineRule="auto"/>
        <w:rPr>
          <w:rFonts w:ascii="Arial" w:hAnsi="Arial" w:cs="Arial"/>
        </w:rPr>
      </w:pPr>
      <w:r>
        <w:rPr>
          <w:rFonts w:ascii="Arial" w:hAnsi="Arial" w:cs="Arial"/>
        </w:rPr>
        <w:t>The above graph</w:t>
      </w:r>
      <w:r w:rsidRPr="00F73DAE">
        <w:rPr>
          <w:rFonts w:ascii="Arial" w:hAnsi="Arial" w:cs="Arial"/>
        </w:rPr>
        <w:t xml:space="preserve"> shows that 'helpful links' and 'important papers,' both required for compulsory </w:t>
      </w:r>
      <w:r>
        <w:rPr>
          <w:rFonts w:ascii="Arial" w:hAnsi="Arial" w:cs="Arial"/>
        </w:rPr>
        <w:t xml:space="preserve">for </w:t>
      </w:r>
      <w:r w:rsidRPr="00F73DAE">
        <w:rPr>
          <w:rFonts w:ascii="Arial" w:hAnsi="Arial" w:cs="Arial"/>
        </w:rPr>
        <w:t xml:space="preserve">valuation </w:t>
      </w:r>
      <w:r>
        <w:rPr>
          <w:rFonts w:ascii="Arial" w:hAnsi="Arial" w:cs="Arial"/>
        </w:rPr>
        <w:t xml:space="preserve">of </w:t>
      </w:r>
      <w:r w:rsidRPr="00F73DAE">
        <w:rPr>
          <w:rFonts w:ascii="Arial" w:hAnsi="Arial" w:cs="Arial"/>
        </w:rPr>
        <w:t>assignments, had the most page views.</w:t>
      </w:r>
      <w:r>
        <w:rPr>
          <w:rFonts w:ascii="Arial" w:hAnsi="Arial" w:cs="Arial"/>
        </w:rPr>
        <w:t xml:space="preserve">  </w:t>
      </w:r>
      <w:r w:rsidRPr="00F73DAE">
        <w:rPr>
          <w:rFonts w:ascii="Arial" w:hAnsi="Arial" w:cs="Arial"/>
        </w:rPr>
        <w:t>The smallest amount of page</w:t>
      </w:r>
      <w:r>
        <w:rPr>
          <w:rFonts w:ascii="Arial" w:hAnsi="Arial" w:cs="Arial"/>
        </w:rPr>
        <w:t xml:space="preserve"> </w:t>
      </w:r>
      <w:r w:rsidRPr="00F73DAE">
        <w:rPr>
          <w:rFonts w:ascii="Arial" w:hAnsi="Arial" w:cs="Arial"/>
        </w:rPr>
        <w:t>views</w:t>
      </w:r>
      <w:r>
        <w:rPr>
          <w:rFonts w:ascii="Arial" w:hAnsi="Arial" w:cs="Arial"/>
        </w:rPr>
        <w:t>.</w:t>
      </w:r>
    </w:p>
    <w:p w14:paraId="7BA370E9" w14:textId="77777777" w:rsidR="0027746F" w:rsidRPr="00F73DAE" w:rsidRDefault="0027746F" w:rsidP="0027746F">
      <w:pPr>
        <w:autoSpaceDE w:val="0"/>
        <w:autoSpaceDN w:val="0"/>
        <w:adjustRightInd w:val="0"/>
        <w:spacing w:after="0" w:line="240" w:lineRule="auto"/>
        <w:rPr>
          <w:rFonts w:ascii="Arial" w:hAnsi="Arial" w:cs="Arial"/>
        </w:rPr>
      </w:pPr>
      <w:r w:rsidRPr="00F73DAE">
        <w:rPr>
          <w:rFonts w:ascii="Arial" w:hAnsi="Arial" w:cs="Arial"/>
        </w:rPr>
        <w:t xml:space="preserve">Even though this </w:t>
      </w:r>
      <w:r>
        <w:rPr>
          <w:rFonts w:ascii="Arial" w:hAnsi="Arial" w:cs="Arial"/>
        </w:rPr>
        <w:t>subject</w:t>
      </w:r>
      <w:r w:rsidRPr="00F73DAE">
        <w:rPr>
          <w:rFonts w:ascii="Arial" w:hAnsi="Arial" w:cs="Arial"/>
        </w:rPr>
        <w:t xml:space="preserve"> was completely covered during since this topic was first discussed, there were still over 30-page views for this item.</w:t>
      </w:r>
    </w:p>
    <w:p w14:paraId="482F8412" w14:textId="77777777" w:rsidR="0027746F" w:rsidRDefault="0027746F" w:rsidP="0027746F">
      <w:pPr>
        <w:autoSpaceDE w:val="0"/>
        <w:autoSpaceDN w:val="0"/>
        <w:adjustRightInd w:val="0"/>
        <w:spacing w:after="0" w:line="240" w:lineRule="auto"/>
        <w:rPr>
          <w:rFonts w:ascii="Arial" w:hAnsi="Arial" w:cs="Arial"/>
        </w:rPr>
      </w:pPr>
      <w:r w:rsidRPr="00F73DAE">
        <w:rPr>
          <w:rFonts w:ascii="Arial" w:hAnsi="Arial" w:cs="Arial"/>
        </w:rPr>
        <w:t>The scatter plot in Figure shows a comparison of student page views and final module grades.</w:t>
      </w:r>
    </w:p>
    <w:p w14:paraId="61EA6FE4" w14:textId="77777777" w:rsidR="0027746F" w:rsidRPr="00F73DAE" w:rsidRDefault="0027746F" w:rsidP="0027746F">
      <w:pPr>
        <w:autoSpaceDE w:val="0"/>
        <w:autoSpaceDN w:val="0"/>
        <w:adjustRightInd w:val="0"/>
        <w:spacing w:after="0" w:line="240" w:lineRule="auto"/>
        <w:rPr>
          <w:rFonts w:ascii="Arial" w:hAnsi="Arial" w:cs="Arial"/>
        </w:rPr>
      </w:pPr>
    </w:p>
    <w:p w14:paraId="79D3775C" w14:textId="77777777" w:rsidR="0027746F" w:rsidRPr="00892E13" w:rsidRDefault="0027746F" w:rsidP="0027746F">
      <w:pPr>
        <w:autoSpaceDE w:val="0"/>
        <w:autoSpaceDN w:val="0"/>
        <w:adjustRightInd w:val="0"/>
        <w:spacing w:after="0" w:line="240" w:lineRule="auto"/>
        <w:rPr>
          <w:rFonts w:ascii="Arial" w:hAnsi="Arial" w:cs="Arial"/>
        </w:rPr>
      </w:pPr>
      <w:r w:rsidRPr="00F73DAE">
        <w:rPr>
          <w:rFonts w:ascii="Arial" w:hAnsi="Arial" w:cs="Arial"/>
        </w:rPr>
        <w:t xml:space="preserve">2. </w:t>
      </w:r>
      <w:r w:rsidRPr="00892E13">
        <w:rPr>
          <w:rFonts w:ascii="Arial" w:hAnsi="Arial" w:cs="Arial"/>
        </w:rPr>
        <w:t xml:space="preserve">A trend-line analysis of the data reveals a minor positive relationship between the two variables; nonetheless, the number of Moodle page views appears to have minimal impact on </w:t>
      </w:r>
      <w:r>
        <w:rPr>
          <w:rFonts w:ascii="Arial" w:hAnsi="Arial" w:cs="Arial"/>
        </w:rPr>
        <w:t>last</w:t>
      </w:r>
      <w:r w:rsidRPr="00892E13">
        <w:rPr>
          <w:rFonts w:ascii="Arial" w:hAnsi="Arial" w:cs="Arial"/>
        </w:rPr>
        <w:t xml:space="preserve"> grade </w:t>
      </w:r>
      <w:r>
        <w:rPr>
          <w:rFonts w:ascii="Arial" w:hAnsi="Arial" w:cs="Arial"/>
        </w:rPr>
        <w:t>of the</w:t>
      </w:r>
      <w:r w:rsidRPr="00892E13">
        <w:rPr>
          <w:rFonts w:ascii="Arial" w:hAnsi="Arial" w:cs="Arial"/>
        </w:rPr>
        <w:t xml:space="preserve"> module.</w:t>
      </w:r>
    </w:p>
    <w:p w14:paraId="1D860B70" w14:textId="4096F617" w:rsidR="00274045" w:rsidRPr="00826982" w:rsidRDefault="0027746F" w:rsidP="0027746F">
      <w:pPr>
        <w:spacing w:line="360" w:lineRule="auto"/>
        <w:rPr>
          <w:rFonts w:ascii="Arial" w:hAnsi="Arial" w:cs="Arial"/>
        </w:rPr>
      </w:pPr>
      <w:r>
        <w:rPr>
          <w:rFonts w:ascii="Arial" w:hAnsi="Arial" w:cs="Arial"/>
        </w:rPr>
        <w:t>Most</w:t>
      </w:r>
      <w:r w:rsidRPr="00892E13">
        <w:rPr>
          <w:rFonts w:ascii="Arial" w:hAnsi="Arial" w:cs="Arial"/>
        </w:rPr>
        <w:t xml:space="preserve"> of the 0 points </w:t>
      </w:r>
      <w:r>
        <w:rPr>
          <w:rFonts w:ascii="Arial" w:hAnsi="Arial" w:cs="Arial"/>
        </w:rPr>
        <w:t xml:space="preserve">was a result of no </w:t>
      </w:r>
      <w:r w:rsidRPr="00892E13">
        <w:rPr>
          <w:rFonts w:ascii="Arial" w:hAnsi="Arial" w:cs="Arial"/>
        </w:rPr>
        <w:t xml:space="preserve">submission coupled </w:t>
      </w:r>
      <w:r>
        <w:rPr>
          <w:rFonts w:ascii="Arial" w:hAnsi="Arial" w:cs="Arial"/>
        </w:rPr>
        <w:t>applied</w:t>
      </w:r>
      <w:r w:rsidRPr="00892E13">
        <w:rPr>
          <w:rFonts w:ascii="Arial" w:hAnsi="Arial" w:cs="Arial"/>
        </w:rPr>
        <w:t xml:space="preserve"> for extenuating circumstances, </w:t>
      </w:r>
      <w:r>
        <w:rPr>
          <w:rFonts w:ascii="Arial" w:hAnsi="Arial" w:cs="Arial"/>
        </w:rPr>
        <w:t>therefore</w:t>
      </w:r>
      <w:r w:rsidRPr="00892E13">
        <w:rPr>
          <w:rFonts w:ascii="Arial" w:hAnsi="Arial" w:cs="Arial"/>
        </w:rPr>
        <w:t xml:space="preserve"> possible </w:t>
      </w:r>
      <w:r>
        <w:rPr>
          <w:rFonts w:ascii="Arial" w:hAnsi="Arial" w:cs="Arial"/>
        </w:rPr>
        <w:t>this</w:t>
      </w:r>
      <w:r w:rsidRPr="00892E13">
        <w:rPr>
          <w:rFonts w:ascii="Arial" w:hAnsi="Arial" w:cs="Arial"/>
        </w:rPr>
        <w:t xml:space="preserve"> pattern will emerge once marks for these assignments</w:t>
      </w:r>
    </w:p>
    <w:p w14:paraId="0E15B8D3" w14:textId="77777777" w:rsidR="00763CDD" w:rsidRPr="00826982" w:rsidRDefault="00763CDD" w:rsidP="00826982">
      <w:pPr>
        <w:pStyle w:val="Heading2"/>
        <w:rPr>
          <w:rFonts w:cs="Arial"/>
          <w:sz w:val="22"/>
          <w:szCs w:val="22"/>
        </w:rPr>
      </w:pPr>
      <w:r w:rsidRPr="00826982">
        <w:rPr>
          <w:rFonts w:cs="Arial"/>
          <w:sz w:val="22"/>
          <w:szCs w:val="22"/>
        </w:rPr>
        <w:lastRenderedPageBreak/>
        <w:t>Additional research findings</w:t>
      </w:r>
    </w:p>
    <w:p w14:paraId="7260246E" w14:textId="77777777" w:rsidR="00763CDD" w:rsidRPr="00826982" w:rsidRDefault="00763CDD" w:rsidP="00826982">
      <w:pPr>
        <w:spacing w:line="360" w:lineRule="auto"/>
        <w:jc w:val="both"/>
        <w:rPr>
          <w:rFonts w:ascii="Arial" w:hAnsi="Arial" w:cs="Arial"/>
          <w:color w:val="00B050"/>
        </w:rPr>
      </w:pPr>
      <w:r w:rsidRPr="00826982">
        <w:rPr>
          <w:rFonts w:ascii="Arial" w:hAnsi="Arial" w:cs="Arial"/>
          <w:noProof/>
          <w:color w:val="00B050"/>
        </w:rPr>
        <w:drawing>
          <wp:inline distT="0" distB="0" distL="0" distR="0" wp14:anchorId="07A1B75E" wp14:editId="62044B71">
            <wp:extent cx="5943600" cy="23666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66645"/>
                    </a:xfrm>
                    <a:prstGeom prst="rect">
                      <a:avLst/>
                    </a:prstGeom>
                  </pic:spPr>
                </pic:pic>
              </a:graphicData>
            </a:graphic>
          </wp:inline>
        </w:drawing>
      </w:r>
    </w:p>
    <w:p w14:paraId="6D628F7D" w14:textId="77777777" w:rsidR="00763CDD" w:rsidRPr="00826982" w:rsidRDefault="00763CDD" w:rsidP="00826982">
      <w:pPr>
        <w:spacing w:line="360" w:lineRule="auto"/>
        <w:jc w:val="both"/>
        <w:rPr>
          <w:rFonts w:ascii="Arial" w:hAnsi="Arial" w:cs="Arial"/>
          <w:b/>
          <w:bCs/>
        </w:rPr>
      </w:pPr>
      <w:r w:rsidRPr="00826982">
        <w:rPr>
          <w:rFonts w:ascii="Arial" w:hAnsi="Arial" w:cs="Arial"/>
          <w:b/>
          <w:bCs/>
        </w:rPr>
        <w:t>Discussion</w:t>
      </w:r>
    </w:p>
    <w:p w14:paraId="79278E3E" w14:textId="1B11A146" w:rsidR="00763CDD" w:rsidRPr="00826982" w:rsidRDefault="00763CDD" w:rsidP="00826982">
      <w:pPr>
        <w:spacing w:line="360" w:lineRule="auto"/>
        <w:jc w:val="both"/>
        <w:rPr>
          <w:rFonts w:ascii="Arial" w:hAnsi="Arial" w:cs="Arial"/>
        </w:rPr>
      </w:pPr>
      <w:r w:rsidRPr="00826982">
        <w:rPr>
          <w:rFonts w:ascii="Arial" w:hAnsi="Arial" w:cs="Arial"/>
        </w:rPr>
        <w:t>The above online learning survey was conducted</w:t>
      </w:r>
      <w:r w:rsidR="00787F1B" w:rsidRPr="00826982">
        <w:rPr>
          <w:rFonts w:ascii="Arial" w:hAnsi="Arial" w:cs="Arial"/>
        </w:rPr>
        <w:t xml:space="preserve"> as per requirement of the module</w:t>
      </w:r>
      <w:r w:rsidRPr="00826982">
        <w:rPr>
          <w:rFonts w:ascii="Arial" w:hAnsi="Arial" w:cs="Arial"/>
        </w:rPr>
        <w:t>,</w:t>
      </w:r>
      <w:r w:rsidR="007A30C7" w:rsidRPr="00826982">
        <w:rPr>
          <w:rFonts w:ascii="Arial" w:hAnsi="Arial" w:cs="Arial"/>
        </w:rPr>
        <w:t xml:space="preserve"> </w:t>
      </w:r>
      <w:r w:rsidR="00A23174" w:rsidRPr="00826982">
        <w:rPr>
          <w:rFonts w:ascii="Arial" w:hAnsi="Arial" w:cs="Arial"/>
        </w:rPr>
        <w:t xml:space="preserve">the lecturer </w:t>
      </w:r>
      <w:r w:rsidR="005E414A" w:rsidRPr="00826982">
        <w:rPr>
          <w:rFonts w:ascii="Arial" w:hAnsi="Arial" w:cs="Arial"/>
        </w:rPr>
        <w:t xml:space="preserve">described and explained </w:t>
      </w:r>
      <w:r w:rsidR="00F276B0" w:rsidRPr="00826982">
        <w:rPr>
          <w:rFonts w:ascii="Arial" w:hAnsi="Arial" w:cs="Arial"/>
        </w:rPr>
        <w:t>the aim of</w:t>
      </w:r>
      <w:r w:rsidR="005E414A" w:rsidRPr="00826982">
        <w:rPr>
          <w:rFonts w:ascii="Arial" w:hAnsi="Arial" w:cs="Arial"/>
        </w:rPr>
        <w:t xml:space="preserve"> this survey</w:t>
      </w:r>
      <w:r w:rsidR="00E01B32" w:rsidRPr="00826982">
        <w:rPr>
          <w:rFonts w:ascii="Arial" w:hAnsi="Arial" w:cs="Arial"/>
        </w:rPr>
        <w:t xml:space="preserve"> and h</w:t>
      </w:r>
      <w:r w:rsidR="00671814" w:rsidRPr="00826982">
        <w:rPr>
          <w:rFonts w:ascii="Arial" w:hAnsi="Arial" w:cs="Arial"/>
        </w:rPr>
        <w:t>ow</w:t>
      </w:r>
      <w:r w:rsidR="002133A9" w:rsidRPr="00826982">
        <w:rPr>
          <w:rFonts w:ascii="Arial" w:hAnsi="Arial" w:cs="Arial"/>
        </w:rPr>
        <w:t xml:space="preserve"> it</w:t>
      </w:r>
      <w:r w:rsidR="00671814" w:rsidRPr="00826982">
        <w:rPr>
          <w:rFonts w:ascii="Arial" w:hAnsi="Arial" w:cs="Arial"/>
        </w:rPr>
        <w:t xml:space="preserve"> </w:t>
      </w:r>
      <w:r w:rsidR="00117744" w:rsidRPr="00826982">
        <w:rPr>
          <w:rFonts w:ascii="Arial" w:hAnsi="Arial" w:cs="Arial"/>
        </w:rPr>
        <w:t>should</w:t>
      </w:r>
      <w:r w:rsidR="002133A9" w:rsidRPr="00826982">
        <w:rPr>
          <w:rFonts w:ascii="Arial" w:hAnsi="Arial" w:cs="Arial"/>
        </w:rPr>
        <w:t xml:space="preserve"> be</w:t>
      </w:r>
      <w:r w:rsidR="00117744" w:rsidRPr="00826982">
        <w:rPr>
          <w:rFonts w:ascii="Arial" w:hAnsi="Arial" w:cs="Arial"/>
        </w:rPr>
        <w:t xml:space="preserve"> </w:t>
      </w:r>
      <w:r w:rsidR="00E01B32" w:rsidRPr="00826982">
        <w:rPr>
          <w:rFonts w:ascii="Arial" w:hAnsi="Arial" w:cs="Arial"/>
        </w:rPr>
        <w:t>designed.</w:t>
      </w:r>
      <w:r w:rsidR="005B6534" w:rsidRPr="00826982">
        <w:rPr>
          <w:rFonts w:ascii="Arial" w:hAnsi="Arial" w:cs="Arial"/>
        </w:rPr>
        <w:t xml:space="preserve"> I then designed the above survey </w:t>
      </w:r>
      <w:r w:rsidR="002D31FD" w:rsidRPr="00826982">
        <w:rPr>
          <w:rFonts w:ascii="Arial" w:hAnsi="Arial" w:cs="Arial"/>
        </w:rPr>
        <w:t>questionnaire</w:t>
      </w:r>
      <w:r w:rsidR="00117744" w:rsidRPr="00826982">
        <w:rPr>
          <w:rFonts w:ascii="Arial" w:hAnsi="Arial" w:cs="Arial"/>
        </w:rPr>
        <w:t xml:space="preserve"> and </w:t>
      </w:r>
      <w:r w:rsidR="004232CA" w:rsidRPr="00826982">
        <w:rPr>
          <w:rFonts w:ascii="Arial" w:hAnsi="Arial" w:cs="Arial"/>
        </w:rPr>
        <w:t xml:space="preserve">handed out to </w:t>
      </w:r>
      <w:r w:rsidR="00CC726B" w:rsidRPr="00826982">
        <w:rPr>
          <w:rFonts w:ascii="Arial" w:hAnsi="Arial" w:cs="Arial"/>
        </w:rPr>
        <w:t>students in other classes and on online</w:t>
      </w:r>
      <w:r w:rsidR="00CF0C68" w:rsidRPr="00826982">
        <w:rPr>
          <w:rFonts w:ascii="Arial" w:hAnsi="Arial" w:cs="Arial"/>
        </w:rPr>
        <w:t>.</w:t>
      </w:r>
      <w:r w:rsidRPr="00826982">
        <w:rPr>
          <w:rFonts w:ascii="Arial" w:hAnsi="Arial" w:cs="Arial"/>
        </w:rPr>
        <w:t xml:space="preserve"> </w:t>
      </w:r>
      <w:r w:rsidR="00A6154D" w:rsidRPr="00826982">
        <w:rPr>
          <w:rFonts w:ascii="Arial" w:hAnsi="Arial" w:cs="Arial"/>
        </w:rPr>
        <w:t xml:space="preserve"> The above table shows q</w:t>
      </w:r>
      <w:r w:rsidRPr="00826982">
        <w:rPr>
          <w:rFonts w:ascii="Arial" w:hAnsi="Arial" w:cs="Arial"/>
        </w:rPr>
        <w:t>uestion 1, 7 people said yes, and 4 people said no. Among three different types of platforms used initially as software, most of the people have provided positive information towards the Microsoft team that they use it so often. Then, Moodle LMS only got 2 votes in Q3. Besides, the survey result regarding question</w:t>
      </w:r>
      <w:r w:rsidR="009D6AD3" w:rsidRPr="00826982">
        <w:rPr>
          <w:rFonts w:ascii="Arial" w:hAnsi="Arial" w:cs="Arial"/>
        </w:rPr>
        <w:t xml:space="preserve"> number</w:t>
      </w:r>
      <w:r w:rsidRPr="00826982">
        <w:rPr>
          <w:rFonts w:ascii="Arial" w:hAnsi="Arial" w:cs="Arial"/>
        </w:rPr>
        <w:t xml:space="preserve"> 6 it is found that most of the people have provided their opinion from university. Also, decorating has been profiled head in a different category, but</w:t>
      </w:r>
      <w:r w:rsidR="009D6AD3" w:rsidRPr="00826982">
        <w:rPr>
          <w:rFonts w:ascii="Arial" w:hAnsi="Arial" w:cs="Arial"/>
        </w:rPr>
        <w:t xml:space="preserve"> question</w:t>
      </w:r>
      <w:r w:rsidRPr="00826982">
        <w:rPr>
          <w:rFonts w:ascii="Arial" w:hAnsi="Arial" w:cs="Arial"/>
        </w:rPr>
        <w:t xml:space="preserve"> number 8 rating has been providing maximum and number 6 also got equal with rating 8 with 3 votes each. The result is suggesting that the Microsoft team has been the most popular</w:t>
      </w:r>
      <w:r w:rsidR="009D6AD3" w:rsidRPr="00826982">
        <w:rPr>
          <w:rFonts w:ascii="Arial" w:hAnsi="Arial" w:cs="Arial"/>
        </w:rPr>
        <w:t xml:space="preserve"> choice of</w:t>
      </w:r>
      <w:r w:rsidRPr="00826982">
        <w:rPr>
          <w:rFonts w:ascii="Arial" w:hAnsi="Arial" w:cs="Arial"/>
        </w:rPr>
        <w:t xml:space="preserve"> platform</w:t>
      </w:r>
      <w:r w:rsidR="009D6AD3" w:rsidRPr="00826982">
        <w:rPr>
          <w:rFonts w:ascii="Arial" w:hAnsi="Arial" w:cs="Arial"/>
        </w:rPr>
        <w:t xml:space="preserve"> for Virtual Learning</w:t>
      </w:r>
      <w:r w:rsidRPr="00826982">
        <w:rPr>
          <w:rFonts w:ascii="Arial" w:hAnsi="Arial" w:cs="Arial"/>
        </w:rPr>
        <w:t xml:space="preserve"> and Google classroom and zoom</w:t>
      </w:r>
      <w:r w:rsidR="009D6AD3" w:rsidRPr="00826982">
        <w:rPr>
          <w:rFonts w:ascii="Arial" w:hAnsi="Arial" w:cs="Arial"/>
        </w:rPr>
        <w:t xml:space="preserve"> were</w:t>
      </w:r>
      <w:r w:rsidRPr="00826982">
        <w:rPr>
          <w:rFonts w:ascii="Arial" w:hAnsi="Arial" w:cs="Arial"/>
        </w:rPr>
        <w:t xml:space="preserve"> used in online classes.</w:t>
      </w:r>
    </w:p>
    <w:p w14:paraId="7D88C6A6" w14:textId="77777777" w:rsidR="00763CDD" w:rsidRPr="00826982" w:rsidRDefault="00763CDD" w:rsidP="00826982">
      <w:pPr>
        <w:pStyle w:val="Heading2"/>
        <w:rPr>
          <w:rFonts w:cs="Arial"/>
          <w:color w:val="auto"/>
          <w:sz w:val="22"/>
          <w:szCs w:val="22"/>
        </w:rPr>
      </w:pPr>
      <w:bookmarkStart w:id="4" w:name="_Toc47880756"/>
      <w:r w:rsidRPr="00826982">
        <w:rPr>
          <w:rFonts w:cs="Arial"/>
          <w:color w:val="auto"/>
          <w:sz w:val="22"/>
          <w:szCs w:val="22"/>
        </w:rPr>
        <w:t>Areas of improvement</w:t>
      </w:r>
      <w:bookmarkEnd w:id="4"/>
    </w:p>
    <w:p w14:paraId="0339BE54" w14:textId="77777777" w:rsidR="00763CDD" w:rsidRPr="00826982" w:rsidRDefault="00763CDD" w:rsidP="00826982">
      <w:pPr>
        <w:pStyle w:val="ListParagraph"/>
        <w:numPr>
          <w:ilvl w:val="0"/>
          <w:numId w:val="3"/>
        </w:numPr>
        <w:spacing w:line="360" w:lineRule="auto"/>
        <w:jc w:val="both"/>
        <w:rPr>
          <w:rFonts w:ascii="Arial" w:hAnsi="Arial" w:cs="Arial"/>
        </w:rPr>
      </w:pPr>
      <w:r w:rsidRPr="00826982">
        <w:rPr>
          <w:rFonts w:ascii="Arial" w:hAnsi="Arial" w:cs="Arial"/>
        </w:rPr>
        <w:t>Utilizing the Moodle platform, attempt to provide additional possibilities for hands-on learning and practical internet research.</w:t>
      </w:r>
    </w:p>
    <w:p w14:paraId="59473EE8" w14:textId="77777777" w:rsidR="00763CDD" w:rsidRPr="00826982" w:rsidRDefault="00763CDD" w:rsidP="00826982">
      <w:pPr>
        <w:pStyle w:val="ListParagraph"/>
        <w:numPr>
          <w:ilvl w:val="0"/>
          <w:numId w:val="3"/>
        </w:numPr>
        <w:spacing w:line="360" w:lineRule="auto"/>
        <w:jc w:val="both"/>
        <w:rPr>
          <w:rFonts w:ascii="Arial" w:hAnsi="Arial" w:cs="Arial"/>
        </w:rPr>
      </w:pPr>
      <w:r w:rsidRPr="00826982">
        <w:rPr>
          <w:rFonts w:ascii="Arial" w:hAnsi="Arial" w:cs="Arial"/>
        </w:rPr>
        <w:t>Engaging the store vertically to speak with one another to develop a great research project that will be more valuable to their future careers by using the Moodle platform.</w:t>
      </w:r>
    </w:p>
    <w:p w14:paraId="02ACA93D" w14:textId="77777777" w:rsidR="00763CDD" w:rsidRPr="00826982" w:rsidRDefault="00763CDD" w:rsidP="00826982">
      <w:pPr>
        <w:spacing w:line="360" w:lineRule="auto"/>
        <w:rPr>
          <w:rFonts w:ascii="Arial" w:hAnsi="Arial" w:cs="Arial"/>
        </w:rPr>
      </w:pPr>
    </w:p>
    <w:p w14:paraId="34E545A1" w14:textId="77777777" w:rsidR="00763CDD" w:rsidRPr="00826982" w:rsidRDefault="00763CDD" w:rsidP="00826982">
      <w:pPr>
        <w:spacing w:line="360" w:lineRule="auto"/>
        <w:rPr>
          <w:rFonts w:ascii="Arial" w:hAnsi="Arial" w:cs="Arial"/>
          <w:b/>
          <w:bCs/>
          <w:u w:val="single"/>
        </w:rPr>
      </w:pPr>
      <w:r w:rsidRPr="00826982">
        <w:rPr>
          <w:rFonts w:ascii="Arial" w:hAnsi="Arial" w:cs="Arial"/>
          <w:b/>
          <w:bCs/>
          <w:u w:val="single"/>
        </w:rPr>
        <w:t>Conclusion and Recommendation</w:t>
      </w:r>
    </w:p>
    <w:p w14:paraId="5AACFB5E" w14:textId="77777777" w:rsidR="00331670" w:rsidRPr="00826982" w:rsidRDefault="00331670" w:rsidP="00826982">
      <w:pPr>
        <w:spacing w:line="360" w:lineRule="auto"/>
        <w:rPr>
          <w:rFonts w:ascii="Arial" w:hAnsi="Arial" w:cs="Arial"/>
          <w:b/>
          <w:bCs/>
          <w:u w:val="single"/>
        </w:rPr>
      </w:pPr>
    </w:p>
    <w:p w14:paraId="393439BD" w14:textId="77777777" w:rsidR="00763CDD" w:rsidRPr="00826982" w:rsidRDefault="00763CDD" w:rsidP="00826982">
      <w:pPr>
        <w:spacing w:line="360" w:lineRule="auto"/>
        <w:jc w:val="both"/>
        <w:rPr>
          <w:rFonts w:ascii="Arial" w:hAnsi="Arial" w:cs="Arial"/>
        </w:rPr>
      </w:pPr>
      <w:r w:rsidRPr="00826982">
        <w:rPr>
          <w:rFonts w:ascii="Arial" w:hAnsi="Arial" w:cs="Arial"/>
        </w:rPr>
        <w:lastRenderedPageBreak/>
        <w:t xml:space="preserve">Finally, I can say </w:t>
      </w:r>
      <w:r w:rsidR="0053463B" w:rsidRPr="00826982">
        <w:rPr>
          <w:rFonts w:ascii="Arial" w:hAnsi="Arial" w:cs="Arial"/>
        </w:rPr>
        <w:t>reflecting from the first term, I had not much knowledge about computers prior to this course ( Digital Skills and Research Methods), I have now learned quite a lot about computers and especially about Virtual Learning Environment as a result of my researches for this report, I believe</w:t>
      </w:r>
      <w:r w:rsidRPr="00826982">
        <w:rPr>
          <w:rFonts w:ascii="Arial" w:hAnsi="Arial" w:cs="Arial"/>
        </w:rPr>
        <w:t xml:space="preserve"> that students at the University of Wales Trinity Saint David London Campus are having a</w:t>
      </w:r>
      <w:r w:rsidR="0053463B" w:rsidRPr="00826982">
        <w:rPr>
          <w:rFonts w:ascii="Arial" w:hAnsi="Arial" w:cs="Arial"/>
        </w:rPr>
        <w:t xml:space="preserve"> </w:t>
      </w:r>
      <w:r w:rsidRPr="00826982">
        <w:rPr>
          <w:rFonts w:ascii="Arial" w:hAnsi="Arial" w:cs="Arial"/>
        </w:rPr>
        <w:t>pleasant experience with the VLE as a result of utilizing the Moodle platform. But I</w:t>
      </w:r>
      <w:r w:rsidR="0053463B" w:rsidRPr="00826982">
        <w:rPr>
          <w:rFonts w:ascii="Arial" w:hAnsi="Arial" w:cs="Arial"/>
        </w:rPr>
        <w:t xml:space="preserve"> also</w:t>
      </w:r>
      <w:r w:rsidRPr="00826982">
        <w:rPr>
          <w:rFonts w:ascii="Arial" w:hAnsi="Arial" w:cs="Arial"/>
        </w:rPr>
        <w:t xml:space="preserve"> believe that</w:t>
      </w:r>
      <w:r w:rsidR="0053463B" w:rsidRPr="00826982">
        <w:rPr>
          <w:rFonts w:ascii="Arial" w:hAnsi="Arial" w:cs="Arial"/>
        </w:rPr>
        <w:t xml:space="preserve"> VLE is not perfected yet </w:t>
      </w:r>
      <w:r w:rsidR="003E279B" w:rsidRPr="00826982">
        <w:rPr>
          <w:rFonts w:ascii="Arial" w:hAnsi="Arial" w:cs="Arial"/>
        </w:rPr>
        <w:t>and</w:t>
      </w:r>
      <w:r w:rsidRPr="00826982">
        <w:rPr>
          <w:rFonts w:ascii="Arial" w:hAnsi="Arial" w:cs="Arial"/>
        </w:rPr>
        <w:t xml:space="preserve"> like most things, virtual learning can make more improvement because distant learning is always a pleasant experience that every learner desire to have in order to improve their skills and talents. The virtual learning environment expands the scope and chances for both students and lecturers to communicate more comfortably with one another, as well as provide numerous options for undertaking implicit and explicit learning processes.</w:t>
      </w:r>
    </w:p>
    <w:p w14:paraId="2397D36A" w14:textId="3E46E216" w:rsidR="00763CDD" w:rsidRPr="00826982" w:rsidRDefault="00763CDD" w:rsidP="00826982">
      <w:pPr>
        <w:spacing w:line="360" w:lineRule="auto"/>
        <w:jc w:val="center"/>
        <w:rPr>
          <w:rFonts w:ascii="Arial" w:hAnsi="Arial" w:cs="Arial"/>
        </w:rPr>
      </w:pPr>
    </w:p>
    <w:p w14:paraId="405C41C8" w14:textId="2E545CB1" w:rsidR="00760725" w:rsidRPr="00826982" w:rsidRDefault="00760725" w:rsidP="00826982">
      <w:pPr>
        <w:spacing w:line="360" w:lineRule="auto"/>
        <w:jc w:val="center"/>
        <w:rPr>
          <w:rFonts w:ascii="Arial" w:hAnsi="Arial" w:cs="Arial"/>
        </w:rPr>
      </w:pPr>
    </w:p>
    <w:p w14:paraId="7574AD44" w14:textId="18280809" w:rsidR="00760725" w:rsidRPr="00826982" w:rsidRDefault="00760725" w:rsidP="00826982">
      <w:pPr>
        <w:spacing w:line="360" w:lineRule="auto"/>
        <w:jc w:val="center"/>
        <w:rPr>
          <w:rFonts w:ascii="Arial" w:hAnsi="Arial" w:cs="Arial"/>
        </w:rPr>
      </w:pPr>
    </w:p>
    <w:p w14:paraId="52C8FE56" w14:textId="77777777" w:rsidR="00760725" w:rsidRPr="00826982" w:rsidRDefault="00760725" w:rsidP="00826982">
      <w:pPr>
        <w:spacing w:line="360" w:lineRule="auto"/>
        <w:jc w:val="center"/>
        <w:rPr>
          <w:rFonts w:ascii="Arial" w:hAnsi="Arial" w:cs="Arial"/>
        </w:rPr>
      </w:pPr>
    </w:p>
    <w:p w14:paraId="1296557D" w14:textId="2653CC1E" w:rsidR="00C3177E" w:rsidRPr="00826982" w:rsidRDefault="00C3177E" w:rsidP="00826982">
      <w:pPr>
        <w:pStyle w:val="NoSpacing"/>
        <w:spacing w:line="360" w:lineRule="auto"/>
        <w:jc w:val="center"/>
        <w:rPr>
          <w:rFonts w:ascii="Arial" w:hAnsi="Arial" w:cs="Arial"/>
          <w:color w:val="4472C4" w:themeColor="accent1"/>
        </w:rPr>
      </w:pPr>
    </w:p>
    <w:p w14:paraId="77CA6885" w14:textId="2B18BD6A" w:rsidR="00E4171F" w:rsidRPr="00826982" w:rsidRDefault="00E4171F" w:rsidP="00826982">
      <w:pPr>
        <w:pStyle w:val="NoSpacing"/>
        <w:spacing w:line="360" w:lineRule="auto"/>
        <w:jc w:val="center"/>
        <w:rPr>
          <w:rFonts w:ascii="Arial" w:hAnsi="Arial" w:cs="Arial"/>
          <w:color w:val="4472C4" w:themeColor="accent1"/>
        </w:rPr>
      </w:pPr>
    </w:p>
    <w:p w14:paraId="6F27522A" w14:textId="5287FA1C" w:rsidR="00E4171F" w:rsidRPr="00826982" w:rsidRDefault="00E4171F" w:rsidP="00826982">
      <w:pPr>
        <w:pStyle w:val="NoSpacing"/>
        <w:spacing w:line="360" w:lineRule="auto"/>
        <w:jc w:val="center"/>
        <w:rPr>
          <w:rFonts w:ascii="Arial" w:hAnsi="Arial" w:cs="Arial"/>
          <w:color w:val="4472C4" w:themeColor="accent1"/>
        </w:rPr>
      </w:pPr>
    </w:p>
    <w:p w14:paraId="4592F0E5" w14:textId="31304A2C" w:rsidR="00E4171F" w:rsidRPr="00826982" w:rsidRDefault="00E4171F" w:rsidP="00826982">
      <w:pPr>
        <w:pStyle w:val="NoSpacing"/>
        <w:spacing w:line="360" w:lineRule="auto"/>
        <w:jc w:val="center"/>
        <w:rPr>
          <w:rFonts w:ascii="Arial" w:hAnsi="Arial" w:cs="Arial"/>
          <w:color w:val="4472C4" w:themeColor="accent1"/>
        </w:rPr>
      </w:pPr>
    </w:p>
    <w:p w14:paraId="249A50AE" w14:textId="4F15DCC1" w:rsidR="00E4171F" w:rsidRPr="00826982" w:rsidRDefault="00E4171F" w:rsidP="00826982">
      <w:pPr>
        <w:pStyle w:val="NoSpacing"/>
        <w:spacing w:line="360" w:lineRule="auto"/>
        <w:jc w:val="center"/>
        <w:rPr>
          <w:rFonts w:ascii="Arial" w:hAnsi="Arial" w:cs="Arial"/>
          <w:color w:val="4472C4" w:themeColor="accent1"/>
        </w:rPr>
      </w:pPr>
    </w:p>
    <w:p w14:paraId="14C2C523" w14:textId="0F118E35" w:rsidR="00E4171F" w:rsidRPr="00826982" w:rsidRDefault="00E4171F" w:rsidP="00826982">
      <w:pPr>
        <w:pStyle w:val="NoSpacing"/>
        <w:spacing w:line="360" w:lineRule="auto"/>
        <w:jc w:val="center"/>
        <w:rPr>
          <w:rFonts w:ascii="Arial" w:hAnsi="Arial" w:cs="Arial"/>
          <w:color w:val="4472C4" w:themeColor="accent1"/>
        </w:rPr>
      </w:pPr>
    </w:p>
    <w:p w14:paraId="2F894D77" w14:textId="416D8946" w:rsidR="00E4171F" w:rsidRPr="00826982" w:rsidRDefault="00E4171F" w:rsidP="00826982">
      <w:pPr>
        <w:pStyle w:val="NoSpacing"/>
        <w:spacing w:line="360" w:lineRule="auto"/>
        <w:jc w:val="center"/>
        <w:rPr>
          <w:rFonts w:ascii="Arial" w:hAnsi="Arial" w:cs="Arial"/>
          <w:color w:val="4472C4" w:themeColor="accent1"/>
        </w:rPr>
      </w:pPr>
    </w:p>
    <w:p w14:paraId="69614DE6" w14:textId="54F66A3D" w:rsidR="00E4171F" w:rsidRPr="00826982" w:rsidRDefault="00E4171F" w:rsidP="00826982">
      <w:pPr>
        <w:pStyle w:val="NoSpacing"/>
        <w:spacing w:line="360" w:lineRule="auto"/>
        <w:rPr>
          <w:rFonts w:ascii="Arial" w:hAnsi="Arial" w:cs="Arial"/>
          <w:color w:val="4472C4" w:themeColor="accent1"/>
        </w:rPr>
      </w:pPr>
    </w:p>
    <w:p w14:paraId="0C567F67" w14:textId="75D47461" w:rsidR="00E4171F" w:rsidRDefault="00E4171F" w:rsidP="00826982">
      <w:pPr>
        <w:pStyle w:val="NoSpacing"/>
        <w:spacing w:line="360" w:lineRule="auto"/>
        <w:jc w:val="center"/>
        <w:rPr>
          <w:rFonts w:ascii="Arial" w:hAnsi="Arial" w:cs="Arial"/>
          <w:color w:val="4472C4" w:themeColor="accent1"/>
        </w:rPr>
      </w:pPr>
    </w:p>
    <w:p w14:paraId="7281A259" w14:textId="723E2CEF" w:rsidR="002E7B15" w:rsidRDefault="002E7B15" w:rsidP="00826982">
      <w:pPr>
        <w:pStyle w:val="NoSpacing"/>
        <w:spacing w:line="360" w:lineRule="auto"/>
        <w:jc w:val="center"/>
        <w:rPr>
          <w:rFonts w:ascii="Arial" w:hAnsi="Arial" w:cs="Arial"/>
          <w:color w:val="4472C4" w:themeColor="accent1"/>
        </w:rPr>
      </w:pPr>
    </w:p>
    <w:p w14:paraId="564ECFB9" w14:textId="2883D2A3" w:rsidR="002E7B15" w:rsidRDefault="002E7B15" w:rsidP="00826982">
      <w:pPr>
        <w:pStyle w:val="NoSpacing"/>
        <w:spacing w:line="360" w:lineRule="auto"/>
        <w:jc w:val="center"/>
        <w:rPr>
          <w:rFonts w:ascii="Arial" w:hAnsi="Arial" w:cs="Arial"/>
          <w:color w:val="4472C4" w:themeColor="accent1"/>
        </w:rPr>
      </w:pPr>
    </w:p>
    <w:p w14:paraId="6434764D" w14:textId="4BAB65ED" w:rsidR="002E7B15" w:rsidRDefault="002E7B15" w:rsidP="00826982">
      <w:pPr>
        <w:pStyle w:val="NoSpacing"/>
        <w:spacing w:line="360" w:lineRule="auto"/>
        <w:jc w:val="center"/>
        <w:rPr>
          <w:rFonts w:ascii="Arial" w:hAnsi="Arial" w:cs="Arial"/>
          <w:color w:val="4472C4" w:themeColor="accent1"/>
        </w:rPr>
      </w:pPr>
    </w:p>
    <w:p w14:paraId="09721BE7" w14:textId="79A5287C" w:rsidR="002E7B15" w:rsidRDefault="002E7B15" w:rsidP="00826982">
      <w:pPr>
        <w:pStyle w:val="NoSpacing"/>
        <w:spacing w:line="360" w:lineRule="auto"/>
        <w:jc w:val="center"/>
        <w:rPr>
          <w:rFonts w:ascii="Arial" w:hAnsi="Arial" w:cs="Arial"/>
          <w:color w:val="4472C4" w:themeColor="accent1"/>
        </w:rPr>
      </w:pPr>
    </w:p>
    <w:p w14:paraId="500F0665" w14:textId="6B753984" w:rsidR="002E7B15" w:rsidRDefault="002E7B15" w:rsidP="00826982">
      <w:pPr>
        <w:pStyle w:val="NoSpacing"/>
        <w:spacing w:line="360" w:lineRule="auto"/>
        <w:jc w:val="center"/>
        <w:rPr>
          <w:rFonts w:ascii="Arial" w:hAnsi="Arial" w:cs="Arial"/>
          <w:color w:val="4472C4" w:themeColor="accent1"/>
        </w:rPr>
      </w:pPr>
    </w:p>
    <w:p w14:paraId="0B2C5B37" w14:textId="3FB413F0" w:rsidR="002E7B15" w:rsidRDefault="002E7B15" w:rsidP="00826982">
      <w:pPr>
        <w:pStyle w:val="NoSpacing"/>
        <w:spacing w:line="360" w:lineRule="auto"/>
        <w:jc w:val="center"/>
        <w:rPr>
          <w:rFonts w:ascii="Arial" w:hAnsi="Arial" w:cs="Arial"/>
          <w:color w:val="4472C4" w:themeColor="accent1"/>
        </w:rPr>
      </w:pPr>
    </w:p>
    <w:p w14:paraId="7A6DB88C" w14:textId="5E4DD54F" w:rsidR="002E7B15" w:rsidRDefault="002E7B15" w:rsidP="00826982">
      <w:pPr>
        <w:pStyle w:val="NoSpacing"/>
        <w:spacing w:line="360" w:lineRule="auto"/>
        <w:jc w:val="center"/>
        <w:rPr>
          <w:rFonts w:ascii="Arial" w:hAnsi="Arial" w:cs="Arial"/>
          <w:color w:val="4472C4" w:themeColor="accent1"/>
        </w:rPr>
      </w:pPr>
    </w:p>
    <w:p w14:paraId="6AFD1AAD" w14:textId="0AF55D08" w:rsidR="002E7B15" w:rsidRDefault="002E7B15" w:rsidP="00826982">
      <w:pPr>
        <w:pStyle w:val="NoSpacing"/>
        <w:spacing w:line="360" w:lineRule="auto"/>
        <w:jc w:val="center"/>
        <w:rPr>
          <w:rFonts w:ascii="Arial" w:hAnsi="Arial" w:cs="Arial"/>
          <w:color w:val="4472C4" w:themeColor="accent1"/>
        </w:rPr>
      </w:pPr>
    </w:p>
    <w:p w14:paraId="01FEAAE4" w14:textId="77777777" w:rsidR="002E7B15" w:rsidRPr="00826982" w:rsidRDefault="002E7B15" w:rsidP="00826982">
      <w:pPr>
        <w:pStyle w:val="NoSpacing"/>
        <w:spacing w:line="360" w:lineRule="auto"/>
        <w:jc w:val="center"/>
        <w:rPr>
          <w:rFonts w:ascii="Arial" w:hAnsi="Arial" w:cs="Arial"/>
          <w:color w:val="4472C4" w:themeColor="accent1"/>
        </w:rPr>
      </w:pPr>
    </w:p>
    <w:p w14:paraId="149B568B" w14:textId="77777777" w:rsidR="00E4171F" w:rsidRPr="00826982" w:rsidRDefault="00E4171F" w:rsidP="00826982">
      <w:pPr>
        <w:pStyle w:val="NoSpacing"/>
        <w:spacing w:line="360" w:lineRule="auto"/>
        <w:jc w:val="center"/>
        <w:rPr>
          <w:rFonts w:ascii="Arial" w:hAnsi="Arial" w:cs="Arial"/>
          <w:color w:val="4472C4" w:themeColor="accent1"/>
        </w:rPr>
      </w:pPr>
    </w:p>
    <w:p w14:paraId="2C5A56EE" w14:textId="77777777" w:rsidR="00C3177E" w:rsidRPr="00826982" w:rsidRDefault="00DB27AE" w:rsidP="00826982">
      <w:pPr>
        <w:spacing w:line="360" w:lineRule="auto"/>
        <w:rPr>
          <w:rFonts w:ascii="Arial" w:hAnsi="Arial" w:cs="Arial"/>
          <w:b/>
          <w:bCs/>
          <w:u w:val="single"/>
        </w:rPr>
      </w:pPr>
      <w:r w:rsidRPr="00826982">
        <w:rPr>
          <w:rFonts w:ascii="Arial" w:hAnsi="Arial" w:cs="Arial"/>
          <w:b/>
          <w:bCs/>
          <w:u w:val="single"/>
        </w:rPr>
        <w:t>References</w:t>
      </w:r>
    </w:p>
    <w:p w14:paraId="6A4D9167" w14:textId="77777777" w:rsidR="00760725" w:rsidRPr="00826982" w:rsidRDefault="00760725" w:rsidP="00826982">
      <w:pPr>
        <w:spacing w:line="360" w:lineRule="auto"/>
        <w:rPr>
          <w:rFonts w:ascii="Arial" w:hAnsi="Arial" w:cs="Arial"/>
        </w:rPr>
      </w:pPr>
      <w:bookmarkStart w:id="5" w:name="_Hlk47880081"/>
    </w:p>
    <w:p w14:paraId="3CD018A6" w14:textId="2E986FB1"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andersson, a. and gronlund, a., 2009. </w:t>
      </w:r>
      <w:r w:rsidRPr="00826982">
        <w:rPr>
          <w:rStyle w:val="selectable"/>
          <w:rFonts w:ascii="Arial" w:hAnsi="Arial" w:cs="Arial"/>
          <w:i/>
          <w:iCs/>
        </w:rPr>
        <w:t>A Conceptual Framework for E-Learning in Developing Countries: A Critical Review of Research Challenges</w:t>
      </w:r>
      <w:r w:rsidRPr="00826982">
        <w:rPr>
          <w:rStyle w:val="selectable"/>
          <w:rFonts w:ascii="Arial" w:hAnsi="Arial" w:cs="Arial"/>
        </w:rPr>
        <w:t>. [online] Available at: &lt;https://www.researchgate.net/publication/228641067_A_Conceptual_Framework_for_E-Learning_in_Developing_Countries_A_Critical_Review_of_Research_Challenges&gt; [Accessed 8 January 2022].</w:t>
      </w:r>
    </w:p>
    <w:p w14:paraId="29019578" w14:textId="77777777" w:rsidR="00760725" w:rsidRPr="00826982" w:rsidRDefault="00760725" w:rsidP="00826982">
      <w:pPr>
        <w:pStyle w:val="ListParagraph"/>
        <w:spacing w:line="360" w:lineRule="auto"/>
        <w:rPr>
          <w:rFonts w:ascii="Arial" w:hAnsi="Arial" w:cs="Arial"/>
        </w:rPr>
      </w:pPr>
    </w:p>
    <w:p w14:paraId="105BFB71" w14:textId="77777777" w:rsidR="00760725" w:rsidRPr="00826982" w:rsidRDefault="00760725" w:rsidP="00826982">
      <w:pPr>
        <w:pStyle w:val="ListParagraph"/>
        <w:spacing w:line="360" w:lineRule="auto"/>
        <w:jc w:val="both"/>
        <w:rPr>
          <w:rFonts w:ascii="Arial" w:hAnsi="Arial" w:cs="Arial"/>
        </w:rPr>
      </w:pPr>
    </w:p>
    <w:p w14:paraId="5B697C82" w14:textId="3E252AD4"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Deepak, K., 2017. </w:t>
      </w:r>
      <w:r w:rsidRPr="00826982">
        <w:rPr>
          <w:rStyle w:val="selectable"/>
          <w:rFonts w:ascii="Arial" w:hAnsi="Arial" w:cs="Arial"/>
          <w:i/>
          <w:iCs/>
        </w:rPr>
        <w:t>Evaluation of Moodle Features at Kajaani University of Applied Sciences – Case Study</w:t>
      </w:r>
      <w:r w:rsidRPr="00826982">
        <w:rPr>
          <w:rStyle w:val="selectable"/>
          <w:rFonts w:ascii="Arial" w:hAnsi="Arial" w:cs="Arial"/>
        </w:rPr>
        <w:t>. [online] ResearchGate. Available at: &lt;https://www.researchgate.net/figure/a-Participants-teaching-experience-b-Participants-experience-in-using-Moodle-c_fig1_320397377&gt; [Accessed 8 January 2022].</w:t>
      </w:r>
    </w:p>
    <w:p w14:paraId="32E8DC23" w14:textId="77777777" w:rsidR="00760725" w:rsidRPr="00826982" w:rsidRDefault="00760725" w:rsidP="00826982">
      <w:pPr>
        <w:pStyle w:val="ListParagraph"/>
        <w:spacing w:line="360" w:lineRule="auto"/>
        <w:rPr>
          <w:rStyle w:val="selectable"/>
          <w:rFonts w:ascii="Arial" w:hAnsi="Arial" w:cs="Arial"/>
        </w:rPr>
      </w:pPr>
    </w:p>
    <w:p w14:paraId="78DA67F5" w14:textId="2A51EB61"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Hewson, E. and Chung, G.W., 2021. Beyond the VLE: transforming online discussion and collaboration through Microsoft Teams. Hosted by UNED, Madrid (Spain), p.36.</w:t>
      </w:r>
    </w:p>
    <w:p w14:paraId="0D1DFB1B" w14:textId="77777777" w:rsidR="00760725" w:rsidRPr="00826982" w:rsidRDefault="00760725" w:rsidP="00826982">
      <w:pPr>
        <w:pStyle w:val="ListParagraph"/>
        <w:spacing w:line="360" w:lineRule="auto"/>
        <w:rPr>
          <w:rFonts w:ascii="Arial" w:hAnsi="Arial" w:cs="Arial"/>
        </w:rPr>
      </w:pPr>
    </w:p>
    <w:p w14:paraId="23BFB8B7" w14:textId="77777777" w:rsidR="00760725" w:rsidRPr="00826982" w:rsidRDefault="00760725" w:rsidP="00826982">
      <w:pPr>
        <w:pStyle w:val="ListParagraph"/>
        <w:spacing w:line="360" w:lineRule="auto"/>
        <w:jc w:val="both"/>
        <w:rPr>
          <w:rFonts w:ascii="Arial" w:hAnsi="Arial" w:cs="Arial"/>
        </w:rPr>
      </w:pPr>
    </w:p>
    <w:p w14:paraId="6DD30EF2" w14:textId="0CE7D5A9" w:rsidR="00760725" w:rsidRPr="00826982" w:rsidRDefault="00760725" w:rsidP="00826982">
      <w:pPr>
        <w:pStyle w:val="ListParagraph"/>
        <w:numPr>
          <w:ilvl w:val="0"/>
          <w:numId w:val="4"/>
        </w:numPr>
        <w:spacing w:line="360" w:lineRule="auto"/>
        <w:jc w:val="both"/>
        <w:rPr>
          <w:rFonts w:ascii="Arial" w:hAnsi="Arial" w:cs="Arial"/>
        </w:rPr>
      </w:pPr>
      <w:bookmarkStart w:id="6" w:name="_Hlk47880306"/>
      <w:r w:rsidRPr="00826982">
        <w:rPr>
          <w:rFonts w:ascii="Arial" w:hAnsi="Arial" w:cs="Arial"/>
        </w:rPr>
        <w:t>Kurilovas E.</w:t>
      </w:r>
      <w:bookmarkEnd w:id="6"/>
      <w:r w:rsidRPr="00826982">
        <w:rPr>
          <w:rFonts w:ascii="Arial" w:hAnsi="Arial" w:cs="Arial"/>
        </w:rPr>
        <w:t xml:space="preserve"> Methods of multiple criteria evaluation of the quality of learning management systems for personalised learners needs. InECTEL'2009 Workshop" Learning Management Systems meet Adaptive Learning Environments 2009 Sep 29.</w:t>
      </w:r>
    </w:p>
    <w:p w14:paraId="34FC7E46" w14:textId="77777777" w:rsidR="00760725" w:rsidRPr="00826982" w:rsidRDefault="00760725" w:rsidP="00826982">
      <w:pPr>
        <w:pStyle w:val="ListParagraph"/>
        <w:spacing w:line="360" w:lineRule="auto"/>
        <w:jc w:val="both"/>
        <w:rPr>
          <w:rFonts w:ascii="Arial" w:hAnsi="Arial" w:cs="Arial"/>
        </w:rPr>
      </w:pPr>
    </w:p>
    <w:p w14:paraId="54F15E50" w14:textId="55852104" w:rsidR="00760725" w:rsidRPr="00826982" w:rsidRDefault="00760725" w:rsidP="00826982">
      <w:pPr>
        <w:pStyle w:val="ListParagraph"/>
        <w:numPr>
          <w:ilvl w:val="0"/>
          <w:numId w:val="4"/>
        </w:numPr>
        <w:spacing w:before="100" w:beforeAutospacing="1" w:after="100" w:afterAutospacing="1" w:line="360" w:lineRule="auto"/>
        <w:rPr>
          <w:rFonts w:ascii="Arial" w:eastAsia="Times New Roman" w:hAnsi="Arial" w:cs="Arial"/>
          <w:lang w:eastAsia="en-GB"/>
        </w:rPr>
      </w:pPr>
      <w:r w:rsidRPr="00826982">
        <w:rPr>
          <w:rFonts w:ascii="Arial" w:eastAsia="Times New Roman" w:hAnsi="Arial" w:cs="Arial"/>
          <w:lang w:eastAsia="en-GB"/>
        </w:rPr>
        <w:t xml:space="preserve">Lazov, L., Teirumnieka, Ē., Teirumnieks, E. and Karadzhov, T., 2019. </w:t>
      </w:r>
      <w:r w:rsidRPr="00826982">
        <w:rPr>
          <w:rFonts w:ascii="Arial" w:eastAsia="Times New Roman" w:hAnsi="Arial" w:cs="Arial"/>
          <w:i/>
          <w:iCs/>
          <w:lang w:eastAsia="en-GB"/>
        </w:rPr>
        <w:t>Figure 2 The Learning Management System MOODLE source:...</w:t>
      </w:r>
      <w:r w:rsidRPr="00826982">
        <w:rPr>
          <w:rFonts w:ascii="Arial" w:eastAsia="Times New Roman" w:hAnsi="Arial" w:cs="Arial"/>
          <w:lang w:eastAsia="en-GB"/>
        </w:rPr>
        <w:t xml:space="preserve">. [online] ResearchGate. Available at: &lt;https://www.researchgate.net/figure/The-Learning-Management-System-MOODLE-source_fig1_333251588&gt; [Accessed 9 January 2022]. </w:t>
      </w:r>
    </w:p>
    <w:p w14:paraId="7B302794" w14:textId="77777777" w:rsidR="00760725" w:rsidRPr="00826982" w:rsidRDefault="00760725" w:rsidP="00826982">
      <w:pPr>
        <w:pStyle w:val="ListParagraph"/>
        <w:spacing w:line="360" w:lineRule="auto"/>
        <w:rPr>
          <w:rFonts w:ascii="Arial" w:eastAsia="Times New Roman" w:hAnsi="Arial" w:cs="Arial"/>
          <w:lang w:eastAsia="en-GB"/>
        </w:rPr>
      </w:pPr>
    </w:p>
    <w:p w14:paraId="6F506B45" w14:textId="77777777" w:rsidR="00760725" w:rsidRPr="00826982" w:rsidRDefault="00760725" w:rsidP="00826982">
      <w:pPr>
        <w:pStyle w:val="ListParagraph"/>
        <w:spacing w:before="100" w:beforeAutospacing="1" w:after="100" w:afterAutospacing="1" w:line="360" w:lineRule="auto"/>
        <w:rPr>
          <w:rFonts w:ascii="Arial" w:eastAsia="Times New Roman" w:hAnsi="Arial" w:cs="Arial"/>
          <w:lang w:eastAsia="en-GB"/>
        </w:rPr>
      </w:pPr>
    </w:p>
    <w:p w14:paraId="4ABBFB67" w14:textId="3FD74F23"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Peat, Mary July, 2019. "Towards First Year Biology online: a virtual learning environment". Educational Technology &amp; Society. 3 (3): 203–207.</w:t>
      </w:r>
    </w:p>
    <w:p w14:paraId="4203D645" w14:textId="77777777" w:rsidR="00760725" w:rsidRPr="00826982" w:rsidRDefault="00760725" w:rsidP="00826982">
      <w:pPr>
        <w:pStyle w:val="ListParagraph"/>
        <w:spacing w:line="360" w:lineRule="auto"/>
        <w:jc w:val="both"/>
        <w:rPr>
          <w:rFonts w:ascii="Arial" w:hAnsi="Arial" w:cs="Arial"/>
        </w:rPr>
      </w:pPr>
    </w:p>
    <w:bookmarkEnd w:id="5"/>
    <w:p w14:paraId="28A87E2E" w14:textId="11EA153F"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Reese, S., 2014. </w:t>
      </w:r>
      <w:r w:rsidRPr="00826982">
        <w:rPr>
          <w:rStyle w:val="selectable"/>
          <w:rFonts w:ascii="Arial" w:hAnsi="Arial" w:cs="Arial"/>
          <w:i/>
          <w:iCs/>
        </w:rPr>
        <w:t>Online learning environments in higher education: Connectivism vs. dissociation</w:t>
      </w:r>
      <w:r w:rsidRPr="00826982">
        <w:rPr>
          <w:rStyle w:val="selectable"/>
          <w:rFonts w:ascii="Arial" w:hAnsi="Arial" w:cs="Arial"/>
        </w:rPr>
        <w:t>. [online] Commons.hostos.cuny.edu. Available at: &lt;http://commons.hostos.cuny.edu/online/wp-</w:t>
      </w:r>
      <w:r w:rsidRPr="00826982">
        <w:rPr>
          <w:rStyle w:val="selectable"/>
          <w:rFonts w:ascii="Arial" w:hAnsi="Arial" w:cs="Arial"/>
        </w:rPr>
        <w:lastRenderedPageBreak/>
        <w:t>content/uploads/sites/68/2015/09/Online-learning-environments-in-higher-education.pdf&gt; [Accessed 8 January 2022].</w:t>
      </w:r>
    </w:p>
    <w:p w14:paraId="21335118" w14:textId="77777777" w:rsidR="00354E67" w:rsidRPr="00826982" w:rsidRDefault="00354E67" w:rsidP="00826982">
      <w:pPr>
        <w:pStyle w:val="ListParagraph"/>
        <w:spacing w:line="360" w:lineRule="auto"/>
        <w:rPr>
          <w:rFonts w:ascii="Arial" w:hAnsi="Arial" w:cs="Arial"/>
        </w:rPr>
      </w:pPr>
    </w:p>
    <w:p w14:paraId="5C3DD22C" w14:textId="77777777" w:rsidR="00354E67" w:rsidRPr="00826982" w:rsidRDefault="00354E67" w:rsidP="00826982">
      <w:pPr>
        <w:pStyle w:val="ListParagraph"/>
        <w:spacing w:line="360" w:lineRule="auto"/>
        <w:rPr>
          <w:rFonts w:ascii="Arial" w:hAnsi="Arial" w:cs="Arial"/>
        </w:rPr>
      </w:pPr>
    </w:p>
    <w:p w14:paraId="62FD636E" w14:textId="0F078062"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Reese, Sasha (September 2015). "Online learning environments in higher education: Connectivism vs. dissociation". Education Information Technology. 20 (3): 579–588.</w:t>
      </w:r>
    </w:p>
    <w:p w14:paraId="2DD4F908" w14:textId="77777777" w:rsidR="00354E67" w:rsidRPr="00826982" w:rsidRDefault="00354E67" w:rsidP="00826982">
      <w:pPr>
        <w:pStyle w:val="ListParagraph"/>
        <w:spacing w:line="360" w:lineRule="auto"/>
        <w:jc w:val="both"/>
        <w:rPr>
          <w:rFonts w:ascii="Arial" w:hAnsi="Arial" w:cs="Arial"/>
        </w:rPr>
      </w:pPr>
    </w:p>
    <w:p w14:paraId="2DDC600F" w14:textId="5E62820B"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Statista. 2021. </w:t>
      </w:r>
      <w:r w:rsidRPr="00826982">
        <w:rPr>
          <w:rStyle w:val="selectable"/>
          <w:rFonts w:ascii="Arial" w:hAnsi="Arial" w:cs="Arial"/>
          <w:i/>
          <w:iCs/>
        </w:rPr>
        <w:t>Reasons why students chose online versus on-campus degree programs U.S. 2021 | Statista</w:t>
      </w:r>
      <w:r w:rsidRPr="00826982">
        <w:rPr>
          <w:rStyle w:val="selectable"/>
          <w:rFonts w:ascii="Arial" w:hAnsi="Arial" w:cs="Arial"/>
        </w:rPr>
        <w:t>. [online] Available at: &lt;https://www.statista.com/statistics/731089/reasons-why-students-chose-online-versus-on-campus-degree-programs/&gt; [Accessed 8 January 2022].</w:t>
      </w:r>
    </w:p>
    <w:p w14:paraId="6C911666" w14:textId="77777777" w:rsidR="00354E67" w:rsidRPr="00826982" w:rsidRDefault="00354E67" w:rsidP="00826982">
      <w:pPr>
        <w:pStyle w:val="ListParagraph"/>
        <w:spacing w:line="360" w:lineRule="auto"/>
        <w:rPr>
          <w:rStyle w:val="selectable"/>
          <w:rFonts w:ascii="Arial" w:hAnsi="Arial" w:cs="Arial"/>
        </w:rPr>
      </w:pPr>
    </w:p>
    <w:p w14:paraId="0423CD8C" w14:textId="77777777" w:rsidR="00354E67" w:rsidRPr="00826982" w:rsidRDefault="00354E67" w:rsidP="00826982">
      <w:pPr>
        <w:pStyle w:val="ListParagraph"/>
        <w:spacing w:line="360" w:lineRule="auto"/>
        <w:rPr>
          <w:rStyle w:val="selectable"/>
          <w:rFonts w:ascii="Arial" w:hAnsi="Arial" w:cs="Arial"/>
        </w:rPr>
      </w:pPr>
    </w:p>
    <w:p w14:paraId="7A5DE4E8" w14:textId="61DEF0AB" w:rsidR="00760725" w:rsidRPr="00826982" w:rsidRDefault="00760725" w:rsidP="00826982">
      <w:pPr>
        <w:pStyle w:val="ListParagraph"/>
        <w:numPr>
          <w:ilvl w:val="0"/>
          <w:numId w:val="4"/>
        </w:numPr>
        <w:spacing w:line="360" w:lineRule="auto"/>
        <w:jc w:val="both"/>
        <w:rPr>
          <w:rFonts w:ascii="Arial" w:hAnsi="Arial" w:cs="Arial"/>
        </w:rPr>
      </w:pPr>
      <w:r w:rsidRPr="00826982">
        <w:rPr>
          <w:rFonts w:ascii="Arial" w:hAnsi="Arial" w:cs="Arial"/>
        </w:rPr>
        <w:t>Van Laar, E., Van Deursen, A.J., Van Dijk, J.A. and De Haan, J., 2017. The relation between 21st-century skills and digital skills: A systematic literature review. Computers in human behavior, 72, pp.577-588.</w:t>
      </w:r>
    </w:p>
    <w:p w14:paraId="40C3A8FC" w14:textId="77777777" w:rsidR="00354E67" w:rsidRPr="00826982" w:rsidRDefault="00354E67" w:rsidP="00826982">
      <w:pPr>
        <w:pStyle w:val="ListParagraph"/>
        <w:spacing w:line="360" w:lineRule="auto"/>
        <w:jc w:val="both"/>
        <w:rPr>
          <w:rFonts w:ascii="Arial" w:hAnsi="Arial" w:cs="Arial"/>
        </w:rPr>
      </w:pPr>
    </w:p>
    <w:p w14:paraId="7F2380BA" w14:textId="32E02E65" w:rsidR="00760725" w:rsidRPr="00826982" w:rsidRDefault="00760725" w:rsidP="00826982">
      <w:pPr>
        <w:pStyle w:val="ListParagraph"/>
        <w:numPr>
          <w:ilvl w:val="0"/>
          <w:numId w:val="4"/>
        </w:numPr>
        <w:spacing w:line="360" w:lineRule="auto"/>
        <w:rPr>
          <w:rStyle w:val="selectable"/>
          <w:rFonts w:ascii="Arial" w:hAnsi="Arial" w:cs="Arial"/>
        </w:rPr>
      </w:pPr>
      <w:r w:rsidRPr="00826982">
        <w:rPr>
          <w:rStyle w:val="selectable"/>
          <w:rFonts w:ascii="Arial" w:hAnsi="Arial" w:cs="Arial"/>
        </w:rPr>
        <w:t xml:space="preserve">Wakelet. 2022. </w:t>
      </w:r>
      <w:r w:rsidRPr="00826982">
        <w:rPr>
          <w:rStyle w:val="selectable"/>
          <w:rFonts w:ascii="Arial" w:hAnsi="Arial" w:cs="Arial"/>
          <w:i/>
          <w:iCs/>
        </w:rPr>
        <w:t>Moodle</w:t>
      </w:r>
      <w:r w:rsidRPr="00826982">
        <w:rPr>
          <w:rStyle w:val="selectable"/>
          <w:rFonts w:ascii="Arial" w:hAnsi="Arial" w:cs="Arial"/>
        </w:rPr>
        <w:t>. [online] Available at: &lt;https://wakelet.com/wake/lApzoagcaggdaam0Xej3V&gt; [Accessed 8 January 2022].</w:t>
      </w:r>
    </w:p>
    <w:p w14:paraId="5F15DAF3" w14:textId="77777777" w:rsidR="00E4171F" w:rsidRPr="00826982" w:rsidRDefault="00E4171F" w:rsidP="00826982">
      <w:pPr>
        <w:pStyle w:val="ListParagraph"/>
        <w:spacing w:line="360" w:lineRule="auto"/>
        <w:rPr>
          <w:rFonts w:ascii="Arial" w:hAnsi="Arial" w:cs="Arial"/>
        </w:rPr>
      </w:pPr>
    </w:p>
    <w:p w14:paraId="5D60A138" w14:textId="2EDB9F22" w:rsidR="00E4171F" w:rsidRPr="00826982" w:rsidRDefault="00E4171F" w:rsidP="00826982">
      <w:pPr>
        <w:pStyle w:val="ListParagraph"/>
        <w:numPr>
          <w:ilvl w:val="0"/>
          <w:numId w:val="4"/>
        </w:numPr>
        <w:spacing w:line="360" w:lineRule="auto"/>
        <w:rPr>
          <w:rFonts w:ascii="Arial" w:hAnsi="Arial" w:cs="Arial"/>
        </w:rPr>
      </w:pPr>
      <w:r w:rsidRPr="00826982">
        <w:rPr>
          <w:rFonts w:ascii="Arial" w:eastAsia="Times New Roman" w:hAnsi="Arial" w:cs="Arial"/>
          <w:b/>
          <w:bCs/>
          <w:lang w:eastAsia="en-GB"/>
        </w:rPr>
        <w:t xml:space="preserve">: </w:t>
      </w:r>
      <w:r w:rsidRPr="00826982">
        <w:rPr>
          <w:rFonts w:ascii="Arial" w:eastAsia="Times New Roman" w:hAnsi="Arial" w:cs="Arial"/>
          <w:color w:val="000000"/>
          <w:lang w:eastAsia="en-GB"/>
        </w:rPr>
        <w:t xml:space="preserve">Davies, C. and Harris, L., 2016. </w:t>
      </w:r>
      <w:r w:rsidRPr="00826982">
        <w:rPr>
          <w:rFonts w:ascii="Arial" w:eastAsia="Times New Roman" w:hAnsi="Arial" w:cs="Arial"/>
          <w:i/>
          <w:iCs/>
          <w:color w:val="000000"/>
          <w:lang w:eastAsia="en-GB"/>
        </w:rPr>
        <w:t>Engaging professional learners using the Virtual Learning Environment (VLE): a case study from social care.</w:t>
      </w:r>
      <w:r w:rsidRPr="00826982">
        <w:rPr>
          <w:rFonts w:ascii="Arial" w:eastAsia="Times New Roman" w:hAnsi="Arial" w:cs="Arial"/>
          <w:color w:val="000000"/>
          <w:lang w:eastAsia="en-GB"/>
        </w:rPr>
        <w:t>. [online] Repository.uwtsd.ac.uk. Available at: &lt;https://repository.uwtsd.ac.uk/id/eprint/1309/1/Davies-and-Harris[2016_article].pdf&gt; [Accessed 9 January 2022].</w:t>
      </w:r>
    </w:p>
    <w:p w14:paraId="02B8630B" w14:textId="487A6052" w:rsidR="000C0ECA" w:rsidRDefault="000C0ECA" w:rsidP="00826982">
      <w:pPr>
        <w:spacing w:line="360" w:lineRule="auto"/>
        <w:rPr>
          <w:rFonts w:ascii="Arial" w:hAnsi="Arial" w:cs="Arial"/>
        </w:rPr>
      </w:pPr>
    </w:p>
    <w:p w14:paraId="19CE0787" w14:textId="10038270" w:rsidR="002E7B15" w:rsidRDefault="002E7B15" w:rsidP="00826982">
      <w:pPr>
        <w:spacing w:line="360" w:lineRule="auto"/>
        <w:rPr>
          <w:rFonts w:ascii="Arial" w:hAnsi="Arial" w:cs="Arial"/>
        </w:rPr>
      </w:pPr>
    </w:p>
    <w:p w14:paraId="71AFC599" w14:textId="7F3C6049" w:rsidR="002E7B15" w:rsidRDefault="002E7B15" w:rsidP="00826982">
      <w:pPr>
        <w:spacing w:line="360" w:lineRule="auto"/>
        <w:rPr>
          <w:rFonts w:ascii="Arial" w:hAnsi="Arial" w:cs="Arial"/>
        </w:rPr>
      </w:pPr>
    </w:p>
    <w:p w14:paraId="4A46CB54" w14:textId="18F32445" w:rsidR="002E7B15" w:rsidRDefault="002E7B15" w:rsidP="00826982">
      <w:pPr>
        <w:spacing w:line="360" w:lineRule="auto"/>
        <w:rPr>
          <w:rFonts w:ascii="Arial" w:hAnsi="Arial" w:cs="Arial"/>
        </w:rPr>
      </w:pPr>
    </w:p>
    <w:p w14:paraId="42C31ADF" w14:textId="51EAB281" w:rsidR="002E7B15" w:rsidRDefault="002E7B15" w:rsidP="00826982">
      <w:pPr>
        <w:spacing w:line="360" w:lineRule="auto"/>
        <w:rPr>
          <w:rFonts w:ascii="Arial" w:hAnsi="Arial" w:cs="Arial"/>
        </w:rPr>
      </w:pPr>
    </w:p>
    <w:p w14:paraId="5C8279C3" w14:textId="148607C2" w:rsidR="002E7B15" w:rsidRDefault="002E7B15" w:rsidP="00826982">
      <w:pPr>
        <w:spacing w:line="360" w:lineRule="auto"/>
        <w:rPr>
          <w:rFonts w:ascii="Arial" w:hAnsi="Arial" w:cs="Arial"/>
        </w:rPr>
      </w:pPr>
    </w:p>
    <w:p w14:paraId="74E44FC0" w14:textId="77777777" w:rsidR="002E7B15" w:rsidRPr="00826982" w:rsidRDefault="002E7B15" w:rsidP="00826982">
      <w:pPr>
        <w:spacing w:line="360" w:lineRule="auto"/>
        <w:rPr>
          <w:rFonts w:ascii="Arial" w:hAnsi="Arial" w:cs="Arial"/>
        </w:rPr>
      </w:pPr>
    </w:p>
    <w:p w14:paraId="69FC5E6E" w14:textId="66792510" w:rsidR="00BB2C18" w:rsidRPr="00826982" w:rsidRDefault="00BB2C18" w:rsidP="00826982">
      <w:pPr>
        <w:spacing w:line="360" w:lineRule="auto"/>
        <w:rPr>
          <w:rFonts w:ascii="Arial" w:hAnsi="Arial" w:cs="Arial"/>
        </w:rPr>
      </w:pPr>
      <w:r w:rsidRPr="00826982">
        <w:rPr>
          <w:rFonts w:ascii="Arial" w:hAnsi="Arial" w:cs="Arial"/>
        </w:rPr>
        <w:t>Appendices:</w:t>
      </w:r>
    </w:p>
    <w:p w14:paraId="47E78E64" w14:textId="77777777" w:rsidR="002E7B15" w:rsidRDefault="002E7B15" w:rsidP="002E7B15">
      <w:pPr>
        <w:rPr>
          <w:b/>
          <w:bCs/>
          <w:sz w:val="40"/>
          <w:szCs w:val="40"/>
          <w:u w:val="single"/>
        </w:rPr>
      </w:pPr>
      <w:r w:rsidRPr="00281CD9">
        <w:rPr>
          <w:b/>
          <w:bCs/>
          <w:sz w:val="40"/>
          <w:szCs w:val="40"/>
          <w:u w:val="single"/>
        </w:rPr>
        <w:lastRenderedPageBreak/>
        <w:t>Online Survey Result</w:t>
      </w:r>
    </w:p>
    <w:p w14:paraId="194E71CA" w14:textId="77777777" w:rsidR="002E7B15" w:rsidRPr="00281CD9" w:rsidRDefault="002E7B15" w:rsidP="002E7B15">
      <w:pPr>
        <w:rPr>
          <w:b/>
          <w:bCs/>
          <w:sz w:val="40"/>
          <w:szCs w:val="40"/>
          <w:u w:val="single"/>
        </w:rPr>
      </w:pPr>
    </w:p>
    <w:p w14:paraId="71701597" w14:textId="77777777" w:rsidR="002E7B15" w:rsidRDefault="002E7B15" w:rsidP="002E7B15">
      <w:r>
        <w:rPr>
          <w:noProof/>
        </w:rPr>
        <w:drawing>
          <wp:inline distT="0" distB="0" distL="0" distR="0" wp14:anchorId="329B4AA6" wp14:editId="0A8BA3A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3F93F6F" w14:textId="77777777" w:rsidR="002E7B15" w:rsidRDefault="002E7B15" w:rsidP="002E7B15"/>
    <w:p w14:paraId="3C036FA6" w14:textId="77777777" w:rsidR="002E7B15" w:rsidRDefault="002E7B15" w:rsidP="002E7B15">
      <w:r>
        <w:rPr>
          <w:noProof/>
        </w:rPr>
        <w:drawing>
          <wp:inline distT="0" distB="0" distL="0" distR="0" wp14:anchorId="2A117C2F" wp14:editId="7BD5D3FD">
            <wp:extent cx="5829300" cy="2832100"/>
            <wp:effectExtent l="0" t="0" r="0" b="6350"/>
            <wp:docPr id="3" name="Chart 3">
              <a:extLst xmlns:a="http://schemas.openxmlformats.org/drawingml/2006/main">
                <a:ext uri="{FF2B5EF4-FFF2-40B4-BE49-F238E27FC236}">
                  <a16:creationId xmlns:a16="http://schemas.microsoft.com/office/drawing/2014/main" id="{E2E340DE-F2EE-4E3B-8A92-2E95A11BB9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DF038D" w14:textId="77777777" w:rsidR="002E7B15" w:rsidRDefault="002E7B15" w:rsidP="002E7B15"/>
    <w:p w14:paraId="37656903" w14:textId="77777777" w:rsidR="002E7B15" w:rsidRDefault="002E7B15" w:rsidP="002E7B15"/>
    <w:p w14:paraId="431F78A4" w14:textId="77777777" w:rsidR="002E7B15" w:rsidRDefault="002E7B15" w:rsidP="002E7B15"/>
    <w:p w14:paraId="2963FBD4" w14:textId="76B02AA8" w:rsidR="002E7B15" w:rsidRPr="00034ED2" w:rsidRDefault="002E7B15" w:rsidP="002E7B15">
      <w:pPr>
        <w:pStyle w:val="NormalWeb"/>
        <w:jc w:val="center"/>
        <w:rPr>
          <w:rFonts w:asciiTheme="minorHAnsi" w:hAnsiTheme="minorHAnsi" w:cstheme="minorHAnsi"/>
          <w:b/>
          <w:color w:val="0070C0"/>
          <w:sz w:val="32"/>
          <w:szCs w:val="22"/>
          <w:u w:val="single"/>
        </w:rPr>
      </w:pPr>
      <w:r w:rsidRPr="00034ED2">
        <w:rPr>
          <w:rFonts w:asciiTheme="minorHAnsi" w:hAnsiTheme="minorHAnsi" w:cstheme="minorHAnsi"/>
          <w:b/>
          <w:color w:val="0070C0"/>
          <w:sz w:val="32"/>
          <w:szCs w:val="22"/>
          <w:u w:val="single"/>
        </w:rPr>
        <w:t>ONLINE LEARNING SURVEY</w:t>
      </w:r>
      <w:r>
        <w:rPr>
          <w:rFonts w:asciiTheme="minorHAnsi" w:hAnsiTheme="minorHAnsi" w:cstheme="minorHAnsi"/>
          <w:b/>
          <w:color w:val="0070C0"/>
          <w:sz w:val="32"/>
          <w:szCs w:val="22"/>
          <w:u w:val="single"/>
        </w:rPr>
        <w:t xml:space="preserve"> QUESTIONNAIR</w:t>
      </w:r>
    </w:p>
    <w:p w14:paraId="7BC0BC18" w14:textId="77777777" w:rsidR="002E7B15" w:rsidRPr="00877BBD" w:rsidRDefault="002E7B15" w:rsidP="002E7B15">
      <w:pPr>
        <w:pStyle w:val="NormalWeb"/>
        <w:spacing w:before="0" w:beforeAutospacing="0" w:after="0" w:afterAutospacing="0"/>
        <w:rPr>
          <w:rFonts w:asciiTheme="minorHAnsi" w:hAnsiTheme="minorHAnsi" w:cstheme="minorHAnsi"/>
          <w:color w:val="000000"/>
          <w:sz w:val="22"/>
          <w:szCs w:val="22"/>
        </w:rPr>
      </w:pPr>
      <w:r w:rsidRPr="00877BBD">
        <w:rPr>
          <w:rFonts w:asciiTheme="minorHAnsi" w:hAnsiTheme="minorHAnsi" w:cstheme="minorHAnsi"/>
          <w:color w:val="000000"/>
          <w:sz w:val="22"/>
          <w:szCs w:val="22"/>
        </w:rPr>
        <w:lastRenderedPageBreak/>
        <w:t xml:space="preserve">Student Name: </w:t>
      </w:r>
      <w:r>
        <w:rPr>
          <w:rFonts w:asciiTheme="minorHAnsi" w:hAnsiTheme="minorHAnsi" w:cstheme="minorHAnsi"/>
          <w:color w:val="000000"/>
          <w:sz w:val="22"/>
          <w:szCs w:val="22"/>
        </w:rPr>
        <w:t>Khalilur Rahman_</w:t>
      </w:r>
      <w:r w:rsidRPr="00877BBD">
        <w:rPr>
          <w:rFonts w:asciiTheme="minorHAnsi" w:hAnsiTheme="minorHAnsi" w:cstheme="minorHAnsi"/>
          <w:color w:val="000000"/>
          <w:sz w:val="22"/>
          <w:szCs w:val="22"/>
        </w:rPr>
        <w:t xml:space="preserve"> Student ID: </w:t>
      </w:r>
      <w:r>
        <w:rPr>
          <w:rFonts w:asciiTheme="minorHAnsi" w:hAnsiTheme="minorHAnsi" w:cstheme="minorHAnsi"/>
          <w:color w:val="000000"/>
          <w:sz w:val="22"/>
          <w:szCs w:val="22"/>
        </w:rPr>
        <w:t>2112662</w:t>
      </w:r>
    </w:p>
    <w:p w14:paraId="2BFCDAE2" w14:textId="77777777" w:rsidR="002E7B15" w:rsidRDefault="002E7B15" w:rsidP="002E7B15">
      <w:pPr>
        <w:spacing w:after="0" w:line="240" w:lineRule="auto"/>
        <w:rPr>
          <w:rFonts w:cstheme="minorHAnsi"/>
        </w:rPr>
      </w:pPr>
      <w:r w:rsidRPr="00877BBD">
        <w:rPr>
          <w:rFonts w:cstheme="minorHAnsi"/>
          <w:color w:val="000000"/>
        </w:rPr>
        <w:t xml:space="preserve">Module Name: </w:t>
      </w:r>
      <w:r w:rsidRPr="00E27861">
        <w:rPr>
          <w:rFonts w:cstheme="minorHAnsi"/>
          <w:u w:val="single"/>
        </w:rPr>
        <w:t>Digital Skills and Research Methods</w:t>
      </w:r>
      <w:r>
        <w:rPr>
          <w:rFonts w:cstheme="minorHAnsi"/>
          <w:u w:val="single"/>
        </w:rPr>
        <w:t xml:space="preserve"> (SFTW) Group</w:t>
      </w:r>
      <w:r w:rsidRPr="00E27861">
        <w:rPr>
          <w:rFonts w:cstheme="minorHAnsi"/>
        </w:rPr>
        <w:t>:</w:t>
      </w:r>
      <w:r>
        <w:rPr>
          <w:rFonts w:cstheme="minorHAnsi"/>
          <w:u w:val="single"/>
        </w:rPr>
        <w:t xml:space="preserve"> 3</w:t>
      </w:r>
    </w:p>
    <w:p w14:paraId="1E65D4D0" w14:textId="77777777" w:rsidR="002E7B15" w:rsidRPr="00877BBD" w:rsidRDefault="002E7B15" w:rsidP="002E7B15">
      <w:pPr>
        <w:spacing w:after="0" w:line="240" w:lineRule="auto"/>
        <w:rPr>
          <w:rFonts w:cstheme="minorHAnsi"/>
        </w:rPr>
      </w:pPr>
    </w:p>
    <w:p w14:paraId="43A1F8B1" w14:textId="77777777" w:rsidR="002E7B15" w:rsidRPr="002823FB" w:rsidRDefault="002E7B15" w:rsidP="002E7B15">
      <w:pPr>
        <w:pStyle w:val="ListParagraph"/>
        <w:rPr>
          <w:rFonts w:cstheme="minorHAnsi"/>
        </w:rPr>
      </w:pPr>
    </w:p>
    <w:p w14:paraId="37CE82EE" w14:textId="77777777" w:rsidR="002E7B15" w:rsidRPr="002823FB" w:rsidRDefault="002E7B15" w:rsidP="002E7B15">
      <w:pPr>
        <w:pStyle w:val="ListParagraph"/>
        <w:numPr>
          <w:ilvl w:val="0"/>
          <w:numId w:val="5"/>
        </w:numPr>
        <w:jc w:val="both"/>
        <w:rPr>
          <w:rFonts w:cstheme="minorHAnsi"/>
        </w:rPr>
      </w:pPr>
      <w:r w:rsidRPr="002823FB">
        <w:rPr>
          <w:rFonts w:cstheme="minorHAnsi"/>
        </w:rPr>
        <w:t xml:space="preserve">Have you done any online learning over the course of your academic study or work? </w:t>
      </w:r>
    </w:p>
    <w:p w14:paraId="0881BC21" w14:textId="77777777" w:rsidR="002E7B15" w:rsidRPr="002823FB" w:rsidRDefault="002E7B15" w:rsidP="002E7B15">
      <w:pPr>
        <w:pStyle w:val="ListParagraph"/>
        <w:ind w:left="360"/>
        <w:jc w:val="both"/>
        <w:rPr>
          <w:rFonts w:cstheme="minorHAnsi"/>
        </w:rPr>
      </w:pPr>
    </w:p>
    <w:p w14:paraId="741B0564" w14:textId="77777777" w:rsidR="002E7B15" w:rsidRPr="002823FB" w:rsidRDefault="002E7B15" w:rsidP="002E7B15">
      <w:pPr>
        <w:pStyle w:val="ListParagraph"/>
        <w:ind w:left="360"/>
        <w:jc w:val="both"/>
        <w:rPr>
          <w:rFonts w:cstheme="minorHAnsi"/>
        </w:rPr>
      </w:pPr>
      <w:r w:rsidRPr="002823FB">
        <w:rPr>
          <w:rFonts w:cstheme="minorHAnsi"/>
        </w:rPr>
        <w:t>Please tick the appropriate box below.</w:t>
      </w:r>
    </w:p>
    <w:p w14:paraId="4BAAD180" w14:textId="77777777" w:rsidR="002E7B15" w:rsidRPr="002823FB" w:rsidRDefault="007D57B3" w:rsidP="002E7B15">
      <w:pPr>
        <w:pStyle w:val="ListParagraph"/>
        <w:ind w:left="2225" w:firstLine="655"/>
        <w:jc w:val="both"/>
        <w:rPr>
          <w:rFonts w:cstheme="minorHAnsi"/>
        </w:rPr>
      </w:pPr>
      <w:sdt>
        <w:sdtPr>
          <w:rPr>
            <w:rFonts w:cstheme="minorHAnsi"/>
          </w:rPr>
          <w:id w:val="-1990697675"/>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 xml:space="preserve">  Yes</w:t>
      </w:r>
      <w:r w:rsidR="002E7B15" w:rsidRPr="002823FB">
        <w:rPr>
          <w:rFonts w:cstheme="minorHAnsi"/>
        </w:rPr>
        <w:tab/>
      </w:r>
      <w:r w:rsidR="002E7B15" w:rsidRPr="002823FB">
        <w:rPr>
          <w:rFonts w:cstheme="minorHAnsi"/>
        </w:rPr>
        <w:tab/>
      </w:r>
    </w:p>
    <w:p w14:paraId="73340539" w14:textId="77777777" w:rsidR="002E7B15" w:rsidRPr="002823FB" w:rsidRDefault="007D57B3" w:rsidP="002E7B15">
      <w:pPr>
        <w:pStyle w:val="ListParagraph"/>
        <w:ind w:left="2225" w:firstLine="655"/>
        <w:jc w:val="both"/>
        <w:rPr>
          <w:rFonts w:cstheme="minorHAnsi"/>
        </w:rPr>
      </w:pPr>
      <w:sdt>
        <w:sdtPr>
          <w:rPr>
            <w:rFonts w:cstheme="minorHAnsi"/>
          </w:rPr>
          <w:id w:val="1719316290"/>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 xml:space="preserve">  No</w:t>
      </w:r>
    </w:p>
    <w:p w14:paraId="2DB940DD" w14:textId="77777777" w:rsidR="002E7B15" w:rsidRPr="002823FB" w:rsidRDefault="002E7B15" w:rsidP="002E7B15">
      <w:pPr>
        <w:jc w:val="both"/>
        <w:rPr>
          <w:rFonts w:cstheme="minorHAnsi"/>
        </w:rPr>
      </w:pPr>
    </w:p>
    <w:p w14:paraId="36FA1A27" w14:textId="77777777" w:rsidR="002E7B15" w:rsidRPr="002823FB" w:rsidRDefault="002E7B15" w:rsidP="002E7B15">
      <w:pPr>
        <w:jc w:val="both"/>
        <w:rPr>
          <w:rFonts w:cstheme="minorHAnsi"/>
        </w:rPr>
      </w:pPr>
      <w:r w:rsidRPr="002823FB">
        <w:rPr>
          <w:rFonts w:cstheme="minorHAnsi"/>
        </w:rPr>
        <w:t>2. Which learning tools did you use?</w:t>
      </w:r>
    </w:p>
    <w:p w14:paraId="33CA2907" w14:textId="77777777" w:rsidR="002E7B15" w:rsidRPr="002823FB" w:rsidRDefault="002E7B15" w:rsidP="002E7B15">
      <w:pPr>
        <w:jc w:val="both"/>
        <w:rPr>
          <w:rFonts w:cstheme="minorHAnsi"/>
        </w:rPr>
      </w:pPr>
      <w:r w:rsidRPr="002823FB">
        <w:rPr>
          <w:rFonts w:cstheme="minorHAnsi"/>
        </w:rPr>
        <w:t>Please tick the appropriate box</w:t>
      </w:r>
      <w:r w:rsidRPr="002823FB">
        <w:rPr>
          <w:rFonts w:cstheme="minorHAnsi"/>
        </w:rPr>
        <w:tab/>
      </w:r>
    </w:p>
    <w:p w14:paraId="6D94C9BB" w14:textId="77777777" w:rsidR="002E7B15" w:rsidRPr="002823FB" w:rsidRDefault="007D57B3" w:rsidP="002E7B15">
      <w:pPr>
        <w:ind w:left="2160" w:firstLine="720"/>
        <w:jc w:val="both"/>
        <w:rPr>
          <w:rFonts w:cstheme="minorHAnsi"/>
        </w:rPr>
      </w:pPr>
      <w:sdt>
        <w:sdtPr>
          <w:rPr>
            <w:rFonts w:cstheme="minorHAnsi"/>
          </w:rPr>
          <w:id w:val="-1123303808"/>
          <w14:checkbox>
            <w14:checked w14:val="0"/>
            <w14:checkedState w14:val="2612" w14:font="MS Gothic"/>
            <w14:uncheckedState w14:val="2610" w14:font="MS Gothic"/>
          </w14:checkbox>
        </w:sdtPr>
        <w:sdtEndPr/>
        <w:sdtContent>
          <w:r w:rsidR="002E7B15">
            <w:rPr>
              <w:rFonts w:ascii="MS Gothic" w:eastAsia="MS Gothic" w:hAnsi="MS Gothic" w:cstheme="minorHAnsi" w:hint="eastAsia"/>
            </w:rPr>
            <w:t>☐</w:t>
          </w:r>
        </w:sdtContent>
      </w:sdt>
      <w:r w:rsidR="002E7B15">
        <w:rPr>
          <w:rFonts w:cstheme="minorHAnsi"/>
        </w:rPr>
        <w:t xml:space="preserve"> </w:t>
      </w:r>
      <w:r w:rsidR="002E7B15" w:rsidRPr="002823FB">
        <w:rPr>
          <w:rFonts w:cstheme="minorHAnsi"/>
        </w:rPr>
        <w:t>Zoom</w:t>
      </w:r>
      <w:r w:rsidR="002E7B15" w:rsidRPr="002823FB">
        <w:rPr>
          <w:rFonts w:cstheme="minorHAnsi"/>
        </w:rPr>
        <w:tab/>
      </w:r>
      <w:r w:rsidR="002E7B15" w:rsidRPr="002823FB">
        <w:rPr>
          <w:rFonts w:cstheme="minorHAnsi"/>
        </w:rPr>
        <w:tab/>
      </w:r>
    </w:p>
    <w:p w14:paraId="000C031F" w14:textId="77777777" w:rsidR="002E7B15" w:rsidRPr="002823FB" w:rsidRDefault="007D57B3" w:rsidP="002E7B15">
      <w:pPr>
        <w:ind w:left="2160" w:firstLine="720"/>
        <w:jc w:val="both"/>
        <w:rPr>
          <w:rFonts w:cstheme="minorHAnsi"/>
        </w:rPr>
      </w:pPr>
      <w:sdt>
        <w:sdtPr>
          <w:rPr>
            <w:rFonts w:cstheme="minorHAnsi"/>
          </w:rPr>
          <w:id w:val="841054589"/>
          <w14:checkbox>
            <w14:checked w14:val="0"/>
            <w14:checkedState w14:val="2612" w14:font="MS Gothic"/>
            <w14:uncheckedState w14:val="2610" w14:font="MS Gothic"/>
          </w14:checkbox>
        </w:sdtPr>
        <w:sdtEndPr/>
        <w:sdtContent>
          <w:r w:rsidR="002E7B15">
            <w:rPr>
              <w:rFonts w:ascii="MS Gothic" w:eastAsia="MS Gothic" w:hAnsi="MS Gothic" w:cstheme="minorHAnsi" w:hint="eastAsia"/>
            </w:rPr>
            <w:t>☐</w:t>
          </w:r>
        </w:sdtContent>
      </w:sdt>
      <w:r w:rsidR="002E7B15">
        <w:rPr>
          <w:rFonts w:cstheme="minorHAnsi"/>
        </w:rPr>
        <w:t xml:space="preserve"> </w:t>
      </w:r>
      <w:r w:rsidR="002E7B15" w:rsidRPr="002823FB">
        <w:rPr>
          <w:rFonts w:cstheme="minorHAnsi"/>
        </w:rPr>
        <w:t>Microsoft-Teams</w:t>
      </w:r>
      <w:r w:rsidR="002E7B15" w:rsidRPr="002823FB">
        <w:rPr>
          <w:rFonts w:cstheme="minorHAnsi"/>
        </w:rPr>
        <w:tab/>
      </w:r>
    </w:p>
    <w:p w14:paraId="67E07D39" w14:textId="77777777" w:rsidR="002E7B15" w:rsidRPr="002823FB" w:rsidRDefault="007D57B3" w:rsidP="002E7B15">
      <w:pPr>
        <w:jc w:val="both"/>
        <w:rPr>
          <w:rFonts w:cstheme="minorHAnsi"/>
        </w:rPr>
      </w:pPr>
      <w:sdt>
        <w:sdtPr>
          <w:rPr>
            <w:rFonts w:cstheme="minorHAnsi"/>
          </w:rPr>
          <w:id w:val="1045871523"/>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Pr>
          <w:rFonts w:cstheme="minorHAnsi"/>
        </w:rPr>
        <w:t xml:space="preserve"> </w:t>
      </w:r>
      <w:r w:rsidR="002E7B15" w:rsidRPr="002823FB">
        <w:rPr>
          <w:rFonts w:cstheme="minorHAnsi"/>
        </w:rPr>
        <w:t>Google classroom</w:t>
      </w:r>
      <w:r w:rsidR="002E7B15" w:rsidRPr="002823FB">
        <w:rPr>
          <w:rFonts w:cstheme="minorHAnsi"/>
        </w:rPr>
        <w:tab/>
      </w:r>
    </w:p>
    <w:p w14:paraId="2A30E00E" w14:textId="77777777" w:rsidR="002E7B15" w:rsidRPr="002823FB" w:rsidRDefault="007D57B3" w:rsidP="002E7B15">
      <w:pPr>
        <w:jc w:val="both"/>
        <w:rPr>
          <w:rFonts w:cstheme="minorHAnsi"/>
        </w:rPr>
      </w:pPr>
      <w:sdt>
        <w:sdtPr>
          <w:rPr>
            <w:rFonts w:cstheme="minorHAnsi"/>
          </w:rPr>
          <w:id w:val="1183016395"/>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Pr>
          <w:rFonts w:cstheme="minorHAnsi"/>
        </w:rPr>
        <w:t xml:space="preserve"> </w:t>
      </w:r>
      <w:r w:rsidR="002E7B15" w:rsidRPr="002823FB">
        <w:rPr>
          <w:rFonts w:cstheme="minorHAnsi"/>
        </w:rPr>
        <w:t>Moodle LMS</w:t>
      </w:r>
      <w:r w:rsidR="002E7B15" w:rsidRPr="002823FB">
        <w:rPr>
          <w:rFonts w:cstheme="minorHAnsi"/>
        </w:rPr>
        <w:tab/>
      </w:r>
    </w:p>
    <w:p w14:paraId="3010533A" w14:textId="77777777" w:rsidR="002E7B15" w:rsidRPr="002823FB" w:rsidRDefault="007D57B3" w:rsidP="002E7B15">
      <w:pPr>
        <w:jc w:val="both"/>
        <w:rPr>
          <w:rFonts w:cstheme="minorHAnsi"/>
        </w:rPr>
      </w:pPr>
      <w:sdt>
        <w:sdtPr>
          <w:rPr>
            <w:rFonts w:cstheme="minorHAnsi"/>
          </w:rPr>
          <w:id w:val="1195343990"/>
          <w14:checkbox>
            <w14:checked w14:val="0"/>
            <w14:checkedState w14:val="2612" w14:font="MS Gothic"/>
            <w14:uncheckedState w14:val="2610" w14:font="MS Gothic"/>
          </w14:checkbox>
        </w:sdtPr>
        <w:sdtEndPr/>
        <w:sdtContent>
          <w:r w:rsidR="002E7B15" w:rsidRPr="002823FB">
            <w:rPr>
              <w:rFonts w:ascii="Segoe UI Symbol" w:eastAsia="MS Gothic" w:hAnsi="Segoe UI Symbol" w:cs="Segoe UI Symbol"/>
            </w:rPr>
            <w:t>☐</w:t>
          </w:r>
        </w:sdtContent>
      </w:sdt>
      <w:r w:rsidR="002E7B15" w:rsidRPr="002823FB">
        <w:rPr>
          <w:rFonts w:cstheme="minorHAnsi"/>
        </w:rPr>
        <w:t>other (please write the name of the application)</w:t>
      </w:r>
    </w:p>
    <w:p w14:paraId="7D559F40" w14:textId="77777777" w:rsidR="002E7B15" w:rsidRPr="002823FB" w:rsidRDefault="002E7B15" w:rsidP="002E7B15">
      <w:pPr>
        <w:jc w:val="both"/>
        <w:rPr>
          <w:rFonts w:cstheme="minorHAnsi"/>
        </w:rPr>
      </w:pPr>
    </w:p>
    <w:p w14:paraId="58CB4984" w14:textId="77777777" w:rsidR="002E7B15" w:rsidRPr="002823FB" w:rsidRDefault="002E7B15" w:rsidP="002E7B15">
      <w:pPr>
        <w:pStyle w:val="ListParagraph"/>
        <w:numPr>
          <w:ilvl w:val="0"/>
          <w:numId w:val="6"/>
        </w:numPr>
        <w:jc w:val="both"/>
        <w:rPr>
          <w:rFonts w:cstheme="minorHAnsi"/>
        </w:rPr>
      </w:pPr>
      <w:r w:rsidRPr="002823FB">
        <w:rPr>
          <w:rFonts w:cstheme="minorHAnsi"/>
        </w:rPr>
        <w:t>Based on your online learning experience please rate the tool you used?</w:t>
      </w:r>
    </w:p>
    <w:p w14:paraId="09D0431E" w14:textId="77777777" w:rsidR="002E7B15" w:rsidRDefault="002E7B15" w:rsidP="002E7B15">
      <w:pPr>
        <w:pStyle w:val="ListParagraph"/>
        <w:jc w:val="both"/>
        <w:rPr>
          <w:rFonts w:cstheme="minorHAnsi"/>
        </w:rPr>
      </w:pPr>
      <w:r>
        <w:rPr>
          <w:rFonts w:cstheme="minorHAnsi"/>
        </w:rPr>
        <w:t>(1 being the lowest and 10 being the highest)</w:t>
      </w:r>
    </w:p>
    <w:p w14:paraId="15AB9A89" w14:textId="77777777" w:rsidR="002E7B15" w:rsidRPr="002823FB" w:rsidRDefault="002E7B15" w:rsidP="002E7B15">
      <w:pPr>
        <w:pStyle w:val="ListParagraph"/>
        <w:jc w:val="both"/>
        <w:rPr>
          <w:rFonts w:cstheme="minorHAnsi"/>
        </w:rPr>
      </w:pPr>
    </w:p>
    <w:tbl>
      <w:tblPr>
        <w:tblStyle w:val="GridTable1Light-Accent5"/>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2E7B15" w:rsidRPr="002823FB" w14:paraId="3FC9BB91" w14:textId="77777777" w:rsidTr="00C42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 w:type="dxa"/>
          </w:tcPr>
          <w:p w14:paraId="73543BEE" w14:textId="77777777" w:rsidR="002E7B15" w:rsidRPr="002823FB" w:rsidRDefault="002E7B15" w:rsidP="00C4216F">
            <w:pPr>
              <w:pStyle w:val="ListParagraph"/>
              <w:ind w:left="0"/>
              <w:jc w:val="both"/>
              <w:rPr>
                <w:rFonts w:cstheme="minorHAnsi"/>
              </w:rPr>
            </w:pPr>
            <w:r w:rsidRPr="002823FB">
              <w:rPr>
                <w:rFonts w:cstheme="minorHAnsi"/>
              </w:rPr>
              <w:t>1</w:t>
            </w:r>
          </w:p>
          <w:p w14:paraId="018C0237" w14:textId="77777777" w:rsidR="002E7B15" w:rsidRPr="002823FB" w:rsidRDefault="002E7B15" w:rsidP="00C4216F">
            <w:pPr>
              <w:pStyle w:val="ListParagraph"/>
              <w:ind w:left="0"/>
              <w:jc w:val="both"/>
              <w:rPr>
                <w:rFonts w:cstheme="minorHAnsi"/>
              </w:rPr>
            </w:pPr>
          </w:p>
        </w:tc>
        <w:tc>
          <w:tcPr>
            <w:tcW w:w="901" w:type="dxa"/>
          </w:tcPr>
          <w:p w14:paraId="733DA90E"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2</w:t>
            </w:r>
          </w:p>
        </w:tc>
        <w:tc>
          <w:tcPr>
            <w:tcW w:w="901" w:type="dxa"/>
          </w:tcPr>
          <w:p w14:paraId="1F8B7D51"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3</w:t>
            </w:r>
          </w:p>
        </w:tc>
        <w:tc>
          <w:tcPr>
            <w:tcW w:w="901" w:type="dxa"/>
          </w:tcPr>
          <w:p w14:paraId="45535BC6"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4</w:t>
            </w:r>
          </w:p>
        </w:tc>
        <w:tc>
          <w:tcPr>
            <w:tcW w:w="902" w:type="dxa"/>
          </w:tcPr>
          <w:p w14:paraId="29F4A27B"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5</w:t>
            </w:r>
          </w:p>
        </w:tc>
        <w:tc>
          <w:tcPr>
            <w:tcW w:w="902" w:type="dxa"/>
          </w:tcPr>
          <w:p w14:paraId="290A2393"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6</w:t>
            </w:r>
          </w:p>
        </w:tc>
        <w:tc>
          <w:tcPr>
            <w:tcW w:w="902" w:type="dxa"/>
          </w:tcPr>
          <w:p w14:paraId="05037E8B"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7</w:t>
            </w:r>
          </w:p>
        </w:tc>
        <w:tc>
          <w:tcPr>
            <w:tcW w:w="902" w:type="dxa"/>
          </w:tcPr>
          <w:p w14:paraId="721A608D"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8</w:t>
            </w:r>
          </w:p>
        </w:tc>
        <w:tc>
          <w:tcPr>
            <w:tcW w:w="902" w:type="dxa"/>
          </w:tcPr>
          <w:p w14:paraId="78F6FB0E"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9</w:t>
            </w:r>
          </w:p>
        </w:tc>
        <w:tc>
          <w:tcPr>
            <w:tcW w:w="902" w:type="dxa"/>
          </w:tcPr>
          <w:p w14:paraId="360A2F6A" w14:textId="77777777" w:rsidR="002E7B15" w:rsidRPr="002823FB" w:rsidRDefault="002E7B15" w:rsidP="00C4216F">
            <w:pPr>
              <w:pStyle w:val="ListParagraph"/>
              <w:ind w:left="0"/>
              <w:jc w:val="both"/>
              <w:cnfStyle w:val="100000000000" w:firstRow="1" w:lastRow="0" w:firstColumn="0" w:lastColumn="0" w:oddVBand="0" w:evenVBand="0" w:oddHBand="0" w:evenHBand="0" w:firstRowFirstColumn="0" w:firstRowLastColumn="0" w:lastRowFirstColumn="0" w:lastRowLastColumn="0"/>
              <w:rPr>
                <w:rFonts w:cstheme="minorHAnsi"/>
              </w:rPr>
            </w:pPr>
            <w:r w:rsidRPr="002823FB">
              <w:rPr>
                <w:rFonts w:cstheme="minorHAnsi"/>
              </w:rPr>
              <w:t>10</w:t>
            </w:r>
          </w:p>
        </w:tc>
      </w:tr>
    </w:tbl>
    <w:p w14:paraId="392D7D26" w14:textId="77777777" w:rsidR="002E7B15" w:rsidRPr="002823FB" w:rsidRDefault="002E7B15" w:rsidP="002E7B15">
      <w:pPr>
        <w:jc w:val="both"/>
        <w:rPr>
          <w:rFonts w:cstheme="minorHAnsi"/>
        </w:rPr>
      </w:pPr>
    </w:p>
    <w:p w14:paraId="2126DB9F" w14:textId="77777777" w:rsidR="002E7B15" w:rsidRPr="002823FB" w:rsidRDefault="002E7B15" w:rsidP="002E7B15">
      <w:pPr>
        <w:pStyle w:val="ListParagraph"/>
        <w:numPr>
          <w:ilvl w:val="0"/>
          <w:numId w:val="6"/>
        </w:numPr>
        <w:jc w:val="both"/>
        <w:rPr>
          <w:rFonts w:cstheme="minorHAnsi"/>
        </w:rPr>
      </w:pPr>
      <w:r w:rsidRPr="002823FB">
        <w:rPr>
          <w:rFonts w:cstheme="minorHAnsi"/>
        </w:rPr>
        <w:t>The learning tool you used, was it easy to use?</w:t>
      </w:r>
    </w:p>
    <w:p w14:paraId="6AC41ACE" w14:textId="77777777" w:rsidR="002E7B15" w:rsidRPr="002823FB" w:rsidRDefault="002E7B15" w:rsidP="002E7B15">
      <w:pPr>
        <w:pStyle w:val="ListParagraph"/>
        <w:ind w:left="360"/>
        <w:jc w:val="both"/>
        <w:rPr>
          <w:rFonts w:cstheme="minorHAnsi"/>
        </w:rPr>
      </w:pPr>
      <w:r w:rsidRPr="002823FB">
        <w:rPr>
          <w:rFonts w:cstheme="minorHAnsi"/>
        </w:rPr>
        <w:t>Please tick the appropriate box below</w:t>
      </w:r>
    </w:p>
    <w:p w14:paraId="00454BF3" w14:textId="77777777" w:rsidR="002E7B15" w:rsidRPr="002823FB" w:rsidRDefault="002E7B15" w:rsidP="002E7B15">
      <w:pPr>
        <w:jc w:val="both"/>
        <w:rPr>
          <w:rFonts w:cstheme="minorHAnsi"/>
        </w:rPr>
      </w:pP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Pr>
          <w:rFonts w:cstheme="minorHAnsi"/>
        </w:rPr>
        <w:tab/>
      </w:r>
      <w:sdt>
        <w:sdtPr>
          <w:rPr>
            <w:rFonts w:cstheme="minorHAnsi"/>
          </w:rPr>
          <w:id w:val="-129460221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2823FB">
        <w:rPr>
          <w:rFonts w:cstheme="minorHAnsi"/>
        </w:rPr>
        <w:t>Yes</w:t>
      </w:r>
    </w:p>
    <w:p w14:paraId="7D7F472C" w14:textId="77777777" w:rsidR="002E7B15" w:rsidRPr="002823FB" w:rsidRDefault="002E7B15" w:rsidP="002E7B15">
      <w:pPr>
        <w:jc w:val="both"/>
        <w:rPr>
          <w:rFonts w:cstheme="minorHAnsi"/>
        </w:rPr>
      </w:pP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r w:rsidRPr="002823FB">
        <w:rPr>
          <w:rFonts w:cstheme="minorHAnsi"/>
        </w:rPr>
        <w:tab/>
      </w:r>
      <w:sdt>
        <w:sdtPr>
          <w:rPr>
            <w:rFonts w:cstheme="minorHAnsi"/>
          </w:rPr>
          <w:id w:val="1581481106"/>
          <w14:checkbox>
            <w14:checked w14:val="0"/>
            <w14:checkedState w14:val="2612" w14:font="MS Gothic"/>
            <w14:uncheckedState w14:val="2610" w14:font="MS Gothic"/>
          </w14:checkbox>
        </w:sdtPr>
        <w:sdtEndPr/>
        <w:sdtContent>
          <w:r w:rsidRPr="002823FB">
            <w:rPr>
              <w:rFonts w:ascii="Segoe UI Symbol" w:eastAsia="MS Gothic" w:hAnsi="Segoe UI Symbol" w:cs="Segoe UI Symbol"/>
            </w:rPr>
            <w:t>☐</w:t>
          </w:r>
        </w:sdtContent>
      </w:sdt>
      <w:r w:rsidRPr="002823FB">
        <w:rPr>
          <w:rFonts w:cstheme="minorHAnsi"/>
        </w:rPr>
        <w:t>No</w:t>
      </w:r>
    </w:p>
    <w:p w14:paraId="16DA4F09" w14:textId="77777777" w:rsidR="002E7B15" w:rsidRPr="002823FB" w:rsidRDefault="002E7B15" w:rsidP="002E7B15">
      <w:pPr>
        <w:pStyle w:val="ListParagraph"/>
        <w:numPr>
          <w:ilvl w:val="0"/>
          <w:numId w:val="6"/>
        </w:numPr>
        <w:jc w:val="both"/>
        <w:rPr>
          <w:rFonts w:cstheme="minorHAnsi"/>
        </w:rPr>
      </w:pPr>
      <w:r w:rsidRPr="002823FB">
        <w:rPr>
          <w:rFonts w:cstheme="minorHAnsi"/>
        </w:rPr>
        <w:t>The tool you used, was it an effective learning tool?</w:t>
      </w:r>
    </w:p>
    <w:p w14:paraId="5016CB49" w14:textId="77777777" w:rsidR="002E7B15" w:rsidRPr="002823FB" w:rsidRDefault="002E7B15" w:rsidP="002E7B15">
      <w:pPr>
        <w:pStyle w:val="ListParagraph"/>
        <w:jc w:val="both"/>
        <w:rPr>
          <w:rFonts w:cstheme="minorHAnsi"/>
        </w:rPr>
      </w:pPr>
      <w:r w:rsidRPr="002823FB">
        <w:rPr>
          <w:rFonts w:cstheme="minorHAnsi"/>
        </w:rPr>
        <w:t>Please tick the appropriate box below</w:t>
      </w:r>
    </w:p>
    <w:p w14:paraId="15818025" w14:textId="77777777" w:rsidR="002E7B15" w:rsidRPr="002823FB" w:rsidRDefault="002E7B15" w:rsidP="002E7B15">
      <w:pPr>
        <w:pStyle w:val="ListParagraph"/>
        <w:ind w:left="4680"/>
        <w:jc w:val="both"/>
        <w:rPr>
          <w:rFonts w:cstheme="minorHAnsi"/>
        </w:rPr>
      </w:pPr>
      <w:r>
        <w:rPr>
          <w:rFonts w:cstheme="minorHAnsi"/>
        </w:rPr>
        <w:t xml:space="preserve">    </w:t>
      </w:r>
      <w:sdt>
        <w:sdtPr>
          <w:rPr>
            <w:rFonts w:cstheme="minorHAnsi"/>
          </w:rPr>
          <w:id w:val="-23094951"/>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rsidRPr="002823FB">
        <w:rPr>
          <w:rFonts w:cstheme="minorHAnsi"/>
        </w:rPr>
        <w:t>Yes</w:t>
      </w:r>
    </w:p>
    <w:p w14:paraId="241DD001" w14:textId="77777777" w:rsidR="002E7B15" w:rsidRPr="002823FB" w:rsidRDefault="002E7B15" w:rsidP="002E7B15">
      <w:pPr>
        <w:ind w:left="4680"/>
        <w:jc w:val="both"/>
        <w:rPr>
          <w:rFonts w:cstheme="minorHAnsi"/>
        </w:rPr>
      </w:pPr>
      <w:r>
        <w:rPr>
          <w:rFonts w:cstheme="minorHAnsi"/>
        </w:rPr>
        <w:t xml:space="preserve">    </w:t>
      </w:r>
      <w:sdt>
        <w:sdtPr>
          <w:rPr>
            <w:rFonts w:cstheme="minorHAnsi"/>
          </w:rPr>
          <w:id w:val="-132304369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cstheme="minorHAnsi"/>
        </w:rPr>
        <w:t xml:space="preserve"> </w:t>
      </w:r>
      <w:r w:rsidRPr="002823FB">
        <w:rPr>
          <w:rFonts w:cstheme="minorHAnsi"/>
        </w:rPr>
        <w:t>No</w:t>
      </w:r>
    </w:p>
    <w:p w14:paraId="26C1718F" w14:textId="77777777" w:rsidR="002E7B15" w:rsidRDefault="002E7B15" w:rsidP="002E7B15">
      <w:pPr>
        <w:ind w:left="4680"/>
        <w:jc w:val="both"/>
        <w:rPr>
          <w:sz w:val="24"/>
          <w:szCs w:val="24"/>
        </w:rPr>
      </w:pPr>
    </w:p>
    <w:p w14:paraId="662E4174" w14:textId="77777777" w:rsidR="002E7B15" w:rsidRDefault="002E7B15" w:rsidP="002E7B15">
      <w:pPr>
        <w:jc w:val="both"/>
        <w:rPr>
          <w:sz w:val="24"/>
          <w:szCs w:val="24"/>
        </w:rPr>
      </w:pPr>
    </w:p>
    <w:p w14:paraId="1791FC6C" w14:textId="77777777" w:rsidR="002E7B15" w:rsidRPr="00034ED2" w:rsidRDefault="002E7B15" w:rsidP="002E7B15">
      <w:pPr>
        <w:jc w:val="both"/>
        <w:rPr>
          <w:sz w:val="24"/>
          <w:szCs w:val="24"/>
        </w:rPr>
      </w:pPr>
    </w:p>
    <w:p w14:paraId="568D89AF" w14:textId="77777777" w:rsidR="002E7B15" w:rsidRDefault="002E7B15" w:rsidP="002E7B15">
      <w:pPr>
        <w:pStyle w:val="ListParagraph"/>
        <w:numPr>
          <w:ilvl w:val="0"/>
          <w:numId w:val="6"/>
        </w:numPr>
        <w:jc w:val="both"/>
      </w:pPr>
      <w:r>
        <w:t>Where did you connect to do the learning?</w:t>
      </w:r>
    </w:p>
    <w:p w14:paraId="0EE7DF3C" w14:textId="77777777" w:rsidR="002E7B15" w:rsidRDefault="002E7B15" w:rsidP="002E7B15">
      <w:pPr>
        <w:pStyle w:val="ListParagraph"/>
        <w:jc w:val="both"/>
      </w:pPr>
      <w:r>
        <w:lastRenderedPageBreak/>
        <w:t>Please tick the appropriate box below</w:t>
      </w:r>
    </w:p>
    <w:p w14:paraId="706BC069" w14:textId="77777777" w:rsidR="002E7B15" w:rsidRDefault="002E7B15" w:rsidP="002E7B15">
      <w:pPr>
        <w:pStyle w:val="ListParagraph"/>
        <w:jc w:val="both"/>
      </w:pPr>
    </w:p>
    <w:p w14:paraId="70C15E26" w14:textId="77777777" w:rsidR="002E7B15" w:rsidRDefault="007D57B3" w:rsidP="002E7B15">
      <w:pPr>
        <w:pStyle w:val="ListParagraph"/>
        <w:ind w:left="4320"/>
        <w:jc w:val="both"/>
      </w:pPr>
      <w:sdt>
        <w:sdtPr>
          <w:id w:val="947892375"/>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School</w:t>
      </w:r>
    </w:p>
    <w:p w14:paraId="4545C81F" w14:textId="77777777" w:rsidR="002E7B15" w:rsidRDefault="007D57B3" w:rsidP="002E7B15">
      <w:pPr>
        <w:pStyle w:val="ListParagraph"/>
        <w:ind w:left="3600" w:firstLine="720"/>
        <w:jc w:val="both"/>
      </w:pPr>
      <w:sdt>
        <w:sdtPr>
          <w:id w:val="1816292445"/>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College</w:t>
      </w:r>
    </w:p>
    <w:p w14:paraId="211B31E5" w14:textId="77777777" w:rsidR="002E7B15" w:rsidRDefault="007D57B3" w:rsidP="002E7B15">
      <w:pPr>
        <w:pStyle w:val="ListParagraph"/>
        <w:ind w:left="3600" w:firstLine="720"/>
        <w:jc w:val="both"/>
      </w:pPr>
      <w:sdt>
        <w:sdtPr>
          <w:id w:val="1704434204"/>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 xml:space="preserve"> University</w:t>
      </w:r>
    </w:p>
    <w:p w14:paraId="2B55CF7F" w14:textId="77777777" w:rsidR="002E7B15" w:rsidRDefault="007D57B3" w:rsidP="002E7B15">
      <w:pPr>
        <w:pStyle w:val="ListParagraph"/>
        <w:ind w:left="3600" w:firstLine="720"/>
        <w:jc w:val="both"/>
      </w:pPr>
      <w:sdt>
        <w:sdtPr>
          <w:id w:val="-1543125490"/>
          <w14:checkbox>
            <w14:checked w14:val="0"/>
            <w14:checkedState w14:val="2612" w14:font="MS Gothic"/>
            <w14:uncheckedState w14:val="2610" w14:font="MS Gothic"/>
          </w14:checkbox>
        </w:sdtPr>
        <w:sdtEndPr/>
        <w:sdtContent>
          <w:r w:rsidR="002E7B15">
            <w:rPr>
              <w:rFonts w:ascii="MS Gothic" w:eastAsia="MS Gothic" w:hAnsi="MS Gothic" w:hint="eastAsia"/>
            </w:rPr>
            <w:t>☐</w:t>
          </w:r>
        </w:sdtContent>
      </w:sdt>
      <w:r w:rsidR="002E7B15">
        <w:t>If other, please specify</w:t>
      </w:r>
    </w:p>
    <w:p w14:paraId="1606028C" w14:textId="77777777" w:rsidR="002E7B15" w:rsidRDefault="002E7B15" w:rsidP="002E7B15">
      <w:pPr>
        <w:pStyle w:val="ListParagraph"/>
        <w:jc w:val="both"/>
      </w:pPr>
    </w:p>
    <w:p w14:paraId="7F9C6C4E" w14:textId="77777777" w:rsidR="002E7B15" w:rsidRDefault="002E7B15" w:rsidP="002E7B15">
      <w:pPr>
        <w:pStyle w:val="ListParagraph"/>
        <w:numPr>
          <w:ilvl w:val="0"/>
          <w:numId w:val="6"/>
        </w:numPr>
        <w:jc w:val="both"/>
      </w:pPr>
      <w:r>
        <w:t>Were there issues while using the tool?</w:t>
      </w:r>
    </w:p>
    <w:p w14:paraId="2EF3D610" w14:textId="77777777" w:rsidR="002E7B15" w:rsidRDefault="002E7B15" w:rsidP="002E7B15">
      <w:pPr>
        <w:pStyle w:val="ListParagraph"/>
        <w:jc w:val="both"/>
      </w:pPr>
      <w:r>
        <w:t>Please tick the appropriate box below</w:t>
      </w:r>
    </w:p>
    <w:p w14:paraId="5B67E2AD" w14:textId="77777777" w:rsidR="002E7B15" w:rsidRDefault="002E7B15" w:rsidP="002E7B15">
      <w:pPr>
        <w:pStyle w:val="ListParagraph"/>
        <w:jc w:val="both"/>
      </w:pPr>
      <w:r>
        <w:tab/>
      </w:r>
      <w:r>
        <w:tab/>
      </w:r>
      <w:r>
        <w:tab/>
      </w:r>
      <w:r>
        <w:tab/>
      </w:r>
      <w:r>
        <w:tab/>
      </w:r>
      <w:sdt>
        <w:sdtPr>
          <w:id w:val="191867262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Yes</w:t>
      </w:r>
    </w:p>
    <w:p w14:paraId="3B6FEFE6" w14:textId="77777777" w:rsidR="002E7B15" w:rsidRDefault="002E7B15" w:rsidP="002E7B15">
      <w:pPr>
        <w:pStyle w:val="ListParagraph"/>
        <w:jc w:val="both"/>
      </w:pPr>
      <w:r>
        <w:tab/>
      </w:r>
      <w:r>
        <w:tab/>
      </w:r>
      <w:r>
        <w:tab/>
      </w:r>
      <w:r>
        <w:tab/>
      </w:r>
      <w:r>
        <w:tab/>
      </w:r>
      <w:sdt>
        <w:sdtPr>
          <w:id w:val="89131085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No</w:t>
      </w:r>
    </w:p>
    <w:p w14:paraId="5053175B" w14:textId="77777777" w:rsidR="002E7B15" w:rsidRDefault="002E7B15" w:rsidP="002E7B15">
      <w:pPr>
        <w:pStyle w:val="ListParagraph"/>
        <w:jc w:val="both"/>
      </w:pPr>
    </w:p>
    <w:p w14:paraId="1EB3DEDE" w14:textId="77777777" w:rsidR="002E7B15" w:rsidRDefault="002E7B15" w:rsidP="002E7B15">
      <w:pPr>
        <w:pStyle w:val="ListParagraph"/>
        <w:numPr>
          <w:ilvl w:val="0"/>
          <w:numId w:val="6"/>
        </w:numPr>
        <w:jc w:val="both"/>
      </w:pPr>
      <w:r>
        <w:t>The issues you faced; did you manage to fix by yourself?</w:t>
      </w:r>
    </w:p>
    <w:p w14:paraId="7579B832" w14:textId="77777777" w:rsidR="002E7B15" w:rsidRDefault="002E7B15" w:rsidP="002E7B15">
      <w:pPr>
        <w:pStyle w:val="ListParagraph"/>
        <w:jc w:val="both"/>
      </w:pPr>
      <w:r>
        <w:t>Please tick the appropriate box below</w:t>
      </w:r>
    </w:p>
    <w:p w14:paraId="599C564A" w14:textId="77777777" w:rsidR="002E7B15" w:rsidRDefault="002E7B15" w:rsidP="002E7B15">
      <w:pPr>
        <w:pStyle w:val="ListParagraph"/>
        <w:jc w:val="both"/>
      </w:pPr>
      <w:r>
        <w:tab/>
      </w:r>
      <w:r>
        <w:tab/>
      </w:r>
      <w:r>
        <w:tab/>
      </w:r>
      <w:r>
        <w:tab/>
      </w:r>
      <w:r>
        <w:tab/>
      </w:r>
      <w:sdt>
        <w:sdtPr>
          <w:id w:val="165078225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Yes</w:t>
      </w:r>
    </w:p>
    <w:p w14:paraId="5DA74619" w14:textId="77777777" w:rsidR="002E7B15" w:rsidRDefault="002E7B15" w:rsidP="002E7B15">
      <w:pPr>
        <w:pStyle w:val="ListParagraph"/>
        <w:jc w:val="both"/>
      </w:pPr>
      <w:r>
        <w:tab/>
      </w:r>
      <w:r>
        <w:tab/>
      </w:r>
      <w:r>
        <w:tab/>
      </w:r>
      <w:r>
        <w:tab/>
      </w:r>
      <w:r>
        <w:tab/>
      </w:r>
      <w:sdt>
        <w:sdtPr>
          <w:id w:val="-52925512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No</w:t>
      </w:r>
    </w:p>
    <w:p w14:paraId="75391887" w14:textId="77777777" w:rsidR="002E7B15" w:rsidRDefault="002E7B15" w:rsidP="002E7B15">
      <w:pPr>
        <w:pStyle w:val="ListParagraph"/>
        <w:jc w:val="both"/>
      </w:pPr>
    </w:p>
    <w:p w14:paraId="2A6EDF04" w14:textId="77777777" w:rsidR="002E7B15" w:rsidRDefault="002E7B15" w:rsidP="002E7B15">
      <w:pPr>
        <w:pStyle w:val="ListParagraph"/>
        <w:numPr>
          <w:ilvl w:val="0"/>
          <w:numId w:val="6"/>
        </w:numPr>
        <w:jc w:val="both"/>
      </w:pPr>
      <w:r>
        <w:t>Do you have any feedback regards to this tool being used for your online learning?</w:t>
      </w:r>
    </w:p>
    <w:p w14:paraId="7A6E6C8C" w14:textId="77777777" w:rsidR="002E7B15" w:rsidRDefault="002E7B15" w:rsidP="002E7B15">
      <w:pPr>
        <w:pStyle w:val="ListParagraph"/>
        <w:ind w:left="785"/>
        <w:jc w:val="both"/>
      </w:pPr>
    </w:p>
    <w:p w14:paraId="79473DBA" w14:textId="77777777" w:rsidR="002E7B15" w:rsidRDefault="002E7B15" w:rsidP="002E7B15">
      <w:pPr>
        <w:pStyle w:val="ListParagraph"/>
        <w:ind w:left="785"/>
        <w:jc w:val="both"/>
      </w:pPr>
      <w:r>
        <w:t>_________________________________________________________________________________________________________________________________________________________________________________________________________________________________</w:t>
      </w:r>
    </w:p>
    <w:p w14:paraId="3D1806FA" w14:textId="77777777" w:rsidR="002E7B15" w:rsidRDefault="002E7B15" w:rsidP="002E7B15">
      <w:pPr>
        <w:ind w:left="4320"/>
        <w:jc w:val="both"/>
      </w:pPr>
      <w:r>
        <w:tab/>
      </w:r>
      <w:r>
        <w:tab/>
      </w:r>
      <w:r>
        <w:tab/>
      </w:r>
    </w:p>
    <w:p w14:paraId="5DD068C7" w14:textId="77777777" w:rsidR="002E7B15" w:rsidRDefault="002E7B15" w:rsidP="002E7B15">
      <w:pPr>
        <w:ind w:left="425"/>
        <w:jc w:val="both"/>
      </w:pPr>
    </w:p>
    <w:p w14:paraId="1F5090D5" w14:textId="77777777" w:rsidR="002E7B15" w:rsidRDefault="002E7B15" w:rsidP="002E7B15">
      <w:pPr>
        <w:pStyle w:val="ListParagraph"/>
        <w:numPr>
          <w:ilvl w:val="0"/>
          <w:numId w:val="6"/>
        </w:numPr>
        <w:jc w:val="both"/>
      </w:pPr>
      <w:r>
        <w:t>Please give brief description of the advantage of online learning.</w:t>
      </w:r>
    </w:p>
    <w:p w14:paraId="70D0FC7D" w14:textId="77777777" w:rsidR="002E7B15" w:rsidRDefault="002E7B15" w:rsidP="002E7B15">
      <w:pPr>
        <w:pStyle w:val="ListParagraph"/>
        <w:ind w:left="785"/>
        <w:jc w:val="both"/>
      </w:pPr>
      <w:r>
        <w:t>Please write your comments below</w:t>
      </w:r>
    </w:p>
    <w:p w14:paraId="1C7341B2" w14:textId="77777777" w:rsidR="002E7B15" w:rsidRDefault="002E7B15" w:rsidP="002E7B15">
      <w:pPr>
        <w:pStyle w:val="ListParagraph"/>
        <w:ind w:left="785"/>
        <w:jc w:val="both"/>
      </w:pPr>
    </w:p>
    <w:p w14:paraId="0CAC0DED" w14:textId="77777777" w:rsidR="002E7B15" w:rsidRDefault="002E7B15" w:rsidP="002E7B15">
      <w:pPr>
        <w:pStyle w:val="ListParagraph"/>
        <w:ind w:left="785"/>
        <w:jc w:val="both"/>
      </w:pPr>
      <w:r>
        <w:t>_________________________________________________________________________________________________________________________________________________________________________________________________________________________________</w:t>
      </w:r>
      <w:r>
        <w:tab/>
      </w:r>
      <w:r>
        <w:tab/>
      </w:r>
      <w:r>
        <w:tab/>
      </w:r>
      <w:r>
        <w:tab/>
      </w:r>
    </w:p>
    <w:p w14:paraId="3F9F02C8" w14:textId="77777777" w:rsidR="002E7B15" w:rsidRDefault="002E7B15" w:rsidP="002E7B15">
      <w:pPr>
        <w:pStyle w:val="ListParagraph"/>
        <w:numPr>
          <w:ilvl w:val="0"/>
          <w:numId w:val="6"/>
        </w:numPr>
        <w:jc w:val="both"/>
      </w:pPr>
      <w:r>
        <w:t>Please give brief description of the disadvantage of online learning.</w:t>
      </w:r>
    </w:p>
    <w:p w14:paraId="523A89A6" w14:textId="77777777" w:rsidR="002E7B15" w:rsidRDefault="002E7B15" w:rsidP="002E7B15">
      <w:pPr>
        <w:pStyle w:val="ListParagraph"/>
        <w:ind w:left="785"/>
        <w:jc w:val="both"/>
      </w:pPr>
      <w:r>
        <w:t>Please write your comments below</w:t>
      </w:r>
    </w:p>
    <w:p w14:paraId="2ABF7AB9" w14:textId="77777777" w:rsidR="002E7B15" w:rsidRDefault="002E7B15" w:rsidP="002E7B15">
      <w:pPr>
        <w:pStyle w:val="ListParagraph"/>
        <w:jc w:val="both"/>
      </w:pPr>
    </w:p>
    <w:p w14:paraId="0ED3E7BF" w14:textId="77777777" w:rsidR="002E7B15" w:rsidRDefault="002E7B15" w:rsidP="002E7B15">
      <w:pPr>
        <w:pStyle w:val="ListParagraph"/>
        <w:jc w:val="both"/>
      </w:pPr>
      <w:r>
        <w:t>_________________________________________________________________________________________________________________________________________________________________________________________________________________________________</w:t>
      </w:r>
    </w:p>
    <w:p w14:paraId="726E4A5F" w14:textId="77777777" w:rsidR="002E7B15" w:rsidRDefault="002E7B15" w:rsidP="002E7B15">
      <w:pPr>
        <w:pStyle w:val="ListParagraph"/>
        <w:jc w:val="both"/>
      </w:pPr>
      <w:r>
        <w:tab/>
      </w:r>
      <w:r>
        <w:tab/>
      </w:r>
      <w:r>
        <w:tab/>
      </w:r>
      <w:r>
        <w:tab/>
      </w:r>
      <w:r>
        <w:tab/>
      </w:r>
    </w:p>
    <w:p w14:paraId="0C28235D" w14:textId="77777777" w:rsidR="002E7B15" w:rsidRPr="00536589" w:rsidRDefault="002E7B15" w:rsidP="002E7B15">
      <w:pPr>
        <w:jc w:val="both"/>
      </w:pPr>
    </w:p>
    <w:p w14:paraId="54C17725" w14:textId="75E5A5CA" w:rsidR="00BB2C18" w:rsidRPr="004075EB" w:rsidRDefault="002E7B15" w:rsidP="004075EB">
      <w:pPr>
        <w:jc w:val="both"/>
      </w:pPr>
      <w:r>
        <w:t>End of survey</w:t>
      </w:r>
    </w:p>
    <w:sectPr w:rsidR="00BB2C18" w:rsidRPr="004075E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3ACDE" w14:textId="77777777" w:rsidR="007D57B3" w:rsidRDefault="007D57B3" w:rsidP="009044DF">
      <w:pPr>
        <w:spacing w:after="0" w:line="240" w:lineRule="auto"/>
      </w:pPr>
      <w:r>
        <w:separator/>
      </w:r>
    </w:p>
  </w:endnote>
  <w:endnote w:type="continuationSeparator" w:id="0">
    <w:p w14:paraId="6EF6EACB" w14:textId="77777777" w:rsidR="007D57B3" w:rsidRDefault="007D57B3" w:rsidP="0090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21685" w14:textId="77777777" w:rsidR="009044DF" w:rsidRDefault="009044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4970830"/>
      <w:docPartObj>
        <w:docPartGallery w:val="Page Numbers (Bottom of Page)"/>
        <w:docPartUnique/>
      </w:docPartObj>
    </w:sdtPr>
    <w:sdtEndPr>
      <w:rPr>
        <w:noProof/>
      </w:rPr>
    </w:sdtEndPr>
    <w:sdtContent>
      <w:p w14:paraId="138E6F95" w14:textId="7E28788C" w:rsidR="009044DF" w:rsidRDefault="009044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CA8639" w14:textId="77777777" w:rsidR="009044DF" w:rsidRDefault="009044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293D7" w14:textId="77777777" w:rsidR="009044DF" w:rsidRDefault="00904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9088B" w14:textId="77777777" w:rsidR="007D57B3" w:rsidRDefault="007D57B3" w:rsidP="009044DF">
      <w:pPr>
        <w:spacing w:after="0" w:line="240" w:lineRule="auto"/>
      </w:pPr>
      <w:r>
        <w:separator/>
      </w:r>
    </w:p>
  </w:footnote>
  <w:footnote w:type="continuationSeparator" w:id="0">
    <w:p w14:paraId="41F62789" w14:textId="77777777" w:rsidR="007D57B3" w:rsidRDefault="007D57B3" w:rsidP="0090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0FD33" w14:textId="77777777" w:rsidR="009044DF" w:rsidRDefault="009044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8EF2" w14:textId="77777777" w:rsidR="009044DF" w:rsidRDefault="009044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AEDD0" w14:textId="77777777" w:rsidR="009044DF" w:rsidRDefault="009044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2FDD"/>
    <w:multiLevelType w:val="hybridMultilevel"/>
    <w:tmpl w:val="E6DA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E13B3"/>
    <w:multiLevelType w:val="hybridMultilevel"/>
    <w:tmpl w:val="CC86D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F1F8D"/>
    <w:multiLevelType w:val="hybridMultilevel"/>
    <w:tmpl w:val="48AE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D552EB"/>
    <w:multiLevelType w:val="hybridMultilevel"/>
    <w:tmpl w:val="42AA00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5163CF"/>
    <w:multiLevelType w:val="hybridMultilevel"/>
    <w:tmpl w:val="960C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22030"/>
    <w:multiLevelType w:val="hybridMultilevel"/>
    <w:tmpl w:val="C3DC675A"/>
    <w:lvl w:ilvl="0" w:tplc="B0B0D004">
      <w:start w:val="3"/>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77E"/>
    <w:rsid w:val="00004024"/>
    <w:rsid w:val="00051DC2"/>
    <w:rsid w:val="00055954"/>
    <w:rsid w:val="000A24E8"/>
    <w:rsid w:val="000C0ECA"/>
    <w:rsid w:val="00117744"/>
    <w:rsid w:val="00135495"/>
    <w:rsid w:val="002133A9"/>
    <w:rsid w:val="00221FDA"/>
    <w:rsid w:val="00274045"/>
    <w:rsid w:val="002756B3"/>
    <w:rsid w:val="0027746F"/>
    <w:rsid w:val="002D31FD"/>
    <w:rsid w:val="002E7B15"/>
    <w:rsid w:val="002F376C"/>
    <w:rsid w:val="00327B0B"/>
    <w:rsid w:val="00331670"/>
    <w:rsid w:val="00354E67"/>
    <w:rsid w:val="003A70A2"/>
    <w:rsid w:val="003C2BB3"/>
    <w:rsid w:val="003E279B"/>
    <w:rsid w:val="004075EB"/>
    <w:rsid w:val="00415500"/>
    <w:rsid w:val="004232CA"/>
    <w:rsid w:val="0053463B"/>
    <w:rsid w:val="0056631A"/>
    <w:rsid w:val="00576743"/>
    <w:rsid w:val="005974CE"/>
    <w:rsid w:val="005B6534"/>
    <w:rsid w:val="005E414A"/>
    <w:rsid w:val="00671814"/>
    <w:rsid w:val="00683A30"/>
    <w:rsid w:val="006F73A8"/>
    <w:rsid w:val="00760725"/>
    <w:rsid w:val="00763CDD"/>
    <w:rsid w:val="00787F1B"/>
    <w:rsid w:val="007A30C7"/>
    <w:rsid w:val="007D57B3"/>
    <w:rsid w:val="00826982"/>
    <w:rsid w:val="008407E9"/>
    <w:rsid w:val="008826CB"/>
    <w:rsid w:val="00892E13"/>
    <w:rsid w:val="008A7824"/>
    <w:rsid w:val="008C4996"/>
    <w:rsid w:val="009044DF"/>
    <w:rsid w:val="009251A0"/>
    <w:rsid w:val="009300D6"/>
    <w:rsid w:val="00934D2A"/>
    <w:rsid w:val="009D6AD3"/>
    <w:rsid w:val="00A23174"/>
    <w:rsid w:val="00A52571"/>
    <w:rsid w:val="00A6154D"/>
    <w:rsid w:val="00BB2C18"/>
    <w:rsid w:val="00C3177E"/>
    <w:rsid w:val="00CC726B"/>
    <w:rsid w:val="00CF0C68"/>
    <w:rsid w:val="00DB27AE"/>
    <w:rsid w:val="00DB331E"/>
    <w:rsid w:val="00DC34BE"/>
    <w:rsid w:val="00E000E0"/>
    <w:rsid w:val="00E01B32"/>
    <w:rsid w:val="00E4171F"/>
    <w:rsid w:val="00E52F1F"/>
    <w:rsid w:val="00E73836"/>
    <w:rsid w:val="00EF1502"/>
    <w:rsid w:val="00F22A47"/>
    <w:rsid w:val="00F276B0"/>
    <w:rsid w:val="00F73DAE"/>
    <w:rsid w:val="00F91FEB"/>
    <w:rsid w:val="00FA1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3E3C7"/>
  <w15:chartTrackingRefBased/>
  <w15:docId w15:val="{30316F42-EF4F-4B45-B205-F2BE3CD00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77E"/>
  </w:style>
  <w:style w:type="paragraph" w:styleId="Heading1">
    <w:name w:val="heading 1"/>
    <w:basedOn w:val="Normal"/>
    <w:next w:val="Normal"/>
    <w:link w:val="Heading1Char"/>
    <w:uiPriority w:val="9"/>
    <w:qFormat/>
    <w:rsid w:val="00DB2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CDD"/>
    <w:pPr>
      <w:keepNext/>
      <w:keepLines/>
      <w:spacing w:before="40" w:after="0" w:line="360" w:lineRule="auto"/>
      <w:jc w:val="both"/>
      <w:outlineLvl w:val="1"/>
    </w:pPr>
    <w:rPr>
      <w:rFonts w:ascii="Arial" w:eastAsiaTheme="majorEastAsia" w:hAnsi="Arial" w:cstheme="majorBidi"/>
      <w:b/>
      <w:color w:val="385623" w:themeColor="accent6"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17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177E"/>
    <w:rPr>
      <w:rFonts w:eastAsiaTheme="minorEastAsia"/>
      <w:lang w:val="en-US"/>
    </w:rPr>
  </w:style>
  <w:style w:type="paragraph" w:styleId="ListParagraph">
    <w:name w:val="List Paragraph"/>
    <w:basedOn w:val="Normal"/>
    <w:uiPriority w:val="34"/>
    <w:qFormat/>
    <w:rsid w:val="00C3177E"/>
    <w:pPr>
      <w:ind w:left="720"/>
      <w:contextualSpacing/>
    </w:pPr>
    <w:rPr>
      <w:rFonts w:eastAsiaTheme="minorEastAsia"/>
    </w:rPr>
  </w:style>
  <w:style w:type="character" w:customStyle="1" w:styleId="selectable">
    <w:name w:val="selectable"/>
    <w:basedOn w:val="DefaultParagraphFont"/>
    <w:rsid w:val="00763CDD"/>
  </w:style>
  <w:style w:type="character" w:customStyle="1" w:styleId="Heading2Char">
    <w:name w:val="Heading 2 Char"/>
    <w:basedOn w:val="DefaultParagraphFont"/>
    <w:link w:val="Heading2"/>
    <w:uiPriority w:val="9"/>
    <w:rsid w:val="00763CDD"/>
    <w:rPr>
      <w:rFonts w:ascii="Arial" w:eastAsiaTheme="majorEastAsia" w:hAnsi="Arial" w:cstheme="majorBidi"/>
      <w:b/>
      <w:color w:val="385623" w:themeColor="accent6" w:themeShade="80"/>
      <w:sz w:val="28"/>
      <w:szCs w:val="26"/>
    </w:rPr>
  </w:style>
  <w:style w:type="character" w:customStyle="1" w:styleId="markedcontent">
    <w:name w:val="markedcontent"/>
    <w:basedOn w:val="DefaultParagraphFont"/>
    <w:rsid w:val="00763CDD"/>
  </w:style>
  <w:style w:type="paragraph" w:styleId="BalloonText">
    <w:name w:val="Balloon Text"/>
    <w:basedOn w:val="Normal"/>
    <w:link w:val="BalloonTextChar"/>
    <w:uiPriority w:val="99"/>
    <w:semiHidden/>
    <w:unhideWhenUsed/>
    <w:rsid w:val="00534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63B"/>
    <w:rPr>
      <w:rFonts w:ascii="Segoe UI" w:hAnsi="Segoe UI" w:cs="Segoe UI"/>
      <w:sz w:val="18"/>
      <w:szCs w:val="18"/>
    </w:rPr>
  </w:style>
  <w:style w:type="character" w:customStyle="1" w:styleId="Heading1Char">
    <w:name w:val="Heading 1 Char"/>
    <w:basedOn w:val="DefaultParagraphFont"/>
    <w:link w:val="Heading1"/>
    <w:uiPriority w:val="9"/>
    <w:rsid w:val="00DB27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04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4DF"/>
  </w:style>
  <w:style w:type="paragraph" w:styleId="Footer">
    <w:name w:val="footer"/>
    <w:basedOn w:val="Normal"/>
    <w:link w:val="FooterChar"/>
    <w:uiPriority w:val="99"/>
    <w:unhideWhenUsed/>
    <w:rsid w:val="00904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4DF"/>
  </w:style>
  <w:style w:type="paragraph" w:styleId="NormalWeb">
    <w:name w:val="Normal (Web)"/>
    <w:basedOn w:val="Normal"/>
    <w:uiPriority w:val="99"/>
    <w:semiHidden/>
    <w:unhideWhenUsed/>
    <w:rsid w:val="002E7B1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5">
    <w:name w:val="Grid Table 1 Light Accent 5"/>
    <w:basedOn w:val="TableNormal"/>
    <w:uiPriority w:val="46"/>
    <w:rsid w:val="002E7B1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https://justiceuk-my.sharepoint.com/personal/khalilur_rahman_justice_gov_uk/Documents/Online%20survey%20resul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92038495188102E-2"/>
          <c:y val="0.21261592300962379"/>
          <c:w val="0.90286351706036749"/>
          <c:h val="0.36479768153980752"/>
        </c:manualLayout>
      </c:layout>
      <c:barChart>
        <c:barDir val="col"/>
        <c:grouping val="clustered"/>
        <c:varyColors val="0"/>
        <c:ser>
          <c:idx val="0"/>
          <c:order val="0"/>
          <c:tx>
            <c:strRef>
              <c:f>Sheet1!$A$3</c:f>
              <c:strCache>
                <c:ptCount val="1"/>
                <c:pt idx="0">
                  <c:v>Q1</c:v>
                </c:pt>
              </c:strCache>
            </c:strRef>
          </c:tx>
          <c:spPr>
            <a:solidFill>
              <a:schemeClr val="accent1"/>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Sheet1!$B$3:$Y$3</c:f>
              <c:numCache>
                <c:formatCode>General</c:formatCode>
                <c:ptCount val="24"/>
                <c:pt idx="0">
                  <c:v>4</c:v>
                </c:pt>
                <c:pt idx="1">
                  <c:v>7</c:v>
                </c:pt>
              </c:numCache>
            </c:numRef>
          </c:val>
          <c:extLst>
            <c:ext xmlns:c16="http://schemas.microsoft.com/office/drawing/2014/chart" uri="{C3380CC4-5D6E-409C-BE32-E72D297353CC}">
              <c16:uniqueId val="{00000000-EC77-461F-BFFC-89EB32C6E8A0}"/>
            </c:ext>
          </c:extLst>
        </c:ser>
        <c:ser>
          <c:idx val="1"/>
          <c:order val="1"/>
          <c:tx>
            <c:strRef>
              <c:f>Sheet1!$A$4</c:f>
              <c:strCache>
                <c:ptCount val="1"/>
                <c:pt idx="0">
                  <c:v>Q2</c:v>
                </c:pt>
              </c:strCache>
            </c:strRef>
          </c:tx>
          <c:spPr>
            <a:solidFill>
              <a:schemeClr val="accent2"/>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Sheet1!$B$4:$Y$4</c:f>
              <c:numCache>
                <c:formatCode>General</c:formatCode>
                <c:ptCount val="24"/>
                <c:pt idx="3">
                  <c:v>7</c:v>
                </c:pt>
                <c:pt idx="5">
                  <c:v>2</c:v>
                </c:pt>
                <c:pt idx="13">
                  <c:v>2</c:v>
                </c:pt>
              </c:numCache>
            </c:numRef>
          </c:val>
          <c:extLst>
            <c:ext xmlns:c16="http://schemas.microsoft.com/office/drawing/2014/chart" uri="{C3380CC4-5D6E-409C-BE32-E72D297353CC}">
              <c16:uniqueId val="{00000001-EC77-461F-BFFC-89EB32C6E8A0}"/>
            </c:ext>
          </c:extLst>
        </c:ser>
        <c:ser>
          <c:idx val="2"/>
          <c:order val="2"/>
          <c:tx>
            <c:strRef>
              <c:f>Sheet1!$A$5</c:f>
              <c:strCache>
                <c:ptCount val="1"/>
                <c:pt idx="0">
                  <c:v>Q3</c:v>
                </c:pt>
              </c:strCache>
            </c:strRef>
          </c:tx>
          <c:spPr>
            <a:solidFill>
              <a:schemeClr val="accent3"/>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Sheet1!$B$5:$Y$5</c:f>
              <c:numCache>
                <c:formatCode>General</c:formatCode>
                <c:ptCount val="24"/>
                <c:pt idx="18">
                  <c:v>1</c:v>
                </c:pt>
                <c:pt idx="19">
                  <c:v>3</c:v>
                </c:pt>
                <c:pt idx="20">
                  <c:v>2</c:v>
                </c:pt>
                <c:pt idx="21">
                  <c:v>3</c:v>
                </c:pt>
                <c:pt idx="22">
                  <c:v>1</c:v>
                </c:pt>
                <c:pt idx="23">
                  <c:v>1</c:v>
                </c:pt>
              </c:numCache>
            </c:numRef>
          </c:val>
          <c:extLst>
            <c:ext xmlns:c16="http://schemas.microsoft.com/office/drawing/2014/chart" uri="{C3380CC4-5D6E-409C-BE32-E72D297353CC}">
              <c16:uniqueId val="{00000002-EC77-461F-BFFC-89EB32C6E8A0}"/>
            </c:ext>
          </c:extLst>
        </c:ser>
        <c:ser>
          <c:idx val="3"/>
          <c:order val="3"/>
          <c:tx>
            <c:strRef>
              <c:f>Sheet1!$A$6</c:f>
              <c:strCache>
                <c:ptCount val="1"/>
                <c:pt idx="0">
                  <c:v>Q4</c:v>
                </c:pt>
              </c:strCache>
            </c:strRef>
          </c:tx>
          <c:spPr>
            <a:solidFill>
              <a:schemeClr val="accent4"/>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Sheet1!$B$6:$Y$6</c:f>
              <c:numCache>
                <c:formatCode>General</c:formatCode>
                <c:ptCount val="24"/>
                <c:pt idx="0">
                  <c:v>11</c:v>
                </c:pt>
              </c:numCache>
            </c:numRef>
          </c:val>
          <c:extLst>
            <c:ext xmlns:c16="http://schemas.microsoft.com/office/drawing/2014/chart" uri="{C3380CC4-5D6E-409C-BE32-E72D297353CC}">
              <c16:uniqueId val="{00000003-EC77-461F-BFFC-89EB32C6E8A0}"/>
            </c:ext>
          </c:extLst>
        </c:ser>
        <c:ser>
          <c:idx val="4"/>
          <c:order val="4"/>
          <c:tx>
            <c:strRef>
              <c:f>Sheet1!$A$7</c:f>
              <c:strCache>
                <c:ptCount val="1"/>
                <c:pt idx="0">
                  <c:v>Q5</c:v>
                </c:pt>
              </c:strCache>
            </c:strRef>
          </c:tx>
          <c:spPr>
            <a:solidFill>
              <a:schemeClr val="accent5"/>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Sheet1!$B$7:$Y$7</c:f>
              <c:numCache>
                <c:formatCode>General</c:formatCode>
                <c:ptCount val="24"/>
                <c:pt idx="0">
                  <c:v>11</c:v>
                </c:pt>
              </c:numCache>
            </c:numRef>
          </c:val>
          <c:extLst>
            <c:ext xmlns:c16="http://schemas.microsoft.com/office/drawing/2014/chart" uri="{C3380CC4-5D6E-409C-BE32-E72D297353CC}">
              <c16:uniqueId val="{00000004-EC77-461F-BFFC-89EB32C6E8A0}"/>
            </c:ext>
          </c:extLst>
        </c:ser>
        <c:ser>
          <c:idx val="5"/>
          <c:order val="5"/>
          <c:tx>
            <c:strRef>
              <c:f>Sheet1!$A$8</c:f>
              <c:strCache>
                <c:ptCount val="1"/>
                <c:pt idx="0">
                  <c:v>Q6</c:v>
                </c:pt>
              </c:strCache>
            </c:strRef>
          </c:tx>
          <c:spPr>
            <a:solidFill>
              <a:schemeClr val="accent6"/>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Sheet1!$B$8:$Y$8</c:f>
              <c:numCache>
                <c:formatCode>General</c:formatCode>
                <c:ptCount val="24"/>
                <c:pt idx="7">
                  <c:v>2</c:v>
                </c:pt>
                <c:pt idx="8">
                  <c:v>2</c:v>
                </c:pt>
                <c:pt idx="9">
                  <c:v>6</c:v>
                </c:pt>
                <c:pt idx="10">
                  <c:v>1</c:v>
                </c:pt>
              </c:numCache>
            </c:numRef>
          </c:val>
          <c:extLst>
            <c:ext xmlns:c16="http://schemas.microsoft.com/office/drawing/2014/chart" uri="{C3380CC4-5D6E-409C-BE32-E72D297353CC}">
              <c16:uniqueId val="{00000005-EC77-461F-BFFC-89EB32C6E8A0}"/>
            </c:ext>
          </c:extLst>
        </c:ser>
        <c:ser>
          <c:idx val="6"/>
          <c:order val="6"/>
          <c:tx>
            <c:strRef>
              <c:f>Sheet1!$A$9</c:f>
              <c:strCache>
                <c:ptCount val="1"/>
                <c:pt idx="0">
                  <c:v>Q7</c:v>
                </c:pt>
              </c:strCache>
            </c:strRef>
          </c:tx>
          <c:spPr>
            <a:solidFill>
              <a:schemeClr val="accent1">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Sheet1!$B$9:$Y$9</c:f>
              <c:numCache>
                <c:formatCode>General</c:formatCode>
                <c:ptCount val="24"/>
                <c:pt idx="0">
                  <c:v>3</c:v>
                </c:pt>
                <c:pt idx="1">
                  <c:v>8</c:v>
                </c:pt>
              </c:numCache>
            </c:numRef>
          </c:val>
          <c:extLst>
            <c:ext xmlns:c16="http://schemas.microsoft.com/office/drawing/2014/chart" uri="{C3380CC4-5D6E-409C-BE32-E72D297353CC}">
              <c16:uniqueId val="{00000006-EC77-461F-BFFC-89EB32C6E8A0}"/>
            </c:ext>
          </c:extLst>
        </c:ser>
        <c:ser>
          <c:idx val="7"/>
          <c:order val="7"/>
          <c:tx>
            <c:strRef>
              <c:f>Sheet1!$A$10</c:f>
              <c:strCache>
                <c:ptCount val="1"/>
                <c:pt idx="0">
                  <c:v>Q8</c:v>
                </c:pt>
              </c:strCache>
            </c:strRef>
          </c:tx>
          <c:spPr>
            <a:solidFill>
              <a:schemeClr val="accent2">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Sheet1!$B$10:$Y$10</c:f>
              <c:numCache>
                <c:formatCode>General</c:formatCode>
                <c:ptCount val="24"/>
                <c:pt idx="0">
                  <c:v>6</c:v>
                </c:pt>
                <c:pt idx="1">
                  <c:v>5</c:v>
                </c:pt>
              </c:numCache>
            </c:numRef>
          </c:val>
          <c:extLst>
            <c:ext xmlns:c16="http://schemas.microsoft.com/office/drawing/2014/chart" uri="{C3380CC4-5D6E-409C-BE32-E72D297353CC}">
              <c16:uniqueId val="{00000007-EC77-461F-BFFC-89EB32C6E8A0}"/>
            </c:ext>
          </c:extLst>
        </c:ser>
        <c:ser>
          <c:idx val="8"/>
          <c:order val="8"/>
          <c:tx>
            <c:strRef>
              <c:f>Sheet1!$A$11</c:f>
              <c:strCache>
                <c:ptCount val="1"/>
                <c:pt idx="0">
                  <c:v>Q9</c:v>
                </c:pt>
              </c:strCache>
            </c:strRef>
          </c:tx>
          <c:spPr>
            <a:solidFill>
              <a:schemeClr val="accent3">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Sheet1!$B$11:$Y$11</c:f>
              <c:numCache>
                <c:formatCode>General</c:formatCode>
                <c:ptCount val="24"/>
                <c:pt idx="0">
                  <c:v>5</c:v>
                </c:pt>
                <c:pt idx="1">
                  <c:v>6</c:v>
                </c:pt>
              </c:numCache>
            </c:numRef>
          </c:val>
          <c:extLst>
            <c:ext xmlns:c16="http://schemas.microsoft.com/office/drawing/2014/chart" uri="{C3380CC4-5D6E-409C-BE32-E72D297353CC}">
              <c16:uniqueId val="{00000008-EC77-461F-BFFC-89EB32C6E8A0}"/>
            </c:ext>
          </c:extLst>
        </c:ser>
        <c:ser>
          <c:idx val="9"/>
          <c:order val="9"/>
          <c:tx>
            <c:strRef>
              <c:f>Sheet1!$A$12</c:f>
              <c:strCache>
                <c:ptCount val="1"/>
                <c:pt idx="0">
                  <c:v>Q10</c:v>
                </c:pt>
              </c:strCache>
            </c:strRef>
          </c:tx>
          <c:spPr>
            <a:solidFill>
              <a:schemeClr val="accent4">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Sheet1!$B$12:$Y$12</c:f>
              <c:numCache>
                <c:formatCode>General</c:formatCode>
                <c:ptCount val="24"/>
                <c:pt idx="0">
                  <c:v>2</c:v>
                </c:pt>
                <c:pt idx="1">
                  <c:v>9</c:v>
                </c:pt>
              </c:numCache>
            </c:numRef>
          </c:val>
          <c:extLst>
            <c:ext xmlns:c16="http://schemas.microsoft.com/office/drawing/2014/chart" uri="{C3380CC4-5D6E-409C-BE32-E72D297353CC}">
              <c16:uniqueId val="{00000009-EC77-461F-BFFC-89EB32C6E8A0}"/>
            </c:ext>
          </c:extLst>
        </c:ser>
        <c:ser>
          <c:idx val="10"/>
          <c:order val="10"/>
          <c:tx>
            <c:strRef>
              <c:f>Sheet1!$A$13</c:f>
              <c:strCache>
                <c:ptCount val="1"/>
                <c:pt idx="0">
                  <c:v>Q11</c:v>
                </c:pt>
              </c:strCache>
            </c:strRef>
          </c:tx>
          <c:spPr>
            <a:solidFill>
              <a:schemeClr val="accent5">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Sheet1!$B$13:$Y$13</c:f>
              <c:numCache>
                <c:formatCode>General</c:formatCode>
                <c:ptCount val="24"/>
                <c:pt idx="0">
                  <c:v>2</c:v>
                </c:pt>
                <c:pt idx="1">
                  <c:v>9</c:v>
                </c:pt>
              </c:numCache>
            </c:numRef>
          </c:val>
          <c:extLst>
            <c:ext xmlns:c16="http://schemas.microsoft.com/office/drawing/2014/chart" uri="{C3380CC4-5D6E-409C-BE32-E72D297353CC}">
              <c16:uniqueId val="{0000000A-EC77-461F-BFFC-89EB32C6E8A0}"/>
            </c:ext>
          </c:extLst>
        </c:ser>
        <c:ser>
          <c:idx val="11"/>
          <c:order val="11"/>
          <c:tx>
            <c:strRef>
              <c:f>Sheet1!$A$14</c:f>
              <c:strCache>
                <c:ptCount val="1"/>
              </c:strCache>
            </c:strRef>
          </c:tx>
          <c:spPr>
            <a:solidFill>
              <a:schemeClr val="accent6">
                <a:lumMod val="6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Sheet1!$B$14:$Y$14</c:f>
              <c:numCache>
                <c:formatCode>General</c:formatCode>
                <c:ptCount val="24"/>
              </c:numCache>
            </c:numRef>
          </c:val>
          <c:extLst>
            <c:ext xmlns:c16="http://schemas.microsoft.com/office/drawing/2014/chart" uri="{C3380CC4-5D6E-409C-BE32-E72D297353CC}">
              <c16:uniqueId val="{0000000B-EC77-461F-BFFC-89EB32C6E8A0}"/>
            </c:ext>
          </c:extLst>
        </c:ser>
        <c:ser>
          <c:idx val="12"/>
          <c:order val="12"/>
          <c:tx>
            <c:strRef>
              <c:f>Sheet1!$A$15</c:f>
              <c:strCache>
                <c:ptCount val="1"/>
              </c:strCache>
            </c:strRef>
          </c:tx>
          <c:spPr>
            <a:solidFill>
              <a:schemeClr val="accent1">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Sheet1!$B$15:$Y$15</c:f>
              <c:numCache>
                <c:formatCode>General</c:formatCode>
                <c:ptCount val="24"/>
              </c:numCache>
            </c:numRef>
          </c:val>
          <c:extLst>
            <c:ext xmlns:c16="http://schemas.microsoft.com/office/drawing/2014/chart" uri="{C3380CC4-5D6E-409C-BE32-E72D297353CC}">
              <c16:uniqueId val="{0000000C-EC77-461F-BFFC-89EB32C6E8A0}"/>
            </c:ext>
          </c:extLst>
        </c:ser>
        <c:ser>
          <c:idx val="13"/>
          <c:order val="13"/>
          <c:tx>
            <c:strRef>
              <c:f>Sheet1!$A$16</c:f>
              <c:strCache>
                <c:ptCount val="1"/>
              </c:strCache>
            </c:strRef>
          </c:tx>
          <c:spPr>
            <a:solidFill>
              <a:schemeClr val="accent2">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Sheet1!$B$16:$Y$16</c:f>
              <c:numCache>
                <c:formatCode>General</c:formatCode>
                <c:ptCount val="24"/>
              </c:numCache>
            </c:numRef>
          </c:val>
          <c:extLst>
            <c:ext xmlns:c16="http://schemas.microsoft.com/office/drawing/2014/chart" uri="{C3380CC4-5D6E-409C-BE32-E72D297353CC}">
              <c16:uniqueId val="{0000000D-EC77-461F-BFFC-89EB32C6E8A0}"/>
            </c:ext>
          </c:extLst>
        </c:ser>
        <c:ser>
          <c:idx val="14"/>
          <c:order val="14"/>
          <c:tx>
            <c:strRef>
              <c:f>Sheet1!$A$17</c:f>
              <c:strCache>
                <c:ptCount val="1"/>
              </c:strCache>
            </c:strRef>
          </c:tx>
          <c:spPr>
            <a:solidFill>
              <a:schemeClr val="accent3">
                <a:lumMod val="80000"/>
                <a:lumOff val="20000"/>
              </a:schemeClr>
            </a:solidFill>
            <a:ln>
              <a:noFill/>
            </a:ln>
            <a:effectLst/>
          </c:spPr>
          <c:invertIfNegative val="0"/>
          <c:cat>
            <c:strRef>
              <c:f>Sheet1!$B$2:$Y$2</c:f>
              <c:strCache>
                <c:ptCount val="24"/>
                <c:pt idx="0">
                  <c:v>Yes</c:v>
                </c:pt>
                <c:pt idx="1">
                  <c:v>No</c:v>
                </c:pt>
                <c:pt idx="2">
                  <c:v>Zoom</c:v>
                </c:pt>
                <c:pt idx="3">
                  <c:v>Microsoft team</c:v>
                </c:pt>
                <c:pt idx="4">
                  <c:v>Google classroom</c:v>
                </c:pt>
                <c:pt idx="5">
                  <c:v>Moodle LMS</c:v>
                </c:pt>
                <c:pt idx="6">
                  <c:v>Other software</c:v>
                </c:pt>
                <c:pt idx="7">
                  <c:v>School </c:v>
                </c:pt>
                <c:pt idx="8">
                  <c:v>College</c:v>
                </c:pt>
                <c:pt idx="9">
                  <c:v>University</c:v>
                </c:pt>
                <c:pt idx="10">
                  <c:v>Other place of learning</c:v>
                </c:pt>
                <c:pt idx="11">
                  <c:v>Feedback of tool used</c:v>
                </c:pt>
                <c:pt idx="12">
                  <c:v>Advantage of online learning</c:v>
                </c:pt>
                <c:pt idx="13">
                  <c:v>Used Zoom and Microsoft team</c:v>
                </c:pt>
                <c:pt idx="14">
                  <c:v>Rating 1</c:v>
                </c:pt>
                <c:pt idx="15">
                  <c:v>Rating 2</c:v>
                </c:pt>
                <c:pt idx="16">
                  <c:v>Rating 3</c:v>
                </c:pt>
                <c:pt idx="17">
                  <c:v>Rating 4</c:v>
                </c:pt>
                <c:pt idx="18">
                  <c:v>Rating 5</c:v>
                </c:pt>
                <c:pt idx="19">
                  <c:v>Rating 6</c:v>
                </c:pt>
                <c:pt idx="20">
                  <c:v>Rating 7</c:v>
                </c:pt>
                <c:pt idx="21">
                  <c:v>Rating 8</c:v>
                </c:pt>
                <c:pt idx="22">
                  <c:v>Rating 9</c:v>
                </c:pt>
                <c:pt idx="23">
                  <c:v>Rating 10</c:v>
                </c:pt>
              </c:strCache>
            </c:strRef>
          </c:cat>
          <c:val>
            <c:numRef>
              <c:f>Sheet1!$B$17:$Y$17</c:f>
              <c:numCache>
                <c:formatCode>General</c:formatCode>
                <c:ptCount val="24"/>
              </c:numCache>
            </c:numRef>
          </c:val>
          <c:extLst>
            <c:ext xmlns:c16="http://schemas.microsoft.com/office/drawing/2014/chart" uri="{C3380CC4-5D6E-409C-BE32-E72D297353CC}">
              <c16:uniqueId val="{0000000E-EC77-461F-BFFC-89EB32C6E8A0}"/>
            </c:ext>
          </c:extLst>
        </c:ser>
        <c:dLbls>
          <c:showLegendKey val="0"/>
          <c:showVal val="0"/>
          <c:showCatName val="0"/>
          <c:showSerName val="0"/>
          <c:showPercent val="0"/>
          <c:showBubbleSize val="0"/>
        </c:dLbls>
        <c:gapWidth val="219"/>
        <c:overlap val="-27"/>
        <c:axId val="575335696"/>
        <c:axId val="381490192"/>
      </c:barChart>
      <c:catAx>
        <c:axId val="57533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490192"/>
        <c:crosses val="autoZero"/>
        <c:auto val="1"/>
        <c:lblAlgn val="ctr"/>
        <c:lblOffset val="100"/>
        <c:noMultiLvlLbl val="0"/>
      </c:catAx>
      <c:valAx>
        <c:axId val="381490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533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0937514E5DF429FBEE04C325C5B0EFD"/>
        <w:category>
          <w:name w:val="General"/>
          <w:gallery w:val="placeholder"/>
        </w:category>
        <w:types>
          <w:type w:val="bbPlcHdr"/>
        </w:types>
        <w:behaviors>
          <w:behavior w:val="content"/>
        </w:behaviors>
        <w:guid w:val="{F18AD8A2-35B1-4B2C-8A5E-82544E476F47}"/>
      </w:docPartPr>
      <w:docPartBody>
        <w:p w:rsidR="0095044E" w:rsidRDefault="0037112E" w:rsidP="0037112E">
          <w:pPr>
            <w:pStyle w:val="60937514E5DF429FBEE04C325C5B0EF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2E"/>
    <w:rsid w:val="00085152"/>
    <w:rsid w:val="000F3BF7"/>
    <w:rsid w:val="00347576"/>
    <w:rsid w:val="0037112E"/>
    <w:rsid w:val="00421263"/>
    <w:rsid w:val="004D6FB2"/>
    <w:rsid w:val="004F02DF"/>
    <w:rsid w:val="006D5F8B"/>
    <w:rsid w:val="0095044E"/>
    <w:rsid w:val="009D5625"/>
    <w:rsid w:val="00BD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937514E5DF429FBEE04C325C5B0EFD">
    <w:name w:val="60937514E5DF429FBEE04C325C5B0EFD"/>
    <w:rsid w:val="003711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18DBE6E0E4D74A97B65F162A5E492A" ma:contentTypeVersion="10" ma:contentTypeDescription="Create a new document." ma:contentTypeScope="" ma:versionID="a3037d8f22787c75d7b862507bbaba90">
  <xsd:schema xmlns:xsd="http://www.w3.org/2001/XMLSchema" xmlns:xs="http://www.w3.org/2001/XMLSchema" xmlns:p="http://schemas.microsoft.com/office/2006/metadata/properties" xmlns:ns3="d8d7c7e3-c6e5-48e8-91c9-0958f8726035" targetNamespace="http://schemas.microsoft.com/office/2006/metadata/properties" ma:root="true" ma:fieldsID="5e73e578b1ddef41480422af23305b1b" ns3:_="">
    <xsd:import namespace="d8d7c7e3-c6e5-48e8-91c9-0958f87260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7c7e3-c6e5-48e8-91c9-0958f872603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8AB44-5F63-4EEB-9E3F-A486734C1E4C}">
  <ds:schemaRefs>
    <ds:schemaRef ds:uri="http://schemas.microsoft.com/sharepoint/v3/contenttype/forms"/>
  </ds:schemaRefs>
</ds:datastoreItem>
</file>

<file path=customXml/itemProps2.xml><?xml version="1.0" encoding="utf-8"?>
<ds:datastoreItem xmlns:ds="http://schemas.openxmlformats.org/officeDocument/2006/customXml" ds:itemID="{D23D9D4E-19FC-421E-AEE3-F7EF1A22B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838BEC-5DAE-4C19-AECF-71551C049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7c7e3-c6e5-48e8-91c9-0958f8726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13</Pages>
  <Words>2469</Words>
  <Characters>14076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The Impact of Virtual Learning Environment of (Moodle) of our university on the learning experience of the student at UWTSD London campus</vt:lpstr>
    </vt:vector>
  </TitlesOfParts>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of (Moodle) of our university on the learning experience of the student at UWTSD London campus</dc:title>
  <dc:subject/>
  <dc:creator>Rahman, Khalilur (DSO)</dc:creator>
  <cp:keywords/>
  <dc:description/>
  <cp:lastModifiedBy>Rahman, Khalilur (DSO)</cp:lastModifiedBy>
  <cp:revision>23</cp:revision>
  <dcterms:created xsi:type="dcterms:W3CDTF">2022-01-09T13:19:00Z</dcterms:created>
  <dcterms:modified xsi:type="dcterms:W3CDTF">2022-01-10T12:46:00Z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0x0101005618DBE6E0E4D74A97B65F162A5E492A</vt:lpwstr>
  </property>
</Properties>
</file>