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6A1E1" w14:textId="6933F8EA" w:rsidR="00B65B68" w:rsidRPr="009C27CF" w:rsidRDefault="00B65B68" w:rsidP="009C27CF">
      <w:pPr>
        <w:jc w:val="center"/>
        <w:rPr>
          <w:b/>
        </w:rPr>
      </w:pPr>
    </w:p>
    <w:p w14:paraId="4C8D0EE0" w14:textId="77777777" w:rsidR="00B65B68" w:rsidRPr="009C27CF" w:rsidRDefault="00B65B68" w:rsidP="009C27CF">
      <w:pPr>
        <w:jc w:val="center"/>
        <w:rPr>
          <w:b/>
        </w:rPr>
      </w:pPr>
    </w:p>
    <w:p w14:paraId="5A8094EB" w14:textId="749572F3" w:rsidR="00B65B68" w:rsidRPr="009C27CF" w:rsidRDefault="00B65B68" w:rsidP="009C27CF">
      <w:pPr>
        <w:jc w:val="center"/>
        <w:rPr>
          <w:b/>
        </w:rPr>
      </w:pPr>
    </w:p>
    <w:p w14:paraId="11DDEAA5" w14:textId="77777777" w:rsidR="00277892" w:rsidRPr="00D258E2" w:rsidRDefault="00277892" w:rsidP="009C27CF">
      <w:pPr>
        <w:jc w:val="center"/>
        <w:rPr>
          <w:rFonts w:asciiTheme="minorBidi" w:hAnsiTheme="minorBidi" w:cstheme="minorBidi"/>
          <w:b/>
        </w:rPr>
      </w:pPr>
    </w:p>
    <w:p w14:paraId="097F654E" w14:textId="77777777" w:rsidR="00277892" w:rsidRPr="00D258E2" w:rsidRDefault="00277892" w:rsidP="00D258E2">
      <w:pPr>
        <w:spacing w:line="480" w:lineRule="auto"/>
        <w:jc w:val="center"/>
        <w:rPr>
          <w:rFonts w:asciiTheme="minorBidi" w:hAnsiTheme="minorBidi" w:cstheme="minorBidi"/>
          <w:b/>
        </w:rPr>
      </w:pPr>
    </w:p>
    <w:p w14:paraId="775E1F00" w14:textId="77777777" w:rsidR="00277892" w:rsidRPr="00D258E2" w:rsidRDefault="00277892" w:rsidP="00D258E2">
      <w:pPr>
        <w:spacing w:line="480" w:lineRule="auto"/>
        <w:jc w:val="center"/>
        <w:rPr>
          <w:rFonts w:asciiTheme="minorBidi" w:hAnsiTheme="minorBidi" w:cstheme="minorBidi"/>
          <w:b/>
        </w:rPr>
      </w:pPr>
    </w:p>
    <w:p w14:paraId="30A8B578" w14:textId="6C7C9611" w:rsidR="00277892" w:rsidRPr="00D258E2" w:rsidRDefault="00240FE2" w:rsidP="00D258E2">
      <w:pPr>
        <w:spacing w:line="480" w:lineRule="auto"/>
        <w:rPr>
          <w:rFonts w:asciiTheme="minorBidi" w:hAnsiTheme="minorBidi" w:cstheme="minorBidi"/>
          <w:b/>
          <w:sz w:val="36"/>
          <w:szCs w:val="36"/>
          <w:lang w:val="en-GB"/>
        </w:rPr>
      </w:pPr>
      <w:r w:rsidRPr="00D258E2">
        <w:rPr>
          <w:rFonts w:asciiTheme="minorBidi" w:hAnsiTheme="minorBidi" w:cstheme="minorBidi"/>
          <w:b/>
          <w:sz w:val="36"/>
          <w:szCs w:val="36"/>
          <w:lang w:val="en-GB"/>
        </w:rPr>
        <w:t>Student name:</w:t>
      </w:r>
      <w:r w:rsidR="00D258E2" w:rsidRPr="00D258E2">
        <w:rPr>
          <w:rFonts w:asciiTheme="minorBidi" w:hAnsiTheme="minorBidi" w:cstheme="minorBidi"/>
          <w:b/>
          <w:sz w:val="36"/>
          <w:szCs w:val="36"/>
          <w:lang w:val="en-GB"/>
        </w:rPr>
        <w:t xml:space="preserve"> Hamad Al-Jorani</w:t>
      </w:r>
    </w:p>
    <w:p w14:paraId="6EA6FCD0" w14:textId="786DA18A" w:rsidR="00240FE2" w:rsidRPr="00D258E2" w:rsidRDefault="00240FE2" w:rsidP="00D258E2">
      <w:pPr>
        <w:spacing w:line="480" w:lineRule="auto"/>
        <w:rPr>
          <w:rFonts w:asciiTheme="minorBidi" w:hAnsiTheme="minorBidi" w:cstheme="minorBidi"/>
          <w:b/>
          <w:sz w:val="36"/>
          <w:szCs w:val="36"/>
        </w:rPr>
      </w:pPr>
      <w:r w:rsidRPr="00D258E2">
        <w:rPr>
          <w:rFonts w:asciiTheme="minorBidi" w:hAnsiTheme="minorBidi" w:cstheme="minorBidi"/>
          <w:b/>
          <w:sz w:val="36"/>
          <w:szCs w:val="36"/>
        </w:rPr>
        <w:t>Student ID number:</w:t>
      </w:r>
      <w:r w:rsidR="00D258E2" w:rsidRPr="00D258E2">
        <w:rPr>
          <w:rFonts w:asciiTheme="minorBidi" w:hAnsiTheme="minorBidi" w:cstheme="minorBidi"/>
          <w:b/>
          <w:sz w:val="36"/>
          <w:szCs w:val="36"/>
        </w:rPr>
        <w:t xml:space="preserve"> 2310312</w:t>
      </w:r>
    </w:p>
    <w:p w14:paraId="34B38177" w14:textId="6C503CAB" w:rsidR="00240FE2" w:rsidRPr="00D258E2" w:rsidRDefault="00240FE2" w:rsidP="00D258E2">
      <w:pPr>
        <w:spacing w:line="480" w:lineRule="auto"/>
        <w:rPr>
          <w:rFonts w:asciiTheme="minorBidi" w:hAnsiTheme="minorBidi" w:cstheme="minorBidi"/>
          <w:b/>
          <w:sz w:val="36"/>
          <w:szCs w:val="36"/>
        </w:rPr>
      </w:pPr>
      <w:proofErr w:type="spellStart"/>
      <w:r w:rsidRPr="00D258E2">
        <w:rPr>
          <w:rFonts w:asciiTheme="minorBidi" w:hAnsiTheme="minorBidi" w:cstheme="minorBidi"/>
          <w:b/>
          <w:sz w:val="36"/>
          <w:szCs w:val="36"/>
        </w:rPr>
        <w:t>Programme</w:t>
      </w:r>
      <w:proofErr w:type="spellEnd"/>
      <w:r w:rsidRPr="00D258E2">
        <w:rPr>
          <w:rFonts w:asciiTheme="minorBidi" w:hAnsiTheme="minorBidi" w:cstheme="minorBidi"/>
          <w:b/>
          <w:sz w:val="36"/>
          <w:szCs w:val="36"/>
        </w:rPr>
        <w:t>:</w:t>
      </w:r>
      <w:r w:rsidRPr="00D258E2">
        <w:rPr>
          <w:rFonts w:asciiTheme="minorBidi" w:hAnsiTheme="minorBidi" w:cstheme="minorBidi"/>
          <w:b/>
          <w:sz w:val="36"/>
          <w:szCs w:val="36"/>
        </w:rPr>
        <w:t xml:space="preserve"> </w:t>
      </w:r>
      <w:r w:rsidRPr="00D258E2">
        <w:rPr>
          <w:rFonts w:asciiTheme="minorBidi" w:hAnsiTheme="minorBidi" w:cstheme="minorBidi"/>
          <w:b/>
          <w:sz w:val="36"/>
          <w:szCs w:val="36"/>
        </w:rPr>
        <w:t>BA Leadership and Management</w:t>
      </w:r>
    </w:p>
    <w:p w14:paraId="53467F0E" w14:textId="7309818C" w:rsidR="00277892" w:rsidRPr="00D258E2" w:rsidRDefault="00240FE2" w:rsidP="00D258E2">
      <w:pPr>
        <w:spacing w:line="480" w:lineRule="auto"/>
        <w:rPr>
          <w:rFonts w:asciiTheme="minorBidi" w:hAnsiTheme="minorBidi" w:cstheme="minorBidi"/>
          <w:b/>
          <w:sz w:val="36"/>
          <w:szCs w:val="36"/>
        </w:rPr>
      </w:pPr>
      <w:r w:rsidRPr="00D258E2">
        <w:rPr>
          <w:rFonts w:asciiTheme="minorBidi" w:hAnsiTheme="minorBidi" w:cstheme="minorBidi"/>
          <w:b/>
          <w:sz w:val="36"/>
          <w:szCs w:val="36"/>
        </w:rPr>
        <w:t>Module:</w:t>
      </w:r>
      <w:r w:rsidRPr="00D258E2">
        <w:rPr>
          <w:rFonts w:asciiTheme="minorBidi" w:hAnsiTheme="minorBidi" w:cstheme="minorBidi"/>
          <w:b/>
          <w:sz w:val="36"/>
          <w:szCs w:val="36"/>
        </w:rPr>
        <w:t xml:space="preserve"> </w:t>
      </w:r>
      <w:r w:rsidRPr="00D258E2">
        <w:rPr>
          <w:rFonts w:asciiTheme="minorBidi" w:hAnsiTheme="minorBidi" w:cstheme="minorBidi"/>
          <w:b/>
          <w:sz w:val="36"/>
          <w:szCs w:val="36"/>
        </w:rPr>
        <w:t>Design Thinking and Innovation</w:t>
      </w:r>
    </w:p>
    <w:p w14:paraId="7E0FE66D" w14:textId="77777777" w:rsidR="00240FE2" w:rsidRPr="00D258E2" w:rsidRDefault="00240FE2" w:rsidP="00D258E2">
      <w:pPr>
        <w:spacing w:line="480" w:lineRule="auto"/>
        <w:rPr>
          <w:rFonts w:asciiTheme="minorBidi" w:hAnsiTheme="minorBidi" w:cstheme="minorBidi"/>
          <w:b/>
          <w:sz w:val="36"/>
          <w:szCs w:val="36"/>
        </w:rPr>
      </w:pPr>
      <w:r w:rsidRPr="00D258E2">
        <w:rPr>
          <w:rFonts w:asciiTheme="minorBidi" w:hAnsiTheme="minorBidi" w:cstheme="minorBidi"/>
          <w:b/>
          <w:sz w:val="36"/>
          <w:szCs w:val="36"/>
        </w:rPr>
        <w:t>Module code:</w:t>
      </w:r>
      <w:r w:rsidRPr="00D258E2">
        <w:rPr>
          <w:rFonts w:asciiTheme="minorBidi" w:hAnsiTheme="minorBidi" w:cstheme="minorBidi"/>
          <w:b/>
          <w:sz w:val="36"/>
          <w:szCs w:val="36"/>
        </w:rPr>
        <w:t xml:space="preserve"> </w:t>
      </w:r>
      <w:r w:rsidRPr="00D258E2">
        <w:rPr>
          <w:rFonts w:asciiTheme="minorBidi" w:hAnsiTheme="minorBidi" w:cstheme="minorBidi"/>
          <w:b/>
          <w:sz w:val="36"/>
          <w:szCs w:val="36"/>
        </w:rPr>
        <w:t>LCLM 6002</w:t>
      </w:r>
      <w:r w:rsidRPr="00D258E2">
        <w:rPr>
          <w:rFonts w:asciiTheme="minorBidi" w:hAnsiTheme="minorBidi" w:cstheme="minorBidi"/>
          <w:b/>
          <w:sz w:val="36"/>
          <w:szCs w:val="36"/>
        </w:rPr>
        <w:t xml:space="preserve"> </w:t>
      </w:r>
    </w:p>
    <w:p w14:paraId="405C9294" w14:textId="52038354" w:rsidR="00240FE2" w:rsidRPr="00D258E2" w:rsidRDefault="00240FE2" w:rsidP="00D258E2">
      <w:pPr>
        <w:spacing w:line="480" w:lineRule="auto"/>
        <w:rPr>
          <w:rFonts w:asciiTheme="minorBidi" w:hAnsiTheme="minorBidi" w:cstheme="minorBidi"/>
          <w:b/>
          <w:sz w:val="36"/>
          <w:szCs w:val="36"/>
        </w:rPr>
      </w:pPr>
      <w:r w:rsidRPr="00D258E2">
        <w:rPr>
          <w:rFonts w:asciiTheme="minorBidi" w:hAnsiTheme="minorBidi" w:cstheme="minorBidi"/>
          <w:b/>
          <w:sz w:val="36"/>
          <w:szCs w:val="36"/>
        </w:rPr>
        <w:t xml:space="preserve">Module </w:t>
      </w:r>
      <w:r w:rsidR="00D258E2" w:rsidRPr="00D258E2">
        <w:rPr>
          <w:rFonts w:asciiTheme="minorBidi" w:hAnsiTheme="minorBidi" w:cstheme="minorBidi"/>
          <w:b/>
          <w:sz w:val="36"/>
          <w:szCs w:val="36"/>
        </w:rPr>
        <w:t>Lecture</w:t>
      </w:r>
      <w:r w:rsidRPr="00D258E2">
        <w:rPr>
          <w:rFonts w:asciiTheme="minorBidi" w:hAnsiTheme="minorBidi" w:cstheme="minorBidi"/>
          <w:b/>
          <w:sz w:val="36"/>
          <w:szCs w:val="36"/>
        </w:rPr>
        <w:t>:</w:t>
      </w:r>
      <w:r w:rsidR="00D258E2" w:rsidRPr="00D258E2">
        <w:rPr>
          <w:rFonts w:asciiTheme="minorBidi" w:hAnsiTheme="minorBidi" w:cstheme="minorBidi"/>
          <w:b/>
          <w:sz w:val="36"/>
          <w:szCs w:val="36"/>
        </w:rPr>
        <w:t xml:space="preserve"> Dr </w:t>
      </w:r>
      <w:r w:rsidR="00D258E2" w:rsidRPr="00D258E2">
        <w:rPr>
          <w:rFonts w:asciiTheme="minorBidi" w:hAnsiTheme="minorBidi" w:cstheme="minorBidi"/>
          <w:b/>
          <w:sz w:val="36"/>
          <w:szCs w:val="36"/>
        </w:rPr>
        <w:t>Dian Mayasari</w:t>
      </w:r>
    </w:p>
    <w:p w14:paraId="10B4A79D" w14:textId="18857734" w:rsidR="00BD54E4" w:rsidRPr="00D258E2" w:rsidRDefault="00240FE2" w:rsidP="00BD54E4">
      <w:pPr>
        <w:spacing w:before="100" w:beforeAutospacing="1" w:after="100" w:afterAutospacing="1" w:line="480" w:lineRule="auto"/>
        <w:rPr>
          <w:rFonts w:asciiTheme="minorBidi" w:hAnsiTheme="minorBidi" w:cstheme="minorBidi"/>
          <w:b/>
          <w:color w:val="000000"/>
          <w:sz w:val="27"/>
          <w:szCs w:val="27"/>
        </w:rPr>
      </w:pPr>
      <w:r w:rsidRPr="00D258E2">
        <w:rPr>
          <w:rFonts w:asciiTheme="minorBidi" w:hAnsiTheme="minorBidi" w:cstheme="minorBidi"/>
          <w:b/>
          <w:sz w:val="36"/>
          <w:szCs w:val="36"/>
        </w:rPr>
        <w:t>Assignment Title:</w:t>
      </w:r>
      <w:r w:rsidR="00D258E2" w:rsidRPr="00D258E2">
        <w:rPr>
          <w:rFonts w:asciiTheme="minorBidi" w:hAnsiTheme="minorBidi" w:cstheme="minorBidi"/>
          <w:b/>
          <w:sz w:val="36"/>
          <w:szCs w:val="36"/>
        </w:rPr>
        <w:t xml:space="preserve"> </w:t>
      </w:r>
      <w:r w:rsidR="00D258E2" w:rsidRPr="00D258E2">
        <w:rPr>
          <w:rFonts w:asciiTheme="minorBidi" w:hAnsiTheme="minorBidi" w:cstheme="minorBidi"/>
          <w:b/>
          <w:color w:val="000000"/>
          <w:sz w:val="36"/>
          <w:szCs w:val="36"/>
        </w:rPr>
        <w:t>Innovation &amp; Customer Journey</w:t>
      </w:r>
      <w:r w:rsidR="00BD54E4" w:rsidRPr="00BD54E4">
        <w:rPr>
          <w:rFonts w:asciiTheme="minorBidi" w:hAnsiTheme="minorBidi" w:cstheme="minorBidi"/>
          <w:b/>
          <w:color w:val="000000"/>
          <w:sz w:val="36"/>
          <w:szCs w:val="36"/>
        </w:rPr>
        <w:t xml:space="preserve"> </w:t>
      </w:r>
    </w:p>
    <w:p w14:paraId="47E91ED3" w14:textId="5335CD1E" w:rsidR="00240FE2" w:rsidRPr="00D258E2" w:rsidRDefault="00240FE2" w:rsidP="00D258E2">
      <w:pPr>
        <w:spacing w:line="480" w:lineRule="auto"/>
        <w:rPr>
          <w:rFonts w:asciiTheme="minorBidi" w:hAnsiTheme="minorBidi" w:cstheme="minorBidi"/>
          <w:sz w:val="36"/>
          <w:szCs w:val="36"/>
        </w:rPr>
      </w:pPr>
    </w:p>
    <w:p w14:paraId="163A6B5D" w14:textId="4A6A8777" w:rsidR="00082992" w:rsidRPr="00D258E2" w:rsidRDefault="00000000" w:rsidP="00D258E2">
      <w:pPr>
        <w:spacing w:line="480" w:lineRule="auto"/>
        <w:rPr>
          <w:rFonts w:asciiTheme="minorBidi" w:hAnsiTheme="minorBidi" w:cstheme="minorBidi"/>
          <w:sz w:val="36"/>
          <w:szCs w:val="36"/>
        </w:rPr>
      </w:pPr>
      <w:r w:rsidRPr="00D258E2">
        <w:rPr>
          <w:rFonts w:asciiTheme="minorBidi" w:hAnsiTheme="minorBidi" w:cstheme="minorBidi"/>
          <w:sz w:val="36"/>
          <w:szCs w:val="36"/>
        </w:rPr>
        <w:br w:type="page"/>
      </w:r>
    </w:p>
    <w:p w14:paraId="7A8C0593" w14:textId="0035423A" w:rsidR="00277892" w:rsidRPr="009C27CF" w:rsidRDefault="00000000" w:rsidP="009C27CF">
      <w:pPr>
        <w:ind w:firstLine="720"/>
        <w:jc w:val="center"/>
        <w:rPr>
          <w:b/>
        </w:rPr>
      </w:pPr>
      <w:r w:rsidRPr="009C27CF">
        <w:rPr>
          <w:b/>
        </w:rPr>
        <w:lastRenderedPageBreak/>
        <w:t>Innovation &amp; Customer Journey</w:t>
      </w:r>
    </w:p>
    <w:sdt>
      <w:sdtPr>
        <w:rPr>
          <w:rFonts w:ascii="Times New Roman" w:eastAsia="Times New Roman" w:hAnsi="Times New Roman" w:cs="Times New Roman"/>
          <w:color w:val="auto"/>
          <w:sz w:val="24"/>
          <w:szCs w:val="24"/>
        </w:rPr>
        <w:id w:val="934944375"/>
        <w:docPartObj>
          <w:docPartGallery w:val="Table of Contents"/>
          <w:docPartUnique/>
        </w:docPartObj>
      </w:sdtPr>
      <w:sdtEndPr>
        <w:rPr>
          <w:b/>
          <w:bCs/>
          <w:noProof/>
        </w:rPr>
      </w:sdtEndPr>
      <w:sdtContent>
        <w:p w14:paraId="0A0EF509" w14:textId="3F0BA271" w:rsidR="00082992" w:rsidRPr="009C27CF" w:rsidRDefault="00082992" w:rsidP="009C27CF">
          <w:pPr>
            <w:pStyle w:val="TOCHeading"/>
            <w:spacing w:line="240" w:lineRule="auto"/>
            <w:rPr>
              <w:rFonts w:ascii="Times New Roman" w:hAnsi="Times New Roman" w:cs="Times New Roman"/>
              <w:sz w:val="24"/>
              <w:szCs w:val="24"/>
            </w:rPr>
          </w:pPr>
          <w:r w:rsidRPr="009C27CF">
            <w:rPr>
              <w:rFonts w:ascii="Times New Roman" w:hAnsi="Times New Roman" w:cs="Times New Roman"/>
              <w:sz w:val="24"/>
              <w:szCs w:val="24"/>
            </w:rPr>
            <w:t>Table of Contents</w:t>
          </w:r>
        </w:p>
        <w:p w14:paraId="5C472518" w14:textId="0C8ECBB6" w:rsidR="00082992" w:rsidRPr="009C27CF" w:rsidRDefault="00082992" w:rsidP="009C27CF">
          <w:pPr>
            <w:pStyle w:val="TOC1"/>
            <w:tabs>
              <w:tab w:val="right" w:leader="dot" w:pos="9350"/>
            </w:tabs>
            <w:rPr>
              <w:noProof/>
            </w:rPr>
          </w:pPr>
          <w:r w:rsidRPr="009C27CF">
            <w:fldChar w:fldCharType="begin"/>
          </w:r>
          <w:r w:rsidRPr="009C27CF">
            <w:instrText xml:space="preserve"> TOC \o "1-3" \h \z \u </w:instrText>
          </w:r>
          <w:r w:rsidRPr="009C27CF">
            <w:fldChar w:fldCharType="separate"/>
          </w:r>
          <w:hyperlink w:anchor="_Toc212551972" w:history="1">
            <w:r w:rsidRPr="009C27CF">
              <w:rPr>
                <w:rStyle w:val="Hyperlink"/>
                <w:noProof/>
              </w:rPr>
              <w:t>Introduction</w:t>
            </w:r>
            <w:r w:rsidRPr="009C27CF">
              <w:rPr>
                <w:noProof/>
                <w:webHidden/>
              </w:rPr>
              <w:tab/>
            </w:r>
            <w:r w:rsidRPr="009C27CF">
              <w:rPr>
                <w:noProof/>
                <w:webHidden/>
              </w:rPr>
              <w:fldChar w:fldCharType="begin"/>
            </w:r>
            <w:r w:rsidRPr="009C27CF">
              <w:rPr>
                <w:noProof/>
                <w:webHidden/>
              </w:rPr>
              <w:instrText xml:space="preserve"> PAGEREF _Toc212551972 \h </w:instrText>
            </w:r>
            <w:r w:rsidRPr="009C27CF">
              <w:rPr>
                <w:noProof/>
                <w:webHidden/>
              </w:rPr>
            </w:r>
            <w:r w:rsidRPr="009C27CF">
              <w:rPr>
                <w:noProof/>
                <w:webHidden/>
              </w:rPr>
              <w:fldChar w:fldCharType="separate"/>
            </w:r>
            <w:r w:rsidRPr="009C27CF">
              <w:rPr>
                <w:noProof/>
                <w:webHidden/>
              </w:rPr>
              <w:t>2</w:t>
            </w:r>
            <w:r w:rsidRPr="009C27CF">
              <w:rPr>
                <w:noProof/>
                <w:webHidden/>
              </w:rPr>
              <w:fldChar w:fldCharType="end"/>
            </w:r>
          </w:hyperlink>
        </w:p>
        <w:p w14:paraId="3067019B" w14:textId="232001F7" w:rsidR="00082992" w:rsidRPr="009C27CF" w:rsidRDefault="00082992" w:rsidP="009C27CF">
          <w:pPr>
            <w:pStyle w:val="TOC1"/>
            <w:tabs>
              <w:tab w:val="right" w:leader="dot" w:pos="9350"/>
            </w:tabs>
            <w:rPr>
              <w:noProof/>
            </w:rPr>
          </w:pPr>
          <w:hyperlink w:anchor="_Toc212551973" w:history="1">
            <w:r w:rsidRPr="009C27CF">
              <w:rPr>
                <w:rStyle w:val="Hyperlink"/>
                <w:noProof/>
              </w:rPr>
              <w:t>The critical Consumer- Industry Trends and Data that influence Amazon in the UK.</w:t>
            </w:r>
            <w:r w:rsidRPr="009C27CF">
              <w:rPr>
                <w:noProof/>
                <w:webHidden/>
              </w:rPr>
              <w:tab/>
            </w:r>
            <w:r w:rsidRPr="009C27CF">
              <w:rPr>
                <w:noProof/>
                <w:webHidden/>
              </w:rPr>
              <w:fldChar w:fldCharType="begin"/>
            </w:r>
            <w:r w:rsidRPr="009C27CF">
              <w:rPr>
                <w:noProof/>
                <w:webHidden/>
              </w:rPr>
              <w:instrText xml:space="preserve"> PAGEREF _Toc212551973 \h </w:instrText>
            </w:r>
            <w:r w:rsidRPr="009C27CF">
              <w:rPr>
                <w:noProof/>
                <w:webHidden/>
              </w:rPr>
            </w:r>
            <w:r w:rsidRPr="009C27CF">
              <w:rPr>
                <w:noProof/>
                <w:webHidden/>
              </w:rPr>
              <w:fldChar w:fldCharType="separate"/>
            </w:r>
            <w:r w:rsidRPr="009C27CF">
              <w:rPr>
                <w:noProof/>
                <w:webHidden/>
              </w:rPr>
              <w:t>2</w:t>
            </w:r>
            <w:r w:rsidRPr="009C27CF">
              <w:rPr>
                <w:noProof/>
                <w:webHidden/>
              </w:rPr>
              <w:fldChar w:fldCharType="end"/>
            </w:r>
          </w:hyperlink>
        </w:p>
        <w:p w14:paraId="7AB562C2" w14:textId="52233BCE" w:rsidR="00082992" w:rsidRPr="009C27CF" w:rsidRDefault="00082992" w:rsidP="009C27CF">
          <w:pPr>
            <w:pStyle w:val="TOC1"/>
            <w:tabs>
              <w:tab w:val="right" w:leader="dot" w:pos="9350"/>
            </w:tabs>
            <w:rPr>
              <w:noProof/>
            </w:rPr>
          </w:pPr>
          <w:hyperlink w:anchor="_Toc212551974" w:history="1">
            <w:r w:rsidRPr="009C27CF">
              <w:rPr>
                <w:rStyle w:val="Hyperlink"/>
                <w:noProof/>
              </w:rPr>
              <w:t>Consumer Trends</w:t>
            </w:r>
            <w:r w:rsidRPr="009C27CF">
              <w:rPr>
                <w:noProof/>
                <w:webHidden/>
              </w:rPr>
              <w:tab/>
            </w:r>
            <w:r w:rsidRPr="009C27CF">
              <w:rPr>
                <w:noProof/>
                <w:webHidden/>
              </w:rPr>
              <w:fldChar w:fldCharType="begin"/>
            </w:r>
            <w:r w:rsidRPr="009C27CF">
              <w:rPr>
                <w:noProof/>
                <w:webHidden/>
              </w:rPr>
              <w:instrText xml:space="preserve"> PAGEREF _Toc212551974 \h </w:instrText>
            </w:r>
            <w:r w:rsidRPr="009C27CF">
              <w:rPr>
                <w:noProof/>
                <w:webHidden/>
              </w:rPr>
            </w:r>
            <w:r w:rsidRPr="009C27CF">
              <w:rPr>
                <w:noProof/>
                <w:webHidden/>
              </w:rPr>
              <w:fldChar w:fldCharType="separate"/>
            </w:r>
            <w:r w:rsidRPr="009C27CF">
              <w:rPr>
                <w:noProof/>
                <w:webHidden/>
              </w:rPr>
              <w:t>2</w:t>
            </w:r>
            <w:r w:rsidRPr="009C27CF">
              <w:rPr>
                <w:noProof/>
                <w:webHidden/>
              </w:rPr>
              <w:fldChar w:fldCharType="end"/>
            </w:r>
          </w:hyperlink>
        </w:p>
        <w:p w14:paraId="1B9AA94F" w14:textId="4419CFE0" w:rsidR="00082992" w:rsidRPr="009C27CF" w:rsidRDefault="00082992" w:rsidP="009C27CF">
          <w:pPr>
            <w:pStyle w:val="TOC2"/>
            <w:tabs>
              <w:tab w:val="right" w:leader="dot" w:pos="9350"/>
            </w:tabs>
            <w:rPr>
              <w:noProof/>
            </w:rPr>
          </w:pPr>
          <w:hyperlink w:anchor="_Toc212551975" w:history="1">
            <w:r w:rsidR="009A38DE">
              <w:rPr>
                <w:rStyle w:val="Hyperlink"/>
                <w:noProof/>
              </w:rPr>
              <w:t>Pressure on Customised Experiences.</w:t>
            </w:r>
            <w:r w:rsidR="009A38DE">
              <w:rPr>
                <w:rStyle w:val="Hyperlink"/>
                <w:noProof/>
              </w:rPr>
              <w:tab/>
              <w:t>3</w:t>
            </w:r>
          </w:hyperlink>
        </w:p>
        <w:p w14:paraId="175E06DB" w14:textId="4E3E1019" w:rsidR="00082992" w:rsidRPr="009C27CF" w:rsidRDefault="00082992" w:rsidP="009C27CF">
          <w:pPr>
            <w:pStyle w:val="TOC2"/>
            <w:tabs>
              <w:tab w:val="right" w:leader="dot" w:pos="9350"/>
            </w:tabs>
            <w:rPr>
              <w:noProof/>
            </w:rPr>
          </w:pPr>
          <w:hyperlink w:anchor="_Toc212551976" w:history="1">
            <w:r w:rsidRPr="009C27CF">
              <w:rPr>
                <w:rStyle w:val="Hyperlink"/>
                <w:noProof/>
              </w:rPr>
              <w:t>Focus on Sustainability</w:t>
            </w:r>
            <w:r w:rsidRPr="009C27CF">
              <w:rPr>
                <w:noProof/>
                <w:webHidden/>
              </w:rPr>
              <w:tab/>
            </w:r>
            <w:r w:rsidRPr="009C27CF">
              <w:rPr>
                <w:noProof/>
                <w:webHidden/>
              </w:rPr>
              <w:fldChar w:fldCharType="begin"/>
            </w:r>
            <w:r w:rsidRPr="009C27CF">
              <w:rPr>
                <w:noProof/>
                <w:webHidden/>
              </w:rPr>
              <w:instrText xml:space="preserve"> PAGEREF _Toc212551976 \h </w:instrText>
            </w:r>
            <w:r w:rsidRPr="009C27CF">
              <w:rPr>
                <w:noProof/>
                <w:webHidden/>
              </w:rPr>
            </w:r>
            <w:r w:rsidRPr="009C27CF">
              <w:rPr>
                <w:noProof/>
                <w:webHidden/>
              </w:rPr>
              <w:fldChar w:fldCharType="separate"/>
            </w:r>
            <w:r w:rsidRPr="009C27CF">
              <w:rPr>
                <w:noProof/>
                <w:webHidden/>
              </w:rPr>
              <w:t>3</w:t>
            </w:r>
            <w:r w:rsidRPr="009C27CF">
              <w:rPr>
                <w:noProof/>
                <w:webHidden/>
              </w:rPr>
              <w:fldChar w:fldCharType="end"/>
            </w:r>
          </w:hyperlink>
        </w:p>
        <w:p w14:paraId="0D39BA28" w14:textId="1A90B209" w:rsidR="00082992" w:rsidRPr="009C27CF" w:rsidRDefault="00082992" w:rsidP="009C27CF">
          <w:pPr>
            <w:pStyle w:val="TOC2"/>
            <w:tabs>
              <w:tab w:val="right" w:leader="dot" w:pos="9350"/>
            </w:tabs>
            <w:rPr>
              <w:noProof/>
            </w:rPr>
          </w:pPr>
          <w:hyperlink w:anchor="_Toc212551977" w:history="1">
            <w:r w:rsidRPr="009C27CF">
              <w:rPr>
                <w:rStyle w:val="Hyperlink"/>
                <w:noProof/>
              </w:rPr>
              <w:t>Impact of Social Media</w:t>
            </w:r>
            <w:r w:rsidRPr="009C27CF">
              <w:rPr>
                <w:noProof/>
                <w:webHidden/>
              </w:rPr>
              <w:tab/>
            </w:r>
            <w:r w:rsidRPr="009C27CF">
              <w:rPr>
                <w:noProof/>
                <w:webHidden/>
              </w:rPr>
              <w:fldChar w:fldCharType="begin"/>
            </w:r>
            <w:r w:rsidRPr="009C27CF">
              <w:rPr>
                <w:noProof/>
                <w:webHidden/>
              </w:rPr>
              <w:instrText xml:space="preserve"> PAGEREF _Toc212551977 \h </w:instrText>
            </w:r>
            <w:r w:rsidRPr="009C27CF">
              <w:rPr>
                <w:noProof/>
                <w:webHidden/>
              </w:rPr>
            </w:r>
            <w:r w:rsidRPr="009C27CF">
              <w:rPr>
                <w:noProof/>
                <w:webHidden/>
              </w:rPr>
              <w:fldChar w:fldCharType="separate"/>
            </w:r>
            <w:r w:rsidRPr="009C27CF">
              <w:rPr>
                <w:noProof/>
                <w:webHidden/>
              </w:rPr>
              <w:t>4</w:t>
            </w:r>
            <w:r w:rsidRPr="009C27CF">
              <w:rPr>
                <w:noProof/>
                <w:webHidden/>
              </w:rPr>
              <w:fldChar w:fldCharType="end"/>
            </w:r>
          </w:hyperlink>
        </w:p>
        <w:p w14:paraId="7AA745A7" w14:textId="01BE32D0" w:rsidR="00082992" w:rsidRPr="009C27CF" w:rsidRDefault="00082992" w:rsidP="009C27CF">
          <w:pPr>
            <w:pStyle w:val="TOC2"/>
            <w:tabs>
              <w:tab w:val="right" w:leader="dot" w:pos="9350"/>
            </w:tabs>
            <w:rPr>
              <w:noProof/>
            </w:rPr>
          </w:pPr>
          <w:hyperlink w:anchor="_Toc212551978" w:history="1">
            <w:r w:rsidRPr="009C27CF">
              <w:rPr>
                <w:rStyle w:val="Hyperlink"/>
                <w:noProof/>
              </w:rPr>
              <w:t>The Automation and Digital Transformation Industry Trends.</w:t>
            </w:r>
            <w:r w:rsidRPr="009C27CF">
              <w:rPr>
                <w:noProof/>
                <w:webHidden/>
              </w:rPr>
              <w:tab/>
            </w:r>
            <w:r w:rsidRPr="009C27CF">
              <w:rPr>
                <w:noProof/>
                <w:webHidden/>
              </w:rPr>
              <w:fldChar w:fldCharType="begin"/>
            </w:r>
            <w:r w:rsidRPr="009C27CF">
              <w:rPr>
                <w:noProof/>
                <w:webHidden/>
              </w:rPr>
              <w:instrText xml:space="preserve"> PAGEREF _Toc212551978 \h </w:instrText>
            </w:r>
            <w:r w:rsidRPr="009C27CF">
              <w:rPr>
                <w:noProof/>
                <w:webHidden/>
              </w:rPr>
            </w:r>
            <w:r w:rsidRPr="009C27CF">
              <w:rPr>
                <w:noProof/>
                <w:webHidden/>
              </w:rPr>
              <w:fldChar w:fldCharType="separate"/>
            </w:r>
            <w:r w:rsidRPr="009C27CF">
              <w:rPr>
                <w:noProof/>
                <w:webHidden/>
              </w:rPr>
              <w:t>4</w:t>
            </w:r>
            <w:r w:rsidRPr="009C27CF">
              <w:rPr>
                <w:noProof/>
                <w:webHidden/>
              </w:rPr>
              <w:fldChar w:fldCharType="end"/>
            </w:r>
          </w:hyperlink>
        </w:p>
        <w:p w14:paraId="7E280F8D" w14:textId="14EFEF75" w:rsidR="00082992" w:rsidRPr="009C27CF" w:rsidRDefault="00082992" w:rsidP="009C27CF">
          <w:pPr>
            <w:pStyle w:val="TOC1"/>
            <w:tabs>
              <w:tab w:val="right" w:leader="dot" w:pos="9350"/>
            </w:tabs>
            <w:rPr>
              <w:noProof/>
            </w:rPr>
          </w:pPr>
          <w:hyperlink w:anchor="_Toc212551979" w:history="1">
            <w:r w:rsidRPr="009C27CF">
              <w:rPr>
                <w:rStyle w:val="Hyperlink"/>
                <w:noProof/>
              </w:rPr>
              <w:t>Part 1: Innovation Analysis</w:t>
            </w:r>
            <w:r w:rsidRPr="009C27CF">
              <w:rPr>
                <w:noProof/>
                <w:webHidden/>
              </w:rPr>
              <w:tab/>
            </w:r>
            <w:r w:rsidRPr="009C27CF">
              <w:rPr>
                <w:noProof/>
                <w:webHidden/>
              </w:rPr>
              <w:fldChar w:fldCharType="begin"/>
            </w:r>
            <w:r w:rsidRPr="009C27CF">
              <w:rPr>
                <w:noProof/>
                <w:webHidden/>
              </w:rPr>
              <w:instrText xml:space="preserve"> PAGEREF _Toc212551979 \h </w:instrText>
            </w:r>
            <w:r w:rsidRPr="009C27CF">
              <w:rPr>
                <w:noProof/>
                <w:webHidden/>
              </w:rPr>
            </w:r>
            <w:r w:rsidRPr="009C27CF">
              <w:rPr>
                <w:noProof/>
                <w:webHidden/>
              </w:rPr>
              <w:fldChar w:fldCharType="separate"/>
            </w:r>
            <w:r w:rsidRPr="009C27CF">
              <w:rPr>
                <w:noProof/>
                <w:webHidden/>
              </w:rPr>
              <w:t>5</w:t>
            </w:r>
            <w:r w:rsidRPr="009C27CF">
              <w:rPr>
                <w:noProof/>
                <w:webHidden/>
              </w:rPr>
              <w:fldChar w:fldCharType="end"/>
            </w:r>
          </w:hyperlink>
        </w:p>
        <w:p w14:paraId="61E98609" w14:textId="562A4BD7" w:rsidR="00082992" w:rsidRPr="009C27CF" w:rsidRDefault="00082992" w:rsidP="009C27CF">
          <w:pPr>
            <w:pStyle w:val="TOC2"/>
            <w:tabs>
              <w:tab w:val="right" w:leader="dot" w:pos="9350"/>
            </w:tabs>
            <w:rPr>
              <w:noProof/>
            </w:rPr>
          </w:pPr>
          <w:hyperlink w:anchor="_Toc212551980" w:history="1">
            <w:r w:rsidRPr="009C27CF">
              <w:rPr>
                <w:rStyle w:val="Hyperlink"/>
                <w:noProof/>
              </w:rPr>
              <w:t>Innovation Ambition Matrix</w:t>
            </w:r>
            <w:r w:rsidRPr="009C27CF">
              <w:rPr>
                <w:noProof/>
                <w:webHidden/>
              </w:rPr>
              <w:tab/>
            </w:r>
            <w:r w:rsidRPr="009C27CF">
              <w:rPr>
                <w:noProof/>
                <w:webHidden/>
              </w:rPr>
              <w:fldChar w:fldCharType="begin"/>
            </w:r>
            <w:r w:rsidRPr="009C27CF">
              <w:rPr>
                <w:noProof/>
                <w:webHidden/>
              </w:rPr>
              <w:instrText xml:space="preserve"> PAGEREF _Toc212551980 \h </w:instrText>
            </w:r>
            <w:r w:rsidRPr="009C27CF">
              <w:rPr>
                <w:noProof/>
                <w:webHidden/>
              </w:rPr>
            </w:r>
            <w:r w:rsidRPr="009C27CF">
              <w:rPr>
                <w:noProof/>
                <w:webHidden/>
              </w:rPr>
              <w:fldChar w:fldCharType="separate"/>
            </w:r>
            <w:r w:rsidRPr="009C27CF">
              <w:rPr>
                <w:noProof/>
                <w:webHidden/>
              </w:rPr>
              <w:t>5</w:t>
            </w:r>
            <w:r w:rsidRPr="009C27CF">
              <w:rPr>
                <w:noProof/>
                <w:webHidden/>
              </w:rPr>
              <w:fldChar w:fldCharType="end"/>
            </w:r>
          </w:hyperlink>
        </w:p>
        <w:p w14:paraId="56C8042D" w14:textId="7F73B38D" w:rsidR="00082992" w:rsidRPr="009C27CF" w:rsidRDefault="00082992" w:rsidP="009C27CF">
          <w:pPr>
            <w:pStyle w:val="TOC3"/>
            <w:tabs>
              <w:tab w:val="right" w:leader="dot" w:pos="9350"/>
            </w:tabs>
            <w:rPr>
              <w:noProof/>
            </w:rPr>
          </w:pPr>
          <w:hyperlink w:anchor="_Toc212551981" w:history="1">
            <w:r w:rsidRPr="009C27CF">
              <w:rPr>
                <w:rStyle w:val="Hyperlink"/>
                <w:noProof/>
              </w:rPr>
              <w:t>Core Innovation:</w:t>
            </w:r>
            <w:r w:rsidRPr="009C27CF">
              <w:rPr>
                <w:noProof/>
                <w:webHidden/>
              </w:rPr>
              <w:tab/>
            </w:r>
            <w:r w:rsidRPr="009C27CF">
              <w:rPr>
                <w:noProof/>
                <w:webHidden/>
              </w:rPr>
              <w:fldChar w:fldCharType="begin"/>
            </w:r>
            <w:r w:rsidRPr="009C27CF">
              <w:rPr>
                <w:noProof/>
                <w:webHidden/>
              </w:rPr>
              <w:instrText xml:space="preserve"> PAGEREF _Toc212551981 \h </w:instrText>
            </w:r>
            <w:r w:rsidRPr="009C27CF">
              <w:rPr>
                <w:noProof/>
                <w:webHidden/>
              </w:rPr>
            </w:r>
            <w:r w:rsidRPr="009C27CF">
              <w:rPr>
                <w:noProof/>
                <w:webHidden/>
              </w:rPr>
              <w:fldChar w:fldCharType="separate"/>
            </w:r>
            <w:r w:rsidRPr="009C27CF">
              <w:rPr>
                <w:noProof/>
                <w:webHidden/>
              </w:rPr>
              <w:t>5</w:t>
            </w:r>
            <w:r w:rsidRPr="009C27CF">
              <w:rPr>
                <w:noProof/>
                <w:webHidden/>
              </w:rPr>
              <w:fldChar w:fldCharType="end"/>
            </w:r>
          </w:hyperlink>
        </w:p>
        <w:p w14:paraId="52550452" w14:textId="0F0C0A82" w:rsidR="00082992" w:rsidRPr="009C27CF" w:rsidRDefault="00082992" w:rsidP="009C27CF">
          <w:pPr>
            <w:pStyle w:val="TOC3"/>
            <w:tabs>
              <w:tab w:val="right" w:leader="dot" w:pos="9350"/>
            </w:tabs>
            <w:rPr>
              <w:noProof/>
            </w:rPr>
          </w:pPr>
          <w:hyperlink w:anchor="_Toc212551982" w:history="1">
            <w:r w:rsidRPr="009C27CF">
              <w:rPr>
                <w:rStyle w:val="Hyperlink"/>
                <w:noProof/>
              </w:rPr>
              <w:t>Adjacent Innovation:</w:t>
            </w:r>
            <w:r w:rsidRPr="009C27CF">
              <w:rPr>
                <w:noProof/>
                <w:webHidden/>
              </w:rPr>
              <w:tab/>
            </w:r>
            <w:r w:rsidRPr="009C27CF">
              <w:rPr>
                <w:noProof/>
                <w:webHidden/>
              </w:rPr>
              <w:fldChar w:fldCharType="begin"/>
            </w:r>
            <w:r w:rsidRPr="009C27CF">
              <w:rPr>
                <w:noProof/>
                <w:webHidden/>
              </w:rPr>
              <w:instrText xml:space="preserve"> PAGEREF _Toc212551982 \h </w:instrText>
            </w:r>
            <w:r w:rsidRPr="009C27CF">
              <w:rPr>
                <w:noProof/>
                <w:webHidden/>
              </w:rPr>
            </w:r>
            <w:r w:rsidRPr="009C27CF">
              <w:rPr>
                <w:noProof/>
                <w:webHidden/>
              </w:rPr>
              <w:fldChar w:fldCharType="separate"/>
            </w:r>
            <w:r w:rsidRPr="009C27CF">
              <w:rPr>
                <w:noProof/>
                <w:webHidden/>
              </w:rPr>
              <w:t>6</w:t>
            </w:r>
            <w:r w:rsidRPr="009C27CF">
              <w:rPr>
                <w:noProof/>
                <w:webHidden/>
              </w:rPr>
              <w:fldChar w:fldCharType="end"/>
            </w:r>
          </w:hyperlink>
        </w:p>
        <w:p w14:paraId="22938CB1" w14:textId="64F2CD09" w:rsidR="00082992" w:rsidRPr="009C27CF" w:rsidRDefault="00082992" w:rsidP="009C27CF">
          <w:pPr>
            <w:pStyle w:val="TOC3"/>
            <w:tabs>
              <w:tab w:val="right" w:leader="dot" w:pos="9350"/>
            </w:tabs>
            <w:rPr>
              <w:noProof/>
            </w:rPr>
          </w:pPr>
          <w:hyperlink w:anchor="_Toc212551983" w:history="1">
            <w:r w:rsidRPr="009C27CF">
              <w:rPr>
                <w:rStyle w:val="Hyperlink"/>
                <w:noProof/>
              </w:rPr>
              <w:t>Transformational Innovation:</w:t>
            </w:r>
            <w:r w:rsidRPr="009C27CF">
              <w:rPr>
                <w:noProof/>
                <w:webHidden/>
              </w:rPr>
              <w:tab/>
            </w:r>
            <w:r w:rsidRPr="009C27CF">
              <w:rPr>
                <w:noProof/>
                <w:webHidden/>
              </w:rPr>
              <w:fldChar w:fldCharType="begin"/>
            </w:r>
            <w:r w:rsidRPr="009C27CF">
              <w:rPr>
                <w:noProof/>
                <w:webHidden/>
              </w:rPr>
              <w:instrText xml:space="preserve"> PAGEREF _Toc212551983 \h </w:instrText>
            </w:r>
            <w:r w:rsidRPr="009C27CF">
              <w:rPr>
                <w:noProof/>
                <w:webHidden/>
              </w:rPr>
            </w:r>
            <w:r w:rsidRPr="009C27CF">
              <w:rPr>
                <w:noProof/>
                <w:webHidden/>
              </w:rPr>
              <w:fldChar w:fldCharType="separate"/>
            </w:r>
            <w:r w:rsidRPr="009C27CF">
              <w:rPr>
                <w:noProof/>
                <w:webHidden/>
              </w:rPr>
              <w:t>7</w:t>
            </w:r>
            <w:r w:rsidRPr="009C27CF">
              <w:rPr>
                <w:noProof/>
                <w:webHidden/>
              </w:rPr>
              <w:fldChar w:fldCharType="end"/>
            </w:r>
          </w:hyperlink>
        </w:p>
        <w:p w14:paraId="1189200B" w14:textId="071162EF" w:rsidR="00082992" w:rsidRPr="009C27CF" w:rsidRDefault="00082992" w:rsidP="009C27CF">
          <w:pPr>
            <w:pStyle w:val="TOC2"/>
            <w:tabs>
              <w:tab w:val="right" w:leader="dot" w:pos="9350"/>
            </w:tabs>
            <w:rPr>
              <w:noProof/>
            </w:rPr>
          </w:pPr>
          <w:hyperlink w:anchor="_Toc212551984" w:history="1">
            <w:r w:rsidRPr="009C27CF">
              <w:rPr>
                <w:rStyle w:val="Hyperlink"/>
                <w:noProof/>
              </w:rPr>
              <w:t>Customer Journey Mapping</w:t>
            </w:r>
            <w:r w:rsidRPr="009C27CF">
              <w:rPr>
                <w:noProof/>
                <w:webHidden/>
              </w:rPr>
              <w:tab/>
            </w:r>
            <w:r w:rsidRPr="009C27CF">
              <w:rPr>
                <w:noProof/>
                <w:webHidden/>
              </w:rPr>
              <w:fldChar w:fldCharType="begin"/>
            </w:r>
            <w:r w:rsidRPr="009C27CF">
              <w:rPr>
                <w:noProof/>
                <w:webHidden/>
              </w:rPr>
              <w:instrText xml:space="preserve"> PAGEREF _Toc212551984 \h </w:instrText>
            </w:r>
            <w:r w:rsidRPr="009C27CF">
              <w:rPr>
                <w:noProof/>
                <w:webHidden/>
              </w:rPr>
            </w:r>
            <w:r w:rsidRPr="009C27CF">
              <w:rPr>
                <w:noProof/>
                <w:webHidden/>
              </w:rPr>
              <w:fldChar w:fldCharType="separate"/>
            </w:r>
            <w:r w:rsidRPr="009C27CF">
              <w:rPr>
                <w:noProof/>
                <w:webHidden/>
              </w:rPr>
              <w:t>8</w:t>
            </w:r>
            <w:r w:rsidRPr="009C27CF">
              <w:rPr>
                <w:noProof/>
                <w:webHidden/>
              </w:rPr>
              <w:fldChar w:fldCharType="end"/>
            </w:r>
          </w:hyperlink>
        </w:p>
        <w:p w14:paraId="549F133F" w14:textId="319207A7" w:rsidR="00082992" w:rsidRPr="009C27CF" w:rsidRDefault="00082992" w:rsidP="009C27CF">
          <w:pPr>
            <w:pStyle w:val="TOC3"/>
            <w:tabs>
              <w:tab w:val="right" w:leader="dot" w:pos="9350"/>
            </w:tabs>
            <w:rPr>
              <w:noProof/>
            </w:rPr>
          </w:pPr>
          <w:hyperlink w:anchor="_Toc212551985" w:history="1">
            <w:r w:rsidRPr="009C27CF">
              <w:rPr>
                <w:rStyle w:val="Hyperlink"/>
                <w:noProof/>
              </w:rPr>
              <w:t>Current Customer Journey:</w:t>
            </w:r>
            <w:r w:rsidRPr="009C27CF">
              <w:rPr>
                <w:noProof/>
                <w:webHidden/>
              </w:rPr>
              <w:tab/>
            </w:r>
            <w:r w:rsidRPr="009C27CF">
              <w:rPr>
                <w:noProof/>
                <w:webHidden/>
              </w:rPr>
              <w:fldChar w:fldCharType="begin"/>
            </w:r>
            <w:r w:rsidRPr="009C27CF">
              <w:rPr>
                <w:noProof/>
                <w:webHidden/>
              </w:rPr>
              <w:instrText xml:space="preserve"> PAGEREF _Toc212551985 \h </w:instrText>
            </w:r>
            <w:r w:rsidRPr="009C27CF">
              <w:rPr>
                <w:noProof/>
                <w:webHidden/>
              </w:rPr>
            </w:r>
            <w:r w:rsidRPr="009C27CF">
              <w:rPr>
                <w:noProof/>
                <w:webHidden/>
              </w:rPr>
              <w:fldChar w:fldCharType="separate"/>
            </w:r>
            <w:r w:rsidRPr="009C27CF">
              <w:rPr>
                <w:noProof/>
                <w:webHidden/>
              </w:rPr>
              <w:t>8</w:t>
            </w:r>
            <w:r w:rsidRPr="009C27CF">
              <w:rPr>
                <w:noProof/>
                <w:webHidden/>
              </w:rPr>
              <w:fldChar w:fldCharType="end"/>
            </w:r>
          </w:hyperlink>
        </w:p>
        <w:p w14:paraId="75B23C23" w14:textId="077CF3DD" w:rsidR="00082992" w:rsidRPr="009C27CF" w:rsidRDefault="00082992" w:rsidP="009C27CF">
          <w:pPr>
            <w:pStyle w:val="TOC3"/>
            <w:tabs>
              <w:tab w:val="right" w:leader="dot" w:pos="9350"/>
            </w:tabs>
            <w:rPr>
              <w:noProof/>
            </w:rPr>
          </w:pPr>
          <w:hyperlink w:anchor="_Toc212551986" w:history="1">
            <w:r w:rsidRPr="009C27CF">
              <w:rPr>
                <w:rStyle w:val="Hyperlink"/>
                <w:noProof/>
              </w:rPr>
              <w:t>Pain Points:</w:t>
            </w:r>
            <w:r w:rsidRPr="009C27CF">
              <w:rPr>
                <w:noProof/>
                <w:webHidden/>
              </w:rPr>
              <w:tab/>
            </w:r>
            <w:r w:rsidRPr="009C27CF">
              <w:rPr>
                <w:noProof/>
                <w:webHidden/>
              </w:rPr>
              <w:fldChar w:fldCharType="begin"/>
            </w:r>
            <w:r w:rsidRPr="009C27CF">
              <w:rPr>
                <w:noProof/>
                <w:webHidden/>
              </w:rPr>
              <w:instrText xml:space="preserve"> PAGEREF _Toc212551986 \h </w:instrText>
            </w:r>
            <w:r w:rsidRPr="009C27CF">
              <w:rPr>
                <w:noProof/>
                <w:webHidden/>
              </w:rPr>
            </w:r>
            <w:r w:rsidRPr="009C27CF">
              <w:rPr>
                <w:noProof/>
                <w:webHidden/>
              </w:rPr>
              <w:fldChar w:fldCharType="separate"/>
            </w:r>
            <w:r w:rsidRPr="009C27CF">
              <w:rPr>
                <w:noProof/>
                <w:webHidden/>
              </w:rPr>
              <w:t>9</w:t>
            </w:r>
            <w:r w:rsidRPr="009C27CF">
              <w:rPr>
                <w:noProof/>
                <w:webHidden/>
              </w:rPr>
              <w:fldChar w:fldCharType="end"/>
            </w:r>
          </w:hyperlink>
        </w:p>
        <w:p w14:paraId="51BA0C44" w14:textId="3662167C" w:rsidR="00082992" w:rsidRPr="009C27CF" w:rsidRDefault="00082992" w:rsidP="009C27CF">
          <w:pPr>
            <w:pStyle w:val="TOC3"/>
            <w:tabs>
              <w:tab w:val="right" w:leader="dot" w:pos="9350"/>
            </w:tabs>
            <w:rPr>
              <w:noProof/>
            </w:rPr>
          </w:pPr>
          <w:hyperlink w:anchor="_Toc212551987" w:history="1">
            <w:r w:rsidRPr="009C27CF">
              <w:rPr>
                <w:rStyle w:val="Hyperlink"/>
                <w:noProof/>
              </w:rPr>
              <w:t>Gain Points:</w:t>
            </w:r>
            <w:r w:rsidRPr="009C27CF">
              <w:rPr>
                <w:noProof/>
                <w:webHidden/>
              </w:rPr>
              <w:tab/>
            </w:r>
            <w:r w:rsidRPr="009C27CF">
              <w:rPr>
                <w:noProof/>
                <w:webHidden/>
              </w:rPr>
              <w:fldChar w:fldCharType="begin"/>
            </w:r>
            <w:r w:rsidRPr="009C27CF">
              <w:rPr>
                <w:noProof/>
                <w:webHidden/>
              </w:rPr>
              <w:instrText xml:space="preserve"> PAGEREF _Toc212551987 \h </w:instrText>
            </w:r>
            <w:r w:rsidRPr="009C27CF">
              <w:rPr>
                <w:noProof/>
                <w:webHidden/>
              </w:rPr>
            </w:r>
            <w:r w:rsidRPr="009C27CF">
              <w:rPr>
                <w:noProof/>
                <w:webHidden/>
              </w:rPr>
              <w:fldChar w:fldCharType="separate"/>
            </w:r>
            <w:r w:rsidRPr="009C27CF">
              <w:rPr>
                <w:noProof/>
                <w:webHidden/>
              </w:rPr>
              <w:t>10</w:t>
            </w:r>
            <w:r w:rsidRPr="009C27CF">
              <w:rPr>
                <w:noProof/>
                <w:webHidden/>
              </w:rPr>
              <w:fldChar w:fldCharType="end"/>
            </w:r>
          </w:hyperlink>
        </w:p>
        <w:p w14:paraId="697568CA" w14:textId="272C3245" w:rsidR="00082992" w:rsidRPr="009C27CF" w:rsidRDefault="00082992" w:rsidP="009C27CF">
          <w:pPr>
            <w:pStyle w:val="TOC3"/>
            <w:tabs>
              <w:tab w:val="right" w:leader="dot" w:pos="9350"/>
            </w:tabs>
            <w:rPr>
              <w:noProof/>
            </w:rPr>
          </w:pPr>
          <w:hyperlink w:anchor="_Toc212551988" w:history="1">
            <w:r w:rsidRPr="009C27CF">
              <w:rPr>
                <w:rStyle w:val="Hyperlink"/>
                <w:noProof/>
              </w:rPr>
              <w:t>Digital Innovation possibilities:</w:t>
            </w:r>
            <w:r w:rsidRPr="009C27CF">
              <w:rPr>
                <w:noProof/>
                <w:webHidden/>
              </w:rPr>
              <w:tab/>
            </w:r>
            <w:r w:rsidRPr="009C27CF">
              <w:rPr>
                <w:noProof/>
                <w:webHidden/>
              </w:rPr>
              <w:fldChar w:fldCharType="begin"/>
            </w:r>
            <w:r w:rsidRPr="009C27CF">
              <w:rPr>
                <w:noProof/>
                <w:webHidden/>
              </w:rPr>
              <w:instrText xml:space="preserve"> PAGEREF _Toc212551988 \h </w:instrText>
            </w:r>
            <w:r w:rsidRPr="009C27CF">
              <w:rPr>
                <w:noProof/>
                <w:webHidden/>
              </w:rPr>
            </w:r>
            <w:r w:rsidRPr="009C27CF">
              <w:rPr>
                <w:noProof/>
                <w:webHidden/>
              </w:rPr>
              <w:fldChar w:fldCharType="separate"/>
            </w:r>
            <w:r w:rsidRPr="009C27CF">
              <w:rPr>
                <w:noProof/>
                <w:webHidden/>
              </w:rPr>
              <w:t>10</w:t>
            </w:r>
            <w:r w:rsidRPr="009C27CF">
              <w:rPr>
                <w:noProof/>
                <w:webHidden/>
              </w:rPr>
              <w:fldChar w:fldCharType="end"/>
            </w:r>
          </w:hyperlink>
        </w:p>
        <w:p w14:paraId="5841F049" w14:textId="4034935A" w:rsidR="00082992" w:rsidRPr="009C27CF" w:rsidRDefault="00082992" w:rsidP="009C27CF">
          <w:pPr>
            <w:pStyle w:val="TOC2"/>
            <w:tabs>
              <w:tab w:val="right" w:leader="dot" w:pos="9350"/>
            </w:tabs>
            <w:rPr>
              <w:noProof/>
            </w:rPr>
          </w:pPr>
          <w:hyperlink w:anchor="_Toc212551989" w:history="1">
            <w:r w:rsidR="009A38DE">
              <w:rPr>
                <w:rStyle w:val="Hyperlink"/>
                <w:noProof/>
              </w:rPr>
              <w:t>Visualised Customer Journey Map</w:t>
            </w:r>
            <w:r w:rsidR="009A38DE">
              <w:rPr>
                <w:rStyle w:val="Hyperlink"/>
                <w:noProof/>
              </w:rPr>
              <w:tab/>
              <w:t>11</w:t>
            </w:r>
          </w:hyperlink>
        </w:p>
        <w:p w14:paraId="74AC17BA" w14:textId="3A888474" w:rsidR="00082992" w:rsidRPr="009C27CF" w:rsidRDefault="00082992" w:rsidP="009C27CF">
          <w:pPr>
            <w:pStyle w:val="TOC3"/>
            <w:tabs>
              <w:tab w:val="right" w:leader="dot" w:pos="9350"/>
            </w:tabs>
            <w:rPr>
              <w:noProof/>
            </w:rPr>
          </w:pPr>
          <w:hyperlink w:anchor="_Toc212551990" w:history="1">
            <w:r w:rsidRPr="009C27CF">
              <w:rPr>
                <w:rStyle w:val="Hyperlink"/>
                <w:noProof/>
              </w:rPr>
              <w:t>Customer Journey Map - AI Chatbot &amp; Delivery Tracking System</w:t>
            </w:r>
            <w:r w:rsidRPr="009C27CF">
              <w:rPr>
                <w:noProof/>
                <w:webHidden/>
              </w:rPr>
              <w:tab/>
            </w:r>
            <w:r w:rsidRPr="009C27CF">
              <w:rPr>
                <w:noProof/>
                <w:webHidden/>
              </w:rPr>
              <w:fldChar w:fldCharType="begin"/>
            </w:r>
            <w:r w:rsidRPr="009C27CF">
              <w:rPr>
                <w:noProof/>
                <w:webHidden/>
              </w:rPr>
              <w:instrText xml:space="preserve"> PAGEREF _Toc212551990 \h </w:instrText>
            </w:r>
            <w:r w:rsidRPr="009C27CF">
              <w:rPr>
                <w:noProof/>
                <w:webHidden/>
              </w:rPr>
            </w:r>
            <w:r w:rsidRPr="009C27CF">
              <w:rPr>
                <w:noProof/>
                <w:webHidden/>
              </w:rPr>
              <w:fldChar w:fldCharType="separate"/>
            </w:r>
            <w:r w:rsidRPr="009C27CF">
              <w:rPr>
                <w:noProof/>
                <w:webHidden/>
              </w:rPr>
              <w:t>11</w:t>
            </w:r>
            <w:r w:rsidRPr="009C27CF">
              <w:rPr>
                <w:noProof/>
                <w:webHidden/>
              </w:rPr>
              <w:fldChar w:fldCharType="end"/>
            </w:r>
          </w:hyperlink>
        </w:p>
        <w:p w14:paraId="09173A67" w14:textId="2CD2BF03" w:rsidR="00082992" w:rsidRPr="009C27CF" w:rsidRDefault="00082992" w:rsidP="009C27CF">
          <w:pPr>
            <w:pStyle w:val="TOC1"/>
            <w:tabs>
              <w:tab w:val="right" w:leader="dot" w:pos="9350"/>
            </w:tabs>
            <w:rPr>
              <w:noProof/>
            </w:rPr>
          </w:pPr>
          <w:hyperlink w:anchor="_Toc212551991" w:history="1">
            <w:r w:rsidRPr="009C27CF">
              <w:rPr>
                <w:rStyle w:val="Hyperlink"/>
                <w:noProof/>
              </w:rPr>
              <w:t>Part 2: Proposed Digital Transformation Initiative</w:t>
            </w:r>
            <w:r w:rsidRPr="009C27CF">
              <w:rPr>
                <w:noProof/>
                <w:webHidden/>
              </w:rPr>
              <w:tab/>
            </w:r>
            <w:r w:rsidRPr="009C27CF">
              <w:rPr>
                <w:noProof/>
                <w:webHidden/>
              </w:rPr>
              <w:fldChar w:fldCharType="begin"/>
            </w:r>
            <w:r w:rsidRPr="009C27CF">
              <w:rPr>
                <w:noProof/>
                <w:webHidden/>
              </w:rPr>
              <w:instrText xml:space="preserve"> PAGEREF _Toc212551991 \h </w:instrText>
            </w:r>
            <w:r w:rsidRPr="009C27CF">
              <w:rPr>
                <w:noProof/>
                <w:webHidden/>
              </w:rPr>
            </w:r>
            <w:r w:rsidRPr="009C27CF">
              <w:rPr>
                <w:noProof/>
                <w:webHidden/>
              </w:rPr>
              <w:fldChar w:fldCharType="separate"/>
            </w:r>
            <w:r w:rsidRPr="009C27CF">
              <w:rPr>
                <w:noProof/>
                <w:webHidden/>
              </w:rPr>
              <w:t>11</w:t>
            </w:r>
            <w:r w:rsidRPr="009C27CF">
              <w:rPr>
                <w:noProof/>
                <w:webHidden/>
              </w:rPr>
              <w:fldChar w:fldCharType="end"/>
            </w:r>
          </w:hyperlink>
        </w:p>
        <w:p w14:paraId="5B283066" w14:textId="2FA027F7" w:rsidR="00082992" w:rsidRPr="009C27CF" w:rsidRDefault="00082992" w:rsidP="009C27CF">
          <w:pPr>
            <w:pStyle w:val="TOC2"/>
            <w:tabs>
              <w:tab w:val="right" w:leader="dot" w:pos="9350"/>
            </w:tabs>
            <w:rPr>
              <w:noProof/>
            </w:rPr>
          </w:pPr>
          <w:hyperlink w:anchor="_Toc212551992" w:history="1">
            <w:r w:rsidRPr="009C27CF">
              <w:rPr>
                <w:rStyle w:val="Hyperlink"/>
                <w:noProof/>
              </w:rPr>
              <w:t>New Digital Transformation Initiative</w:t>
            </w:r>
            <w:r w:rsidRPr="009C27CF">
              <w:rPr>
                <w:noProof/>
                <w:webHidden/>
              </w:rPr>
              <w:tab/>
            </w:r>
            <w:r w:rsidRPr="009C27CF">
              <w:rPr>
                <w:noProof/>
                <w:webHidden/>
              </w:rPr>
              <w:fldChar w:fldCharType="begin"/>
            </w:r>
            <w:r w:rsidRPr="009C27CF">
              <w:rPr>
                <w:noProof/>
                <w:webHidden/>
              </w:rPr>
              <w:instrText xml:space="preserve"> PAGEREF _Toc212551992 \h </w:instrText>
            </w:r>
            <w:r w:rsidRPr="009C27CF">
              <w:rPr>
                <w:noProof/>
                <w:webHidden/>
              </w:rPr>
            </w:r>
            <w:r w:rsidRPr="009C27CF">
              <w:rPr>
                <w:noProof/>
                <w:webHidden/>
              </w:rPr>
              <w:fldChar w:fldCharType="separate"/>
            </w:r>
            <w:r w:rsidRPr="009C27CF">
              <w:rPr>
                <w:noProof/>
                <w:webHidden/>
              </w:rPr>
              <w:t>11</w:t>
            </w:r>
            <w:r w:rsidRPr="009C27CF">
              <w:rPr>
                <w:noProof/>
                <w:webHidden/>
              </w:rPr>
              <w:fldChar w:fldCharType="end"/>
            </w:r>
          </w:hyperlink>
        </w:p>
        <w:p w14:paraId="2FD58EA0" w14:textId="1B5E7452" w:rsidR="00082992" w:rsidRPr="009C27CF" w:rsidRDefault="00082992" w:rsidP="009C27CF">
          <w:pPr>
            <w:pStyle w:val="TOC3"/>
            <w:tabs>
              <w:tab w:val="right" w:leader="dot" w:pos="9350"/>
            </w:tabs>
            <w:rPr>
              <w:noProof/>
            </w:rPr>
          </w:pPr>
          <w:hyperlink w:anchor="_Toc212551993" w:history="1">
            <w:r w:rsidRPr="009C27CF">
              <w:rPr>
                <w:rStyle w:val="Hyperlink"/>
                <w:noProof/>
              </w:rPr>
              <w:t>Proposal: AI-Driven Customer Service Chatbot with Enhanced Delivery Tracking System</w:t>
            </w:r>
            <w:r w:rsidRPr="009C27CF">
              <w:rPr>
                <w:noProof/>
                <w:webHidden/>
              </w:rPr>
              <w:tab/>
            </w:r>
            <w:r w:rsidRPr="009C27CF">
              <w:rPr>
                <w:noProof/>
                <w:webHidden/>
              </w:rPr>
              <w:fldChar w:fldCharType="begin"/>
            </w:r>
            <w:r w:rsidRPr="009C27CF">
              <w:rPr>
                <w:noProof/>
                <w:webHidden/>
              </w:rPr>
              <w:instrText xml:space="preserve"> PAGEREF _Toc212551993 \h </w:instrText>
            </w:r>
            <w:r w:rsidRPr="009C27CF">
              <w:rPr>
                <w:noProof/>
                <w:webHidden/>
              </w:rPr>
            </w:r>
            <w:r w:rsidRPr="009C27CF">
              <w:rPr>
                <w:noProof/>
                <w:webHidden/>
              </w:rPr>
              <w:fldChar w:fldCharType="separate"/>
            </w:r>
            <w:r w:rsidRPr="009C27CF">
              <w:rPr>
                <w:noProof/>
                <w:webHidden/>
              </w:rPr>
              <w:t>11</w:t>
            </w:r>
            <w:r w:rsidRPr="009C27CF">
              <w:rPr>
                <w:noProof/>
                <w:webHidden/>
              </w:rPr>
              <w:fldChar w:fldCharType="end"/>
            </w:r>
          </w:hyperlink>
        </w:p>
        <w:p w14:paraId="2ECD543C" w14:textId="6F016E4D" w:rsidR="00082992" w:rsidRPr="009C27CF" w:rsidRDefault="00082992" w:rsidP="009C27CF">
          <w:pPr>
            <w:pStyle w:val="TOC2"/>
            <w:tabs>
              <w:tab w:val="right" w:leader="dot" w:pos="9350"/>
            </w:tabs>
            <w:rPr>
              <w:noProof/>
            </w:rPr>
          </w:pPr>
          <w:hyperlink w:anchor="_Toc212551994" w:history="1">
            <w:r w:rsidRPr="009C27CF">
              <w:rPr>
                <w:rStyle w:val="Hyperlink"/>
                <w:noProof/>
              </w:rPr>
              <w:t>Enhanced Customer Journey Map</w:t>
            </w:r>
            <w:r w:rsidRPr="009C27CF">
              <w:rPr>
                <w:noProof/>
                <w:webHidden/>
              </w:rPr>
              <w:tab/>
            </w:r>
            <w:r w:rsidRPr="009C27CF">
              <w:rPr>
                <w:noProof/>
                <w:webHidden/>
              </w:rPr>
              <w:fldChar w:fldCharType="begin"/>
            </w:r>
            <w:r w:rsidRPr="009C27CF">
              <w:rPr>
                <w:noProof/>
                <w:webHidden/>
              </w:rPr>
              <w:instrText xml:space="preserve"> PAGEREF _Toc212551994 \h </w:instrText>
            </w:r>
            <w:r w:rsidRPr="009C27CF">
              <w:rPr>
                <w:noProof/>
                <w:webHidden/>
              </w:rPr>
            </w:r>
            <w:r w:rsidRPr="009C27CF">
              <w:rPr>
                <w:noProof/>
                <w:webHidden/>
              </w:rPr>
              <w:fldChar w:fldCharType="separate"/>
            </w:r>
            <w:r w:rsidRPr="009C27CF">
              <w:rPr>
                <w:noProof/>
                <w:webHidden/>
              </w:rPr>
              <w:t>13</w:t>
            </w:r>
            <w:r w:rsidRPr="009C27CF">
              <w:rPr>
                <w:noProof/>
                <w:webHidden/>
              </w:rPr>
              <w:fldChar w:fldCharType="end"/>
            </w:r>
          </w:hyperlink>
        </w:p>
        <w:p w14:paraId="16255FE9" w14:textId="5EB55CC4" w:rsidR="00082992" w:rsidRPr="009C27CF" w:rsidRDefault="00082992" w:rsidP="009C27CF">
          <w:pPr>
            <w:pStyle w:val="TOC3"/>
            <w:tabs>
              <w:tab w:val="right" w:leader="dot" w:pos="9350"/>
            </w:tabs>
            <w:rPr>
              <w:noProof/>
            </w:rPr>
          </w:pPr>
          <w:hyperlink w:anchor="_Toc212551995" w:history="1">
            <w:r w:rsidRPr="009C27CF">
              <w:rPr>
                <w:rStyle w:val="Hyperlink"/>
                <w:noProof/>
              </w:rPr>
              <w:t>Updated Customer Journey Map - AI Chatbot &amp; Enhanced Delivery Tracking System</w:t>
            </w:r>
            <w:r w:rsidRPr="009C27CF">
              <w:rPr>
                <w:noProof/>
                <w:webHidden/>
              </w:rPr>
              <w:tab/>
            </w:r>
            <w:r w:rsidRPr="009C27CF">
              <w:rPr>
                <w:noProof/>
                <w:webHidden/>
              </w:rPr>
              <w:fldChar w:fldCharType="begin"/>
            </w:r>
            <w:r w:rsidRPr="009C27CF">
              <w:rPr>
                <w:noProof/>
                <w:webHidden/>
              </w:rPr>
              <w:instrText xml:space="preserve"> PAGEREF _Toc212551995 \h </w:instrText>
            </w:r>
            <w:r w:rsidRPr="009C27CF">
              <w:rPr>
                <w:noProof/>
                <w:webHidden/>
              </w:rPr>
            </w:r>
            <w:r w:rsidRPr="009C27CF">
              <w:rPr>
                <w:noProof/>
                <w:webHidden/>
              </w:rPr>
              <w:fldChar w:fldCharType="separate"/>
            </w:r>
            <w:r w:rsidRPr="009C27CF">
              <w:rPr>
                <w:noProof/>
                <w:webHidden/>
              </w:rPr>
              <w:t>13</w:t>
            </w:r>
            <w:r w:rsidRPr="009C27CF">
              <w:rPr>
                <w:noProof/>
                <w:webHidden/>
              </w:rPr>
              <w:fldChar w:fldCharType="end"/>
            </w:r>
          </w:hyperlink>
        </w:p>
        <w:p w14:paraId="32DD2684" w14:textId="272E9A80" w:rsidR="00082992" w:rsidRPr="009C27CF" w:rsidRDefault="00082992" w:rsidP="009C27CF">
          <w:pPr>
            <w:pStyle w:val="TOC3"/>
            <w:tabs>
              <w:tab w:val="right" w:leader="dot" w:pos="9350"/>
            </w:tabs>
            <w:rPr>
              <w:noProof/>
            </w:rPr>
          </w:pPr>
          <w:hyperlink w:anchor="_Toc212551996" w:history="1">
            <w:r w:rsidRPr="009C27CF">
              <w:rPr>
                <w:rStyle w:val="Hyperlink"/>
                <w:noProof/>
              </w:rPr>
              <w:t>Pre-Purchase Stage:</w:t>
            </w:r>
            <w:r w:rsidRPr="009C27CF">
              <w:rPr>
                <w:noProof/>
                <w:webHidden/>
              </w:rPr>
              <w:tab/>
            </w:r>
            <w:r w:rsidRPr="009C27CF">
              <w:rPr>
                <w:noProof/>
                <w:webHidden/>
              </w:rPr>
              <w:fldChar w:fldCharType="begin"/>
            </w:r>
            <w:r w:rsidRPr="009C27CF">
              <w:rPr>
                <w:noProof/>
                <w:webHidden/>
              </w:rPr>
              <w:instrText xml:space="preserve"> PAGEREF _Toc212551996 \h </w:instrText>
            </w:r>
            <w:r w:rsidRPr="009C27CF">
              <w:rPr>
                <w:noProof/>
                <w:webHidden/>
              </w:rPr>
            </w:r>
            <w:r w:rsidRPr="009C27CF">
              <w:rPr>
                <w:noProof/>
                <w:webHidden/>
              </w:rPr>
              <w:fldChar w:fldCharType="separate"/>
            </w:r>
            <w:r w:rsidRPr="009C27CF">
              <w:rPr>
                <w:noProof/>
                <w:webHidden/>
              </w:rPr>
              <w:t>13</w:t>
            </w:r>
            <w:r w:rsidRPr="009C27CF">
              <w:rPr>
                <w:noProof/>
                <w:webHidden/>
              </w:rPr>
              <w:fldChar w:fldCharType="end"/>
            </w:r>
          </w:hyperlink>
        </w:p>
        <w:p w14:paraId="691B6A9F" w14:textId="4624C513" w:rsidR="00082992" w:rsidRPr="009C27CF" w:rsidRDefault="00082992" w:rsidP="009C27CF">
          <w:pPr>
            <w:pStyle w:val="TOC3"/>
            <w:tabs>
              <w:tab w:val="right" w:leader="dot" w:pos="9350"/>
            </w:tabs>
            <w:rPr>
              <w:noProof/>
            </w:rPr>
          </w:pPr>
          <w:hyperlink w:anchor="_Toc212551997" w:history="1">
            <w:r w:rsidRPr="009C27CF">
              <w:rPr>
                <w:rStyle w:val="Hyperlink"/>
                <w:noProof/>
              </w:rPr>
              <w:t>Purchase Stage:</w:t>
            </w:r>
            <w:r w:rsidRPr="009C27CF">
              <w:rPr>
                <w:noProof/>
                <w:webHidden/>
              </w:rPr>
              <w:tab/>
            </w:r>
            <w:r w:rsidRPr="009C27CF">
              <w:rPr>
                <w:noProof/>
                <w:webHidden/>
              </w:rPr>
              <w:fldChar w:fldCharType="begin"/>
            </w:r>
            <w:r w:rsidRPr="009C27CF">
              <w:rPr>
                <w:noProof/>
                <w:webHidden/>
              </w:rPr>
              <w:instrText xml:space="preserve"> PAGEREF _Toc212551997 \h </w:instrText>
            </w:r>
            <w:r w:rsidRPr="009C27CF">
              <w:rPr>
                <w:noProof/>
                <w:webHidden/>
              </w:rPr>
            </w:r>
            <w:r w:rsidRPr="009C27CF">
              <w:rPr>
                <w:noProof/>
                <w:webHidden/>
              </w:rPr>
              <w:fldChar w:fldCharType="separate"/>
            </w:r>
            <w:r w:rsidRPr="009C27CF">
              <w:rPr>
                <w:noProof/>
                <w:webHidden/>
              </w:rPr>
              <w:t>14</w:t>
            </w:r>
            <w:r w:rsidRPr="009C27CF">
              <w:rPr>
                <w:noProof/>
                <w:webHidden/>
              </w:rPr>
              <w:fldChar w:fldCharType="end"/>
            </w:r>
          </w:hyperlink>
        </w:p>
        <w:p w14:paraId="5BD63957" w14:textId="762E71FD" w:rsidR="00082992" w:rsidRPr="009C27CF" w:rsidRDefault="00082992" w:rsidP="009C27CF">
          <w:pPr>
            <w:pStyle w:val="TOC3"/>
            <w:tabs>
              <w:tab w:val="right" w:leader="dot" w:pos="9350"/>
            </w:tabs>
            <w:rPr>
              <w:noProof/>
            </w:rPr>
          </w:pPr>
          <w:hyperlink w:anchor="_Toc212551998" w:history="1">
            <w:r w:rsidRPr="009C27CF">
              <w:rPr>
                <w:rStyle w:val="Hyperlink"/>
                <w:noProof/>
              </w:rPr>
              <w:t>Post-Purchase Stage:</w:t>
            </w:r>
            <w:r w:rsidRPr="009C27CF">
              <w:rPr>
                <w:noProof/>
                <w:webHidden/>
              </w:rPr>
              <w:tab/>
            </w:r>
            <w:r w:rsidRPr="009C27CF">
              <w:rPr>
                <w:noProof/>
                <w:webHidden/>
              </w:rPr>
              <w:fldChar w:fldCharType="begin"/>
            </w:r>
            <w:r w:rsidRPr="009C27CF">
              <w:rPr>
                <w:noProof/>
                <w:webHidden/>
              </w:rPr>
              <w:instrText xml:space="preserve"> PAGEREF _Toc212551998 \h </w:instrText>
            </w:r>
            <w:r w:rsidRPr="009C27CF">
              <w:rPr>
                <w:noProof/>
                <w:webHidden/>
              </w:rPr>
            </w:r>
            <w:r w:rsidRPr="009C27CF">
              <w:rPr>
                <w:noProof/>
                <w:webHidden/>
              </w:rPr>
              <w:fldChar w:fldCharType="separate"/>
            </w:r>
            <w:r w:rsidRPr="009C27CF">
              <w:rPr>
                <w:noProof/>
                <w:webHidden/>
              </w:rPr>
              <w:t>14</w:t>
            </w:r>
            <w:r w:rsidRPr="009C27CF">
              <w:rPr>
                <w:noProof/>
                <w:webHidden/>
              </w:rPr>
              <w:fldChar w:fldCharType="end"/>
            </w:r>
          </w:hyperlink>
        </w:p>
        <w:p w14:paraId="4462A7CE" w14:textId="6B7284D6" w:rsidR="00082992" w:rsidRPr="009C27CF" w:rsidRDefault="00082992" w:rsidP="009C27CF">
          <w:pPr>
            <w:pStyle w:val="TOC3"/>
            <w:tabs>
              <w:tab w:val="right" w:leader="dot" w:pos="9350"/>
            </w:tabs>
            <w:rPr>
              <w:noProof/>
            </w:rPr>
          </w:pPr>
          <w:hyperlink w:anchor="_Toc212551999" w:history="1">
            <w:r w:rsidRPr="009C27CF">
              <w:rPr>
                <w:rStyle w:val="Hyperlink"/>
                <w:noProof/>
              </w:rPr>
              <w:t>Solving Pain Points:</w:t>
            </w:r>
            <w:r w:rsidRPr="009C27CF">
              <w:rPr>
                <w:noProof/>
                <w:webHidden/>
              </w:rPr>
              <w:tab/>
            </w:r>
            <w:r w:rsidRPr="009C27CF">
              <w:rPr>
                <w:noProof/>
                <w:webHidden/>
              </w:rPr>
              <w:fldChar w:fldCharType="begin"/>
            </w:r>
            <w:r w:rsidRPr="009C27CF">
              <w:rPr>
                <w:noProof/>
                <w:webHidden/>
              </w:rPr>
              <w:instrText xml:space="preserve"> PAGEREF _Toc212551999 \h </w:instrText>
            </w:r>
            <w:r w:rsidRPr="009C27CF">
              <w:rPr>
                <w:noProof/>
                <w:webHidden/>
              </w:rPr>
            </w:r>
            <w:r w:rsidRPr="009C27CF">
              <w:rPr>
                <w:noProof/>
                <w:webHidden/>
              </w:rPr>
              <w:fldChar w:fldCharType="separate"/>
            </w:r>
            <w:r w:rsidRPr="009C27CF">
              <w:rPr>
                <w:noProof/>
                <w:webHidden/>
              </w:rPr>
              <w:t>15</w:t>
            </w:r>
            <w:r w:rsidRPr="009C27CF">
              <w:rPr>
                <w:noProof/>
                <w:webHidden/>
              </w:rPr>
              <w:fldChar w:fldCharType="end"/>
            </w:r>
          </w:hyperlink>
        </w:p>
        <w:p w14:paraId="17CC6494" w14:textId="0BE78F88" w:rsidR="00082992" w:rsidRPr="009C27CF" w:rsidRDefault="00082992" w:rsidP="009C27CF">
          <w:pPr>
            <w:pStyle w:val="TOC3"/>
            <w:tabs>
              <w:tab w:val="right" w:leader="dot" w:pos="9350"/>
            </w:tabs>
            <w:rPr>
              <w:noProof/>
            </w:rPr>
          </w:pPr>
          <w:hyperlink w:anchor="_Toc212552000" w:history="1">
            <w:r w:rsidRPr="009C27CF">
              <w:rPr>
                <w:rStyle w:val="Hyperlink"/>
                <w:noProof/>
              </w:rPr>
              <w:t>Opportunities Generated:</w:t>
            </w:r>
            <w:r w:rsidRPr="009C27CF">
              <w:rPr>
                <w:noProof/>
                <w:webHidden/>
              </w:rPr>
              <w:tab/>
            </w:r>
            <w:r w:rsidRPr="009C27CF">
              <w:rPr>
                <w:noProof/>
                <w:webHidden/>
              </w:rPr>
              <w:fldChar w:fldCharType="begin"/>
            </w:r>
            <w:r w:rsidRPr="009C27CF">
              <w:rPr>
                <w:noProof/>
                <w:webHidden/>
              </w:rPr>
              <w:instrText xml:space="preserve"> PAGEREF _Toc212552000 \h </w:instrText>
            </w:r>
            <w:r w:rsidRPr="009C27CF">
              <w:rPr>
                <w:noProof/>
                <w:webHidden/>
              </w:rPr>
            </w:r>
            <w:r w:rsidRPr="009C27CF">
              <w:rPr>
                <w:noProof/>
                <w:webHidden/>
              </w:rPr>
              <w:fldChar w:fldCharType="separate"/>
            </w:r>
            <w:r w:rsidRPr="009C27CF">
              <w:rPr>
                <w:noProof/>
                <w:webHidden/>
              </w:rPr>
              <w:t>15</w:t>
            </w:r>
            <w:r w:rsidRPr="009C27CF">
              <w:rPr>
                <w:noProof/>
                <w:webHidden/>
              </w:rPr>
              <w:fldChar w:fldCharType="end"/>
            </w:r>
          </w:hyperlink>
        </w:p>
        <w:p w14:paraId="173B33F8" w14:textId="5E36D324" w:rsidR="00082992" w:rsidRPr="009C27CF" w:rsidRDefault="00082992" w:rsidP="009C27CF">
          <w:pPr>
            <w:pStyle w:val="TOC2"/>
            <w:tabs>
              <w:tab w:val="right" w:leader="dot" w:pos="9350"/>
            </w:tabs>
            <w:rPr>
              <w:noProof/>
            </w:rPr>
          </w:pPr>
          <w:hyperlink w:anchor="_Toc212552001" w:history="1">
            <w:r w:rsidRPr="009C27CF">
              <w:rPr>
                <w:rStyle w:val="Hyperlink"/>
                <w:noProof/>
              </w:rPr>
              <w:t>Impact of the Initiative</w:t>
            </w:r>
            <w:r w:rsidRPr="009C27CF">
              <w:rPr>
                <w:noProof/>
                <w:webHidden/>
              </w:rPr>
              <w:tab/>
            </w:r>
            <w:r w:rsidRPr="009C27CF">
              <w:rPr>
                <w:noProof/>
                <w:webHidden/>
              </w:rPr>
              <w:fldChar w:fldCharType="begin"/>
            </w:r>
            <w:r w:rsidRPr="009C27CF">
              <w:rPr>
                <w:noProof/>
                <w:webHidden/>
              </w:rPr>
              <w:instrText xml:space="preserve"> PAGEREF _Toc212552001 \h </w:instrText>
            </w:r>
            <w:r w:rsidRPr="009C27CF">
              <w:rPr>
                <w:noProof/>
                <w:webHidden/>
              </w:rPr>
            </w:r>
            <w:r w:rsidRPr="009C27CF">
              <w:rPr>
                <w:noProof/>
                <w:webHidden/>
              </w:rPr>
              <w:fldChar w:fldCharType="separate"/>
            </w:r>
            <w:r w:rsidRPr="009C27CF">
              <w:rPr>
                <w:noProof/>
                <w:webHidden/>
              </w:rPr>
              <w:t>15</w:t>
            </w:r>
            <w:r w:rsidRPr="009C27CF">
              <w:rPr>
                <w:noProof/>
                <w:webHidden/>
              </w:rPr>
              <w:fldChar w:fldCharType="end"/>
            </w:r>
          </w:hyperlink>
        </w:p>
        <w:p w14:paraId="55457F65" w14:textId="54C822B7" w:rsidR="00082992" w:rsidRPr="009C27CF" w:rsidRDefault="00082992" w:rsidP="009C27CF">
          <w:pPr>
            <w:pStyle w:val="TOC3"/>
            <w:tabs>
              <w:tab w:val="right" w:leader="dot" w:pos="9350"/>
            </w:tabs>
            <w:rPr>
              <w:noProof/>
            </w:rPr>
          </w:pPr>
          <w:hyperlink w:anchor="_Toc212552002" w:history="1">
            <w:r w:rsidR="009A38DE">
              <w:rPr>
                <w:rStyle w:val="Hyperlink"/>
                <w:noProof/>
              </w:rPr>
              <w:t>Organisational Impact:</w:t>
            </w:r>
            <w:r w:rsidR="009A38DE">
              <w:rPr>
                <w:rStyle w:val="Hyperlink"/>
                <w:noProof/>
              </w:rPr>
              <w:tab/>
              <w:t>15</w:t>
            </w:r>
          </w:hyperlink>
        </w:p>
        <w:p w14:paraId="66351869" w14:textId="224F8496" w:rsidR="00082992" w:rsidRPr="009C27CF" w:rsidRDefault="00082992" w:rsidP="009C27CF">
          <w:pPr>
            <w:pStyle w:val="TOC3"/>
            <w:tabs>
              <w:tab w:val="right" w:leader="dot" w:pos="9350"/>
            </w:tabs>
            <w:rPr>
              <w:noProof/>
            </w:rPr>
          </w:pPr>
          <w:hyperlink w:anchor="_Toc212552003" w:history="1">
            <w:r w:rsidRPr="009C27CF">
              <w:rPr>
                <w:rStyle w:val="Hyperlink"/>
                <w:noProof/>
              </w:rPr>
              <w:t>Customer Impact:</w:t>
            </w:r>
            <w:r w:rsidRPr="009C27CF">
              <w:rPr>
                <w:noProof/>
                <w:webHidden/>
              </w:rPr>
              <w:tab/>
            </w:r>
            <w:r w:rsidRPr="009C27CF">
              <w:rPr>
                <w:noProof/>
                <w:webHidden/>
              </w:rPr>
              <w:fldChar w:fldCharType="begin"/>
            </w:r>
            <w:r w:rsidRPr="009C27CF">
              <w:rPr>
                <w:noProof/>
                <w:webHidden/>
              </w:rPr>
              <w:instrText xml:space="preserve"> PAGEREF _Toc212552003 \h </w:instrText>
            </w:r>
            <w:r w:rsidRPr="009C27CF">
              <w:rPr>
                <w:noProof/>
                <w:webHidden/>
              </w:rPr>
            </w:r>
            <w:r w:rsidRPr="009C27CF">
              <w:rPr>
                <w:noProof/>
                <w:webHidden/>
              </w:rPr>
              <w:fldChar w:fldCharType="separate"/>
            </w:r>
            <w:r w:rsidRPr="009C27CF">
              <w:rPr>
                <w:noProof/>
                <w:webHidden/>
              </w:rPr>
              <w:t>16</w:t>
            </w:r>
            <w:r w:rsidRPr="009C27CF">
              <w:rPr>
                <w:noProof/>
                <w:webHidden/>
              </w:rPr>
              <w:fldChar w:fldCharType="end"/>
            </w:r>
          </w:hyperlink>
        </w:p>
        <w:p w14:paraId="1DF6625E" w14:textId="504ABB9C" w:rsidR="00082992" w:rsidRPr="009C27CF" w:rsidRDefault="00082992" w:rsidP="009C27CF">
          <w:pPr>
            <w:pStyle w:val="TOC3"/>
            <w:tabs>
              <w:tab w:val="right" w:leader="dot" w:pos="9350"/>
            </w:tabs>
            <w:rPr>
              <w:noProof/>
            </w:rPr>
          </w:pPr>
          <w:hyperlink w:anchor="_Toc212552004" w:history="1">
            <w:r w:rsidRPr="009C27CF">
              <w:rPr>
                <w:rStyle w:val="Hyperlink"/>
                <w:noProof/>
              </w:rPr>
              <w:t>Measurement of Success:</w:t>
            </w:r>
            <w:r w:rsidRPr="009C27CF">
              <w:rPr>
                <w:noProof/>
                <w:webHidden/>
              </w:rPr>
              <w:tab/>
            </w:r>
            <w:r w:rsidRPr="009C27CF">
              <w:rPr>
                <w:noProof/>
                <w:webHidden/>
              </w:rPr>
              <w:fldChar w:fldCharType="begin"/>
            </w:r>
            <w:r w:rsidRPr="009C27CF">
              <w:rPr>
                <w:noProof/>
                <w:webHidden/>
              </w:rPr>
              <w:instrText xml:space="preserve"> PAGEREF _Toc212552004 \h </w:instrText>
            </w:r>
            <w:r w:rsidRPr="009C27CF">
              <w:rPr>
                <w:noProof/>
                <w:webHidden/>
              </w:rPr>
            </w:r>
            <w:r w:rsidRPr="009C27CF">
              <w:rPr>
                <w:noProof/>
                <w:webHidden/>
              </w:rPr>
              <w:fldChar w:fldCharType="separate"/>
            </w:r>
            <w:r w:rsidRPr="009C27CF">
              <w:rPr>
                <w:noProof/>
                <w:webHidden/>
              </w:rPr>
              <w:t>17</w:t>
            </w:r>
            <w:r w:rsidRPr="009C27CF">
              <w:rPr>
                <w:noProof/>
                <w:webHidden/>
              </w:rPr>
              <w:fldChar w:fldCharType="end"/>
            </w:r>
          </w:hyperlink>
        </w:p>
        <w:p w14:paraId="10286B0C" w14:textId="15A6C0FC" w:rsidR="00082992" w:rsidRPr="009C27CF" w:rsidRDefault="00082992" w:rsidP="009C27CF">
          <w:pPr>
            <w:pStyle w:val="TOC1"/>
            <w:tabs>
              <w:tab w:val="right" w:leader="dot" w:pos="9350"/>
            </w:tabs>
            <w:rPr>
              <w:noProof/>
            </w:rPr>
          </w:pPr>
          <w:hyperlink w:anchor="_Toc212552005" w:history="1">
            <w:r w:rsidRPr="009C27CF">
              <w:rPr>
                <w:rStyle w:val="Hyperlink"/>
                <w:noProof/>
              </w:rPr>
              <w:t>Conclusion</w:t>
            </w:r>
            <w:r w:rsidRPr="009C27CF">
              <w:rPr>
                <w:noProof/>
                <w:webHidden/>
              </w:rPr>
              <w:tab/>
            </w:r>
            <w:r w:rsidRPr="009C27CF">
              <w:rPr>
                <w:noProof/>
                <w:webHidden/>
              </w:rPr>
              <w:fldChar w:fldCharType="begin"/>
            </w:r>
            <w:r w:rsidRPr="009C27CF">
              <w:rPr>
                <w:noProof/>
                <w:webHidden/>
              </w:rPr>
              <w:instrText xml:space="preserve"> PAGEREF _Toc212552005 \h </w:instrText>
            </w:r>
            <w:r w:rsidRPr="009C27CF">
              <w:rPr>
                <w:noProof/>
                <w:webHidden/>
              </w:rPr>
            </w:r>
            <w:r w:rsidRPr="009C27CF">
              <w:rPr>
                <w:noProof/>
                <w:webHidden/>
              </w:rPr>
              <w:fldChar w:fldCharType="separate"/>
            </w:r>
            <w:r w:rsidRPr="009C27CF">
              <w:rPr>
                <w:noProof/>
                <w:webHidden/>
              </w:rPr>
              <w:t>18</w:t>
            </w:r>
            <w:r w:rsidRPr="009C27CF">
              <w:rPr>
                <w:noProof/>
                <w:webHidden/>
              </w:rPr>
              <w:fldChar w:fldCharType="end"/>
            </w:r>
          </w:hyperlink>
        </w:p>
        <w:p w14:paraId="799F55FE" w14:textId="5979C7A8" w:rsidR="00082992" w:rsidRPr="009C27CF" w:rsidRDefault="00082992" w:rsidP="009C27CF">
          <w:pPr>
            <w:pStyle w:val="TOC1"/>
            <w:tabs>
              <w:tab w:val="right" w:leader="dot" w:pos="9350"/>
            </w:tabs>
            <w:rPr>
              <w:noProof/>
            </w:rPr>
          </w:pPr>
          <w:hyperlink w:anchor="_Toc212552006" w:history="1">
            <w:r w:rsidRPr="009C27CF">
              <w:rPr>
                <w:rStyle w:val="Hyperlink"/>
                <w:noProof/>
              </w:rPr>
              <w:t>References</w:t>
            </w:r>
            <w:r w:rsidRPr="009C27CF">
              <w:rPr>
                <w:noProof/>
                <w:webHidden/>
              </w:rPr>
              <w:tab/>
            </w:r>
            <w:r w:rsidRPr="009C27CF">
              <w:rPr>
                <w:noProof/>
                <w:webHidden/>
              </w:rPr>
              <w:fldChar w:fldCharType="begin"/>
            </w:r>
            <w:r w:rsidRPr="009C27CF">
              <w:rPr>
                <w:noProof/>
                <w:webHidden/>
              </w:rPr>
              <w:instrText xml:space="preserve"> PAGEREF _Toc212552006 \h </w:instrText>
            </w:r>
            <w:r w:rsidRPr="009C27CF">
              <w:rPr>
                <w:noProof/>
                <w:webHidden/>
              </w:rPr>
            </w:r>
            <w:r w:rsidRPr="009C27CF">
              <w:rPr>
                <w:noProof/>
                <w:webHidden/>
              </w:rPr>
              <w:fldChar w:fldCharType="separate"/>
            </w:r>
            <w:r w:rsidRPr="009C27CF">
              <w:rPr>
                <w:noProof/>
                <w:webHidden/>
              </w:rPr>
              <w:t>19</w:t>
            </w:r>
            <w:r w:rsidRPr="009C27CF">
              <w:rPr>
                <w:noProof/>
                <w:webHidden/>
              </w:rPr>
              <w:fldChar w:fldCharType="end"/>
            </w:r>
          </w:hyperlink>
        </w:p>
        <w:p w14:paraId="7ADB1DED" w14:textId="2FED5611" w:rsidR="00082992" w:rsidRPr="009C27CF" w:rsidRDefault="00082992" w:rsidP="009C27CF">
          <w:r w:rsidRPr="009C27CF">
            <w:rPr>
              <w:b/>
              <w:bCs/>
              <w:noProof/>
            </w:rPr>
            <w:fldChar w:fldCharType="end"/>
          </w:r>
        </w:p>
      </w:sdtContent>
    </w:sdt>
    <w:p w14:paraId="5258355D" w14:textId="77777777" w:rsidR="00082992" w:rsidRPr="009C27CF" w:rsidRDefault="00082992" w:rsidP="009C27CF">
      <w:pPr>
        <w:pStyle w:val="Heading1"/>
        <w:jc w:val="center"/>
        <w:rPr>
          <w:color w:val="auto"/>
          <w:sz w:val="24"/>
          <w:szCs w:val="24"/>
        </w:rPr>
      </w:pPr>
    </w:p>
    <w:p w14:paraId="42EE749D" w14:textId="77777777" w:rsidR="008F63D8" w:rsidRPr="009C27CF" w:rsidRDefault="008F63D8" w:rsidP="009C27CF">
      <w:pPr>
        <w:rPr>
          <w:b/>
          <w:bCs/>
          <w:kern w:val="36"/>
        </w:rPr>
      </w:pPr>
      <w:bookmarkStart w:id="0" w:name="_Toc212551972"/>
      <w:r w:rsidRPr="009C27CF">
        <w:br w:type="page"/>
      </w:r>
    </w:p>
    <w:p w14:paraId="79383998" w14:textId="0F51747C" w:rsidR="00722568" w:rsidRPr="006C39A8" w:rsidRDefault="00722568" w:rsidP="006C39A8">
      <w:pPr>
        <w:pStyle w:val="Heading1"/>
        <w:spacing w:line="360" w:lineRule="auto"/>
        <w:jc w:val="center"/>
        <w:rPr>
          <w:rFonts w:asciiTheme="minorBidi" w:hAnsiTheme="minorBidi" w:cstheme="minorBidi"/>
          <w:color w:val="auto"/>
          <w:sz w:val="24"/>
          <w:szCs w:val="24"/>
        </w:rPr>
      </w:pPr>
      <w:r w:rsidRPr="006C39A8">
        <w:rPr>
          <w:rFonts w:asciiTheme="minorBidi" w:hAnsiTheme="minorBidi" w:cstheme="minorBidi"/>
          <w:color w:val="auto"/>
          <w:sz w:val="24"/>
          <w:szCs w:val="24"/>
        </w:rPr>
        <w:lastRenderedPageBreak/>
        <w:t>Introduction</w:t>
      </w:r>
      <w:bookmarkEnd w:id="0"/>
    </w:p>
    <w:p w14:paraId="1CCD126F" w14:textId="77777777" w:rsidR="009A38DE" w:rsidRPr="006C39A8" w:rsidRDefault="009A38DE" w:rsidP="006C39A8">
      <w:pPr>
        <w:spacing w:line="360" w:lineRule="auto"/>
        <w:rPr>
          <w:rFonts w:asciiTheme="minorBidi" w:hAnsiTheme="minorBidi" w:cstheme="minorBidi"/>
        </w:rPr>
      </w:pPr>
    </w:p>
    <w:p w14:paraId="68BED72E" w14:textId="4A9E2889" w:rsidR="001673E3" w:rsidRPr="006C39A8" w:rsidRDefault="000F4076" w:rsidP="006C39A8">
      <w:pPr>
        <w:spacing w:line="360" w:lineRule="auto"/>
        <w:jc w:val="both"/>
        <w:rPr>
          <w:rFonts w:asciiTheme="minorBidi" w:hAnsiTheme="minorBidi" w:cstheme="minorBidi"/>
        </w:rPr>
      </w:pPr>
      <w:r w:rsidRPr="006C39A8">
        <w:rPr>
          <w:rFonts w:asciiTheme="minorBidi" w:hAnsiTheme="minorBidi" w:cstheme="minorBidi"/>
          <w:sz w:val="22"/>
          <w:szCs w:val="22"/>
        </w:rPr>
        <w:t xml:space="preserve">Amazon UK Services Ltd. is one of the major participants in the activities of Amazon in the UK, which is engaged in the provision of innovative solutions in e-commerce and logistics. Since it is one of the biggest international e-commerce platforms, Amazon constantly transforms the retail business by applying technology to improve the supply chains, customer experience, and increase its product and service range. Amazon UK Services Ltd. can be used as an example of how businesses can keep up with the swift development of the market conditions due to consumer expectations and retail </w:t>
      </w:r>
      <w:proofErr w:type="spellStart"/>
      <w:r w:rsidR="009A38DE" w:rsidRPr="006C39A8">
        <w:rPr>
          <w:rFonts w:asciiTheme="minorBidi" w:hAnsiTheme="minorBidi" w:cstheme="minorBidi"/>
          <w:sz w:val="22"/>
          <w:szCs w:val="22"/>
        </w:rPr>
        <w:t>digitalisation</w:t>
      </w:r>
      <w:proofErr w:type="spellEnd"/>
      <w:r w:rsidRPr="006C39A8">
        <w:rPr>
          <w:rFonts w:asciiTheme="minorBidi" w:hAnsiTheme="minorBidi" w:cstheme="minorBidi"/>
          <w:sz w:val="22"/>
          <w:szCs w:val="22"/>
        </w:rPr>
        <w:t xml:space="preserve">. The capacity has enabled the company to stay ahead of the competition due to its consistent ability to innovate. In the paper, the author explores the strategies of innovation and customer experience used by Amazon UK Services Ltd. using Customer Journey Mapping and Innovation Ambition Matrix. Through the analysis, the pain points will be identified, a digital transformation initiative to </w:t>
      </w:r>
      <w:proofErr w:type="spellStart"/>
      <w:r w:rsidR="009A38DE" w:rsidRPr="006C39A8">
        <w:rPr>
          <w:rFonts w:asciiTheme="minorBidi" w:hAnsiTheme="minorBidi" w:cstheme="minorBidi"/>
          <w:sz w:val="22"/>
          <w:szCs w:val="22"/>
        </w:rPr>
        <w:t>optimise</w:t>
      </w:r>
      <w:proofErr w:type="spellEnd"/>
      <w:r w:rsidRPr="006C39A8">
        <w:rPr>
          <w:rFonts w:asciiTheme="minorBidi" w:hAnsiTheme="minorBidi" w:cstheme="minorBidi"/>
          <w:sz w:val="22"/>
          <w:szCs w:val="22"/>
        </w:rPr>
        <w:t xml:space="preserve"> the customer journey will be proposed, and how the initiative can introduce the value, address the current issues, and generally improve the customer experience in the e-commerce will be discussed</w:t>
      </w:r>
      <w:r w:rsidRPr="006C39A8">
        <w:rPr>
          <w:rFonts w:asciiTheme="minorBidi" w:hAnsiTheme="minorBidi" w:cstheme="minorBidi"/>
        </w:rPr>
        <w:t>.</w:t>
      </w:r>
    </w:p>
    <w:p w14:paraId="7C51E66F" w14:textId="77777777" w:rsidR="001673E3" w:rsidRPr="006C39A8" w:rsidRDefault="00000000" w:rsidP="006C39A8">
      <w:pPr>
        <w:pStyle w:val="Heading1"/>
        <w:spacing w:line="360" w:lineRule="auto"/>
        <w:jc w:val="center"/>
        <w:rPr>
          <w:rFonts w:asciiTheme="minorBidi" w:hAnsiTheme="minorBidi" w:cstheme="minorBidi"/>
          <w:color w:val="auto"/>
          <w:sz w:val="24"/>
          <w:szCs w:val="24"/>
        </w:rPr>
      </w:pPr>
      <w:bookmarkStart w:id="1" w:name="_Toc212551973"/>
      <w:r w:rsidRPr="006C39A8">
        <w:rPr>
          <w:rFonts w:asciiTheme="minorBidi" w:hAnsiTheme="minorBidi" w:cstheme="minorBidi"/>
          <w:color w:val="auto"/>
          <w:sz w:val="24"/>
          <w:szCs w:val="24"/>
        </w:rPr>
        <w:t>The critical Consumer- Industry Trends and Data that influence Amazon in the UK.</w:t>
      </w:r>
      <w:bookmarkEnd w:id="1"/>
    </w:p>
    <w:p w14:paraId="6D0231A6" w14:textId="77777777" w:rsidR="001673E3" w:rsidRPr="006C39A8" w:rsidRDefault="00000000" w:rsidP="006C39A8">
      <w:pPr>
        <w:pStyle w:val="Heading1"/>
        <w:spacing w:line="360" w:lineRule="auto"/>
        <w:jc w:val="center"/>
        <w:rPr>
          <w:rFonts w:asciiTheme="minorBidi" w:hAnsiTheme="minorBidi" w:cstheme="minorBidi"/>
          <w:color w:val="auto"/>
          <w:sz w:val="24"/>
          <w:szCs w:val="24"/>
        </w:rPr>
      </w:pPr>
      <w:bookmarkStart w:id="2" w:name="_Toc212551974"/>
      <w:r w:rsidRPr="006C39A8">
        <w:rPr>
          <w:rFonts w:asciiTheme="minorBidi" w:hAnsiTheme="minorBidi" w:cstheme="minorBidi"/>
          <w:color w:val="auto"/>
          <w:sz w:val="24"/>
          <w:szCs w:val="24"/>
        </w:rPr>
        <w:t>Consumer Trends</w:t>
      </w:r>
      <w:bookmarkEnd w:id="2"/>
    </w:p>
    <w:p w14:paraId="780E8D0E" w14:textId="77777777" w:rsidR="00D6621E" w:rsidRPr="006C39A8" w:rsidRDefault="00D6621E" w:rsidP="006C39A8">
      <w:pPr>
        <w:spacing w:line="360" w:lineRule="auto"/>
        <w:rPr>
          <w:rFonts w:asciiTheme="minorBidi" w:hAnsiTheme="minorBidi" w:cstheme="minorBidi"/>
        </w:rPr>
      </w:pPr>
    </w:p>
    <w:p w14:paraId="08379AEE" w14:textId="5D8259D2"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w:t>
      </w:r>
      <w:r w:rsidR="009A38DE" w:rsidRPr="006C39A8">
        <w:rPr>
          <w:rFonts w:asciiTheme="minorBidi" w:hAnsiTheme="minorBidi" w:cstheme="minorBidi"/>
          <w:sz w:val="22"/>
          <w:szCs w:val="22"/>
        </w:rPr>
        <w:t xml:space="preserve">UK retail scene's technological landscape is witnessing a shift, driven by changing consumer </w:t>
      </w:r>
      <w:proofErr w:type="spellStart"/>
      <w:r w:rsidR="009A38DE" w:rsidRPr="006C39A8">
        <w:rPr>
          <w:rFonts w:asciiTheme="minorBidi" w:hAnsiTheme="minorBidi" w:cstheme="minorBidi"/>
          <w:sz w:val="22"/>
          <w:szCs w:val="22"/>
        </w:rPr>
        <w:t>behaviour</w:t>
      </w:r>
      <w:proofErr w:type="spellEnd"/>
      <w:r w:rsidRPr="006C39A8">
        <w:rPr>
          <w:rFonts w:asciiTheme="minorBidi" w:hAnsiTheme="minorBidi" w:cstheme="minorBidi"/>
          <w:sz w:val="22"/>
          <w:szCs w:val="22"/>
        </w:rPr>
        <w:t xml:space="preserve">. The growth of e-commerce has increased, and online shopping is a part of everyday life. The trend in online shopping has been especially </w:t>
      </w:r>
      <w:proofErr w:type="spellStart"/>
      <w:r w:rsidR="009A38DE" w:rsidRPr="006C39A8">
        <w:rPr>
          <w:rFonts w:asciiTheme="minorBidi" w:hAnsiTheme="minorBidi" w:cstheme="minorBidi"/>
          <w:sz w:val="22"/>
          <w:szCs w:val="22"/>
        </w:rPr>
        <w:t>characterised</w:t>
      </w:r>
      <w:proofErr w:type="spellEnd"/>
      <w:r w:rsidRPr="006C39A8">
        <w:rPr>
          <w:rFonts w:asciiTheme="minorBidi" w:hAnsiTheme="minorBidi" w:cstheme="minorBidi"/>
          <w:sz w:val="22"/>
          <w:szCs w:val="22"/>
        </w:rPr>
        <w:t xml:space="preserve"> by the growth of mobile commerce, with the purchase of more consumers by smartphones (</w:t>
      </w:r>
      <w:r w:rsidR="001507F6" w:rsidRPr="006C39A8">
        <w:rPr>
          <w:rFonts w:asciiTheme="minorBidi" w:hAnsiTheme="minorBidi" w:cstheme="minorBidi"/>
          <w:sz w:val="22"/>
          <w:szCs w:val="22"/>
        </w:rPr>
        <w:t>Mortati &amp; Mundstock Freitas, 2025</w:t>
      </w:r>
      <w:r w:rsidRPr="006C39A8">
        <w:rPr>
          <w:rFonts w:asciiTheme="minorBidi" w:hAnsiTheme="minorBidi" w:cstheme="minorBidi"/>
          <w:sz w:val="22"/>
          <w:szCs w:val="22"/>
        </w:rPr>
        <w:t xml:space="preserve">). Online shopping has increased consumer demand for products and services delivered more quickly, and this has made online shopping a challenge. Retailers such as Amazon UK are adjusting to the new demands by improving their logistics systems. Consumer needs for faster turnaround are transforming the methods of operation </w:t>
      </w:r>
      <w:r w:rsidR="009A38DE" w:rsidRPr="006C39A8">
        <w:rPr>
          <w:rFonts w:asciiTheme="minorBidi" w:hAnsiTheme="minorBidi" w:cstheme="minorBidi"/>
          <w:sz w:val="22"/>
          <w:szCs w:val="22"/>
        </w:rPr>
        <w:t xml:space="preserve">for companies through innovations in last-mile delivery and automation, enabling them to satisfy </w:t>
      </w:r>
      <w:r w:rsidRPr="006C39A8">
        <w:rPr>
          <w:rFonts w:asciiTheme="minorBidi" w:hAnsiTheme="minorBidi" w:cstheme="minorBidi"/>
          <w:sz w:val="22"/>
          <w:szCs w:val="22"/>
        </w:rPr>
        <w:t>demand.</w:t>
      </w:r>
    </w:p>
    <w:p w14:paraId="583F460C" w14:textId="370E5C3E" w:rsidR="001673E3" w:rsidRPr="006C39A8" w:rsidRDefault="00000000" w:rsidP="006C39A8">
      <w:pPr>
        <w:pStyle w:val="Heading2"/>
        <w:spacing w:line="360" w:lineRule="auto"/>
        <w:rPr>
          <w:rFonts w:asciiTheme="minorBidi" w:hAnsiTheme="minorBidi" w:cstheme="minorBidi"/>
          <w:color w:val="auto"/>
          <w:sz w:val="24"/>
          <w:szCs w:val="24"/>
        </w:rPr>
      </w:pPr>
      <w:bookmarkStart w:id="3" w:name="_Toc212551975"/>
      <w:r w:rsidRPr="006C39A8">
        <w:rPr>
          <w:rFonts w:asciiTheme="minorBidi" w:hAnsiTheme="minorBidi" w:cstheme="minorBidi"/>
          <w:color w:val="auto"/>
          <w:sz w:val="24"/>
          <w:szCs w:val="24"/>
        </w:rPr>
        <w:t xml:space="preserve">Pressure on </w:t>
      </w:r>
      <w:proofErr w:type="spellStart"/>
      <w:r w:rsidR="009A38DE" w:rsidRPr="006C39A8">
        <w:rPr>
          <w:rFonts w:asciiTheme="minorBidi" w:hAnsiTheme="minorBidi" w:cstheme="minorBidi"/>
          <w:color w:val="auto"/>
          <w:sz w:val="24"/>
          <w:szCs w:val="24"/>
        </w:rPr>
        <w:t>Customised</w:t>
      </w:r>
      <w:proofErr w:type="spellEnd"/>
      <w:r w:rsidRPr="006C39A8">
        <w:rPr>
          <w:rFonts w:asciiTheme="minorBidi" w:hAnsiTheme="minorBidi" w:cstheme="minorBidi"/>
          <w:color w:val="auto"/>
          <w:sz w:val="24"/>
          <w:szCs w:val="24"/>
        </w:rPr>
        <w:t xml:space="preserve"> Experiences.</w:t>
      </w:r>
      <w:bookmarkEnd w:id="3"/>
    </w:p>
    <w:p w14:paraId="60208607" w14:textId="77777777" w:rsidR="00D6621E" w:rsidRPr="006C39A8" w:rsidRDefault="00D6621E" w:rsidP="006C39A8">
      <w:pPr>
        <w:spacing w:line="360" w:lineRule="auto"/>
        <w:rPr>
          <w:rFonts w:asciiTheme="minorBidi" w:hAnsiTheme="minorBidi" w:cstheme="minorBidi"/>
        </w:rPr>
      </w:pPr>
    </w:p>
    <w:p w14:paraId="473137A7" w14:textId="321AC3B1" w:rsidR="000F7967"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In addition to a quicker delivery, the consumers in the UK are demanding more </w:t>
      </w:r>
      <w:proofErr w:type="spellStart"/>
      <w:r w:rsidR="009A38DE" w:rsidRPr="006C39A8">
        <w:rPr>
          <w:rFonts w:asciiTheme="minorBidi" w:hAnsiTheme="minorBidi" w:cstheme="minorBidi"/>
          <w:sz w:val="22"/>
          <w:szCs w:val="22"/>
        </w:rPr>
        <w:t>personalised</w:t>
      </w:r>
      <w:proofErr w:type="spellEnd"/>
      <w:r w:rsidRPr="006C39A8">
        <w:rPr>
          <w:rFonts w:asciiTheme="minorBidi" w:hAnsiTheme="minorBidi" w:cstheme="minorBidi"/>
          <w:sz w:val="22"/>
          <w:szCs w:val="22"/>
        </w:rPr>
        <w:t xml:space="preserve"> experiences. Customers desire to receive </w:t>
      </w:r>
      <w:proofErr w:type="spellStart"/>
      <w:r w:rsidR="009A38DE" w:rsidRPr="006C39A8">
        <w:rPr>
          <w:rFonts w:asciiTheme="minorBidi" w:hAnsiTheme="minorBidi" w:cstheme="minorBidi"/>
          <w:sz w:val="22"/>
          <w:szCs w:val="22"/>
        </w:rPr>
        <w:t>individualised</w:t>
      </w:r>
      <w:proofErr w:type="spellEnd"/>
      <w:r w:rsidRPr="006C39A8">
        <w:rPr>
          <w:rFonts w:asciiTheme="minorBidi" w:hAnsiTheme="minorBidi" w:cstheme="minorBidi"/>
          <w:sz w:val="22"/>
          <w:szCs w:val="22"/>
        </w:rPr>
        <w:t xml:space="preserve"> products, services, and </w:t>
      </w:r>
      <w:r w:rsidRPr="006C39A8">
        <w:rPr>
          <w:rFonts w:asciiTheme="minorBidi" w:hAnsiTheme="minorBidi" w:cstheme="minorBidi"/>
          <w:sz w:val="22"/>
          <w:szCs w:val="22"/>
        </w:rPr>
        <w:lastRenderedPageBreak/>
        <w:t xml:space="preserve">recommendations based on their needs and preferences. This increased need for </w:t>
      </w:r>
      <w:proofErr w:type="spellStart"/>
      <w:r w:rsidR="009A38DE" w:rsidRPr="006C39A8">
        <w:rPr>
          <w:rFonts w:asciiTheme="minorBidi" w:hAnsiTheme="minorBidi" w:cstheme="minorBidi"/>
          <w:sz w:val="22"/>
          <w:szCs w:val="22"/>
        </w:rPr>
        <w:t>customisation</w:t>
      </w:r>
      <w:proofErr w:type="spellEnd"/>
      <w:r w:rsidRPr="006C39A8">
        <w:rPr>
          <w:rFonts w:asciiTheme="minorBidi" w:hAnsiTheme="minorBidi" w:cstheme="minorBidi"/>
          <w:sz w:val="22"/>
          <w:szCs w:val="22"/>
        </w:rPr>
        <w:t xml:space="preserve"> is causing firms to increase their data collection process and turn to artificial intelligence for services that directly interact with customers (</w:t>
      </w:r>
      <w:r w:rsidR="001507F6" w:rsidRPr="006C39A8">
        <w:rPr>
          <w:rFonts w:asciiTheme="minorBidi" w:hAnsiTheme="minorBidi" w:cstheme="minorBidi"/>
          <w:sz w:val="22"/>
          <w:szCs w:val="22"/>
        </w:rPr>
        <w:t>Reitsamer et al., 2024</w:t>
      </w:r>
      <w:r w:rsidRPr="006C39A8">
        <w:rPr>
          <w:rFonts w:asciiTheme="minorBidi" w:hAnsiTheme="minorBidi" w:cstheme="minorBidi"/>
          <w:sz w:val="22"/>
          <w:szCs w:val="22"/>
        </w:rPr>
        <w:t xml:space="preserve">). </w:t>
      </w:r>
      <w:r w:rsidR="000F7967" w:rsidRPr="006C39A8">
        <w:rPr>
          <w:rFonts w:asciiTheme="minorBidi" w:hAnsiTheme="minorBidi" w:cstheme="minorBidi"/>
          <w:sz w:val="22"/>
          <w:szCs w:val="22"/>
        </w:rPr>
        <w:t xml:space="preserve">The Amazon case in point is Amazon UK, which applies machine learning algorithms to suggest items that will be bought according to their previous activities. This shift marks the need for dynamic and transformative customer experiences, and as such, </w:t>
      </w:r>
      <w:proofErr w:type="spellStart"/>
      <w:r w:rsidR="009A38DE" w:rsidRPr="006C39A8">
        <w:rPr>
          <w:rFonts w:asciiTheme="minorBidi" w:hAnsiTheme="minorBidi" w:cstheme="minorBidi"/>
          <w:sz w:val="22"/>
          <w:szCs w:val="22"/>
        </w:rPr>
        <w:t>customisation</w:t>
      </w:r>
      <w:proofErr w:type="spellEnd"/>
      <w:r w:rsidR="000F7967" w:rsidRPr="006C39A8">
        <w:rPr>
          <w:rFonts w:asciiTheme="minorBidi" w:hAnsiTheme="minorBidi" w:cstheme="minorBidi"/>
          <w:sz w:val="22"/>
          <w:szCs w:val="22"/>
        </w:rPr>
        <w:t xml:space="preserve"> is a vital competitive aspect of the e-commerce giants. The ownership of the ability to offer services that are custom-made has been turned into the focal point of customer retention and immediate loyalty.</w:t>
      </w:r>
    </w:p>
    <w:p w14:paraId="120803BB" w14:textId="77777777" w:rsidR="00D6621E" w:rsidRPr="006C39A8" w:rsidRDefault="00D6621E" w:rsidP="006C39A8">
      <w:pPr>
        <w:spacing w:line="360" w:lineRule="auto"/>
        <w:jc w:val="both"/>
        <w:rPr>
          <w:rFonts w:asciiTheme="minorBidi" w:hAnsiTheme="minorBidi" w:cstheme="minorBidi"/>
          <w:sz w:val="22"/>
          <w:szCs w:val="22"/>
        </w:rPr>
      </w:pPr>
    </w:p>
    <w:p w14:paraId="4630E1CD" w14:textId="77777777" w:rsidR="000F7967" w:rsidRPr="006C39A8" w:rsidRDefault="000F7967" w:rsidP="006C39A8">
      <w:pPr>
        <w:pStyle w:val="Heading2"/>
        <w:spacing w:line="360" w:lineRule="auto"/>
        <w:rPr>
          <w:rFonts w:asciiTheme="minorBidi" w:hAnsiTheme="minorBidi" w:cstheme="minorBidi"/>
          <w:color w:val="auto"/>
          <w:sz w:val="22"/>
          <w:szCs w:val="22"/>
        </w:rPr>
      </w:pPr>
      <w:bookmarkStart w:id="4" w:name="_Toc212551976"/>
      <w:r w:rsidRPr="006C39A8">
        <w:rPr>
          <w:rFonts w:asciiTheme="minorBidi" w:hAnsiTheme="minorBidi" w:cstheme="minorBidi"/>
          <w:color w:val="auto"/>
          <w:sz w:val="22"/>
          <w:szCs w:val="22"/>
        </w:rPr>
        <w:t>Focus on Sustainability</w:t>
      </w:r>
      <w:bookmarkEnd w:id="4"/>
    </w:p>
    <w:p w14:paraId="69F928BC" w14:textId="77777777" w:rsidR="00D6621E" w:rsidRPr="006C39A8" w:rsidRDefault="00D6621E" w:rsidP="006C39A8">
      <w:pPr>
        <w:spacing w:line="360" w:lineRule="auto"/>
        <w:rPr>
          <w:rFonts w:asciiTheme="minorBidi" w:hAnsiTheme="minorBidi" w:cstheme="minorBidi"/>
        </w:rPr>
      </w:pPr>
    </w:p>
    <w:p w14:paraId="5C535109" w14:textId="5D14B98E" w:rsidR="000F7967" w:rsidRPr="006C39A8" w:rsidRDefault="009C27CF"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purchasing </w:t>
      </w:r>
      <w:proofErr w:type="spellStart"/>
      <w:r w:rsidR="009A38DE" w:rsidRPr="006C39A8">
        <w:rPr>
          <w:rFonts w:asciiTheme="minorBidi" w:hAnsiTheme="minorBidi" w:cstheme="minorBidi"/>
          <w:sz w:val="22"/>
          <w:szCs w:val="22"/>
        </w:rPr>
        <w:t>behaviour</w:t>
      </w:r>
      <w:proofErr w:type="spellEnd"/>
      <w:r w:rsidRPr="006C39A8">
        <w:rPr>
          <w:rFonts w:asciiTheme="minorBidi" w:hAnsiTheme="minorBidi" w:cstheme="minorBidi"/>
          <w:sz w:val="22"/>
          <w:szCs w:val="22"/>
        </w:rPr>
        <w:t xml:space="preserve"> of consumers is shifting towards sustainability in their consumption, and it applies not only to such companies as Amazon UK but also to the market forces as well. Due to the increased environmental awareness, customers have been demanding more environmentally friendly products and services, such as sustainable packaging, responsible sourcing, and carbon-neutral delivery services. Amazon, in turn, has launched a set of programs, including carbon-free shipping and packaging waste (Mele et al., 2025). Although consumers are not the only drivers of sustainability, the increasing number of regulations concerning climate in the UK has an impact on sustainability. The retailers need to adjust their activities with these expectations, acquire the trust of consumers, and adjust to the emerging and ethically driven market.</w:t>
      </w:r>
    </w:p>
    <w:p w14:paraId="03589EC4" w14:textId="77777777" w:rsidR="000F7967" w:rsidRPr="006C39A8" w:rsidRDefault="000F7967" w:rsidP="006C39A8">
      <w:pPr>
        <w:pStyle w:val="Heading2"/>
        <w:spacing w:line="360" w:lineRule="auto"/>
        <w:rPr>
          <w:rFonts w:asciiTheme="minorBidi" w:hAnsiTheme="minorBidi" w:cstheme="minorBidi"/>
          <w:color w:val="auto"/>
          <w:sz w:val="24"/>
          <w:szCs w:val="24"/>
        </w:rPr>
      </w:pPr>
      <w:bookmarkStart w:id="5" w:name="_Toc212551977"/>
      <w:r w:rsidRPr="006C39A8">
        <w:rPr>
          <w:rFonts w:asciiTheme="minorBidi" w:hAnsiTheme="minorBidi" w:cstheme="minorBidi"/>
          <w:color w:val="auto"/>
          <w:sz w:val="24"/>
          <w:szCs w:val="24"/>
        </w:rPr>
        <w:t>Impact of Social Media</w:t>
      </w:r>
      <w:bookmarkEnd w:id="5"/>
    </w:p>
    <w:p w14:paraId="3B1754B4" w14:textId="77777777" w:rsidR="00D6621E" w:rsidRPr="006C39A8" w:rsidRDefault="00D6621E" w:rsidP="006C39A8">
      <w:pPr>
        <w:spacing w:line="360" w:lineRule="auto"/>
        <w:rPr>
          <w:rFonts w:asciiTheme="minorBidi" w:hAnsiTheme="minorBidi" w:cstheme="minorBidi"/>
        </w:rPr>
      </w:pPr>
    </w:p>
    <w:p w14:paraId="7F12B69D" w14:textId="0DD06C60" w:rsidR="001673E3" w:rsidRPr="006C39A8" w:rsidRDefault="000F7967"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process of influencing consumer </w:t>
      </w:r>
      <w:proofErr w:type="spellStart"/>
      <w:r w:rsidR="009A38DE" w:rsidRPr="006C39A8">
        <w:rPr>
          <w:rFonts w:asciiTheme="minorBidi" w:hAnsiTheme="minorBidi" w:cstheme="minorBidi"/>
          <w:sz w:val="22"/>
          <w:szCs w:val="22"/>
        </w:rPr>
        <w:t>behaviour</w:t>
      </w:r>
      <w:proofErr w:type="spellEnd"/>
      <w:r w:rsidRPr="006C39A8">
        <w:rPr>
          <w:rFonts w:asciiTheme="minorBidi" w:hAnsiTheme="minorBidi" w:cstheme="minorBidi"/>
          <w:sz w:val="22"/>
          <w:szCs w:val="22"/>
        </w:rPr>
        <w:t xml:space="preserve"> is largely controlled by social media, particularly among the younger generations in the UK. Instagram, TikTok, Twitter, and a range of other platforms are becoming influential in influencing purchasing decisions and product discovery. These platforms have made peer reviews, influencer marketing, and trendy things more powerful (</w:t>
      </w:r>
      <w:r w:rsidR="001507F6" w:rsidRPr="006C39A8">
        <w:rPr>
          <w:rFonts w:asciiTheme="minorBidi" w:hAnsiTheme="minorBidi" w:cstheme="minorBidi"/>
          <w:sz w:val="22"/>
          <w:szCs w:val="22"/>
        </w:rPr>
        <w:t>Li, 2023</w:t>
      </w:r>
      <w:r w:rsidRPr="006C39A8">
        <w:rPr>
          <w:rFonts w:asciiTheme="minorBidi" w:hAnsiTheme="minorBidi" w:cstheme="minorBidi"/>
          <w:sz w:val="22"/>
          <w:szCs w:val="22"/>
        </w:rPr>
        <w:t xml:space="preserve">). Retailers such as Amazon UK have </w:t>
      </w:r>
      <w:proofErr w:type="spellStart"/>
      <w:r w:rsidR="009A38DE" w:rsidRPr="006C39A8">
        <w:rPr>
          <w:rFonts w:asciiTheme="minorBidi" w:hAnsiTheme="minorBidi" w:cstheme="minorBidi"/>
          <w:sz w:val="22"/>
          <w:szCs w:val="22"/>
        </w:rPr>
        <w:t>recognised</w:t>
      </w:r>
      <w:proofErr w:type="spellEnd"/>
      <w:r w:rsidRPr="006C39A8">
        <w:rPr>
          <w:rFonts w:asciiTheme="minorBidi" w:hAnsiTheme="minorBidi" w:cstheme="minorBidi"/>
          <w:sz w:val="22"/>
          <w:szCs w:val="22"/>
        </w:rPr>
        <w:t xml:space="preserve"> the need to connect with customers via these platforms in order to increase brand visibility and sales. Social media enables businesses to develop specific campaigns and connect emotionally with the audience, driving customer loyalty and keeping up with the real-time trends in the market.</w:t>
      </w:r>
    </w:p>
    <w:p w14:paraId="62CF30BE" w14:textId="77777777" w:rsidR="00D6621E" w:rsidRPr="006C39A8" w:rsidRDefault="00D6621E" w:rsidP="006C39A8">
      <w:pPr>
        <w:spacing w:line="360" w:lineRule="auto"/>
        <w:ind w:firstLine="720"/>
        <w:jc w:val="both"/>
        <w:rPr>
          <w:rFonts w:asciiTheme="minorBidi" w:hAnsiTheme="minorBidi" w:cstheme="minorBidi"/>
          <w:sz w:val="22"/>
          <w:szCs w:val="22"/>
        </w:rPr>
      </w:pPr>
    </w:p>
    <w:p w14:paraId="0BF4A22B" w14:textId="77777777" w:rsidR="001673E3" w:rsidRPr="006C39A8" w:rsidRDefault="00000000" w:rsidP="006C39A8">
      <w:pPr>
        <w:pStyle w:val="Heading2"/>
        <w:spacing w:line="360" w:lineRule="auto"/>
        <w:rPr>
          <w:rFonts w:asciiTheme="minorBidi" w:hAnsiTheme="minorBidi" w:cstheme="minorBidi"/>
          <w:color w:val="auto"/>
          <w:sz w:val="24"/>
          <w:szCs w:val="24"/>
        </w:rPr>
      </w:pPr>
      <w:bookmarkStart w:id="6" w:name="_Toc212551978"/>
      <w:r w:rsidRPr="006C39A8">
        <w:rPr>
          <w:rFonts w:asciiTheme="minorBidi" w:hAnsiTheme="minorBidi" w:cstheme="minorBidi"/>
          <w:color w:val="auto"/>
          <w:sz w:val="24"/>
          <w:szCs w:val="24"/>
        </w:rPr>
        <w:lastRenderedPageBreak/>
        <w:t>The Automation and Digital Transformation Industry Trends.</w:t>
      </w:r>
      <w:bookmarkEnd w:id="6"/>
    </w:p>
    <w:p w14:paraId="69BE26EB" w14:textId="77777777" w:rsidR="00D6621E" w:rsidRPr="006C39A8" w:rsidRDefault="00D6621E" w:rsidP="006C39A8">
      <w:pPr>
        <w:spacing w:line="360" w:lineRule="auto"/>
        <w:rPr>
          <w:rFonts w:asciiTheme="minorBidi" w:hAnsiTheme="minorBidi" w:cstheme="minorBidi"/>
        </w:rPr>
      </w:pPr>
    </w:p>
    <w:p w14:paraId="42FE0C49" w14:textId="55B17E0C"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Automation and digital transformation are encompassing the retail and logistics sectors in the UK so as to remain competitive. Robotics and artificial intelligence have enabled warehouse automation to change the processes. Intelligence-based systems make inventory management processes efficient, lower </w:t>
      </w:r>
      <w:proofErr w:type="spellStart"/>
      <w:r w:rsidR="00D6621E" w:rsidRPr="006C39A8">
        <w:rPr>
          <w:rFonts w:asciiTheme="minorBidi" w:hAnsiTheme="minorBidi" w:cstheme="minorBidi"/>
          <w:sz w:val="22"/>
          <w:szCs w:val="22"/>
        </w:rPr>
        <w:t>labour</w:t>
      </w:r>
      <w:proofErr w:type="spellEnd"/>
      <w:r w:rsidRPr="006C39A8">
        <w:rPr>
          <w:rFonts w:asciiTheme="minorBidi" w:hAnsiTheme="minorBidi" w:cstheme="minorBidi"/>
          <w:sz w:val="22"/>
          <w:szCs w:val="22"/>
        </w:rPr>
        <w:t xml:space="preserve"> expenses, and shorten the </w:t>
      </w:r>
      <w:r w:rsidR="00D6621E" w:rsidRPr="006C39A8">
        <w:rPr>
          <w:rFonts w:asciiTheme="minorBidi" w:hAnsiTheme="minorBidi" w:cstheme="minorBidi"/>
          <w:sz w:val="22"/>
          <w:szCs w:val="22"/>
        </w:rPr>
        <w:t>fulfilment</w:t>
      </w:r>
      <w:r w:rsidRPr="006C39A8">
        <w:rPr>
          <w:rFonts w:asciiTheme="minorBidi" w:hAnsiTheme="minorBidi" w:cstheme="minorBidi"/>
          <w:sz w:val="22"/>
          <w:szCs w:val="22"/>
        </w:rPr>
        <w:t xml:space="preserve"> time (</w:t>
      </w:r>
      <w:r w:rsidR="00EC6C1E" w:rsidRPr="006C39A8">
        <w:rPr>
          <w:rFonts w:asciiTheme="minorBidi" w:hAnsiTheme="minorBidi" w:cstheme="minorBidi"/>
          <w:sz w:val="22"/>
          <w:szCs w:val="22"/>
        </w:rPr>
        <w:t>Lin et al., 2024</w:t>
      </w:r>
      <w:r w:rsidRPr="006C39A8">
        <w:rPr>
          <w:rFonts w:asciiTheme="minorBidi" w:hAnsiTheme="minorBidi" w:cstheme="minorBidi"/>
          <w:sz w:val="22"/>
          <w:szCs w:val="22"/>
        </w:rPr>
        <w:t xml:space="preserve">). The trend is important to Amazon UK, which intends to enhance its operational efficiency with respect to processing a high quantity of orders. Cloud computing, data analytics, and AI are also finding more and more applications in the retail sector to achieve </w:t>
      </w:r>
      <w:proofErr w:type="spellStart"/>
      <w:r w:rsidR="00D6621E" w:rsidRPr="006C39A8">
        <w:rPr>
          <w:rFonts w:asciiTheme="minorBidi" w:hAnsiTheme="minorBidi" w:cstheme="minorBidi"/>
          <w:sz w:val="22"/>
          <w:szCs w:val="22"/>
        </w:rPr>
        <w:t>personalised</w:t>
      </w:r>
      <w:proofErr w:type="spellEnd"/>
      <w:r w:rsidRPr="006C39A8">
        <w:rPr>
          <w:rFonts w:asciiTheme="minorBidi" w:hAnsiTheme="minorBidi" w:cstheme="minorBidi"/>
          <w:sz w:val="22"/>
          <w:szCs w:val="22"/>
        </w:rPr>
        <w:t xml:space="preserve"> marketing</w:t>
      </w:r>
      <w:r w:rsidR="00D6621E" w:rsidRPr="006C39A8">
        <w:rPr>
          <w:rFonts w:asciiTheme="minorBidi" w:hAnsiTheme="minorBidi" w:cstheme="minorBidi"/>
          <w:sz w:val="22"/>
          <w:szCs w:val="22"/>
        </w:rPr>
        <w:t>,</w:t>
      </w:r>
      <w:r w:rsidRPr="006C39A8">
        <w:rPr>
          <w:rFonts w:asciiTheme="minorBidi" w:hAnsiTheme="minorBidi" w:cstheme="minorBidi"/>
          <w:sz w:val="22"/>
          <w:szCs w:val="22"/>
        </w:rPr>
        <w:t xml:space="preserve"> life cycle, logistics, and customer service. The technologies allow retailers to predict demand, streamline supply chains, and provide customers with smooth shopping experiences that will keep up with rising expectations.</w:t>
      </w:r>
    </w:p>
    <w:p w14:paraId="272A1CFF" w14:textId="77777777" w:rsidR="001673E3" w:rsidRPr="006C39A8" w:rsidRDefault="00000000" w:rsidP="006C39A8">
      <w:pPr>
        <w:pStyle w:val="Heading1"/>
        <w:spacing w:line="360" w:lineRule="auto"/>
        <w:jc w:val="center"/>
        <w:rPr>
          <w:rFonts w:asciiTheme="minorBidi" w:hAnsiTheme="minorBidi" w:cstheme="minorBidi"/>
          <w:color w:val="auto"/>
          <w:sz w:val="24"/>
          <w:szCs w:val="24"/>
        </w:rPr>
      </w:pPr>
      <w:bookmarkStart w:id="7" w:name="_Toc212551979"/>
      <w:r w:rsidRPr="006C39A8">
        <w:rPr>
          <w:rFonts w:asciiTheme="minorBidi" w:hAnsiTheme="minorBidi" w:cstheme="minorBidi"/>
          <w:color w:val="auto"/>
          <w:sz w:val="24"/>
          <w:szCs w:val="24"/>
        </w:rPr>
        <w:t>Part 1: Innovation Analysis</w:t>
      </w:r>
      <w:bookmarkEnd w:id="7"/>
    </w:p>
    <w:p w14:paraId="15A71943" w14:textId="77777777" w:rsidR="001673E3" w:rsidRPr="006C39A8" w:rsidRDefault="00000000" w:rsidP="006C39A8">
      <w:pPr>
        <w:pStyle w:val="Heading2"/>
        <w:spacing w:line="360" w:lineRule="auto"/>
        <w:rPr>
          <w:rFonts w:asciiTheme="minorBidi" w:hAnsiTheme="minorBidi" w:cstheme="minorBidi"/>
          <w:color w:val="auto"/>
          <w:sz w:val="24"/>
          <w:szCs w:val="24"/>
        </w:rPr>
      </w:pPr>
      <w:bookmarkStart w:id="8" w:name="_Toc212551980"/>
      <w:r w:rsidRPr="006C39A8">
        <w:rPr>
          <w:rFonts w:asciiTheme="minorBidi" w:hAnsiTheme="minorBidi" w:cstheme="minorBidi"/>
          <w:color w:val="auto"/>
          <w:sz w:val="24"/>
          <w:szCs w:val="24"/>
        </w:rPr>
        <w:t>Innovation Ambition Matrix</w:t>
      </w:r>
      <w:bookmarkEnd w:id="8"/>
    </w:p>
    <w:p w14:paraId="726227D6" w14:textId="77777777" w:rsidR="00AF5897" w:rsidRPr="006C39A8" w:rsidRDefault="00AF5897" w:rsidP="006C39A8">
      <w:pPr>
        <w:spacing w:line="360" w:lineRule="auto"/>
        <w:rPr>
          <w:rFonts w:asciiTheme="minorBidi" w:hAnsiTheme="minorBidi" w:cstheme="minorBidi"/>
        </w:rPr>
      </w:pPr>
    </w:p>
    <w:p w14:paraId="4DB3F66F" w14:textId="3E1404D9" w:rsidR="00AF5897" w:rsidRPr="006C39A8" w:rsidRDefault="00AF5897" w:rsidP="006C39A8">
      <w:pPr>
        <w:spacing w:line="360" w:lineRule="auto"/>
        <w:rPr>
          <w:rFonts w:asciiTheme="minorBidi" w:hAnsiTheme="minorBidi" w:cstheme="minorBidi"/>
        </w:rPr>
      </w:pPr>
      <w:r w:rsidRPr="006C39A8">
        <w:rPr>
          <w:rFonts w:asciiTheme="minorBidi" w:hAnsiTheme="minorBidi" w:cstheme="minorBidi"/>
          <w:noProof/>
        </w:rPr>
        <w:drawing>
          <wp:inline distT="0" distB="0" distL="0" distR="0" wp14:anchorId="3DCAD28D" wp14:editId="577DF1B1">
            <wp:extent cx="5702300" cy="2927350"/>
            <wp:effectExtent l="0" t="0" r="0" b="6350"/>
            <wp:docPr id="9379990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2300" cy="2927350"/>
                    </a:xfrm>
                    <a:prstGeom prst="rect">
                      <a:avLst/>
                    </a:prstGeom>
                    <a:noFill/>
                  </pic:spPr>
                </pic:pic>
              </a:graphicData>
            </a:graphic>
          </wp:inline>
        </w:drawing>
      </w:r>
    </w:p>
    <w:p w14:paraId="74BF6068" w14:textId="77777777" w:rsidR="00D6621E" w:rsidRPr="006C39A8" w:rsidRDefault="00D6621E" w:rsidP="006C39A8">
      <w:pPr>
        <w:spacing w:line="360" w:lineRule="auto"/>
        <w:jc w:val="both"/>
        <w:rPr>
          <w:rFonts w:asciiTheme="minorBidi" w:hAnsiTheme="minorBidi" w:cstheme="minorBidi"/>
        </w:rPr>
      </w:pPr>
    </w:p>
    <w:p w14:paraId="4680E2C6" w14:textId="164CB726"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A Strategic tool applied in evaluating the scope and focus of innovation efforts in an </w:t>
      </w:r>
      <w:proofErr w:type="spellStart"/>
      <w:r w:rsidR="00D6621E" w:rsidRPr="006C39A8">
        <w:rPr>
          <w:rFonts w:asciiTheme="minorBidi" w:hAnsiTheme="minorBidi" w:cstheme="minorBidi"/>
          <w:sz w:val="22"/>
          <w:szCs w:val="22"/>
        </w:rPr>
        <w:t>organisation</w:t>
      </w:r>
      <w:proofErr w:type="spellEnd"/>
      <w:r w:rsidRPr="006C39A8">
        <w:rPr>
          <w:rFonts w:asciiTheme="minorBidi" w:hAnsiTheme="minorBidi" w:cstheme="minorBidi"/>
          <w:sz w:val="22"/>
          <w:szCs w:val="22"/>
        </w:rPr>
        <w:t xml:space="preserve"> is the Innovation Ambition Matrix. It classifies innovations into three categories: core, adjacent, and transformational. Every category is associated with a different degree of risk and reward, with core innovations sustaining the current business, adjacent innovations penetrating the markets </w:t>
      </w:r>
      <w:r w:rsidRPr="006C39A8">
        <w:rPr>
          <w:rFonts w:asciiTheme="minorBidi" w:hAnsiTheme="minorBidi" w:cstheme="minorBidi"/>
          <w:sz w:val="22"/>
          <w:szCs w:val="22"/>
        </w:rPr>
        <w:lastRenderedPageBreak/>
        <w:t xml:space="preserve">or products, and transformational innovations attempting to </w:t>
      </w:r>
      <w:proofErr w:type="spellStart"/>
      <w:r w:rsidR="009A38DE" w:rsidRPr="006C39A8">
        <w:rPr>
          <w:rFonts w:asciiTheme="minorBidi" w:hAnsiTheme="minorBidi" w:cstheme="minorBidi"/>
          <w:sz w:val="22"/>
          <w:szCs w:val="22"/>
        </w:rPr>
        <w:t>revolutionise</w:t>
      </w:r>
      <w:proofErr w:type="spellEnd"/>
      <w:r w:rsidRPr="006C39A8">
        <w:rPr>
          <w:rFonts w:asciiTheme="minorBidi" w:hAnsiTheme="minorBidi" w:cstheme="minorBidi"/>
          <w:sz w:val="22"/>
          <w:szCs w:val="22"/>
        </w:rPr>
        <w:t xml:space="preserve"> the industry and introduce a completely new business model (</w:t>
      </w:r>
      <w:r w:rsidR="00EC6C1E" w:rsidRPr="006C39A8">
        <w:rPr>
          <w:rFonts w:asciiTheme="minorBidi" w:hAnsiTheme="minorBidi" w:cstheme="minorBidi"/>
          <w:sz w:val="22"/>
          <w:szCs w:val="22"/>
        </w:rPr>
        <w:t>Gao et al., 2025</w:t>
      </w:r>
      <w:r w:rsidRPr="006C39A8">
        <w:rPr>
          <w:rFonts w:asciiTheme="minorBidi" w:hAnsiTheme="minorBidi" w:cstheme="minorBidi"/>
          <w:sz w:val="22"/>
          <w:szCs w:val="22"/>
        </w:rPr>
        <w:t>). This framework will help us to learn more about the way Amazon UK Services Ltd. innovates and how it is going to transform the future of e-commerce in the UK.</w:t>
      </w:r>
    </w:p>
    <w:p w14:paraId="069A2378" w14:textId="41B59F84" w:rsidR="009C27CF" w:rsidRPr="006C39A8" w:rsidRDefault="009C27CF" w:rsidP="006C39A8">
      <w:pPr>
        <w:spacing w:line="360" w:lineRule="auto"/>
        <w:ind w:firstLine="720"/>
        <w:jc w:val="both"/>
        <w:rPr>
          <w:rFonts w:asciiTheme="minorBidi" w:hAnsiTheme="minorBidi" w:cstheme="minorBidi"/>
        </w:rPr>
      </w:pPr>
    </w:p>
    <w:p w14:paraId="5988B20D"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9" w:name="_Toc212551981"/>
      <w:r w:rsidRPr="006C39A8">
        <w:rPr>
          <w:rFonts w:asciiTheme="minorBidi" w:hAnsiTheme="minorBidi" w:cstheme="minorBidi"/>
          <w:color w:val="auto"/>
          <w:sz w:val="24"/>
          <w:szCs w:val="24"/>
        </w:rPr>
        <w:t>Core Innovation:</w:t>
      </w:r>
      <w:bookmarkEnd w:id="9"/>
    </w:p>
    <w:p w14:paraId="002EA04C" w14:textId="77777777" w:rsidR="00D6621E" w:rsidRPr="006C39A8" w:rsidRDefault="00D6621E" w:rsidP="006C39A8">
      <w:pPr>
        <w:spacing w:line="360" w:lineRule="auto"/>
        <w:jc w:val="both"/>
        <w:rPr>
          <w:rFonts w:asciiTheme="minorBidi" w:hAnsiTheme="minorBidi" w:cstheme="minorBidi"/>
        </w:rPr>
      </w:pPr>
    </w:p>
    <w:p w14:paraId="6C237AAE" w14:textId="4708E7AF"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main innovations of Amazon UK are those that directly intensify and improve the current operations. Product delivery systems are one of the most essential core innovations. Throughout its operation, Amazon UK has made extensive investments in the </w:t>
      </w:r>
      <w:r w:rsidR="009A38DE" w:rsidRPr="006C39A8">
        <w:rPr>
          <w:rFonts w:asciiTheme="minorBidi" w:hAnsiTheme="minorBidi" w:cstheme="minorBidi"/>
          <w:sz w:val="22"/>
          <w:szCs w:val="22"/>
        </w:rPr>
        <w:t>fulfilment</w:t>
      </w:r>
      <w:r w:rsidRPr="006C39A8">
        <w:rPr>
          <w:rFonts w:asciiTheme="minorBidi" w:hAnsiTheme="minorBidi" w:cstheme="minorBidi"/>
          <w:sz w:val="22"/>
          <w:szCs w:val="22"/>
        </w:rPr>
        <w:t xml:space="preserve"> network to enhance efficacy in the delivery process, and over the years, this has remained another area where Amazon has been innovative (</w:t>
      </w:r>
      <w:r w:rsidR="00EC6C1E" w:rsidRPr="006C39A8">
        <w:rPr>
          <w:rFonts w:asciiTheme="minorBidi" w:hAnsiTheme="minorBidi" w:cstheme="minorBidi"/>
          <w:sz w:val="22"/>
          <w:szCs w:val="22"/>
        </w:rPr>
        <w:t>Magyari et al., 2023</w:t>
      </w:r>
      <w:r w:rsidRPr="006C39A8">
        <w:rPr>
          <w:rFonts w:asciiTheme="minorBidi" w:hAnsiTheme="minorBidi" w:cstheme="minorBidi"/>
          <w:sz w:val="22"/>
          <w:szCs w:val="22"/>
        </w:rPr>
        <w:t>). The introduction of Amazon Prime, which provides the client with rapid and free delivery, has played a crucial role in retaining a base of clients. Besides Prime, the delivery process for customers has been made more flexible, as Amazon provides such innovations as Amazon Lockers, a safe, self-service delivery system. These projects respond to the increased need for convenience and speed, which are structural factors in e-commerce today.</w:t>
      </w:r>
    </w:p>
    <w:p w14:paraId="28265CE0" w14:textId="33FE7431"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e-commerce platform is also an innovation in itself. The mobile application and the website of Amazon UK offer a very </w:t>
      </w:r>
      <w:proofErr w:type="spellStart"/>
      <w:r w:rsidR="00D6621E" w:rsidRPr="006C39A8">
        <w:rPr>
          <w:rFonts w:asciiTheme="minorBidi" w:hAnsiTheme="minorBidi" w:cstheme="minorBidi"/>
          <w:sz w:val="22"/>
          <w:szCs w:val="22"/>
        </w:rPr>
        <w:t>personalised</w:t>
      </w:r>
      <w:proofErr w:type="spellEnd"/>
      <w:r w:rsidRPr="006C39A8">
        <w:rPr>
          <w:rFonts w:asciiTheme="minorBidi" w:hAnsiTheme="minorBidi" w:cstheme="minorBidi"/>
          <w:sz w:val="22"/>
          <w:szCs w:val="22"/>
        </w:rPr>
        <w:t xml:space="preserve"> shopping experience, as AI-assisted suggestions are provided to the user, suggesting a product based on their browsing and purchase history (</w:t>
      </w:r>
      <w:r w:rsidR="00EC6C1E" w:rsidRPr="006C39A8">
        <w:rPr>
          <w:rFonts w:asciiTheme="minorBidi" w:hAnsiTheme="minorBidi" w:cstheme="minorBidi"/>
          <w:sz w:val="22"/>
          <w:szCs w:val="22"/>
        </w:rPr>
        <w:t>Voorheis et al., 2025</w:t>
      </w:r>
      <w:r w:rsidRPr="006C39A8">
        <w:rPr>
          <w:rFonts w:asciiTheme="minorBidi" w:hAnsiTheme="minorBidi" w:cstheme="minorBidi"/>
          <w:sz w:val="22"/>
          <w:szCs w:val="22"/>
        </w:rPr>
        <w:t xml:space="preserve">). The experience will increase sales and how customers shop by recommending new products that a customer will be interested in. Likewise, the convenience of shopping on Amazon UK is also promoted through one-click ordering, which gives customers the ability to </w:t>
      </w:r>
      <w:r w:rsidR="00D6621E" w:rsidRPr="006C39A8">
        <w:rPr>
          <w:rFonts w:asciiTheme="minorBidi" w:hAnsiTheme="minorBidi" w:cstheme="minorBidi"/>
          <w:sz w:val="22"/>
          <w:szCs w:val="22"/>
        </w:rPr>
        <w:t>purchase</w:t>
      </w:r>
      <w:r w:rsidRPr="006C39A8">
        <w:rPr>
          <w:rFonts w:asciiTheme="minorBidi" w:hAnsiTheme="minorBidi" w:cstheme="minorBidi"/>
          <w:sz w:val="22"/>
          <w:szCs w:val="22"/>
        </w:rPr>
        <w:t xml:space="preserve"> within a short time. The continued success of Amazon UK depends on these core innovations, as they allow the company to maintain its current status as a leader in the e-commerce market of the UK.</w:t>
      </w:r>
    </w:p>
    <w:p w14:paraId="7E31CBBF" w14:textId="77777777" w:rsidR="00D6621E" w:rsidRPr="006C39A8" w:rsidRDefault="00D6621E" w:rsidP="006C39A8">
      <w:pPr>
        <w:spacing w:line="360" w:lineRule="auto"/>
        <w:jc w:val="both"/>
        <w:rPr>
          <w:rFonts w:asciiTheme="minorBidi" w:hAnsiTheme="minorBidi" w:cstheme="minorBidi"/>
          <w:sz w:val="22"/>
          <w:szCs w:val="22"/>
        </w:rPr>
      </w:pPr>
    </w:p>
    <w:p w14:paraId="62C5B3FF"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10" w:name="_Toc212551982"/>
      <w:r w:rsidRPr="006C39A8">
        <w:rPr>
          <w:rFonts w:asciiTheme="minorBidi" w:hAnsiTheme="minorBidi" w:cstheme="minorBidi"/>
          <w:color w:val="auto"/>
          <w:sz w:val="24"/>
          <w:szCs w:val="24"/>
        </w:rPr>
        <w:t>Adjacent Innovation:</w:t>
      </w:r>
      <w:bookmarkEnd w:id="10"/>
    </w:p>
    <w:p w14:paraId="45F30547" w14:textId="77777777" w:rsidR="00D6621E" w:rsidRPr="006C39A8" w:rsidRDefault="00D6621E" w:rsidP="006C39A8">
      <w:pPr>
        <w:spacing w:line="360" w:lineRule="auto"/>
        <w:rPr>
          <w:rFonts w:asciiTheme="minorBidi" w:hAnsiTheme="minorBidi" w:cstheme="minorBidi"/>
        </w:rPr>
      </w:pPr>
    </w:p>
    <w:p w14:paraId="5597276F" w14:textId="1D3FA0E5"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Panoramic innovations build on the current products, services, or technologies that Amazon UK has available but are directly linked to the company and its core business. The perfect case of an adjacent innovation is Amazon Fresh. Through this service, Amazon UK </w:t>
      </w:r>
      <w:r w:rsidR="00D6621E" w:rsidRPr="006C39A8">
        <w:rPr>
          <w:rFonts w:asciiTheme="minorBidi" w:hAnsiTheme="minorBidi" w:cstheme="minorBidi"/>
          <w:sz w:val="22"/>
          <w:szCs w:val="22"/>
        </w:rPr>
        <w:t>can</w:t>
      </w:r>
      <w:r w:rsidRPr="006C39A8">
        <w:rPr>
          <w:rFonts w:asciiTheme="minorBidi" w:hAnsiTheme="minorBidi" w:cstheme="minorBidi"/>
          <w:sz w:val="22"/>
          <w:szCs w:val="22"/>
        </w:rPr>
        <w:t xml:space="preserve"> exploit the grocery delivery market by using its existing logistics system to supply fresh produce and groceries to </w:t>
      </w:r>
      <w:r w:rsidRPr="006C39A8">
        <w:rPr>
          <w:rFonts w:asciiTheme="minorBidi" w:hAnsiTheme="minorBidi" w:cstheme="minorBidi"/>
          <w:sz w:val="22"/>
          <w:szCs w:val="22"/>
        </w:rPr>
        <w:lastRenderedPageBreak/>
        <w:t>consumers (</w:t>
      </w:r>
      <w:r w:rsidR="00EC6C1E" w:rsidRPr="006C39A8">
        <w:rPr>
          <w:rFonts w:asciiTheme="minorBidi" w:hAnsiTheme="minorBidi" w:cstheme="minorBidi"/>
          <w:sz w:val="22"/>
          <w:szCs w:val="22"/>
        </w:rPr>
        <w:t>Joseph et al., 2023</w:t>
      </w:r>
      <w:r w:rsidRPr="006C39A8">
        <w:rPr>
          <w:rFonts w:asciiTheme="minorBidi" w:hAnsiTheme="minorBidi" w:cstheme="minorBidi"/>
          <w:sz w:val="22"/>
          <w:szCs w:val="22"/>
        </w:rPr>
        <w:t xml:space="preserve">). Offering its services in the area of grocery shopping, Amazon UK has expanded the value proposition of its service, </w:t>
      </w:r>
      <w:proofErr w:type="gramStart"/>
      <w:r w:rsidRPr="006C39A8">
        <w:rPr>
          <w:rFonts w:asciiTheme="minorBidi" w:hAnsiTheme="minorBidi" w:cstheme="minorBidi"/>
          <w:sz w:val="22"/>
          <w:szCs w:val="22"/>
        </w:rPr>
        <w:t>serving</w:t>
      </w:r>
      <w:proofErr w:type="gramEnd"/>
      <w:r w:rsidRPr="006C39A8">
        <w:rPr>
          <w:rFonts w:asciiTheme="minorBidi" w:hAnsiTheme="minorBidi" w:cstheme="minorBidi"/>
          <w:sz w:val="22"/>
          <w:szCs w:val="22"/>
        </w:rPr>
        <w:t xml:space="preserve"> a wider range of consumers, and making the site a more convenient one-stop shop for its users.</w:t>
      </w:r>
    </w:p>
    <w:p w14:paraId="60EDB91B" w14:textId="3119AC98" w:rsidR="000F7967"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Amazon Web Services (AWS) is also a </w:t>
      </w:r>
      <w:proofErr w:type="spellStart"/>
      <w:r w:rsidR="00D6621E" w:rsidRPr="006C39A8">
        <w:rPr>
          <w:rFonts w:asciiTheme="minorBidi" w:hAnsiTheme="minorBidi" w:cstheme="minorBidi"/>
          <w:sz w:val="22"/>
          <w:szCs w:val="22"/>
        </w:rPr>
        <w:t>neighbouring</w:t>
      </w:r>
      <w:proofErr w:type="spellEnd"/>
      <w:r w:rsidRPr="006C39A8">
        <w:rPr>
          <w:rFonts w:asciiTheme="minorBidi" w:hAnsiTheme="minorBidi" w:cstheme="minorBidi"/>
          <w:sz w:val="22"/>
          <w:szCs w:val="22"/>
        </w:rPr>
        <w:t xml:space="preserve"> innovation. AWS offers cloud computing services to businesses in the UK, including start-up businesses and big companies. This has enabled Amazon to go beyond its usual e-commerce operations and become a serious competitor in the cloud computing sector (</w:t>
      </w:r>
      <w:r w:rsidR="00EC6C1E" w:rsidRPr="006C39A8">
        <w:rPr>
          <w:rFonts w:asciiTheme="minorBidi" w:hAnsiTheme="minorBidi" w:cstheme="minorBidi"/>
          <w:sz w:val="22"/>
          <w:szCs w:val="22"/>
        </w:rPr>
        <w:t>Shuaibu et al., 2025</w:t>
      </w:r>
      <w:r w:rsidRPr="006C39A8">
        <w:rPr>
          <w:rFonts w:asciiTheme="minorBidi" w:hAnsiTheme="minorBidi" w:cstheme="minorBidi"/>
          <w:sz w:val="22"/>
          <w:szCs w:val="22"/>
        </w:rPr>
        <w:t xml:space="preserve">). </w:t>
      </w:r>
      <w:r w:rsidR="000F7967" w:rsidRPr="006C39A8">
        <w:rPr>
          <w:rFonts w:asciiTheme="minorBidi" w:hAnsiTheme="minorBidi" w:cstheme="minorBidi"/>
          <w:sz w:val="22"/>
          <w:szCs w:val="22"/>
        </w:rPr>
        <w:t xml:space="preserve">AWS is an ally within the UK market that aids businesses operating in the financial, healthcare, and education sectors to create new streams of income for Amazon UK. Entering into those adjacent markets, Amazon UK will have an opportunity to exploit its technology to </w:t>
      </w:r>
      <w:r w:rsidR="009A38DE" w:rsidRPr="006C39A8">
        <w:rPr>
          <w:rFonts w:asciiTheme="minorBidi" w:hAnsiTheme="minorBidi" w:cstheme="minorBidi"/>
          <w:sz w:val="22"/>
          <w:szCs w:val="22"/>
        </w:rPr>
        <w:t>fulfil</w:t>
      </w:r>
      <w:r w:rsidR="000F7967" w:rsidRPr="006C39A8">
        <w:rPr>
          <w:rFonts w:asciiTheme="minorBidi" w:hAnsiTheme="minorBidi" w:cstheme="minorBidi"/>
          <w:sz w:val="22"/>
          <w:szCs w:val="22"/>
        </w:rPr>
        <w:t xml:space="preserve"> the needs of firms and build a more diversified portfolio.</w:t>
      </w:r>
    </w:p>
    <w:p w14:paraId="3C672860" w14:textId="18ACA3F7"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Furthermore, the entry of streaming services by Amazon UK in the form of Amazon Prime Video is an additional aspect of its related innovations. The increasing demand for on-demand content has turned Prime Video into a mandatory component of the Amazon product overall, which attracts customers with its shows, films, and sports games (</w:t>
      </w:r>
      <w:r w:rsidR="00EC6C1E" w:rsidRPr="006C39A8">
        <w:rPr>
          <w:rFonts w:asciiTheme="minorBidi" w:hAnsiTheme="minorBidi" w:cstheme="minorBidi"/>
          <w:sz w:val="22"/>
          <w:szCs w:val="22"/>
        </w:rPr>
        <w:t>Tian et al., 2025</w:t>
      </w:r>
      <w:r w:rsidRPr="006C39A8">
        <w:rPr>
          <w:rFonts w:asciiTheme="minorBidi" w:hAnsiTheme="minorBidi" w:cstheme="minorBidi"/>
          <w:sz w:val="22"/>
          <w:szCs w:val="22"/>
        </w:rPr>
        <w:t>). Amazon UK is becoming more attached to its customers by combining streaming services with its e-commerce, thus providing an additional source of entertainment besides its primary shopping services. Such integration of media, shopping, and logistics is reflective of the overall vision of Amazon, which is to form a multidimensional, integrated customer experience.</w:t>
      </w:r>
    </w:p>
    <w:p w14:paraId="458FD08E" w14:textId="77777777" w:rsidR="00D6621E" w:rsidRPr="006C39A8" w:rsidRDefault="00D6621E" w:rsidP="006C39A8">
      <w:pPr>
        <w:spacing w:line="360" w:lineRule="auto"/>
        <w:ind w:firstLine="720"/>
        <w:jc w:val="both"/>
        <w:rPr>
          <w:rFonts w:asciiTheme="minorBidi" w:hAnsiTheme="minorBidi" w:cstheme="minorBidi"/>
          <w:sz w:val="22"/>
          <w:szCs w:val="22"/>
        </w:rPr>
      </w:pPr>
    </w:p>
    <w:p w14:paraId="04A3B497" w14:textId="77777777" w:rsidR="00D6621E" w:rsidRPr="006C39A8" w:rsidRDefault="00D6621E" w:rsidP="006C39A8">
      <w:pPr>
        <w:spacing w:line="360" w:lineRule="auto"/>
        <w:ind w:firstLine="720"/>
        <w:jc w:val="both"/>
        <w:rPr>
          <w:rFonts w:asciiTheme="minorBidi" w:hAnsiTheme="minorBidi" w:cstheme="minorBidi"/>
          <w:sz w:val="22"/>
          <w:szCs w:val="22"/>
        </w:rPr>
      </w:pPr>
    </w:p>
    <w:p w14:paraId="3D82242F" w14:textId="77777777" w:rsidR="00D6621E" w:rsidRPr="006C39A8" w:rsidRDefault="00D6621E" w:rsidP="006C39A8">
      <w:pPr>
        <w:spacing w:line="360" w:lineRule="auto"/>
        <w:ind w:firstLine="720"/>
        <w:jc w:val="both"/>
        <w:rPr>
          <w:rFonts w:asciiTheme="minorBidi" w:hAnsiTheme="minorBidi" w:cstheme="minorBidi"/>
          <w:sz w:val="22"/>
          <w:szCs w:val="22"/>
        </w:rPr>
      </w:pPr>
    </w:p>
    <w:p w14:paraId="5C84BC2C"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11" w:name="_Toc212551983"/>
      <w:r w:rsidRPr="006C39A8">
        <w:rPr>
          <w:rFonts w:asciiTheme="minorBidi" w:hAnsiTheme="minorBidi" w:cstheme="minorBidi"/>
          <w:color w:val="auto"/>
          <w:sz w:val="24"/>
          <w:szCs w:val="24"/>
        </w:rPr>
        <w:t>Transformational Innovation:</w:t>
      </w:r>
      <w:bookmarkEnd w:id="11"/>
    </w:p>
    <w:p w14:paraId="6F804AFD" w14:textId="77777777" w:rsidR="00D6621E" w:rsidRPr="006C39A8" w:rsidRDefault="00D6621E" w:rsidP="006C39A8">
      <w:pPr>
        <w:spacing w:line="360" w:lineRule="auto"/>
        <w:jc w:val="both"/>
        <w:rPr>
          <w:rFonts w:asciiTheme="minorBidi" w:hAnsiTheme="minorBidi" w:cstheme="minorBidi"/>
        </w:rPr>
      </w:pPr>
    </w:p>
    <w:p w14:paraId="4DF19216" w14:textId="59962117" w:rsidR="009C27CF" w:rsidRPr="006C39A8" w:rsidRDefault="009C27CF"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Transformational innovation moves the limits of possibilities to the extent of disrupting whole industries. Amazon UK is already considering some of these innovations, and they include drone delivery, which can radically transform the logistics industry. The goal of Amazon is to reduce the delivery time and enhance the efficiency of operations by conducting tests on drones in different areas, including the UK. It is a promising future in e-commerce logistics as this technology could cut the delivery time of small packages by many factors, and allow customers to receive faster services and decrease delivery costs as compared to more traditional technologies.</w:t>
      </w:r>
    </w:p>
    <w:p w14:paraId="51F1CE0A" w14:textId="77699183" w:rsidR="009C27CF" w:rsidRPr="006C39A8" w:rsidRDefault="009C27CF"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other significant transformational innovation is artificial intelligence (AI), which is what Amazon UK is increasing in its logistics and supply chain management. The precision of customer order forecasting can enhance the situation with AI-driven predictive analytics and decrease </w:t>
      </w:r>
      <w:r w:rsidRPr="006C39A8">
        <w:rPr>
          <w:rFonts w:asciiTheme="minorBidi" w:hAnsiTheme="minorBidi" w:cstheme="minorBidi"/>
          <w:sz w:val="22"/>
          <w:szCs w:val="22"/>
        </w:rPr>
        <w:lastRenderedPageBreak/>
        <w:t xml:space="preserve">stockouts and inventory overstocking (Hardcastle et al., 2025). Moreover, AI may facilitate the workflow of the warehouses, making it automatic (sorting and packing). Improving the performance of the </w:t>
      </w:r>
      <w:r w:rsidR="009A38DE" w:rsidRPr="006C39A8">
        <w:rPr>
          <w:rFonts w:asciiTheme="minorBidi" w:hAnsiTheme="minorBidi" w:cstheme="minorBidi"/>
          <w:sz w:val="22"/>
          <w:szCs w:val="22"/>
        </w:rPr>
        <w:t xml:space="preserve">fulfilment </w:t>
      </w:r>
      <w:proofErr w:type="spellStart"/>
      <w:r w:rsidR="009A38DE" w:rsidRPr="006C39A8">
        <w:rPr>
          <w:rFonts w:asciiTheme="minorBidi" w:hAnsiTheme="minorBidi" w:cstheme="minorBidi"/>
          <w:sz w:val="22"/>
          <w:szCs w:val="22"/>
        </w:rPr>
        <w:t>centres</w:t>
      </w:r>
      <w:proofErr w:type="spellEnd"/>
      <w:r w:rsidRPr="006C39A8">
        <w:rPr>
          <w:rFonts w:asciiTheme="minorBidi" w:hAnsiTheme="minorBidi" w:cstheme="minorBidi"/>
          <w:sz w:val="22"/>
          <w:szCs w:val="22"/>
        </w:rPr>
        <w:t xml:space="preserve"> and </w:t>
      </w:r>
      <w:proofErr w:type="spellStart"/>
      <w:r w:rsidR="009A38DE" w:rsidRPr="006C39A8">
        <w:rPr>
          <w:rFonts w:asciiTheme="minorBidi" w:hAnsiTheme="minorBidi" w:cstheme="minorBidi"/>
          <w:sz w:val="22"/>
          <w:szCs w:val="22"/>
        </w:rPr>
        <w:t>minimising</w:t>
      </w:r>
      <w:proofErr w:type="spellEnd"/>
      <w:r w:rsidRPr="006C39A8">
        <w:rPr>
          <w:rFonts w:asciiTheme="minorBidi" w:hAnsiTheme="minorBidi" w:cstheme="minorBidi"/>
          <w:sz w:val="22"/>
          <w:szCs w:val="22"/>
        </w:rPr>
        <w:t xml:space="preserve"> the cost of hiring human </w:t>
      </w:r>
      <w:proofErr w:type="spellStart"/>
      <w:r w:rsidR="009A38DE" w:rsidRPr="006C39A8">
        <w:rPr>
          <w:rFonts w:asciiTheme="minorBidi" w:hAnsiTheme="minorBidi" w:cstheme="minorBidi"/>
          <w:sz w:val="22"/>
          <w:szCs w:val="22"/>
        </w:rPr>
        <w:t>labour</w:t>
      </w:r>
      <w:proofErr w:type="spellEnd"/>
      <w:r w:rsidRPr="006C39A8">
        <w:rPr>
          <w:rFonts w:asciiTheme="minorBidi" w:hAnsiTheme="minorBidi" w:cstheme="minorBidi"/>
          <w:sz w:val="22"/>
          <w:szCs w:val="22"/>
        </w:rPr>
        <w:t xml:space="preserve">, AI </w:t>
      </w:r>
      <w:r w:rsidR="009A38DE" w:rsidRPr="006C39A8">
        <w:rPr>
          <w:rFonts w:asciiTheme="minorBidi" w:hAnsiTheme="minorBidi" w:cstheme="minorBidi"/>
          <w:sz w:val="22"/>
          <w:szCs w:val="22"/>
        </w:rPr>
        <w:t>allows Amazon UK</w:t>
      </w:r>
      <w:r w:rsidRPr="006C39A8">
        <w:rPr>
          <w:rFonts w:asciiTheme="minorBidi" w:hAnsiTheme="minorBidi" w:cstheme="minorBidi"/>
          <w:sz w:val="22"/>
          <w:szCs w:val="22"/>
        </w:rPr>
        <w:t xml:space="preserve"> to expand operations, and the possibility of any mistakes in the process is reduced.</w:t>
      </w:r>
    </w:p>
    <w:p w14:paraId="1D4D5423" w14:textId="55C0AA2E" w:rsidR="001673E3" w:rsidRPr="006C39A8" w:rsidRDefault="009C27CF"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Robotics and self-driving machines are also other disruptive technologies that Amazon UK might embrace in the future. Amazon already deployed robots to help with sorting and picking inside its warehouses (Holz et al., 2024). In the future, human-driven transportation can be substituted with autonomous delivery vehicles, thus automating the process of </w:t>
      </w:r>
      <w:r w:rsidR="009A38DE" w:rsidRPr="006C39A8">
        <w:rPr>
          <w:rFonts w:asciiTheme="minorBidi" w:hAnsiTheme="minorBidi" w:cstheme="minorBidi"/>
          <w:sz w:val="22"/>
          <w:szCs w:val="22"/>
        </w:rPr>
        <w:t>fulfilment</w:t>
      </w:r>
      <w:r w:rsidRPr="006C39A8">
        <w:rPr>
          <w:rFonts w:asciiTheme="minorBidi" w:hAnsiTheme="minorBidi" w:cstheme="minorBidi"/>
          <w:sz w:val="22"/>
          <w:szCs w:val="22"/>
        </w:rPr>
        <w:t xml:space="preserve"> and delivery fully. These innovations may have a significant impact on e-commerce, making Amazon UK the driving force in a logistics revolution.</w:t>
      </w:r>
    </w:p>
    <w:p w14:paraId="3B21DED0" w14:textId="77777777" w:rsidR="00D6621E" w:rsidRPr="006C39A8" w:rsidRDefault="00D6621E" w:rsidP="006C39A8">
      <w:pPr>
        <w:spacing w:line="360" w:lineRule="auto"/>
        <w:ind w:firstLine="720"/>
        <w:jc w:val="both"/>
        <w:rPr>
          <w:rFonts w:asciiTheme="minorBidi" w:hAnsiTheme="minorBidi" w:cstheme="minorBidi"/>
          <w:sz w:val="22"/>
          <w:szCs w:val="22"/>
        </w:rPr>
      </w:pPr>
    </w:p>
    <w:p w14:paraId="3AA180E8" w14:textId="77777777" w:rsidR="001673E3" w:rsidRPr="006C39A8" w:rsidRDefault="00000000" w:rsidP="006C39A8">
      <w:pPr>
        <w:pStyle w:val="Heading2"/>
        <w:spacing w:line="360" w:lineRule="auto"/>
        <w:rPr>
          <w:rFonts w:asciiTheme="minorBidi" w:hAnsiTheme="minorBidi" w:cstheme="minorBidi"/>
          <w:color w:val="auto"/>
          <w:sz w:val="24"/>
          <w:szCs w:val="24"/>
        </w:rPr>
      </w:pPr>
      <w:bookmarkStart w:id="12" w:name="_Toc212551984"/>
      <w:r w:rsidRPr="006C39A8">
        <w:rPr>
          <w:rFonts w:asciiTheme="minorBidi" w:hAnsiTheme="minorBidi" w:cstheme="minorBidi"/>
          <w:color w:val="auto"/>
          <w:sz w:val="24"/>
          <w:szCs w:val="24"/>
        </w:rPr>
        <w:t>Customer Journey Mapping</w:t>
      </w:r>
      <w:bookmarkEnd w:id="12"/>
    </w:p>
    <w:p w14:paraId="04EBDFAD" w14:textId="77777777" w:rsidR="00D6621E" w:rsidRPr="006C39A8" w:rsidRDefault="00D6621E" w:rsidP="006C39A8">
      <w:pPr>
        <w:spacing w:line="360" w:lineRule="auto"/>
        <w:jc w:val="both"/>
        <w:rPr>
          <w:rFonts w:asciiTheme="minorBidi" w:hAnsiTheme="minorBidi" w:cstheme="minorBidi"/>
        </w:rPr>
      </w:pPr>
    </w:p>
    <w:p w14:paraId="2CAC4649" w14:textId="7441371A" w:rsidR="00520A79" w:rsidRPr="006C39A8" w:rsidRDefault="00000000" w:rsidP="006C39A8">
      <w:pPr>
        <w:spacing w:line="360" w:lineRule="auto"/>
        <w:jc w:val="both"/>
        <w:rPr>
          <w:rFonts w:asciiTheme="minorBidi" w:hAnsiTheme="minorBidi" w:cstheme="minorBidi"/>
        </w:rPr>
      </w:pPr>
      <w:r w:rsidRPr="006C39A8">
        <w:rPr>
          <w:rFonts w:asciiTheme="minorBidi" w:hAnsiTheme="minorBidi" w:cstheme="minorBidi"/>
        </w:rPr>
        <w:t xml:space="preserve">Customer journey mapping enables a company to map the experience of its customers throughout their various interactions with the company, including awareness to after-sales services. </w:t>
      </w:r>
      <w:r w:rsidR="00520A79" w:rsidRPr="006C39A8">
        <w:rPr>
          <w:rFonts w:asciiTheme="minorBidi" w:hAnsiTheme="minorBidi" w:cstheme="minorBidi"/>
        </w:rPr>
        <w:t>With reference to Amazon UK in the present case, the understanding of this pursuit will assist it in improving customer satisfaction, simplifying its operations, and discovering online opportunities.</w:t>
      </w:r>
    </w:p>
    <w:p w14:paraId="347730D5" w14:textId="77777777" w:rsidR="00D6621E" w:rsidRPr="006C39A8" w:rsidRDefault="00D6621E" w:rsidP="006C39A8">
      <w:pPr>
        <w:spacing w:line="360" w:lineRule="auto"/>
        <w:jc w:val="both"/>
        <w:rPr>
          <w:rFonts w:asciiTheme="minorBidi" w:hAnsiTheme="minorBidi" w:cstheme="minorBidi"/>
        </w:rPr>
      </w:pPr>
    </w:p>
    <w:p w14:paraId="4FC0ACB6" w14:textId="7845E698" w:rsidR="001673E3" w:rsidRPr="006C39A8" w:rsidRDefault="00000000" w:rsidP="006C39A8">
      <w:pPr>
        <w:pStyle w:val="Heading3"/>
        <w:spacing w:line="360" w:lineRule="auto"/>
        <w:rPr>
          <w:rFonts w:asciiTheme="minorBidi" w:hAnsiTheme="minorBidi" w:cstheme="minorBidi"/>
          <w:color w:val="auto"/>
          <w:sz w:val="24"/>
          <w:szCs w:val="24"/>
        </w:rPr>
      </w:pPr>
      <w:bookmarkStart w:id="13" w:name="_Toc212551985"/>
      <w:r w:rsidRPr="006C39A8">
        <w:rPr>
          <w:rFonts w:asciiTheme="minorBidi" w:hAnsiTheme="minorBidi" w:cstheme="minorBidi"/>
          <w:color w:val="auto"/>
          <w:sz w:val="24"/>
          <w:szCs w:val="24"/>
        </w:rPr>
        <w:t>Current Customer Journey:</w:t>
      </w:r>
      <w:bookmarkEnd w:id="13"/>
    </w:p>
    <w:p w14:paraId="1C5F9C44" w14:textId="77777777" w:rsidR="00D6621E" w:rsidRPr="006C39A8" w:rsidRDefault="00D6621E" w:rsidP="006C39A8">
      <w:pPr>
        <w:spacing w:line="360" w:lineRule="auto"/>
        <w:jc w:val="both"/>
        <w:rPr>
          <w:rFonts w:asciiTheme="minorBidi" w:hAnsiTheme="minorBidi" w:cstheme="minorBidi"/>
        </w:rPr>
      </w:pPr>
    </w:p>
    <w:p w14:paraId="2DAE9F8E" w14:textId="5B991FA3"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The customer experience of Amazon UK commences with awareness. Amazon UK can be found by customers with the help of different channels, including online advertisements, word of mouth, or search engines. After customers get to know of the existence of Amazon, they advance to the consideration stage, where they browse on the site or mobile application (</w:t>
      </w:r>
      <w:r w:rsidR="00722568" w:rsidRPr="006C39A8">
        <w:rPr>
          <w:rFonts w:asciiTheme="minorBidi" w:hAnsiTheme="minorBidi" w:cstheme="minorBidi"/>
          <w:sz w:val="22"/>
          <w:szCs w:val="22"/>
        </w:rPr>
        <w:t>Bartelheimer et al., 2024</w:t>
      </w:r>
      <w:r w:rsidRPr="006C39A8">
        <w:rPr>
          <w:rFonts w:asciiTheme="minorBidi" w:hAnsiTheme="minorBidi" w:cstheme="minorBidi"/>
          <w:sz w:val="22"/>
          <w:szCs w:val="22"/>
        </w:rPr>
        <w:t>). The user interface is made to be user-friendly, and the customer can easily hunt down the products and find the new categories. Product recommendations also assist in the consideration step, allowing the customers to receive tailored recommendations towards their specific preferences in regard to browsing and purchasing patterns.</w:t>
      </w:r>
    </w:p>
    <w:p w14:paraId="1F2BD178" w14:textId="46C179D7"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Once browsed, the customer goes to the purchase stage, where they make a choice of the products to buy and </w:t>
      </w:r>
      <w:proofErr w:type="spellStart"/>
      <w:r w:rsidR="009A38DE" w:rsidRPr="006C39A8">
        <w:rPr>
          <w:rFonts w:asciiTheme="minorBidi" w:hAnsiTheme="minorBidi" w:cstheme="minorBidi"/>
          <w:sz w:val="22"/>
          <w:szCs w:val="22"/>
        </w:rPr>
        <w:t>finalise</w:t>
      </w:r>
      <w:proofErr w:type="spellEnd"/>
      <w:r w:rsidRPr="006C39A8">
        <w:rPr>
          <w:rFonts w:asciiTheme="minorBidi" w:hAnsiTheme="minorBidi" w:cstheme="minorBidi"/>
          <w:sz w:val="22"/>
          <w:szCs w:val="22"/>
        </w:rPr>
        <w:t xml:space="preserve"> the purchase. Check out Amazon UK, which has one-click purchasing and payment systems that are secure, hence customers find it easy to make their purchases within a short time (</w:t>
      </w:r>
      <w:r w:rsidR="00722568" w:rsidRPr="006C39A8">
        <w:rPr>
          <w:rFonts w:asciiTheme="minorBidi" w:hAnsiTheme="minorBidi" w:cstheme="minorBidi"/>
          <w:sz w:val="22"/>
          <w:szCs w:val="22"/>
        </w:rPr>
        <w:t>Raj et al., 2024</w:t>
      </w:r>
      <w:r w:rsidRPr="006C39A8">
        <w:rPr>
          <w:rFonts w:asciiTheme="minorBidi" w:hAnsiTheme="minorBidi" w:cstheme="minorBidi"/>
          <w:sz w:val="22"/>
          <w:szCs w:val="22"/>
        </w:rPr>
        <w:t xml:space="preserve">). The next important stage after the purchase is delivery. </w:t>
      </w:r>
      <w:r w:rsidRPr="006C39A8">
        <w:rPr>
          <w:rFonts w:asciiTheme="minorBidi" w:hAnsiTheme="minorBidi" w:cstheme="minorBidi"/>
          <w:sz w:val="22"/>
          <w:szCs w:val="22"/>
        </w:rPr>
        <w:lastRenderedPageBreak/>
        <w:t>Customers can use the real-time tracking system of Amazon to trace the progress of their orders and find out where exactly their package is; it might be on its way to the doorstep. Lastly, there exists after-sales service. Amazon UK has a convenient returns policy on which customers can easily make returns on products that do not satisfy their expectations, or even enquire or resolve any problems at their 24/7 customer care desk.</w:t>
      </w:r>
    </w:p>
    <w:p w14:paraId="2DA80142" w14:textId="77777777" w:rsidR="009A38DE" w:rsidRPr="006C39A8" w:rsidRDefault="009A38DE" w:rsidP="006C39A8">
      <w:pPr>
        <w:spacing w:line="360" w:lineRule="auto"/>
        <w:jc w:val="both"/>
        <w:rPr>
          <w:rFonts w:asciiTheme="minorBidi" w:hAnsiTheme="minorBidi" w:cstheme="minorBidi"/>
          <w:sz w:val="22"/>
          <w:szCs w:val="22"/>
        </w:rPr>
      </w:pPr>
    </w:p>
    <w:p w14:paraId="349B9D25" w14:textId="77777777" w:rsidR="00D6621E" w:rsidRPr="006C39A8" w:rsidRDefault="00D6621E" w:rsidP="006C39A8">
      <w:pPr>
        <w:spacing w:line="360" w:lineRule="auto"/>
        <w:ind w:firstLine="720"/>
        <w:jc w:val="both"/>
        <w:rPr>
          <w:rFonts w:asciiTheme="minorBidi" w:hAnsiTheme="minorBidi" w:cstheme="minorBidi"/>
          <w:sz w:val="22"/>
          <w:szCs w:val="22"/>
        </w:rPr>
      </w:pPr>
    </w:p>
    <w:p w14:paraId="6F0FBBFD"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14" w:name="_Toc212551986"/>
      <w:r w:rsidRPr="006C39A8">
        <w:rPr>
          <w:rFonts w:asciiTheme="minorBidi" w:hAnsiTheme="minorBidi" w:cstheme="minorBidi"/>
          <w:color w:val="auto"/>
          <w:sz w:val="24"/>
          <w:szCs w:val="24"/>
        </w:rPr>
        <w:t>Pain Points:</w:t>
      </w:r>
      <w:bookmarkEnd w:id="14"/>
    </w:p>
    <w:p w14:paraId="3EED290C" w14:textId="77777777" w:rsidR="00D6621E" w:rsidRPr="006C39A8" w:rsidRDefault="00D6621E" w:rsidP="006C39A8">
      <w:pPr>
        <w:spacing w:line="360" w:lineRule="auto"/>
        <w:jc w:val="both"/>
        <w:rPr>
          <w:rFonts w:asciiTheme="minorBidi" w:hAnsiTheme="minorBidi" w:cstheme="minorBidi"/>
        </w:rPr>
      </w:pPr>
    </w:p>
    <w:p w14:paraId="49ABB91E" w14:textId="3139CF26"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Among its advantages, the customer journey of Amazon UK does not lack a pain point. </w:t>
      </w:r>
      <w:r w:rsidR="00D258E2">
        <w:rPr>
          <w:rFonts w:asciiTheme="minorBidi" w:hAnsiTheme="minorBidi" w:cstheme="minorBidi"/>
          <w:sz w:val="22"/>
          <w:szCs w:val="22"/>
        </w:rPr>
        <w:t>Delivery delays</w:t>
      </w:r>
      <w:r w:rsidRPr="006C39A8">
        <w:rPr>
          <w:rFonts w:asciiTheme="minorBidi" w:hAnsiTheme="minorBidi" w:cstheme="minorBidi"/>
          <w:sz w:val="22"/>
          <w:szCs w:val="22"/>
        </w:rPr>
        <w:t xml:space="preserve"> are one of the frequent areas of frustration, especially during the best shopping seasons like the holiday season. Although Amazon has made investments in the delivery system, unanticipated peaks in demand occasionally lead to increased delivery times, which is irritating to customers </w:t>
      </w:r>
      <w:r w:rsidR="00722568" w:rsidRPr="006C39A8">
        <w:rPr>
          <w:rFonts w:asciiTheme="minorBidi" w:hAnsiTheme="minorBidi" w:cstheme="minorBidi"/>
          <w:sz w:val="22"/>
          <w:szCs w:val="22"/>
        </w:rPr>
        <w:t>(Mortati &amp; Mundstock Freitas, 2025)</w:t>
      </w:r>
      <w:r w:rsidRPr="006C39A8">
        <w:rPr>
          <w:rFonts w:asciiTheme="minorBidi" w:hAnsiTheme="minorBidi" w:cstheme="minorBidi"/>
          <w:sz w:val="22"/>
          <w:szCs w:val="22"/>
        </w:rPr>
        <w:t>. Another area that has received concern is customer support inefficiencies, whereby some customers report waiting too long in queues or their inability to solve some of their complex issues using automated support systems. Moreover, clients might face the problem of the shortage of products, in which case in-demand goods might be unavailable, and orders might be delayed or cancelled.</w:t>
      </w:r>
    </w:p>
    <w:p w14:paraId="15EBDC3F" w14:textId="77777777" w:rsidR="00D6621E" w:rsidRPr="006C39A8" w:rsidRDefault="00D6621E" w:rsidP="006C39A8">
      <w:pPr>
        <w:spacing w:line="360" w:lineRule="auto"/>
        <w:jc w:val="both"/>
        <w:rPr>
          <w:rFonts w:asciiTheme="minorBidi" w:hAnsiTheme="minorBidi" w:cstheme="minorBidi"/>
          <w:sz w:val="22"/>
          <w:szCs w:val="22"/>
        </w:rPr>
      </w:pPr>
    </w:p>
    <w:p w14:paraId="5BE9966E"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15" w:name="_Toc212551987"/>
      <w:r w:rsidRPr="006C39A8">
        <w:rPr>
          <w:rFonts w:asciiTheme="minorBidi" w:hAnsiTheme="minorBidi" w:cstheme="minorBidi"/>
          <w:color w:val="auto"/>
          <w:sz w:val="24"/>
          <w:szCs w:val="24"/>
        </w:rPr>
        <w:t>Gain Points:</w:t>
      </w:r>
      <w:bookmarkEnd w:id="15"/>
    </w:p>
    <w:p w14:paraId="683B7E31" w14:textId="77777777" w:rsidR="00D6621E" w:rsidRPr="006C39A8" w:rsidRDefault="00D6621E" w:rsidP="006C39A8">
      <w:pPr>
        <w:spacing w:line="360" w:lineRule="auto"/>
        <w:jc w:val="both"/>
        <w:rPr>
          <w:rFonts w:asciiTheme="minorBidi" w:hAnsiTheme="minorBidi" w:cstheme="minorBidi"/>
        </w:rPr>
      </w:pPr>
    </w:p>
    <w:p w14:paraId="2B3CCE55" w14:textId="6EFFD92D"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Amazon UK has strong points in various facets of the customer experience, which generate gain points for its customers. One of the strongest strengths of Amazon UK is the convenience of shopping on the platform. The site and application are easy to navigate, and the customer can easily browse and read reviews on both products and then buy them </w:t>
      </w:r>
      <w:r w:rsidR="00722568" w:rsidRPr="006C39A8">
        <w:rPr>
          <w:rFonts w:asciiTheme="minorBidi" w:hAnsiTheme="minorBidi" w:cstheme="minorBidi"/>
          <w:sz w:val="22"/>
          <w:szCs w:val="22"/>
        </w:rPr>
        <w:t>(Mele et al., 2025)</w:t>
      </w:r>
      <w:r w:rsidRPr="006C39A8">
        <w:rPr>
          <w:rFonts w:asciiTheme="minorBidi" w:hAnsiTheme="minorBidi" w:cstheme="minorBidi"/>
          <w:sz w:val="22"/>
          <w:szCs w:val="22"/>
        </w:rPr>
        <w:t>. The experience is also boosted by the Prime membership that offers fast, free shipping, exclusive content, and discounts. Amazon UK has a wide variety of products, such that its offerings are regarded as a one-stop shop for all types of items, including electronics, books, and even groceries. These acquired points do stimulate customer satisfaction, customer loyalty, and customer repeat buying.</w:t>
      </w:r>
    </w:p>
    <w:p w14:paraId="25689896" w14:textId="77777777" w:rsidR="00D6621E" w:rsidRPr="006C39A8" w:rsidRDefault="00D6621E" w:rsidP="006C39A8">
      <w:pPr>
        <w:spacing w:line="360" w:lineRule="auto"/>
        <w:jc w:val="both"/>
        <w:rPr>
          <w:rFonts w:asciiTheme="minorBidi" w:hAnsiTheme="minorBidi" w:cstheme="minorBidi"/>
          <w:sz w:val="22"/>
          <w:szCs w:val="22"/>
        </w:rPr>
      </w:pPr>
    </w:p>
    <w:p w14:paraId="56C45A96"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16" w:name="_Toc212551988"/>
      <w:r w:rsidRPr="006C39A8">
        <w:rPr>
          <w:rFonts w:asciiTheme="minorBidi" w:hAnsiTheme="minorBidi" w:cstheme="minorBidi"/>
          <w:color w:val="auto"/>
          <w:sz w:val="24"/>
          <w:szCs w:val="24"/>
        </w:rPr>
        <w:t>Digital Innovation possibilities:</w:t>
      </w:r>
      <w:bookmarkEnd w:id="16"/>
    </w:p>
    <w:p w14:paraId="6597270E" w14:textId="77777777" w:rsidR="00D6621E" w:rsidRPr="006C39A8" w:rsidRDefault="00D6621E" w:rsidP="006C39A8">
      <w:pPr>
        <w:spacing w:line="360" w:lineRule="auto"/>
        <w:rPr>
          <w:rFonts w:asciiTheme="minorBidi" w:hAnsiTheme="minorBidi" w:cstheme="minorBidi"/>
        </w:rPr>
      </w:pPr>
    </w:p>
    <w:p w14:paraId="19A13D22" w14:textId="158EBD18" w:rsidR="00520A79" w:rsidRPr="006C39A8" w:rsidRDefault="00520A79"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lastRenderedPageBreak/>
        <w:t xml:space="preserve">Amazon UK can also enhance its customer experience using a variety of digital innovations. One of the ways to improve is a customer service that operates based on AI. By implementing chatbots and virtual assistants, Amazon can provide an immediate response to any request by a customer, reduce waiting durations, and promote the effectiveness of the entire process. Furthermore, AI-delivery systems of prediction can help Amazon UK to offer more accurate delivery windows and even proactive information regarding delays </w:t>
      </w:r>
      <w:r w:rsidR="00722568" w:rsidRPr="006C39A8">
        <w:rPr>
          <w:rFonts w:asciiTheme="minorBidi" w:hAnsiTheme="minorBidi" w:cstheme="minorBidi"/>
          <w:sz w:val="22"/>
          <w:szCs w:val="22"/>
        </w:rPr>
        <w:t>(Li, 2023)</w:t>
      </w:r>
      <w:r w:rsidRPr="006C39A8">
        <w:rPr>
          <w:rFonts w:asciiTheme="minorBidi" w:hAnsiTheme="minorBidi" w:cstheme="minorBidi"/>
          <w:sz w:val="22"/>
          <w:szCs w:val="22"/>
        </w:rPr>
        <w:t xml:space="preserve">. Touch-point </w:t>
      </w:r>
      <w:proofErr w:type="spellStart"/>
      <w:r w:rsidR="00044124" w:rsidRPr="006C39A8">
        <w:rPr>
          <w:rFonts w:asciiTheme="minorBidi" w:hAnsiTheme="minorBidi" w:cstheme="minorBidi"/>
          <w:sz w:val="22"/>
          <w:szCs w:val="22"/>
        </w:rPr>
        <w:t>personalisation</w:t>
      </w:r>
      <w:proofErr w:type="spellEnd"/>
      <w:r w:rsidRPr="006C39A8">
        <w:rPr>
          <w:rFonts w:asciiTheme="minorBidi" w:hAnsiTheme="minorBidi" w:cstheme="minorBidi"/>
          <w:sz w:val="22"/>
          <w:szCs w:val="22"/>
        </w:rPr>
        <w:t xml:space="preserve"> may be keyed in through machine learning algorithms, which may more precisely calculate the likes of customers and predict products as per individual preferences. Smart home integration with the Amazon Alexa might also serve as an advantage to the shopping process and enable the buyer to order products and track the shopping process through voice activation.</w:t>
      </w:r>
    </w:p>
    <w:p w14:paraId="7109A7CD" w14:textId="795C753B" w:rsidR="001673E3" w:rsidRPr="006C39A8" w:rsidRDefault="00040325" w:rsidP="006C39A8">
      <w:pPr>
        <w:pStyle w:val="Heading2"/>
        <w:spacing w:line="360" w:lineRule="auto"/>
        <w:rPr>
          <w:rFonts w:asciiTheme="minorBidi" w:hAnsiTheme="minorBidi" w:cstheme="minorBidi"/>
          <w:color w:val="auto"/>
          <w:sz w:val="24"/>
          <w:szCs w:val="24"/>
        </w:rPr>
      </w:pPr>
      <w:bookmarkStart w:id="17" w:name="_Toc212551989"/>
      <w:proofErr w:type="spellStart"/>
      <w:r w:rsidRPr="006C39A8">
        <w:rPr>
          <w:rFonts w:asciiTheme="minorBidi" w:hAnsiTheme="minorBidi" w:cstheme="minorBidi"/>
          <w:color w:val="auto"/>
          <w:sz w:val="24"/>
          <w:szCs w:val="24"/>
        </w:rPr>
        <w:t>Visualised</w:t>
      </w:r>
      <w:proofErr w:type="spellEnd"/>
      <w:r w:rsidR="00000000" w:rsidRPr="006C39A8">
        <w:rPr>
          <w:rFonts w:asciiTheme="minorBidi" w:hAnsiTheme="minorBidi" w:cstheme="minorBidi"/>
          <w:color w:val="auto"/>
          <w:sz w:val="24"/>
          <w:szCs w:val="24"/>
        </w:rPr>
        <w:t xml:space="preserve"> Customer Journey Map</w:t>
      </w:r>
      <w:bookmarkEnd w:id="17"/>
    </w:p>
    <w:p w14:paraId="1A774A21"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18" w:name="_Toc212551990"/>
      <w:r w:rsidRPr="006C39A8">
        <w:rPr>
          <w:rFonts w:asciiTheme="minorBidi" w:hAnsiTheme="minorBidi" w:cstheme="minorBidi"/>
          <w:color w:val="auto"/>
          <w:sz w:val="24"/>
          <w:szCs w:val="24"/>
        </w:rPr>
        <w:t>Customer Journey Map - AI Chatbot &amp; Delivery Tracking System</w:t>
      </w:r>
      <w:bookmarkEnd w:id="18"/>
    </w:p>
    <w:p w14:paraId="6D6381C4" w14:textId="3EACCDF2" w:rsidR="001673E3" w:rsidRPr="006C39A8" w:rsidRDefault="007A5124" w:rsidP="006C39A8">
      <w:pPr>
        <w:spacing w:after="160" w:line="360" w:lineRule="auto"/>
        <w:rPr>
          <w:rFonts w:asciiTheme="minorBidi" w:hAnsiTheme="minorBidi" w:cstheme="minorBidi"/>
          <w:b/>
          <w:bCs/>
        </w:rPr>
      </w:pPr>
      <w:r w:rsidRPr="006C39A8">
        <w:rPr>
          <w:rFonts w:asciiTheme="minorBidi" w:hAnsiTheme="minorBidi" w:cstheme="minorBidi"/>
          <w:b/>
          <w:bCs/>
          <w:noProof/>
        </w:rPr>
        <w:drawing>
          <wp:inline distT="0" distB="0" distL="0" distR="0" wp14:anchorId="769D3F6C" wp14:editId="0E23E675">
            <wp:extent cx="6343650" cy="3457575"/>
            <wp:effectExtent l="0" t="0" r="0" b="9525"/>
            <wp:docPr id="191221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43650" cy="3457575"/>
                    </a:xfrm>
                    <a:prstGeom prst="rect">
                      <a:avLst/>
                    </a:prstGeom>
                    <a:noFill/>
                  </pic:spPr>
                </pic:pic>
              </a:graphicData>
            </a:graphic>
          </wp:inline>
        </w:drawing>
      </w:r>
    </w:p>
    <w:p w14:paraId="1D763BBC" w14:textId="77777777" w:rsidR="001673E3" w:rsidRPr="006C39A8" w:rsidRDefault="001673E3" w:rsidP="006C39A8">
      <w:pPr>
        <w:spacing w:after="160" w:line="360" w:lineRule="auto"/>
        <w:rPr>
          <w:rFonts w:asciiTheme="minorBidi" w:hAnsiTheme="minorBidi" w:cstheme="minorBidi"/>
          <w:b/>
          <w:bCs/>
        </w:rPr>
      </w:pPr>
    </w:p>
    <w:p w14:paraId="5BDE54C4" w14:textId="77777777" w:rsidR="001673E3" w:rsidRPr="006C39A8" w:rsidRDefault="00000000" w:rsidP="006C39A8">
      <w:pPr>
        <w:pStyle w:val="Heading1"/>
        <w:spacing w:line="360" w:lineRule="auto"/>
        <w:jc w:val="center"/>
        <w:rPr>
          <w:rFonts w:asciiTheme="minorBidi" w:hAnsiTheme="minorBidi" w:cstheme="minorBidi"/>
          <w:color w:val="auto"/>
          <w:sz w:val="24"/>
          <w:szCs w:val="24"/>
        </w:rPr>
      </w:pPr>
      <w:bookmarkStart w:id="19" w:name="_Toc212551991"/>
      <w:r w:rsidRPr="006C39A8">
        <w:rPr>
          <w:rFonts w:asciiTheme="minorBidi" w:hAnsiTheme="minorBidi" w:cstheme="minorBidi"/>
          <w:color w:val="auto"/>
          <w:sz w:val="24"/>
          <w:szCs w:val="24"/>
        </w:rPr>
        <w:t>Part 2: Proposed Digital Transformation Initiative</w:t>
      </w:r>
      <w:bookmarkEnd w:id="19"/>
    </w:p>
    <w:p w14:paraId="058A2751" w14:textId="77777777" w:rsidR="00040325" w:rsidRPr="006C39A8" w:rsidRDefault="00040325" w:rsidP="006C39A8">
      <w:pPr>
        <w:spacing w:line="360" w:lineRule="auto"/>
        <w:rPr>
          <w:rFonts w:asciiTheme="minorBidi" w:hAnsiTheme="minorBidi" w:cstheme="minorBidi"/>
        </w:rPr>
      </w:pPr>
    </w:p>
    <w:p w14:paraId="7B66C941" w14:textId="77777777" w:rsidR="001673E3" w:rsidRPr="006C39A8" w:rsidRDefault="00000000" w:rsidP="006C39A8">
      <w:pPr>
        <w:pStyle w:val="Heading2"/>
        <w:spacing w:line="360" w:lineRule="auto"/>
        <w:rPr>
          <w:rFonts w:asciiTheme="minorBidi" w:hAnsiTheme="minorBidi" w:cstheme="minorBidi"/>
          <w:color w:val="auto"/>
          <w:sz w:val="24"/>
          <w:szCs w:val="24"/>
        </w:rPr>
      </w:pPr>
      <w:bookmarkStart w:id="20" w:name="_Toc212551992"/>
      <w:r w:rsidRPr="006C39A8">
        <w:rPr>
          <w:rFonts w:asciiTheme="minorBidi" w:hAnsiTheme="minorBidi" w:cstheme="minorBidi"/>
          <w:color w:val="auto"/>
          <w:sz w:val="24"/>
          <w:szCs w:val="24"/>
        </w:rPr>
        <w:t>New Digital Transformation Initiative</w:t>
      </w:r>
      <w:bookmarkEnd w:id="20"/>
    </w:p>
    <w:p w14:paraId="122064E8" w14:textId="77777777" w:rsidR="00040325" w:rsidRPr="006C39A8" w:rsidRDefault="00040325" w:rsidP="006C39A8">
      <w:pPr>
        <w:spacing w:line="360" w:lineRule="auto"/>
        <w:rPr>
          <w:rFonts w:asciiTheme="minorBidi" w:hAnsiTheme="minorBidi" w:cstheme="minorBidi"/>
        </w:rPr>
      </w:pPr>
    </w:p>
    <w:p w14:paraId="3143AB97"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21" w:name="_Toc212551993"/>
      <w:r w:rsidRPr="006C39A8">
        <w:rPr>
          <w:rFonts w:asciiTheme="minorBidi" w:hAnsiTheme="minorBidi" w:cstheme="minorBidi"/>
          <w:color w:val="auto"/>
          <w:sz w:val="24"/>
          <w:szCs w:val="24"/>
        </w:rPr>
        <w:lastRenderedPageBreak/>
        <w:t>Proposal: AI-Driven Customer Service Chatbot with Enhanced Delivery Tracking System</w:t>
      </w:r>
      <w:bookmarkEnd w:id="21"/>
    </w:p>
    <w:p w14:paraId="4B433973" w14:textId="77777777" w:rsidR="00040325" w:rsidRPr="006C39A8" w:rsidRDefault="00040325" w:rsidP="006C39A8">
      <w:pPr>
        <w:spacing w:line="360" w:lineRule="auto"/>
        <w:jc w:val="both"/>
        <w:rPr>
          <w:rFonts w:asciiTheme="minorBidi" w:hAnsiTheme="minorBidi" w:cstheme="minorBidi"/>
        </w:rPr>
      </w:pPr>
    </w:p>
    <w:p w14:paraId="3BDE625D" w14:textId="6FDEA3EA" w:rsidR="000F4076" w:rsidRPr="006C39A8" w:rsidRDefault="000F4076"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In order to solve the problems identified in the customer journey, I suggest establishing an AI-powered chatbot that helps in improving the process of tracking deliveries. The chatbot will offer 24/7 real-time customer care service to address the order inquiries, troubleshooting, and returns (Tian et al., 2025). The new tracking system would provide in-time information, including destination, estimated delivery time, and possible delay. This solution would result in a higher customer engagement rate by automating and incorporating AI in the process, and thus less friction and a better customer experience.</w:t>
      </w:r>
    </w:p>
    <w:p w14:paraId="3AC4CD25" w14:textId="1E740CE4" w:rsidR="000F4076" w:rsidRPr="006C39A8" w:rsidRDefault="000F4076" w:rsidP="006C39A8">
      <w:pPr>
        <w:spacing w:line="360" w:lineRule="auto"/>
        <w:ind w:firstLine="720"/>
        <w:jc w:val="both"/>
        <w:rPr>
          <w:rFonts w:asciiTheme="minorBidi" w:hAnsiTheme="minorBidi" w:cstheme="minorBidi"/>
          <w:sz w:val="22"/>
          <w:szCs w:val="22"/>
        </w:rPr>
      </w:pPr>
      <w:r w:rsidRPr="006C39A8">
        <w:rPr>
          <w:rFonts w:asciiTheme="minorBidi" w:hAnsiTheme="minorBidi" w:cstheme="minorBidi"/>
          <w:sz w:val="22"/>
          <w:szCs w:val="22"/>
        </w:rPr>
        <w:t xml:space="preserve">The AI chatbot would rely on Natural Language Processing (NLP), as well as machine learning (ML), to deliver immediate feedback, whereby the chatbot would learn as it is used to become better with time (Mortati &amp; Mundstock Freitas, 2025). This gets rid of time-wasting queues or complicated menus with straightforward answers. Simultaneously, the new shipment tracking platform would rely on real-time GPS and predictive analytics, allowing customers to track shipments with close attention, get updates on delays, and have accurate estimates of the delivery time, which would improve the shipping experience and </w:t>
      </w:r>
      <w:proofErr w:type="spellStart"/>
      <w:r w:rsidR="00040325" w:rsidRPr="006C39A8">
        <w:rPr>
          <w:rFonts w:asciiTheme="minorBidi" w:hAnsiTheme="minorBidi" w:cstheme="minorBidi"/>
          <w:sz w:val="22"/>
          <w:szCs w:val="22"/>
        </w:rPr>
        <w:t>minimise</w:t>
      </w:r>
      <w:proofErr w:type="spellEnd"/>
      <w:r w:rsidRPr="006C39A8">
        <w:rPr>
          <w:rFonts w:asciiTheme="minorBidi" w:hAnsiTheme="minorBidi" w:cstheme="minorBidi"/>
          <w:sz w:val="22"/>
          <w:szCs w:val="22"/>
        </w:rPr>
        <w:t xml:space="preserve"> uncertainty.</w:t>
      </w:r>
    </w:p>
    <w:p w14:paraId="0AD39CB8" w14:textId="769A76E2" w:rsidR="001673E3" w:rsidRPr="006C39A8" w:rsidRDefault="000F4076"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These digital transformation solutions would deal with the pain points of customers and enhance the competitiveness of Amazon UK. This would be in line with the trend in the industry, such as automation, AI, and </w:t>
      </w:r>
      <w:r w:rsidR="00040325" w:rsidRPr="006C39A8">
        <w:rPr>
          <w:rFonts w:asciiTheme="minorBidi" w:hAnsiTheme="minorBidi" w:cstheme="minorBidi"/>
          <w:sz w:val="22"/>
          <w:szCs w:val="22"/>
        </w:rPr>
        <w:t>customer-</w:t>
      </w:r>
      <w:proofErr w:type="spellStart"/>
      <w:r w:rsidR="00040325" w:rsidRPr="006C39A8">
        <w:rPr>
          <w:rFonts w:asciiTheme="minorBidi" w:hAnsiTheme="minorBidi" w:cstheme="minorBidi"/>
          <w:sz w:val="22"/>
          <w:szCs w:val="22"/>
        </w:rPr>
        <w:t>centred</w:t>
      </w:r>
      <w:proofErr w:type="spellEnd"/>
      <w:r w:rsidRPr="006C39A8">
        <w:rPr>
          <w:rFonts w:asciiTheme="minorBidi" w:hAnsiTheme="minorBidi" w:cstheme="minorBidi"/>
          <w:sz w:val="22"/>
          <w:szCs w:val="22"/>
        </w:rPr>
        <w:t xml:space="preserve"> service models. It also </w:t>
      </w:r>
      <w:r w:rsidR="00040325" w:rsidRPr="006C39A8">
        <w:rPr>
          <w:rFonts w:asciiTheme="minorBidi" w:hAnsiTheme="minorBidi" w:cstheme="minorBidi"/>
          <w:sz w:val="22"/>
          <w:szCs w:val="22"/>
        </w:rPr>
        <w:t>fulfils</w:t>
      </w:r>
      <w:r w:rsidRPr="006C39A8">
        <w:rPr>
          <w:rFonts w:asciiTheme="minorBidi" w:hAnsiTheme="minorBidi" w:cstheme="minorBidi"/>
          <w:sz w:val="22"/>
          <w:szCs w:val="22"/>
        </w:rPr>
        <w:t xml:space="preserve"> the increasing customer needs of instant satisfaction and visibility of e-commerce logistics (Mele et al., 2025). Besides enhancing the service, the innovations will make Amazon UK a pioneer in digital customer service.</w:t>
      </w:r>
    </w:p>
    <w:p w14:paraId="6AFCFC1B" w14:textId="77777777" w:rsidR="00040325" w:rsidRPr="006C39A8" w:rsidRDefault="00040325" w:rsidP="006C39A8">
      <w:pPr>
        <w:spacing w:line="360" w:lineRule="auto"/>
        <w:ind w:firstLine="720"/>
        <w:jc w:val="both"/>
        <w:rPr>
          <w:rFonts w:asciiTheme="minorBidi" w:hAnsiTheme="minorBidi" w:cstheme="minorBidi"/>
          <w:sz w:val="22"/>
          <w:szCs w:val="22"/>
        </w:rPr>
      </w:pPr>
    </w:p>
    <w:p w14:paraId="732FF637" w14:textId="7B70B285" w:rsidR="001673E3" w:rsidRPr="006C39A8" w:rsidRDefault="00000000" w:rsidP="006C39A8">
      <w:pPr>
        <w:pStyle w:val="Heading2"/>
        <w:spacing w:line="360" w:lineRule="auto"/>
        <w:rPr>
          <w:rFonts w:asciiTheme="minorBidi" w:hAnsiTheme="minorBidi" w:cstheme="minorBidi"/>
          <w:color w:val="auto"/>
          <w:sz w:val="24"/>
          <w:szCs w:val="24"/>
        </w:rPr>
      </w:pPr>
      <w:bookmarkStart w:id="22" w:name="_Toc212551994"/>
      <w:r w:rsidRPr="006C39A8">
        <w:rPr>
          <w:rFonts w:asciiTheme="minorBidi" w:hAnsiTheme="minorBidi" w:cstheme="minorBidi"/>
          <w:color w:val="auto"/>
          <w:sz w:val="24"/>
          <w:szCs w:val="24"/>
        </w:rPr>
        <w:t>Enhanced Customer Journey Map</w:t>
      </w:r>
      <w:bookmarkEnd w:id="22"/>
    </w:p>
    <w:p w14:paraId="40DD1C5A" w14:textId="77777777" w:rsidR="00040325" w:rsidRPr="006C39A8" w:rsidRDefault="00040325" w:rsidP="006C39A8">
      <w:pPr>
        <w:spacing w:line="360" w:lineRule="auto"/>
        <w:rPr>
          <w:rFonts w:asciiTheme="minorBidi" w:hAnsiTheme="minorBidi" w:cstheme="minorBidi"/>
        </w:rPr>
      </w:pPr>
    </w:p>
    <w:p w14:paraId="12057EBD"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23" w:name="_Toc212551995"/>
      <w:r w:rsidRPr="006C39A8">
        <w:rPr>
          <w:rFonts w:asciiTheme="minorBidi" w:hAnsiTheme="minorBidi" w:cstheme="minorBidi"/>
          <w:color w:val="auto"/>
          <w:sz w:val="24"/>
          <w:szCs w:val="24"/>
        </w:rPr>
        <w:lastRenderedPageBreak/>
        <w:t>Updated Customer Journey Map - AI Chatbot &amp; Enhanced Delivery Tracking System</w:t>
      </w:r>
      <w:bookmarkEnd w:id="23"/>
    </w:p>
    <w:p w14:paraId="77DBDBB8" w14:textId="56D5099D" w:rsidR="001673E3" w:rsidRPr="006C39A8" w:rsidRDefault="007A5124" w:rsidP="006C39A8">
      <w:pPr>
        <w:spacing w:line="360" w:lineRule="auto"/>
        <w:jc w:val="both"/>
        <w:rPr>
          <w:rFonts w:asciiTheme="minorBidi" w:hAnsiTheme="minorBidi" w:cstheme="minorBidi"/>
          <w:b/>
          <w:bCs/>
        </w:rPr>
      </w:pPr>
      <w:r w:rsidRPr="006C39A8">
        <w:rPr>
          <w:rFonts w:asciiTheme="minorBidi" w:hAnsiTheme="minorBidi" w:cstheme="minorBidi"/>
          <w:b/>
          <w:bCs/>
          <w:noProof/>
        </w:rPr>
        <w:drawing>
          <wp:inline distT="0" distB="0" distL="0" distR="0" wp14:anchorId="5FDCC46B" wp14:editId="3138F3FE">
            <wp:extent cx="6064250" cy="3835400"/>
            <wp:effectExtent l="0" t="0" r="0" b="0"/>
            <wp:docPr id="6362694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4250" cy="3835400"/>
                    </a:xfrm>
                    <a:prstGeom prst="rect">
                      <a:avLst/>
                    </a:prstGeom>
                    <a:noFill/>
                  </pic:spPr>
                </pic:pic>
              </a:graphicData>
            </a:graphic>
          </wp:inline>
        </w:drawing>
      </w:r>
    </w:p>
    <w:p w14:paraId="4889117D" w14:textId="77777777" w:rsidR="001673E3" w:rsidRPr="006C39A8" w:rsidRDefault="00000000" w:rsidP="006C39A8">
      <w:pPr>
        <w:spacing w:line="360" w:lineRule="auto"/>
        <w:jc w:val="both"/>
        <w:rPr>
          <w:rFonts w:asciiTheme="minorBidi" w:hAnsiTheme="minorBidi" w:cstheme="minorBidi"/>
          <w:i/>
          <w:iCs/>
        </w:rPr>
      </w:pPr>
      <w:r w:rsidRPr="006C39A8">
        <w:rPr>
          <w:rFonts w:asciiTheme="minorBidi" w:hAnsiTheme="minorBidi" w:cstheme="minorBidi"/>
          <w:b/>
          <w:bCs/>
          <w:i/>
          <w:iCs/>
        </w:rPr>
        <w:t>Updated Customer Journey Map:</w:t>
      </w:r>
    </w:p>
    <w:p w14:paraId="1EF416A4" w14:textId="77777777" w:rsidR="00040325" w:rsidRPr="006C39A8" w:rsidRDefault="00040325" w:rsidP="006C39A8">
      <w:pPr>
        <w:spacing w:line="360" w:lineRule="auto"/>
        <w:jc w:val="both"/>
        <w:rPr>
          <w:rFonts w:asciiTheme="minorBidi" w:hAnsiTheme="minorBidi" w:cstheme="minorBidi"/>
        </w:rPr>
      </w:pPr>
    </w:p>
    <w:p w14:paraId="4D70B4C3" w14:textId="63852106"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The new digital project will dramatically change the customer experience, particularly at the pre-purchase, purchase, and post-purchase stages. The main advantage of this initiative will be the experience of making the customer journey complex, that is, providing individual interactions, the opportunity to solve the problem faster, and constant delivery updates.</w:t>
      </w:r>
    </w:p>
    <w:p w14:paraId="2DCC6B10" w14:textId="77777777" w:rsidR="00040325" w:rsidRPr="006C39A8" w:rsidRDefault="00040325" w:rsidP="006C39A8">
      <w:pPr>
        <w:spacing w:line="360" w:lineRule="auto"/>
        <w:jc w:val="both"/>
        <w:rPr>
          <w:rFonts w:asciiTheme="minorBidi" w:hAnsiTheme="minorBidi" w:cstheme="minorBidi"/>
          <w:sz w:val="22"/>
          <w:szCs w:val="22"/>
        </w:rPr>
      </w:pPr>
    </w:p>
    <w:p w14:paraId="77D37A33"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24" w:name="_Toc212551996"/>
      <w:r w:rsidRPr="006C39A8">
        <w:rPr>
          <w:rFonts w:asciiTheme="minorBidi" w:hAnsiTheme="minorBidi" w:cstheme="minorBidi"/>
          <w:color w:val="auto"/>
          <w:sz w:val="24"/>
          <w:szCs w:val="24"/>
        </w:rPr>
        <w:t>Pre-Purchase Stage:</w:t>
      </w:r>
      <w:bookmarkEnd w:id="24"/>
      <w:r w:rsidRPr="006C39A8">
        <w:rPr>
          <w:rFonts w:asciiTheme="minorBidi" w:hAnsiTheme="minorBidi" w:cstheme="minorBidi"/>
          <w:color w:val="auto"/>
          <w:sz w:val="24"/>
          <w:szCs w:val="24"/>
        </w:rPr>
        <w:t xml:space="preserve"> </w:t>
      </w:r>
    </w:p>
    <w:p w14:paraId="7B157BE1" w14:textId="77777777" w:rsidR="00040325" w:rsidRPr="006C39A8" w:rsidRDefault="00040325" w:rsidP="006C39A8">
      <w:pPr>
        <w:spacing w:line="360" w:lineRule="auto"/>
        <w:jc w:val="both"/>
        <w:rPr>
          <w:rFonts w:asciiTheme="minorBidi" w:hAnsiTheme="minorBidi" w:cstheme="minorBidi"/>
        </w:rPr>
      </w:pPr>
    </w:p>
    <w:p w14:paraId="0703DCCF" w14:textId="44F72CC7"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At the pre-purchase stage, customers are usually challenged by the inability to find information on products or make informed purchases. The AI-assisted chatbot will help customers inquire about the specification, availability, or delivery of the products directly on the site or application, and thus avoids the frustration of sitting and waiting to receive a reply through email or calls to the call </w:t>
      </w:r>
      <w:proofErr w:type="spellStart"/>
      <w:r w:rsidR="009A38DE" w:rsidRPr="006C39A8">
        <w:rPr>
          <w:rFonts w:asciiTheme="minorBidi" w:hAnsiTheme="minorBidi" w:cstheme="minorBidi"/>
          <w:sz w:val="22"/>
          <w:szCs w:val="22"/>
        </w:rPr>
        <w:t>centre</w:t>
      </w:r>
      <w:proofErr w:type="spellEnd"/>
      <w:r w:rsidRPr="006C39A8">
        <w:rPr>
          <w:rFonts w:asciiTheme="minorBidi" w:hAnsiTheme="minorBidi" w:cstheme="minorBidi"/>
          <w:sz w:val="22"/>
          <w:szCs w:val="22"/>
        </w:rPr>
        <w:t xml:space="preserve"> </w:t>
      </w:r>
      <w:r w:rsidR="00722568" w:rsidRPr="006C39A8">
        <w:rPr>
          <w:rFonts w:asciiTheme="minorBidi" w:hAnsiTheme="minorBidi" w:cstheme="minorBidi"/>
          <w:sz w:val="22"/>
          <w:szCs w:val="22"/>
        </w:rPr>
        <w:t>(Gao et al., 2025)</w:t>
      </w:r>
      <w:r w:rsidRPr="006C39A8">
        <w:rPr>
          <w:rFonts w:asciiTheme="minorBidi" w:hAnsiTheme="minorBidi" w:cstheme="minorBidi"/>
          <w:sz w:val="22"/>
          <w:szCs w:val="22"/>
        </w:rPr>
        <w:t xml:space="preserve">. The chat robot will include 24/7 questions and answers and even suggest individual options, depending upon past interactions and preferences of the </w:t>
      </w:r>
      <w:r w:rsidRPr="006C39A8">
        <w:rPr>
          <w:rFonts w:asciiTheme="minorBidi" w:hAnsiTheme="minorBidi" w:cstheme="minorBidi"/>
          <w:sz w:val="22"/>
          <w:szCs w:val="22"/>
        </w:rPr>
        <w:lastRenderedPageBreak/>
        <w:t>customer. Alongside, the chatbot will also propose complementary products or offers, which will positively influence the buying experience and lead customers to make improved purchases. This will generate interest, as the customers will be convinced of the purchasing decisions.</w:t>
      </w:r>
    </w:p>
    <w:p w14:paraId="3A3AA26E"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25" w:name="_Toc212551997"/>
      <w:r w:rsidRPr="006C39A8">
        <w:rPr>
          <w:rFonts w:asciiTheme="minorBidi" w:hAnsiTheme="minorBidi" w:cstheme="minorBidi"/>
          <w:color w:val="auto"/>
          <w:sz w:val="24"/>
          <w:szCs w:val="24"/>
        </w:rPr>
        <w:t>Purchase Stage:</w:t>
      </w:r>
      <w:bookmarkEnd w:id="25"/>
      <w:r w:rsidRPr="006C39A8">
        <w:rPr>
          <w:rFonts w:asciiTheme="minorBidi" w:hAnsiTheme="minorBidi" w:cstheme="minorBidi"/>
          <w:color w:val="auto"/>
          <w:sz w:val="24"/>
          <w:szCs w:val="24"/>
        </w:rPr>
        <w:t xml:space="preserve"> </w:t>
      </w:r>
    </w:p>
    <w:p w14:paraId="11504E3D" w14:textId="77777777" w:rsidR="00040325" w:rsidRPr="006C39A8" w:rsidRDefault="00040325" w:rsidP="006C39A8">
      <w:pPr>
        <w:spacing w:line="360" w:lineRule="auto"/>
        <w:jc w:val="both"/>
        <w:rPr>
          <w:rFonts w:asciiTheme="minorBidi" w:hAnsiTheme="minorBidi" w:cstheme="minorBidi"/>
        </w:rPr>
      </w:pPr>
    </w:p>
    <w:p w14:paraId="76761665" w14:textId="665977A8"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Customers can experience confusion when it comes to delivery estimates during the purchase stage, which prompts on-time arrival. With the added delivery tracking system to the checkout, customers will be in a position to know the expected time of delivery of their order and make more certain decisions when purchasing the item </w:t>
      </w:r>
      <w:r w:rsidR="00722568" w:rsidRPr="006C39A8">
        <w:rPr>
          <w:rFonts w:asciiTheme="minorBidi" w:hAnsiTheme="minorBidi" w:cstheme="minorBidi"/>
          <w:sz w:val="22"/>
          <w:szCs w:val="22"/>
        </w:rPr>
        <w:t>(Magyari et al., 2023)</w:t>
      </w:r>
      <w:r w:rsidRPr="006C39A8">
        <w:rPr>
          <w:rFonts w:asciiTheme="minorBidi" w:hAnsiTheme="minorBidi" w:cstheme="minorBidi"/>
          <w:sz w:val="22"/>
          <w:szCs w:val="22"/>
        </w:rPr>
        <w:t>. As an example, a customer can see an actual time deadline of delivery (e.g., "Arrives by 3 PM tomorrow) and even trace the path of their parcel in real-time. Such openness in the process of purchase will build a greater trust in Amazon UK Services, as the customers will know precisely when their orders will arrive, and there will be less post-purchase anxiety.</w:t>
      </w:r>
    </w:p>
    <w:p w14:paraId="012A0B8E" w14:textId="77777777" w:rsidR="00040325" w:rsidRPr="006C39A8" w:rsidRDefault="00040325" w:rsidP="006C39A8">
      <w:pPr>
        <w:spacing w:line="360" w:lineRule="auto"/>
        <w:jc w:val="both"/>
        <w:rPr>
          <w:rFonts w:asciiTheme="minorBidi" w:hAnsiTheme="minorBidi" w:cstheme="minorBidi"/>
          <w:sz w:val="22"/>
          <w:szCs w:val="22"/>
        </w:rPr>
      </w:pPr>
    </w:p>
    <w:p w14:paraId="2B4628FD"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26" w:name="_Toc212551998"/>
      <w:r w:rsidRPr="006C39A8">
        <w:rPr>
          <w:rFonts w:asciiTheme="minorBidi" w:hAnsiTheme="minorBidi" w:cstheme="minorBidi"/>
          <w:color w:val="auto"/>
          <w:sz w:val="24"/>
          <w:szCs w:val="24"/>
        </w:rPr>
        <w:t>Post-Purchase Stage:</w:t>
      </w:r>
      <w:bookmarkEnd w:id="26"/>
      <w:r w:rsidRPr="006C39A8">
        <w:rPr>
          <w:rFonts w:asciiTheme="minorBidi" w:hAnsiTheme="minorBidi" w:cstheme="minorBidi"/>
          <w:color w:val="auto"/>
          <w:sz w:val="24"/>
          <w:szCs w:val="24"/>
        </w:rPr>
        <w:t xml:space="preserve"> </w:t>
      </w:r>
    </w:p>
    <w:p w14:paraId="7DEA81A5" w14:textId="77777777" w:rsidR="00040325" w:rsidRPr="006C39A8" w:rsidRDefault="00040325" w:rsidP="006C39A8">
      <w:pPr>
        <w:spacing w:line="360" w:lineRule="auto"/>
        <w:jc w:val="both"/>
        <w:rPr>
          <w:rFonts w:asciiTheme="minorBidi" w:hAnsiTheme="minorBidi" w:cstheme="minorBidi"/>
        </w:rPr>
      </w:pPr>
    </w:p>
    <w:p w14:paraId="3D9F34F9" w14:textId="563B8423" w:rsidR="001673E3" w:rsidRPr="006C39A8" w:rsidRDefault="000F4076" w:rsidP="006C39A8">
      <w:pPr>
        <w:spacing w:line="360" w:lineRule="auto"/>
        <w:jc w:val="both"/>
        <w:rPr>
          <w:rFonts w:asciiTheme="minorBidi" w:hAnsiTheme="minorBidi" w:cstheme="minorBidi"/>
        </w:rPr>
      </w:pPr>
      <w:r w:rsidRPr="006C39A8">
        <w:rPr>
          <w:rFonts w:asciiTheme="minorBidi" w:hAnsiTheme="minorBidi" w:cstheme="minorBidi"/>
          <w:sz w:val="22"/>
          <w:szCs w:val="22"/>
        </w:rPr>
        <w:t xml:space="preserve">At the post-purchase stage, the customer is likely to be frustrated by following through on deliveries, dealing with delays, and with returns or exchanges. This may be enhanced by using AI chatbots that can notify customers about their order status and warn them about delays </w:t>
      </w:r>
      <w:r w:rsidR="009A38DE" w:rsidRPr="006C39A8">
        <w:rPr>
          <w:rFonts w:asciiTheme="minorBidi" w:hAnsiTheme="minorBidi" w:cstheme="minorBidi"/>
          <w:sz w:val="22"/>
          <w:szCs w:val="22"/>
        </w:rPr>
        <w:t>promptly</w:t>
      </w:r>
      <w:r w:rsidRPr="006C39A8">
        <w:rPr>
          <w:rFonts w:asciiTheme="minorBidi" w:hAnsiTheme="minorBidi" w:cstheme="minorBidi"/>
          <w:sz w:val="22"/>
          <w:szCs w:val="22"/>
        </w:rPr>
        <w:t xml:space="preserve">. In case of problems, the chatbot gives instant support, and questions related to returns, exchanges, or adjustments of the order are answered (Joseph et al., 2023). It can also propose solutions, e.g., redirecting parcels or giving discounts. The machine learning code of the chatbot will also </w:t>
      </w:r>
      <w:proofErr w:type="spellStart"/>
      <w:r w:rsidR="009A38DE" w:rsidRPr="006C39A8">
        <w:rPr>
          <w:rFonts w:asciiTheme="minorBidi" w:hAnsiTheme="minorBidi" w:cstheme="minorBidi"/>
          <w:sz w:val="22"/>
          <w:szCs w:val="22"/>
        </w:rPr>
        <w:t>analyse</w:t>
      </w:r>
      <w:proofErr w:type="spellEnd"/>
      <w:r w:rsidRPr="006C39A8">
        <w:rPr>
          <w:rFonts w:asciiTheme="minorBidi" w:hAnsiTheme="minorBidi" w:cstheme="minorBidi"/>
          <w:sz w:val="22"/>
          <w:szCs w:val="22"/>
        </w:rPr>
        <w:t xml:space="preserve"> previous interactions, which will enhance the effectiveness and precision with which the chatbot will respond to future customers and improve the overall customer experience</w:t>
      </w:r>
      <w:r w:rsidRPr="006C39A8">
        <w:rPr>
          <w:rFonts w:asciiTheme="minorBidi" w:hAnsiTheme="minorBidi" w:cstheme="minorBidi"/>
        </w:rPr>
        <w:t>.</w:t>
      </w:r>
    </w:p>
    <w:p w14:paraId="08F446B0" w14:textId="77777777" w:rsidR="00040325" w:rsidRPr="006C39A8" w:rsidRDefault="00040325" w:rsidP="006C39A8">
      <w:pPr>
        <w:spacing w:line="360" w:lineRule="auto"/>
        <w:jc w:val="both"/>
        <w:rPr>
          <w:rFonts w:asciiTheme="minorBidi" w:hAnsiTheme="minorBidi" w:cstheme="minorBidi"/>
        </w:rPr>
      </w:pPr>
    </w:p>
    <w:p w14:paraId="1FBFFDBD"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27" w:name="_Toc212551999"/>
      <w:r w:rsidRPr="006C39A8">
        <w:rPr>
          <w:rFonts w:asciiTheme="minorBidi" w:hAnsiTheme="minorBidi" w:cstheme="minorBidi"/>
          <w:color w:val="auto"/>
          <w:sz w:val="24"/>
          <w:szCs w:val="24"/>
        </w:rPr>
        <w:t>Solving Pain Points:</w:t>
      </w:r>
      <w:bookmarkEnd w:id="27"/>
      <w:r w:rsidRPr="006C39A8">
        <w:rPr>
          <w:rFonts w:asciiTheme="minorBidi" w:hAnsiTheme="minorBidi" w:cstheme="minorBidi"/>
          <w:color w:val="auto"/>
          <w:sz w:val="24"/>
          <w:szCs w:val="24"/>
        </w:rPr>
        <w:t xml:space="preserve"> </w:t>
      </w:r>
    </w:p>
    <w:p w14:paraId="5CCF8DC4" w14:textId="77777777" w:rsidR="00040325" w:rsidRPr="006C39A8" w:rsidRDefault="00040325" w:rsidP="006C39A8">
      <w:pPr>
        <w:spacing w:line="360" w:lineRule="auto"/>
        <w:jc w:val="both"/>
        <w:rPr>
          <w:rFonts w:asciiTheme="minorBidi" w:hAnsiTheme="minorBidi" w:cstheme="minorBidi"/>
        </w:rPr>
      </w:pPr>
    </w:p>
    <w:p w14:paraId="237607DD" w14:textId="5E542300"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Part 1 has identified a number of pain points that the AI-based chatbot and improved delivery tracking system will resolve to a substantial degree. In particular, the customer dissatisfaction with the long queues and absence of delivery awareness will be handled </w:t>
      </w:r>
      <w:r w:rsidR="00722568" w:rsidRPr="006C39A8">
        <w:rPr>
          <w:rFonts w:asciiTheme="minorBidi" w:hAnsiTheme="minorBidi" w:cstheme="minorBidi"/>
          <w:sz w:val="22"/>
          <w:szCs w:val="22"/>
        </w:rPr>
        <w:t>(Tian et al., 2025)</w:t>
      </w:r>
      <w:r w:rsidRPr="006C39A8">
        <w:rPr>
          <w:rFonts w:asciiTheme="minorBidi" w:hAnsiTheme="minorBidi" w:cstheme="minorBidi"/>
          <w:sz w:val="22"/>
          <w:szCs w:val="22"/>
        </w:rPr>
        <w:t xml:space="preserve">. One of the reasons customers complain about is the long queues when it comes to customer support, asking the same question, and failure to know the accurate location of their parcels. These pain </w:t>
      </w:r>
      <w:r w:rsidRPr="006C39A8">
        <w:rPr>
          <w:rFonts w:asciiTheme="minorBidi" w:hAnsiTheme="minorBidi" w:cstheme="minorBidi"/>
          <w:sz w:val="22"/>
          <w:szCs w:val="22"/>
        </w:rPr>
        <w:lastRenderedPageBreak/>
        <w:t>points would be reduced by automating the response via AI and providing updated tracking data, which will contribute to a higher customer satisfaction level.</w:t>
      </w:r>
    </w:p>
    <w:p w14:paraId="7490B069" w14:textId="77777777" w:rsidR="00040325" w:rsidRPr="006C39A8" w:rsidRDefault="00040325" w:rsidP="006C39A8">
      <w:pPr>
        <w:spacing w:line="360" w:lineRule="auto"/>
        <w:jc w:val="both"/>
        <w:rPr>
          <w:rFonts w:asciiTheme="minorBidi" w:hAnsiTheme="minorBidi" w:cstheme="minorBidi"/>
          <w:sz w:val="22"/>
          <w:szCs w:val="22"/>
        </w:rPr>
      </w:pPr>
    </w:p>
    <w:p w14:paraId="021878B7" w14:textId="77777777" w:rsidR="001673E3" w:rsidRPr="006C39A8" w:rsidRDefault="00000000" w:rsidP="006C39A8">
      <w:pPr>
        <w:pStyle w:val="Heading3"/>
        <w:spacing w:line="360" w:lineRule="auto"/>
        <w:rPr>
          <w:rFonts w:asciiTheme="minorBidi" w:hAnsiTheme="minorBidi" w:cstheme="minorBidi"/>
          <w:color w:val="auto"/>
          <w:sz w:val="24"/>
          <w:szCs w:val="24"/>
        </w:rPr>
      </w:pPr>
      <w:bookmarkStart w:id="28" w:name="_Toc212552000"/>
      <w:r w:rsidRPr="006C39A8">
        <w:rPr>
          <w:rFonts w:asciiTheme="minorBidi" w:hAnsiTheme="minorBidi" w:cstheme="minorBidi"/>
          <w:color w:val="auto"/>
          <w:sz w:val="24"/>
          <w:szCs w:val="24"/>
        </w:rPr>
        <w:t>Opportunities Generated:</w:t>
      </w:r>
      <w:bookmarkEnd w:id="28"/>
      <w:r w:rsidRPr="006C39A8">
        <w:rPr>
          <w:rFonts w:asciiTheme="minorBidi" w:hAnsiTheme="minorBidi" w:cstheme="minorBidi"/>
          <w:color w:val="auto"/>
          <w:sz w:val="24"/>
          <w:szCs w:val="24"/>
        </w:rPr>
        <w:t xml:space="preserve"> </w:t>
      </w:r>
    </w:p>
    <w:p w14:paraId="556B19C0" w14:textId="77777777" w:rsidR="00040325" w:rsidRPr="006C39A8" w:rsidRDefault="00040325" w:rsidP="006C39A8">
      <w:pPr>
        <w:spacing w:line="360" w:lineRule="auto"/>
        <w:jc w:val="both"/>
        <w:rPr>
          <w:rFonts w:asciiTheme="minorBidi" w:hAnsiTheme="minorBidi" w:cstheme="minorBidi"/>
        </w:rPr>
      </w:pPr>
    </w:p>
    <w:p w14:paraId="7FDBA645" w14:textId="74308AF1" w:rsidR="001673E3" w:rsidRPr="006C39A8" w:rsidRDefault="00000000"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Not only will the new initiative get rid of existing pain points, but it will also generate a more </w:t>
      </w:r>
      <w:proofErr w:type="spellStart"/>
      <w:r w:rsidR="00040325" w:rsidRPr="006C39A8">
        <w:rPr>
          <w:rFonts w:asciiTheme="minorBidi" w:hAnsiTheme="minorBidi" w:cstheme="minorBidi"/>
          <w:sz w:val="22"/>
          <w:szCs w:val="22"/>
        </w:rPr>
        <w:t>personalised</w:t>
      </w:r>
      <w:proofErr w:type="spellEnd"/>
      <w:r w:rsidRPr="006C39A8">
        <w:rPr>
          <w:rFonts w:asciiTheme="minorBidi" w:hAnsiTheme="minorBidi" w:cstheme="minorBidi"/>
          <w:sz w:val="22"/>
          <w:szCs w:val="22"/>
        </w:rPr>
        <w:t xml:space="preserve"> and interactive shopping experience. The chatbot that will be developed through AI will focus on customer interaction by giving suggestions, answering questions, and giving instant solutions to issues </w:t>
      </w:r>
      <w:r w:rsidR="00722568" w:rsidRPr="006C39A8">
        <w:rPr>
          <w:rFonts w:asciiTheme="minorBidi" w:hAnsiTheme="minorBidi" w:cstheme="minorBidi"/>
          <w:sz w:val="22"/>
          <w:szCs w:val="22"/>
        </w:rPr>
        <w:t>(Mortati &amp; Mundstock Freitas, 2025)</w:t>
      </w:r>
      <w:r w:rsidRPr="006C39A8">
        <w:rPr>
          <w:rFonts w:asciiTheme="minorBidi" w:hAnsiTheme="minorBidi" w:cstheme="minorBidi"/>
          <w:sz w:val="22"/>
          <w:szCs w:val="22"/>
        </w:rPr>
        <w:t>. This automation will be very useful in enhancing efficiency in the overall customer service operations, and this will achieve a faster response time and customer loyalty.</w:t>
      </w:r>
    </w:p>
    <w:p w14:paraId="15ADFCEC" w14:textId="77777777" w:rsidR="00040325" w:rsidRPr="006C39A8" w:rsidRDefault="00040325" w:rsidP="006C39A8">
      <w:pPr>
        <w:spacing w:line="360" w:lineRule="auto"/>
        <w:jc w:val="both"/>
        <w:rPr>
          <w:rFonts w:asciiTheme="minorBidi" w:hAnsiTheme="minorBidi" w:cstheme="minorBidi"/>
          <w:sz w:val="22"/>
          <w:szCs w:val="22"/>
        </w:rPr>
      </w:pPr>
    </w:p>
    <w:p w14:paraId="2886A233" w14:textId="77777777" w:rsidR="001673E3" w:rsidRPr="006C39A8" w:rsidRDefault="00000000" w:rsidP="006C39A8">
      <w:pPr>
        <w:pStyle w:val="Heading2"/>
        <w:spacing w:line="360" w:lineRule="auto"/>
        <w:rPr>
          <w:rFonts w:asciiTheme="minorBidi" w:hAnsiTheme="minorBidi" w:cstheme="minorBidi"/>
          <w:color w:val="000000" w:themeColor="text1"/>
          <w:sz w:val="24"/>
          <w:szCs w:val="24"/>
        </w:rPr>
      </w:pPr>
      <w:bookmarkStart w:id="29" w:name="_Toc212552001"/>
      <w:r w:rsidRPr="006C39A8">
        <w:rPr>
          <w:rFonts w:asciiTheme="minorBidi" w:hAnsiTheme="minorBidi" w:cstheme="minorBidi"/>
          <w:color w:val="000000" w:themeColor="text1"/>
          <w:sz w:val="24"/>
          <w:szCs w:val="24"/>
        </w:rPr>
        <w:t>Impact of the Initiative</w:t>
      </w:r>
      <w:bookmarkEnd w:id="29"/>
    </w:p>
    <w:p w14:paraId="76BC90D8" w14:textId="77777777" w:rsidR="00040325" w:rsidRPr="006C39A8" w:rsidRDefault="00040325" w:rsidP="006C39A8">
      <w:pPr>
        <w:spacing w:line="360" w:lineRule="auto"/>
        <w:rPr>
          <w:rFonts w:asciiTheme="minorBidi" w:hAnsiTheme="minorBidi" w:cstheme="minorBidi"/>
        </w:rPr>
      </w:pPr>
    </w:p>
    <w:p w14:paraId="5009561E" w14:textId="4E9B4889" w:rsidR="001673E3" w:rsidRPr="006C39A8" w:rsidRDefault="00040325" w:rsidP="006C39A8">
      <w:pPr>
        <w:pStyle w:val="Heading3"/>
        <w:spacing w:line="360" w:lineRule="auto"/>
        <w:rPr>
          <w:rFonts w:asciiTheme="minorBidi" w:hAnsiTheme="minorBidi" w:cstheme="minorBidi"/>
          <w:i/>
          <w:iCs/>
          <w:color w:val="auto"/>
          <w:sz w:val="24"/>
          <w:szCs w:val="24"/>
        </w:rPr>
      </w:pPr>
      <w:bookmarkStart w:id="30" w:name="_Toc212552002"/>
      <w:proofErr w:type="spellStart"/>
      <w:r w:rsidRPr="006C39A8">
        <w:rPr>
          <w:rFonts w:asciiTheme="minorBidi" w:hAnsiTheme="minorBidi" w:cstheme="minorBidi"/>
          <w:i/>
          <w:iCs/>
          <w:color w:val="auto"/>
          <w:sz w:val="24"/>
          <w:szCs w:val="24"/>
        </w:rPr>
        <w:t>Organisational</w:t>
      </w:r>
      <w:proofErr w:type="spellEnd"/>
      <w:r w:rsidR="00000000" w:rsidRPr="006C39A8">
        <w:rPr>
          <w:rFonts w:asciiTheme="minorBidi" w:hAnsiTheme="minorBidi" w:cstheme="minorBidi"/>
          <w:i/>
          <w:iCs/>
          <w:color w:val="auto"/>
          <w:sz w:val="24"/>
          <w:szCs w:val="24"/>
        </w:rPr>
        <w:t xml:space="preserve"> Impact:</w:t>
      </w:r>
      <w:bookmarkEnd w:id="30"/>
    </w:p>
    <w:p w14:paraId="2CFAF912" w14:textId="77777777" w:rsidR="00040325" w:rsidRPr="006C39A8" w:rsidRDefault="00040325" w:rsidP="006C39A8">
      <w:pPr>
        <w:spacing w:line="360" w:lineRule="auto"/>
        <w:jc w:val="both"/>
        <w:rPr>
          <w:rFonts w:asciiTheme="minorBidi" w:hAnsiTheme="minorBidi" w:cstheme="minorBidi"/>
        </w:rPr>
      </w:pPr>
    </w:p>
    <w:p w14:paraId="376E166B" w14:textId="1C2A48ED" w:rsidR="00830A6C" w:rsidRPr="006C39A8" w:rsidRDefault="00830A6C"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suggested digital transformation of Amazon UK Services has significant advantages. By answering simple queries, the workload of the human customer support agents will be reduced with the introduction of an AI-based chatbot. This will enable the agents to concentrate on more complicated issues and streamline human resource consumption, and lower the cost of call </w:t>
      </w:r>
      <w:proofErr w:type="spellStart"/>
      <w:r w:rsidR="00040325" w:rsidRPr="006C39A8">
        <w:rPr>
          <w:rFonts w:asciiTheme="minorBidi" w:hAnsiTheme="minorBidi" w:cstheme="minorBidi"/>
          <w:sz w:val="22"/>
          <w:szCs w:val="22"/>
        </w:rPr>
        <w:t>centres</w:t>
      </w:r>
      <w:proofErr w:type="spellEnd"/>
      <w:r w:rsidRPr="006C39A8">
        <w:rPr>
          <w:rFonts w:asciiTheme="minorBidi" w:hAnsiTheme="minorBidi" w:cstheme="minorBidi"/>
          <w:sz w:val="22"/>
          <w:szCs w:val="22"/>
        </w:rPr>
        <w:t xml:space="preserve"> (Mele et al., 2025). Also, the new delivery tracking platform will report in real time, the number of enquiries on status will be reduced, customer service activities will be streamlined, and allocation of resources will become more efficient.</w:t>
      </w:r>
    </w:p>
    <w:p w14:paraId="6FEE852E" w14:textId="58243D19" w:rsidR="00830A6C" w:rsidRPr="006C39A8" w:rsidRDefault="00830A6C"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It will lead to improved communication between Amazon UK and its customers due to the increased transparency associated with the improved delivery tracking system. Such a high level of clarity will </w:t>
      </w:r>
      <w:proofErr w:type="spellStart"/>
      <w:r w:rsidR="009A38DE" w:rsidRPr="006C39A8">
        <w:rPr>
          <w:rFonts w:asciiTheme="minorBidi" w:hAnsiTheme="minorBidi" w:cstheme="minorBidi"/>
          <w:sz w:val="22"/>
          <w:szCs w:val="22"/>
        </w:rPr>
        <w:t>minimise</w:t>
      </w:r>
      <w:proofErr w:type="spellEnd"/>
      <w:r w:rsidRPr="006C39A8">
        <w:rPr>
          <w:rFonts w:asciiTheme="minorBidi" w:hAnsiTheme="minorBidi" w:cstheme="minorBidi"/>
          <w:sz w:val="22"/>
          <w:szCs w:val="22"/>
        </w:rPr>
        <w:t xml:space="preserve"> complaints regarding the delays in order processing or misinterpretations, and the retention rates of customers will rise (Li, 2023). In addition, the system will aid in the </w:t>
      </w:r>
      <w:proofErr w:type="spellStart"/>
      <w:r w:rsidR="009A38DE" w:rsidRPr="006C39A8">
        <w:rPr>
          <w:rFonts w:asciiTheme="minorBidi" w:hAnsiTheme="minorBidi" w:cstheme="minorBidi"/>
          <w:sz w:val="22"/>
          <w:szCs w:val="22"/>
        </w:rPr>
        <w:t>optimisation</w:t>
      </w:r>
      <w:proofErr w:type="spellEnd"/>
      <w:r w:rsidRPr="006C39A8">
        <w:rPr>
          <w:rFonts w:asciiTheme="minorBidi" w:hAnsiTheme="minorBidi" w:cstheme="minorBidi"/>
          <w:sz w:val="22"/>
          <w:szCs w:val="22"/>
        </w:rPr>
        <w:t xml:space="preserve"> of logistics and ensure that there is timely and accurate delivery, as well as </w:t>
      </w:r>
      <w:proofErr w:type="spellStart"/>
      <w:r w:rsidR="009A38DE" w:rsidRPr="006C39A8">
        <w:rPr>
          <w:rFonts w:asciiTheme="minorBidi" w:hAnsiTheme="minorBidi" w:cstheme="minorBidi"/>
          <w:sz w:val="22"/>
          <w:szCs w:val="22"/>
        </w:rPr>
        <w:t>minimise</w:t>
      </w:r>
      <w:proofErr w:type="spellEnd"/>
      <w:r w:rsidRPr="006C39A8">
        <w:rPr>
          <w:rFonts w:asciiTheme="minorBidi" w:hAnsiTheme="minorBidi" w:cstheme="minorBidi"/>
          <w:sz w:val="22"/>
          <w:szCs w:val="22"/>
        </w:rPr>
        <w:t xml:space="preserve"> operational difficulties. Having more seamless deliveries, Amazon UK is able to enhance customer satisfaction and establish more durable and effective relationships with its customers.</w:t>
      </w:r>
    </w:p>
    <w:p w14:paraId="0B3BEF27" w14:textId="77777777" w:rsidR="00040325" w:rsidRPr="006C39A8" w:rsidRDefault="00040325" w:rsidP="006C39A8">
      <w:pPr>
        <w:spacing w:line="360" w:lineRule="auto"/>
        <w:jc w:val="both"/>
        <w:rPr>
          <w:rFonts w:asciiTheme="minorBidi" w:hAnsiTheme="minorBidi" w:cstheme="minorBidi"/>
          <w:sz w:val="22"/>
          <w:szCs w:val="22"/>
        </w:rPr>
      </w:pPr>
    </w:p>
    <w:p w14:paraId="0DEDFF5B" w14:textId="406DFAA1" w:rsidR="001673E3" w:rsidRPr="006C39A8" w:rsidRDefault="00830A6C"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sustainability of Amazon UK is also fostered by the AI-based system. The system reduces environmental effects by reducing the use of physical resources such as paper and packaging. </w:t>
      </w:r>
      <w:r w:rsidRPr="006C39A8">
        <w:rPr>
          <w:rFonts w:asciiTheme="minorBidi" w:hAnsiTheme="minorBidi" w:cstheme="minorBidi"/>
          <w:sz w:val="22"/>
          <w:szCs w:val="22"/>
        </w:rPr>
        <w:lastRenderedPageBreak/>
        <w:t xml:space="preserve">Moreover, AI-based route </w:t>
      </w:r>
      <w:proofErr w:type="spellStart"/>
      <w:r w:rsidR="009A38DE" w:rsidRPr="006C39A8">
        <w:rPr>
          <w:rFonts w:asciiTheme="minorBidi" w:hAnsiTheme="minorBidi" w:cstheme="minorBidi"/>
          <w:sz w:val="22"/>
          <w:szCs w:val="22"/>
        </w:rPr>
        <w:t>optimisation</w:t>
      </w:r>
      <w:proofErr w:type="spellEnd"/>
      <w:r w:rsidRPr="006C39A8">
        <w:rPr>
          <w:rFonts w:asciiTheme="minorBidi" w:hAnsiTheme="minorBidi" w:cstheme="minorBidi"/>
          <w:sz w:val="22"/>
          <w:szCs w:val="22"/>
        </w:rPr>
        <w:t xml:space="preserve"> helps to </w:t>
      </w:r>
      <w:proofErr w:type="spellStart"/>
      <w:r w:rsidR="009A38DE" w:rsidRPr="006C39A8">
        <w:rPr>
          <w:rFonts w:asciiTheme="minorBidi" w:hAnsiTheme="minorBidi" w:cstheme="minorBidi"/>
          <w:sz w:val="22"/>
          <w:szCs w:val="22"/>
        </w:rPr>
        <w:t>optimise</w:t>
      </w:r>
      <w:proofErr w:type="spellEnd"/>
      <w:r w:rsidRPr="006C39A8">
        <w:rPr>
          <w:rFonts w:asciiTheme="minorBidi" w:hAnsiTheme="minorBidi" w:cstheme="minorBidi"/>
          <w:sz w:val="22"/>
          <w:szCs w:val="22"/>
        </w:rPr>
        <w:t xml:space="preserve"> the efficiency of the delivery process, decrease fuel usage, and decrease emissions, which makes the logistics process more sustainable. It is consistent with the long-term aspirations of Amazon UK to cut the carbon footprint and encourage environmentally friendly measures (Gao et al., 2025).</w:t>
      </w:r>
    </w:p>
    <w:p w14:paraId="14700CD5" w14:textId="77777777" w:rsidR="00040325" w:rsidRPr="006C39A8" w:rsidRDefault="00040325" w:rsidP="006C39A8">
      <w:pPr>
        <w:spacing w:line="360" w:lineRule="auto"/>
        <w:jc w:val="both"/>
        <w:rPr>
          <w:rFonts w:asciiTheme="minorBidi" w:hAnsiTheme="minorBidi" w:cstheme="minorBidi"/>
          <w:sz w:val="22"/>
          <w:szCs w:val="22"/>
        </w:rPr>
      </w:pPr>
    </w:p>
    <w:p w14:paraId="7E6A0884" w14:textId="2209848A" w:rsidR="001673E3" w:rsidRPr="006C39A8" w:rsidRDefault="00000000" w:rsidP="006C39A8">
      <w:pPr>
        <w:pStyle w:val="Heading3"/>
        <w:spacing w:line="360" w:lineRule="auto"/>
        <w:rPr>
          <w:rFonts w:asciiTheme="minorBidi" w:hAnsiTheme="minorBidi" w:cstheme="minorBidi"/>
          <w:i/>
          <w:iCs/>
          <w:color w:val="auto"/>
          <w:sz w:val="24"/>
          <w:szCs w:val="24"/>
        </w:rPr>
      </w:pPr>
      <w:bookmarkStart w:id="31" w:name="_Toc212552003"/>
      <w:r w:rsidRPr="006C39A8">
        <w:rPr>
          <w:rFonts w:asciiTheme="minorBidi" w:hAnsiTheme="minorBidi" w:cstheme="minorBidi"/>
          <w:i/>
          <w:iCs/>
          <w:color w:val="auto"/>
          <w:sz w:val="24"/>
          <w:szCs w:val="24"/>
        </w:rPr>
        <w:t>Customer Impact:</w:t>
      </w:r>
      <w:bookmarkEnd w:id="31"/>
    </w:p>
    <w:p w14:paraId="043E7117" w14:textId="77777777" w:rsidR="00040325" w:rsidRPr="006C39A8" w:rsidRDefault="00040325" w:rsidP="006C39A8">
      <w:pPr>
        <w:spacing w:line="360" w:lineRule="auto"/>
        <w:jc w:val="both"/>
        <w:rPr>
          <w:rFonts w:asciiTheme="minorBidi" w:hAnsiTheme="minorBidi" w:cstheme="minorBidi"/>
        </w:rPr>
      </w:pPr>
    </w:p>
    <w:p w14:paraId="03142318" w14:textId="60217164" w:rsidR="00830A6C" w:rsidRPr="006C39A8" w:rsidRDefault="00830A6C"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 xml:space="preserve">The customer experience will improve broadly through this digital transformation program as it will make the process of shopping more tailored, easier, and efficient, as well as smoother. Combined with an AI-driven chatbot, the customers will be provided with </w:t>
      </w:r>
      <w:proofErr w:type="spellStart"/>
      <w:r w:rsidR="009A38DE" w:rsidRPr="006C39A8">
        <w:rPr>
          <w:rFonts w:asciiTheme="minorBidi" w:hAnsiTheme="minorBidi" w:cstheme="minorBidi"/>
          <w:sz w:val="22"/>
          <w:szCs w:val="22"/>
        </w:rPr>
        <w:t>personalised</w:t>
      </w:r>
      <w:proofErr w:type="spellEnd"/>
      <w:r w:rsidRPr="006C39A8">
        <w:rPr>
          <w:rFonts w:asciiTheme="minorBidi" w:hAnsiTheme="minorBidi" w:cstheme="minorBidi"/>
          <w:sz w:val="22"/>
          <w:szCs w:val="22"/>
        </w:rPr>
        <w:t xml:space="preserve"> suggestions, depending on their history and patterns of shopping (Magyari et al., 2023). Also, the program will completely do away with wait time to seek help during rush hours, giving customers the freedom to shop and seek any answers to their queries at any time.</w:t>
      </w:r>
    </w:p>
    <w:p w14:paraId="557D58B9" w14:textId="6FB11CF5" w:rsidR="001673E3" w:rsidRPr="006C39A8" w:rsidRDefault="00830A6C" w:rsidP="006C39A8">
      <w:pPr>
        <w:spacing w:line="360" w:lineRule="auto"/>
        <w:jc w:val="both"/>
        <w:rPr>
          <w:rFonts w:asciiTheme="minorBidi" w:hAnsiTheme="minorBidi" w:cstheme="minorBidi"/>
          <w:sz w:val="22"/>
          <w:szCs w:val="22"/>
        </w:rPr>
      </w:pPr>
      <w:r w:rsidRPr="006C39A8">
        <w:rPr>
          <w:rFonts w:asciiTheme="minorBidi" w:hAnsiTheme="minorBidi" w:cstheme="minorBidi"/>
          <w:sz w:val="22"/>
          <w:szCs w:val="22"/>
        </w:rPr>
        <w:t>The improved system of delivery tracking will enhance the process by giving real-time tracking of the delivery status, accurate delivery times, and proactive notification in the event of delays. Such transparency will decrease the anxiety of customers regarding deliveries and make people trust the company more (Joseph et al., 2023). Customers will have a sense of control in their orders, they will feel safe about the purchases they make, and know that they can track their items throughout the whole process. This effort will follow the contemporary consumer, who would like convenience and speed, and eventually increase customer satisfaction and loyalty.</w:t>
      </w:r>
    </w:p>
    <w:p w14:paraId="5B832785" w14:textId="77777777" w:rsidR="00040325" w:rsidRPr="006C39A8" w:rsidRDefault="00040325" w:rsidP="006C39A8">
      <w:pPr>
        <w:spacing w:line="360" w:lineRule="auto"/>
        <w:ind w:firstLine="720"/>
        <w:jc w:val="both"/>
        <w:rPr>
          <w:rFonts w:asciiTheme="minorBidi" w:hAnsiTheme="minorBidi" w:cstheme="minorBidi"/>
          <w:sz w:val="22"/>
          <w:szCs w:val="22"/>
        </w:rPr>
      </w:pPr>
    </w:p>
    <w:p w14:paraId="44C18B92" w14:textId="25AEE29E" w:rsidR="001673E3" w:rsidRPr="006C39A8" w:rsidRDefault="00000000" w:rsidP="006C39A8">
      <w:pPr>
        <w:pStyle w:val="Heading3"/>
        <w:spacing w:line="360" w:lineRule="auto"/>
        <w:rPr>
          <w:rFonts w:asciiTheme="minorBidi" w:hAnsiTheme="minorBidi" w:cstheme="minorBidi"/>
          <w:i/>
          <w:iCs/>
          <w:color w:val="auto"/>
          <w:sz w:val="24"/>
          <w:szCs w:val="24"/>
        </w:rPr>
      </w:pPr>
      <w:bookmarkStart w:id="32" w:name="_Toc212552004"/>
      <w:r w:rsidRPr="006C39A8">
        <w:rPr>
          <w:rFonts w:asciiTheme="minorBidi" w:hAnsiTheme="minorBidi" w:cstheme="minorBidi"/>
          <w:i/>
          <w:iCs/>
          <w:color w:val="auto"/>
          <w:sz w:val="24"/>
          <w:szCs w:val="24"/>
        </w:rPr>
        <w:t>Measurement of Success:</w:t>
      </w:r>
      <w:bookmarkEnd w:id="32"/>
    </w:p>
    <w:p w14:paraId="37805D58" w14:textId="77777777" w:rsidR="00040325" w:rsidRPr="006C39A8" w:rsidRDefault="00040325" w:rsidP="006C39A8">
      <w:pPr>
        <w:spacing w:line="360" w:lineRule="auto"/>
        <w:jc w:val="both"/>
        <w:rPr>
          <w:rFonts w:asciiTheme="minorBidi" w:hAnsiTheme="minorBidi" w:cstheme="minorBidi"/>
        </w:rPr>
      </w:pPr>
    </w:p>
    <w:p w14:paraId="50143C20" w14:textId="2F2FCB2D" w:rsidR="001673E3" w:rsidRPr="006C39A8" w:rsidRDefault="00000000" w:rsidP="006C39A8">
      <w:pPr>
        <w:spacing w:line="360" w:lineRule="auto"/>
        <w:jc w:val="both"/>
        <w:rPr>
          <w:rFonts w:asciiTheme="minorBidi" w:hAnsiTheme="minorBidi" w:cstheme="minorBidi"/>
        </w:rPr>
      </w:pPr>
      <w:r w:rsidRPr="006C39A8">
        <w:rPr>
          <w:rFonts w:asciiTheme="minorBidi" w:hAnsiTheme="minorBidi" w:cstheme="minorBidi"/>
        </w:rPr>
        <w:t xml:space="preserve">The success of the digital transformation program may be assessed with the help of </w:t>
      </w:r>
      <w:r w:rsidR="00040325" w:rsidRPr="006C39A8">
        <w:rPr>
          <w:rFonts w:asciiTheme="minorBidi" w:hAnsiTheme="minorBidi" w:cstheme="minorBidi"/>
        </w:rPr>
        <w:t>several</w:t>
      </w:r>
      <w:r w:rsidRPr="006C39A8">
        <w:rPr>
          <w:rFonts w:asciiTheme="minorBidi" w:hAnsiTheme="minorBidi" w:cstheme="minorBidi"/>
        </w:rPr>
        <w:t xml:space="preserve"> Key Performance Indicators (KPIs):</w:t>
      </w:r>
    </w:p>
    <w:p w14:paraId="0CF03ACC" w14:textId="77777777" w:rsidR="00040325" w:rsidRPr="006C39A8" w:rsidRDefault="00040325" w:rsidP="006C39A8">
      <w:pPr>
        <w:spacing w:line="360" w:lineRule="auto"/>
        <w:jc w:val="both"/>
        <w:rPr>
          <w:rFonts w:asciiTheme="minorBidi" w:hAnsiTheme="minorBidi" w:cstheme="minorBidi"/>
        </w:rPr>
      </w:pPr>
    </w:p>
    <w:p w14:paraId="6F7AF900" w14:textId="77777777" w:rsidR="00040325" w:rsidRPr="006C39A8" w:rsidRDefault="00000000" w:rsidP="006C39A8">
      <w:pPr>
        <w:pStyle w:val="ListParagraph"/>
        <w:numPr>
          <w:ilvl w:val="0"/>
          <w:numId w:val="6"/>
        </w:numPr>
        <w:spacing w:after="0" w:line="360" w:lineRule="auto"/>
        <w:rPr>
          <w:rFonts w:asciiTheme="minorBidi" w:hAnsiTheme="minorBidi"/>
          <w:b/>
          <w:bCs/>
        </w:rPr>
      </w:pPr>
      <w:r w:rsidRPr="006C39A8">
        <w:rPr>
          <w:rFonts w:asciiTheme="minorBidi" w:hAnsiTheme="minorBidi"/>
          <w:b/>
          <w:bCs/>
        </w:rPr>
        <w:t xml:space="preserve">Customer Satisfaction Surveys: </w:t>
      </w:r>
    </w:p>
    <w:p w14:paraId="7244BF42" w14:textId="77777777" w:rsidR="00040325" w:rsidRPr="006C39A8" w:rsidRDefault="00040325" w:rsidP="006C39A8">
      <w:pPr>
        <w:pStyle w:val="ListParagraph"/>
        <w:spacing w:after="0" w:line="360" w:lineRule="auto"/>
        <w:rPr>
          <w:rFonts w:asciiTheme="minorBidi" w:hAnsiTheme="minorBidi"/>
          <w:b/>
          <w:bCs/>
        </w:rPr>
      </w:pPr>
    </w:p>
    <w:p w14:paraId="33537A88" w14:textId="5BAF61B8" w:rsidR="001673E3" w:rsidRPr="006C39A8" w:rsidRDefault="00000000" w:rsidP="006C39A8">
      <w:pPr>
        <w:pStyle w:val="ListParagraph"/>
        <w:spacing w:after="0" w:line="360" w:lineRule="auto"/>
        <w:rPr>
          <w:rFonts w:asciiTheme="minorBidi" w:hAnsiTheme="minorBidi"/>
          <w:sz w:val="22"/>
          <w:szCs w:val="22"/>
        </w:rPr>
      </w:pPr>
      <w:r w:rsidRPr="006C39A8">
        <w:rPr>
          <w:rFonts w:asciiTheme="minorBidi" w:hAnsiTheme="minorBidi"/>
          <w:sz w:val="22"/>
          <w:szCs w:val="22"/>
        </w:rPr>
        <w:t>The surveys will evaluate how satisfied customers will be with the AI-based chatbot and the improved system of delivery tracking. Certain indications, including the response time, time to solve the problem, and general satisfaction with the experience, will be of great help to understand the influence of the initiative.</w:t>
      </w:r>
    </w:p>
    <w:p w14:paraId="3EED856E" w14:textId="77777777" w:rsidR="00040325" w:rsidRPr="006C39A8" w:rsidRDefault="00040325" w:rsidP="006C39A8">
      <w:pPr>
        <w:pStyle w:val="ListParagraph"/>
        <w:spacing w:after="0" w:line="360" w:lineRule="auto"/>
        <w:rPr>
          <w:rFonts w:asciiTheme="minorBidi" w:hAnsiTheme="minorBidi"/>
          <w:b/>
          <w:bCs/>
          <w:sz w:val="22"/>
          <w:szCs w:val="22"/>
        </w:rPr>
      </w:pPr>
    </w:p>
    <w:p w14:paraId="52CC1AF0" w14:textId="77777777" w:rsidR="00040325" w:rsidRPr="006C39A8" w:rsidRDefault="00000000" w:rsidP="006C39A8">
      <w:pPr>
        <w:pStyle w:val="ListParagraph"/>
        <w:numPr>
          <w:ilvl w:val="0"/>
          <w:numId w:val="6"/>
        </w:numPr>
        <w:spacing w:after="0" w:line="360" w:lineRule="auto"/>
        <w:rPr>
          <w:rFonts w:asciiTheme="minorBidi" w:hAnsiTheme="minorBidi"/>
          <w:b/>
          <w:bCs/>
        </w:rPr>
      </w:pPr>
      <w:r w:rsidRPr="006C39A8">
        <w:rPr>
          <w:rFonts w:asciiTheme="minorBidi" w:hAnsiTheme="minorBidi"/>
          <w:b/>
          <w:bCs/>
        </w:rPr>
        <w:lastRenderedPageBreak/>
        <w:t xml:space="preserve">Net Promoter Score (NPS): </w:t>
      </w:r>
    </w:p>
    <w:p w14:paraId="51875D9F" w14:textId="77777777" w:rsidR="00040325" w:rsidRPr="006C39A8" w:rsidRDefault="00040325" w:rsidP="006C39A8">
      <w:pPr>
        <w:pStyle w:val="ListParagraph"/>
        <w:spacing w:after="0" w:line="360" w:lineRule="auto"/>
        <w:rPr>
          <w:rFonts w:asciiTheme="minorBidi" w:hAnsiTheme="minorBidi"/>
          <w:b/>
          <w:bCs/>
        </w:rPr>
      </w:pPr>
    </w:p>
    <w:p w14:paraId="24908442" w14:textId="4DE7F594" w:rsidR="001673E3" w:rsidRPr="006C39A8" w:rsidRDefault="00000000" w:rsidP="006C39A8">
      <w:pPr>
        <w:pStyle w:val="ListParagraph"/>
        <w:spacing w:after="0" w:line="360" w:lineRule="auto"/>
        <w:rPr>
          <w:rFonts w:asciiTheme="minorBidi" w:hAnsiTheme="minorBidi"/>
          <w:sz w:val="22"/>
          <w:szCs w:val="22"/>
        </w:rPr>
      </w:pPr>
      <w:r w:rsidRPr="006C39A8">
        <w:rPr>
          <w:rFonts w:asciiTheme="minorBidi" w:hAnsiTheme="minorBidi"/>
          <w:sz w:val="22"/>
          <w:szCs w:val="22"/>
        </w:rPr>
        <w:t xml:space="preserve">The NPS would be positive, showing that </w:t>
      </w:r>
      <w:r w:rsidR="009A38DE" w:rsidRPr="006C39A8">
        <w:rPr>
          <w:rFonts w:asciiTheme="minorBidi" w:hAnsiTheme="minorBidi"/>
          <w:sz w:val="22"/>
          <w:szCs w:val="22"/>
        </w:rPr>
        <w:t xml:space="preserve">there </w:t>
      </w:r>
      <w:proofErr w:type="gramStart"/>
      <w:r w:rsidR="009A38DE" w:rsidRPr="006C39A8">
        <w:rPr>
          <w:rFonts w:asciiTheme="minorBidi" w:hAnsiTheme="minorBidi"/>
          <w:sz w:val="22"/>
          <w:szCs w:val="22"/>
        </w:rPr>
        <w:t>was</w:t>
      </w:r>
      <w:proofErr w:type="gramEnd"/>
      <w:r w:rsidRPr="006C39A8">
        <w:rPr>
          <w:rFonts w:asciiTheme="minorBidi" w:hAnsiTheme="minorBidi"/>
          <w:sz w:val="22"/>
          <w:szCs w:val="22"/>
        </w:rPr>
        <w:t xml:space="preserve"> better customer loyalty and satisfaction with the Amazon UK Services. When customers have a more </w:t>
      </w:r>
      <w:proofErr w:type="spellStart"/>
      <w:r w:rsidR="00040325" w:rsidRPr="006C39A8">
        <w:rPr>
          <w:rFonts w:asciiTheme="minorBidi" w:hAnsiTheme="minorBidi"/>
          <w:sz w:val="22"/>
          <w:szCs w:val="22"/>
        </w:rPr>
        <w:t>personalised</w:t>
      </w:r>
      <w:proofErr w:type="spellEnd"/>
      <w:r w:rsidRPr="006C39A8">
        <w:rPr>
          <w:rFonts w:asciiTheme="minorBidi" w:hAnsiTheme="minorBidi"/>
          <w:sz w:val="22"/>
          <w:szCs w:val="22"/>
        </w:rPr>
        <w:t xml:space="preserve"> experience and improved delivery experiences, they tend to refer more individuals to Amazon.</w:t>
      </w:r>
    </w:p>
    <w:p w14:paraId="588E45C5" w14:textId="77777777" w:rsidR="00040325" w:rsidRPr="006C39A8" w:rsidRDefault="00040325" w:rsidP="006C39A8">
      <w:pPr>
        <w:pStyle w:val="ListParagraph"/>
        <w:spacing w:after="0" w:line="360" w:lineRule="auto"/>
        <w:rPr>
          <w:rFonts w:asciiTheme="minorBidi" w:hAnsiTheme="minorBidi"/>
          <w:b/>
          <w:bCs/>
          <w:sz w:val="22"/>
          <w:szCs w:val="22"/>
        </w:rPr>
      </w:pPr>
    </w:p>
    <w:p w14:paraId="6DC410FA" w14:textId="77777777" w:rsidR="00040325" w:rsidRPr="006C39A8" w:rsidRDefault="00000000" w:rsidP="006C39A8">
      <w:pPr>
        <w:pStyle w:val="ListParagraph"/>
        <w:numPr>
          <w:ilvl w:val="0"/>
          <w:numId w:val="6"/>
        </w:numPr>
        <w:spacing w:after="0" w:line="360" w:lineRule="auto"/>
        <w:rPr>
          <w:rFonts w:asciiTheme="minorBidi" w:hAnsiTheme="minorBidi"/>
          <w:b/>
          <w:bCs/>
        </w:rPr>
      </w:pPr>
      <w:r w:rsidRPr="006C39A8">
        <w:rPr>
          <w:rFonts w:asciiTheme="minorBidi" w:hAnsiTheme="minorBidi"/>
          <w:b/>
          <w:bCs/>
        </w:rPr>
        <w:t xml:space="preserve">Operational Efficiency: </w:t>
      </w:r>
    </w:p>
    <w:p w14:paraId="5250D425" w14:textId="77777777" w:rsidR="00040325" w:rsidRPr="006C39A8" w:rsidRDefault="00040325" w:rsidP="006C39A8">
      <w:pPr>
        <w:pStyle w:val="ListParagraph"/>
        <w:spacing w:after="0" w:line="360" w:lineRule="auto"/>
        <w:rPr>
          <w:rFonts w:asciiTheme="minorBidi" w:hAnsiTheme="minorBidi"/>
          <w:b/>
          <w:bCs/>
        </w:rPr>
      </w:pPr>
    </w:p>
    <w:p w14:paraId="572E8B14" w14:textId="69D6BAAB" w:rsidR="001673E3" w:rsidRPr="006C39A8" w:rsidRDefault="00000000" w:rsidP="006C39A8">
      <w:pPr>
        <w:pStyle w:val="ListParagraph"/>
        <w:spacing w:after="0" w:line="360" w:lineRule="auto"/>
        <w:rPr>
          <w:rFonts w:asciiTheme="minorBidi" w:hAnsiTheme="minorBidi"/>
          <w:sz w:val="22"/>
          <w:szCs w:val="22"/>
        </w:rPr>
      </w:pPr>
      <w:r w:rsidRPr="006C39A8">
        <w:rPr>
          <w:rFonts w:asciiTheme="minorBidi" w:hAnsiTheme="minorBidi"/>
          <w:sz w:val="22"/>
          <w:szCs w:val="22"/>
        </w:rPr>
        <w:t xml:space="preserve">A decreased number of customer service calls (quantified by the number of queries by the call </w:t>
      </w:r>
      <w:proofErr w:type="spellStart"/>
      <w:r w:rsidR="00040325" w:rsidRPr="006C39A8">
        <w:rPr>
          <w:rFonts w:asciiTheme="minorBidi" w:hAnsiTheme="minorBidi"/>
          <w:sz w:val="22"/>
          <w:szCs w:val="22"/>
        </w:rPr>
        <w:t>centre</w:t>
      </w:r>
      <w:proofErr w:type="spellEnd"/>
      <w:r w:rsidRPr="006C39A8">
        <w:rPr>
          <w:rFonts w:asciiTheme="minorBidi" w:hAnsiTheme="minorBidi"/>
          <w:sz w:val="22"/>
          <w:szCs w:val="22"/>
        </w:rPr>
        <w:t xml:space="preserve"> and the amount of time the problem is solved) will be used as the key indicator of the effectiveness of the AI-powered chatbot. Fast operation will also be seen in better delivery times and reduced delays.</w:t>
      </w:r>
    </w:p>
    <w:p w14:paraId="298D34FD" w14:textId="77777777" w:rsidR="00040325" w:rsidRPr="006C39A8" w:rsidRDefault="00040325" w:rsidP="006C39A8">
      <w:pPr>
        <w:pStyle w:val="ListParagraph"/>
        <w:spacing w:after="0" w:line="360" w:lineRule="auto"/>
        <w:rPr>
          <w:rFonts w:asciiTheme="minorBidi" w:hAnsiTheme="minorBidi"/>
          <w:b/>
          <w:bCs/>
          <w:sz w:val="22"/>
          <w:szCs w:val="22"/>
        </w:rPr>
      </w:pPr>
    </w:p>
    <w:p w14:paraId="2E58D5C0" w14:textId="77777777" w:rsidR="00040325" w:rsidRPr="006C39A8" w:rsidRDefault="00000000" w:rsidP="006C39A8">
      <w:pPr>
        <w:pStyle w:val="ListParagraph"/>
        <w:numPr>
          <w:ilvl w:val="0"/>
          <w:numId w:val="6"/>
        </w:numPr>
        <w:spacing w:after="0" w:line="360" w:lineRule="auto"/>
        <w:rPr>
          <w:rFonts w:asciiTheme="minorBidi" w:hAnsiTheme="minorBidi"/>
          <w:b/>
          <w:bCs/>
        </w:rPr>
      </w:pPr>
      <w:r w:rsidRPr="006C39A8">
        <w:rPr>
          <w:rFonts w:asciiTheme="minorBidi" w:hAnsiTheme="minorBidi"/>
          <w:b/>
          <w:bCs/>
        </w:rPr>
        <w:t xml:space="preserve">Sales Growth and Retention Rates: </w:t>
      </w:r>
    </w:p>
    <w:p w14:paraId="06B4E262" w14:textId="77777777" w:rsidR="00040325" w:rsidRPr="006C39A8" w:rsidRDefault="00040325" w:rsidP="006C39A8">
      <w:pPr>
        <w:pStyle w:val="ListParagraph"/>
        <w:spacing w:after="0" w:line="360" w:lineRule="auto"/>
        <w:rPr>
          <w:rFonts w:asciiTheme="minorBidi" w:hAnsiTheme="minorBidi"/>
          <w:b/>
          <w:bCs/>
        </w:rPr>
      </w:pPr>
    </w:p>
    <w:p w14:paraId="2F9A5376" w14:textId="210CE4DE" w:rsidR="001673E3" w:rsidRPr="006C39A8" w:rsidRDefault="00000000" w:rsidP="006C39A8">
      <w:pPr>
        <w:pStyle w:val="ListParagraph"/>
        <w:spacing w:after="0" w:line="360" w:lineRule="auto"/>
        <w:rPr>
          <w:rFonts w:asciiTheme="minorBidi" w:hAnsiTheme="minorBidi"/>
          <w:sz w:val="22"/>
          <w:szCs w:val="22"/>
        </w:rPr>
      </w:pPr>
      <w:r w:rsidRPr="006C39A8">
        <w:rPr>
          <w:rFonts w:asciiTheme="minorBidi" w:hAnsiTheme="minorBidi"/>
          <w:sz w:val="22"/>
          <w:szCs w:val="22"/>
        </w:rPr>
        <w:t>Growth in the number of repeat purchases and retention rates would be indicative of increased customer loyalty because of increased customer experience. In addition, the increased sales volumes mean that the enhanced shopping experience is making more conversions.</w:t>
      </w:r>
    </w:p>
    <w:p w14:paraId="7F4E4F22" w14:textId="77777777" w:rsidR="00040325" w:rsidRPr="006C39A8" w:rsidRDefault="00040325" w:rsidP="006C39A8">
      <w:pPr>
        <w:pStyle w:val="ListParagraph"/>
        <w:spacing w:after="0" w:line="360" w:lineRule="auto"/>
        <w:rPr>
          <w:rFonts w:asciiTheme="minorBidi" w:hAnsiTheme="minorBidi"/>
          <w:b/>
          <w:bCs/>
        </w:rPr>
      </w:pPr>
    </w:p>
    <w:p w14:paraId="700D4B86" w14:textId="77777777" w:rsidR="00040325" w:rsidRPr="006C39A8" w:rsidRDefault="00000000" w:rsidP="006C39A8">
      <w:pPr>
        <w:pStyle w:val="ListParagraph"/>
        <w:numPr>
          <w:ilvl w:val="0"/>
          <w:numId w:val="6"/>
        </w:numPr>
        <w:spacing w:after="0" w:line="360" w:lineRule="auto"/>
        <w:rPr>
          <w:rFonts w:asciiTheme="minorBidi" w:hAnsiTheme="minorBidi"/>
        </w:rPr>
      </w:pPr>
      <w:r w:rsidRPr="006C39A8">
        <w:rPr>
          <w:rFonts w:asciiTheme="minorBidi" w:hAnsiTheme="minorBidi"/>
          <w:b/>
          <w:bCs/>
        </w:rPr>
        <w:t>Delivery Accuracy and Timeliness:</w:t>
      </w:r>
    </w:p>
    <w:p w14:paraId="1CA9B17E" w14:textId="77777777" w:rsidR="00040325" w:rsidRPr="006C39A8" w:rsidRDefault="00040325" w:rsidP="006C39A8">
      <w:pPr>
        <w:pStyle w:val="ListParagraph"/>
        <w:spacing w:after="0" w:line="360" w:lineRule="auto"/>
        <w:rPr>
          <w:rFonts w:asciiTheme="minorBidi" w:hAnsiTheme="minorBidi"/>
          <w:b/>
          <w:bCs/>
        </w:rPr>
      </w:pPr>
    </w:p>
    <w:p w14:paraId="4E809D80" w14:textId="06B2D3EF" w:rsidR="001673E3" w:rsidRPr="006C39A8" w:rsidRDefault="00000000" w:rsidP="006C39A8">
      <w:pPr>
        <w:pStyle w:val="ListParagraph"/>
        <w:spacing w:after="0" w:line="360" w:lineRule="auto"/>
        <w:rPr>
          <w:rFonts w:asciiTheme="minorBidi" w:hAnsiTheme="minorBidi"/>
          <w:sz w:val="22"/>
          <w:szCs w:val="22"/>
        </w:rPr>
      </w:pPr>
      <w:r w:rsidRPr="006C39A8">
        <w:rPr>
          <w:rFonts w:asciiTheme="minorBidi" w:hAnsiTheme="minorBidi"/>
          <w:sz w:val="22"/>
          <w:szCs w:val="22"/>
        </w:rPr>
        <w:t>The second measure of success is also an increase in accuracy and timeliness of delivery because customers will deliver their orders on time more often.</w:t>
      </w:r>
    </w:p>
    <w:p w14:paraId="372703DA" w14:textId="77777777" w:rsidR="001673E3" w:rsidRPr="006C39A8" w:rsidRDefault="00000000" w:rsidP="006C39A8">
      <w:pPr>
        <w:pStyle w:val="Heading1"/>
        <w:spacing w:line="360" w:lineRule="auto"/>
        <w:jc w:val="center"/>
        <w:rPr>
          <w:rFonts w:asciiTheme="minorBidi" w:hAnsiTheme="minorBidi" w:cstheme="minorBidi"/>
          <w:color w:val="auto"/>
          <w:sz w:val="24"/>
          <w:szCs w:val="24"/>
        </w:rPr>
      </w:pPr>
      <w:bookmarkStart w:id="33" w:name="_Toc212552005"/>
      <w:r w:rsidRPr="006C39A8">
        <w:rPr>
          <w:rFonts w:asciiTheme="minorBidi" w:hAnsiTheme="minorBidi" w:cstheme="minorBidi"/>
          <w:color w:val="auto"/>
          <w:sz w:val="24"/>
          <w:szCs w:val="24"/>
        </w:rPr>
        <w:t>Conclusion</w:t>
      </w:r>
      <w:bookmarkEnd w:id="33"/>
    </w:p>
    <w:p w14:paraId="18923078" w14:textId="77777777" w:rsidR="00040325" w:rsidRPr="006C39A8" w:rsidRDefault="00040325" w:rsidP="006C39A8">
      <w:pPr>
        <w:spacing w:line="360" w:lineRule="auto"/>
        <w:rPr>
          <w:rFonts w:asciiTheme="minorBidi" w:hAnsiTheme="minorBidi" w:cstheme="minorBidi"/>
        </w:rPr>
      </w:pPr>
    </w:p>
    <w:p w14:paraId="2F84BACF" w14:textId="6316A720" w:rsidR="002A1780" w:rsidRPr="006C39A8" w:rsidRDefault="00830A6C" w:rsidP="006C39A8">
      <w:pPr>
        <w:spacing w:line="360" w:lineRule="auto"/>
        <w:jc w:val="both"/>
        <w:rPr>
          <w:rFonts w:asciiTheme="minorBidi" w:hAnsiTheme="minorBidi" w:cstheme="minorBidi"/>
          <w:b/>
          <w:bCs/>
          <w:sz w:val="22"/>
          <w:szCs w:val="22"/>
        </w:rPr>
      </w:pPr>
      <w:r w:rsidRPr="006C39A8">
        <w:rPr>
          <w:rFonts w:asciiTheme="minorBidi" w:hAnsiTheme="minorBidi" w:cstheme="minorBidi"/>
          <w:sz w:val="22"/>
          <w:szCs w:val="22"/>
        </w:rPr>
        <w:t xml:space="preserve">In conclusion, the digital transformation proposed by Amazon UK Services, with the assistance of an AI-driven chatbot and more effective customer delivery tracking, will go a long way in terms of customer experience and performance of the </w:t>
      </w:r>
      <w:proofErr w:type="spellStart"/>
      <w:r w:rsidR="00040325" w:rsidRPr="006C39A8">
        <w:rPr>
          <w:rFonts w:asciiTheme="minorBidi" w:hAnsiTheme="minorBidi" w:cstheme="minorBidi"/>
          <w:sz w:val="22"/>
          <w:szCs w:val="22"/>
        </w:rPr>
        <w:t>organisation</w:t>
      </w:r>
      <w:proofErr w:type="spellEnd"/>
      <w:r w:rsidRPr="006C39A8">
        <w:rPr>
          <w:rFonts w:asciiTheme="minorBidi" w:hAnsiTheme="minorBidi" w:cstheme="minorBidi"/>
          <w:sz w:val="22"/>
          <w:szCs w:val="22"/>
        </w:rPr>
        <w:t xml:space="preserve">. The program will provide a more </w:t>
      </w:r>
      <w:proofErr w:type="spellStart"/>
      <w:r w:rsidR="00040325" w:rsidRPr="006C39A8">
        <w:rPr>
          <w:rFonts w:asciiTheme="minorBidi" w:hAnsiTheme="minorBidi" w:cstheme="minorBidi"/>
          <w:sz w:val="22"/>
          <w:szCs w:val="22"/>
        </w:rPr>
        <w:t>personalised</w:t>
      </w:r>
      <w:proofErr w:type="spellEnd"/>
      <w:r w:rsidRPr="006C39A8">
        <w:rPr>
          <w:rFonts w:asciiTheme="minorBidi" w:hAnsiTheme="minorBidi" w:cstheme="minorBidi"/>
          <w:sz w:val="22"/>
          <w:szCs w:val="22"/>
        </w:rPr>
        <w:t xml:space="preserve"> and efficient experience since it will address some of the main pain points associated with the program being unresponsive and the inability to track. The combination of AI </w:t>
      </w:r>
      <w:r w:rsidRPr="006C39A8">
        <w:rPr>
          <w:rFonts w:asciiTheme="minorBidi" w:hAnsiTheme="minorBidi" w:cstheme="minorBidi"/>
          <w:sz w:val="22"/>
          <w:szCs w:val="22"/>
        </w:rPr>
        <w:lastRenderedPageBreak/>
        <w:t>and real-time tracking is in line with industry trends, which satisfy consumer needs through speed, convenience, and transparency. This transformation will create better customer satisfaction, streamline operations and expenses, and create brand loyalty that will make Amazon UK Services successful and expand in a highly competitive e-commerce environment.</w:t>
      </w:r>
    </w:p>
    <w:p w14:paraId="4CAA5B86" w14:textId="77777777" w:rsidR="009C27CF" w:rsidRPr="006C39A8" w:rsidRDefault="009C27CF" w:rsidP="006C39A8">
      <w:pPr>
        <w:spacing w:line="360" w:lineRule="auto"/>
        <w:rPr>
          <w:rFonts w:asciiTheme="minorBidi" w:hAnsiTheme="minorBidi" w:cstheme="minorBidi"/>
          <w:b/>
          <w:bCs/>
          <w:kern w:val="36"/>
          <w:sz w:val="22"/>
          <w:szCs w:val="22"/>
        </w:rPr>
      </w:pPr>
      <w:bookmarkStart w:id="34" w:name="_Toc212552006"/>
      <w:r w:rsidRPr="006C39A8">
        <w:rPr>
          <w:rFonts w:asciiTheme="minorBidi" w:hAnsiTheme="minorBidi" w:cstheme="minorBidi"/>
          <w:sz w:val="22"/>
          <w:szCs w:val="22"/>
        </w:rPr>
        <w:br w:type="page"/>
      </w:r>
    </w:p>
    <w:p w14:paraId="347EE92D" w14:textId="35FD2CBF" w:rsidR="001673E3" w:rsidRPr="009C27CF" w:rsidRDefault="00000000" w:rsidP="009C27CF">
      <w:pPr>
        <w:pStyle w:val="Heading1"/>
        <w:jc w:val="center"/>
        <w:rPr>
          <w:color w:val="auto"/>
          <w:sz w:val="24"/>
          <w:szCs w:val="24"/>
        </w:rPr>
      </w:pPr>
      <w:r w:rsidRPr="009C27CF">
        <w:rPr>
          <w:color w:val="auto"/>
          <w:sz w:val="24"/>
          <w:szCs w:val="24"/>
        </w:rPr>
        <w:lastRenderedPageBreak/>
        <w:t>References</w:t>
      </w:r>
      <w:bookmarkEnd w:id="34"/>
    </w:p>
    <w:p w14:paraId="1FEE6432" w14:textId="06F1FE0E" w:rsidR="00082992" w:rsidRPr="009C27CF" w:rsidRDefault="00082992" w:rsidP="009C27CF">
      <w:pPr>
        <w:pStyle w:val="NormalWeb"/>
        <w:spacing w:before="0" w:beforeAutospacing="0" w:after="0" w:afterAutospacing="0"/>
        <w:ind w:left="720" w:hanging="720"/>
      </w:pPr>
      <w:r w:rsidRPr="009C27CF">
        <w:t xml:space="preserve"> Aljohani, K., Alotaibi, A., &amp; Alharbi, A. (2024). The role of last-mile delivery quality and satisfaction in shaping online shopping </w:t>
      </w:r>
      <w:proofErr w:type="spellStart"/>
      <w:r w:rsidR="006C39A8">
        <w:t>behaviour</w:t>
      </w:r>
      <w:proofErr w:type="spellEnd"/>
      <w:r w:rsidRPr="009C27CF">
        <w:t xml:space="preserve">. </w:t>
      </w:r>
      <w:r w:rsidRPr="009C27CF">
        <w:rPr>
          <w:rStyle w:val="Emphasis"/>
        </w:rPr>
        <w:t>Sustainability, 16</w:t>
      </w:r>
      <w:r w:rsidRPr="009C27CF">
        <w:t xml:space="preserve">(11), 4743. </w:t>
      </w:r>
      <w:hyperlink r:id="rId11" w:history="1">
        <w:r w:rsidRPr="009C27CF">
          <w:rPr>
            <w:rStyle w:val="Hyperlink"/>
          </w:rPr>
          <w:t>https://doi.org/10.3390/su16114743</w:t>
        </w:r>
      </w:hyperlink>
    </w:p>
    <w:p w14:paraId="1786A03E" w14:textId="1D7CD28F" w:rsidR="00082992" w:rsidRPr="009C27CF" w:rsidRDefault="00082992" w:rsidP="009C27CF">
      <w:pPr>
        <w:pStyle w:val="NormalWeb"/>
        <w:spacing w:before="0" w:beforeAutospacing="0" w:after="0" w:afterAutospacing="0"/>
        <w:ind w:left="720" w:hanging="720"/>
      </w:pPr>
      <w:r w:rsidRPr="009C27CF">
        <w:t xml:space="preserve">Bartelheimer, C., Beverungen, D., &amp; Lüttenberg, H. (2025). </w:t>
      </w:r>
      <w:proofErr w:type="spellStart"/>
      <w:r w:rsidR="006C39A8">
        <w:t>Conceptualising</w:t>
      </w:r>
      <w:proofErr w:type="spellEnd"/>
      <w:r w:rsidRPr="009C27CF">
        <w:t xml:space="preserve"> hybrid intelligent service ecosystems. </w:t>
      </w:r>
      <w:r w:rsidRPr="009C27CF">
        <w:rPr>
          <w:rStyle w:val="Emphasis"/>
        </w:rPr>
        <w:t>Electronic Markets, 35</w:t>
      </w:r>
      <w:r w:rsidRPr="009C27CF">
        <w:t xml:space="preserve">(2), 25–40. </w:t>
      </w:r>
      <w:hyperlink r:id="rId12" w:history="1">
        <w:r w:rsidRPr="009C27CF">
          <w:rPr>
            <w:rStyle w:val="Hyperlink"/>
          </w:rPr>
          <w:t>https://doi.org/10.1007/s12525-025-00798-4</w:t>
        </w:r>
      </w:hyperlink>
    </w:p>
    <w:p w14:paraId="22BE2857" w14:textId="77777777" w:rsidR="00082992" w:rsidRPr="009C27CF" w:rsidRDefault="00082992" w:rsidP="009C27CF">
      <w:pPr>
        <w:pStyle w:val="NormalWeb"/>
        <w:spacing w:before="0" w:beforeAutospacing="0" w:after="0" w:afterAutospacing="0"/>
        <w:ind w:left="720" w:hanging="720"/>
      </w:pPr>
      <w:r w:rsidRPr="009C27CF">
        <w:t xml:space="preserve">Gao, J., Zhang, Y., &amp; Chen, R. (2025). The influence of AI chatbot problem difficulty on service evaluation and loyalty. </w:t>
      </w:r>
      <w:r w:rsidRPr="009C27CF">
        <w:rPr>
          <w:rStyle w:val="Emphasis"/>
        </w:rPr>
        <w:t>Industrial Marketing Management, 127</w:t>
      </w:r>
      <w:r w:rsidRPr="009C27CF">
        <w:t xml:space="preserve">, 42–56. </w:t>
      </w:r>
      <w:hyperlink r:id="rId13" w:history="1">
        <w:r w:rsidRPr="009C27CF">
          <w:rPr>
            <w:rStyle w:val="Hyperlink"/>
          </w:rPr>
          <w:t>https://doi.org/10.1016/j.indmarman.2025.07.012</w:t>
        </w:r>
      </w:hyperlink>
      <w:r w:rsidRPr="009C27CF">
        <w:t xml:space="preserve"> </w:t>
      </w:r>
      <w:hyperlink r:id="rId14" w:tgtFrame="_blank" w:history="1"/>
    </w:p>
    <w:p w14:paraId="741E65D2" w14:textId="77777777" w:rsidR="00082992" w:rsidRPr="009C27CF" w:rsidRDefault="00082992" w:rsidP="009C27CF">
      <w:pPr>
        <w:pStyle w:val="NormalWeb"/>
        <w:spacing w:before="0" w:beforeAutospacing="0" w:after="0" w:afterAutospacing="0"/>
        <w:ind w:left="720" w:hanging="720"/>
      </w:pPr>
      <w:r w:rsidRPr="009C27CF">
        <w:t xml:space="preserve"> Hardcastle, K., Malthouse, E. C., &amp; Calder, B. (2025). Understanding customer responses to AI-driven touchpoints across the journey. </w:t>
      </w:r>
      <w:r w:rsidRPr="009C27CF">
        <w:rPr>
          <w:rStyle w:val="Emphasis"/>
        </w:rPr>
        <w:t>Journal of Advertising, 54</w:t>
      </w:r>
      <w:r w:rsidRPr="009C27CF">
        <w:t xml:space="preserve">(3), 412–436. </w:t>
      </w:r>
      <w:hyperlink r:id="rId15" w:history="1">
        <w:r w:rsidRPr="009C27CF">
          <w:rPr>
            <w:rStyle w:val="Hyperlink"/>
          </w:rPr>
          <w:t>https://doi.org/10.1080/00913367.2025.2460985</w:t>
        </w:r>
      </w:hyperlink>
    </w:p>
    <w:p w14:paraId="4D352FC9" w14:textId="77777777" w:rsidR="00082992" w:rsidRPr="009C27CF" w:rsidRDefault="00082992" w:rsidP="009C27CF">
      <w:pPr>
        <w:pStyle w:val="NormalWeb"/>
        <w:spacing w:before="0" w:beforeAutospacing="0" w:after="0" w:afterAutospacing="0"/>
        <w:ind w:left="720" w:hanging="720"/>
      </w:pPr>
      <w:r w:rsidRPr="009C27CF">
        <w:t xml:space="preserve">Holz, H. F., Mahr, D., &amp; Leroi-Werelds, S. (2024). Eliminating customer-experience pain points in complex journeys: A classification and remedies. </w:t>
      </w:r>
      <w:r w:rsidRPr="009C27CF">
        <w:rPr>
          <w:rStyle w:val="Emphasis"/>
        </w:rPr>
        <w:t>Psychology &amp; Marketing, 41</w:t>
      </w:r>
      <w:r w:rsidRPr="009C27CF">
        <w:t xml:space="preserve">(8), 1552–1574. </w:t>
      </w:r>
      <w:hyperlink r:id="rId16" w:history="1">
        <w:r w:rsidRPr="009C27CF">
          <w:rPr>
            <w:rStyle w:val="Hyperlink"/>
          </w:rPr>
          <w:t>https://doi.org/10.1002/mar.21938</w:t>
        </w:r>
      </w:hyperlink>
    </w:p>
    <w:p w14:paraId="0C770DA9" w14:textId="77777777" w:rsidR="00082992" w:rsidRPr="009C27CF" w:rsidRDefault="00082992" w:rsidP="009C27CF">
      <w:pPr>
        <w:pStyle w:val="NormalWeb"/>
        <w:spacing w:before="0" w:beforeAutospacing="0" w:after="0" w:afterAutospacing="0"/>
        <w:ind w:left="720" w:hanging="720"/>
      </w:pPr>
      <w:r w:rsidRPr="009C27CF">
        <w:t xml:space="preserve">Joseph, A. L., Brennan, P. F., &amp; Valdez, R. S. (2023). Exploring patient journey mapping and the learning health system. </w:t>
      </w:r>
      <w:r w:rsidRPr="009C27CF">
        <w:rPr>
          <w:rStyle w:val="Emphasis"/>
        </w:rPr>
        <w:t>Learning Health Systems, 7</w:t>
      </w:r>
      <w:r w:rsidRPr="009C27CF">
        <w:t xml:space="preserve">(1), e1030. </w:t>
      </w:r>
      <w:hyperlink r:id="rId17" w:history="1">
        <w:r w:rsidRPr="009C27CF">
          <w:rPr>
            <w:rStyle w:val="Hyperlink"/>
          </w:rPr>
          <w:t>https://doi.org/10.1002/lrh2.1030</w:t>
        </w:r>
      </w:hyperlink>
    </w:p>
    <w:p w14:paraId="4E53C57D" w14:textId="77777777" w:rsidR="00082992" w:rsidRPr="009C27CF" w:rsidRDefault="00082992" w:rsidP="009C27CF">
      <w:pPr>
        <w:pStyle w:val="NormalWeb"/>
        <w:spacing w:before="0" w:beforeAutospacing="0" w:after="0" w:afterAutospacing="0"/>
        <w:ind w:left="720" w:hanging="720"/>
        <w:rPr>
          <w:rStyle w:val="ms-1"/>
        </w:rPr>
      </w:pPr>
      <w:r w:rsidRPr="009C27CF">
        <w:t xml:space="preserve">Li, C.-Y. (2023). Chatbots or me? Consumers’ switching between human service and AI-based conversational agents. </w:t>
      </w:r>
      <w:r w:rsidRPr="009C27CF">
        <w:rPr>
          <w:rStyle w:val="Emphasis"/>
        </w:rPr>
        <w:t>Journal of Retailing and Consumer Services, 71</w:t>
      </w:r>
      <w:r w:rsidRPr="009C27CF">
        <w:t xml:space="preserve">, 103248. </w:t>
      </w:r>
      <w:hyperlink r:id="rId18" w:history="1">
        <w:r w:rsidRPr="009C27CF">
          <w:rPr>
            <w:rStyle w:val="Hyperlink"/>
          </w:rPr>
          <w:t>https://doi.org/10.1016/j.jretconser.2023.103248</w:t>
        </w:r>
      </w:hyperlink>
      <w:r w:rsidRPr="009C27CF">
        <w:t xml:space="preserve"> </w:t>
      </w:r>
    </w:p>
    <w:p w14:paraId="7ECC35FB" w14:textId="77777777" w:rsidR="00082992" w:rsidRPr="009C27CF" w:rsidRDefault="00082992" w:rsidP="009C27CF">
      <w:pPr>
        <w:pStyle w:val="NormalWeb"/>
        <w:spacing w:before="0" w:beforeAutospacing="0" w:after="0" w:afterAutospacing="0"/>
        <w:ind w:left="720" w:hanging="720"/>
        <w:rPr>
          <w:rStyle w:val="ms-1"/>
        </w:rPr>
      </w:pPr>
      <w:r w:rsidRPr="009C27CF">
        <w:t xml:space="preserve">Lin, X., Wang, X., &amp; Benbasat, I. (2024). How chatbots augment human intelligence in customer service. </w:t>
      </w:r>
      <w:r w:rsidRPr="009C27CF">
        <w:rPr>
          <w:rStyle w:val="Emphasis"/>
        </w:rPr>
        <w:t>Journal of Management Information Systems, 41</w:t>
      </w:r>
      <w:r w:rsidRPr="009C27CF">
        <w:t xml:space="preserve">(2), 403–431. </w:t>
      </w:r>
      <w:hyperlink r:id="rId19" w:history="1">
        <w:r w:rsidRPr="009C27CF">
          <w:rPr>
            <w:rStyle w:val="Hyperlink"/>
          </w:rPr>
          <w:t>https://doi.org/10.1080/07421222.2024.2415773</w:t>
        </w:r>
      </w:hyperlink>
      <w:r w:rsidRPr="009C27CF">
        <w:t xml:space="preserve"> </w:t>
      </w:r>
    </w:p>
    <w:p w14:paraId="7B3FDBC3" w14:textId="77777777" w:rsidR="00082992" w:rsidRPr="009C27CF" w:rsidRDefault="00082992" w:rsidP="009C27CF">
      <w:pPr>
        <w:pStyle w:val="NormalWeb"/>
        <w:spacing w:before="0" w:beforeAutospacing="0" w:after="0" w:afterAutospacing="0"/>
        <w:ind w:left="720" w:hanging="720"/>
      </w:pPr>
      <w:r w:rsidRPr="009C27CF">
        <w:t xml:space="preserve">Magyari, R., Keshet, U., &amp; Oron-Gilad, T. (2023). Service blueprinting for better collaboration in human-AI clinical documentation. </w:t>
      </w:r>
      <w:r w:rsidRPr="009C27CF">
        <w:rPr>
          <w:rStyle w:val="Emphasis"/>
        </w:rPr>
        <w:t>International Journal of Design, 17</w:t>
      </w:r>
      <w:r w:rsidRPr="009C27CF">
        <w:t xml:space="preserve">(3), 19–38. </w:t>
      </w:r>
    </w:p>
    <w:p w14:paraId="5BDEB229" w14:textId="77777777" w:rsidR="00082992" w:rsidRPr="009C27CF" w:rsidRDefault="00082992" w:rsidP="009C27CF">
      <w:pPr>
        <w:pStyle w:val="NormalWeb"/>
        <w:spacing w:before="0" w:beforeAutospacing="0" w:after="0" w:afterAutospacing="0"/>
        <w:ind w:left="720" w:hanging="720"/>
      </w:pPr>
      <w:r w:rsidRPr="009C27CF">
        <w:t xml:space="preserve">Mele, C., Pagani, M., &amp; Peters, L. D. (2025). Unravelling the customer journey: A conceptual framework and future research agenda. </w:t>
      </w:r>
      <w:r w:rsidRPr="009C27CF">
        <w:rPr>
          <w:rStyle w:val="Emphasis"/>
        </w:rPr>
        <w:t>Technological Forecasting &amp; Social Change, 207</w:t>
      </w:r>
      <w:r w:rsidRPr="009C27CF">
        <w:t xml:space="preserve">, 123614. </w:t>
      </w:r>
      <w:hyperlink r:id="rId20" w:history="1">
        <w:r w:rsidRPr="009C27CF">
          <w:rPr>
            <w:rStyle w:val="Hyperlink"/>
          </w:rPr>
          <w:t>https://doi.org/10.1016/j.techfore.2024.123614</w:t>
        </w:r>
      </w:hyperlink>
      <w:r w:rsidRPr="009C27CF">
        <w:t xml:space="preserve"> </w:t>
      </w:r>
    </w:p>
    <w:p w14:paraId="0965C582" w14:textId="77777777" w:rsidR="00082992" w:rsidRPr="009C27CF" w:rsidRDefault="00082992" w:rsidP="009C27CF">
      <w:pPr>
        <w:pStyle w:val="NormalWeb"/>
        <w:spacing w:before="0" w:beforeAutospacing="0" w:after="0" w:afterAutospacing="0"/>
        <w:ind w:left="720" w:hanging="720"/>
      </w:pPr>
      <w:r w:rsidRPr="009C27CF">
        <w:t xml:space="preserve">Mortati, M., &amp; Mundstock Freitas, G. V. (2025). AI in service design: A new framework for hybrid human–AI service encounters. </w:t>
      </w:r>
      <w:r w:rsidRPr="009C27CF">
        <w:rPr>
          <w:rStyle w:val="Emphasis"/>
        </w:rPr>
        <w:t>Journal of Service Research</w:t>
      </w:r>
      <w:r w:rsidRPr="009C27CF">
        <w:t xml:space="preserve">. </w:t>
      </w:r>
      <w:hyperlink r:id="rId21" w:history="1">
        <w:r w:rsidRPr="009C27CF">
          <w:rPr>
            <w:rStyle w:val="Hyperlink"/>
          </w:rPr>
          <w:t>https://doi.org/10.1177/10946705251344387</w:t>
        </w:r>
      </w:hyperlink>
    </w:p>
    <w:p w14:paraId="2056D44F" w14:textId="77777777" w:rsidR="00082992" w:rsidRPr="009C27CF" w:rsidRDefault="00082992" w:rsidP="009C27CF">
      <w:pPr>
        <w:pStyle w:val="NormalWeb"/>
        <w:spacing w:before="0" w:beforeAutospacing="0" w:after="0" w:afterAutospacing="0"/>
        <w:ind w:left="720" w:hanging="720"/>
      </w:pPr>
      <w:r w:rsidRPr="009C27CF">
        <w:t xml:space="preserve">Raj, R., Kaur, P., &amp; Gupta, S. (2024). Assessing e-commerce last-mile logistics’ hidden risk pathways under delivery-tracking expectations. </w:t>
      </w:r>
      <w:r w:rsidRPr="009C27CF">
        <w:rPr>
          <w:rStyle w:val="Emphasis"/>
        </w:rPr>
        <w:t>Cleaner Logistics and Supply Chain, 11</w:t>
      </w:r>
      <w:r w:rsidRPr="009C27CF">
        <w:t xml:space="preserve">, 100196. </w:t>
      </w:r>
      <w:hyperlink r:id="rId22" w:history="1">
        <w:r w:rsidRPr="009C27CF">
          <w:rPr>
            <w:rStyle w:val="Hyperlink"/>
          </w:rPr>
          <w:t>https://doi.org/10.1016/j.clscn.2023.100196</w:t>
        </w:r>
      </w:hyperlink>
    </w:p>
    <w:p w14:paraId="3E1BAA80" w14:textId="3DE6EBCA" w:rsidR="00082992" w:rsidRPr="009C27CF" w:rsidRDefault="00082992" w:rsidP="009C27CF">
      <w:pPr>
        <w:pStyle w:val="NormalWeb"/>
        <w:spacing w:before="0" w:beforeAutospacing="0" w:after="0" w:afterAutospacing="0"/>
        <w:ind w:left="720" w:hanging="720"/>
      </w:pPr>
      <w:r w:rsidRPr="009C27CF">
        <w:t xml:space="preserve">Reitsamer, B. F., Beck, N., &amp; Prünster, J. (2024). A customer-centric </w:t>
      </w:r>
      <w:proofErr w:type="spellStart"/>
      <w:r w:rsidR="006C39A8">
        <w:t>conceptualisation</w:t>
      </w:r>
      <w:proofErr w:type="spellEnd"/>
      <w:r w:rsidRPr="009C27CF">
        <w:t xml:space="preserve"> beyond stages and partitioning. </w:t>
      </w:r>
      <w:r w:rsidRPr="009C27CF">
        <w:rPr>
          <w:rStyle w:val="Emphasis"/>
        </w:rPr>
        <w:t>Industrial Marketing Management, 122</w:t>
      </w:r>
      <w:r w:rsidRPr="009C27CF">
        <w:t xml:space="preserve">, 88–101. </w:t>
      </w:r>
      <w:hyperlink r:id="rId23" w:history="1">
        <w:r w:rsidRPr="009C27CF">
          <w:rPr>
            <w:rStyle w:val="Hyperlink"/>
          </w:rPr>
          <w:t>https://doi.org/10.1016/j.indmarman.2024.05.012</w:t>
        </w:r>
      </w:hyperlink>
      <w:r w:rsidRPr="009C27CF">
        <w:t xml:space="preserve"> </w:t>
      </w:r>
    </w:p>
    <w:p w14:paraId="4668B522" w14:textId="4B9DE8C0" w:rsidR="00082992" w:rsidRPr="009C27CF" w:rsidRDefault="00082992" w:rsidP="009C27CF">
      <w:pPr>
        <w:pStyle w:val="NormalWeb"/>
        <w:spacing w:before="0" w:beforeAutospacing="0" w:after="0" w:afterAutospacing="0"/>
        <w:ind w:left="720" w:hanging="720"/>
      </w:pPr>
      <w:r w:rsidRPr="009C27CF">
        <w:t xml:space="preserve">Shuaibu, A. S., Aliyu, M., &amp; Muhammad, A. A. (2025). A review of last-mile delivery </w:t>
      </w:r>
      <w:proofErr w:type="spellStart"/>
      <w:r w:rsidR="006C39A8">
        <w:t>optimisation</w:t>
      </w:r>
      <w:proofErr w:type="spellEnd"/>
      <w:r w:rsidRPr="009C27CF">
        <w:t xml:space="preserve">: AI-driven decision-making and IoT. </w:t>
      </w:r>
      <w:r w:rsidRPr="009C27CF">
        <w:rPr>
          <w:rStyle w:val="Emphasis"/>
        </w:rPr>
        <w:t>Drones, 9</w:t>
      </w:r>
      <w:r w:rsidRPr="009C27CF">
        <w:t xml:space="preserve">(3), 158. </w:t>
      </w:r>
      <w:hyperlink r:id="rId24" w:history="1">
        <w:r w:rsidRPr="009C27CF">
          <w:rPr>
            <w:rStyle w:val="Hyperlink"/>
          </w:rPr>
          <w:t>https://doi.org/10.3390/drones9030158</w:t>
        </w:r>
      </w:hyperlink>
    </w:p>
    <w:p w14:paraId="39F9C1E1" w14:textId="77777777" w:rsidR="00082992" w:rsidRPr="009C27CF" w:rsidRDefault="00082992" w:rsidP="009C27CF">
      <w:pPr>
        <w:pStyle w:val="NormalWeb"/>
        <w:spacing w:before="0" w:beforeAutospacing="0" w:after="0" w:afterAutospacing="0"/>
        <w:ind w:left="720" w:hanging="720"/>
      </w:pPr>
      <w:bookmarkStart w:id="35" w:name="_Hlk212550868"/>
      <w:r w:rsidRPr="009C27CF">
        <w:t>Tian</w:t>
      </w:r>
      <w:bookmarkEnd w:id="35"/>
      <w:r w:rsidRPr="009C27CF">
        <w:t xml:space="preserve">, X., Li, H., &amp; Wang, J. (2025). Impact of logistics delivery performance on consumers’ satisfaction and repurchase intention in cross-border e-commerce. </w:t>
      </w:r>
      <w:r w:rsidRPr="009C27CF">
        <w:rPr>
          <w:rStyle w:val="Emphasis"/>
        </w:rPr>
        <w:t>Transportation Research Part E: Logistics and Transportation Review, 191</w:t>
      </w:r>
      <w:r w:rsidRPr="009C27CF">
        <w:t xml:space="preserve">, 103616. </w:t>
      </w:r>
      <w:hyperlink r:id="rId25" w:history="1">
        <w:r w:rsidRPr="009C27CF">
          <w:rPr>
            <w:rStyle w:val="Hyperlink"/>
          </w:rPr>
          <w:t>https://doi.org/10.1016/j.tre.2025.103616</w:t>
        </w:r>
      </w:hyperlink>
    </w:p>
    <w:p w14:paraId="3D8F9720" w14:textId="5648B36E" w:rsidR="00082992" w:rsidRPr="009C27CF" w:rsidRDefault="00082992" w:rsidP="009C27CF">
      <w:pPr>
        <w:pStyle w:val="NormalWeb"/>
        <w:spacing w:before="0" w:beforeAutospacing="0" w:after="0" w:afterAutospacing="0"/>
        <w:ind w:left="720" w:hanging="720"/>
      </w:pPr>
      <w:r w:rsidRPr="009C27CF">
        <w:lastRenderedPageBreak/>
        <w:t xml:space="preserve">Voorheis, P., Wong, J. V., Lazarevic, N., Imtiaz, B., Bhuiya, A., &amp; Steele </w:t>
      </w:r>
      <w:r w:rsidR="006C39A8">
        <w:t>Grey</w:t>
      </w:r>
      <w:r w:rsidRPr="009C27CF">
        <w:t xml:space="preserve">, C. (2025). Using journey mapping and service blueprinting to design digital health </w:t>
      </w:r>
      <w:proofErr w:type="spellStart"/>
      <w:r w:rsidR="006C39A8">
        <w:t>behaviour</w:t>
      </w:r>
      <w:proofErr w:type="spellEnd"/>
      <w:r w:rsidRPr="009C27CF">
        <w:t xml:space="preserve"> change innovations: A scoping review. </w:t>
      </w:r>
      <w:r w:rsidRPr="009C27CF">
        <w:rPr>
          <w:rStyle w:val="Emphasis"/>
        </w:rPr>
        <w:t>Journal of Diabetes Science and Technology, 19</w:t>
      </w:r>
      <w:r w:rsidRPr="009C27CF">
        <w:t xml:space="preserve">(5), 1196–1214. </w:t>
      </w:r>
      <w:hyperlink r:id="rId26" w:history="1">
        <w:r w:rsidRPr="009C27CF">
          <w:rPr>
            <w:rStyle w:val="Hyperlink"/>
          </w:rPr>
          <w:t>https://doi.org/10.1177/19322968251334396</w:t>
        </w:r>
      </w:hyperlink>
    </w:p>
    <w:p w14:paraId="1F9666A7" w14:textId="77777777" w:rsidR="002A1780" w:rsidRPr="009C27CF" w:rsidRDefault="002A1780" w:rsidP="009C27CF">
      <w:pPr>
        <w:pStyle w:val="NormalWeb"/>
      </w:pPr>
    </w:p>
    <w:p w14:paraId="32036EBD" w14:textId="77777777" w:rsidR="001673E3" w:rsidRPr="009C27CF" w:rsidRDefault="001673E3" w:rsidP="009C27CF">
      <w:pPr>
        <w:pStyle w:val="NormalWeb"/>
        <w:spacing w:before="0" w:beforeAutospacing="0" w:after="0" w:afterAutospacing="0"/>
        <w:ind w:left="720" w:hanging="720"/>
      </w:pPr>
    </w:p>
    <w:p w14:paraId="48BC1456" w14:textId="77777777" w:rsidR="001673E3" w:rsidRPr="009C27CF" w:rsidRDefault="001673E3" w:rsidP="009C27CF">
      <w:pPr>
        <w:pStyle w:val="NormalWeb"/>
        <w:spacing w:before="0" w:beforeAutospacing="0" w:after="0" w:afterAutospacing="0"/>
        <w:ind w:left="720" w:hanging="720"/>
      </w:pPr>
    </w:p>
    <w:p w14:paraId="7265129D" w14:textId="77777777" w:rsidR="001673E3" w:rsidRPr="009C27CF" w:rsidRDefault="001673E3" w:rsidP="009C27CF">
      <w:pPr>
        <w:pStyle w:val="NormalWeb"/>
        <w:spacing w:before="0" w:beforeAutospacing="0" w:after="0" w:afterAutospacing="0"/>
        <w:ind w:left="720" w:hanging="720"/>
      </w:pPr>
    </w:p>
    <w:p w14:paraId="2A87F60A" w14:textId="77777777" w:rsidR="001673E3" w:rsidRPr="009C27CF" w:rsidRDefault="001673E3" w:rsidP="009C27CF">
      <w:pPr>
        <w:pStyle w:val="NormalWeb"/>
        <w:spacing w:before="0" w:beforeAutospacing="0" w:after="0" w:afterAutospacing="0"/>
        <w:ind w:left="720" w:hanging="720"/>
      </w:pPr>
    </w:p>
    <w:p w14:paraId="3CF6B1C7" w14:textId="77777777" w:rsidR="001673E3" w:rsidRPr="009C27CF" w:rsidRDefault="001673E3" w:rsidP="009C27CF">
      <w:pPr>
        <w:jc w:val="both"/>
        <w:rPr>
          <w:b/>
          <w:bCs/>
        </w:rPr>
      </w:pPr>
    </w:p>
    <w:p w14:paraId="5F0EF875" w14:textId="77777777" w:rsidR="001673E3" w:rsidRPr="009C27CF" w:rsidRDefault="001673E3" w:rsidP="009C27CF">
      <w:pPr>
        <w:ind w:firstLine="720"/>
        <w:jc w:val="both"/>
      </w:pPr>
    </w:p>
    <w:p w14:paraId="5C5E8030" w14:textId="77777777" w:rsidR="009B38A1" w:rsidRPr="009C27CF" w:rsidRDefault="009B38A1" w:rsidP="009C27CF">
      <w:pPr>
        <w:ind w:firstLine="720"/>
        <w:jc w:val="both"/>
        <w:rPr>
          <w:b/>
          <w:bCs/>
        </w:rPr>
      </w:pPr>
    </w:p>
    <w:sectPr w:rsidR="009B38A1" w:rsidRPr="009C27CF" w:rsidSect="00D258E2">
      <w:headerReference w:type="default" r:id="rId27"/>
      <w:headerReference w:type="first" r:id="rId28"/>
      <w:pgSz w:w="12240" w:h="15840"/>
      <w:pgMar w:top="1440" w:right="1440" w:bottom="1440" w:left="1440" w:header="706" w:footer="706"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4AC87" w14:textId="77777777" w:rsidR="00BD1CB3" w:rsidRDefault="00BD1CB3">
      <w:r>
        <w:separator/>
      </w:r>
    </w:p>
  </w:endnote>
  <w:endnote w:type="continuationSeparator" w:id="0">
    <w:p w14:paraId="2C55B30B" w14:textId="77777777" w:rsidR="00BD1CB3" w:rsidRDefault="00BD1C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04549" w14:textId="77777777" w:rsidR="00BD1CB3" w:rsidRDefault="00BD1CB3">
      <w:r>
        <w:separator/>
      </w:r>
    </w:p>
  </w:footnote>
  <w:footnote w:type="continuationSeparator" w:id="0">
    <w:p w14:paraId="65683AB4" w14:textId="77777777" w:rsidR="00BD1CB3" w:rsidRDefault="00BD1C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6FEE6" w14:textId="5FDF0280" w:rsidR="00B65B68" w:rsidRDefault="00000000">
    <w:pPr>
      <w:pStyle w:val="Header"/>
      <w:jc w:val="right"/>
    </w:pPr>
    <w:r>
      <w:fldChar w:fldCharType="begin"/>
    </w:r>
    <w:r>
      <w:instrText xml:space="preserve"> PAGE   \* MERGEFORMAT </w:instrText>
    </w:r>
    <w:r>
      <w:fldChar w:fldCharType="separate"/>
    </w:r>
    <w:r>
      <w:rPr>
        <w:noProof/>
      </w:rPr>
      <w:t>7</w:t>
    </w:r>
    <w:r>
      <w:rPr>
        <w:noProof/>
      </w:rPr>
      <w:fldChar w:fldCharType="end"/>
    </w:r>
  </w:p>
  <w:p w14:paraId="673D7E37" w14:textId="77777777" w:rsidR="00B65B68" w:rsidRDefault="00B65B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6B4AB" w14:textId="74DAE677" w:rsidR="00D258E2" w:rsidRDefault="00D258E2">
    <w:pPr>
      <w:pStyle w:val="Header"/>
    </w:pPr>
    <w:r>
      <w:rPr>
        <w:noProof/>
      </w:rPr>
      <w:drawing>
        <wp:anchor distT="0" distB="0" distL="114300" distR="114300" simplePos="0" relativeHeight="251658240" behindDoc="0" locked="0" layoutInCell="1" allowOverlap="1" wp14:anchorId="0CC86BAE" wp14:editId="19FF16EB">
          <wp:simplePos x="0" y="0"/>
          <wp:positionH relativeFrom="page">
            <wp:align>right</wp:align>
          </wp:positionH>
          <wp:positionV relativeFrom="margin">
            <wp:align>top</wp:align>
          </wp:positionV>
          <wp:extent cx="7734300" cy="1381125"/>
          <wp:effectExtent l="0" t="0" r="0" b="9525"/>
          <wp:wrapSquare wrapText="bothSides"/>
          <wp:docPr id="16004033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03325" name="Picture 1600403325"/>
                  <pic:cNvPicPr/>
                </pic:nvPicPr>
                <pic:blipFill>
                  <a:blip r:embed="rId1">
                    <a:extLst>
                      <a:ext uri="{28A0092B-C50C-407E-A947-70E740481C1C}">
                        <a14:useLocalDpi xmlns:a14="http://schemas.microsoft.com/office/drawing/2010/main" val="0"/>
                      </a:ext>
                    </a:extLst>
                  </a:blip>
                  <a:stretch>
                    <a:fillRect/>
                  </a:stretch>
                </pic:blipFill>
                <pic:spPr>
                  <a:xfrm>
                    <a:off x="0" y="0"/>
                    <a:ext cx="7734300" cy="1381125"/>
                  </a:xfrm>
                  <a:prstGeom prst="rect">
                    <a:avLst/>
                  </a:prstGeom>
                </pic:spPr>
              </pic:pic>
            </a:graphicData>
          </a:graphic>
          <wp14:sizeRelH relativeFrom="margin">
            <wp14:pctWidth>0</wp14:pctWidth>
          </wp14:sizeRelH>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33E"/>
    <w:multiLevelType w:val="hybridMultilevel"/>
    <w:tmpl w:val="DE725084"/>
    <w:lvl w:ilvl="0" w:tplc="0C8A4AD8">
      <w:start w:val="1"/>
      <w:numFmt w:val="bullet"/>
      <w:lvlText w:val=""/>
      <w:lvlJc w:val="left"/>
      <w:pPr>
        <w:ind w:left="720" w:hanging="360"/>
      </w:pPr>
      <w:rPr>
        <w:rFonts w:ascii="Symbol" w:hAnsi="Symbol" w:hint="default"/>
      </w:rPr>
    </w:lvl>
    <w:lvl w:ilvl="1" w:tplc="9F82DE32" w:tentative="1">
      <w:start w:val="1"/>
      <w:numFmt w:val="bullet"/>
      <w:lvlText w:val="o"/>
      <w:lvlJc w:val="left"/>
      <w:pPr>
        <w:ind w:left="1440" w:hanging="360"/>
      </w:pPr>
      <w:rPr>
        <w:rFonts w:ascii="Courier New" w:hAnsi="Courier New" w:cs="Courier New" w:hint="default"/>
      </w:rPr>
    </w:lvl>
    <w:lvl w:ilvl="2" w:tplc="C6289874" w:tentative="1">
      <w:start w:val="1"/>
      <w:numFmt w:val="bullet"/>
      <w:lvlText w:val=""/>
      <w:lvlJc w:val="left"/>
      <w:pPr>
        <w:ind w:left="2160" w:hanging="360"/>
      </w:pPr>
      <w:rPr>
        <w:rFonts w:ascii="Wingdings" w:hAnsi="Wingdings" w:hint="default"/>
      </w:rPr>
    </w:lvl>
    <w:lvl w:ilvl="3" w:tplc="2410FC00" w:tentative="1">
      <w:start w:val="1"/>
      <w:numFmt w:val="bullet"/>
      <w:lvlText w:val=""/>
      <w:lvlJc w:val="left"/>
      <w:pPr>
        <w:ind w:left="2880" w:hanging="360"/>
      </w:pPr>
      <w:rPr>
        <w:rFonts w:ascii="Symbol" w:hAnsi="Symbol" w:hint="default"/>
      </w:rPr>
    </w:lvl>
    <w:lvl w:ilvl="4" w:tplc="278ED7A6" w:tentative="1">
      <w:start w:val="1"/>
      <w:numFmt w:val="bullet"/>
      <w:lvlText w:val="o"/>
      <w:lvlJc w:val="left"/>
      <w:pPr>
        <w:ind w:left="3600" w:hanging="360"/>
      </w:pPr>
      <w:rPr>
        <w:rFonts w:ascii="Courier New" w:hAnsi="Courier New" w:cs="Courier New" w:hint="default"/>
      </w:rPr>
    </w:lvl>
    <w:lvl w:ilvl="5" w:tplc="8A1A9682" w:tentative="1">
      <w:start w:val="1"/>
      <w:numFmt w:val="bullet"/>
      <w:lvlText w:val=""/>
      <w:lvlJc w:val="left"/>
      <w:pPr>
        <w:ind w:left="4320" w:hanging="360"/>
      </w:pPr>
      <w:rPr>
        <w:rFonts w:ascii="Wingdings" w:hAnsi="Wingdings" w:hint="default"/>
      </w:rPr>
    </w:lvl>
    <w:lvl w:ilvl="6" w:tplc="A358F104" w:tentative="1">
      <w:start w:val="1"/>
      <w:numFmt w:val="bullet"/>
      <w:lvlText w:val=""/>
      <w:lvlJc w:val="left"/>
      <w:pPr>
        <w:ind w:left="5040" w:hanging="360"/>
      </w:pPr>
      <w:rPr>
        <w:rFonts w:ascii="Symbol" w:hAnsi="Symbol" w:hint="default"/>
      </w:rPr>
    </w:lvl>
    <w:lvl w:ilvl="7" w:tplc="C1BCE098" w:tentative="1">
      <w:start w:val="1"/>
      <w:numFmt w:val="bullet"/>
      <w:lvlText w:val="o"/>
      <w:lvlJc w:val="left"/>
      <w:pPr>
        <w:ind w:left="5760" w:hanging="360"/>
      </w:pPr>
      <w:rPr>
        <w:rFonts w:ascii="Courier New" w:hAnsi="Courier New" w:cs="Courier New" w:hint="default"/>
      </w:rPr>
    </w:lvl>
    <w:lvl w:ilvl="8" w:tplc="CB7AB290" w:tentative="1">
      <w:start w:val="1"/>
      <w:numFmt w:val="bullet"/>
      <w:lvlText w:val=""/>
      <w:lvlJc w:val="left"/>
      <w:pPr>
        <w:ind w:left="6480" w:hanging="360"/>
      </w:pPr>
      <w:rPr>
        <w:rFonts w:ascii="Wingdings" w:hAnsi="Wingdings" w:hint="default"/>
      </w:rPr>
    </w:lvl>
  </w:abstractNum>
  <w:abstractNum w:abstractNumId="1" w15:restartNumberingAfterBreak="0">
    <w:nsid w:val="20395177"/>
    <w:multiLevelType w:val="hybridMultilevel"/>
    <w:tmpl w:val="896EB632"/>
    <w:lvl w:ilvl="0" w:tplc="FF1683DE">
      <w:start w:val="1"/>
      <w:numFmt w:val="bullet"/>
      <w:lvlText w:val=""/>
      <w:lvlJc w:val="left"/>
      <w:pPr>
        <w:ind w:left="720" w:hanging="360"/>
      </w:pPr>
      <w:rPr>
        <w:rFonts w:ascii="Symbol" w:hAnsi="Symbol" w:hint="default"/>
      </w:rPr>
    </w:lvl>
    <w:lvl w:ilvl="1" w:tplc="55340BEC" w:tentative="1">
      <w:start w:val="1"/>
      <w:numFmt w:val="bullet"/>
      <w:lvlText w:val="o"/>
      <w:lvlJc w:val="left"/>
      <w:pPr>
        <w:ind w:left="1440" w:hanging="360"/>
      </w:pPr>
      <w:rPr>
        <w:rFonts w:ascii="Courier New" w:hAnsi="Courier New" w:cs="Courier New" w:hint="default"/>
      </w:rPr>
    </w:lvl>
    <w:lvl w:ilvl="2" w:tplc="B384585A" w:tentative="1">
      <w:start w:val="1"/>
      <w:numFmt w:val="bullet"/>
      <w:lvlText w:val=""/>
      <w:lvlJc w:val="left"/>
      <w:pPr>
        <w:ind w:left="2160" w:hanging="360"/>
      </w:pPr>
      <w:rPr>
        <w:rFonts w:ascii="Wingdings" w:hAnsi="Wingdings" w:hint="default"/>
      </w:rPr>
    </w:lvl>
    <w:lvl w:ilvl="3" w:tplc="DCB47F74" w:tentative="1">
      <w:start w:val="1"/>
      <w:numFmt w:val="bullet"/>
      <w:lvlText w:val=""/>
      <w:lvlJc w:val="left"/>
      <w:pPr>
        <w:ind w:left="2880" w:hanging="360"/>
      </w:pPr>
      <w:rPr>
        <w:rFonts w:ascii="Symbol" w:hAnsi="Symbol" w:hint="default"/>
      </w:rPr>
    </w:lvl>
    <w:lvl w:ilvl="4" w:tplc="17C41A44" w:tentative="1">
      <w:start w:val="1"/>
      <w:numFmt w:val="bullet"/>
      <w:lvlText w:val="o"/>
      <w:lvlJc w:val="left"/>
      <w:pPr>
        <w:ind w:left="3600" w:hanging="360"/>
      </w:pPr>
      <w:rPr>
        <w:rFonts w:ascii="Courier New" w:hAnsi="Courier New" w:cs="Courier New" w:hint="default"/>
      </w:rPr>
    </w:lvl>
    <w:lvl w:ilvl="5" w:tplc="0EFE91EC" w:tentative="1">
      <w:start w:val="1"/>
      <w:numFmt w:val="bullet"/>
      <w:lvlText w:val=""/>
      <w:lvlJc w:val="left"/>
      <w:pPr>
        <w:ind w:left="4320" w:hanging="360"/>
      </w:pPr>
      <w:rPr>
        <w:rFonts w:ascii="Wingdings" w:hAnsi="Wingdings" w:hint="default"/>
      </w:rPr>
    </w:lvl>
    <w:lvl w:ilvl="6" w:tplc="7310A6E2" w:tentative="1">
      <w:start w:val="1"/>
      <w:numFmt w:val="bullet"/>
      <w:lvlText w:val=""/>
      <w:lvlJc w:val="left"/>
      <w:pPr>
        <w:ind w:left="5040" w:hanging="360"/>
      </w:pPr>
      <w:rPr>
        <w:rFonts w:ascii="Symbol" w:hAnsi="Symbol" w:hint="default"/>
      </w:rPr>
    </w:lvl>
    <w:lvl w:ilvl="7" w:tplc="BB2E82CA" w:tentative="1">
      <w:start w:val="1"/>
      <w:numFmt w:val="bullet"/>
      <w:lvlText w:val="o"/>
      <w:lvlJc w:val="left"/>
      <w:pPr>
        <w:ind w:left="5760" w:hanging="360"/>
      </w:pPr>
      <w:rPr>
        <w:rFonts w:ascii="Courier New" w:hAnsi="Courier New" w:cs="Courier New" w:hint="default"/>
      </w:rPr>
    </w:lvl>
    <w:lvl w:ilvl="8" w:tplc="F1607A98" w:tentative="1">
      <w:start w:val="1"/>
      <w:numFmt w:val="bullet"/>
      <w:lvlText w:val=""/>
      <w:lvlJc w:val="left"/>
      <w:pPr>
        <w:ind w:left="6480" w:hanging="360"/>
      </w:pPr>
      <w:rPr>
        <w:rFonts w:ascii="Wingdings" w:hAnsi="Wingdings" w:hint="default"/>
      </w:rPr>
    </w:lvl>
  </w:abstractNum>
  <w:abstractNum w:abstractNumId="2" w15:restartNumberingAfterBreak="0">
    <w:nsid w:val="309D2C4F"/>
    <w:multiLevelType w:val="hybridMultilevel"/>
    <w:tmpl w:val="3B9ADD0E"/>
    <w:lvl w:ilvl="0" w:tplc="B8F043E8">
      <w:start w:val="1"/>
      <w:numFmt w:val="bullet"/>
      <w:lvlText w:val=""/>
      <w:lvlJc w:val="left"/>
      <w:pPr>
        <w:ind w:left="720" w:hanging="360"/>
      </w:pPr>
      <w:rPr>
        <w:rFonts w:ascii="Symbol" w:hAnsi="Symbol" w:hint="default"/>
      </w:rPr>
    </w:lvl>
    <w:lvl w:ilvl="1" w:tplc="A0AA4128" w:tentative="1">
      <w:start w:val="1"/>
      <w:numFmt w:val="bullet"/>
      <w:lvlText w:val="o"/>
      <w:lvlJc w:val="left"/>
      <w:pPr>
        <w:ind w:left="1440" w:hanging="360"/>
      </w:pPr>
      <w:rPr>
        <w:rFonts w:ascii="Courier New" w:hAnsi="Courier New" w:cs="Courier New" w:hint="default"/>
      </w:rPr>
    </w:lvl>
    <w:lvl w:ilvl="2" w:tplc="0E24BA32" w:tentative="1">
      <w:start w:val="1"/>
      <w:numFmt w:val="bullet"/>
      <w:lvlText w:val=""/>
      <w:lvlJc w:val="left"/>
      <w:pPr>
        <w:ind w:left="2160" w:hanging="360"/>
      </w:pPr>
      <w:rPr>
        <w:rFonts w:ascii="Wingdings" w:hAnsi="Wingdings" w:hint="default"/>
      </w:rPr>
    </w:lvl>
    <w:lvl w:ilvl="3" w:tplc="B59822CE" w:tentative="1">
      <w:start w:val="1"/>
      <w:numFmt w:val="bullet"/>
      <w:lvlText w:val=""/>
      <w:lvlJc w:val="left"/>
      <w:pPr>
        <w:ind w:left="2880" w:hanging="360"/>
      </w:pPr>
      <w:rPr>
        <w:rFonts w:ascii="Symbol" w:hAnsi="Symbol" w:hint="default"/>
      </w:rPr>
    </w:lvl>
    <w:lvl w:ilvl="4" w:tplc="98AEB4DE" w:tentative="1">
      <w:start w:val="1"/>
      <w:numFmt w:val="bullet"/>
      <w:lvlText w:val="o"/>
      <w:lvlJc w:val="left"/>
      <w:pPr>
        <w:ind w:left="3600" w:hanging="360"/>
      </w:pPr>
      <w:rPr>
        <w:rFonts w:ascii="Courier New" w:hAnsi="Courier New" w:cs="Courier New" w:hint="default"/>
      </w:rPr>
    </w:lvl>
    <w:lvl w:ilvl="5" w:tplc="1ED0873A" w:tentative="1">
      <w:start w:val="1"/>
      <w:numFmt w:val="bullet"/>
      <w:lvlText w:val=""/>
      <w:lvlJc w:val="left"/>
      <w:pPr>
        <w:ind w:left="4320" w:hanging="360"/>
      </w:pPr>
      <w:rPr>
        <w:rFonts w:ascii="Wingdings" w:hAnsi="Wingdings" w:hint="default"/>
      </w:rPr>
    </w:lvl>
    <w:lvl w:ilvl="6" w:tplc="4A1CA54E" w:tentative="1">
      <w:start w:val="1"/>
      <w:numFmt w:val="bullet"/>
      <w:lvlText w:val=""/>
      <w:lvlJc w:val="left"/>
      <w:pPr>
        <w:ind w:left="5040" w:hanging="360"/>
      </w:pPr>
      <w:rPr>
        <w:rFonts w:ascii="Symbol" w:hAnsi="Symbol" w:hint="default"/>
      </w:rPr>
    </w:lvl>
    <w:lvl w:ilvl="7" w:tplc="55003CC0" w:tentative="1">
      <w:start w:val="1"/>
      <w:numFmt w:val="bullet"/>
      <w:lvlText w:val="o"/>
      <w:lvlJc w:val="left"/>
      <w:pPr>
        <w:ind w:left="5760" w:hanging="360"/>
      </w:pPr>
      <w:rPr>
        <w:rFonts w:ascii="Courier New" w:hAnsi="Courier New" w:cs="Courier New" w:hint="default"/>
      </w:rPr>
    </w:lvl>
    <w:lvl w:ilvl="8" w:tplc="2376D402" w:tentative="1">
      <w:start w:val="1"/>
      <w:numFmt w:val="bullet"/>
      <w:lvlText w:val=""/>
      <w:lvlJc w:val="left"/>
      <w:pPr>
        <w:ind w:left="6480" w:hanging="360"/>
      </w:pPr>
      <w:rPr>
        <w:rFonts w:ascii="Wingdings" w:hAnsi="Wingdings" w:hint="default"/>
      </w:rPr>
    </w:lvl>
  </w:abstractNum>
  <w:abstractNum w:abstractNumId="3" w15:restartNumberingAfterBreak="0">
    <w:nsid w:val="337F5A27"/>
    <w:multiLevelType w:val="hybridMultilevel"/>
    <w:tmpl w:val="8892B644"/>
    <w:lvl w:ilvl="0" w:tplc="6642501C">
      <w:start w:val="1"/>
      <w:numFmt w:val="bullet"/>
      <w:lvlText w:val=""/>
      <w:lvlJc w:val="left"/>
      <w:pPr>
        <w:ind w:left="720" w:hanging="360"/>
      </w:pPr>
      <w:rPr>
        <w:rFonts w:ascii="Symbol" w:hAnsi="Symbol" w:hint="default"/>
      </w:rPr>
    </w:lvl>
    <w:lvl w:ilvl="1" w:tplc="CD302008" w:tentative="1">
      <w:start w:val="1"/>
      <w:numFmt w:val="bullet"/>
      <w:lvlText w:val="o"/>
      <w:lvlJc w:val="left"/>
      <w:pPr>
        <w:ind w:left="1440" w:hanging="360"/>
      </w:pPr>
      <w:rPr>
        <w:rFonts w:ascii="Courier New" w:hAnsi="Courier New" w:cs="Courier New" w:hint="default"/>
      </w:rPr>
    </w:lvl>
    <w:lvl w:ilvl="2" w:tplc="36629AF4" w:tentative="1">
      <w:start w:val="1"/>
      <w:numFmt w:val="bullet"/>
      <w:lvlText w:val=""/>
      <w:lvlJc w:val="left"/>
      <w:pPr>
        <w:ind w:left="2160" w:hanging="360"/>
      </w:pPr>
      <w:rPr>
        <w:rFonts w:ascii="Wingdings" w:hAnsi="Wingdings" w:hint="default"/>
      </w:rPr>
    </w:lvl>
    <w:lvl w:ilvl="3" w:tplc="2C80B2D0" w:tentative="1">
      <w:start w:val="1"/>
      <w:numFmt w:val="bullet"/>
      <w:lvlText w:val=""/>
      <w:lvlJc w:val="left"/>
      <w:pPr>
        <w:ind w:left="2880" w:hanging="360"/>
      </w:pPr>
      <w:rPr>
        <w:rFonts w:ascii="Symbol" w:hAnsi="Symbol" w:hint="default"/>
      </w:rPr>
    </w:lvl>
    <w:lvl w:ilvl="4" w:tplc="7A3247AC" w:tentative="1">
      <w:start w:val="1"/>
      <w:numFmt w:val="bullet"/>
      <w:lvlText w:val="o"/>
      <w:lvlJc w:val="left"/>
      <w:pPr>
        <w:ind w:left="3600" w:hanging="360"/>
      </w:pPr>
      <w:rPr>
        <w:rFonts w:ascii="Courier New" w:hAnsi="Courier New" w:cs="Courier New" w:hint="default"/>
      </w:rPr>
    </w:lvl>
    <w:lvl w:ilvl="5" w:tplc="283A97E8" w:tentative="1">
      <w:start w:val="1"/>
      <w:numFmt w:val="bullet"/>
      <w:lvlText w:val=""/>
      <w:lvlJc w:val="left"/>
      <w:pPr>
        <w:ind w:left="4320" w:hanging="360"/>
      </w:pPr>
      <w:rPr>
        <w:rFonts w:ascii="Wingdings" w:hAnsi="Wingdings" w:hint="default"/>
      </w:rPr>
    </w:lvl>
    <w:lvl w:ilvl="6" w:tplc="3F96CDD4" w:tentative="1">
      <w:start w:val="1"/>
      <w:numFmt w:val="bullet"/>
      <w:lvlText w:val=""/>
      <w:lvlJc w:val="left"/>
      <w:pPr>
        <w:ind w:left="5040" w:hanging="360"/>
      </w:pPr>
      <w:rPr>
        <w:rFonts w:ascii="Symbol" w:hAnsi="Symbol" w:hint="default"/>
      </w:rPr>
    </w:lvl>
    <w:lvl w:ilvl="7" w:tplc="CA38814C" w:tentative="1">
      <w:start w:val="1"/>
      <w:numFmt w:val="bullet"/>
      <w:lvlText w:val="o"/>
      <w:lvlJc w:val="left"/>
      <w:pPr>
        <w:ind w:left="5760" w:hanging="360"/>
      </w:pPr>
      <w:rPr>
        <w:rFonts w:ascii="Courier New" w:hAnsi="Courier New" w:cs="Courier New" w:hint="default"/>
      </w:rPr>
    </w:lvl>
    <w:lvl w:ilvl="8" w:tplc="D138F2F4" w:tentative="1">
      <w:start w:val="1"/>
      <w:numFmt w:val="bullet"/>
      <w:lvlText w:val=""/>
      <w:lvlJc w:val="left"/>
      <w:pPr>
        <w:ind w:left="6480" w:hanging="360"/>
      </w:pPr>
      <w:rPr>
        <w:rFonts w:ascii="Wingdings" w:hAnsi="Wingdings" w:hint="default"/>
      </w:rPr>
    </w:lvl>
  </w:abstractNum>
  <w:abstractNum w:abstractNumId="4" w15:restartNumberingAfterBreak="0">
    <w:nsid w:val="6C8045AD"/>
    <w:multiLevelType w:val="multilevel"/>
    <w:tmpl w:val="9D7A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1D2D60"/>
    <w:multiLevelType w:val="hybridMultilevel"/>
    <w:tmpl w:val="D8CA4186"/>
    <w:lvl w:ilvl="0" w:tplc="7A1AD6EA">
      <w:start w:val="1"/>
      <w:numFmt w:val="bullet"/>
      <w:lvlText w:val=""/>
      <w:lvlJc w:val="left"/>
      <w:pPr>
        <w:ind w:left="1440" w:hanging="360"/>
      </w:pPr>
      <w:rPr>
        <w:rFonts w:ascii="Symbol" w:hAnsi="Symbol" w:hint="default"/>
      </w:rPr>
    </w:lvl>
    <w:lvl w:ilvl="1" w:tplc="5DC2544E" w:tentative="1">
      <w:start w:val="1"/>
      <w:numFmt w:val="bullet"/>
      <w:lvlText w:val="o"/>
      <w:lvlJc w:val="left"/>
      <w:pPr>
        <w:ind w:left="2160" w:hanging="360"/>
      </w:pPr>
      <w:rPr>
        <w:rFonts w:ascii="Courier New" w:hAnsi="Courier New" w:cs="Courier New" w:hint="default"/>
      </w:rPr>
    </w:lvl>
    <w:lvl w:ilvl="2" w:tplc="99D64226" w:tentative="1">
      <w:start w:val="1"/>
      <w:numFmt w:val="bullet"/>
      <w:lvlText w:val=""/>
      <w:lvlJc w:val="left"/>
      <w:pPr>
        <w:ind w:left="2880" w:hanging="360"/>
      </w:pPr>
      <w:rPr>
        <w:rFonts w:ascii="Wingdings" w:hAnsi="Wingdings" w:hint="default"/>
      </w:rPr>
    </w:lvl>
    <w:lvl w:ilvl="3" w:tplc="22C2C300" w:tentative="1">
      <w:start w:val="1"/>
      <w:numFmt w:val="bullet"/>
      <w:lvlText w:val=""/>
      <w:lvlJc w:val="left"/>
      <w:pPr>
        <w:ind w:left="3600" w:hanging="360"/>
      </w:pPr>
      <w:rPr>
        <w:rFonts w:ascii="Symbol" w:hAnsi="Symbol" w:hint="default"/>
      </w:rPr>
    </w:lvl>
    <w:lvl w:ilvl="4" w:tplc="6EA29C3E" w:tentative="1">
      <w:start w:val="1"/>
      <w:numFmt w:val="bullet"/>
      <w:lvlText w:val="o"/>
      <w:lvlJc w:val="left"/>
      <w:pPr>
        <w:ind w:left="4320" w:hanging="360"/>
      </w:pPr>
      <w:rPr>
        <w:rFonts w:ascii="Courier New" w:hAnsi="Courier New" w:cs="Courier New" w:hint="default"/>
      </w:rPr>
    </w:lvl>
    <w:lvl w:ilvl="5" w:tplc="7812BC80" w:tentative="1">
      <w:start w:val="1"/>
      <w:numFmt w:val="bullet"/>
      <w:lvlText w:val=""/>
      <w:lvlJc w:val="left"/>
      <w:pPr>
        <w:ind w:left="5040" w:hanging="360"/>
      </w:pPr>
      <w:rPr>
        <w:rFonts w:ascii="Wingdings" w:hAnsi="Wingdings" w:hint="default"/>
      </w:rPr>
    </w:lvl>
    <w:lvl w:ilvl="6" w:tplc="335CB430" w:tentative="1">
      <w:start w:val="1"/>
      <w:numFmt w:val="bullet"/>
      <w:lvlText w:val=""/>
      <w:lvlJc w:val="left"/>
      <w:pPr>
        <w:ind w:left="5760" w:hanging="360"/>
      </w:pPr>
      <w:rPr>
        <w:rFonts w:ascii="Symbol" w:hAnsi="Symbol" w:hint="default"/>
      </w:rPr>
    </w:lvl>
    <w:lvl w:ilvl="7" w:tplc="035056DC" w:tentative="1">
      <w:start w:val="1"/>
      <w:numFmt w:val="bullet"/>
      <w:lvlText w:val="o"/>
      <w:lvlJc w:val="left"/>
      <w:pPr>
        <w:ind w:left="6480" w:hanging="360"/>
      </w:pPr>
      <w:rPr>
        <w:rFonts w:ascii="Courier New" w:hAnsi="Courier New" w:cs="Courier New" w:hint="default"/>
      </w:rPr>
    </w:lvl>
    <w:lvl w:ilvl="8" w:tplc="D16832D8" w:tentative="1">
      <w:start w:val="1"/>
      <w:numFmt w:val="bullet"/>
      <w:lvlText w:val=""/>
      <w:lvlJc w:val="left"/>
      <w:pPr>
        <w:ind w:left="7200" w:hanging="360"/>
      </w:pPr>
      <w:rPr>
        <w:rFonts w:ascii="Wingdings" w:hAnsi="Wingdings" w:hint="default"/>
      </w:rPr>
    </w:lvl>
  </w:abstractNum>
  <w:num w:numId="1" w16cid:durableId="817260238">
    <w:abstractNumId w:val="4"/>
  </w:num>
  <w:num w:numId="2" w16cid:durableId="1764521998">
    <w:abstractNumId w:val="0"/>
  </w:num>
  <w:num w:numId="3" w16cid:durableId="1159493640">
    <w:abstractNumId w:val="1"/>
  </w:num>
  <w:num w:numId="4" w16cid:durableId="2098403500">
    <w:abstractNumId w:val="2"/>
  </w:num>
  <w:num w:numId="5" w16cid:durableId="1898079741">
    <w:abstractNumId w:val="5"/>
  </w:num>
  <w:num w:numId="6" w16cid:durableId="615067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B68"/>
    <w:rsid w:val="00040325"/>
    <w:rsid w:val="00044124"/>
    <w:rsid w:val="00082992"/>
    <w:rsid w:val="000A2569"/>
    <w:rsid w:val="000F4076"/>
    <w:rsid w:val="000F7967"/>
    <w:rsid w:val="001238F0"/>
    <w:rsid w:val="001507F6"/>
    <w:rsid w:val="001673E3"/>
    <w:rsid w:val="001B64D3"/>
    <w:rsid w:val="00240FE2"/>
    <w:rsid w:val="00277892"/>
    <w:rsid w:val="002A1780"/>
    <w:rsid w:val="003D14F0"/>
    <w:rsid w:val="003E2DA5"/>
    <w:rsid w:val="00520A79"/>
    <w:rsid w:val="00545FB8"/>
    <w:rsid w:val="005F7F82"/>
    <w:rsid w:val="00665205"/>
    <w:rsid w:val="006C39A8"/>
    <w:rsid w:val="006F7EFA"/>
    <w:rsid w:val="007118C7"/>
    <w:rsid w:val="00722568"/>
    <w:rsid w:val="00752D1B"/>
    <w:rsid w:val="007A5124"/>
    <w:rsid w:val="007F645A"/>
    <w:rsid w:val="00830A6C"/>
    <w:rsid w:val="008F63D8"/>
    <w:rsid w:val="009454ED"/>
    <w:rsid w:val="00975DDE"/>
    <w:rsid w:val="009932BB"/>
    <w:rsid w:val="009A38DE"/>
    <w:rsid w:val="009B38A1"/>
    <w:rsid w:val="009C27CF"/>
    <w:rsid w:val="00A25E12"/>
    <w:rsid w:val="00A8398F"/>
    <w:rsid w:val="00A93843"/>
    <w:rsid w:val="00AF5897"/>
    <w:rsid w:val="00B10D28"/>
    <w:rsid w:val="00B65B68"/>
    <w:rsid w:val="00BA54E2"/>
    <w:rsid w:val="00BD1CB3"/>
    <w:rsid w:val="00BD54E4"/>
    <w:rsid w:val="00C504E6"/>
    <w:rsid w:val="00C85159"/>
    <w:rsid w:val="00D258E2"/>
    <w:rsid w:val="00D6621E"/>
    <w:rsid w:val="00D66F38"/>
    <w:rsid w:val="00DC4A75"/>
    <w:rsid w:val="00E034E9"/>
    <w:rsid w:val="00EC6C1E"/>
    <w:rsid w:val="00F41E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8BDF2D"/>
  <w15:docId w15:val="{AF07A3F0-949D-4806-ADD3-B61605507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unhideWhenUsed/>
    <w:qFormat/>
    <w:pPr>
      <w:keepNext/>
      <w:keepLines/>
      <w:spacing w:before="40"/>
      <w:outlineLvl w:val="1"/>
    </w:pPr>
    <w:rPr>
      <w:b/>
      <w:bCs/>
      <w:color w:val="2F5496"/>
      <w:sz w:val="36"/>
      <w:szCs w:val="36"/>
    </w:rPr>
  </w:style>
  <w:style w:type="paragraph" w:styleId="Heading3">
    <w:name w:val="heading 3"/>
    <w:basedOn w:val="Normal"/>
    <w:next w:val="Normal"/>
    <w:link w:val="Heading3Char"/>
    <w:uiPriority w:val="9"/>
    <w:unhideWhenUsed/>
    <w:qFormat/>
    <w:pPr>
      <w:keepNext/>
      <w:keepLines/>
      <w:spacing w:before="40"/>
      <w:outlineLvl w:val="2"/>
    </w:pPr>
    <w:rPr>
      <w:b/>
      <w:bCs/>
      <w:color w:val="1F3763"/>
      <w:sz w:val="28"/>
      <w:szCs w:val="28"/>
    </w:rPr>
  </w:style>
  <w:style w:type="paragraph" w:styleId="Heading4">
    <w:name w:val="heading 4"/>
    <w:basedOn w:val="Normal"/>
    <w:next w:val="Normal"/>
    <w:link w:val="Heading4Char"/>
    <w:uiPriority w:val="9"/>
    <w:semiHidden/>
    <w:unhideWhenUsed/>
    <w:qFormat/>
    <w:pPr>
      <w:keepNext/>
      <w:keepLines/>
      <w:spacing w:before="40"/>
      <w:outlineLvl w:val="3"/>
    </w:pPr>
    <w:rPr>
      <w:b/>
      <w:bCs/>
      <w:iCs/>
      <w:color w:val="2F5496"/>
    </w:rPr>
  </w:style>
  <w:style w:type="paragraph" w:styleId="Heading5">
    <w:name w:val="heading 5"/>
    <w:basedOn w:val="Normal"/>
    <w:next w:val="Normal"/>
    <w:link w:val="Heading5Char"/>
    <w:uiPriority w:val="9"/>
    <w:semiHidden/>
    <w:unhideWhenUsed/>
    <w:qFormat/>
    <w:pPr>
      <w:keepNext/>
      <w:keepLines/>
      <w:spacing w:before="40"/>
      <w:outlineLvl w:val="4"/>
    </w:pPr>
    <w:rPr>
      <w:b/>
      <w:bCs/>
      <w:color w:val="2F5496"/>
      <w:sz w:val="20"/>
      <w:szCs w:val="20"/>
    </w:rPr>
  </w:style>
  <w:style w:type="paragraph" w:styleId="Heading6">
    <w:name w:val="heading 6"/>
    <w:basedOn w:val="Normal"/>
    <w:next w:val="Normal"/>
    <w:link w:val="Heading6Char"/>
    <w:uiPriority w:val="9"/>
    <w:semiHidden/>
    <w:unhideWhenUsed/>
    <w:qFormat/>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Pr>
      <w:rFonts w:ascii="Calibri Light" w:eastAsia="Times New Roman" w:hAnsi="Calibri Light" w:cs="Times New Roman"/>
      <w:color w:val="1F3763"/>
    </w:rPr>
  </w:style>
  <w:style w:type="paragraph" w:styleId="Header">
    <w:name w:val="header"/>
    <w:basedOn w:val="Normal"/>
    <w:link w:val="HeaderChar"/>
    <w:uiPriority w:val="99"/>
    <w:pPr>
      <w:tabs>
        <w:tab w:val="center" w:pos="4680"/>
        <w:tab w:val="right" w:pos="9360"/>
      </w:tabs>
    </w:pPr>
  </w:style>
  <w:style w:type="character" w:customStyle="1" w:styleId="HeaderChar">
    <w:name w:val="Header Char"/>
    <w:basedOn w:val="DefaultParagraphFont"/>
    <w:link w:val="Header"/>
    <w:uiPriority w:val="99"/>
    <w:rPr>
      <w:sz w:val="24"/>
      <w:szCs w:val="24"/>
    </w:rPr>
  </w:style>
  <w:style w:type="paragraph" w:styleId="Footer">
    <w:name w:val="footer"/>
    <w:basedOn w:val="Normal"/>
    <w:link w:val="FooterChar"/>
    <w:uiPriority w:val="99"/>
    <w:pPr>
      <w:tabs>
        <w:tab w:val="center" w:pos="4680"/>
        <w:tab w:val="right" w:pos="9360"/>
      </w:tabs>
    </w:pPr>
  </w:style>
  <w:style w:type="character" w:customStyle="1" w:styleId="FooterChar">
    <w:name w:val="Footer Char"/>
    <w:basedOn w:val="DefaultParagraphFont"/>
    <w:link w:val="Footer"/>
    <w:uiPriority w:val="99"/>
    <w:rPr>
      <w:sz w:val="24"/>
      <w:szCs w:val="24"/>
    </w:rPr>
  </w:style>
  <w:style w:type="character" w:styleId="Hyperlink">
    <w:name w:val="Hyperlink"/>
    <w:basedOn w:val="DefaultParagraphFont"/>
    <w:uiPriority w:val="99"/>
    <w:rPr>
      <w:color w:val="0000FF"/>
      <w:u w:val="single"/>
    </w:rPr>
  </w:style>
  <w:style w:type="paragraph" w:styleId="NormalWeb">
    <w:name w:val="Normal (Web)"/>
    <w:basedOn w:val="Normal"/>
    <w:uiPriority w:val="99"/>
    <w:pPr>
      <w:spacing w:before="100" w:beforeAutospacing="1" w:after="100" w:afterAutospacing="1"/>
    </w:pPr>
  </w:style>
  <w:style w:type="paragraph" w:styleId="ListParagraph">
    <w:name w:val="List Paragraph"/>
    <w:basedOn w:val="Normal"/>
    <w:uiPriority w:val="34"/>
    <w:qFormat/>
    <w:rsid w:val="009B38A1"/>
    <w:pPr>
      <w:spacing w:after="160" w:line="278" w:lineRule="auto"/>
      <w:ind w:left="720"/>
      <w:contextualSpacing/>
    </w:pPr>
    <w:rPr>
      <w:rFonts w:asciiTheme="minorHAnsi" w:eastAsiaTheme="minorHAnsi" w:hAnsiTheme="minorHAnsi" w:cstheme="minorBidi"/>
      <w:kern w:val="2"/>
      <w14:ligatures w14:val="standardContextual"/>
    </w:rPr>
  </w:style>
  <w:style w:type="character" w:styleId="UnresolvedMention">
    <w:name w:val="Unresolved Mention"/>
    <w:basedOn w:val="DefaultParagraphFont"/>
    <w:uiPriority w:val="99"/>
    <w:semiHidden/>
    <w:unhideWhenUsed/>
    <w:rsid w:val="00DC4A75"/>
    <w:rPr>
      <w:color w:val="605E5C"/>
      <w:shd w:val="clear" w:color="auto" w:fill="E1DFDD"/>
    </w:rPr>
  </w:style>
  <w:style w:type="character" w:styleId="Emphasis">
    <w:name w:val="Emphasis"/>
    <w:basedOn w:val="DefaultParagraphFont"/>
    <w:uiPriority w:val="20"/>
    <w:qFormat/>
    <w:rsid w:val="002A1780"/>
    <w:rPr>
      <w:i/>
      <w:iCs/>
    </w:rPr>
  </w:style>
  <w:style w:type="character" w:customStyle="1" w:styleId="ms-1">
    <w:name w:val="ms-1"/>
    <w:basedOn w:val="DefaultParagraphFont"/>
    <w:rsid w:val="002A1780"/>
  </w:style>
  <w:style w:type="character" w:customStyle="1" w:styleId="max-w-15ch">
    <w:name w:val="max-w-[15ch]"/>
    <w:basedOn w:val="DefaultParagraphFont"/>
    <w:rsid w:val="002A1780"/>
  </w:style>
  <w:style w:type="paragraph" w:styleId="TOCHeading">
    <w:name w:val="TOC Heading"/>
    <w:basedOn w:val="Heading1"/>
    <w:next w:val="Normal"/>
    <w:uiPriority w:val="39"/>
    <w:unhideWhenUsed/>
    <w:qFormat/>
    <w:rsid w:val="00082992"/>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082992"/>
    <w:pPr>
      <w:spacing w:after="100"/>
    </w:pPr>
  </w:style>
  <w:style w:type="paragraph" w:styleId="TOC2">
    <w:name w:val="toc 2"/>
    <w:basedOn w:val="Normal"/>
    <w:next w:val="Normal"/>
    <w:autoRedefine/>
    <w:uiPriority w:val="39"/>
    <w:unhideWhenUsed/>
    <w:rsid w:val="00082992"/>
    <w:pPr>
      <w:spacing w:after="100"/>
      <w:ind w:left="240"/>
    </w:pPr>
  </w:style>
  <w:style w:type="paragraph" w:styleId="TOC3">
    <w:name w:val="toc 3"/>
    <w:basedOn w:val="Normal"/>
    <w:next w:val="Normal"/>
    <w:autoRedefine/>
    <w:uiPriority w:val="39"/>
    <w:unhideWhenUsed/>
    <w:rsid w:val="0008299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ndmarman.2025.07.012" TargetMode="External"/><Relationship Id="rId18" Type="http://schemas.openxmlformats.org/officeDocument/2006/relationships/hyperlink" Target="https://doi.org/10.1016/j.jretconser.2023.103248" TargetMode="External"/><Relationship Id="rId26" Type="http://schemas.openxmlformats.org/officeDocument/2006/relationships/hyperlink" Target="https://doi.org/10.1177/19322968251334396" TargetMode="External"/><Relationship Id="rId3" Type="http://schemas.openxmlformats.org/officeDocument/2006/relationships/styles" Target="styles.xml"/><Relationship Id="rId21" Type="http://schemas.openxmlformats.org/officeDocument/2006/relationships/hyperlink" Target="https://doi.org/10.1177/10946705251344387" TargetMode="External"/><Relationship Id="rId7" Type="http://schemas.openxmlformats.org/officeDocument/2006/relationships/endnotes" Target="endnotes.xml"/><Relationship Id="rId12" Type="http://schemas.openxmlformats.org/officeDocument/2006/relationships/hyperlink" Target="https://doi.org/10.1007/s12525-025-00798-4" TargetMode="External"/><Relationship Id="rId17" Type="http://schemas.openxmlformats.org/officeDocument/2006/relationships/hyperlink" Target="https://doi.org/10.1002/lrh2.1030" TargetMode="External"/><Relationship Id="rId25" Type="http://schemas.openxmlformats.org/officeDocument/2006/relationships/hyperlink" Target="https://doi.org/10.1016/j.tre.2025.103616" TargetMode="External"/><Relationship Id="rId2" Type="http://schemas.openxmlformats.org/officeDocument/2006/relationships/numbering" Target="numbering.xml"/><Relationship Id="rId16" Type="http://schemas.openxmlformats.org/officeDocument/2006/relationships/hyperlink" Target="https://doi.org/10.1002/mar.21938" TargetMode="External"/><Relationship Id="rId20" Type="http://schemas.openxmlformats.org/officeDocument/2006/relationships/hyperlink" Target="https://doi.org/10.1016/j.techfore.2024.12361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6114743" TargetMode="External"/><Relationship Id="rId24" Type="http://schemas.openxmlformats.org/officeDocument/2006/relationships/hyperlink" Target="https://doi.org/10.3390/drones9030158" TargetMode="External"/><Relationship Id="rId5" Type="http://schemas.openxmlformats.org/officeDocument/2006/relationships/webSettings" Target="webSettings.xml"/><Relationship Id="rId15" Type="http://schemas.openxmlformats.org/officeDocument/2006/relationships/hyperlink" Target="https://doi.org/10.1080/00913367.2025.2460985" TargetMode="External"/><Relationship Id="rId23" Type="http://schemas.openxmlformats.org/officeDocument/2006/relationships/hyperlink" Target="https://doi.org/10.1016/j.indmarman.2024.05.012" TargetMode="External"/><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hyperlink" Target="https://doi.org/10.1080/07421222.2024.241577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148296325004849?utm_source=chatgpt.com" TargetMode="External"/><Relationship Id="rId22" Type="http://schemas.openxmlformats.org/officeDocument/2006/relationships/hyperlink" Target="https://doi.org/10.1016/j.clscn.2023.100196" TargetMode="External"/><Relationship Id="rId27" Type="http://schemas.openxmlformats.org/officeDocument/2006/relationships/header" Target="header1.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77A33-1CF8-4DF5-BBDA-6C3139E2F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20</Pages>
  <Words>4864</Words>
  <Characters>28178</Characters>
  <Application>Microsoft Office Word</Application>
  <DocSecurity>0</DocSecurity>
  <Lines>527</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hamad al-jorani</cp:lastModifiedBy>
  <cp:revision>2</cp:revision>
  <dcterms:created xsi:type="dcterms:W3CDTF">2025-11-04T16:07:00Z</dcterms:created>
  <dcterms:modified xsi:type="dcterms:W3CDTF">2025-11-04T17:21:00Z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89c201852408da7382180cc19fcfe653eb43d0a85e25aceb4fb3b0ee7fc58415</vt:lpwstr>
  </property>
  <property fmtid="{D5CDD505-2E9C-101B-9397-08002B2CF9AE}" pid="3" name="ICV">
    <vt:lpwstr>a284d02e02294e46ab25a99cb2610c4d</vt:lpwstr>
  </property>
</Properties>
</file>