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A7DBF" w14:textId="327299EA" w:rsidR="00616242" w:rsidRPr="00DB1177" w:rsidRDefault="00616242" w:rsidP="00D85502">
      <w:pPr>
        <w:spacing w:before="40" w:after="40"/>
        <w:jc w:val="center"/>
        <w:rPr>
          <w:b/>
          <w:bCs/>
          <w:sz w:val="72"/>
          <w:szCs w:val="72"/>
        </w:rPr>
      </w:pPr>
      <w:r w:rsidRPr="00DB1177">
        <w:rPr>
          <w:b/>
          <w:bCs/>
          <w:sz w:val="72"/>
          <w:szCs w:val="72"/>
        </w:rPr>
        <w:t>Technical Report</w:t>
      </w:r>
    </w:p>
    <w:p w14:paraId="175C31EA" w14:textId="77777777" w:rsidR="004C4FB7" w:rsidRPr="00DB1177" w:rsidRDefault="004C4FB7" w:rsidP="00D85502">
      <w:pPr>
        <w:spacing w:before="40" w:after="40"/>
        <w:jc w:val="center"/>
        <w:rPr>
          <w:b/>
          <w:bCs/>
          <w:sz w:val="72"/>
          <w:szCs w:val="72"/>
        </w:rPr>
      </w:pPr>
    </w:p>
    <w:p w14:paraId="0AE17F8C" w14:textId="1B149A26" w:rsidR="004C4FB7" w:rsidRPr="00DB1177" w:rsidRDefault="004C4FB7" w:rsidP="00D85502">
      <w:pPr>
        <w:spacing w:before="40" w:after="40"/>
        <w:jc w:val="center"/>
        <w:rPr>
          <w:b/>
          <w:bCs/>
          <w:sz w:val="72"/>
          <w:szCs w:val="72"/>
        </w:rPr>
      </w:pPr>
      <w:r w:rsidRPr="00DB1177">
        <w:rPr>
          <w:b/>
          <w:bCs/>
          <w:sz w:val="72"/>
          <w:szCs w:val="72"/>
        </w:rPr>
        <w:t>2004 Lexus IS200 2.0L In-line 6</w:t>
      </w:r>
    </w:p>
    <w:p w14:paraId="71F94AC6" w14:textId="77777777" w:rsidR="00616242" w:rsidRPr="00DB1177" w:rsidRDefault="00616242" w:rsidP="00D85502">
      <w:pPr>
        <w:spacing w:before="40" w:after="40"/>
        <w:rPr>
          <w:b/>
          <w:bCs/>
          <w:sz w:val="72"/>
          <w:szCs w:val="72"/>
        </w:rPr>
      </w:pPr>
    </w:p>
    <w:p w14:paraId="34DB16F4" w14:textId="1A323B1B" w:rsidR="00FB079A" w:rsidRPr="00DB1177" w:rsidRDefault="00FB079A" w:rsidP="00D85502">
      <w:pPr>
        <w:spacing w:before="40" w:after="40"/>
        <w:jc w:val="center"/>
        <w:rPr>
          <w:b/>
          <w:bCs/>
          <w:sz w:val="72"/>
          <w:szCs w:val="72"/>
        </w:rPr>
      </w:pPr>
      <w:r w:rsidRPr="00DB1177">
        <w:rPr>
          <w:b/>
          <w:bCs/>
          <w:sz w:val="72"/>
          <w:szCs w:val="72"/>
        </w:rPr>
        <w:t>University of Wales: Trinity St. David</w:t>
      </w:r>
    </w:p>
    <w:p w14:paraId="17DFBFB2" w14:textId="77777777" w:rsidR="00FB079A" w:rsidRDefault="00FB079A" w:rsidP="00D85502">
      <w:pPr>
        <w:spacing w:before="40" w:after="40"/>
        <w:rPr>
          <w:sz w:val="56"/>
          <w:szCs w:val="56"/>
        </w:rPr>
      </w:pPr>
    </w:p>
    <w:p w14:paraId="55DC768D" w14:textId="77777777" w:rsidR="00F86739" w:rsidRDefault="00F86739" w:rsidP="00D85502">
      <w:pPr>
        <w:spacing w:before="40" w:after="40"/>
        <w:rPr>
          <w:sz w:val="56"/>
          <w:szCs w:val="56"/>
        </w:rPr>
      </w:pPr>
    </w:p>
    <w:p w14:paraId="3A447C73" w14:textId="77777777" w:rsidR="00F86739" w:rsidRDefault="00F86739" w:rsidP="00D85502">
      <w:pPr>
        <w:spacing w:before="40" w:after="40"/>
        <w:rPr>
          <w:sz w:val="56"/>
          <w:szCs w:val="56"/>
        </w:rPr>
      </w:pPr>
    </w:p>
    <w:p w14:paraId="3D98D20E" w14:textId="77777777" w:rsidR="00F86739" w:rsidRDefault="00F86739" w:rsidP="00D85502">
      <w:pPr>
        <w:spacing w:before="40" w:after="40"/>
        <w:rPr>
          <w:sz w:val="56"/>
          <w:szCs w:val="56"/>
        </w:rPr>
      </w:pPr>
    </w:p>
    <w:p w14:paraId="07011138" w14:textId="77777777" w:rsidR="00F86739" w:rsidRDefault="00F86739" w:rsidP="00D85502">
      <w:pPr>
        <w:spacing w:before="40" w:after="40"/>
        <w:rPr>
          <w:sz w:val="56"/>
          <w:szCs w:val="56"/>
        </w:rPr>
      </w:pPr>
    </w:p>
    <w:p w14:paraId="0D01AE30" w14:textId="77777777" w:rsidR="00F86739" w:rsidRDefault="00F86739" w:rsidP="00D85502">
      <w:pPr>
        <w:spacing w:before="40" w:after="40"/>
        <w:rPr>
          <w:sz w:val="56"/>
          <w:szCs w:val="56"/>
        </w:rPr>
      </w:pPr>
    </w:p>
    <w:p w14:paraId="2A5CDC71" w14:textId="77777777" w:rsidR="00F86739" w:rsidRDefault="00F86739" w:rsidP="00D85502">
      <w:pPr>
        <w:spacing w:before="40" w:after="40"/>
        <w:rPr>
          <w:sz w:val="56"/>
          <w:szCs w:val="56"/>
        </w:rPr>
      </w:pPr>
    </w:p>
    <w:p w14:paraId="418BBBB6" w14:textId="77777777" w:rsidR="00F86739" w:rsidRDefault="00F86739" w:rsidP="00D85502">
      <w:pPr>
        <w:spacing w:before="40" w:after="40"/>
        <w:rPr>
          <w:sz w:val="56"/>
          <w:szCs w:val="56"/>
        </w:rPr>
      </w:pPr>
    </w:p>
    <w:p w14:paraId="4191FF44" w14:textId="5B9B363C" w:rsidR="00FB079A" w:rsidRPr="00DB1177" w:rsidRDefault="00FB079A" w:rsidP="00DB1177">
      <w:pPr>
        <w:spacing w:before="40" w:after="40"/>
        <w:jc w:val="center"/>
        <w:rPr>
          <w:sz w:val="44"/>
          <w:szCs w:val="44"/>
        </w:rPr>
      </w:pPr>
      <w:r w:rsidRPr="00DB1177">
        <w:rPr>
          <w:sz w:val="44"/>
          <w:szCs w:val="44"/>
        </w:rPr>
        <w:t>ACHA4001</w:t>
      </w:r>
    </w:p>
    <w:p w14:paraId="522CCF1F" w14:textId="6A749192" w:rsidR="00FB079A" w:rsidRPr="00DB1177" w:rsidRDefault="00D22CCD" w:rsidP="00D85502">
      <w:pPr>
        <w:spacing w:before="40" w:after="40"/>
        <w:jc w:val="center"/>
        <w:rPr>
          <w:sz w:val="44"/>
          <w:szCs w:val="44"/>
        </w:rPr>
      </w:pPr>
      <w:r w:rsidRPr="00DB1177">
        <w:rPr>
          <w:sz w:val="44"/>
          <w:szCs w:val="44"/>
        </w:rPr>
        <w:t>2321317</w:t>
      </w:r>
    </w:p>
    <w:p w14:paraId="1DDFE362" w14:textId="77777777" w:rsidR="00F86739" w:rsidRPr="00DB1177" w:rsidRDefault="00D22CCD" w:rsidP="00D85502">
      <w:pPr>
        <w:spacing w:before="40" w:after="40"/>
        <w:jc w:val="center"/>
        <w:rPr>
          <w:sz w:val="44"/>
          <w:szCs w:val="44"/>
        </w:rPr>
      </w:pPr>
      <w:r w:rsidRPr="00DB1177">
        <w:rPr>
          <w:sz w:val="44"/>
          <w:szCs w:val="44"/>
        </w:rPr>
        <w:t>Snasloy D’Silva</w:t>
      </w:r>
    </w:p>
    <w:p w14:paraId="43FEFA63" w14:textId="77777777" w:rsidR="008F5640" w:rsidRDefault="008F5640" w:rsidP="00D85502">
      <w:pPr>
        <w:spacing w:before="40" w:after="40"/>
        <w:jc w:val="center"/>
        <w:rPr>
          <w:sz w:val="56"/>
          <w:szCs w:val="56"/>
        </w:rPr>
      </w:pPr>
    </w:p>
    <w:p w14:paraId="264E4487" w14:textId="296287C3" w:rsidR="00616242" w:rsidRPr="008F5640" w:rsidRDefault="00616242" w:rsidP="00D85502">
      <w:pPr>
        <w:spacing w:before="40" w:after="40"/>
        <w:jc w:val="center"/>
        <w:rPr>
          <w:b/>
          <w:bCs/>
          <w:sz w:val="56"/>
          <w:szCs w:val="56"/>
        </w:rPr>
      </w:pPr>
      <w:r w:rsidRPr="008F5640">
        <w:rPr>
          <w:b/>
          <w:bCs/>
          <w:sz w:val="56"/>
          <w:szCs w:val="56"/>
        </w:rPr>
        <w:lastRenderedPageBreak/>
        <w:t>Content</w:t>
      </w:r>
    </w:p>
    <w:p w14:paraId="0CB88D23" w14:textId="77777777" w:rsidR="00D22CCD" w:rsidRDefault="00D22CCD" w:rsidP="00D85502">
      <w:pPr>
        <w:spacing w:before="40" w:after="40"/>
        <w:rPr>
          <w:sz w:val="56"/>
          <w:szCs w:val="56"/>
        </w:rPr>
      </w:pPr>
    </w:p>
    <w:p w14:paraId="795279B8" w14:textId="3C22999B" w:rsidR="00616242" w:rsidRDefault="00616242" w:rsidP="00D85502">
      <w:pPr>
        <w:pStyle w:val="ListParagraph"/>
        <w:numPr>
          <w:ilvl w:val="0"/>
          <w:numId w:val="1"/>
        </w:numPr>
        <w:spacing w:before="40" w:after="40"/>
        <w:rPr>
          <w:sz w:val="28"/>
          <w:szCs w:val="28"/>
        </w:rPr>
      </w:pPr>
      <w:r w:rsidRPr="006B5FB6">
        <w:rPr>
          <w:sz w:val="28"/>
          <w:szCs w:val="28"/>
        </w:rPr>
        <w:t>Introduction</w:t>
      </w:r>
    </w:p>
    <w:p w14:paraId="55B198B7" w14:textId="77777777" w:rsidR="008F5640" w:rsidRPr="008F5640" w:rsidRDefault="008F5640" w:rsidP="008F5640">
      <w:pPr>
        <w:spacing w:before="40" w:after="40"/>
        <w:rPr>
          <w:sz w:val="28"/>
          <w:szCs w:val="28"/>
        </w:rPr>
      </w:pPr>
    </w:p>
    <w:p w14:paraId="66D08D22" w14:textId="6BBB9FD0" w:rsidR="00616242" w:rsidRDefault="00616242" w:rsidP="00D85502">
      <w:pPr>
        <w:pStyle w:val="ListParagraph"/>
        <w:numPr>
          <w:ilvl w:val="0"/>
          <w:numId w:val="1"/>
        </w:numPr>
        <w:spacing w:before="40" w:after="40"/>
        <w:rPr>
          <w:sz w:val="28"/>
          <w:szCs w:val="28"/>
        </w:rPr>
      </w:pPr>
      <w:r w:rsidRPr="006B5FB6">
        <w:rPr>
          <w:sz w:val="28"/>
          <w:szCs w:val="28"/>
        </w:rPr>
        <w:t>Component Design Specification</w:t>
      </w:r>
    </w:p>
    <w:p w14:paraId="0D7714DE" w14:textId="77777777" w:rsidR="008F5640" w:rsidRPr="008F5640" w:rsidRDefault="008F5640" w:rsidP="008F5640">
      <w:pPr>
        <w:spacing w:before="40" w:after="40"/>
        <w:rPr>
          <w:sz w:val="28"/>
          <w:szCs w:val="28"/>
        </w:rPr>
      </w:pPr>
    </w:p>
    <w:p w14:paraId="4208E105" w14:textId="62E1ECA8" w:rsidR="00616242" w:rsidRDefault="00616242" w:rsidP="00D85502">
      <w:pPr>
        <w:pStyle w:val="ListParagraph"/>
        <w:numPr>
          <w:ilvl w:val="0"/>
          <w:numId w:val="1"/>
        </w:numPr>
        <w:spacing w:before="40" w:after="40"/>
        <w:rPr>
          <w:sz w:val="28"/>
          <w:szCs w:val="28"/>
        </w:rPr>
      </w:pPr>
      <w:r w:rsidRPr="006B5FB6">
        <w:rPr>
          <w:sz w:val="28"/>
          <w:szCs w:val="28"/>
        </w:rPr>
        <w:t>Material Selection</w:t>
      </w:r>
    </w:p>
    <w:p w14:paraId="7D73EFBD" w14:textId="77777777" w:rsidR="008F5640" w:rsidRPr="008F5640" w:rsidRDefault="008F5640" w:rsidP="008F5640">
      <w:pPr>
        <w:spacing w:before="40" w:after="40"/>
        <w:rPr>
          <w:sz w:val="28"/>
          <w:szCs w:val="28"/>
        </w:rPr>
      </w:pPr>
    </w:p>
    <w:p w14:paraId="2201B9D9" w14:textId="70F37C57" w:rsidR="00616242" w:rsidRDefault="00616242" w:rsidP="00D85502">
      <w:pPr>
        <w:pStyle w:val="ListParagraph"/>
        <w:numPr>
          <w:ilvl w:val="0"/>
          <w:numId w:val="1"/>
        </w:numPr>
        <w:spacing w:before="40" w:after="40"/>
        <w:rPr>
          <w:sz w:val="28"/>
          <w:szCs w:val="28"/>
        </w:rPr>
      </w:pPr>
      <w:r w:rsidRPr="006B5FB6">
        <w:rPr>
          <w:sz w:val="28"/>
          <w:szCs w:val="28"/>
        </w:rPr>
        <w:t xml:space="preserve">Manufacturing Process Selection </w:t>
      </w:r>
    </w:p>
    <w:p w14:paraId="3B3CEC6B" w14:textId="77777777" w:rsidR="008F5640" w:rsidRPr="008F5640" w:rsidRDefault="008F5640" w:rsidP="008F5640">
      <w:pPr>
        <w:spacing w:before="40" w:after="40"/>
        <w:rPr>
          <w:sz w:val="28"/>
          <w:szCs w:val="28"/>
        </w:rPr>
      </w:pPr>
    </w:p>
    <w:p w14:paraId="451D0A0D" w14:textId="4A4627BA" w:rsidR="00616242" w:rsidRDefault="00616242" w:rsidP="00D85502">
      <w:pPr>
        <w:pStyle w:val="ListParagraph"/>
        <w:numPr>
          <w:ilvl w:val="0"/>
          <w:numId w:val="1"/>
        </w:numPr>
        <w:spacing w:before="40" w:after="40"/>
        <w:rPr>
          <w:sz w:val="28"/>
          <w:szCs w:val="28"/>
        </w:rPr>
      </w:pPr>
      <w:r w:rsidRPr="006B5FB6">
        <w:rPr>
          <w:sz w:val="28"/>
          <w:szCs w:val="28"/>
        </w:rPr>
        <w:t>Conclusion</w:t>
      </w:r>
    </w:p>
    <w:p w14:paraId="30F56AE5" w14:textId="77777777" w:rsidR="008F5640" w:rsidRPr="008F5640" w:rsidRDefault="008F5640" w:rsidP="008F5640">
      <w:pPr>
        <w:spacing w:before="40" w:after="40"/>
        <w:rPr>
          <w:sz w:val="28"/>
          <w:szCs w:val="28"/>
        </w:rPr>
      </w:pPr>
    </w:p>
    <w:p w14:paraId="3B318B50" w14:textId="3F6C8337" w:rsidR="00616242" w:rsidRPr="006B5FB6" w:rsidRDefault="00616242" w:rsidP="00D85502">
      <w:pPr>
        <w:pStyle w:val="ListParagraph"/>
        <w:numPr>
          <w:ilvl w:val="0"/>
          <w:numId w:val="1"/>
        </w:numPr>
        <w:spacing w:before="40" w:after="40"/>
        <w:rPr>
          <w:sz w:val="28"/>
          <w:szCs w:val="28"/>
        </w:rPr>
      </w:pPr>
      <w:r w:rsidRPr="006B5FB6">
        <w:rPr>
          <w:sz w:val="28"/>
          <w:szCs w:val="28"/>
        </w:rPr>
        <w:t>References</w:t>
      </w:r>
    </w:p>
    <w:p w14:paraId="373DF614" w14:textId="77777777" w:rsidR="00616242" w:rsidRDefault="00616242" w:rsidP="00D85502">
      <w:pPr>
        <w:spacing w:before="40" w:after="40"/>
        <w:rPr>
          <w:sz w:val="56"/>
          <w:szCs w:val="56"/>
        </w:rPr>
      </w:pPr>
    </w:p>
    <w:p w14:paraId="47AB9FDA" w14:textId="77777777" w:rsidR="00616242" w:rsidRDefault="00616242" w:rsidP="00D85502">
      <w:pPr>
        <w:spacing w:before="40" w:after="40"/>
        <w:rPr>
          <w:sz w:val="56"/>
          <w:szCs w:val="56"/>
        </w:rPr>
      </w:pPr>
    </w:p>
    <w:p w14:paraId="566FDED7" w14:textId="77777777" w:rsidR="00616242" w:rsidRDefault="00616242" w:rsidP="00D85502">
      <w:pPr>
        <w:spacing w:before="40" w:after="40"/>
        <w:rPr>
          <w:sz w:val="56"/>
          <w:szCs w:val="56"/>
        </w:rPr>
      </w:pPr>
    </w:p>
    <w:p w14:paraId="4113D91F" w14:textId="77777777" w:rsidR="00616242" w:rsidRDefault="00616242" w:rsidP="00D85502">
      <w:pPr>
        <w:spacing w:before="40" w:after="40"/>
        <w:rPr>
          <w:sz w:val="56"/>
          <w:szCs w:val="56"/>
        </w:rPr>
      </w:pPr>
    </w:p>
    <w:p w14:paraId="308335F2" w14:textId="77777777" w:rsidR="00616242" w:rsidRDefault="00616242" w:rsidP="00D85502">
      <w:pPr>
        <w:spacing w:before="40" w:after="40"/>
        <w:rPr>
          <w:sz w:val="56"/>
          <w:szCs w:val="56"/>
        </w:rPr>
      </w:pPr>
    </w:p>
    <w:p w14:paraId="44AEB838" w14:textId="77777777" w:rsidR="00616242" w:rsidRDefault="00616242" w:rsidP="00D85502">
      <w:pPr>
        <w:spacing w:before="40" w:after="40"/>
        <w:rPr>
          <w:sz w:val="56"/>
          <w:szCs w:val="56"/>
        </w:rPr>
      </w:pPr>
    </w:p>
    <w:p w14:paraId="1642295A" w14:textId="77777777" w:rsidR="00850BB9" w:rsidRDefault="00850BB9" w:rsidP="00D85502">
      <w:pPr>
        <w:spacing w:before="40" w:after="40"/>
        <w:rPr>
          <w:sz w:val="56"/>
          <w:szCs w:val="56"/>
        </w:rPr>
      </w:pPr>
    </w:p>
    <w:p w14:paraId="429D0BBF" w14:textId="77777777" w:rsidR="00850BB9" w:rsidRDefault="00850BB9" w:rsidP="00D85502">
      <w:pPr>
        <w:spacing w:before="40" w:after="40"/>
        <w:rPr>
          <w:sz w:val="56"/>
          <w:szCs w:val="56"/>
        </w:rPr>
      </w:pPr>
    </w:p>
    <w:p w14:paraId="1657FCED" w14:textId="77777777" w:rsidR="00850BB9" w:rsidRDefault="00850BB9" w:rsidP="00D85502">
      <w:pPr>
        <w:spacing w:before="40" w:after="40"/>
        <w:rPr>
          <w:sz w:val="56"/>
          <w:szCs w:val="56"/>
        </w:rPr>
      </w:pPr>
    </w:p>
    <w:p w14:paraId="2A9251D0" w14:textId="77777777" w:rsidR="00850BB9" w:rsidRDefault="00850BB9" w:rsidP="00D85502">
      <w:pPr>
        <w:spacing w:before="40" w:after="40"/>
        <w:rPr>
          <w:sz w:val="56"/>
          <w:szCs w:val="56"/>
        </w:rPr>
      </w:pPr>
    </w:p>
    <w:p w14:paraId="63AC34EB" w14:textId="77777777" w:rsidR="00850BB9" w:rsidRDefault="00850BB9" w:rsidP="00D85502">
      <w:pPr>
        <w:spacing w:before="40" w:after="40"/>
        <w:rPr>
          <w:sz w:val="56"/>
          <w:szCs w:val="56"/>
        </w:rPr>
      </w:pPr>
    </w:p>
    <w:p w14:paraId="0A774344" w14:textId="77777777" w:rsidR="00F86739" w:rsidRDefault="00F86739" w:rsidP="00D85502">
      <w:pPr>
        <w:spacing w:before="40" w:after="40"/>
        <w:rPr>
          <w:sz w:val="56"/>
          <w:szCs w:val="56"/>
        </w:rPr>
      </w:pPr>
    </w:p>
    <w:p w14:paraId="7AA1699D" w14:textId="422C267E" w:rsidR="00616242" w:rsidRPr="008F5640" w:rsidRDefault="00616242" w:rsidP="008F5640">
      <w:pPr>
        <w:spacing w:before="40" w:after="40"/>
        <w:jc w:val="center"/>
        <w:rPr>
          <w:b/>
          <w:bCs/>
          <w:sz w:val="56"/>
          <w:szCs w:val="56"/>
        </w:rPr>
      </w:pPr>
      <w:r w:rsidRPr="008F5640">
        <w:rPr>
          <w:b/>
          <w:bCs/>
          <w:sz w:val="56"/>
          <w:szCs w:val="56"/>
        </w:rPr>
        <w:lastRenderedPageBreak/>
        <w:t>Introduction</w:t>
      </w:r>
    </w:p>
    <w:p w14:paraId="6A0911A4" w14:textId="77777777" w:rsidR="00850BB9" w:rsidRDefault="00850BB9" w:rsidP="00D85502">
      <w:pPr>
        <w:spacing w:before="40" w:after="40"/>
        <w:rPr>
          <w:sz w:val="56"/>
          <w:szCs w:val="56"/>
        </w:rPr>
      </w:pPr>
    </w:p>
    <w:p w14:paraId="6DDEE5D3" w14:textId="77777777" w:rsidR="001B7CBB" w:rsidRDefault="002D41AD" w:rsidP="00D85502">
      <w:pPr>
        <w:spacing w:before="40" w:after="40"/>
      </w:pPr>
      <w:r>
        <w:t>The component chosen for this technical report is related to the car, Lexus IS200, specifically the 2004 model.</w:t>
      </w:r>
    </w:p>
    <w:p w14:paraId="7189FD55" w14:textId="54E6F581" w:rsidR="001B7CBB" w:rsidRDefault="001B7CBB" w:rsidP="00D85502">
      <w:pPr>
        <w:spacing w:before="40" w:after="40"/>
      </w:pPr>
      <w:r>
        <w:t>The 2004 Lexus IS200 is a shining example of excellence in the automobile industry for a variety of convincing reasons. First and foremost, it has immaculate engineering, which has been deliberately created to provide a driving experience that perfectly integrates comfort, performance, and durability.</w:t>
      </w:r>
      <w:r w:rsidR="007A55EB">
        <w:t xml:space="preserve"> </w:t>
      </w:r>
      <w:r>
        <w:t>The IS200's sumptuous interior oozes sophistication and refinement from the minute you enter. Every element, from the high-quality materials to the ergonomic design of the controls, displays Lexus' dedication to perfection in craftsmanship. This attention to detail goes beyond aesthetics to include functional elements such as comfortable seating and adequate storage space, offering a comfortable and convenient travel for both the driver and the passengers.</w:t>
      </w:r>
      <w:r>
        <w:t xml:space="preserve"> </w:t>
      </w:r>
      <w:r>
        <w:t xml:space="preserve">The IS200 is equipped with a powerful 2.0L </w:t>
      </w:r>
      <w:r w:rsidR="001C0B48">
        <w:t xml:space="preserve">in-line </w:t>
      </w:r>
      <w:r>
        <w:t>6 engine that strikes the ideal mix of power and economy. Every trip is enjoyable with the IS200's smooth performance and snappy acceleration, whether you're speeding down the highway or through urban areas.</w:t>
      </w:r>
      <w:r w:rsidR="007A55EB">
        <w:t xml:space="preserve"> </w:t>
      </w:r>
      <w:r>
        <w:t>The driving dynamics of the 2004 Lexus IS200, however, may be its most alluring feature. The IS200 delivers a smooth and enjoyable driving experience with its precisely calibrated suspension and steering. With its agile handling and surefootedness on the road, the IS200 exudes confidence whether you're navigating winding mountain routes or just making your daily commute.</w:t>
      </w:r>
    </w:p>
    <w:p w14:paraId="561310C5" w14:textId="77777777" w:rsidR="001B7CBB" w:rsidRDefault="001B7CBB" w:rsidP="00D85502">
      <w:pPr>
        <w:spacing w:before="40" w:after="40"/>
      </w:pPr>
    </w:p>
    <w:p w14:paraId="5CE0C940" w14:textId="77777777" w:rsidR="001B7CBB" w:rsidRDefault="001B7CBB" w:rsidP="00D85502">
      <w:pPr>
        <w:spacing w:before="40" w:after="40"/>
      </w:pPr>
    </w:p>
    <w:p w14:paraId="48AD3178" w14:textId="7F0E73B2" w:rsidR="004F222C" w:rsidRDefault="002D41AD" w:rsidP="00D85502">
      <w:pPr>
        <w:spacing w:before="40" w:after="40"/>
      </w:pPr>
      <w:r>
        <w:t xml:space="preserve">The </w:t>
      </w:r>
      <w:proofErr w:type="gramStart"/>
      <w:r w:rsidR="007A55EB">
        <w:t xml:space="preserve">component </w:t>
      </w:r>
      <w:r>
        <w:t xml:space="preserve"> being</w:t>
      </w:r>
      <w:proofErr w:type="gramEnd"/>
      <w:r>
        <w:t xml:space="preserve"> researched and debriefed about is a 2.0 litre engine which has 6 cylinders. The IS200 is a very reliable engine, it is a popular Japanese car known for its performance. The car is also referred to as a JDM car (Japanese Domestic Market). JDM is renowned to be </w:t>
      </w:r>
      <w:r w:rsidR="007118F7">
        <w:t>reliable manufacturer of Japanese cars and parts.</w:t>
      </w:r>
      <w:r w:rsidR="00850BB9">
        <w:t xml:space="preserve"> </w:t>
      </w:r>
      <w:r w:rsidR="00850BB9" w:rsidRPr="00850BB9">
        <w:t xml:space="preserve">Modern technology, sophisticated design, and precise engineering come together harmoniously in the Lexus IS200 2.0 L </w:t>
      </w:r>
      <w:r w:rsidR="00F54360">
        <w:t xml:space="preserve">in-line </w:t>
      </w:r>
      <w:r w:rsidR="00850BB9" w:rsidRPr="00850BB9">
        <w:t>6. Designed to be a small executive sedan, it appeals to drivers who are picky about their daily commute and want a mix of luxury and sportiness. With its 2.0-liter V6 engine, the IS200 offers nimble handling, refined ride quality, and snappy performance, making it a competitive option in its class.</w:t>
      </w:r>
      <w:r w:rsidR="00850BB9">
        <w:t xml:space="preserve"> [4][5][6]</w:t>
      </w:r>
    </w:p>
    <w:p w14:paraId="107E90B9" w14:textId="050921CF" w:rsidR="002D41AD" w:rsidRDefault="007118F7" w:rsidP="00D85502">
      <w:pPr>
        <w:spacing w:before="40" w:after="40"/>
      </w:pPr>
      <w:r>
        <w:t>The part particularly overviewed is the engine head. The cylinder head is essential to an engine’s operation, holding specific components such as, the fuel injectors, intake and exhaust valves, spark plugs and various other essential parts. The efficiency of fuel combustion is greatly influenced by the layout of the combustion chamber within the cylinder head</w:t>
      </w:r>
      <w:r w:rsidR="00657F16">
        <w:t>. Optimized fuel to air mixing and combustion are facilitated by well-designed chambers, which plays an important role in increasing power output and fuel efficiency. To let fuel and air into the chamber and discharge exhaust gases, the head’s intake and ex</w:t>
      </w:r>
      <w:r w:rsidR="004F222C">
        <w:t xml:space="preserve">haust valves open and close, of which the duration and timing of the valve action have a significant influence on performance and are also related to the airflow, exhaust flow and volumetric efficiency. The combustion process generates high heat which is exposed to the cylinder head. In order to avoid overheating and engine damage, efficient heat dissipation is necessary. The best operating </w:t>
      </w:r>
      <w:r w:rsidR="00ED7A6E">
        <w:t xml:space="preserve">temperatures are maintained through efficient heat dissipation made possible by materials with excellent thermal conductivity and suitable cooling channels. To keep combustion gasses as well as compression contained, the engine block and cylinder head create a seal. To stop leaks, loss in compression, and deterioration of efficiency proper </w:t>
      </w:r>
      <w:r w:rsidR="00ED7A6E">
        <w:lastRenderedPageBreak/>
        <w:t>sealing is essential. The weight of engine parts, such as the cylinder head, has an impact on engine performance. By lowering the overall mass of the engine, lightweight components and design enhances the vehicle’s acceleration, handling as well as the fuel economy.</w:t>
      </w:r>
      <w:r w:rsidR="00850BB9">
        <w:t xml:space="preserve"> [1][2][3]</w:t>
      </w:r>
    </w:p>
    <w:p w14:paraId="6D3829E8" w14:textId="77777777" w:rsidR="00ED7A6E" w:rsidRDefault="00ED7A6E" w:rsidP="00D85502">
      <w:pPr>
        <w:spacing w:before="40" w:after="40"/>
        <w:rPr>
          <w:sz w:val="56"/>
          <w:szCs w:val="56"/>
        </w:rPr>
      </w:pPr>
    </w:p>
    <w:p w14:paraId="5C937DF8" w14:textId="0971FF96" w:rsidR="00ED7A6E" w:rsidRPr="008F5640" w:rsidRDefault="004365C0" w:rsidP="008F5640">
      <w:pPr>
        <w:spacing w:before="40" w:after="40"/>
        <w:jc w:val="center"/>
        <w:rPr>
          <w:b/>
          <w:bCs/>
          <w:sz w:val="56"/>
          <w:szCs w:val="56"/>
        </w:rPr>
      </w:pPr>
      <w:r w:rsidRPr="008F5640">
        <w:rPr>
          <w:b/>
          <w:bCs/>
          <w:sz w:val="56"/>
          <w:szCs w:val="56"/>
        </w:rPr>
        <w:t>Component Design Specifications</w:t>
      </w:r>
    </w:p>
    <w:p w14:paraId="04320E5B" w14:textId="77777777" w:rsidR="004365C0" w:rsidRDefault="004365C0" w:rsidP="00D85502">
      <w:pPr>
        <w:spacing w:before="40" w:after="40"/>
        <w:rPr>
          <w:sz w:val="56"/>
          <w:szCs w:val="56"/>
        </w:rPr>
      </w:pPr>
    </w:p>
    <w:p w14:paraId="4ADFD314" w14:textId="7CE9D1D3" w:rsidR="00DF1661" w:rsidRDefault="004D3F35" w:rsidP="00D85502">
      <w:pPr>
        <w:spacing w:before="40" w:after="40"/>
      </w:pPr>
      <w:r>
        <w:t xml:space="preserve">Prominent for its dependability and efficiency, the 2004 Lexus IS200 2.0L 6-cylinder engine belongs to Toyota's esteemed range of inline-six engines. </w:t>
      </w:r>
      <w:r w:rsidR="00140857">
        <w:t xml:space="preserve"> </w:t>
      </w:r>
      <w:r>
        <w:t>The 2.0L inline-six engine that powers the IS200. This setup is renowned for running smoothly and having an excellent power-to-fuel ratio.</w:t>
      </w:r>
      <w:r w:rsidR="00140857">
        <w:t xml:space="preserve"> </w:t>
      </w:r>
      <w:r>
        <w:t>The term "inline-six" refers to the engine's straight-line arrangement of six cylinders. The even firing intervals of this configuration usually result in excellent balance and smoothness.</w:t>
      </w:r>
      <w:r w:rsidR="00140857">
        <w:t xml:space="preserve"> </w:t>
      </w:r>
      <w:r>
        <w:t>A piston that travels up and down inside the cylinder bore is found in every cylinder. The pistons are essential parts that transform the pressure produced during combustion into mechanical energy, which powers the vehicle in the end.</w:t>
      </w:r>
      <w:r w:rsidR="007A4AB5" w:rsidRPr="007A4AB5">
        <w:t xml:space="preserve"> </w:t>
      </w:r>
      <w:r w:rsidR="007A4AB5" w:rsidRPr="007A4AB5">
        <w:t xml:space="preserve">High-strength </w:t>
      </w:r>
      <w:r w:rsidR="003848DB" w:rsidRPr="007A4AB5">
        <w:t>aluminium</w:t>
      </w:r>
      <w:r w:rsidR="007A4AB5" w:rsidRPr="007A4AB5">
        <w:t xml:space="preserve"> alloy, which is frequently used in contemporary engine design, is probably what the pistons in the IS200's engine are made of. Because of its excellent strength-to-lightweight ratio, </w:t>
      </w:r>
      <w:r w:rsidR="003848DB" w:rsidRPr="007A4AB5">
        <w:t>aluminium</w:t>
      </w:r>
      <w:r w:rsidR="007A4AB5" w:rsidRPr="007A4AB5">
        <w:t xml:space="preserve"> helps lower reciprocating mass and increase fuel efficiency. The engine's efficiency and power output are determined by its compression ratio. Better power and thermal efficiency are usually the outcomes of higher compression ratios; however, </w:t>
      </w:r>
      <w:proofErr w:type="gramStart"/>
      <w:r w:rsidR="007A4AB5" w:rsidRPr="007A4AB5">
        <w:t>in order to</w:t>
      </w:r>
      <w:proofErr w:type="gramEnd"/>
      <w:r w:rsidR="007A4AB5" w:rsidRPr="007A4AB5">
        <w:t xml:space="preserve"> avoid knocking, higher octane fuel is needed. The engine of the IS200 has a specific compression ratio that varies depending on the model year and engine tuning.</w:t>
      </w:r>
      <w:r w:rsidR="005819CD">
        <w:t xml:space="preserve"> </w:t>
      </w:r>
      <w:r w:rsidR="00140857">
        <w:t xml:space="preserve">A luxury sport sedan like the IS200 can benefit from the performance and efficiency that the 2.0L inline-six engine offers. Even though torque and horsepower numbers might change based on the market and model year, they usually provide abundant performance and smooth power delivery for both daily driving and aggressive </w:t>
      </w:r>
      <w:r w:rsidR="00140857">
        <w:t>manoeuvres</w:t>
      </w:r>
      <w:r w:rsidR="00140857">
        <w:t>.</w:t>
      </w:r>
      <w:r w:rsidR="00140857">
        <w:t xml:space="preserve"> </w:t>
      </w:r>
      <w:r w:rsidR="00140857">
        <w:t xml:space="preserve">The longevity and functionality of the pistons as well as the engine </w:t>
      </w:r>
      <w:proofErr w:type="gramStart"/>
      <w:r w:rsidR="00140857">
        <w:t>as a whole depend</w:t>
      </w:r>
      <w:proofErr w:type="gramEnd"/>
      <w:r w:rsidR="00140857">
        <w:t xml:space="preserve"> on proper maintenance, which includes routine oil changes and inspections. This includes keeping an eye on the amount of oil used, as this may point to possible problems with the wear on the cylinder or piston rings.</w:t>
      </w:r>
      <w:r w:rsidR="00140857">
        <w:t xml:space="preserve"> </w:t>
      </w:r>
      <w:r w:rsidR="00140857">
        <w:t>According to its reputation for dependability and refinement, the 2004 Lexus IS200 2.0L 6-cylinder engine's pistons are largely responsible for the engine's durability, effectiveness, and quality.</w:t>
      </w:r>
    </w:p>
    <w:p w14:paraId="41CB439E" w14:textId="77777777" w:rsidR="00DF1661" w:rsidRDefault="00DF1661" w:rsidP="00D85502">
      <w:pPr>
        <w:spacing w:before="40" w:after="40"/>
      </w:pPr>
    </w:p>
    <w:p w14:paraId="072A2561" w14:textId="2D4F00D6" w:rsidR="004365C0" w:rsidRDefault="004365C0" w:rsidP="00D85502">
      <w:pPr>
        <w:spacing w:before="40" w:after="40"/>
      </w:pPr>
      <w:r>
        <w:t xml:space="preserve">Below is a list of elaborate </w:t>
      </w:r>
      <w:r w:rsidR="006D1F8E">
        <w:t>c</w:t>
      </w:r>
      <w:r>
        <w:t xml:space="preserve">omponent design specifications of the cylinder head of the Lexus IS200 2.0L </w:t>
      </w:r>
      <w:r w:rsidR="00F54360">
        <w:t xml:space="preserve">in-line </w:t>
      </w:r>
      <w:r>
        <w:t xml:space="preserve">6. </w:t>
      </w:r>
    </w:p>
    <w:p w14:paraId="6608BE52" w14:textId="2F596BE8" w:rsidR="004365C0" w:rsidRDefault="004365C0" w:rsidP="00D85502">
      <w:pPr>
        <w:pStyle w:val="ListParagraph"/>
        <w:numPr>
          <w:ilvl w:val="0"/>
          <w:numId w:val="8"/>
        </w:numPr>
        <w:spacing w:before="40" w:after="40"/>
      </w:pPr>
      <w:r>
        <w:t xml:space="preserve">Weight </w:t>
      </w:r>
      <w:r w:rsidR="00EB42AE">
        <w:t>constrains: while maintaining structural integrity and longevity, the cylinder head design should aim to minimise weight. To decrease total vehicle mass and improve performance, lightweight materials and optimum designs are recommended.[7]</w:t>
      </w:r>
    </w:p>
    <w:p w14:paraId="1195F07E" w14:textId="5B383E61" w:rsidR="00EB42AE" w:rsidRDefault="00EB42AE" w:rsidP="00D85502">
      <w:pPr>
        <w:pStyle w:val="ListParagraph"/>
        <w:numPr>
          <w:ilvl w:val="0"/>
          <w:numId w:val="8"/>
        </w:numPr>
        <w:spacing w:before="40" w:after="40"/>
      </w:pPr>
      <w:r>
        <w:t>Cost effective material selection: the head’s material choice should take cost-effectiveness into account without sacrificing durability or performance. Analysis of costs should take into account the expenses of making, maintaining and obtaining materials.[8]</w:t>
      </w:r>
    </w:p>
    <w:p w14:paraId="59AD21F1" w14:textId="2E9A60EA" w:rsidR="004365C0" w:rsidRDefault="00370553" w:rsidP="00D85502">
      <w:pPr>
        <w:pStyle w:val="ListParagraph"/>
        <w:numPr>
          <w:ilvl w:val="0"/>
          <w:numId w:val="8"/>
        </w:numPr>
        <w:spacing w:before="40" w:after="40"/>
      </w:pPr>
      <w:r>
        <w:t xml:space="preserve">Long-term durability &amp; low maintenance: </w:t>
      </w:r>
      <w:r w:rsidR="007173DA">
        <w:t>long-term durability and low maintenance needs are important considerations</w:t>
      </w:r>
      <w:r>
        <w:t xml:space="preserve"> </w:t>
      </w:r>
      <w:r w:rsidR="00A82C17">
        <w:t xml:space="preserve">when designing the cylinder head. </w:t>
      </w:r>
      <w:proofErr w:type="gramStart"/>
      <w:r w:rsidR="00A82C17">
        <w:t>In order to</w:t>
      </w:r>
      <w:proofErr w:type="gramEnd"/>
      <w:r w:rsidR="00A82C17">
        <w:t xml:space="preserve"> </w:t>
      </w:r>
      <w:r w:rsidR="00A82C17">
        <w:lastRenderedPageBreak/>
        <w:t>prolong the components service life, materials and manufacturing techniques should reduce wear and corrosion.[9]</w:t>
      </w:r>
    </w:p>
    <w:p w14:paraId="2BBD5311" w14:textId="60ABE985" w:rsidR="004365C0" w:rsidRPr="004365C0" w:rsidRDefault="00A82C17" w:rsidP="00D85502">
      <w:pPr>
        <w:pStyle w:val="ListParagraph"/>
        <w:numPr>
          <w:ilvl w:val="0"/>
          <w:numId w:val="8"/>
        </w:numPr>
        <w:spacing w:before="40" w:after="40"/>
      </w:pPr>
      <w:r>
        <w:t xml:space="preserve">Temperature and pressure: </w:t>
      </w:r>
      <w:r w:rsidR="00290676">
        <w:t>Temperatures between 150</w:t>
      </w:r>
      <w:r w:rsidR="00290676" w:rsidRPr="00290676">
        <w:t>°</w:t>
      </w:r>
      <w:r w:rsidR="00290676">
        <w:t>C and 250</w:t>
      </w:r>
      <w:r w:rsidR="00290676" w:rsidRPr="00290676">
        <w:t xml:space="preserve"> </w:t>
      </w:r>
      <w:r w:rsidR="00290676" w:rsidRPr="00290676">
        <w:t>°</w:t>
      </w:r>
      <w:r w:rsidR="00290676">
        <w:t>C are usually the temperature range that the cylinder head can withstand, depending on engine load and ambient conditions. Under typical operating conditions, combustion pressures can vary from 700 psi to 1500 psi. The cylinder head must be able to handle these pressures.[1]</w:t>
      </w:r>
    </w:p>
    <w:p w14:paraId="2827CD90" w14:textId="77777777" w:rsidR="00AB2EB0" w:rsidRDefault="00AB2EB0" w:rsidP="00D85502">
      <w:pPr>
        <w:spacing w:before="40" w:after="40"/>
        <w:rPr>
          <w:sz w:val="56"/>
          <w:szCs w:val="56"/>
        </w:rPr>
      </w:pPr>
    </w:p>
    <w:p w14:paraId="64331B6E" w14:textId="3DE57E37" w:rsidR="00AB2EB0" w:rsidRPr="008F5640" w:rsidRDefault="00AB2EB0" w:rsidP="008F5640">
      <w:pPr>
        <w:spacing w:before="40" w:after="40"/>
        <w:jc w:val="center"/>
        <w:rPr>
          <w:b/>
          <w:bCs/>
          <w:sz w:val="56"/>
          <w:szCs w:val="56"/>
        </w:rPr>
      </w:pPr>
      <w:r w:rsidRPr="008F5640">
        <w:rPr>
          <w:b/>
          <w:bCs/>
          <w:sz w:val="56"/>
          <w:szCs w:val="56"/>
        </w:rPr>
        <w:t>Material Selection</w:t>
      </w:r>
    </w:p>
    <w:p w14:paraId="3370D213" w14:textId="77777777" w:rsidR="00AB2EB0" w:rsidRDefault="00AB2EB0" w:rsidP="00D85502">
      <w:pPr>
        <w:spacing w:before="40" w:after="40"/>
        <w:rPr>
          <w:sz w:val="56"/>
          <w:szCs w:val="56"/>
        </w:rPr>
      </w:pPr>
    </w:p>
    <w:p w14:paraId="41853930" w14:textId="1CD1B329" w:rsidR="00FA402F" w:rsidRDefault="003D3842" w:rsidP="00D85502">
      <w:pPr>
        <w:spacing w:before="40" w:after="40"/>
      </w:pPr>
      <w:r>
        <w:t>One</w:t>
      </w:r>
      <w:r w:rsidR="001319BC">
        <w:t xml:space="preserve"> material selection </w:t>
      </w:r>
      <w:r>
        <w:t xml:space="preserve">applicable </w:t>
      </w:r>
      <w:r w:rsidR="00FA402F">
        <w:t xml:space="preserve">for the Lexus IS200 </w:t>
      </w:r>
      <w:r>
        <w:t>is a</w:t>
      </w:r>
      <w:r w:rsidR="00FA402F">
        <w:t xml:space="preserve">luminium </w:t>
      </w:r>
      <w:r>
        <w:t>alloy,</w:t>
      </w:r>
      <w:r w:rsidR="00FA402F">
        <w:t xml:space="preserve"> because of their outstanding heat conductivity, lightweight nature, and ease of manufacture, aluminium alloys, such as, A356 and 6061, are frequently utilized in the fabrication of cylinder heads.</w:t>
      </w:r>
    </w:p>
    <w:p w14:paraId="3B79D510" w14:textId="77777777" w:rsidR="003D3842" w:rsidRDefault="003D3842" w:rsidP="00D85502">
      <w:pPr>
        <w:spacing w:before="40" w:after="40"/>
      </w:pPr>
    </w:p>
    <w:p w14:paraId="44296A5F" w14:textId="273C7365" w:rsidR="003D3842" w:rsidRDefault="003D3842" w:rsidP="00D85502">
      <w:pPr>
        <w:spacing w:before="40" w:after="40"/>
        <w:rPr>
          <w:b/>
          <w:bCs/>
        </w:rPr>
      </w:pPr>
      <w:r w:rsidRPr="003D3842">
        <w:rPr>
          <w:b/>
          <w:bCs/>
        </w:rPr>
        <w:t>Material Property table:</w:t>
      </w:r>
    </w:p>
    <w:p w14:paraId="7AD92FAA" w14:textId="77777777" w:rsidR="003D3842" w:rsidRDefault="003D3842" w:rsidP="00D85502">
      <w:pPr>
        <w:spacing w:before="40" w:after="40"/>
      </w:pPr>
    </w:p>
    <w:tbl>
      <w:tblPr>
        <w:tblStyle w:val="TableGrid"/>
        <w:tblW w:w="0" w:type="auto"/>
        <w:tblLook w:val="04A0" w:firstRow="1" w:lastRow="0" w:firstColumn="1" w:lastColumn="0" w:noHBand="0" w:noVBand="1"/>
      </w:tblPr>
      <w:tblGrid>
        <w:gridCol w:w="2254"/>
        <w:gridCol w:w="2254"/>
        <w:gridCol w:w="2254"/>
        <w:gridCol w:w="2254"/>
      </w:tblGrid>
      <w:tr w:rsidR="003D3842" w14:paraId="14C2552D" w14:textId="77777777" w:rsidTr="003D3842">
        <w:tc>
          <w:tcPr>
            <w:tcW w:w="2254" w:type="dxa"/>
          </w:tcPr>
          <w:p w14:paraId="44DCEF0E" w14:textId="77777777" w:rsidR="003D3842" w:rsidRDefault="003D3842" w:rsidP="00D85502">
            <w:pPr>
              <w:spacing w:before="40" w:after="40"/>
            </w:pPr>
          </w:p>
        </w:tc>
        <w:tc>
          <w:tcPr>
            <w:tcW w:w="2254" w:type="dxa"/>
          </w:tcPr>
          <w:p w14:paraId="6ACBB5BD" w14:textId="5C5E6953" w:rsidR="003D3842" w:rsidRDefault="00FF7744" w:rsidP="00D85502">
            <w:pPr>
              <w:spacing w:before="40" w:after="40"/>
            </w:pPr>
            <w:r>
              <w:t>Aluminium alloy</w:t>
            </w:r>
          </w:p>
        </w:tc>
        <w:tc>
          <w:tcPr>
            <w:tcW w:w="2254" w:type="dxa"/>
          </w:tcPr>
          <w:p w14:paraId="240802B5" w14:textId="32132AE4" w:rsidR="003D3842" w:rsidRDefault="00FF7744" w:rsidP="00D85502">
            <w:pPr>
              <w:spacing w:before="40" w:after="40"/>
            </w:pPr>
            <w:r>
              <w:t xml:space="preserve">Cast iron </w:t>
            </w:r>
          </w:p>
        </w:tc>
        <w:tc>
          <w:tcPr>
            <w:tcW w:w="2254" w:type="dxa"/>
          </w:tcPr>
          <w:p w14:paraId="625C94B9" w14:textId="2842E382" w:rsidR="003D3842" w:rsidRDefault="00FF7744" w:rsidP="00D85502">
            <w:pPr>
              <w:spacing w:before="40" w:after="40"/>
            </w:pPr>
            <w:r>
              <w:t>Titanium alloys</w:t>
            </w:r>
          </w:p>
        </w:tc>
      </w:tr>
      <w:tr w:rsidR="003D3842" w14:paraId="715ED273" w14:textId="77777777" w:rsidTr="003D3842">
        <w:tc>
          <w:tcPr>
            <w:tcW w:w="2254" w:type="dxa"/>
          </w:tcPr>
          <w:p w14:paraId="7E4A5C43" w14:textId="2AF45708" w:rsidR="00FF7744" w:rsidRDefault="00FF7744" w:rsidP="00D85502">
            <w:pPr>
              <w:spacing w:before="40" w:after="40"/>
            </w:pPr>
            <w:r>
              <w:t>Thermal conductivity</w:t>
            </w:r>
          </w:p>
        </w:tc>
        <w:tc>
          <w:tcPr>
            <w:tcW w:w="2254" w:type="dxa"/>
          </w:tcPr>
          <w:p w14:paraId="05C26A08" w14:textId="12797AD2" w:rsidR="003D3842" w:rsidRDefault="00FF7744" w:rsidP="00D85502">
            <w:pPr>
              <w:spacing w:before="40" w:after="40"/>
            </w:pPr>
            <w:r>
              <w:t xml:space="preserve">High </w:t>
            </w:r>
          </w:p>
        </w:tc>
        <w:tc>
          <w:tcPr>
            <w:tcW w:w="2254" w:type="dxa"/>
          </w:tcPr>
          <w:p w14:paraId="0E6A79C5" w14:textId="0DA8A748" w:rsidR="003D3842" w:rsidRDefault="00FF7744" w:rsidP="00D85502">
            <w:pPr>
              <w:spacing w:before="40" w:after="40"/>
            </w:pPr>
            <w:r>
              <w:t>Medium</w:t>
            </w:r>
          </w:p>
        </w:tc>
        <w:tc>
          <w:tcPr>
            <w:tcW w:w="2254" w:type="dxa"/>
          </w:tcPr>
          <w:p w14:paraId="25CE2B46" w14:textId="34C0A567" w:rsidR="003D3842" w:rsidRDefault="00FF7744" w:rsidP="00D85502">
            <w:pPr>
              <w:spacing w:before="40" w:after="40"/>
            </w:pPr>
            <w:r>
              <w:t>High</w:t>
            </w:r>
          </w:p>
        </w:tc>
      </w:tr>
      <w:tr w:rsidR="003D3842" w14:paraId="4815B19B" w14:textId="77777777" w:rsidTr="003D3842">
        <w:tc>
          <w:tcPr>
            <w:tcW w:w="2254" w:type="dxa"/>
          </w:tcPr>
          <w:p w14:paraId="5DBC848E" w14:textId="78B0DD01" w:rsidR="003D3842" w:rsidRDefault="00FF7744" w:rsidP="00D85502">
            <w:pPr>
              <w:spacing w:before="40" w:after="40"/>
            </w:pPr>
            <w:r>
              <w:t>Cost</w:t>
            </w:r>
          </w:p>
        </w:tc>
        <w:tc>
          <w:tcPr>
            <w:tcW w:w="2254" w:type="dxa"/>
          </w:tcPr>
          <w:p w14:paraId="24362251" w14:textId="5B33F395" w:rsidR="003D3842" w:rsidRDefault="00FF7744" w:rsidP="00D85502">
            <w:pPr>
              <w:spacing w:before="40" w:after="40"/>
            </w:pPr>
            <w:r>
              <w:t>Tolerable</w:t>
            </w:r>
          </w:p>
        </w:tc>
        <w:tc>
          <w:tcPr>
            <w:tcW w:w="2254" w:type="dxa"/>
          </w:tcPr>
          <w:p w14:paraId="4BCF3206" w14:textId="7C809E85" w:rsidR="003D3842" w:rsidRDefault="00FF7744" w:rsidP="00D85502">
            <w:pPr>
              <w:spacing w:before="40" w:after="40"/>
            </w:pPr>
            <w:r>
              <w:t>Tolerable/High</w:t>
            </w:r>
          </w:p>
        </w:tc>
        <w:tc>
          <w:tcPr>
            <w:tcW w:w="2254" w:type="dxa"/>
          </w:tcPr>
          <w:p w14:paraId="66BEFDA6" w14:textId="1E5B5B87" w:rsidR="003D3842" w:rsidRDefault="00FF7744" w:rsidP="00D85502">
            <w:pPr>
              <w:spacing w:before="40" w:after="40"/>
            </w:pPr>
            <w:r>
              <w:t>High</w:t>
            </w:r>
          </w:p>
        </w:tc>
      </w:tr>
      <w:tr w:rsidR="003D3842" w14:paraId="5DE4137F" w14:textId="77777777" w:rsidTr="003D3842">
        <w:tc>
          <w:tcPr>
            <w:tcW w:w="2254" w:type="dxa"/>
          </w:tcPr>
          <w:p w14:paraId="034B5B28" w14:textId="518262E8" w:rsidR="003D3842" w:rsidRDefault="00FF7744" w:rsidP="00D85502">
            <w:pPr>
              <w:spacing w:before="40" w:after="40"/>
            </w:pPr>
            <w:r>
              <w:t>Weight</w:t>
            </w:r>
          </w:p>
        </w:tc>
        <w:tc>
          <w:tcPr>
            <w:tcW w:w="2254" w:type="dxa"/>
          </w:tcPr>
          <w:p w14:paraId="7CF4CAD2" w14:textId="5CD509AE" w:rsidR="003D3842" w:rsidRDefault="00FF7744" w:rsidP="00D85502">
            <w:pPr>
              <w:spacing w:before="40" w:after="40"/>
            </w:pPr>
            <w:r>
              <w:t xml:space="preserve">Light </w:t>
            </w:r>
          </w:p>
        </w:tc>
        <w:tc>
          <w:tcPr>
            <w:tcW w:w="2254" w:type="dxa"/>
          </w:tcPr>
          <w:p w14:paraId="5615CA75" w14:textId="66538167" w:rsidR="003D3842" w:rsidRDefault="00FF7744" w:rsidP="00D85502">
            <w:pPr>
              <w:spacing w:before="40" w:after="40"/>
            </w:pPr>
            <w:r>
              <w:t xml:space="preserve">Heavy </w:t>
            </w:r>
          </w:p>
        </w:tc>
        <w:tc>
          <w:tcPr>
            <w:tcW w:w="2254" w:type="dxa"/>
          </w:tcPr>
          <w:p w14:paraId="1D04D820" w14:textId="30F8127D" w:rsidR="003D3842" w:rsidRDefault="00FF7744" w:rsidP="00D85502">
            <w:pPr>
              <w:spacing w:before="40" w:after="40"/>
            </w:pPr>
            <w:r>
              <w:t>Light</w:t>
            </w:r>
          </w:p>
        </w:tc>
      </w:tr>
      <w:tr w:rsidR="003D3842" w14:paraId="6FF2BD7C" w14:textId="77777777" w:rsidTr="003D3842">
        <w:tc>
          <w:tcPr>
            <w:tcW w:w="2254" w:type="dxa"/>
          </w:tcPr>
          <w:p w14:paraId="11CCE11B" w14:textId="6875E3D9" w:rsidR="003D3842" w:rsidRDefault="00FF7744" w:rsidP="00D85502">
            <w:pPr>
              <w:spacing w:before="40" w:after="40"/>
            </w:pPr>
            <w:r>
              <w:t>Corrosion resistance</w:t>
            </w:r>
          </w:p>
        </w:tc>
        <w:tc>
          <w:tcPr>
            <w:tcW w:w="2254" w:type="dxa"/>
          </w:tcPr>
          <w:p w14:paraId="7BE486D9" w14:textId="2BEADDAB" w:rsidR="003D3842" w:rsidRDefault="00FF7744" w:rsidP="00D85502">
            <w:pPr>
              <w:spacing w:before="40" w:after="40"/>
            </w:pPr>
            <w:r>
              <w:t xml:space="preserve">Good </w:t>
            </w:r>
          </w:p>
        </w:tc>
        <w:tc>
          <w:tcPr>
            <w:tcW w:w="2254" w:type="dxa"/>
          </w:tcPr>
          <w:p w14:paraId="09161BF6" w14:textId="21690D53" w:rsidR="003D3842" w:rsidRDefault="00FF7744" w:rsidP="00D85502">
            <w:pPr>
              <w:spacing w:before="40" w:after="40"/>
            </w:pPr>
            <w:r>
              <w:t>Low</w:t>
            </w:r>
          </w:p>
        </w:tc>
        <w:tc>
          <w:tcPr>
            <w:tcW w:w="2254" w:type="dxa"/>
          </w:tcPr>
          <w:p w14:paraId="303B59DA" w14:textId="4555DA67" w:rsidR="003D3842" w:rsidRDefault="00FF7744" w:rsidP="00D85502">
            <w:pPr>
              <w:spacing w:before="40" w:after="40"/>
            </w:pPr>
            <w:r>
              <w:t>Excellent</w:t>
            </w:r>
          </w:p>
        </w:tc>
      </w:tr>
      <w:tr w:rsidR="003D3842" w14:paraId="17872843" w14:textId="77777777" w:rsidTr="00FF7744">
        <w:trPr>
          <w:trHeight w:val="427"/>
        </w:trPr>
        <w:tc>
          <w:tcPr>
            <w:tcW w:w="2254" w:type="dxa"/>
          </w:tcPr>
          <w:p w14:paraId="4E5C2E37" w14:textId="666866CF" w:rsidR="003D3842" w:rsidRDefault="00FF7744" w:rsidP="00D85502">
            <w:pPr>
              <w:spacing w:before="40" w:after="40"/>
            </w:pPr>
            <w:r>
              <w:t>Strength</w:t>
            </w:r>
          </w:p>
        </w:tc>
        <w:tc>
          <w:tcPr>
            <w:tcW w:w="2254" w:type="dxa"/>
          </w:tcPr>
          <w:p w14:paraId="4165CAAC" w14:textId="32BF0221" w:rsidR="003D3842" w:rsidRDefault="00FF7744" w:rsidP="00D85502">
            <w:pPr>
              <w:spacing w:before="40" w:after="40"/>
            </w:pPr>
            <w:r>
              <w:t>Moderate</w:t>
            </w:r>
          </w:p>
        </w:tc>
        <w:tc>
          <w:tcPr>
            <w:tcW w:w="2254" w:type="dxa"/>
          </w:tcPr>
          <w:p w14:paraId="791D0864" w14:textId="6875CA6D" w:rsidR="003D3842" w:rsidRDefault="00FF7744" w:rsidP="00D85502">
            <w:pPr>
              <w:spacing w:before="40" w:after="40"/>
            </w:pPr>
            <w:r>
              <w:t>High</w:t>
            </w:r>
          </w:p>
        </w:tc>
        <w:tc>
          <w:tcPr>
            <w:tcW w:w="2254" w:type="dxa"/>
          </w:tcPr>
          <w:p w14:paraId="69D7D159" w14:textId="7424A9A5" w:rsidR="003D3842" w:rsidRDefault="00FF7744" w:rsidP="00D85502">
            <w:pPr>
              <w:spacing w:before="40" w:after="40"/>
            </w:pPr>
            <w:r>
              <w:t>High</w:t>
            </w:r>
          </w:p>
        </w:tc>
      </w:tr>
      <w:tr w:rsidR="00FF7744" w14:paraId="1BCACE1C" w14:textId="77777777" w:rsidTr="00FF7744">
        <w:trPr>
          <w:trHeight w:val="427"/>
        </w:trPr>
        <w:tc>
          <w:tcPr>
            <w:tcW w:w="2254" w:type="dxa"/>
          </w:tcPr>
          <w:p w14:paraId="2AFC1BE2" w14:textId="03E1E275" w:rsidR="00FF7744" w:rsidRDefault="00FF7744" w:rsidP="00D85502">
            <w:pPr>
              <w:spacing w:before="40" w:after="40"/>
            </w:pPr>
            <w:r>
              <w:t>Machinability</w:t>
            </w:r>
          </w:p>
        </w:tc>
        <w:tc>
          <w:tcPr>
            <w:tcW w:w="2254" w:type="dxa"/>
          </w:tcPr>
          <w:p w14:paraId="24C67808" w14:textId="0A954313" w:rsidR="00FF7744" w:rsidRDefault="00FF7744" w:rsidP="00D85502">
            <w:pPr>
              <w:spacing w:before="40" w:after="40"/>
            </w:pPr>
            <w:r>
              <w:t>Easy</w:t>
            </w:r>
          </w:p>
        </w:tc>
        <w:tc>
          <w:tcPr>
            <w:tcW w:w="2254" w:type="dxa"/>
          </w:tcPr>
          <w:p w14:paraId="6CF796F5" w14:textId="18E58441" w:rsidR="00FF7744" w:rsidRDefault="00FF7744" w:rsidP="00D85502">
            <w:pPr>
              <w:spacing w:before="40" w:after="40"/>
            </w:pPr>
            <w:r>
              <w:t>Moderate</w:t>
            </w:r>
          </w:p>
        </w:tc>
        <w:tc>
          <w:tcPr>
            <w:tcW w:w="2254" w:type="dxa"/>
          </w:tcPr>
          <w:p w14:paraId="71671CDA" w14:textId="08561C6C" w:rsidR="00FF7744" w:rsidRDefault="00FF7744" w:rsidP="00D85502">
            <w:pPr>
              <w:spacing w:before="40" w:after="40"/>
            </w:pPr>
            <w:r>
              <w:t>Moderate</w:t>
            </w:r>
          </w:p>
        </w:tc>
      </w:tr>
    </w:tbl>
    <w:p w14:paraId="75DA6CE1" w14:textId="790677E7" w:rsidR="003D3842" w:rsidRDefault="003D3842" w:rsidP="00D85502">
      <w:pPr>
        <w:spacing w:before="40" w:after="40"/>
      </w:pPr>
    </w:p>
    <w:p w14:paraId="1A9FAC70" w14:textId="2AE8D444" w:rsidR="003D3842" w:rsidRDefault="006D1F8E" w:rsidP="00D85502">
      <w:pPr>
        <w:spacing w:before="40" w:after="40"/>
      </w:pPr>
      <w:r>
        <w:t>T</w:t>
      </w:r>
      <w:r w:rsidR="003B45D9">
        <w:t xml:space="preserve">he Lexus IS200 2.0L </w:t>
      </w:r>
      <w:r w:rsidR="00F54360">
        <w:t xml:space="preserve">in-line </w:t>
      </w:r>
      <w:r w:rsidR="003B45D9">
        <w:t xml:space="preserve">6 2004 is made through </w:t>
      </w:r>
      <w:proofErr w:type="gramStart"/>
      <w:r w:rsidR="003B45D9">
        <w:t>a number of</w:t>
      </w:r>
      <w:proofErr w:type="gramEnd"/>
      <w:r w:rsidR="003B45D9">
        <w:t xml:space="preserve"> procedures, such as casting, machining, assembly, and finishing. This is a quick rundown of the normal production procedure for an automobile such as this one:</w:t>
      </w:r>
    </w:p>
    <w:p w14:paraId="5CB12B7E" w14:textId="77777777" w:rsidR="001042AB" w:rsidRDefault="003B45D9" w:rsidP="00D85502">
      <w:pPr>
        <w:spacing w:before="40" w:after="40"/>
      </w:pPr>
      <w:r>
        <w:t xml:space="preserve">Parts such as the cylinder head, transmission block, and other components are produced by the process of casting. The engine head is casted by either die casting or sand casting when taking in regards its characteristics. </w:t>
      </w:r>
      <w:r w:rsidR="00EB07EC">
        <w:t xml:space="preserve">After the casting process, the material’s surface is finished by machining, eliminating extra material and gaining required finishes. Some processes to get these finishes are milling, drilling, turning. After the finishes are produced, they are assembled through </w:t>
      </w:r>
      <w:r w:rsidR="003C4251">
        <w:t>various</w:t>
      </w:r>
      <w:r w:rsidR="00EB07EC">
        <w:t xml:space="preserve"> processes like bolting</w:t>
      </w:r>
      <w:r w:rsidR="003C4251">
        <w:t xml:space="preserve"> and screwing,</w:t>
      </w:r>
      <w:r w:rsidR="00EB07EC">
        <w:t xml:space="preserve"> </w:t>
      </w:r>
      <w:r w:rsidR="003C4251">
        <w:t>Once the engine head is put together it shall include important parts such as the camshaft and spark plugs. This is then tested, and the car is put together. After thorough inspections, tests and validations of the assembled vehicle, the vehicle is put through certain finishing procedures such as painting, coating and polishing.</w:t>
      </w:r>
      <w:r w:rsidR="002E3C35">
        <w:t xml:space="preserve"> In order to create a high quality car that satisfies customer expectations for performance, dependability, and safety, the production process for a car like the Lexus IS200 2004 generally combines precision engineering, sophisticated technologies and skilled labour. </w:t>
      </w:r>
    </w:p>
    <w:p w14:paraId="3FF47AC9" w14:textId="4EC6B6B3" w:rsidR="003D3842" w:rsidRPr="00AB2EB0" w:rsidRDefault="001042AB" w:rsidP="00D85502">
      <w:pPr>
        <w:spacing w:before="40" w:after="40"/>
      </w:pPr>
      <w:r>
        <w:lastRenderedPageBreak/>
        <w:t xml:space="preserve">The </w:t>
      </w:r>
      <w:r>
        <w:t>aluminium</w:t>
      </w:r>
      <w:r>
        <w:t xml:space="preserve"> alloy used to make the Lexus IS200 2.0L </w:t>
      </w:r>
      <w:r w:rsidR="0048781C">
        <w:t xml:space="preserve">in-line </w:t>
      </w:r>
      <w:r>
        <w:t xml:space="preserve">6 2004 engine block provides a compromise between strength and lightweight. </w:t>
      </w:r>
      <w:r>
        <w:t>Aluminium</w:t>
      </w:r>
      <w:r>
        <w:t xml:space="preserve"> alloy is also used to make the cylinder head, which helps to reduce the engine's overall weight and offers superior heat dissipation. Depending on the exact design specifications, high-strength steel or </w:t>
      </w:r>
      <w:r>
        <w:t>aluminium</w:t>
      </w:r>
      <w:r>
        <w:t xml:space="preserve"> alloy are frequently used to create pistons, connecting rods, and crankshafts. Because of their strength and longevity, forged or cast steel are commonly used to make engine camshafts. All things considered, the Lexus IS200 2.0L </w:t>
      </w:r>
      <w:r w:rsidR="0048781C">
        <w:t xml:space="preserve">in-line </w:t>
      </w:r>
      <w:r>
        <w:t>6 2004 engine is made using carefully chosen materials that offer the best possible efficiency, dependability, and performance.</w:t>
      </w:r>
    </w:p>
    <w:p w14:paraId="401AD7DA" w14:textId="77777777" w:rsidR="00AB2EB0" w:rsidRDefault="00AB2EB0" w:rsidP="00D85502">
      <w:pPr>
        <w:spacing w:before="40" w:after="40"/>
        <w:rPr>
          <w:sz w:val="56"/>
          <w:szCs w:val="56"/>
        </w:rPr>
      </w:pPr>
    </w:p>
    <w:p w14:paraId="10302B9F" w14:textId="4A6D8ECC" w:rsidR="00A82C17" w:rsidRPr="008F5640" w:rsidRDefault="00A82C17" w:rsidP="008F5640">
      <w:pPr>
        <w:spacing w:before="40" w:after="40"/>
        <w:jc w:val="center"/>
        <w:rPr>
          <w:b/>
          <w:bCs/>
          <w:sz w:val="56"/>
          <w:szCs w:val="56"/>
        </w:rPr>
      </w:pPr>
      <w:r w:rsidRPr="008F5640">
        <w:rPr>
          <w:b/>
          <w:bCs/>
          <w:sz w:val="56"/>
          <w:szCs w:val="56"/>
        </w:rPr>
        <w:t>Conclusion</w:t>
      </w:r>
    </w:p>
    <w:p w14:paraId="315D2C74" w14:textId="77777777" w:rsidR="00A82C17" w:rsidRDefault="00A82C17" w:rsidP="00D85502">
      <w:pPr>
        <w:spacing w:before="40" w:after="40"/>
        <w:rPr>
          <w:sz w:val="56"/>
          <w:szCs w:val="56"/>
        </w:rPr>
      </w:pPr>
    </w:p>
    <w:p w14:paraId="50E131DF" w14:textId="73863DF9" w:rsidR="00A82C17" w:rsidRDefault="00A82C17" w:rsidP="00D85502">
      <w:pPr>
        <w:spacing w:before="40" w:after="40"/>
      </w:pPr>
      <w:r>
        <w:t xml:space="preserve">The primary criteria </w:t>
      </w:r>
      <w:proofErr w:type="gramStart"/>
      <w:r>
        <w:t>taken into account</w:t>
      </w:r>
      <w:proofErr w:type="gramEnd"/>
      <w:r>
        <w:t xml:space="preserve"> while designing the cylinder head of the Lexus IS200 2.0 L </w:t>
      </w:r>
      <w:r w:rsidR="0048781C">
        <w:t xml:space="preserve">in-line </w:t>
      </w:r>
      <w:r>
        <w:t xml:space="preserve">6 are outlined in this component design specification. </w:t>
      </w:r>
      <w:r w:rsidR="00FA402F">
        <w:t>These factors</w:t>
      </w:r>
      <w:r>
        <w:t xml:space="preserve"> include temperature, pressure, weight, performance, and so on. </w:t>
      </w:r>
    </w:p>
    <w:p w14:paraId="62187EDC" w14:textId="1AB087C9" w:rsidR="006311B9" w:rsidRDefault="007C7F61" w:rsidP="00D85502">
      <w:pPr>
        <w:spacing w:before="40" w:after="40"/>
      </w:pPr>
      <w:r>
        <w:t>The 2004 Lexus IS200 is a standout choice in the automotive scene because of its luxury style, dependable performance, and enjoyable driving dynamics. It's a car that not only meets but beyond expectations, providing an unparalleled driving experience.</w:t>
      </w:r>
    </w:p>
    <w:p w14:paraId="3D45ECCA" w14:textId="76A99F34" w:rsidR="006311B9" w:rsidRDefault="006311B9" w:rsidP="00D85502">
      <w:pPr>
        <w:spacing w:before="40" w:after="40"/>
      </w:pPr>
      <w:r>
        <w:t xml:space="preserve">The engineering behind the suspension system of the 2004 Lexus IS200 2.0L </w:t>
      </w:r>
      <w:r w:rsidR="0048781C">
        <w:t xml:space="preserve">in-line </w:t>
      </w:r>
      <w:r>
        <w:t>6 is truly remarkable, designed to provide a well-balanced blend of comfort, performance, and durability. Comprised of various components, such as control arms, springs, dampers, sway bars, and bushings, each piece was carefully selected for its specific function and material properties. For example, control arms are constructed from high-strength steel to connect the wheel hub to the chassis, while coil springs are forged from durable steel to withstand varying loads and road conditions. Dampers and sway bars were thoughtfully incorporated to minimize suspension motion and body roll during cornering, while rubber or polyurethane suspension bushings offer flexibility and cushioning between moving parts.</w:t>
      </w:r>
    </w:p>
    <w:p w14:paraId="3E99E005" w14:textId="77777777" w:rsidR="006311B9" w:rsidRDefault="006311B9" w:rsidP="00D85502">
      <w:pPr>
        <w:spacing w:before="40" w:after="40"/>
      </w:pPr>
    </w:p>
    <w:p w14:paraId="3033E31A" w14:textId="77777777" w:rsidR="006311B9" w:rsidRDefault="006311B9" w:rsidP="00D85502">
      <w:pPr>
        <w:spacing w:before="40" w:after="40"/>
      </w:pPr>
      <w:r>
        <w:t>The manufacturing process behind these components is equally impressive, utilizing a variety of methods such as forging, stamping, casting, machining, and heat treatment to ensure precision, high-quality, and superior performance. Rigorous quality control measures are implemented throughout the manufacturing process to ensure compliance with strict standards and specifications. Advanced assembly techniques are also utilized to align and calibrate each component, resulting in a suspension system that provides optimal ride and handling characteristics.</w:t>
      </w:r>
    </w:p>
    <w:p w14:paraId="519C3AA1" w14:textId="77777777" w:rsidR="006311B9" w:rsidRDefault="006311B9" w:rsidP="00D85502">
      <w:pPr>
        <w:spacing w:before="40" w:after="40"/>
      </w:pPr>
    </w:p>
    <w:p w14:paraId="6F88D73D" w14:textId="77777777" w:rsidR="00D85502" w:rsidRDefault="006311B9" w:rsidP="00D85502">
      <w:pPr>
        <w:spacing w:before="40" w:after="40"/>
      </w:pPr>
      <w:r>
        <w:t>Skilled technicians assemble the suspension components into the vehicle's chassis and conduct extensive testing procedures to verify the system's performance and durability under real-world conditions. The result is a suspension system that exemplifies comfort, performance, and reliability, providing drivers with a refined and exhilarating driving experience that embodies the luxury and precision synonymous with the Lexus brand.</w:t>
      </w:r>
    </w:p>
    <w:p w14:paraId="180F964F" w14:textId="77777777" w:rsidR="008F5640" w:rsidRDefault="008F5640" w:rsidP="00D85502">
      <w:pPr>
        <w:spacing w:before="40" w:after="40"/>
        <w:rPr>
          <w:sz w:val="56"/>
          <w:szCs w:val="56"/>
        </w:rPr>
      </w:pPr>
    </w:p>
    <w:p w14:paraId="756C60B2" w14:textId="6C8727D2" w:rsidR="00ED7A6E" w:rsidRPr="008F5640" w:rsidRDefault="00ED7A6E" w:rsidP="00D85502">
      <w:pPr>
        <w:spacing w:before="40" w:after="40"/>
        <w:rPr>
          <w:b/>
          <w:bCs/>
        </w:rPr>
      </w:pPr>
      <w:r w:rsidRPr="008F5640">
        <w:rPr>
          <w:b/>
          <w:bCs/>
          <w:sz w:val="56"/>
          <w:szCs w:val="56"/>
        </w:rPr>
        <w:lastRenderedPageBreak/>
        <w:t>References</w:t>
      </w:r>
    </w:p>
    <w:p w14:paraId="1119F506" w14:textId="77777777" w:rsidR="00ED7A6E" w:rsidRPr="00ED7A6E" w:rsidRDefault="00ED7A6E" w:rsidP="00D85502">
      <w:pPr>
        <w:spacing w:before="40" w:after="40"/>
        <w:rPr>
          <w:sz w:val="56"/>
          <w:szCs w:val="56"/>
        </w:rPr>
      </w:pPr>
    </w:p>
    <w:p w14:paraId="498DFBA7" w14:textId="3EAE9820" w:rsidR="00ED7A6E" w:rsidRDefault="00ED7A6E" w:rsidP="00D85502">
      <w:pPr>
        <w:pStyle w:val="ListParagraph"/>
        <w:numPr>
          <w:ilvl w:val="0"/>
          <w:numId w:val="5"/>
        </w:numPr>
        <w:spacing w:before="40" w:after="40"/>
      </w:pPr>
      <w:r w:rsidRPr="00ED7A6E">
        <w:t>Heywood, John B. "Internal Combustion Engine Fundamentals." McGraw Hill Professional, 1988.</w:t>
      </w:r>
    </w:p>
    <w:p w14:paraId="0D4301AA" w14:textId="1A1C2745" w:rsidR="00850BB9" w:rsidRDefault="00850BB9" w:rsidP="00D85502">
      <w:pPr>
        <w:pStyle w:val="ListParagraph"/>
        <w:numPr>
          <w:ilvl w:val="0"/>
          <w:numId w:val="5"/>
        </w:numPr>
        <w:spacing w:before="40" w:after="40"/>
      </w:pPr>
      <w:r w:rsidRPr="00850BB9">
        <w:t>Stone, Richard. "Introduction to Internal Combustion Engines." Macmillan International Higher Education, 2012.</w:t>
      </w:r>
    </w:p>
    <w:p w14:paraId="726AF1B6" w14:textId="34C7A798" w:rsidR="00850BB9" w:rsidRDefault="00850BB9" w:rsidP="00D85502">
      <w:pPr>
        <w:pStyle w:val="ListParagraph"/>
        <w:numPr>
          <w:ilvl w:val="0"/>
          <w:numId w:val="5"/>
        </w:numPr>
        <w:spacing w:before="40" w:after="40"/>
      </w:pPr>
      <w:r w:rsidRPr="00850BB9">
        <w:t>Blair, Gordon P. "Design and Simulation of Four-Stroke Engines." Society of Automotive Engineers, 1999.</w:t>
      </w:r>
    </w:p>
    <w:p w14:paraId="3216000F" w14:textId="0CAE08FD" w:rsidR="00850BB9" w:rsidRDefault="00850BB9" w:rsidP="00D85502">
      <w:pPr>
        <w:pStyle w:val="ListParagraph"/>
        <w:numPr>
          <w:ilvl w:val="0"/>
          <w:numId w:val="5"/>
        </w:numPr>
        <w:spacing w:before="40" w:after="40"/>
      </w:pPr>
      <w:proofErr w:type="spellStart"/>
      <w:r w:rsidRPr="00850BB9">
        <w:t>Orosz</w:t>
      </w:r>
      <w:proofErr w:type="spellEnd"/>
      <w:r w:rsidRPr="00850BB9">
        <w:t xml:space="preserve">, Peter. "Luxury Car </w:t>
      </w:r>
      <w:proofErr w:type="spellStart"/>
      <w:r w:rsidRPr="00850BB9">
        <w:t>Comparo</w:t>
      </w:r>
      <w:proofErr w:type="spellEnd"/>
      <w:r w:rsidRPr="00850BB9">
        <w:t>: BMW 328i vs. Lexus IS200." Car and Driver, 1999. [https://www.caranddriver.com/reviews/comparison-test/a15141756/1999-bmw-328i-vs-lexus-is200-comparison-test/]</w:t>
      </w:r>
    </w:p>
    <w:p w14:paraId="67142740" w14:textId="65D7F8D3" w:rsidR="00850BB9" w:rsidRDefault="00850BB9" w:rsidP="00D85502">
      <w:pPr>
        <w:pStyle w:val="ListParagraph"/>
        <w:numPr>
          <w:ilvl w:val="0"/>
          <w:numId w:val="5"/>
        </w:numPr>
        <w:spacing w:before="40" w:after="40"/>
      </w:pPr>
      <w:proofErr w:type="spellStart"/>
      <w:r w:rsidRPr="00850BB9">
        <w:t>Paukert</w:t>
      </w:r>
      <w:proofErr w:type="spellEnd"/>
      <w:r w:rsidRPr="00850BB9">
        <w:t xml:space="preserve">, Chris. "Comparison Test: Audi A4 vs. BMW 328i vs. Lexus IS200." </w:t>
      </w:r>
      <w:proofErr w:type="spellStart"/>
      <w:r w:rsidRPr="00850BB9">
        <w:t>Autoblog</w:t>
      </w:r>
      <w:proofErr w:type="spellEnd"/>
      <w:r w:rsidRPr="00850BB9">
        <w:t>, 2007. [https://www.autoblog.com/2007/11/13/comparison-test-audi-a4-vs-bmw-328i-vs-lexus-is200/]</w:t>
      </w:r>
    </w:p>
    <w:p w14:paraId="06A9AD77" w14:textId="2CBCFC4C" w:rsidR="00850BB9" w:rsidRDefault="00850BB9" w:rsidP="00D85502">
      <w:pPr>
        <w:pStyle w:val="ListParagraph"/>
        <w:numPr>
          <w:ilvl w:val="0"/>
          <w:numId w:val="5"/>
        </w:numPr>
        <w:spacing w:before="40" w:after="40"/>
      </w:pPr>
      <w:r w:rsidRPr="00850BB9">
        <w:t>Lexus. "Lexus IS Models." [https://www.lexus.com/models/IS]</w:t>
      </w:r>
    </w:p>
    <w:p w14:paraId="7A1E3210" w14:textId="0CFC1B87" w:rsidR="00EB42AE" w:rsidRDefault="00EB42AE" w:rsidP="00D85502">
      <w:pPr>
        <w:pStyle w:val="ListParagraph"/>
        <w:numPr>
          <w:ilvl w:val="0"/>
          <w:numId w:val="5"/>
        </w:numPr>
        <w:spacing w:before="40" w:after="40"/>
      </w:pPr>
      <w:r w:rsidRPr="00EB42AE">
        <w:t>Blair, Gordon P. "Design and Simulation of Four-Stroke Engines." Society of Automotive Engineers, 1999.</w:t>
      </w:r>
    </w:p>
    <w:p w14:paraId="49DD9C63" w14:textId="6AD24587" w:rsidR="00370553" w:rsidRDefault="00370553" w:rsidP="00D85502">
      <w:pPr>
        <w:pStyle w:val="ListParagraph"/>
        <w:numPr>
          <w:ilvl w:val="0"/>
          <w:numId w:val="5"/>
        </w:numPr>
        <w:spacing w:before="40" w:after="40"/>
      </w:pPr>
      <w:r w:rsidRPr="00370553">
        <w:t xml:space="preserve">VDI (Verein </w:t>
      </w:r>
      <w:proofErr w:type="spellStart"/>
      <w:r w:rsidRPr="00370553">
        <w:t>Deutscher</w:t>
      </w:r>
      <w:proofErr w:type="spellEnd"/>
      <w:r w:rsidRPr="00370553">
        <w:t xml:space="preserve"> </w:t>
      </w:r>
      <w:proofErr w:type="spellStart"/>
      <w:r w:rsidRPr="00370553">
        <w:t>Ingenieure</w:t>
      </w:r>
      <w:proofErr w:type="spellEnd"/>
      <w:r w:rsidRPr="00370553">
        <w:t>). "VDI-Guideline 2230: Designing with Plastics." Springer, 2012.</w:t>
      </w:r>
    </w:p>
    <w:p w14:paraId="6B9C5226" w14:textId="7EFAAC5A" w:rsidR="00A82C17" w:rsidRPr="00ED7A6E" w:rsidRDefault="00A82C17" w:rsidP="00D85502">
      <w:pPr>
        <w:pStyle w:val="ListParagraph"/>
        <w:numPr>
          <w:ilvl w:val="0"/>
          <w:numId w:val="5"/>
        </w:numPr>
        <w:spacing w:before="40" w:after="40"/>
      </w:pPr>
      <w:r w:rsidRPr="00A82C17">
        <w:t>SAE International. "SAE J1930 - Electrical/Electronic Systems Diagnostic Terms, Definitions, Abbreviations, and Acronyms." SAE International, 2009.</w:t>
      </w:r>
    </w:p>
    <w:sectPr w:rsidR="00A82C17" w:rsidRPr="00ED7A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4B5D7" w14:textId="77777777" w:rsidR="001042AB" w:rsidRDefault="001042AB" w:rsidP="001042AB">
      <w:r>
        <w:separator/>
      </w:r>
    </w:p>
  </w:endnote>
  <w:endnote w:type="continuationSeparator" w:id="0">
    <w:p w14:paraId="42795EEF" w14:textId="77777777" w:rsidR="001042AB" w:rsidRDefault="001042AB" w:rsidP="00104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BC2EC" w14:textId="77777777" w:rsidR="001042AB" w:rsidRDefault="001042AB" w:rsidP="001042AB">
      <w:r>
        <w:separator/>
      </w:r>
    </w:p>
  </w:footnote>
  <w:footnote w:type="continuationSeparator" w:id="0">
    <w:p w14:paraId="72EFE454" w14:textId="77777777" w:rsidR="001042AB" w:rsidRDefault="001042AB" w:rsidP="00104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3936"/>
    <w:multiLevelType w:val="multilevel"/>
    <w:tmpl w:val="06203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165074"/>
    <w:multiLevelType w:val="hybridMultilevel"/>
    <w:tmpl w:val="82683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60451"/>
    <w:multiLevelType w:val="hybridMultilevel"/>
    <w:tmpl w:val="CA76C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C4A96"/>
    <w:multiLevelType w:val="hybridMultilevel"/>
    <w:tmpl w:val="6F2C54B0"/>
    <w:lvl w:ilvl="0" w:tplc="C45A535C">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22EA9"/>
    <w:multiLevelType w:val="hybridMultilevel"/>
    <w:tmpl w:val="3C9C9968"/>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2990998"/>
    <w:multiLevelType w:val="multilevel"/>
    <w:tmpl w:val="7B70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C24A1F"/>
    <w:multiLevelType w:val="hybridMultilevel"/>
    <w:tmpl w:val="3C9C9968"/>
    <w:lvl w:ilvl="0" w:tplc="C510A9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AE2A2C"/>
    <w:multiLevelType w:val="multilevel"/>
    <w:tmpl w:val="4E2AF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9656138">
    <w:abstractNumId w:val="6"/>
  </w:num>
  <w:num w:numId="2" w16cid:durableId="1236014793">
    <w:abstractNumId w:val="4"/>
  </w:num>
  <w:num w:numId="3" w16cid:durableId="1152873678">
    <w:abstractNumId w:val="2"/>
  </w:num>
  <w:num w:numId="4" w16cid:durableId="1690639842">
    <w:abstractNumId w:val="0"/>
  </w:num>
  <w:num w:numId="5" w16cid:durableId="1390229255">
    <w:abstractNumId w:val="1"/>
  </w:num>
  <w:num w:numId="6" w16cid:durableId="1643390306">
    <w:abstractNumId w:val="5"/>
  </w:num>
  <w:num w:numId="7" w16cid:durableId="1755467750">
    <w:abstractNumId w:val="7"/>
  </w:num>
  <w:num w:numId="8" w16cid:durableId="8569652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242"/>
    <w:rsid w:val="001042AB"/>
    <w:rsid w:val="001319BC"/>
    <w:rsid w:val="001336E5"/>
    <w:rsid w:val="00140857"/>
    <w:rsid w:val="001B7CBB"/>
    <w:rsid w:val="001C0B48"/>
    <w:rsid w:val="002802BF"/>
    <w:rsid w:val="00290676"/>
    <w:rsid w:val="002D41AD"/>
    <w:rsid w:val="002E3C35"/>
    <w:rsid w:val="00370553"/>
    <w:rsid w:val="003848DB"/>
    <w:rsid w:val="003B45D9"/>
    <w:rsid w:val="003C4251"/>
    <w:rsid w:val="003D3842"/>
    <w:rsid w:val="004365C0"/>
    <w:rsid w:val="0048781C"/>
    <w:rsid w:val="004A4028"/>
    <w:rsid w:val="004C4FB7"/>
    <w:rsid w:val="004D3F35"/>
    <w:rsid w:val="004F222C"/>
    <w:rsid w:val="005819CD"/>
    <w:rsid w:val="00616242"/>
    <w:rsid w:val="006311B9"/>
    <w:rsid w:val="00657F16"/>
    <w:rsid w:val="006B5FB6"/>
    <w:rsid w:val="006D1F8E"/>
    <w:rsid w:val="007118F7"/>
    <w:rsid w:val="007173DA"/>
    <w:rsid w:val="007A4AB5"/>
    <w:rsid w:val="007A55EB"/>
    <w:rsid w:val="007C7F61"/>
    <w:rsid w:val="00850BB9"/>
    <w:rsid w:val="008F5640"/>
    <w:rsid w:val="00A82C17"/>
    <w:rsid w:val="00AB2EB0"/>
    <w:rsid w:val="00D22CCD"/>
    <w:rsid w:val="00D85502"/>
    <w:rsid w:val="00DB1177"/>
    <w:rsid w:val="00DF1661"/>
    <w:rsid w:val="00E445AC"/>
    <w:rsid w:val="00EB07EC"/>
    <w:rsid w:val="00EB42AE"/>
    <w:rsid w:val="00ED7A6E"/>
    <w:rsid w:val="00F54360"/>
    <w:rsid w:val="00F86739"/>
    <w:rsid w:val="00FA402F"/>
    <w:rsid w:val="00FB079A"/>
    <w:rsid w:val="00FF77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66155"/>
  <w15:chartTrackingRefBased/>
  <w15:docId w15:val="{93079AE2-B355-4940-B91C-98B780A76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A6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162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2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2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24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24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24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24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2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2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2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242"/>
    <w:rPr>
      <w:rFonts w:eastAsiaTheme="majorEastAsia" w:cstheme="majorBidi"/>
      <w:color w:val="272727" w:themeColor="text1" w:themeTint="D8"/>
    </w:rPr>
  </w:style>
  <w:style w:type="paragraph" w:styleId="Title">
    <w:name w:val="Title"/>
    <w:basedOn w:val="Normal"/>
    <w:next w:val="Normal"/>
    <w:link w:val="TitleChar"/>
    <w:uiPriority w:val="10"/>
    <w:qFormat/>
    <w:rsid w:val="0061624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242"/>
    <w:pPr>
      <w:spacing w:before="160"/>
      <w:jc w:val="center"/>
    </w:pPr>
    <w:rPr>
      <w:i/>
      <w:iCs/>
      <w:color w:val="404040" w:themeColor="text1" w:themeTint="BF"/>
    </w:rPr>
  </w:style>
  <w:style w:type="character" w:customStyle="1" w:styleId="QuoteChar">
    <w:name w:val="Quote Char"/>
    <w:basedOn w:val="DefaultParagraphFont"/>
    <w:link w:val="Quote"/>
    <w:uiPriority w:val="29"/>
    <w:rsid w:val="00616242"/>
    <w:rPr>
      <w:i/>
      <w:iCs/>
      <w:color w:val="404040" w:themeColor="text1" w:themeTint="BF"/>
    </w:rPr>
  </w:style>
  <w:style w:type="paragraph" w:styleId="ListParagraph">
    <w:name w:val="List Paragraph"/>
    <w:basedOn w:val="Normal"/>
    <w:uiPriority w:val="34"/>
    <w:qFormat/>
    <w:rsid w:val="00616242"/>
    <w:pPr>
      <w:ind w:left="720"/>
      <w:contextualSpacing/>
    </w:pPr>
  </w:style>
  <w:style w:type="character" w:styleId="IntenseEmphasis">
    <w:name w:val="Intense Emphasis"/>
    <w:basedOn w:val="DefaultParagraphFont"/>
    <w:uiPriority w:val="21"/>
    <w:qFormat/>
    <w:rsid w:val="00616242"/>
    <w:rPr>
      <w:i/>
      <w:iCs/>
      <w:color w:val="0F4761" w:themeColor="accent1" w:themeShade="BF"/>
    </w:rPr>
  </w:style>
  <w:style w:type="paragraph" w:styleId="IntenseQuote">
    <w:name w:val="Intense Quote"/>
    <w:basedOn w:val="Normal"/>
    <w:next w:val="Normal"/>
    <w:link w:val="IntenseQuoteChar"/>
    <w:uiPriority w:val="30"/>
    <w:qFormat/>
    <w:rsid w:val="00616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242"/>
    <w:rPr>
      <w:i/>
      <w:iCs/>
      <w:color w:val="0F4761" w:themeColor="accent1" w:themeShade="BF"/>
    </w:rPr>
  </w:style>
  <w:style w:type="character" w:styleId="IntenseReference">
    <w:name w:val="Intense Reference"/>
    <w:basedOn w:val="DefaultParagraphFont"/>
    <w:uiPriority w:val="32"/>
    <w:qFormat/>
    <w:rsid w:val="00616242"/>
    <w:rPr>
      <w:b/>
      <w:bCs/>
      <w:smallCaps/>
      <w:color w:val="0F4761" w:themeColor="accent1" w:themeShade="BF"/>
      <w:spacing w:val="5"/>
    </w:rPr>
  </w:style>
  <w:style w:type="table" w:styleId="TableGrid">
    <w:name w:val="Table Grid"/>
    <w:basedOn w:val="TableNormal"/>
    <w:uiPriority w:val="39"/>
    <w:rsid w:val="003D38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42AB"/>
    <w:pPr>
      <w:tabs>
        <w:tab w:val="center" w:pos="4513"/>
        <w:tab w:val="right" w:pos="9026"/>
      </w:tabs>
    </w:pPr>
  </w:style>
  <w:style w:type="character" w:customStyle="1" w:styleId="HeaderChar">
    <w:name w:val="Header Char"/>
    <w:basedOn w:val="DefaultParagraphFont"/>
    <w:link w:val="Header"/>
    <w:uiPriority w:val="99"/>
    <w:rsid w:val="001042AB"/>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1042AB"/>
    <w:pPr>
      <w:tabs>
        <w:tab w:val="center" w:pos="4513"/>
        <w:tab w:val="right" w:pos="9026"/>
      </w:tabs>
    </w:pPr>
  </w:style>
  <w:style w:type="character" w:customStyle="1" w:styleId="FooterChar">
    <w:name w:val="Footer Char"/>
    <w:basedOn w:val="DefaultParagraphFont"/>
    <w:link w:val="Footer"/>
    <w:uiPriority w:val="99"/>
    <w:rsid w:val="001042AB"/>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837509">
      <w:bodyDiv w:val="1"/>
      <w:marLeft w:val="0"/>
      <w:marRight w:val="0"/>
      <w:marTop w:val="0"/>
      <w:marBottom w:val="0"/>
      <w:divBdr>
        <w:top w:val="none" w:sz="0" w:space="0" w:color="auto"/>
        <w:left w:val="none" w:sz="0" w:space="0" w:color="auto"/>
        <w:bottom w:val="none" w:sz="0" w:space="0" w:color="auto"/>
        <w:right w:val="none" w:sz="0" w:space="0" w:color="auto"/>
      </w:divBdr>
    </w:div>
    <w:div w:id="1246960086">
      <w:bodyDiv w:val="1"/>
      <w:marLeft w:val="0"/>
      <w:marRight w:val="0"/>
      <w:marTop w:val="0"/>
      <w:marBottom w:val="0"/>
      <w:divBdr>
        <w:top w:val="none" w:sz="0" w:space="0" w:color="auto"/>
        <w:left w:val="none" w:sz="0" w:space="0" w:color="auto"/>
        <w:bottom w:val="none" w:sz="0" w:space="0" w:color="auto"/>
        <w:right w:val="none" w:sz="0" w:space="0" w:color="auto"/>
      </w:divBdr>
    </w:div>
    <w:div w:id="181594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0511B-5F78-D841-815E-EC9453291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2045</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Snasloy D'Silva (2321317)</dc:creator>
  <cp:keywords/>
  <dc:description/>
  <cp:lastModifiedBy>Snasloy D'Silva (2321317)</cp:lastModifiedBy>
  <cp:revision>2</cp:revision>
  <dcterms:created xsi:type="dcterms:W3CDTF">2024-04-21T20:16:00Z</dcterms:created>
  <dcterms:modified xsi:type="dcterms:W3CDTF">2024-04-21T20:16:00Z</dcterms:modified>
</cp:coreProperties>
</file>