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16823436"/>
        <w:docPartObj>
          <w:docPartGallery w:val="Cover Pages"/>
          <w:docPartUnique/>
        </w:docPartObj>
      </w:sdtPr>
      <w:sdtEndPr/>
      <w:sdtContent>
        <w:p w14:paraId="5AE19B0E" w14:textId="11A9C614" w:rsidR="002E2A45" w:rsidRDefault="002E2A45">
          <w:r>
            <w:rPr>
              <w:noProof/>
              <w:lang w:eastAsia="en-GB"/>
            </w:rPr>
            <mc:AlternateContent>
              <mc:Choice Requires="wpg">
                <w:drawing>
                  <wp:anchor distT="0" distB="0" distL="114300" distR="114300" simplePos="0" relativeHeight="251660288" behindDoc="0" locked="0" layoutInCell="1" allowOverlap="1" wp14:anchorId="1C063BEF" wp14:editId="3635FD1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9ADFDF" id="Group 149" o:spid="_x0000_s1026" style="position:absolute;margin-left:0;margin-top:0;width:8in;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4144" behindDoc="0" locked="0" layoutInCell="1" allowOverlap="1" wp14:anchorId="503C31B4" wp14:editId="4590933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014C155A" w:rsidR="002E2A45" w:rsidRDefault="008377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A218D" w:rsidRPr="008B3147">
                                      <w:rPr>
                                        <w:color w:val="595959" w:themeColor="text1" w:themeTint="A6"/>
                                        <w:sz w:val="18"/>
                                        <w:szCs w:val="18"/>
                                      </w:rPr>
                                      <w:t>1805335@student.uwtsd.ac.uk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03C31B4" id="_x0000_t202" coordsize="21600,21600" o:spt="202" path="m,l,21600r21600,l21600,xe">
                    <v:stroke joinstyle="miter"/>
                    <v:path gradientshapeok="t" o:connecttype="rect"/>
                  </v:shapetype>
                  <v:shape id="Text Box 152" o:spid="_x0000_s1026" type="#_x0000_t202" style="position:absolute;margin-left:0;margin-top:0;width:8in;height:1in;z-index:2516541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A0D72B1" w14:textId="594B1F83" w:rsidR="002E2A45" w:rsidRDefault="002E2A45">
                              <w:pPr>
                                <w:pStyle w:val="NoSpacing"/>
                                <w:jc w:val="right"/>
                                <w:rPr>
                                  <w:color w:val="595959" w:themeColor="text1" w:themeTint="A6"/>
                                  <w:sz w:val="28"/>
                                  <w:szCs w:val="28"/>
                                </w:rPr>
                              </w:pPr>
                              <w:r>
                                <w:rPr>
                                  <w:color w:val="595959" w:themeColor="text1" w:themeTint="A6"/>
                                  <w:sz w:val="28"/>
                                  <w:szCs w:val="28"/>
                                </w:rPr>
                                <w:t>Angur Ali (1805335)</w:t>
                              </w:r>
                            </w:p>
                          </w:sdtContent>
                        </w:sdt>
                        <w:p w14:paraId="40F5A653" w14:textId="014C155A" w:rsidR="002E2A45" w:rsidRDefault="00837779">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A218D" w:rsidRPr="008B3147">
                                <w:rPr>
                                  <w:color w:val="595959" w:themeColor="text1" w:themeTint="A6"/>
                                  <w:sz w:val="18"/>
                                  <w:szCs w:val="18"/>
                                </w:rPr>
                                <w:t>1805335@student.uwtsd.ac.uk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5FD32EAA" wp14:editId="43B220E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FA9692" w14:textId="3D665300" w:rsidR="002E2A45" w:rsidRDefault="0023252E">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2863B1BA" w:rsidR="002E2A45" w:rsidRDefault="0023252E">
                                    <w:pPr>
                                      <w:pStyle w:val="NoSpacing"/>
                                      <w:jc w:val="right"/>
                                      <w:rPr>
                                        <w:color w:val="595959" w:themeColor="text1" w:themeTint="A6"/>
                                        <w:sz w:val="20"/>
                                        <w:szCs w:val="20"/>
                                      </w:rPr>
                                    </w:pPr>
                                    <w:r>
                                      <w:rPr>
                                        <w:color w:val="595959" w:themeColor="text1" w:themeTint="A6"/>
                                        <w:sz w:val="20"/>
                                        <w:szCs w:val="20"/>
                                      </w:rPr>
                                      <w:t xml:space="preserve">Published on 5th April 2019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D32EAA" id="Text Box 153" o:spid="_x0000_s1027" type="#_x0000_t202" style="position:absolute;margin-left:0;margin-top:0;width:8in;height:79.5pt;z-index:2516572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FA9692" w14:textId="3D665300" w:rsidR="002E2A45" w:rsidRDefault="0023252E">
                          <w:pPr>
                            <w:pStyle w:val="NoSpacing"/>
                            <w:jc w:val="right"/>
                            <w:rPr>
                              <w:color w:val="4472C4" w:themeColor="accent1"/>
                              <w:sz w:val="28"/>
                              <w:szCs w:val="28"/>
                            </w:rPr>
                          </w:pPr>
                          <w:r>
                            <w:rPr>
                              <w:color w:val="4472C4" w:themeColor="accent1"/>
                              <w:sz w:val="28"/>
                              <w:szCs w:val="28"/>
                            </w:rPr>
                            <w:t>UWTSD</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6A6F1F66" w14:textId="2863B1BA" w:rsidR="002E2A45" w:rsidRDefault="0023252E">
                              <w:pPr>
                                <w:pStyle w:val="NoSpacing"/>
                                <w:jc w:val="right"/>
                                <w:rPr>
                                  <w:color w:val="595959" w:themeColor="text1" w:themeTint="A6"/>
                                  <w:sz w:val="20"/>
                                  <w:szCs w:val="20"/>
                                </w:rPr>
                              </w:pPr>
                              <w:r>
                                <w:rPr>
                                  <w:color w:val="595959" w:themeColor="text1" w:themeTint="A6"/>
                                  <w:sz w:val="20"/>
                                  <w:szCs w:val="20"/>
                                </w:rPr>
                                <w:t xml:space="preserve">Published on 5th April 2019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1072" behindDoc="0" locked="0" layoutInCell="1" allowOverlap="1" wp14:anchorId="23A4FC09" wp14:editId="0B65AF0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148D62" w14:textId="2D6755D2" w:rsidR="002E2A45" w:rsidRDefault="0083777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69D8">
                                      <w:rPr>
                                        <w:caps/>
                                        <w:color w:val="4472C4" w:themeColor="accent1"/>
                                        <w:sz w:val="64"/>
                                        <w:szCs w:val="64"/>
                                      </w:rPr>
                                      <w:t>Report on</w:t>
                                    </w:r>
                                    <w:r w:rsidR="00772120">
                                      <w:rPr>
                                        <w:caps/>
                                        <w:color w:val="4472C4" w:themeColor="accent1"/>
                                        <w:sz w:val="64"/>
                                        <w:szCs w:val="64"/>
                                      </w:rPr>
                                      <w:t xml:space="preserve"> communication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64A1B710" w:rsidR="002E2A45" w:rsidRDefault="0023252E" w:rsidP="0023252E">
                                    <w:pPr>
                                      <w:jc w:val="right"/>
                                      <w:rPr>
                                        <w:smallCaps/>
                                        <w:color w:val="404040" w:themeColor="text1" w:themeTint="BF"/>
                                        <w:sz w:val="36"/>
                                        <w:szCs w:val="36"/>
                                      </w:rPr>
                                    </w:pPr>
                                    <w:r>
                                      <w:rPr>
                                        <w:color w:val="404040" w:themeColor="text1" w:themeTint="BF"/>
                                        <w:sz w:val="36"/>
                                        <w:szCs w:val="36"/>
                                      </w:rPr>
                                      <w:t>BMSK4002 Effective Team-working and Communication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A4FC09" id="Text Box 154" o:spid="_x0000_s1028" type="#_x0000_t202" style="position:absolute;margin-left:0;margin-top:0;width:8in;height:286.5pt;z-index:25165107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148D62" w14:textId="2D6755D2" w:rsidR="002E2A45" w:rsidRDefault="0083777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769D8">
                                <w:rPr>
                                  <w:caps/>
                                  <w:color w:val="4472C4" w:themeColor="accent1"/>
                                  <w:sz w:val="64"/>
                                  <w:szCs w:val="64"/>
                                </w:rPr>
                                <w:t>Report on</w:t>
                              </w:r>
                              <w:r w:rsidR="00772120">
                                <w:rPr>
                                  <w:caps/>
                                  <w:color w:val="4472C4" w:themeColor="accent1"/>
                                  <w:sz w:val="64"/>
                                  <w:szCs w:val="64"/>
                                </w:rPr>
                                <w:t xml:space="preserve"> communication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380AFB5" w14:textId="64A1B710" w:rsidR="002E2A45" w:rsidRDefault="0023252E" w:rsidP="0023252E">
                              <w:pPr>
                                <w:jc w:val="right"/>
                                <w:rPr>
                                  <w:smallCaps/>
                                  <w:color w:val="404040" w:themeColor="text1" w:themeTint="BF"/>
                                  <w:sz w:val="36"/>
                                  <w:szCs w:val="36"/>
                                </w:rPr>
                              </w:pPr>
                              <w:r>
                                <w:rPr>
                                  <w:color w:val="404040" w:themeColor="text1" w:themeTint="BF"/>
                                  <w:sz w:val="36"/>
                                  <w:szCs w:val="36"/>
                                </w:rPr>
                                <w:t>BMSK4002 Effective Team-working and Communication</w:t>
                              </w:r>
                            </w:p>
                          </w:sdtContent>
                        </w:sdt>
                      </w:txbxContent>
                    </v:textbox>
                    <w10:wrap type="square" anchorx="page" anchory="page"/>
                  </v:shape>
                </w:pict>
              </mc:Fallback>
            </mc:AlternateContent>
          </w:r>
        </w:p>
        <w:p w14:paraId="125F9508" w14:textId="77777777" w:rsidR="001A1815" w:rsidRDefault="001A1815"/>
        <w:p w14:paraId="2C136157" w14:textId="77777777" w:rsidR="001A1815" w:rsidRDefault="001A1815">
          <w:r>
            <w:br w:type="page"/>
          </w:r>
        </w:p>
        <w:p w14:paraId="574B8654" w14:textId="77777777" w:rsidR="0019472E" w:rsidRPr="00C06BE7" w:rsidRDefault="0019472E" w:rsidP="0019472E">
          <w:pPr>
            <w:keepNext/>
            <w:keepLines/>
            <w:spacing w:before="240" w:after="0"/>
            <w:outlineLvl w:val="0"/>
            <w:rPr>
              <w:rFonts w:ascii="Arial" w:eastAsiaTheme="majorEastAsia" w:hAnsi="Arial" w:cs="Arial"/>
              <w:b/>
              <w:sz w:val="32"/>
              <w:szCs w:val="32"/>
            </w:rPr>
          </w:pPr>
          <w:bookmarkStart w:id="0" w:name="_Toc5359321"/>
          <w:r w:rsidRPr="00C06BE7">
            <w:rPr>
              <w:rFonts w:ascii="Arial" w:eastAsiaTheme="majorEastAsia" w:hAnsi="Arial" w:cs="Arial"/>
              <w:b/>
              <w:sz w:val="32"/>
              <w:szCs w:val="32"/>
            </w:rPr>
            <w:lastRenderedPageBreak/>
            <w:t>Executive Summary</w:t>
          </w:r>
          <w:bookmarkEnd w:id="0"/>
        </w:p>
        <w:p w14:paraId="2F0A400A" w14:textId="77777777" w:rsidR="00601D20" w:rsidRDefault="0019472E" w:rsidP="00601D20">
          <w:r>
            <w:t xml:space="preserve"> </w:t>
          </w:r>
        </w:p>
        <w:p w14:paraId="28C891A0" w14:textId="34E30A90" w:rsidR="00601D20" w:rsidRPr="00601D20" w:rsidRDefault="00601D20" w:rsidP="00601D20">
          <w:pPr>
            <w:rPr>
              <w:rFonts w:ascii="Arial" w:hAnsi="Arial" w:cs="Arial"/>
              <w:sz w:val="24"/>
              <w:szCs w:val="24"/>
            </w:rPr>
          </w:pPr>
          <w:r>
            <w:rPr>
              <w:rFonts w:ascii="Arial" w:hAnsi="Arial" w:cs="Arial"/>
              <w:sz w:val="24"/>
              <w:szCs w:val="24"/>
            </w:rPr>
            <w:t>T</w:t>
          </w:r>
          <w:r w:rsidRPr="00601D20">
            <w:rPr>
              <w:rFonts w:ascii="Arial" w:hAnsi="Arial" w:cs="Arial"/>
              <w:sz w:val="24"/>
              <w:szCs w:val="24"/>
            </w:rPr>
            <w:t>his report is to explain why communication skills are required to achieve effective teamwo</w:t>
          </w:r>
          <w:r>
            <w:rPr>
              <w:rFonts w:ascii="Arial" w:hAnsi="Arial" w:cs="Arial"/>
              <w:sz w:val="24"/>
              <w:szCs w:val="24"/>
            </w:rPr>
            <w:t>rk. This report will explain</w:t>
          </w:r>
          <w:r w:rsidRPr="00601D20">
            <w:rPr>
              <w:rFonts w:ascii="Arial" w:hAnsi="Arial" w:cs="Arial"/>
              <w:sz w:val="24"/>
              <w:szCs w:val="24"/>
            </w:rPr>
            <w:t xml:space="preserve"> how</w:t>
          </w:r>
          <w:r>
            <w:rPr>
              <w:rFonts w:ascii="Arial" w:hAnsi="Arial" w:cs="Arial"/>
              <w:sz w:val="24"/>
              <w:szCs w:val="24"/>
            </w:rPr>
            <w:t xml:space="preserve"> effective and methods of</w:t>
          </w:r>
          <w:r w:rsidRPr="00601D20">
            <w:rPr>
              <w:rFonts w:ascii="Arial" w:hAnsi="Arial" w:cs="Arial"/>
              <w:sz w:val="24"/>
              <w:szCs w:val="24"/>
            </w:rPr>
            <w:t xml:space="preserve"> communication</w:t>
          </w:r>
          <w:r>
            <w:rPr>
              <w:rFonts w:ascii="Arial" w:hAnsi="Arial" w:cs="Arial"/>
              <w:sz w:val="24"/>
              <w:szCs w:val="24"/>
            </w:rPr>
            <w:t>s will help the toy store to use</w:t>
          </w:r>
          <w:r w:rsidRPr="00601D20">
            <w:rPr>
              <w:rFonts w:ascii="Arial" w:hAnsi="Arial" w:cs="Arial"/>
              <w:sz w:val="24"/>
              <w:szCs w:val="24"/>
            </w:rPr>
            <w:t>.</w:t>
          </w:r>
        </w:p>
        <w:p w14:paraId="31875E59" w14:textId="77777777" w:rsidR="00601D20" w:rsidRPr="00601D20" w:rsidRDefault="00601D20" w:rsidP="00601D20">
          <w:pPr>
            <w:rPr>
              <w:rFonts w:ascii="Arial" w:hAnsi="Arial" w:cs="Arial"/>
              <w:sz w:val="24"/>
              <w:szCs w:val="24"/>
            </w:rPr>
          </w:pPr>
        </w:p>
        <w:p w14:paraId="313B5127" w14:textId="414716F6" w:rsidR="00601D20" w:rsidRPr="00601D20" w:rsidRDefault="00601D20" w:rsidP="00601D20">
          <w:pPr>
            <w:rPr>
              <w:rFonts w:ascii="Arial" w:hAnsi="Arial" w:cs="Arial"/>
              <w:sz w:val="24"/>
              <w:szCs w:val="24"/>
            </w:rPr>
          </w:pPr>
          <w:r w:rsidRPr="00601D20">
            <w:rPr>
              <w:rFonts w:ascii="Arial" w:hAnsi="Arial" w:cs="Arial"/>
              <w:sz w:val="24"/>
              <w:szCs w:val="24"/>
            </w:rPr>
            <w:t xml:space="preserve">The report will discuss the communication issues the </w:t>
          </w:r>
          <w:r>
            <w:rPr>
              <w:rFonts w:ascii="Arial" w:hAnsi="Arial" w:cs="Arial"/>
              <w:sz w:val="24"/>
              <w:szCs w:val="24"/>
            </w:rPr>
            <w:t>Michelle Sullivan’s toy store</w:t>
          </w:r>
          <w:r w:rsidRPr="00601D20">
            <w:rPr>
              <w:rFonts w:ascii="Arial" w:hAnsi="Arial" w:cs="Arial"/>
              <w:sz w:val="24"/>
              <w:szCs w:val="24"/>
            </w:rPr>
            <w:t xml:space="preserve"> is having</w:t>
          </w:r>
          <w:r>
            <w:rPr>
              <w:rFonts w:ascii="Arial" w:hAnsi="Arial" w:cs="Arial"/>
              <w:sz w:val="24"/>
              <w:szCs w:val="24"/>
            </w:rPr>
            <w:t xml:space="preserve"> and what impact its doing to the store</w:t>
          </w:r>
          <w:r w:rsidRPr="00601D20">
            <w:rPr>
              <w:rFonts w:ascii="Arial" w:hAnsi="Arial" w:cs="Arial"/>
              <w:sz w:val="24"/>
              <w:szCs w:val="24"/>
            </w:rPr>
            <w:t xml:space="preserve">. A number of communication models such as Shannon- Weaver, Berlo, Tuckman and </w:t>
          </w:r>
          <w:r>
            <w:rPr>
              <w:rFonts w:ascii="Arial" w:hAnsi="Arial" w:cs="Arial"/>
              <w:sz w:val="24"/>
              <w:szCs w:val="24"/>
            </w:rPr>
            <w:t xml:space="preserve">Belbin </w:t>
          </w:r>
          <w:r w:rsidRPr="00601D20">
            <w:rPr>
              <w:rFonts w:ascii="Arial" w:hAnsi="Arial" w:cs="Arial"/>
              <w:sz w:val="24"/>
              <w:szCs w:val="24"/>
            </w:rPr>
            <w:t xml:space="preserve">theories will be used to explain the </w:t>
          </w:r>
          <w:r>
            <w:rPr>
              <w:rFonts w:ascii="Arial" w:hAnsi="Arial" w:cs="Arial"/>
              <w:sz w:val="24"/>
              <w:szCs w:val="24"/>
            </w:rPr>
            <w:t>toy store</w:t>
          </w:r>
          <w:r w:rsidRPr="00601D20">
            <w:rPr>
              <w:rFonts w:ascii="Arial" w:hAnsi="Arial" w:cs="Arial"/>
              <w:sz w:val="24"/>
              <w:szCs w:val="24"/>
            </w:rPr>
            <w:t xml:space="preserve"> communication and teamwork issues. </w:t>
          </w:r>
        </w:p>
        <w:p w14:paraId="4BA51052" w14:textId="77777777" w:rsidR="00601D20" w:rsidRPr="00601D20" w:rsidRDefault="00601D20" w:rsidP="00601D20">
          <w:pPr>
            <w:rPr>
              <w:rFonts w:ascii="Arial" w:hAnsi="Arial" w:cs="Arial"/>
              <w:sz w:val="24"/>
              <w:szCs w:val="24"/>
            </w:rPr>
          </w:pPr>
        </w:p>
        <w:p w14:paraId="0D9E3DAF" w14:textId="4344BD23" w:rsidR="0019472E" w:rsidRDefault="00601D20" w:rsidP="00601D20">
          <w:r w:rsidRPr="00601D20">
            <w:rPr>
              <w:rFonts w:ascii="Arial" w:hAnsi="Arial" w:cs="Arial"/>
              <w:sz w:val="24"/>
              <w:szCs w:val="24"/>
            </w:rPr>
            <w:t>The report concludes that the</w:t>
          </w:r>
          <w:r>
            <w:rPr>
              <w:rFonts w:ascii="Arial" w:hAnsi="Arial" w:cs="Arial"/>
              <w:sz w:val="24"/>
              <w:szCs w:val="24"/>
            </w:rPr>
            <w:t xml:space="preserve"> toy store need to require</w:t>
          </w:r>
          <w:r w:rsidRPr="00601D20">
            <w:rPr>
              <w:rFonts w:ascii="Arial" w:hAnsi="Arial" w:cs="Arial"/>
              <w:sz w:val="24"/>
              <w:szCs w:val="24"/>
            </w:rPr>
            <w:t xml:space="preserve"> </w:t>
          </w:r>
          <w:r>
            <w:rPr>
              <w:rFonts w:ascii="Arial" w:hAnsi="Arial" w:cs="Arial"/>
              <w:sz w:val="24"/>
              <w:szCs w:val="24"/>
            </w:rPr>
            <w:t>to work as a team with better communication understanding</w:t>
          </w:r>
          <w:r w:rsidRPr="00601D20">
            <w:rPr>
              <w:rFonts w:ascii="Arial" w:hAnsi="Arial" w:cs="Arial"/>
              <w:sz w:val="24"/>
              <w:szCs w:val="24"/>
            </w:rPr>
            <w:t xml:space="preserve"> </w:t>
          </w:r>
          <w:r>
            <w:rPr>
              <w:rFonts w:ascii="Arial" w:hAnsi="Arial" w:cs="Arial"/>
              <w:sz w:val="24"/>
              <w:szCs w:val="24"/>
            </w:rPr>
            <w:t>among others,</w:t>
          </w:r>
          <w:r w:rsidRPr="00601D20">
            <w:rPr>
              <w:rFonts w:ascii="Arial" w:hAnsi="Arial" w:cs="Arial"/>
              <w:sz w:val="24"/>
              <w:szCs w:val="24"/>
            </w:rPr>
            <w:t xml:space="preserve"> as a team to be successful. It also contains the recommendation for the </w:t>
          </w:r>
          <w:r>
            <w:rPr>
              <w:rFonts w:ascii="Arial" w:hAnsi="Arial" w:cs="Arial"/>
              <w:sz w:val="24"/>
              <w:szCs w:val="24"/>
            </w:rPr>
            <w:t>owner of the toy store</w:t>
          </w:r>
          <w:r w:rsidRPr="00601D20">
            <w:rPr>
              <w:rFonts w:ascii="Arial" w:hAnsi="Arial" w:cs="Arial"/>
              <w:sz w:val="24"/>
              <w:szCs w:val="24"/>
            </w:rPr>
            <w:t>.</w:t>
          </w:r>
          <w:r w:rsidR="002E2A45">
            <w:br w:type="page"/>
          </w:r>
        </w:p>
        <w:sdt>
          <w:sdtPr>
            <w:rPr>
              <w:rFonts w:asciiTheme="minorHAnsi" w:eastAsiaTheme="minorHAnsi" w:hAnsiTheme="minorHAnsi" w:cstheme="minorBidi"/>
              <w:color w:val="auto"/>
              <w:sz w:val="22"/>
              <w:szCs w:val="22"/>
              <w:lang w:val="en-GB"/>
            </w:rPr>
            <w:id w:val="852846594"/>
            <w:docPartObj>
              <w:docPartGallery w:val="Table of Contents"/>
              <w:docPartUnique/>
            </w:docPartObj>
          </w:sdtPr>
          <w:sdtEndPr>
            <w:rPr>
              <w:b/>
              <w:bCs/>
              <w:noProof/>
            </w:rPr>
          </w:sdtEndPr>
          <w:sdtContent>
            <w:p w14:paraId="0AB1281C" w14:textId="44621317" w:rsidR="0019472E" w:rsidRPr="00C06BE7" w:rsidRDefault="0019472E">
              <w:pPr>
                <w:pStyle w:val="TOCHeading"/>
                <w:rPr>
                  <w:rFonts w:ascii="Arial" w:hAnsi="Arial" w:cs="Arial"/>
                  <w:sz w:val="40"/>
                </w:rPr>
              </w:pPr>
              <w:r w:rsidRPr="00C06BE7">
                <w:rPr>
                  <w:rFonts w:ascii="Arial" w:hAnsi="Arial" w:cs="Arial"/>
                  <w:sz w:val="40"/>
                </w:rPr>
                <w:t>Table of Contents</w:t>
              </w:r>
            </w:p>
            <w:p w14:paraId="01831F91" w14:textId="77777777" w:rsidR="0019472E" w:rsidRPr="00C06BE7" w:rsidRDefault="0019472E" w:rsidP="0019472E">
              <w:pPr>
                <w:rPr>
                  <w:rFonts w:ascii="Arial" w:hAnsi="Arial" w:cs="Arial"/>
                  <w:sz w:val="28"/>
                  <w:lang w:val="en-US"/>
                </w:rPr>
              </w:pPr>
            </w:p>
            <w:p w14:paraId="594A5AFC" w14:textId="6FE1E5BA" w:rsidR="009100C4" w:rsidRDefault="0019472E">
              <w:pPr>
                <w:pStyle w:val="TOC1"/>
                <w:tabs>
                  <w:tab w:val="right" w:leader="dot" w:pos="9016"/>
                </w:tabs>
                <w:rPr>
                  <w:rFonts w:eastAsiaTheme="minorEastAsia"/>
                  <w:noProof/>
                  <w:lang w:eastAsia="en-GB"/>
                </w:rPr>
              </w:pPr>
              <w:r w:rsidRPr="00C06BE7">
                <w:rPr>
                  <w:rFonts w:ascii="Arial" w:hAnsi="Arial" w:cs="Arial"/>
                  <w:b/>
                  <w:bCs/>
                  <w:noProof/>
                  <w:sz w:val="40"/>
                  <w:szCs w:val="32"/>
                </w:rPr>
                <w:fldChar w:fldCharType="begin"/>
              </w:r>
              <w:r w:rsidRPr="00C06BE7">
                <w:rPr>
                  <w:rFonts w:ascii="Arial" w:hAnsi="Arial" w:cs="Arial"/>
                  <w:b/>
                  <w:bCs/>
                  <w:noProof/>
                  <w:sz w:val="40"/>
                  <w:szCs w:val="32"/>
                </w:rPr>
                <w:instrText xml:space="preserve"> TOC \o "1-3" \h \z \u </w:instrText>
              </w:r>
              <w:r w:rsidRPr="00C06BE7">
                <w:rPr>
                  <w:rFonts w:ascii="Arial" w:hAnsi="Arial" w:cs="Arial"/>
                  <w:b/>
                  <w:bCs/>
                  <w:noProof/>
                  <w:sz w:val="40"/>
                  <w:szCs w:val="32"/>
                </w:rPr>
                <w:fldChar w:fldCharType="separate"/>
              </w:r>
              <w:hyperlink w:anchor="_Toc5359321" w:history="1">
                <w:r w:rsidR="009100C4" w:rsidRPr="00C96505">
                  <w:rPr>
                    <w:rStyle w:val="Hyperlink"/>
                    <w:rFonts w:ascii="Arial" w:eastAsiaTheme="majorEastAsia" w:hAnsi="Arial" w:cs="Arial"/>
                    <w:b/>
                    <w:noProof/>
                  </w:rPr>
                  <w:t>Executive Summary</w:t>
                </w:r>
                <w:r w:rsidR="009100C4">
                  <w:rPr>
                    <w:noProof/>
                    <w:webHidden/>
                  </w:rPr>
                  <w:tab/>
                </w:r>
                <w:r w:rsidR="009100C4">
                  <w:rPr>
                    <w:noProof/>
                    <w:webHidden/>
                  </w:rPr>
                  <w:fldChar w:fldCharType="begin"/>
                </w:r>
                <w:r w:rsidR="009100C4">
                  <w:rPr>
                    <w:noProof/>
                    <w:webHidden/>
                  </w:rPr>
                  <w:instrText xml:space="preserve"> PAGEREF _Toc5359321 \h </w:instrText>
                </w:r>
                <w:r w:rsidR="009100C4">
                  <w:rPr>
                    <w:noProof/>
                    <w:webHidden/>
                  </w:rPr>
                </w:r>
                <w:r w:rsidR="009100C4">
                  <w:rPr>
                    <w:noProof/>
                    <w:webHidden/>
                  </w:rPr>
                  <w:fldChar w:fldCharType="separate"/>
                </w:r>
                <w:r w:rsidR="009100C4">
                  <w:rPr>
                    <w:noProof/>
                    <w:webHidden/>
                  </w:rPr>
                  <w:t>1</w:t>
                </w:r>
                <w:r w:rsidR="009100C4">
                  <w:rPr>
                    <w:noProof/>
                    <w:webHidden/>
                  </w:rPr>
                  <w:fldChar w:fldCharType="end"/>
                </w:r>
              </w:hyperlink>
            </w:p>
            <w:p w14:paraId="14916A37" w14:textId="137A0E39" w:rsidR="009100C4" w:rsidRDefault="00837779">
              <w:pPr>
                <w:pStyle w:val="TOC1"/>
                <w:tabs>
                  <w:tab w:val="left" w:pos="660"/>
                  <w:tab w:val="right" w:leader="dot" w:pos="9016"/>
                </w:tabs>
                <w:rPr>
                  <w:rFonts w:eastAsiaTheme="minorEastAsia"/>
                  <w:noProof/>
                  <w:lang w:eastAsia="en-GB"/>
                </w:rPr>
              </w:pPr>
              <w:hyperlink w:anchor="_Toc5359322" w:history="1">
                <w:r w:rsidR="009100C4" w:rsidRPr="00C96505">
                  <w:rPr>
                    <w:rStyle w:val="Hyperlink"/>
                    <w:rFonts w:ascii="Arial" w:hAnsi="Arial" w:cs="Arial"/>
                    <w:b/>
                    <w:noProof/>
                  </w:rPr>
                  <w:t>1.0</w:t>
                </w:r>
                <w:r w:rsidR="009100C4">
                  <w:rPr>
                    <w:rFonts w:eastAsiaTheme="minorEastAsia"/>
                    <w:noProof/>
                    <w:lang w:eastAsia="en-GB"/>
                  </w:rPr>
                  <w:t xml:space="preserve"> </w:t>
                </w:r>
                <w:r w:rsidR="009100C4" w:rsidRPr="00C96505">
                  <w:rPr>
                    <w:rStyle w:val="Hyperlink"/>
                    <w:rFonts w:ascii="Arial" w:hAnsi="Arial" w:cs="Arial"/>
                    <w:b/>
                    <w:noProof/>
                  </w:rPr>
                  <w:t>Introduction</w:t>
                </w:r>
                <w:r w:rsidR="009100C4">
                  <w:rPr>
                    <w:noProof/>
                    <w:webHidden/>
                  </w:rPr>
                  <w:tab/>
                </w:r>
                <w:r w:rsidR="009100C4">
                  <w:rPr>
                    <w:noProof/>
                    <w:webHidden/>
                  </w:rPr>
                  <w:fldChar w:fldCharType="begin"/>
                </w:r>
                <w:r w:rsidR="009100C4">
                  <w:rPr>
                    <w:noProof/>
                    <w:webHidden/>
                  </w:rPr>
                  <w:instrText xml:space="preserve"> PAGEREF _Toc5359322 \h </w:instrText>
                </w:r>
                <w:r w:rsidR="009100C4">
                  <w:rPr>
                    <w:noProof/>
                    <w:webHidden/>
                  </w:rPr>
                </w:r>
                <w:r w:rsidR="009100C4">
                  <w:rPr>
                    <w:noProof/>
                    <w:webHidden/>
                  </w:rPr>
                  <w:fldChar w:fldCharType="separate"/>
                </w:r>
                <w:r w:rsidR="009100C4">
                  <w:rPr>
                    <w:noProof/>
                    <w:webHidden/>
                  </w:rPr>
                  <w:t>3</w:t>
                </w:r>
                <w:r w:rsidR="009100C4">
                  <w:rPr>
                    <w:noProof/>
                    <w:webHidden/>
                  </w:rPr>
                  <w:fldChar w:fldCharType="end"/>
                </w:r>
              </w:hyperlink>
            </w:p>
            <w:p w14:paraId="29A46C57" w14:textId="2E22FD13" w:rsidR="009100C4" w:rsidRDefault="00837779">
              <w:pPr>
                <w:pStyle w:val="TOC1"/>
                <w:tabs>
                  <w:tab w:val="right" w:leader="dot" w:pos="9016"/>
                </w:tabs>
                <w:rPr>
                  <w:rFonts w:eastAsiaTheme="minorEastAsia"/>
                  <w:noProof/>
                  <w:lang w:eastAsia="en-GB"/>
                </w:rPr>
              </w:pPr>
              <w:hyperlink w:anchor="_Toc5359323" w:history="1">
                <w:r w:rsidR="009100C4" w:rsidRPr="00C96505">
                  <w:rPr>
                    <w:rStyle w:val="Hyperlink"/>
                    <w:rFonts w:ascii="Arial" w:hAnsi="Arial" w:cs="Arial"/>
                    <w:b/>
                    <w:noProof/>
                  </w:rPr>
                  <w:t>2.0 Procedure</w:t>
                </w:r>
                <w:r w:rsidR="009100C4">
                  <w:rPr>
                    <w:noProof/>
                    <w:webHidden/>
                  </w:rPr>
                  <w:tab/>
                </w:r>
                <w:r w:rsidR="009100C4">
                  <w:rPr>
                    <w:noProof/>
                    <w:webHidden/>
                  </w:rPr>
                  <w:fldChar w:fldCharType="begin"/>
                </w:r>
                <w:r w:rsidR="009100C4">
                  <w:rPr>
                    <w:noProof/>
                    <w:webHidden/>
                  </w:rPr>
                  <w:instrText xml:space="preserve"> PAGEREF _Toc5359323 \h </w:instrText>
                </w:r>
                <w:r w:rsidR="009100C4">
                  <w:rPr>
                    <w:noProof/>
                    <w:webHidden/>
                  </w:rPr>
                </w:r>
                <w:r w:rsidR="009100C4">
                  <w:rPr>
                    <w:noProof/>
                    <w:webHidden/>
                  </w:rPr>
                  <w:fldChar w:fldCharType="separate"/>
                </w:r>
                <w:r w:rsidR="009100C4">
                  <w:rPr>
                    <w:noProof/>
                    <w:webHidden/>
                  </w:rPr>
                  <w:t>4</w:t>
                </w:r>
                <w:r w:rsidR="009100C4">
                  <w:rPr>
                    <w:noProof/>
                    <w:webHidden/>
                  </w:rPr>
                  <w:fldChar w:fldCharType="end"/>
                </w:r>
              </w:hyperlink>
            </w:p>
            <w:p w14:paraId="23DD0D77" w14:textId="45A61A2E" w:rsidR="009100C4" w:rsidRDefault="00837779">
              <w:pPr>
                <w:pStyle w:val="TOC1"/>
                <w:tabs>
                  <w:tab w:val="right" w:leader="dot" w:pos="9016"/>
                </w:tabs>
                <w:rPr>
                  <w:rFonts w:eastAsiaTheme="minorEastAsia"/>
                  <w:noProof/>
                  <w:lang w:eastAsia="en-GB"/>
                </w:rPr>
              </w:pPr>
              <w:hyperlink w:anchor="_Toc5359324" w:history="1">
                <w:r w:rsidR="009100C4" w:rsidRPr="00C96505">
                  <w:rPr>
                    <w:rStyle w:val="Hyperlink"/>
                    <w:rFonts w:ascii="Arial" w:hAnsi="Arial" w:cs="Arial"/>
                    <w:b/>
                    <w:noProof/>
                  </w:rPr>
                  <w:t>3.0 Findings</w:t>
                </w:r>
                <w:r w:rsidR="009100C4">
                  <w:rPr>
                    <w:noProof/>
                    <w:webHidden/>
                  </w:rPr>
                  <w:tab/>
                </w:r>
                <w:r w:rsidR="009100C4">
                  <w:rPr>
                    <w:noProof/>
                    <w:webHidden/>
                  </w:rPr>
                  <w:fldChar w:fldCharType="begin"/>
                </w:r>
                <w:r w:rsidR="009100C4">
                  <w:rPr>
                    <w:noProof/>
                    <w:webHidden/>
                  </w:rPr>
                  <w:instrText xml:space="preserve"> PAGEREF _Toc5359324 \h </w:instrText>
                </w:r>
                <w:r w:rsidR="009100C4">
                  <w:rPr>
                    <w:noProof/>
                    <w:webHidden/>
                  </w:rPr>
                </w:r>
                <w:r w:rsidR="009100C4">
                  <w:rPr>
                    <w:noProof/>
                    <w:webHidden/>
                  </w:rPr>
                  <w:fldChar w:fldCharType="separate"/>
                </w:r>
                <w:r w:rsidR="009100C4">
                  <w:rPr>
                    <w:noProof/>
                    <w:webHidden/>
                  </w:rPr>
                  <w:t>5</w:t>
                </w:r>
                <w:r w:rsidR="009100C4">
                  <w:rPr>
                    <w:noProof/>
                    <w:webHidden/>
                  </w:rPr>
                  <w:fldChar w:fldCharType="end"/>
                </w:r>
              </w:hyperlink>
            </w:p>
            <w:p w14:paraId="725A491F" w14:textId="6A14F1DB" w:rsidR="009100C4" w:rsidRDefault="00837779">
              <w:pPr>
                <w:pStyle w:val="TOC2"/>
                <w:tabs>
                  <w:tab w:val="right" w:leader="dot" w:pos="9016"/>
                </w:tabs>
                <w:rPr>
                  <w:rFonts w:eastAsiaTheme="minorEastAsia"/>
                  <w:noProof/>
                  <w:lang w:eastAsia="en-GB"/>
                </w:rPr>
              </w:pPr>
              <w:hyperlink w:anchor="_Toc5359325" w:history="1">
                <w:r w:rsidR="009100C4" w:rsidRPr="00C96505">
                  <w:rPr>
                    <w:rStyle w:val="Hyperlink"/>
                    <w:rFonts w:ascii="Arial" w:eastAsiaTheme="majorEastAsia" w:hAnsi="Arial" w:cs="Arial"/>
                    <w:b/>
                    <w:noProof/>
                  </w:rPr>
                  <w:t>3.1 Effective Communication</w:t>
                </w:r>
                <w:r w:rsidR="009100C4">
                  <w:rPr>
                    <w:noProof/>
                    <w:webHidden/>
                  </w:rPr>
                  <w:tab/>
                </w:r>
                <w:r w:rsidR="009100C4">
                  <w:rPr>
                    <w:noProof/>
                    <w:webHidden/>
                  </w:rPr>
                  <w:fldChar w:fldCharType="begin"/>
                </w:r>
                <w:r w:rsidR="009100C4">
                  <w:rPr>
                    <w:noProof/>
                    <w:webHidden/>
                  </w:rPr>
                  <w:instrText xml:space="preserve"> PAGEREF _Toc5359325 \h </w:instrText>
                </w:r>
                <w:r w:rsidR="009100C4">
                  <w:rPr>
                    <w:noProof/>
                    <w:webHidden/>
                  </w:rPr>
                </w:r>
                <w:r w:rsidR="009100C4">
                  <w:rPr>
                    <w:noProof/>
                    <w:webHidden/>
                  </w:rPr>
                  <w:fldChar w:fldCharType="separate"/>
                </w:r>
                <w:r w:rsidR="009100C4">
                  <w:rPr>
                    <w:noProof/>
                    <w:webHidden/>
                  </w:rPr>
                  <w:t>5</w:t>
                </w:r>
                <w:r w:rsidR="009100C4">
                  <w:rPr>
                    <w:noProof/>
                    <w:webHidden/>
                  </w:rPr>
                  <w:fldChar w:fldCharType="end"/>
                </w:r>
              </w:hyperlink>
            </w:p>
            <w:p w14:paraId="0CB421A0" w14:textId="2BA55DB9" w:rsidR="009100C4" w:rsidRDefault="00837779">
              <w:pPr>
                <w:pStyle w:val="TOC2"/>
                <w:tabs>
                  <w:tab w:val="right" w:leader="dot" w:pos="9016"/>
                </w:tabs>
                <w:rPr>
                  <w:rFonts w:eastAsiaTheme="minorEastAsia"/>
                  <w:noProof/>
                  <w:lang w:eastAsia="en-GB"/>
                </w:rPr>
              </w:pPr>
              <w:hyperlink w:anchor="_Toc5359326" w:history="1">
                <w:r w:rsidR="009100C4" w:rsidRPr="00C96505">
                  <w:rPr>
                    <w:rStyle w:val="Hyperlink"/>
                    <w:rFonts w:ascii="Arial" w:eastAsiaTheme="majorEastAsia" w:hAnsi="Arial" w:cs="Arial"/>
                    <w:b/>
                    <w:noProof/>
                  </w:rPr>
                  <w:t>3.2 Verbal and Non-Verbal</w:t>
                </w:r>
                <w:r w:rsidR="009100C4">
                  <w:rPr>
                    <w:noProof/>
                    <w:webHidden/>
                  </w:rPr>
                  <w:tab/>
                </w:r>
                <w:r w:rsidR="009100C4">
                  <w:rPr>
                    <w:noProof/>
                    <w:webHidden/>
                  </w:rPr>
                  <w:fldChar w:fldCharType="begin"/>
                </w:r>
                <w:r w:rsidR="009100C4">
                  <w:rPr>
                    <w:noProof/>
                    <w:webHidden/>
                  </w:rPr>
                  <w:instrText xml:space="preserve"> PAGEREF _Toc5359326 \h </w:instrText>
                </w:r>
                <w:r w:rsidR="009100C4">
                  <w:rPr>
                    <w:noProof/>
                    <w:webHidden/>
                  </w:rPr>
                </w:r>
                <w:r w:rsidR="009100C4">
                  <w:rPr>
                    <w:noProof/>
                    <w:webHidden/>
                  </w:rPr>
                  <w:fldChar w:fldCharType="separate"/>
                </w:r>
                <w:r w:rsidR="009100C4">
                  <w:rPr>
                    <w:noProof/>
                    <w:webHidden/>
                  </w:rPr>
                  <w:t>5</w:t>
                </w:r>
                <w:r w:rsidR="009100C4">
                  <w:rPr>
                    <w:noProof/>
                    <w:webHidden/>
                  </w:rPr>
                  <w:fldChar w:fldCharType="end"/>
                </w:r>
              </w:hyperlink>
            </w:p>
            <w:p w14:paraId="757AB83C" w14:textId="55632D3C" w:rsidR="009100C4" w:rsidRDefault="00837779">
              <w:pPr>
                <w:pStyle w:val="TOC2"/>
                <w:tabs>
                  <w:tab w:val="right" w:leader="dot" w:pos="9016"/>
                </w:tabs>
                <w:rPr>
                  <w:rFonts w:eastAsiaTheme="minorEastAsia"/>
                  <w:noProof/>
                  <w:lang w:eastAsia="en-GB"/>
                </w:rPr>
              </w:pPr>
              <w:hyperlink w:anchor="_Toc5359327" w:history="1">
                <w:r w:rsidR="009100C4" w:rsidRPr="00C96505">
                  <w:rPr>
                    <w:rStyle w:val="Hyperlink"/>
                    <w:rFonts w:ascii="Arial" w:hAnsi="Arial" w:cs="Arial"/>
                    <w:b/>
                    <w:noProof/>
                  </w:rPr>
                  <w:t>3.3 Importance of Two-Way Communication</w:t>
                </w:r>
                <w:r w:rsidR="009100C4">
                  <w:rPr>
                    <w:noProof/>
                    <w:webHidden/>
                  </w:rPr>
                  <w:tab/>
                </w:r>
                <w:r w:rsidR="009100C4">
                  <w:rPr>
                    <w:noProof/>
                    <w:webHidden/>
                  </w:rPr>
                  <w:fldChar w:fldCharType="begin"/>
                </w:r>
                <w:r w:rsidR="009100C4">
                  <w:rPr>
                    <w:noProof/>
                    <w:webHidden/>
                  </w:rPr>
                  <w:instrText xml:space="preserve"> PAGEREF _Toc5359327 \h </w:instrText>
                </w:r>
                <w:r w:rsidR="009100C4">
                  <w:rPr>
                    <w:noProof/>
                    <w:webHidden/>
                  </w:rPr>
                </w:r>
                <w:r w:rsidR="009100C4">
                  <w:rPr>
                    <w:noProof/>
                    <w:webHidden/>
                  </w:rPr>
                  <w:fldChar w:fldCharType="separate"/>
                </w:r>
                <w:r w:rsidR="009100C4">
                  <w:rPr>
                    <w:noProof/>
                    <w:webHidden/>
                  </w:rPr>
                  <w:t>5</w:t>
                </w:r>
                <w:r w:rsidR="009100C4">
                  <w:rPr>
                    <w:noProof/>
                    <w:webHidden/>
                  </w:rPr>
                  <w:fldChar w:fldCharType="end"/>
                </w:r>
              </w:hyperlink>
            </w:p>
            <w:p w14:paraId="7FFAD014" w14:textId="29D0BAA9" w:rsidR="009100C4" w:rsidRDefault="00837779">
              <w:pPr>
                <w:pStyle w:val="TOC3"/>
                <w:tabs>
                  <w:tab w:val="right" w:leader="dot" w:pos="9016"/>
                </w:tabs>
                <w:rPr>
                  <w:rFonts w:eastAsiaTheme="minorEastAsia"/>
                  <w:noProof/>
                  <w:lang w:eastAsia="en-GB"/>
                </w:rPr>
              </w:pPr>
              <w:hyperlink w:anchor="_Toc5359328" w:history="1">
                <w:r w:rsidR="009100C4" w:rsidRPr="00C96505">
                  <w:rPr>
                    <w:rStyle w:val="Hyperlink"/>
                    <w:rFonts w:ascii="Arial" w:hAnsi="Arial" w:cs="Arial"/>
                    <w:b/>
                    <w:noProof/>
                  </w:rPr>
                  <w:t>3.3.1 Shannon – Weaver Model of Communication</w:t>
                </w:r>
                <w:r w:rsidR="009100C4">
                  <w:rPr>
                    <w:noProof/>
                    <w:webHidden/>
                  </w:rPr>
                  <w:tab/>
                </w:r>
                <w:r w:rsidR="009100C4">
                  <w:rPr>
                    <w:noProof/>
                    <w:webHidden/>
                  </w:rPr>
                  <w:fldChar w:fldCharType="begin"/>
                </w:r>
                <w:r w:rsidR="009100C4">
                  <w:rPr>
                    <w:noProof/>
                    <w:webHidden/>
                  </w:rPr>
                  <w:instrText xml:space="preserve"> PAGEREF _Toc5359328 \h </w:instrText>
                </w:r>
                <w:r w:rsidR="009100C4">
                  <w:rPr>
                    <w:noProof/>
                    <w:webHidden/>
                  </w:rPr>
                </w:r>
                <w:r w:rsidR="009100C4">
                  <w:rPr>
                    <w:noProof/>
                    <w:webHidden/>
                  </w:rPr>
                  <w:fldChar w:fldCharType="separate"/>
                </w:r>
                <w:r w:rsidR="009100C4">
                  <w:rPr>
                    <w:noProof/>
                    <w:webHidden/>
                  </w:rPr>
                  <w:t>5</w:t>
                </w:r>
                <w:r w:rsidR="009100C4">
                  <w:rPr>
                    <w:noProof/>
                    <w:webHidden/>
                  </w:rPr>
                  <w:fldChar w:fldCharType="end"/>
                </w:r>
              </w:hyperlink>
            </w:p>
            <w:p w14:paraId="540D79E3" w14:textId="58B003AF" w:rsidR="009100C4" w:rsidRDefault="00837779">
              <w:pPr>
                <w:pStyle w:val="TOC3"/>
                <w:tabs>
                  <w:tab w:val="right" w:leader="dot" w:pos="9016"/>
                </w:tabs>
                <w:rPr>
                  <w:rFonts w:eastAsiaTheme="minorEastAsia"/>
                  <w:noProof/>
                  <w:lang w:eastAsia="en-GB"/>
                </w:rPr>
              </w:pPr>
              <w:hyperlink w:anchor="_Toc5359329" w:history="1">
                <w:r w:rsidR="009100C4" w:rsidRPr="00C96505">
                  <w:rPr>
                    <w:rStyle w:val="Hyperlink"/>
                    <w:rFonts w:ascii="Arial" w:hAnsi="Arial" w:cs="Arial"/>
                    <w:b/>
                    <w:noProof/>
                  </w:rPr>
                  <w:t>3.3.2 Berlo’s (SMCR) Model of Communication</w:t>
                </w:r>
                <w:r w:rsidR="009100C4">
                  <w:rPr>
                    <w:noProof/>
                    <w:webHidden/>
                  </w:rPr>
                  <w:tab/>
                </w:r>
                <w:r w:rsidR="009100C4">
                  <w:rPr>
                    <w:noProof/>
                    <w:webHidden/>
                  </w:rPr>
                  <w:fldChar w:fldCharType="begin"/>
                </w:r>
                <w:r w:rsidR="009100C4">
                  <w:rPr>
                    <w:noProof/>
                    <w:webHidden/>
                  </w:rPr>
                  <w:instrText xml:space="preserve"> PAGEREF _Toc5359329 \h </w:instrText>
                </w:r>
                <w:r w:rsidR="009100C4">
                  <w:rPr>
                    <w:noProof/>
                    <w:webHidden/>
                  </w:rPr>
                </w:r>
                <w:r w:rsidR="009100C4">
                  <w:rPr>
                    <w:noProof/>
                    <w:webHidden/>
                  </w:rPr>
                  <w:fldChar w:fldCharType="separate"/>
                </w:r>
                <w:r w:rsidR="009100C4">
                  <w:rPr>
                    <w:noProof/>
                    <w:webHidden/>
                  </w:rPr>
                  <w:t>7</w:t>
                </w:r>
                <w:r w:rsidR="009100C4">
                  <w:rPr>
                    <w:noProof/>
                    <w:webHidden/>
                  </w:rPr>
                  <w:fldChar w:fldCharType="end"/>
                </w:r>
              </w:hyperlink>
            </w:p>
            <w:p w14:paraId="2409E597" w14:textId="5DB8AE9B" w:rsidR="009100C4" w:rsidRDefault="00837779">
              <w:pPr>
                <w:pStyle w:val="TOC2"/>
                <w:tabs>
                  <w:tab w:val="right" w:leader="dot" w:pos="9016"/>
                </w:tabs>
                <w:rPr>
                  <w:rFonts w:eastAsiaTheme="minorEastAsia"/>
                  <w:noProof/>
                  <w:lang w:eastAsia="en-GB"/>
                </w:rPr>
              </w:pPr>
              <w:hyperlink w:anchor="_Toc5359330" w:history="1">
                <w:r w:rsidR="009100C4" w:rsidRPr="00C96505">
                  <w:rPr>
                    <w:rStyle w:val="Hyperlink"/>
                    <w:rFonts w:ascii="Arial" w:hAnsi="Arial" w:cs="Arial"/>
                    <w:b/>
                    <w:noProof/>
                  </w:rPr>
                  <w:t>3.4 Effective Methods of Communication</w:t>
                </w:r>
                <w:r w:rsidR="009100C4">
                  <w:rPr>
                    <w:noProof/>
                    <w:webHidden/>
                  </w:rPr>
                  <w:tab/>
                </w:r>
                <w:r w:rsidR="009100C4">
                  <w:rPr>
                    <w:noProof/>
                    <w:webHidden/>
                  </w:rPr>
                  <w:fldChar w:fldCharType="begin"/>
                </w:r>
                <w:r w:rsidR="009100C4">
                  <w:rPr>
                    <w:noProof/>
                    <w:webHidden/>
                  </w:rPr>
                  <w:instrText xml:space="preserve"> PAGEREF _Toc5359330 \h </w:instrText>
                </w:r>
                <w:r w:rsidR="009100C4">
                  <w:rPr>
                    <w:noProof/>
                    <w:webHidden/>
                  </w:rPr>
                </w:r>
                <w:r w:rsidR="009100C4">
                  <w:rPr>
                    <w:noProof/>
                    <w:webHidden/>
                  </w:rPr>
                  <w:fldChar w:fldCharType="separate"/>
                </w:r>
                <w:r w:rsidR="009100C4">
                  <w:rPr>
                    <w:noProof/>
                    <w:webHidden/>
                  </w:rPr>
                  <w:t>9</w:t>
                </w:r>
                <w:r w:rsidR="009100C4">
                  <w:rPr>
                    <w:noProof/>
                    <w:webHidden/>
                  </w:rPr>
                  <w:fldChar w:fldCharType="end"/>
                </w:r>
              </w:hyperlink>
            </w:p>
            <w:p w14:paraId="2AB98974" w14:textId="70800D87" w:rsidR="009100C4" w:rsidRDefault="00837779">
              <w:pPr>
                <w:pStyle w:val="TOC2"/>
                <w:tabs>
                  <w:tab w:val="right" w:leader="dot" w:pos="9016"/>
                </w:tabs>
                <w:rPr>
                  <w:rFonts w:eastAsiaTheme="minorEastAsia"/>
                  <w:noProof/>
                  <w:lang w:eastAsia="en-GB"/>
                </w:rPr>
              </w:pPr>
              <w:hyperlink w:anchor="_Toc5359331" w:history="1">
                <w:r w:rsidR="009100C4" w:rsidRPr="00C96505">
                  <w:rPr>
                    <w:rStyle w:val="Hyperlink"/>
                    <w:rFonts w:ascii="Arial" w:hAnsi="Arial" w:cs="Arial"/>
                    <w:b/>
                    <w:noProof/>
                  </w:rPr>
                  <w:t>3.5 Application of Teamwork Theories</w:t>
                </w:r>
                <w:r w:rsidR="009100C4">
                  <w:rPr>
                    <w:noProof/>
                    <w:webHidden/>
                  </w:rPr>
                  <w:tab/>
                </w:r>
                <w:r w:rsidR="009100C4">
                  <w:rPr>
                    <w:noProof/>
                    <w:webHidden/>
                  </w:rPr>
                  <w:fldChar w:fldCharType="begin"/>
                </w:r>
                <w:r w:rsidR="009100C4">
                  <w:rPr>
                    <w:noProof/>
                    <w:webHidden/>
                  </w:rPr>
                  <w:instrText xml:space="preserve"> PAGEREF _Toc5359331 \h </w:instrText>
                </w:r>
                <w:r w:rsidR="009100C4">
                  <w:rPr>
                    <w:noProof/>
                    <w:webHidden/>
                  </w:rPr>
                </w:r>
                <w:r w:rsidR="009100C4">
                  <w:rPr>
                    <w:noProof/>
                    <w:webHidden/>
                  </w:rPr>
                  <w:fldChar w:fldCharType="separate"/>
                </w:r>
                <w:r w:rsidR="009100C4">
                  <w:rPr>
                    <w:noProof/>
                    <w:webHidden/>
                  </w:rPr>
                  <w:t>9</w:t>
                </w:r>
                <w:r w:rsidR="009100C4">
                  <w:rPr>
                    <w:noProof/>
                    <w:webHidden/>
                  </w:rPr>
                  <w:fldChar w:fldCharType="end"/>
                </w:r>
              </w:hyperlink>
            </w:p>
            <w:p w14:paraId="2ADAF870" w14:textId="4C6E19DA" w:rsidR="009100C4" w:rsidRDefault="00837779">
              <w:pPr>
                <w:pStyle w:val="TOC3"/>
                <w:tabs>
                  <w:tab w:val="right" w:leader="dot" w:pos="9016"/>
                </w:tabs>
                <w:rPr>
                  <w:rFonts w:eastAsiaTheme="minorEastAsia"/>
                  <w:noProof/>
                  <w:lang w:eastAsia="en-GB"/>
                </w:rPr>
              </w:pPr>
              <w:hyperlink w:anchor="_Toc5359332" w:history="1">
                <w:r w:rsidR="009100C4" w:rsidRPr="00C96505">
                  <w:rPr>
                    <w:rStyle w:val="Hyperlink"/>
                    <w:rFonts w:ascii="Arial" w:hAnsi="Arial" w:cs="Arial"/>
                    <w:b/>
                    <w:noProof/>
                  </w:rPr>
                  <w:t>3.5.1 Tuckman’s Theory of Team Work</w:t>
                </w:r>
                <w:r w:rsidR="009100C4">
                  <w:rPr>
                    <w:noProof/>
                    <w:webHidden/>
                  </w:rPr>
                  <w:tab/>
                </w:r>
                <w:r w:rsidR="009100C4">
                  <w:rPr>
                    <w:noProof/>
                    <w:webHidden/>
                  </w:rPr>
                  <w:fldChar w:fldCharType="begin"/>
                </w:r>
                <w:r w:rsidR="009100C4">
                  <w:rPr>
                    <w:noProof/>
                    <w:webHidden/>
                  </w:rPr>
                  <w:instrText xml:space="preserve"> PAGEREF _Toc5359332 \h </w:instrText>
                </w:r>
                <w:r w:rsidR="009100C4">
                  <w:rPr>
                    <w:noProof/>
                    <w:webHidden/>
                  </w:rPr>
                </w:r>
                <w:r w:rsidR="009100C4">
                  <w:rPr>
                    <w:noProof/>
                    <w:webHidden/>
                  </w:rPr>
                  <w:fldChar w:fldCharType="separate"/>
                </w:r>
                <w:r w:rsidR="009100C4">
                  <w:rPr>
                    <w:noProof/>
                    <w:webHidden/>
                  </w:rPr>
                  <w:t>9</w:t>
                </w:r>
                <w:r w:rsidR="009100C4">
                  <w:rPr>
                    <w:noProof/>
                    <w:webHidden/>
                  </w:rPr>
                  <w:fldChar w:fldCharType="end"/>
                </w:r>
              </w:hyperlink>
            </w:p>
            <w:p w14:paraId="2D79BD9A" w14:textId="7407CB86" w:rsidR="009100C4" w:rsidRDefault="00837779">
              <w:pPr>
                <w:pStyle w:val="TOC3"/>
                <w:tabs>
                  <w:tab w:val="left" w:pos="1320"/>
                  <w:tab w:val="right" w:leader="dot" w:pos="9016"/>
                </w:tabs>
                <w:rPr>
                  <w:rFonts w:eastAsiaTheme="minorEastAsia"/>
                  <w:noProof/>
                  <w:lang w:eastAsia="en-GB"/>
                </w:rPr>
              </w:pPr>
              <w:hyperlink w:anchor="_Toc5359333" w:history="1">
                <w:r w:rsidR="009100C4" w:rsidRPr="00C96505">
                  <w:rPr>
                    <w:rStyle w:val="Hyperlink"/>
                    <w:rFonts w:ascii="Arial" w:hAnsi="Arial" w:cs="Arial"/>
                    <w:b/>
                    <w:noProof/>
                  </w:rPr>
                  <w:t>3.5.2</w:t>
                </w:r>
                <w:r w:rsidR="009100C4">
                  <w:rPr>
                    <w:rFonts w:eastAsiaTheme="minorEastAsia"/>
                    <w:noProof/>
                    <w:lang w:eastAsia="en-GB"/>
                  </w:rPr>
                  <w:t xml:space="preserve"> </w:t>
                </w:r>
                <w:r w:rsidR="009100C4" w:rsidRPr="00C96505">
                  <w:rPr>
                    <w:rStyle w:val="Hyperlink"/>
                    <w:rFonts w:ascii="Arial" w:hAnsi="Arial" w:cs="Arial"/>
                    <w:b/>
                    <w:noProof/>
                  </w:rPr>
                  <w:t>Belbin Team Roles</w:t>
                </w:r>
                <w:r w:rsidR="009100C4">
                  <w:rPr>
                    <w:noProof/>
                    <w:webHidden/>
                  </w:rPr>
                  <w:tab/>
                </w:r>
                <w:r w:rsidR="009100C4">
                  <w:rPr>
                    <w:noProof/>
                    <w:webHidden/>
                  </w:rPr>
                  <w:fldChar w:fldCharType="begin"/>
                </w:r>
                <w:r w:rsidR="009100C4">
                  <w:rPr>
                    <w:noProof/>
                    <w:webHidden/>
                  </w:rPr>
                  <w:instrText xml:space="preserve"> PAGEREF _Toc5359333 \h </w:instrText>
                </w:r>
                <w:r w:rsidR="009100C4">
                  <w:rPr>
                    <w:noProof/>
                    <w:webHidden/>
                  </w:rPr>
                </w:r>
                <w:r w:rsidR="009100C4">
                  <w:rPr>
                    <w:noProof/>
                    <w:webHidden/>
                  </w:rPr>
                  <w:fldChar w:fldCharType="separate"/>
                </w:r>
                <w:r w:rsidR="009100C4">
                  <w:rPr>
                    <w:noProof/>
                    <w:webHidden/>
                  </w:rPr>
                  <w:t>10</w:t>
                </w:r>
                <w:r w:rsidR="009100C4">
                  <w:rPr>
                    <w:noProof/>
                    <w:webHidden/>
                  </w:rPr>
                  <w:fldChar w:fldCharType="end"/>
                </w:r>
              </w:hyperlink>
            </w:p>
            <w:p w14:paraId="326B796A" w14:textId="3DD723ED" w:rsidR="009100C4" w:rsidRDefault="00837779">
              <w:pPr>
                <w:pStyle w:val="TOC1"/>
                <w:tabs>
                  <w:tab w:val="right" w:leader="dot" w:pos="9016"/>
                </w:tabs>
                <w:rPr>
                  <w:rFonts w:eastAsiaTheme="minorEastAsia"/>
                  <w:noProof/>
                  <w:lang w:eastAsia="en-GB"/>
                </w:rPr>
              </w:pPr>
              <w:hyperlink w:anchor="_Toc5359334" w:history="1">
                <w:r w:rsidR="009100C4" w:rsidRPr="00C96505">
                  <w:rPr>
                    <w:rStyle w:val="Hyperlink"/>
                    <w:rFonts w:ascii="Arial" w:hAnsi="Arial" w:cs="Arial"/>
                    <w:b/>
                    <w:noProof/>
                  </w:rPr>
                  <w:t>4.0 Conclusion</w:t>
                </w:r>
                <w:r w:rsidR="009100C4">
                  <w:rPr>
                    <w:noProof/>
                    <w:webHidden/>
                  </w:rPr>
                  <w:tab/>
                </w:r>
                <w:r w:rsidR="009100C4">
                  <w:rPr>
                    <w:noProof/>
                    <w:webHidden/>
                  </w:rPr>
                  <w:fldChar w:fldCharType="begin"/>
                </w:r>
                <w:r w:rsidR="009100C4">
                  <w:rPr>
                    <w:noProof/>
                    <w:webHidden/>
                  </w:rPr>
                  <w:instrText xml:space="preserve"> PAGEREF _Toc5359334 \h </w:instrText>
                </w:r>
                <w:r w:rsidR="009100C4">
                  <w:rPr>
                    <w:noProof/>
                    <w:webHidden/>
                  </w:rPr>
                </w:r>
                <w:r w:rsidR="009100C4">
                  <w:rPr>
                    <w:noProof/>
                    <w:webHidden/>
                  </w:rPr>
                  <w:fldChar w:fldCharType="separate"/>
                </w:r>
                <w:r w:rsidR="009100C4">
                  <w:rPr>
                    <w:noProof/>
                    <w:webHidden/>
                  </w:rPr>
                  <w:t>12</w:t>
                </w:r>
                <w:r w:rsidR="009100C4">
                  <w:rPr>
                    <w:noProof/>
                    <w:webHidden/>
                  </w:rPr>
                  <w:fldChar w:fldCharType="end"/>
                </w:r>
              </w:hyperlink>
            </w:p>
            <w:p w14:paraId="601DA163" w14:textId="5BDF5330" w:rsidR="009100C4" w:rsidRDefault="00837779">
              <w:pPr>
                <w:pStyle w:val="TOC1"/>
                <w:tabs>
                  <w:tab w:val="right" w:leader="dot" w:pos="9016"/>
                </w:tabs>
                <w:rPr>
                  <w:rFonts w:eastAsiaTheme="minorEastAsia"/>
                  <w:noProof/>
                  <w:lang w:eastAsia="en-GB"/>
                </w:rPr>
              </w:pPr>
              <w:hyperlink w:anchor="_Toc5359335" w:history="1">
                <w:r w:rsidR="009100C4" w:rsidRPr="00C96505">
                  <w:rPr>
                    <w:rStyle w:val="Hyperlink"/>
                    <w:rFonts w:ascii="Arial" w:hAnsi="Arial" w:cs="Arial"/>
                    <w:b/>
                    <w:noProof/>
                  </w:rPr>
                  <w:t>5.0 Recommendations</w:t>
                </w:r>
                <w:r w:rsidR="009100C4">
                  <w:rPr>
                    <w:noProof/>
                    <w:webHidden/>
                  </w:rPr>
                  <w:tab/>
                </w:r>
                <w:r w:rsidR="009100C4">
                  <w:rPr>
                    <w:noProof/>
                    <w:webHidden/>
                  </w:rPr>
                  <w:fldChar w:fldCharType="begin"/>
                </w:r>
                <w:r w:rsidR="009100C4">
                  <w:rPr>
                    <w:noProof/>
                    <w:webHidden/>
                  </w:rPr>
                  <w:instrText xml:space="preserve"> PAGEREF _Toc5359335 \h </w:instrText>
                </w:r>
                <w:r w:rsidR="009100C4">
                  <w:rPr>
                    <w:noProof/>
                    <w:webHidden/>
                  </w:rPr>
                </w:r>
                <w:r w:rsidR="009100C4">
                  <w:rPr>
                    <w:noProof/>
                    <w:webHidden/>
                  </w:rPr>
                  <w:fldChar w:fldCharType="separate"/>
                </w:r>
                <w:r w:rsidR="009100C4">
                  <w:rPr>
                    <w:noProof/>
                    <w:webHidden/>
                  </w:rPr>
                  <w:t>13</w:t>
                </w:r>
                <w:r w:rsidR="009100C4">
                  <w:rPr>
                    <w:noProof/>
                    <w:webHidden/>
                  </w:rPr>
                  <w:fldChar w:fldCharType="end"/>
                </w:r>
              </w:hyperlink>
            </w:p>
            <w:p w14:paraId="6BC5308C" w14:textId="2137ECE6" w:rsidR="009100C4" w:rsidRDefault="00837779">
              <w:pPr>
                <w:pStyle w:val="TOC1"/>
                <w:tabs>
                  <w:tab w:val="right" w:leader="dot" w:pos="9016"/>
                </w:tabs>
                <w:rPr>
                  <w:rFonts w:eastAsiaTheme="minorEastAsia"/>
                  <w:noProof/>
                  <w:lang w:eastAsia="en-GB"/>
                </w:rPr>
              </w:pPr>
              <w:hyperlink w:anchor="_Toc5359336" w:history="1">
                <w:r w:rsidR="009100C4" w:rsidRPr="00C96505">
                  <w:rPr>
                    <w:rStyle w:val="Hyperlink"/>
                    <w:rFonts w:ascii="Arial" w:hAnsi="Arial" w:cs="Arial"/>
                    <w:b/>
                    <w:noProof/>
                  </w:rPr>
                  <w:t>6.0 Reference Lists</w:t>
                </w:r>
                <w:r w:rsidR="009100C4">
                  <w:rPr>
                    <w:noProof/>
                    <w:webHidden/>
                  </w:rPr>
                  <w:tab/>
                </w:r>
                <w:r w:rsidR="009100C4">
                  <w:rPr>
                    <w:noProof/>
                    <w:webHidden/>
                  </w:rPr>
                  <w:fldChar w:fldCharType="begin"/>
                </w:r>
                <w:r w:rsidR="009100C4">
                  <w:rPr>
                    <w:noProof/>
                    <w:webHidden/>
                  </w:rPr>
                  <w:instrText xml:space="preserve"> PAGEREF _Toc5359336 \h </w:instrText>
                </w:r>
                <w:r w:rsidR="009100C4">
                  <w:rPr>
                    <w:noProof/>
                    <w:webHidden/>
                  </w:rPr>
                </w:r>
                <w:r w:rsidR="009100C4">
                  <w:rPr>
                    <w:noProof/>
                    <w:webHidden/>
                  </w:rPr>
                  <w:fldChar w:fldCharType="separate"/>
                </w:r>
                <w:r w:rsidR="009100C4">
                  <w:rPr>
                    <w:noProof/>
                    <w:webHidden/>
                  </w:rPr>
                  <w:t>14</w:t>
                </w:r>
                <w:r w:rsidR="009100C4">
                  <w:rPr>
                    <w:noProof/>
                    <w:webHidden/>
                  </w:rPr>
                  <w:fldChar w:fldCharType="end"/>
                </w:r>
              </w:hyperlink>
            </w:p>
            <w:p w14:paraId="495C833A" w14:textId="4F610D5C" w:rsidR="0019472E" w:rsidRDefault="0019472E">
              <w:r w:rsidRPr="00C06BE7">
                <w:rPr>
                  <w:rFonts w:ascii="Arial" w:hAnsi="Arial" w:cs="Arial"/>
                  <w:b/>
                  <w:bCs/>
                  <w:noProof/>
                  <w:sz w:val="40"/>
                  <w:szCs w:val="32"/>
                </w:rPr>
                <w:fldChar w:fldCharType="end"/>
              </w:r>
            </w:p>
          </w:sdtContent>
        </w:sdt>
        <w:p w14:paraId="52E9E03E" w14:textId="30A38E7E" w:rsidR="001A1815" w:rsidRDefault="001A1815" w:rsidP="0019472E">
          <w:r>
            <w:br w:type="page"/>
          </w:r>
        </w:p>
        <w:p w14:paraId="7282413B" w14:textId="259B53C8" w:rsidR="002E2A45" w:rsidRDefault="00837779">
          <w:pPr>
            <w:rPr>
              <w:rFonts w:asciiTheme="majorHAnsi" w:eastAsiaTheme="majorEastAsia" w:hAnsiTheme="majorHAnsi" w:cstheme="majorBidi"/>
              <w:color w:val="2F5496" w:themeColor="accent1" w:themeShade="BF"/>
              <w:sz w:val="32"/>
              <w:szCs w:val="32"/>
            </w:rPr>
          </w:pPr>
        </w:p>
      </w:sdtContent>
    </w:sdt>
    <w:p w14:paraId="5A094233" w14:textId="14F6EEBC" w:rsidR="00242A52" w:rsidRPr="00C06BE7" w:rsidRDefault="00E040A4" w:rsidP="00242A52">
      <w:pPr>
        <w:pStyle w:val="Heading1"/>
        <w:numPr>
          <w:ilvl w:val="0"/>
          <w:numId w:val="1"/>
        </w:numPr>
        <w:rPr>
          <w:rFonts w:ascii="Arial" w:hAnsi="Arial" w:cs="Arial"/>
          <w:b/>
        </w:rPr>
      </w:pPr>
      <w:bookmarkStart w:id="1" w:name="_Toc5359322"/>
      <w:r w:rsidRPr="00C06BE7">
        <w:rPr>
          <w:rFonts w:ascii="Arial" w:hAnsi="Arial" w:cs="Arial"/>
          <w:b/>
          <w:color w:val="auto"/>
        </w:rPr>
        <w:t>Introduction</w:t>
      </w:r>
      <w:bookmarkEnd w:id="1"/>
    </w:p>
    <w:p w14:paraId="2A0A5634" w14:textId="77777777" w:rsidR="007A218D" w:rsidRDefault="007A218D" w:rsidP="00242A52">
      <w:pPr>
        <w:rPr>
          <w:rFonts w:ascii="Arial" w:hAnsi="Arial" w:cs="Arial"/>
          <w:sz w:val="24"/>
          <w:szCs w:val="24"/>
        </w:rPr>
      </w:pPr>
    </w:p>
    <w:p w14:paraId="60316CD9" w14:textId="6999DDA2" w:rsidR="00242A52" w:rsidRDefault="00242A52" w:rsidP="00242A52">
      <w:pPr>
        <w:rPr>
          <w:rFonts w:asciiTheme="majorHAnsi" w:eastAsiaTheme="majorEastAsia" w:hAnsiTheme="majorHAnsi" w:cstheme="majorBidi"/>
          <w:color w:val="2F5496" w:themeColor="accent1" w:themeShade="BF"/>
          <w:sz w:val="32"/>
          <w:szCs w:val="32"/>
        </w:rPr>
      </w:pPr>
      <w:r w:rsidRPr="00515DF1">
        <w:rPr>
          <w:rFonts w:ascii="Arial" w:hAnsi="Arial" w:cs="Arial"/>
          <w:sz w:val="24"/>
          <w:szCs w:val="24"/>
        </w:rPr>
        <w:t xml:space="preserve">Michelle Sullivan started a toy shop in Swansea about a year ago employing 5 people. Now </w:t>
      </w:r>
      <w:r w:rsidR="00515DF1" w:rsidRPr="00515DF1">
        <w:rPr>
          <w:rFonts w:ascii="Arial" w:hAnsi="Arial" w:cs="Arial"/>
          <w:sz w:val="24"/>
          <w:szCs w:val="24"/>
        </w:rPr>
        <w:t>the business</w:t>
      </w:r>
      <w:r w:rsidRPr="00515DF1">
        <w:rPr>
          <w:rFonts w:ascii="Arial" w:hAnsi="Arial" w:cs="Arial"/>
          <w:sz w:val="24"/>
          <w:szCs w:val="24"/>
        </w:rPr>
        <w:t xml:space="preserve"> has expanded</w:t>
      </w:r>
      <w:r w:rsidR="00515DF1" w:rsidRPr="00515DF1">
        <w:rPr>
          <w:rFonts w:ascii="Arial" w:hAnsi="Arial" w:cs="Arial"/>
          <w:sz w:val="24"/>
          <w:szCs w:val="24"/>
        </w:rPr>
        <w:t xml:space="preserve"> due to rapid growth</w:t>
      </w:r>
      <w:r w:rsidRPr="00515DF1">
        <w:rPr>
          <w:rFonts w:ascii="Arial" w:hAnsi="Arial" w:cs="Arial"/>
          <w:sz w:val="24"/>
          <w:szCs w:val="24"/>
        </w:rPr>
        <w:t xml:space="preserve"> to a medium size </w:t>
      </w:r>
      <w:r w:rsidR="00515DF1" w:rsidRPr="00515DF1">
        <w:rPr>
          <w:rFonts w:ascii="Arial" w:hAnsi="Arial" w:cs="Arial"/>
          <w:sz w:val="24"/>
          <w:szCs w:val="24"/>
        </w:rPr>
        <w:t xml:space="preserve">toy store employing 27 people. The business has 3 managers, 14 sale assistants, 6 stockroom staffs, 2 security guards and 2 cleaners. Most working part-time basis around 8am to 10pm and some working night shifts. </w:t>
      </w:r>
      <w:r w:rsidR="00515DF1">
        <w:rPr>
          <w:rFonts w:ascii="Arial" w:hAnsi="Arial" w:cs="Arial"/>
          <w:sz w:val="24"/>
          <w:szCs w:val="24"/>
        </w:rPr>
        <w:t xml:space="preserve">Due to this rapid expansion Michelle decided to make the business follow a formal processes </w:t>
      </w:r>
      <w:r w:rsidR="007A218D">
        <w:rPr>
          <w:rFonts w:ascii="Arial" w:hAnsi="Arial" w:cs="Arial"/>
          <w:sz w:val="24"/>
          <w:szCs w:val="24"/>
        </w:rPr>
        <w:t xml:space="preserve">and run smoothly by asking business consultant, to advise how to create a team structures that can facilitate and enable effective channels of communication in a workplace. Also preventing small issues becoming big problems in the workplace.   </w:t>
      </w:r>
      <w:r w:rsidR="00515DF1" w:rsidRPr="00515DF1">
        <w:rPr>
          <w:rFonts w:ascii="Arial" w:hAnsi="Arial" w:cs="Arial"/>
          <w:sz w:val="24"/>
          <w:szCs w:val="24"/>
        </w:rPr>
        <w:t xml:space="preserve"> </w:t>
      </w:r>
      <w:r w:rsidRPr="00515DF1">
        <w:rPr>
          <w:rFonts w:asciiTheme="majorHAnsi" w:eastAsiaTheme="majorEastAsia" w:hAnsiTheme="majorHAnsi" w:cstheme="majorBidi"/>
          <w:color w:val="2F5496" w:themeColor="accent1" w:themeShade="BF"/>
          <w:sz w:val="32"/>
          <w:szCs w:val="32"/>
        </w:rPr>
        <w:t xml:space="preserve"> </w:t>
      </w:r>
    </w:p>
    <w:p w14:paraId="42AEDB28" w14:textId="555B4B3D" w:rsidR="007A218D" w:rsidRPr="00515DF1" w:rsidRDefault="007A218D" w:rsidP="00242A52">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71BE7ECB" w14:textId="4EA1404C" w:rsidR="00FD4C56" w:rsidRDefault="00FD4C56">
      <w:pPr>
        <w:pStyle w:val="Heading1"/>
        <w:rPr>
          <w:rFonts w:ascii="Arial" w:hAnsi="Arial" w:cs="Arial"/>
          <w:b/>
          <w:color w:val="auto"/>
        </w:rPr>
      </w:pPr>
      <w:bookmarkStart w:id="2" w:name="_Toc5359323"/>
      <w:r w:rsidRPr="00FD4C56">
        <w:rPr>
          <w:rFonts w:ascii="Arial" w:hAnsi="Arial" w:cs="Arial"/>
          <w:b/>
          <w:color w:val="auto"/>
        </w:rPr>
        <w:lastRenderedPageBreak/>
        <w:t>2.0 Procedure</w:t>
      </w:r>
      <w:bookmarkEnd w:id="2"/>
    </w:p>
    <w:p w14:paraId="565A29DE" w14:textId="77777777" w:rsidR="00FD4C56" w:rsidRDefault="00FD4C56">
      <w:pPr>
        <w:rPr>
          <w:rFonts w:ascii="Arial" w:hAnsi="Arial" w:cs="Arial"/>
          <w:b/>
        </w:rPr>
      </w:pPr>
    </w:p>
    <w:p w14:paraId="1B2C7A3B" w14:textId="36A2FB32" w:rsidR="00FD4C56" w:rsidRPr="00FD4C56" w:rsidRDefault="00FD4C56">
      <w:pPr>
        <w:rPr>
          <w:rFonts w:ascii="Arial" w:eastAsiaTheme="majorEastAsia" w:hAnsi="Arial" w:cs="Arial"/>
          <w:sz w:val="24"/>
          <w:szCs w:val="24"/>
        </w:rPr>
      </w:pPr>
      <w:r w:rsidRPr="00FD4C56">
        <w:rPr>
          <w:rFonts w:ascii="Arial" w:hAnsi="Arial" w:cs="Arial"/>
          <w:sz w:val="24"/>
          <w:szCs w:val="24"/>
        </w:rPr>
        <w:t>For this report books, websites and journals has been used.</w:t>
      </w:r>
      <w:r w:rsidRPr="00FD4C56">
        <w:rPr>
          <w:rFonts w:ascii="Arial" w:hAnsi="Arial" w:cs="Arial"/>
          <w:sz w:val="24"/>
          <w:szCs w:val="24"/>
        </w:rPr>
        <w:br w:type="page"/>
      </w:r>
    </w:p>
    <w:p w14:paraId="4510DCC8" w14:textId="72EA8174" w:rsidR="00D52C77" w:rsidRPr="00C06BE7" w:rsidRDefault="00E0459F" w:rsidP="00074BE4">
      <w:pPr>
        <w:pStyle w:val="Heading1"/>
        <w:rPr>
          <w:rFonts w:ascii="Arial" w:hAnsi="Arial" w:cs="Arial"/>
          <w:b/>
          <w:color w:val="auto"/>
        </w:rPr>
      </w:pPr>
      <w:bookmarkStart w:id="3" w:name="_Toc5359324"/>
      <w:r>
        <w:rPr>
          <w:rFonts w:ascii="Arial" w:hAnsi="Arial" w:cs="Arial"/>
          <w:b/>
          <w:color w:val="auto"/>
        </w:rPr>
        <w:lastRenderedPageBreak/>
        <w:t>3</w:t>
      </w:r>
      <w:r w:rsidR="00716611" w:rsidRPr="00C06BE7">
        <w:rPr>
          <w:rFonts w:ascii="Arial" w:hAnsi="Arial" w:cs="Arial"/>
          <w:b/>
          <w:color w:val="auto"/>
        </w:rPr>
        <w:t xml:space="preserve">.0 </w:t>
      </w:r>
      <w:r w:rsidR="00AB28C5" w:rsidRPr="00C06BE7">
        <w:rPr>
          <w:rFonts w:ascii="Arial" w:hAnsi="Arial" w:cs="Arial"/>
          <w:b/>
          <w:color w:val="auto"/>
        </w:rPr>
        <w:t>F</w:t>
      </w:r>
      <w:r w:rsidR="00E040A4" w:rsidRPr="00C06BE7">
        <w:rPr>
          <w:rFonts w:ascii="Arial" w:hAnsi="Arial" w:cs="Arial"/>
          <w:b/>
          <w:color w:val="auto"/>
        </w:rPr>
        <w:t>indings</w:t>
      </w:r>
      <w:bookmarkEnd w:id="3"/>
    </w:p>
    <w:p w14:paraId="4B18BA80" w14:textId="77777777" w:rsidR="00A35DCB" w:rsidRDefault="00A35DCB">
      <w:pPr>
        <w:rPr>
          <w:rFonts w:ascii="Arial" w:hAnsi="Arial" w:cs="Arial"/>
          <w:b/>
          <w:sz w:val="24"/>
          <w:szCs w:val="24"/>
          <w:u w:val="single"/>
        </w:rPr>
      </w:pPr>
    </w:p>
    <w:p w14:paraId="760AFAD5" w14:textId="0F0E1782" w:rsidR="00074BE4" w:rsidRPr="00074BE4" w:rsidRDefault="00E0459F" w:rsidP="00074BE4">
      <w:pPr>
        <w:keepNext/>
        <w:keepLines/>
        <w:spacing w:before="40" w:after="0"/>
        <w:outlineLvl w:val="1"/>
        <w:rPr>
          <w:rFonts w:ascii="Arial" w:eastAsiaTheme="majorEastAsia" w:hAnsi="Arial" w:cs="Arial"/>
          <w:b/>
          <w:sz w:val="26"/>
          <w:szCs w:val="26"/>
        </w:rPr>
      </w:pPr>
      <w:bookmarkStart w:id="4" w:name="_Toc5359325"/>
      <w:r>
        <w:rPr>
          <w:rFonts w:ascii="Arial" w:eastAsiaTheme="majorEastAsia" w:hAnsi="Arial" w:cs="Arial"/>
          <w:b/>
          <w:sz w:val="26"/>
          <w:szCs w:val="26"/>
        </w:rPr>
        <w:t>3</w:t>
      </w:r>
      <w:r w:rsidR="00074BE4" w:rsidRPr="00074BE4">
        <w:rPr>
          <w:rFonts w:ascii="Arial" w:eastAsiaTheme="majorEastAsia" w:hAnsi="Arial" w:cs="Arial"/>
          <w:b/>
          <w:sz w:val="26"/>
          <w:szCs w:val="26"/>
        </w:rPr>
        <w:t>.1 Effective Communication</w:t>
      </w:r>
      <w:bookmarkEnd w:id="4"/>
    </w:p>
    <w:p w14:paraId="613E9BFA" w14:textId="77777777" w:rsidR="00A67CB7" w:rsidRPr="00A35DCB" w:rsidRDefault="00A67CB7">
      <w:pPr>
        <w:rPr>
          <w:rFonts w:ascii="Arial" w:hAnsi="Arial" w:cs="Arial"/>
          <w:b/>
          <w:sz w:val="24"/>
          <w:szCs w:val="24"/>
          <w:u w:val="single"/>
        </w:rPr>
      </w:pPr>
    </w:p>
    <w:p w14:paraId="341913BF" w14:textId="6D260BE9" w:rsidR="00A35DCB" w:rsidRPr="005D0D83" w:rsidRDefault="005D0D83">
      <w:pPr>
        <w:rPr>
          <w:rFonts w:ascii="Arial" w:hAnsi="Arial" w:cs="Arial"/>
          <w:sz w:val="24"/>
          <w:szCs w:val="24"/>
        </w:rPr>
      </w:pPr>
      <w:r w:rsidRPr="005D0D83">
        <w:rPr>
          <w:rFonts w:ascii="Arial" w:hAnsi="Arial" w:cs="Arial"/>
          <w:sz w:val="24"/>
          <w:szCs w:val="24"/>
        </w:rPr>
        <w:t>Effecti</w:t>
      </w:r>
      <w:r>
        <w:rPr>
          <w:rFonts w:ascii="Arial" w:hAnsi="Arial" w:cs="Arial"/>
          <w:sz w:val="24"/>
          <w:szCs w:val="24"/>
        </w:rPr>
        <w:t xml:space="preserve">ve communication is important part of organisation that allows productivity and operate effectively. Having ineffective communications has a problem among employees and others that are part of the workplace. </w:t>
      </w:r>
      <w:r w:rsidR="00E4398E">
        <w:rPr>
          <w:rFonts w:ascii="Arial" w:hAnsi="Arial" w:cs="Arial"/>
          <w:sz w:val="24"/>
          <w:szCs w:val="24"/>
        </w:rPr>
        <w:t>Probably there</w:t>
      </w:r>
      <w:r>
        <w:rPr>
          <w:rFonts w:ascii="Arial" w:hAnsi="Arial" w:cs="Arial"/>
          <w:sz w:val="24"/>
          <w:szCs w:val="24"/>
        </w:rPr>
        <w:t xml:space="preserve"> can been no responsibility or organisational structure in place that will affect the profits and build-up of the business. </w:t>
      </w:r>
      <w:r w:rsidR="00DC1806">
        <w:rPr>
          <w:rFonts w:ascii="Arial" w:hAnsi="Arial" w:cs="Arial"/>
          <w:sz w:val="24"/>
          <w:szCs w:val="24"/>
        </w:rPr>
        <w:t>(A, Gutierez, 2014).</w:t>
      </w:r>
      <w:r w:rsidR="00E4398E">
        <w:rPr>
          <w:rFonts w:ascii="Arial" w:hAnsi="Arial" w:cs="Arial"/>
          <w:sz w:val="24"/>
          <w:szCs w:val="24"/>
        </w:rPr>
        <w:t xml:space="preserve"> There are three keys to effective communication in workplace active listening, preparing your message and getting it through. (D, Sebastian, 2004). Listening what someone is saying then preparing what you need to say and then delivering your point of view. </w:t>
      </w:r>
    </w:p>
    <w:p w14:paraId="63EF401C" w14:textId="77777777" w:rsidR="00A67CB7" w:rsidRPr="005D0D83" w:rsidRDefault="00A67CB7">
      <w:pPr>
        <w:rPr>
          <w:rFonts w:ascii="Arial" w:hAnsi="Arial" w:cs="Arial"/>
          <w:sz w:val="24"/>
          <w:szCs w:val="24"/>
        </w:rPr>
      </w:pPr>
    </w:p>
    <w:p w14:paraId="02A1C6FD" w14:textId="46A8DDCB" w:rsidR="00074BE4" w:rsidRPr="00074BE4" w:rsidRDefault="00E0459F" w:rsidP="00074BE4">
      <w:pPr>
        <w:keepNext/>
        <w:keepLines/>
        <w:spacing w:before="40" w:after="0"/>
        <w:outlineLvl w:val="1"/>
        <w:rPr>
          <w:rFonts w:ascii="Arial" w:eastAsiaTheme="majorEastAsia" w:hAnsi="Arial" w:cs="Arial"/>
          <w:b/>
          <w:sz w:val="26"/>
          <w:szCs w:val="26"/>
        </w:rPr>
      </w:pPr>
      <w:bookmarkStart w:id="5" w:name="_Toc5359326"/>
      <w:r>
        <w:rPr>
          <w:rFonts w:ascii="Arial" w:eastAsiaTheme="majorEastAsia" w:hAnsi="Arial" w:cs="Arial"/>
          <w:b/>
          <w:sz w:val="26"/>
          <w:szCs w:val="26"/>
        </w:rPr>
        <w:t>3</w:t>
      </w:r>
      <w:r w:rsidR="0099014F">
        <w:rPr>
          <w:rFonts w:ascii="Arial" w:eastAsiaTheme="majorEastAsia" w:hAnsi="Arial" w:cs="Arial"/>
          <w:b/>
          <w:sz w:val="26"/>
          <w:szCs w:val="26"/>
        </w:rPr>
        <w:t>.</w:t>
      </w:r>
      <w:r w:rsidR="00C06BE7">
        <w:rPr>
          <w:rFonts w:ascii="Arial" w:eastAsiaTheme="majorEastAsia" w:hAnsi="Arial" w:cs="Arial"/>
          <w:b/>
          <w:sz w:val="26"/>
          <w:szCs w:val="26"/>
        </w:rPr>
        <w:t>2 Verbal and Non-V</w:t>
      </w:r>
      <w:r w:rsidR="00074BE4" w:rsidRPr="00074BE4">
        <w:rPr>
          <w:rFonts w:ascii="Arial" w:eastAsiaTheme="majorEastAsia" w:hAnsi="Arial" w:cs="Arial"/>
          <w:b/>
          <w:sz w:val="26"/>
          <w:szCs w:val="26"/>
        </w:rPr>
        <w:t>erbal</w:t>
      </w:r>
      <w:bookmarkEnd w:id="5"/>
    </w:p>
    <w:p w14:paraId="3DFF3E6C" w14:textId="77777777" w:rsidR="00E4398E" w:rsidRDefault="00E4398E">
      <w:pPr>
        <w:rPr>
          <w:color w:val="0000FF"/>
          <w:u w:val="single"/>
        </w:rPr>
      </w:pPr>
    </w:p>
    <w:p w14:paraId="366744AC" w14:textId="47811714" w:rsidR="00E4398E" w:rsidRDefault="00E4398E">
      <w:pPr>
        <w:rPr>
          <w:rFonts w:ascii="Arial" w:hAnsi="Arial" w:cs="Arial"/>
          <w:sz w:val="24"/>
          <w:szCs w:val="24"/>
        </w:rPr>
      </w:pPr>
      <w:r>
        <w:rPr>
          <w:rFonts w:ascii="Arial" w:hAnsi="Arial" w:cs="Arial"/>
          <w:sz w:val="24"/>
          <w:szCs w:val="24"/>
        </w:rPr>
        <w:t xml:space="preserve">Verbal communication is important in a workplace as this allows to communicate among each other through spoken, written and signed. With help of powerful words can get information through better that require action to be taken and needed to be done. </w:t>
      </w:r>
      <w:r w:rsidR="00063457">
        <w:rPr>
          <w:rFonts w:ascii="Arial" w:hAnsi="Arial" w:cs="Arial"/>
          <w:sz w:val="24"/>
          <w:szCs w:val="24"/>
        </w:rPr>
        <w:t>(A, Lucas, 2018).</w:t>
      </w:r>
    </w:p>
    <w:p w14:paraId="3E5F426B" w14:textId="51C53910" w:rsidR="00063457" w:rsidRDefault="00063457">
      <w:pPr>
        <w:rPr>
          <w:rFonts w:ascii="Arial" w:hAnsi="Arial" w:cs="Arial"/>
          <w:sz w:val="24"/>
          <w:szCs w:val="24"/>
        </w:rPr>
      </w:pPr>
      <w:r>
        <w:rPr>
          <w:rFonts w:ascii="Arial" w:hAnsi="Arial" w:cs="Arial"/>
          <w:sz w:val="24"/>
          <w:szCs w:val="24"/>
        </w:rPr>
        <w:t xml:space="preserve">Non-Verbal communication is also important in workplace to allow to understand the body movements which comes long with speech and adds meaning to interaction. </w:t>
      </w:r>
      <w:r w:rsidR="00520602">
        <w:rPr>
          <w:rFonts w:ascii="Arial" w:hAnsi="Arial" w:cs="Arial"/>
          <w:sz w:val="24"/>
          <w:szCs w:val="24"/>
        </w:rPr>
        <w:t xml:space="preserve">There </w:t>
      </w:r>
      <w:r w:rsidR="00D62356">
        <w:rPr>
          <w:rFonts w:ascii="Arial" w:hAnsi="Arial" w:cs="Arial"/>
          <w:sz w:val="24"/>
          <w:szCs w:val="24"/>
        </w:rPr>
        <w:t xml:space="preserve">are </w:t>
      </w:r>
      <w:r w:rsidR="00520602">
        <w:rPr>
          <w:rFonts w:ascii="Arial" w:hAnsi="Arial" w:cs="Arial"/>
          <w:sz w:val="24"/>
          <w:szCs w:val="24"/>
        </w:rPr>
        <w:t>components which relates to nonverbal communication like Facia</w:t>
      </w:r>
      <w:r w:rsidR="00D62356">
        <w:rPr>
          <w:rFonts w:ascii="Arial" w:hAnsi="Arial" w:cs="Arial"/>
          <w:sz w:val="24"/>
          <w:szCs w:val="24"/>
        </w:rPr>
        <w:t>l</w:t>
      </w:r>
      <w:r w:rsidR="00520602">
        <w:rPr>
          <w:rFonts w:ascii="Arial" w:hAnsi="Arial" w:cs="Arial"/>
          <w:sz w:val="24"/>
          <w:szCs w:val="24"/>
        </w:rPr>
        <w:t xml:space="preserve"> expression, eye contact, posture, orientation, proximity, fine movement, gross movement and clothing and artefacts. (N, Thompson, 2011).  </w:t>
      </w:r>
      <w:r>
        <w:rPr>
          <w:rFonts w:ascii="Arial" w:hAnsi="Arial" w:cs="Arial"/>
          <w:sz w:val="24"/>
          <w:szCs w:val="24"/>
        </w:rPr>
        <w:t xml:space="preserve"> </w:t>
      </w:r>
    </w:p>
    <w:p w14:paraId="3A474365" w14:textId="17EB3BF1" w:rsidR="00E4398E" w:rsidRDefault="00E4398E">
      <w:pPr>
        <w:rPr>
          <w:color w:val="0000FF"/>
          <w:u w:val="single"/>
        </w:rPr>
      </w:pPr>
      <w:r>
        <w:rPr>
          <w:rFonts w:ascii="Arial" w:hAnsi="Arial" w:cs="Arial"/>
          <w:sz w:val="24"/>
          <w:szCs w:val="24"/>
        </w:rPr>
        <w:t xml:space="preserve"> </w:t>
      </w:r>
    </w:p>
    <w:p w14:paraId="5380526D" w14:textId="00CD7B4E" w:rsidR="00074BE4" w:rsidRPr="00C06BE7" w:rsidRDefault="00E0459F" w:rsidP="00074BE4">
      <w:pPr>
        <w:outlineLvl w:val="1"/>
        <w:rPr>
          <w:rFonts w:ascii="Arial" w:hAnsi="Arial" w:cs="Arial"/>
          <w:b/>
          <w:sz w:val="24"/>
          <w:szCs w:val="24"/>
        </w:rPr>
      </w:pPr>
      <w:bookmarkStart w:id="6" w:name="_Toc5359327"/>
      <w:r>
        <w:rPr>
          <w:rFonts w:ascii="Arial" w:hAnsi="Arial" w:cs="Arial"/>
          <w:b/>
          <w:sz w:val="24"/>
          <w:szCs w:val="24"/>
        </w:rPr>
        <w:t>3</w:t>
      </w:r>
      <w:r w:rsidR="0099014F" w:rsidRPr="00C06BE7">
        <w:rPr>
          <w:rFonts w:ascii="Arial" w:hAnsi="Arial" w:cs="Arial"/>
          <w:b/>
          <w:sz w:val="24"/>
          <w:szCs w:val="24"/>
        </w:rPr>
        <w:t>.</w:t>
      </w:r>
      <w:r w:rsidR="00C06BE7">
        <w:rPr>
          <w:rFonts w:ascii="Arial" w:hAnsi="Arial" w:cs="Arial"/>
          <w:b/>
          <w:sz w:val="24"/>
          <w:szCs w:val="24"/>
        </w:rPr>
        <w:t>3 Importance of Two-Way C</w:t>
      </w:r>
      <w:r w:rsidR="00074BE4" w:rsidRPr="00C06BE7">
        <w:rPr>
          <w:rFonts w:ascii="Arial" w:hAnsi="Arial" w:cs="Arial"/>
          <w:b/>
          <w:sz w:val="24"/>
          <w:szCs w:val="24"/>
        </w:rPr>
        <w:t>ommunication</w:t>
      </w:r>
      <w:bookmarkEnd w:id="6"/>
    </w:p>
    <w:p w14:paraId="6B3C5145" w14:textId="2A57C8BE" w:rsidR="00A35DCB" w:rsidRDefault="00A35DCB"/>
    <w:p w14:paraId="418B2762" w14:textId="45D9A53A" w:rsidR="00822ACE" w:rsidRDefault="00520602">
      <w:pPr>
        <w:rPr>
          <w:rFonts w:ascii="Arial" w:hAnsi="Arial" w:cs="Arial"/>
          <w:sz w:val="24"/>
          <w:szCs w:val="24"/>
        </w:rPr>
      </w:pPr>
      <w:r>
        <w:rPr>
          <w:rFonts w:ascii="Arial" w:hAnsi="Arial" w:cs="Arial"/>
          <w:sz w:val="24"/>
          <w:szCs w:val="24"/>
        </w:rPr>
        <w:t>Two way communication is a way of sending and receiving of ideas among each other</w:t>
      </w:r>
      <w:r w:rsidR="002612E6">
        <w:rPr>
          <w:rFonts w:ascii="Arial" w:hAnsi="Arial" w:cs="Arial"/>
          <w:sz w:val="24"/>
          <w:szCs w:val="24"/>
        </w:rPr>
        <w:t>s</w:t>
      </w:r>
      <w:r>
        <w:rPr>
          <w:rFonts w:ascii="Arial" w:hAnsi="Arial" w:cs="Arial"/>
          <w:sz w:val="24"/>
          <w:szCs w:val="24"/>
        </w:rPr>
        <w:t>.</w:t>
      </w:r>
      <w:r w:rsidR="00A67CB7">
        <w:rPr>
          <w:rFonts w:ascii="Arial" w:hAnsi="Arial" w:cs="Arial"/>
          <w:sz w:val="24"/>
          <w:szCs w:val="24"/>
        </w:rPr>
        <w:t xml:space="preserve"> (mHub, 2018).</w:t>
      </w:r>
      <w:r>
        <w:rPr>
          <w:rFonts w:ascii="Arial" w:hAnsi="Arial" w:cs="Arial"/>
          <w:sz w:val="24"/>
          <w:szCs w:val="24"/>
        </w:rPr>
        <w:t xml:space="preserve"> </w:t>
      </w:r>
      <w:r w:rsidR="00A67CB7">
        <w:rPr>
          <w:rFonts w:ascii="Arial" w:hAnsi="Arial" w:cs="Arial"/>
          <w:sz w:val="24"/>
          <w:szCs w:val="24"/>
        </w:rPr>
        <w:t xml:space="preserve">There are </w:t>
      </w:r>
      <w:r w:rsidR="002612E6">
        <w:rPr>
          <w:rFonts w:ascii="Arial" w:hAnsi="Arial" w:cs="Arial"/>
          <w:sz w:val="24"/>
          <w:szCs w:val="24"/>
        </w:rPr>
        <w:t>model of communications</w:t>
      </w:r>
      <w:r w:rsidR="00A67CB7">
        <w:rPr>
          <w:rFonts w:ascii="Arial" w:hAnsi="Arial" w:cs="Arial"/>
          <w:sz w:val="24"/>
          <w:szCs w:val="24"/>
        </w:rPr>
        <w:t xml:space="preserve"> that can be follow below:</w:t>
      </w:r>
      <w:r>
        <w:rPr>
          <w:rFonts w:ascii="Arial" w:hAnsi="Arial" w:cs="Arial"/>
          <w:sz w:val="24"/>
          <w:szCs w:val="24"/>
        </w:rPr>
        <w:t xml:space="preserve"> </w:t>
      </w:r>
    </w:p>
    <w:p w14:paraId="49A4734B" w14:textId="77777777" w:rsidR="008C4999" w:rsidRDefault="008C4999">
      <w:pPr>
        <w:rPr>
          <w:rFonts w:ascii="Arial" w:hAnsi="Arial" w:cs="Arial"/>
          <w:sz w:val="24"/>
          <w:szCs w:val="24"/>
        </w:rPr>
      </w:pPr>
    </w:p>
    <w:p w14:paraId="17251BAF" w14:textId="3A2B9523" w:rsidR="0099014F" w:rsidRPr="0099014F" w:rsidRDefault="00E0459F" w:rsidP="0099014F">
      <w:pPr>
        <w:outlineLvl w:val="2"/>
        <w:rPr>
          <w:rFonts w:ascii="Arial" w:hAnsi="Arial" w:cs="Arial"/>
          <w:b/>
          <w:sz w:val="24"/>
          <w:szCs w:val="24"/>
        </w:rPr>
      </w:pPr>
      <w:bookmarkStart w:id="7" w:name="_Toc5359328"/>
      <w:r>
        <w:rPr>
          <w:rFonts w:ascii="Arial" w:hAnsi="Arial" w:cs="Arial"/>
          <w:b/>
          <w:sz w:val="24"/>
          <w:szCs w:val="24"/>
        </w:rPr>
        <w:t>3</w:t>
      </w:r>
      <w:r w:rsidR="0099014F" w:rsidRPr="0099014F">
        <w:rPr>
          <w:rFonts w:ascii="Arial" w:hAnsi="Arial" w:cs="Arial"/>
          <w:b/>
          <w:sz w:val="24"/>
          <w:szCs w:val="24"/>
        </w:rPr>
        <w:t xml:space="preserve">.3.1 </w:t>
      </w:r>
      <w:r w:rsidR="00C06BE7">
        <w:rPr>
          <w:rFonts w:ascii="Arial" w:hAnsi="Arial" w:cs="Arial"/>
          <w:b/>
          <w:sz w:val="24"/>
          <w:szCs w:val="24"/>
        </w:rPr>
        <w:t>Shannon – Weaver Model of C</w:t>
      </w:r>
      <w:r w:rsidR="0099014F" w:rsidRPr="0099014F">
        <w:rPr>
          <w:rFonts w:ascii="Arial" w:hAnsi="Arial" w:cs="Arial"/>
          <w:b/>
          <w:sz w:val="24"/>
          <w:szCs w:val="24"/>
        </w:rPr>
        <w:t>ommunication</w:t>
      </w:r>
      <w:bookmarkEnd w:id="7"/>
    </w:p>
    <w:p w14:paraId="24691AAD" w14:textId="0D49F4A2" w:rsidR="00A67CB7" w:rsidRDefault="00A67CB7">
      <w:pPr>
        <w:rPr>
          <w:rFonts w:ascii="Arial" w:hAnsi="Arial" w:cs="Arial"/>
          <w:b/>
          <w:sz w:val="24"/>
          <w:szCs w:val="24"/>
          <w:u w:val="single"/>
        </w:rPr>
      </w:pPr>
    </w:p>
    <w:p w14:paraId="005F0121" w14:textId="77777777" w:rsidR="0013398B" w:rsidRPr="0013398B" w:rsidRDefault="00A67CB7" w:rsidP="0013398B">
      <w:pPr>
        <w:rPr>
          <w:rFonts w:ascii="Arial" w:hAnsi="Arial" w:cs="Arial"/>
          <w:sz w:val="24"/>
          <w:szCs w:val="24"/>
        </w:rPr>
      </w:pPr>
      <w:r>
        <w:rPr>
          <w:rFonts w:ascii="Arial" w:hAnsi="Arial" w:cs="Arial"/>
          <w:sz w:val="24"/>
          <w:szCs w:val="24"/>
        </w:rPr>
        <w:t xml:space="preserve">This Model was invented by Shannon, who was an American mathematician and Weaver, who was an American scientist, in 1948 called Shannon-Weaver’s model of communication. This was introduced for </w:t>
      </w:r>
      <w:r w:rsidR="0013398B">
        <w:rPr>
          <w:rFonts w:ascii="Arial" w:hAnsi="Arial" w:cs="Arial"/>
          <w:sz w:val="24"/>
          <w:szCs w:val="24"/>
        </w:rPr>
        <w:t>effective</w:t>
      </w:r>
      <w:r>
        <w:rPr>
          <w:rFonts w:ascii="Arial" w:hAnsi="Arial" w:cs="Arial"/>
          <w:sz w:val="24"/>
          <w:szCs w:val="24"/>
        </w:rPr>
        <w:t xml:space="preserve"> communication between </w:t>
      </w:r>
      <w:r w:rsidR="0013398B">
        <w:rPr>
          <w:rFonts w:ascii="Arial" w:hAnsi="Arial" w:cs="Arial"/>
          <w:sz w:val="24"/>
          <w:szCs w:val="24"/>
        </w:rPr>
        <w:t>sender and receiver.</w:t>
      </w:r>
      <w:r>
        <w:rPr>
          <w:rFonts w:ascii="Arial" w:hAnsi="Arial" w:cs="Arial"/>
          <w:sz w:val="24"/>
          <w:szCs w:val="24"/>
        </w:rPr>
        <w:t xml:space="preserve">  </w:t>
      </w:r>
      <w:r w:rsidR="0013398B" w:rsidRPr="0013398B">
        <w:rPr>
          <w:rFonts w:ascii="Arial" w:hAnsi="Arial" w:cs="Arial"/>
          <w:sz w:val="24"/>
          <w:szCs w:val="24"/>
        </w:rPr>
        <w:t xml:space="preserve">The communication model was first introduced to make the technical communication better, and then it was activated broadly in all area of communication.  </w:t>
      </w:r>
    </w:p>
    <w:p w14:paraId="4010BB77" w14:textId="60A8D557" w:rsidR="00A67CB7" w:rsidRPr="00A67CB7" w:rsidRDefault="00A67CB7" w:rsidP="00A67CB7">
      <w:pPr>
        <w:rPr>
          <w:rFonts w:ascii="Arial" w:hAnsi="Arial" w:cs="Arial"/>
          <w:b/>
          <w:sz w:val="24"/>
          <w:szCs w:val="24"/>
          <w:u w:val="single"/>
        </w:rPr>
      </w:pPr>
    </w:p>
    <w:p w14:paraId="1793D441" w14:textId="7A845977" w:rsidR="00390EE5" w:rsidRDefault="00A67CB7" w:rsidP="00390EE5">
      <w:pPr>
        <w:ind w:left="360"/>
        <w:rPr>
          <w:rFonts w:ascii="Arial" w:hAnsi="Arial" w:cs="Arial"/>
          <w:b/>
          <w:sz w:val="24"/>
          <w:szCs w:val="24"/>
          <w:u w:val="single"/>
        </w:rPr>
      </w:pPr>
      <w:r>
        <w:rPr>
          <w:rFonts w:ascii="Arial" w:hAnsi="Arial" w:cs="Arial"/>
          <w:b/>
          <w:noProof/>
          <w:sz w:val="24"/>
          <w:szCs w:val="24"/>
          <w:u w:val="single"/>
          <w:lang w:eastAsia="en-GB"/>
        </w:rPr>
        <w:drawing>
          <wp:anchor distT="0" distB="0" distL="114300" distR="114300" simplePos="0" relativeHeight="251662336" behindDoc="0" locked="0" layoutInCell="1" allowOverlap="1" wp14:anchorId="0FEBA133" wp14:editId="42691D2C">
            <wp:simplePos x="0" y="0"/>
            <wp:positionH relativeFrom="margin">
              <wp:align>right</wp:align>
            </wp:positionH>
            <wp:positionV relativeFrom="paragraph">
              <wp:posOffset>262255</wp:posOffset>
            </wp:positionV>
            <wp:extent cx="5731510" cy="2981325"/>
            <wp:effectExtent l="0" t="0" r="2540" b="952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anchor>
        </w:drawing>
      </w:r>
    </w:p>
    <w:p w14:paraId="100FC247" w14:textId="10E52B32" w:rsidR="00764DAD" w:rsidRPr="0013398B" w:rsidRDefault="0013398B" w:rsidP="00390EE5">
      <w:pPr>
        <w:ind w:left="360"/>
        <w:rPr>
          <w:rFonts w:ascii="Arial" w:hAnsi="Arial" w:cs="Arial"/>
          <w:sz w:val="24"/>
          <w:szCs w:val="24"/>
        </w:rPr>
      </w:pPr>
      <w:r w:rsidRPr="0013398B">
        <w:rPr>
          <w:rFonts w:ascii="Arial" w:hAnsi="Arial" w:cs="Arial"/>
          <w:sz w:val="24"/>
          <w:szCs w:val="24"/>
        </w:rPr>
        <w:t>The sender is</w:t>
      </w:r>
      <w:r w:rsidR="00C43BE6">
        <w:rPr>
          <w:rFonts w:ascii="Arial" w:hAnsi="Arial" w:cs="Arial"/>
          <w:sz w:val="24"/>
          <w:szCs w:val="24"/>
        </w:rPr>
        <w:t xml:space="preserve"> the person who</w:t>
      </w:r>
      <w:r w:rsidRPr="0013398B">
        <w:rPr>
          <w:rFonts w:ascii="Arial" w:hAnsi="Arial" w:cs="Arial"/>
          <w:sz w:val="24"/>
          <w:szCs w:val="24"/>
        </w:rPr>
        <w:t xml:space="preserve"> creates the message, chooses the</w:t>
      </w:r>
      <w:r w:rsidR="00D21082">
        <w:rPr>
          <w:rFonts w:ascii="Arial" w:hAnsi="Arial" w:cs="Arial"/>
          <w:sz w:val="24"/>
          <w:szCs w:val="24"/>
        </w:rPr>
        <w:t xml:space="preserve"> channel and sends the</w:t>
      </w:r>
      <w:r w:rsidRPr="0013398B">
        <w:rPr>
          <w:rFonts w:ascii="Arial" w:hAnsi="Arial" w:cs="Arial"/>
          <w:sz w:val="24"/>
          <w:szCs w:val="24"/>
        </w:rPr>
        <w:t xml:space="preserve"> message. Encoder is the </w:t>
      </w:r>
      <w:r w:rsidR="0028153F">
        <w:rPr>
          <w:rFonts w:ascii="Arial" w:hAnsi="Arial" w:cs="Arial"/>
          <w:sz w:val="24"/>
          <w:szCs w:val="24"/>
        </w:rPr>
        <w:t>sender</w:t>
      </w:r>
      <w:r w:rsidRPr="0013398B">
        <w:rPr>
          <w:rFonts w:ascii="Arial" w:hAnsi="Arial" w:cs="Arial"/>
          <w:sz w:val="24"/>
          <w:szCs w:val="24"/>
        </w:rPr>
        <w:t xml:space="preserve"> who </w:t>
      </w:r>
      <w:r w:rsidR="0028153F">
        <w:rPr>
          <w:rFonts w:ascii="Arial" w:hAnsi="Arial" w:cs="Arial"/>
          <w:sz w:val="24"/>
          <w:szCs w:val="24"/>
        </w:rPr>
        <w:t>converts</w:t>
      </w:r>
      <w:r w:rsidRPr="0013398B">
        <w:rPr>
          <w:rFonts w:ascii="Arial" w:hAnsi="Arial" w:cs="Arial"/>
          <w:sz w:val="24"/>
          <w:szCs w:val="24"/>
        </w:rPr>
        <w:t xml:space="preserve"> the message into signals</w:t>
      </w:r>
      <w:r w:rsidR="0028153F">
        <w:rPr>
          <w:rFonts w:ascii="Arial" w:hAnsi="Arial" w:cs="Arial"/>
          <w:sz w:val="24"/>
          <w:szCs w:val="24"/>
        </w:rPr>
        <w:t xml:space="preserve"> or binary </w:t>
      </w:r>
      <w:r w:rsidR="00F95065">
        <w:rPr>
          <w:rFonts w:ascii="Arial" w:hAnsi="Arial" w:cs="Arial"/>
          <w:sz w:val="24"/>
          <w:szCs w:val="24"/>
        </w:rPr>
        <w:t>data</w:t>
      </w:r>
      <w:r w:rsidR="00F95065" w:rsidRPr="0013398B">
        <w:rPr>
          <w:rFonts w:ascii="Arial" w:hAnsi="Arial" w:cs="Arial"/>
          <w:sz w:val="24"/>
          <w:szCs w:val="24"/>
        </w:rPr>
        <w:t xml:space="preserve">, </w:t>
      </w:r>
      <w:r w:rsidR="00F95065">
        <w:rPr>
          <w:rFonts w:ascii="Arial" w:hAnsi="Arial" w:cs="Arial"/>
          <w:sz w:val="24"/>
          <w:szCs w:val="24"/>
        </w:rPr>
        <w:t>which</w:t>
      </w:r>
      <w:r w:rsidR="002F147F">
        <w:rPr>
          <w:rFonts w:ascii="Arial" w:hAnsi="Arial" w:cs="Arial"/>
          <w:sz w:val="24"/>
          <w:szCs w:val="24"/>
        </w:rPr>
        <w:t xml:space="preserve"> then </w:t>
      </w:r>
      <w:r w:rsidRPr="0013398B">
        <w:rPr>
          <w:rFonts w:ascii="Arial" w:hAnsi="Arial" w:cs="Arial"/>
          <w:sz w:val="24"/>
          <w:szCs w:val="24"/>
        </w:rPr>
        <w:t xml:space="preserve">transform the message, so it could be passed through </w:t>
      </w:r>
      <w:r w:rsidR="0028153F">
        <w:rPr>
          <w:rFonts w:ascii="Arial" w:hAnsi="Arial" w:cs="Arial"/>
          <w:sz w:val="24"/>
          <w:szCs w:val="24"/>
        </w:rPr>
        <w:t>transmitte</w:t>
      </w:r>
      <w:r w:rsidR="00644E72">
        <w:rPr>
          <w:rFonts w:ascii="Arial" w:hAnsi="Arial" w:cs="Arial"/>
          <w:sz w:val="24"/>
          <w:szCs w:val="24"/>
        </w:rPr>
        <w:t>d</w:t>
      </w:r>
      <w:r w:rsidR="0028153F">
        <w:rPr>
          <w:rFonts w:ascii="Arial" w:hAnsi="Arial" w:cs="Arial"/>
          <w:sz w:val="24"/>
          <w:szCs w:val="24"/>
        </w:rPr>
        <w:t xml:space="preserve"> signal</w:t>
      </w:r>
      <w:r w:rsidRPr="0013398B">
        <w:rPr>
          <w:rFonts w:ascii="Arial" w:hAnsi="Arial" w:cs="Arial"/>
          <w:sz w:val="24"/>
          <w:szCs w:val="24"/>
        </w:rPr>
        <w:t xml:space="preserve">. Decoder is the </w:t>
      </w:r>
      <w:r w:rsidR="0028153F">
        <w:rPr>
          <w:rFonts w:ascii="Arial" w:hAnsi="Arial" w:cs="Arial"/>
          <w:sz w:val="24"/>
          <w:szCs w:val="24"/>
        </w:rPr>
        <w:t xml:space="preserve">reverse of encoder that coverts </w:t>
      </w:r>
      <w:r w:rsidRPr="0013398B">
        <w:rPr>
          <w:rFonts w:ascii="Arial" w:hAnsi="Arial" w:cs="Arial"/>
          <w:sz w:val="24"/>
          <w:szCs w:val="24"/>
        </w:rPr>
        <w:t>signal</w:t>
      </w:r>
      <w:r w:rsidR="0028153F">
        <w:rPr>
          <w:rFonts w:ascii="Arial" w:hAnsi="Arial" w:cs="Arial"/>
          <w:sz w:val="24"/>
          <w:szCs w:val="24"/>
        </w:rPr>
        <w:t>s or binary data back into messag</w:t>
      </w:r>
      <w:r w:rsidR="00702E98">
        <w:rPr>
          <w:rFonts w:ascii="Arial" w:hAnsi="Arial" w:cs="Arial"/>
          <w:sz w:val="24"/>
          <w:szCs w:val="24"/>
        </w:rPr>
        <w:t>e</w:t>
      </w:r>
      <w:r w:rsidR="00D70A23">
        <w:rPr>
          <w:rFonts w:ascii="Arial" w:hAnsi="Arial" w:cs="Arial"/>
          <w:sz w:val="24"/>
          <w:szCs w:val="24"/>
        </w:rPr>
        <w:t xml:space="preserve"> that came </w:t>
      </w:r>
      <w:r w:rsidR="00C6768A">
        <w:rPr>
          <w:rFonts w:ascii="Arial" w:hAnsi="Arial" w:cs="Arial"/>
          <w:sz w:val="24"/>
          <w:szCs w:val="24"/>
        </w:rPr>
        <w:t>through</w:t>
      </w:r>
      <w:r w:rsidRPr="0013398B">
        <w:rPr>
          <w:rFonts w:ascii="Arial" w:hAnsi="Arial" w:cs="Arial"/>
          <w:sz w:val="24"/>
          <w:szCs w:val="24"/>
        </w:rPr>
        <w:t xml:space="preserve">. </w:t>
      </w:r>
      <w:r w:rsidR="002F147F">
        <w:rPr>
          <w:rFonts w:ascii="Arial" w:hAnsi="Arial" w:cs="Arial"/>
          <w:sz w:val="24"/>
          <w:szCs w:val="24"/>
        </w:rPr>
        <w:t>T</w:t>
      </w:r>
      <w:r w:rsidRPr="0013398B">
        <w:rPr>
          <w:rFonts w:ascii="Arial" w:hAnsi="Arial" w:cs="Arial"/>
          <w:sz w:val="24"/>
          <w:szCs w:val="24"/>
        </w:rPr>
        <w:t>he receiver</w:t>
      </w:r>
      <w:r w:rsidR="002F147F">
        <w:rPr>
          <w:rFonts w:ascii="Arial" w:hAnsi="Arial" w:cs="Arial"/>
          <w:sz w:val="24"/>
          <w:szCs w:val="24"/>
        </w:rPr>
        <w:t xml:space="preserve"> then</w:t>
      </w:r>
      <w:r w:rsidRPr="0013398B">
        <w:rPr>
          <w:rFonts w:ascii="Arial" w:hAnsi="Arial" w:cs="Arial"/>
          <w:sz w:val="24"/>
          <w:szCs w:val="24"/>
        </w:rPr>
        <w:t xml:space="preserve"> can receive the message th</w:t>
      </w:r>
      <w:r w:rsidR="002F147F">
        <w:rPr>
          <w:rFonts w:ascii="Arial" w:hAnsi="Arial" w:cs="Arial"/>
          <w:sz w:val="24"/>
          <w:szCs w:val="24"/>
        </w:rPr>
        <w:t>at the</w:t>
      </w:r>
      <w:r w:rsidRPr="0013398B">
        <w:rPr>
          <w:rFonts w:ascii="Arial" w:hAnsi="Arial" w:cs="Arial"/>
          <w:sz w:val="24"/>
          <w:szCs w:val="24"/>
        </w:rPr>
        <w:t xml:space="preserve"> sender sent, this is the final destination of the process. When the receiver gets the message normally they give feedback to the sender. During the process of decoding, the message could be </w:t>
      </w:r>
      <w:r w:rsidR="00F95065">
        <w:rPr>
          <w:rFonts w:ascii="Arial" w:hAnsi="Arial" w:cs="Arial"/>
          <w:sz w:val="24"/>
          <w:szCs w:val="24"/>
        </w:rPr>
        <w:t>distracted</w:t>
      </w:r>
      <w:r w:rsidRPr="0013398B">
        <w:rPr>
          <w:rFonts w:ascii="Arial" w:hAnsi="Arial" w:cs="Arial"/>
          <w:sz w:val="24"/>
          <w:szCs w:val="24"/>
        </w:rPr>
        <w:t xml:space="preserve"> by surrounding noises which could</w:t>
      </w:r>
      <w:r w:rsidR="00F95065">
        <w:rPr>
          <w:rFonts w:ascii="Arial" w:hAnsi="Arial" w:cs="Arial"/>
          <w:sz w:val="24"/>
          <w:szCs w:val="24"/>
        </w:rPr>
        <w:t xml:space="preserve"> then</w:t>
      </w:r>
      <w:r w:rsidRPr="0013398B">
        <w:rPr>
          <w:rFonts w:ascii="Arial" w:hAnsi="Arial" w:cs="Arial"/>
          <w:sz w:val="24"/>
          <w:szCs w:val="24"/>
        </w:rPr>
        <w:t xml:space="preserve"> cause the receiver getting</w:t>
      </w:r>
      <w:r w:rsidR="00F95065">
        <w:rPr>
          <w:rFonts w:ascii="Arial" w:hAnsi="Arial" w:cs="Arial"/>
          <w:sz w:val="24"/>
          <w:szCs w:val="24"/>
        </w:rPr>
        <w:t xml:space="preserve"> the wrong message and this can lead to misunderstanding</w:t>
      </w:r>
      <w:r w:rsidRPr="0013398B">
        <w:rPr>
          <w:rFonts w:ascii="Arial" w:hAnsi="Arial" w:cs="Arial"/>
          <w:sz w:val="24"/>
          <w:szCs w:val="24"/>
        </w:rPr>
        <w:t xml:space="preserve"> the communication progress between the sender and receiver (Communication Theory, 2010).</w:t>
      </w:r>
    </w:p>
    <w:p w14:paraId="6776A5D4" w14:textId="577F1CD9" w:rsidR="00764DAD" w:rsidRPr="00390EE5" w:rsidRDefault="00764DAD" w:rsidP="00390EE5">
      <w:pPr>
        <w:ind w:left="360"/>
        <w:rPr>
          <w:rFonts w:ascii="Arial" w:hAnsi="Arial" w:cs="Arial"/>
          <w:b/>
          <w:sz w:val="24"/>
          <w:szCs w:val="24"/>
          <w:u w:val="single"/>
        </w:rPr>
      </w:pPr>
    </w:p>
    <w:p w14:paraId="33E25A1F" w14:textId="6BA370E5" w:rsidR="00A67CB7" w:rsidRDefault="00A67CB7">
      <w:pPr>
        <w:rPr>
          <w:rFonts w:ascii="Arial" w:hAnsi="Arial" w:cs="Arial"/>
          <w:b/>
          <w:sz w:val="24"/>
          <w:szCs w:val="24"/>
          <w:u w:val="single"/>
        </w:rPr>
      </w:pPr>
    </w:p>
    <w:p w14:paraId="60E2D556" w14:textId="6984C1F3" w:rsidR="0013398B" w:rsidRDefault="0013398B">
      <w:pPr>
        <w:rPr>
          <w:rFonts w:ascii="Arial" w:hAnsi="Arial" w:cs="Arial"/>
          <w:b/>
          <w:sz w:val="24"/>
          <w:szCs w:val="24"/>
          <w:u w:val="single"/>
        </w:rPr>
      </w:pPr>
    </w:p>
    <w:p w14:paraId="3D52B4F4" w14:textId="010C10EC" w:rsidR="0013398B" w:rsidRDefault="0013398B">
      <w:pPr>
        <w:rPr>
          <w:rFonts w:ascii="Arial" w:hAnsi="Arial" w:cs="Arial"/>
          <w:b/>
          <w:sz w:val="24"/>
          <w:szCs w:val="24"/>
          <w:u w:val="single"/>
        </w:rPr>
      </w:pPr>
    </w:p>
    <w:p w14:paraId="79A95BFA" w14:textId="15976E57" w:rsidR="0013398B" w:rsidRDefault="0013398B">
      <w:pPr>
        <w:rPr>
          <w:rFonts w:ascii="Arial" w:hAnsi="Arial" w:cs="Arial"/>
          <w:b/>
          <w:sz w:val="24"/>
          <w:szCs w:val="24"/>
          <w:u w:val="single"/>
        </w:rPr>
      </w:pPr>
      <w:r>
        <w:rPr>
          <w:rFonts w:ascii="Arial" w:hAnsi="Arial" w:cs="Arial"/>
          <w:b/>
          <w:noProof/>
          <w:sz w:val="24"/>
          <w:szCs w:val="24"/>
          <w:u w:val="single"/>
          <w:lang w:eastAsia="en-GB"/>
        </w:rPr>
        <w:lastRenderedPageBreak/>
        <w:drawing>
          <wp:anchor distT="0" distB="0" distL="114300" distR="114300" simplePos="0" relativeHeight="251666432" behindDoc="0" locked="0" layoutInCell="1" allowOverlap="1" wp14:anchorId="257DBC45" wp14:editId="5D0ED9B7">
            <wp:simplePos x="0" y="0"/>
            <wp:positionH relativeFrom="margin">
              <wp:posOffset>216535</wp:posOffset>
            </wp:positionH>
            <wp:positionV relativeFrom="paragraph">
              <wp:posOffset>0</wp:posOffset>
            </wp:positionV>
            <wp:extent cx="5731510" cy="3400425"/>
            <wp:effectExtent l="0" t="0" r="2540" b="952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400425"/>
                    </a:xfrm>
                    <a:prstGeom prst="rect">
                      <a:avLst/>
                    </a:prstGeom>
                  </pic:spPr>
                </pic:pic>
              </a:graphicData>
            </a:graphic>
            <wp14:sizeRelV relativeFrom="margin">
              <wp14:pctHeight>0</wp14:pctHeight>
            </wp14:sizeRelV>
          </wp:anchor>
        </w:drawing>
      </w:r>
    </w:p>
    <w:p w14:paraId="633F545D" w14:textId="67A6358B" w:rsidR="0013398B" w:rsidRPr="0013398B" w:rsidRDefault="0013398B">
      <w:pPr>
        <w:rPr>
          <w:rFonts w:ascii="Arial" w:hAnsi="Arial" w:cs="Arial"/>
          <w:sz w:val="24"/>
          <w:szCs w:val="24"/>
        </w:rPr>
      </w:pPr>
      <w:r w:rsidRPr="0013398B">
        <w:rPr>
          <w:rFonts w:ascii="Arial" w:hAnsi="Arial" w:cs="Arial"/>
          <w:sz w:val="24"/>
          <w:szCs w:val="24"/>
        </w:rPr>
        <w:t xml:space="preserve">This </w:t>
      </w:r>
      <w:r w:rsidR="00F95065">
        <w:rPr>
          <w:rFonts w:ascii="Arial" w:hAnsi="Arial" w:cs="Arial"/>
          <w:sz w:val="24"/>
          <w:szCs w:val="24"/>
        </w:rPr>
        <w:t xml:space="preserve">above </w:t>
      </w:r>
      <w:r w:rsidRPr="0013398B">
        <w:rPr>
          <w:rFonts w:ascii="Arial" w:hAnsi="Arial" w:cs="Arial"/>
          <w:sz w:val="24"/>
          <w:szCs w:val="24"/>
        </w:rPr>
        <w:t>communication cycle is the Shannon-Weaver’s model showing the communication channels the sender could conduct messages through such as face to face, video, telephone, speech, voicemail, online, email, letters, bulletins and media.</w:t>
      </w:r>
      <w:r w:rsidR="00F95065" w:rsidRPr="00F95065">
        <w:t xml:space="preserve"> </w:t>
      </w:r>
      <w:r w:rsidR="00FA53B2">
        <w:rPr>
          <w:rFonts w:ascii="Arial" w:hAnsi="Arial" w:cs="Arial"/>
          <w:sz w:val="24"/>
          <w:szCs w:val="24"/>
        </w:rPr>
        <w:t>Every step in the communication cycle model is important</w:t>
      </w:r>
      <w:r w:rsidR="00F95065" w:rsidRPr="00F95065">
        <w:rPr>
          <w:rFonts w:ascii="Arial" w:hAnsi="Arial" w:cs="Arial"/>
          <w:sz w:val="24"/>
          <w:szCs w:val="24"/>
        </w:rPr>
        <w:t>, and it’s</w:t>
      </w:r>
      <w:r w:rsidR="00FA53B2">
        <w:rPr>
          <w:rFonts w:ascii="Arial" w:hAnsi="Arial" w:cs="Arial"/>
          <w:sz w:val="24"/>
          <w:szCs w:val="24"/>
        </w:rPr>
        <w:t xml:space="preserve"> very difficult to miss a step</w:t>
      </w:r>
      <w:r w:rsidR="00F95065" w:rsidRPr="00F95065">
        <w:rPr>
          <w:rFonts w:ascii="Arial" w:hAnsi="Arial" w:cs="Arial"/>
          <w:sz w:val="24"/>
          <w:szCs w:val="24"/>
        </w:rPr>
        <w:t>. By paying attention to every component, both the sender and recipient are able to communicate effectively, understand each other better and react to each other more emphatically.</w:t>
      </w:r>
      <w:r w:rsidR="00F95065">
        <w:rPr>
          <w:rFonts w:ascii="Arial" w:hAnsi="Arial" w:cs="Arial"/>
          <w:sz w:val="24"/>
          <w:szCs w:val="24"/>
        </w:rPr>
        <w:t xml:space="preserve"> (P. Mulder, 2018).</w:t>
      </w:r>
    </w:p>
    <w:p w14:paraId="01AD0628" w14:textId="6EDC65E8" w:rsidR="00822ACE" w:rsidRDefault="00822ACE">
      <w:pPr>
        <w:rPr>
          <w:rFonts w:ascii="Arial" w:hAnsi="Arial" w:cs="Arial"/>
          <w:b/>
          <w:sz w:val="24"/>
          <w:szCs w:val="24"/>
          <w:u w:val="single"/>
        </w:rPr>
      </w:pPr>
    </w:p>
    <w:p w14:paraId="66E1A8B9" w14:textId="38B337FB" w:rsidR="0099014F" w:rsidRPr="0099014F" w:rsidRDefault="008C4999" w:rsidP="0099014F">
      <w:pPr>
        <w:outlineLvl w:val="2"/>
        <w:rPr>
          <w:rFonts w:ascii="Arial" w:hAnsi="Arial" w:cs="Arial"/>
          <w:b/>
          <w:sz w:val="24"/>
          <w:szCs w:val="24"/>
        </w:rPr>
      </w:pPr>
      <w:bookmarkStart w:id="8" w:name="_Toc5359329"/>
      <w:r>
        <w:rPr>
          <w:rFonts w:ascii="Arial" w:hAnsi="Arial" w:cs="Arial"/>
          <w:b/>
          <w:sz w:val="24"/>
          <w:szCs w:val="24"/>
        </w:rPr>
        <w:t>3</w:t>
      </w:r>
      <w:r w:rsidR="0099014F" w:rsidRPr="0099014F">
        <w:rPr>
          <w:rFonts w:ascii="Arial" w:hAnsi="Arial" w:cs="Arial"/>
          <w:b/>
          <w:sz w:val="24"/>
          <w:szCs w:val="24"/>
        </w:rPr>
        <w:t>.3.2 Be</w:t>
      </w:r>
      <w:r w:rsidR="0099014F">
        <w:rPr>
          <w:rFonts w:ascii="Arial" w:hAnsi="Arial" w:cs="Arial"/>
          <w:b/>
          <w:sz w:val="24"/>
          <w:szCs w:val="24"/>
        </w:rPr>
        <w:t>rlo’s (SMCR) Model of C</w:t>
      </w:r>
      <w:r w:rsidR="0099014F" w:rsidRPr="0099014F">
        <w:rPr>
          <w:rFonts w:ascii="Arial" w:hAnsi="Arial" w:cs="Arial"/>
          <w:b/>
          <w:sz w:val="24"/>
          <w:szCs w:val="24"/>
        </w:rPr>
        <w:t>ommunication</w:t>
      </w:r>
      <w:bookmarkEnd w:id="8"/>
    </w:p>
    <w:p w14:paraId="5662C9F5" w14:textId="0566365A" w:rsidR="0013398B" w:rsidRDefault="0013398B" w:rsidP="0013398B">
      <w:pPr>
        <w:pStyle w:val="ListParagraph"/>
        <w:rPr>
          <w:rFonts w:ascii="Arial" w:hAnsi="Arial" w:cs="Arial"/>
          <w:b/>
          <w:sz w:val="24"/>
          <w:szCs w:val="24"/>
          <w:u w:val="single"/>
        </w:rPr>
      </w:pPr>
    </w:p>
    <w:p w14:paraId="1767F912" w14:textId="728E245A" w:rsidR="0013398B" w:rsidRPr="0013398B" w:rsidRDefault="00FD4C56" w:rsidP="0013398B">
      <w:pPr>
        <w:rPr>
          <w:rFonts w:ascii="Arial" w:hAnsi="Arial" w:cs="Arial"/>
          <w:sz w:val="24"/>
          <w:szCs w:val="24"/>
        </w:rPr>
      </w:pPr>
      <w:r>
        <w:rPr>
          <w:rFonts w:ascii="Arial" w:hAnsi="Arial" w:cs="Arial"/>
          <w:sz w:val="24"/>
          <w:szCs w:val="24"/>
        </w:rPr>
        <w:t xml:space="preserve">David </w:t>
      </w:r>
      <w:r w:rsidR="00E0459F">
        <w:rPr>
          <w:rFonts w:ascii="Arial" w:hAnsi="Arial" w:cs="Arial"/>
          <w:sz w:val="24"/>
          <w:szCs w:val="24"/>
        </w:rPr>
        <w:t>Berlo expanded this linear communication in 1960 after Shannon and Weaver model of communication was to improve technical communication. He created</w:t>
      </w:r>
      <w:r w:rsidR="0013398B" w:rsidRPr="0013398B">
        <w:rPr>
          <w:rFonts w:ascii="Arial" w:hAnsi="Arial" w:cs="Arial"/>
          <w:sz w:val="24"/>
          <w:szCs w:val="24"/>
        </w:rPr>
        <w:t xml:space="preserve"> Sender-Message-Channel-Receiver (SMCR) model of communication in 1960. </w:t>
      </w:r>
    </w:p>
    <w:p w14:paraId="3D3FC3E8" w14:textId="6A1122CF" w:rsidR="0013398B" w:rsidRDefault="008C4999" w:rsidP="0013398B">
      <w:pPr>
        <w:rPr>
          <w:rFonts w:ascii="Arial" w:hAnsi="Arial" w:cs="Arial"/>
          <w:sz w:val="24"/>
          <w:szCs w:val="24"/>
        </w:rPr>
      </w:pPr>
      <w:r>
        <w:rPr>
          <w:rFonts w:ascii="Arial" w:hAnsi="Arial" w:cs="Arial"/>
          <w:sz w:val="24"/>
          <w:szCs w:val="24"/>
        </w:rPr>
        <w:t>This</w:t>
      </w:r>
      <w:r w:rsidR="0013398B" w:rsidRPr="0013398B">
        <w:rPr>
          <w:rFonts w:ascii="Arial" w:hAnsi="Arial" w:cs="Arial"/>
          <w:sz w:val="24"/>
          <w:szCs w:val="24"/>
        </w:rPr>
        <w:t xml:space="preserve"> model </w:t>
      </w:r>
      <w:r>
        <w:rPr>
          <w:rFonts w:ascii="Arial" w:hAnsi="Arial" w:cs="Arial"/>
          <w:sz w:val="24"/>
          <w:szCs w:val="24"/>
        </w:rPr>
        <w:t>is base</w:t>
      </w:r>
      <w:r w:rsidR="0013398B" w:rsidRPr="0013398B">
        <w:rPr>
          <w:rFonts w:ascii="Arial" w:hAnsi="Arial" w:cs="Arial"/>
          <w:sz w:val="24"/>
          <w:szCs w:val="24"/>
        </w:rPr>
        <w:t xml:space="preserve"> around the encoding and decoding before sender send the message and before the receiver receives the message separately. </w:t>
      </w:r>
    </w:p>
    <w:p w14:paraId="17E09AD0" w14:textId="244642DA" w:rsidR="0013398B" w:rsidRDefault="0013398B" w:rsidP="0013398B">
      <w:pPr>
        <w:rPr>
          <w:rFonts w:ascii="Arial" w:hAnsi="Arial" w:cs="Arial"/>
          <w:sz w:val="24"/>
          <w:szCs w:val="24"/>
        </w:rPr>
      </w:pPr>
    </w:p>
    <w:p w14:paraId="367F6988" w14:textId="69282A30" w:rsidR="0013398B" w:rsidRDefault="0013398B" w:rsidP="0013398B">
      <w:pPr>
        <w:rPr>
          <w:rFonts w:ascii="Arial" w:hAnsi="Arial" w:cs="Arial"/>
          <w:sz w:val="24"/>
          <w:szCs w:val="24"/>
        </w:rPr>
      </w:pPr>
    </w:p>
    <w:p w14:paraId="44E753CC" w14:textId="466CB2E4" w:rsidR="0013398B" w:rsidRDefault="0013398B" w:rsidP="0013398B">
      <w:pPr>
        <w:rPr>
          <w:rFonts w:ascii="Arial" w:hAnsi="Arial" w:cs="Arial"/>
          <w:sz w:val="24"/>
          <w:szCs w:val="24"/>
        </w:rPr>
      </w:pPr>
    </w:p>
    <w:p w14:paraId="5317BEC7" w14:textId="77777777" w:rsidR="008C4999" w:rsidRDefault="008C4999" w:rsidP="0013398B">
      <w:pPr>
        <w:rPr>
          <w:rFonts w:ascii="Arial" w:hAnsi="Arial" w:cs="Arial"/>
          <w:sz w:val="24"/>
          <w:szCs w:val="24"/>
        </w:rPr>
      </w:pPr>
    </w:p>
    <w:p w14:paraId="6323919D" w14:textId="77777777" w:rsidR="0013398B" w:rsidRPr="0013398B" w:rsidRDefault="0013398B" w:rsidP="0013398B">
      <w:pPr>
        <w:rPr>
          <w:rFonts w:ascii="Arial" w:hAnsi="Arial" w:cs="Arial"/>
          <w:sz w:val="24"/>
          <w:szCs w:val="24"/>
        </w:rPr>
      </w:pPr>
    </w:p>
    <w:p w14:paraId="2907E932" w14:textId="77777777" w:rsidR="00B21BA1" w:rsidRDefault="00B21BA1">
      <w:pPr>
        <w:rPr>
          <w:rFonts w:ascii="Arial" w:hAnsi="Arial" w:cs="Arial"/>
          <w:sz w:val="24"/>
          <w:szCs w:val="24"/>
        </w:rPr>
      </w:pPr>
    </w:p>
    <w:p w14:paraId="66765613" w14:textId="317A8EF2" w:rsidR="00B21BA1" w:rsidRDefault="00B21BA1">
      <w:pPr>
        <w:rPr>
          <w:rFonts w:ascii="Arial" w:hAnsi="Arial" w:cs="Arial"/>
          <w:sz w:val="24"/>
          <w:szCs w:val="24"/>
        </w:rPr>
      </w:pPr>
      <w:r w:rsidRPr="0013398B">
        <w:rPr>
          <w:rFonts w:ascii="Arial" w:hAnsi="Arial" w:cs="Arial"/>
          <w:noProof/>
          <w:sz w:val="24"/>
          <w:szCs w:val="24"/>
          <w:lang w:eastAsia="en-GB"/>
        </w:rPr>
        <w:lastRenderedPageBreak/>
        <w:drawing>
          <wp:anchor distT="0" distB="0" distL="114300" distR="114300" simplePos="0" relativeHeight="251664384" behindDoc="0" locked="0" layoutInCell="1" allowOverlap="1" wp14:anchorId="04C0C74C" wp14:editId="601541A6">
            <wp:simplePos x="0" y="0"/>
            <wp:positionH relativeFrom="column">
              <wp:posOffset>-51435</wp:posOffset>
            </wp:positionH>
            <wp:positionV relativeFrom="paragraph">
              <wp:posOffset>0</wp:posOffset>
            </wp:positionV>
            <wp:extent cx="5731510" cy="515175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5151755"/>
                    </a:xfrm>
                    <a:prstGeom prst="rect">
                      <a:avLst/>
                    </a:prstGeom>
                  </pic:spPr>
                </pic:pic>
              </a:graphicData>
            </a:graphic>
          </wp:anchor>
        </w:drawing>
      </w:r>
    </w:p>
    <w:p w14:paraId="334403A1" w14:textId="7704729F" w:rsidR="008C4999" w:rsidRDefault="00B21BA1" w:rsidP="002B2B71">
      <w:pPr>
        <w:rPr>
          <w:rFonts w:ascii="Arial" w:hAnsi="Arial" w:cs="Arial"/>
          <w:sz w:val="24"/>
          <w:szCs w:val="24"/>
        </w:rPr>
      </w:pPr>
      <w:r>
        <w:rPr>
          <w:rFonts w:ascii="Arial" w:hAnsi="Arial" w:cs="Arial"/>
          <w:sz w:val="24"/>
          <w:szCs w:val="24"/>
        </w:rPr>
        <w:t>The conditions which are identifies</w:t>
      </w:r>
      <w:r w:rsidR="0013398B" w:rsidRPr="0013398B">
        <w:rPr>
          <w:rFonts w:ascii="Arial" w:hAnsi="Arial" w:cs="Arial"/>
          <w:sz w:val="24"/>
          <w:szCs w:val="24"/>
        </w:rPr>
        <w:t xml:space="preserve"> with sender and is </w:t>
      </w:r>
      <w:r>
        <w:rPr>
          <w:rFonts w:ascii="Arial" w:hAnsi="Arial" w:cs="Arial"/>
          <w:sz w:val="24"/>
          <w:szCs w:val="24"/>
        </w:rPr>
        <w:t>also</w:t>
      </w:r>
      <w:r w:rsidR="0013398B" w:rsidRPr="0013398B">
        <w:rPr>
          <w:rFonts w:ascii="Arial" w:hAnsi="Arial" w:cs="Arial"/>
          <w:sz w:val="24"/>
          <w:szCs w:val="24"/>
        </w:rPr>
        <w:t xml:space="preserve"> the same of </w:t>
      </w:r>
      <w:r>
        <w:rPr>
          <w:rFonts w:ascii="Arial" w:hAnsi="Arial" w:cs="Arial"/>
          <w:sz w:val="24"/>
          <w:szCs w:val="24"/>
        </w:rPr>
        <w:t xml:space="preserve">the </w:t>
      </w:r>
      <w:r w:rsidR="0013398B" w:rsidRPr="0013398B">
        <w:rPr>
          <w:rFonts w:ascii="Arial" w:hAnsi="Arial" w:cs="Arial"/>
          <w:sz w:val="24"/>
          <w:szCs w:val="24"/>
        </w:rPr>
        <w:t>receiver which are communication skills, attitude, knowledge, social systems and culture. The important c</w:t>
      </w:r>
      <w:r>
        <w:rPr>
          <w:rFonts w:ascii="Arial" w:hAnsi="Arial" w:cs="Arial"/>
          <w:sz w:val="24"/>
          <w:szCs w:val="24"/>
        </w:rPr>
        <w:t>onditions</w:t>
      </w:r>
      <w:r w:rsidR="0013398B" w:rsidRPr="0013398B">
        <w:rPr>
          <w:rFonts w:ascii="Arial" w:hAnsi="Arial" w:cs="Arial"/>
          <w:sz w:val="24"/>
          <w:szCs w:val="24"/>
        </w:rPr>
        <w:t xml:space="preserve"> which will have impact on the messages are content, elements, treatmen</w:t>
      </w:r>
      <w:r>
        <w:rPr>
          <w:rFonts w:ascii="Arial" w:hAnsi="Arial" w:cs="Arial"/>
          <w:sz w:val="24"/>
          <w:szCs w:val="24"/>
        </w:rPr>
        <w:t>t, structure and code. In normal</w:t>
      </w:r>
      <w:r w:rsidR="0013398B" w:rsidRPr="0013398B">
        <w:rPr>
          <w:rFonts w:ascii="Arial" w:hAnsi="Arial" w:cs="Arial"/>
          <w:sz w:val="24"/>
          <w:szCs w:val="24"/>
        </w:rPr>
        <w:t xml:space="preserve"> communication, the five senses of a person are the channel. Hearing, seeing, touching, smelling and tasting</w:t>
      </w:r>
      <w:r>
        <w:rPr>
          <w:rFonts w:ascii="Arial" w:hAnsi="Arial" w:cs="Arial"/>
          <w:sz w:val="24"/>
          <w:szCs w:val="24"/>
        </w:rPr>
        <w:t>. T</w:t>
      </w:r>
      <w:r w:rsidR="0013398B" w:rsidRPr="0013398B">
        <w:rPr>
          <w:rFonts w:ascii="Arial" w:hAnsi="Arial" w:cs="Arial"/>
          <w:sz w:val="24"/>
          <w:szCs w:val="24"/>
        </w:rPr>
        <w:t>he five senses which are required for the communication</w:t>
      </w:r>
      <w:r>
        <w:rPr>
          <w:rFonts w:ascii="Arial" w:hAnsi="Arial" w:cs="Arial"/>
          <w:sz w:val="24"/>
          <w:szCs w:val="24"/>
        </w:rPr>
        <w:t xml:space="preserve"> to progress is</w:t>
      </w:r>
      <w:r w:rsidR="0013398B" w:rsidRPr="0013398B">
        <w:rPr>
          <w:rFonts w:ascii="Arial" w:hAnsi="Arial" w:cs="Arial"/>
          <w:sz w:val="24"/>
          <w:szCs w:val="24"/>
        </w:rPr>
        <w:t xml:space="preserve"> it </w:t>
      </w:r>
      <w:r>
        <w:rPr>
          <w:rFonts w:ascii="Arial" w:hAnsi="Arial" w:cs="Arial"/>
          <w:sz w:val="24"/>
          <w:szCs w:val="24"/>
        </w:rPr>
        <w:t>has influence of</w:t>
      </w:r>
      <w:r w:rsidR="0013398B" w:rsidRPr="0013398B">
        <w:rPr>
          <w:rFonts w:ascii="Arial" w:hAnsi="Arial" w:cs="Arial"/>
          <w:sz w:val="24"/>
          <w:szCs w:val="24"/>
        </w:rPr>
        <w:t xml:space="preserve"> viability </w:t>
      </w:r>
      <w:r>
        <w:rPr>
          <w:rFonts w:ascii="Arial" w:hAnsi="Arial" w:cs="Arial"/>
          <w:sz w:val="24"/>
          <w:szCs w:val="24"/>
        </w:rPr>
        <w:t>to the</w:t>
      </w:r>
      <w:r w:rsidR="0013398B" w:rsidRPr="0013398B">
        <w:rPr>
          <w:rFonts w:ascii="Arial" w:hAnsi="Arial" w:cs="Arial"/>
          <w:sz w:val="24"/>
          <w:szCs w:val="24"/>
        </w:rPr>
        <w:t xml:space="preserve"> channel. </w:t>
      </w:r>
      <w:r w:rsidR="002B2B71" w:rsidRPr="002B2B71">
        <w:rPr>
          <w:rFonts w:ascii="Arial" w:hAnsi="Arial" w:cs="Arial"/>
          <w:sz w:val="24"/>
          <w:szCs w:val="24"/>
        </w:rPr>
        <w:t>The receiver is the person who receives and subsequently decodes the coded message. In a linear communication process, the receiver is always located at the end. In order to make communication as effective and smooth as possible, Berlo’s SMCR Model of Communication assumes the receiver’s thinking pattern must be in accordance with that of the sender. The same factors therefore influence this component in Berlo’s SMCR Model of Communication.</w:t>
      </w:r>
      <w:r w:rsidR="009100C4">
        <w:rPr>
          <w:rFonts w:ascii="Arial" w:hAnsi="Arial" w:cs="Arial"/>
          <w:sz w:val="24"/>
          <w:szCs w:val="24"/>
        </w:rPr>
        <w:t xml:space="preserve"> (B.</w:t>
      </w:r>
      <w:r w:rsidR="002B2B71">
        <w:rPr>
          <w:rFonts w:ascii="Arial" w:hAnsi="Arial" w:cs="Arial"/>
          <w:sz w:val="24"/>
          <w:szCs w:val="24"/>
        </w:rPr>
        <w:t xml:space="preserve"> Janse</w:t>
      </w:r>
      <w:r w:rsidR="009100C4">
        <w:rPr>
          <w:rFonts w:ascii="Arial" w:hAnsi="Arial" w:cs="Arial"/>
          <w:sz w:val="24"/>
          <w:szCs w:val="24"/>
        </w:rPr>
        <w:t>, 2019</w:t>
      </w:r>
      <w:r w:rsidR="002B2B71">
        <w:rPr>
          <w:rFonts w:ascii="Arial" w:hAnsi="Arial" w:cs="Arial"/>
          <w:sz w:val="24"/>
          <w:szCs w:val="24"/>
        </w:rPr>
        <w:t>)</w:t>
      </w:r>
      <w:r w:rsidR="009100C4">
        <w:rPr>
          <w:rFonts w:ascii="Arial" w:hAnsi="Arial" w:cs="Arial"/>
          <w:sz w:val="24"/>
          <w:szCs w:val="24"/>
        </w:rPr>
        <w:t>.</w:t>
      </w:r>
    </w:p>
    <w:p w14:paraId="04B66521" w14:textId="0947D7EC" w:rsidR="008C4999" w:rsidRDefault="008C4999">
      <w:pPr>
        <w:rPr>
          <w:rFonts w:ascii="Arial" w:hAnsi="Arial" w:cs="Arial"/>
          <w:sz w:val="24"/>
          <w:szCs w:val="24"/>
        </w:rPr>
      </w:pPr>
    </w:p>
    <w:p w14:paraId="24331C7A" w14:textId="2648249E" w:rsidR="002B2B71" w:rsidRDefault="002B2B71">
      <w:pPr>
        <w:rPr>
          <w:rFonts w:ascii="Arial" w:hAnsi="Arial" w:cs="Arial"/>
          <w:sz w:val="24"/>
          <w:szCs w:val="24"/>
        </w:rPr>
      </w:pPr>
    </w:p>
    <w:p w14:paraId="38B18463" w14:textId="77777777" w:rsidR="002B2B71" w:rsidRDefault="002B2B71">
      <w:pPr>
        <w:rPr>
          <w:rFonts w:ascii="Arial" w:hAnsi="Arial" w:cs="Arial"/>
          <w:sz w:val="24"/>
          <w:szCs w:val="24"/>
        </w:rPr>
      </w:pPr>
    </w:p>
    <w:p w14:paraId="2FCD9B70" w14:textId="77777777" w:rsidR="008C4999" w:rsidRDefault="008C4999">
      <w:pPr>
        <w:rPr>
          <w:rFonts w:ascii="Arial" w:hAnsi="Arial" w:cs="Arial"/>
          <w:sz w:val="24"/>
          <w:szCs w:val="24"/>
        </w:rPr>
      </w:pPr>
    </w:p>
    <w:p w14:paraId="7BAEC810" w14:textId="501BEC33" w:rsidR="0099014F" w:rsidRPr="0099014F" w:rsidRDefault="008C4999" w:rsidP="0099014F">
      <w:pPr>
        <w:outlineLvl w:val="1"/>
        <w:rPr>
          <w:rFonts w:ascii="Arial" w:hAnsi="Arial" w:cs="Arial"/>
          <w:b/>
          <w:sz w:val="24"/>
          <w:szCs w:val="24"/>
        </w:rPr>
      </w:pPr>
      <w:bookmarkStart w:id="9" w:name="_Toc5359330"/>
      <w:r>
        <w:rPr>
          <w:rFonts w:ascii="Arial" w:hAnsi="Arial" w:cs="Arial"/>
          <w:b/>
          <w:sz w:val="24"/>
          <w:szCs w:val="24"/>
        </w:rPr>
        <w:lastRenderedPageBreak/>
        <w:t>3</w:t>
      </w:r>
      <w:r w:rsidR="0099014F" w:rsidRPr="0099014F">
        <w:rPr>
          <w:rFonts w:ascii="Arial" w:hAnsi="Arial" w:cs="Arial"/>
          <w:b/>
          <w:sz w:val="24"/>
          <w:szCs w:val="24"/>
        </w:rPr>
        <w:t>.4</w:t>
      </w:r>
      <w:r w:rsidR="0099014F">
        <w:rPr>
          <w:rFonts w:ascii="Arial" w:hAnsi="Arial" w:cs="Arial"/>
          <w:b/>
          <w:sz w:val="24"/>
          <w:szCs w:val="24"/>
        </w:rPr>
        <w:t xml:space="preserve"> Effective Methods of C</w:t>
      </w:r>
      <w:r w:rsidR="0099014F" w:rsidRPr="0099014F">
        <w:rPr>
          <w:rFonts w:ascii="Arial" w:hAnsi="Arial" w:cs="Arial"/>
          <w:b/>
          <w:sz w:val="24"/>
          <w:szCs w:val="24"/>
        </w:rPr>
        <w:t>ommunication</w:t>
      </w:r>
      <w:bookmarkEnd w:id="9"/>
    </w:p>
    <w:p w14:paraId="62D9E6D0" w14:textId="77777777" w:rsidR="0099014F" w:rsidRDefault="0099014F" w:rsidP="00F8168E">
      <w:pPr>
        <w:rPr>
          <w:rFonts w:ascii="Arial" w:hAnsi="Arial" w:cs="Arial"/>
          <w:sz w:val="24"/>
          <w:szCs w:val="24"/>
        </w:rPr>
      </w:pPr>
    </w:p>
    <w:p w14:paraId="1AC110D0" w14:textId="77777777" w:rsidR="0099014F" w:rsidRDefault="0099014F" w:rsidP="00F8168E">
      <w:pPr>
        <w:rPr>
          <w:rFonts w:ascii="Arial" w:hAnsi="Arial" w:cs="Arial"/>
          <w:sz w:val="24"/>
          <w:szCs w:val="24"/>
        </w:rPr>
      </w:pPr>
    </w:p>
    <w:p w14:paraId="7B88F9E4" w14:textId="1009C223" w:rsidR="00F8168E" w:rsidRPr="00F8168E" w:rsidRDefault="00CB2986" w:rsidP="00F8168E">
      <w:pPr>
        <w:rPr>
          <w:rFonts w:ascii="Arial" w:hAnsi="Arial" w:cs="Arial"/>
          <w:sz w:val="24"/>
          <w:szCs w:val="24"/>
        </w:rPr>
      </w:pPr>
      <w:r>
        <w:rPr>
          <w:rFonts w:ascii="Arial" w:hAnsi="Arial" w:cs="Arial"/>
          <w:sz w:val="24"/>
          <w:szCs w:val="24"/>
        </w:rPr>
        <w:t>The communication used in this toy store is one way, which has no feedback. This is due to the owner has employed staff only communicating face to face</w:t>
      </w:r>
      <w:r w:rsidR="00305A04">
        <w:rPr>
          <w:rFonts w:ascii="Arial" w:hAnsi="Arial" w:cs="Arial"/>
          <w:sz w:val="24"/>
          <w:szCs w:val="24"/>
        </w:rPr>
        <w:t xml:space="preserve"> using verbal speech telling what</w:t>
      </w:r>
      <w:r>
        <w:rPr>
          <w:rFonts w:ascii="Arial" w:hAnsi="Arial" w:cs="Arial"/>
          <w:sz w:val="24"/>
          <w:szCs w:val="24"/>
        </w:rPr>
        <w:t xml:space="preserve"> work need</w:t>
      </w:r>
      <w:r w:rsidR="00305A04">
        <w:rPr>
          <w:rFonts w:ascii="Arial" w:hAnsi="Arial" w:cs="Arial"/>
          <w:sz w:val="24"/>
          <w:szCs w:val="24"/>
        </w:rPr>
        <w:t>s</w:t>
      </w:r>
      <w:r>
        <w:rPr>
          <w:rFonts w:ascii="Arial" w:hAnsi="Arial" w:cs="Arial"/>
          <w:sz w:val="24"/>
          <w:szCs w:val="24"/>
        </w:rPr>
        <w:t xml:space="preserve"> to be done and left it as this.</w:t>
      </w:r>
      <w:r w:rsidR="00305A04">
        <w:rPr>
          <w:rFonts w:ascii="Arial" w:hAnsi="Arial" w:cs="Arial"/>
          <w:sz w:val="24"/>
          <w:szCs w:val="24"/>
        </w:rPr>
        <w:t xml:space="preserve"> There is no clear understanding if staff understood the information. </w:t>
      </w:r>
      <w:r>
        <w:rPr>
          <w:rFonts w:ascii="Arial" w:hAnsi="Arial" w:cs="Arial"/>
          <w:sz w:val="24"/>
          <w:szCs w:val="24"/>
        </w:rPr>
        <w:t>Now the store has expanded the system still working one way</w:t>
      </w:r>
      <w:r w:rsidR="00305A04">
        <w:rPr>
          <w:rFonts w:ascii="Arial" w:hAnsi="Arial" w:cs="Arial"/>
          <w:sz w:val="24"/>
          <w:szCs w:val="24"/>
        </w:rPr>
        <w:t>,</w:t>
      </w:r>
      <w:r>
        <w:rPr>
          <w:rFonts w:ascii="Arial" w:hAnsi="Arial" w:cs="Arial"/>
          <w:sz w:val="24"/>
          <w:szCs w:val="24"/>
        </w:rPr>
        <w:t xml:space="preserve"> staff</w:t>
      </w:r>
      <w:r w:rsidR="00305A04">
        <w:rPr>
          <w:rFonts w:ascii="Arial" w:hAnsi="Arial" w:cs="Arial"/>
          <w:sz w:val="24"/>
          <w:szCs w:val="24"/>
        </w:rPr>
        <w:t>s</w:t>
      </w:r>
      <w:r>
        <w:rPr>
          <w:rFonts w:ascii="Arial" w:hAnsi="Arial" w:cs="Arial"/>
          <w:sz w:val="24"/>
          <w:szCs w:val="24"/>
        </w:rPr>
        <w:t xml:space="preserve"> choosing their o</w:t>
      </w:r>
      <w:r w:rsidR="00817224">
        <w:rPr>
          <w:rFonts w:ascii="Arial" w:hAnsi="Arial" w:cs="Arial"/>
          <w:sz w:val="24"/>
          <w:szCs w:val="24"/>
        </w:rPr>
        <w:t>wn shift with no proper communication in place</w:t>
      </w:r>
      <w:r>
        <w:rPr>
          <w:rFonts w:ascii="Arial" w:hAnsi="Arial" w:cs="Arial"/>
          <w:sz w:val="24"/>
          <w:szCs w:val="24"/>
        </w:rPr>
        <w:t xml:space="preserve">. </w:t>
      </w:r>
      <w:r w:rsidR="00305A04" w:rsidRPr="00F8168E">
        <w:rPr>
          <w:rFonts w:ascii="Arial" w:hAnsi="Arial" w:cs="Arial"/>
          <w:sz w:val="24"/>
          <w:szCs w:val="24"/>
        </w:rPr>
        <w:t>Therefore</w:t>
      </w:r>
      <w:r w:rsidR="00F8168E" w:rsidRPr="00F8168E">
        <w:rPr>
          <w:rFonts w:ascii="Arial" w:hAnsi="Arial" w:cs="Arial"/>
          <w:sz w:val="24"/>
          <w:szCs w:val="24"/>
        </w:rPr>
        <w:t xml:space="preserve">, </w:t>
      </w:r>
      <w:r w:rsidR="00305A04">
        <w:rPr>
          <w:rFonts w:ascii="Arial" w:hAnsi="Arial" w:cs="Arial"/>
          <w:sz w:val="24"/>
          <w:szCs w:val="24"/>
        </w:rPr>
        <w:t>the owner will need the staffs to understan</w:t>
      </w:r>
      <w:r w:rsidR="00F8168E" w:rsidRPr="00F8168E">
        <w:rPr>
          <w:rFonts w:ascii="Arial" w:hAnsi="Arial" w:cs="Arial"/>
          <w:sz w:val="24"/>
          <w:szCs w:val="24"/>
        </w:rPr>
        <w:t xml:space="preserve">d </w:t>
      </w:r>
      <w:r w:rsidR="00305A04">
        <w:rPr>
          <w:rFonts w:ascii="Arial" w:hAnsi="Arial" w:cs="Arial"/>
          <w:sz w:val="24"/>
          <w:szCs w:val="24"/>
        </w:rPr>
        <w:t>that they</w:t>
      </w:r>
      <w:r w:rsidR="00F8168E" w:rsidRPr="00F8168E">
        <w:rPr>
          <w:rFonts w:ascii="Arial" w:hAnsi="Arial" w:cs="Arial"/>
          <w:sz w:val="24"/>
          <w:szCs w:val="24"/>
        </w:rPr>
        <w:t xml:space="preserve"> got the message clear. It is required for </w:t>
      </w:r>
      <w:r w:rsidR="00305A04">
        <w:rPr>
          <w:rFonts w:ascii="Arial" w:hAnsi="Arial" w:cs="Arial"/>
          <w:sz w:val="24"/>
          <w:szCs w:val="24"/>
        </w:rPr>
        <w:t>owner</w:t>
      </w:r>
      <w:r w:rsidR="00F8168E" w:rsidRPr="00F8168E">
        <w:rPr>
          <w:rFonts w:ascii="Arial" w:hAnsi="Arial" w:cs="Arial"/>
          <w:sz w:val="24"/>
          <w:szCs w:val="24"/>
        </w:rPr>
        <w:t xml:space="preserve"> to use the Shannon-Weaver’s model to receive a feedback from all </w:t>
      </w:r>
      <w:r w:rsidR="00305A04">
        <w:rPr>
          <w:rFonts w:ascii="Arial" w:hAnsi="Arial" w:cs="Arial"/>
          <w:sz w:val="24"/>
          <w:szCs w:val="24"/>
        </w:rPr>
        <w:t>staff</w:t>
      </w:r>
      <w:r w:rsidR="00F8168E" w:rsidRPr="00F8168E">
        <w:rPr>
          <w:rFonts w:ascii="Arial" w:hAnsi="Arial" w:cs="Arial"/>
          <w:sz w:val="24"/>
          <w:szCs w:val="24"/>
        </w:rPr>
        <w:t xml:space="preserve">, so </w:t>
      </w:r>
      <w:r w:rsidR="00305A04">
        <w:rPr>
          <w:rFonts w:ascii="Arial" w:hAnsi="Arial" w:cs="Arial"/>
          <w:sz w:val="24"/>
          <w:szCs w:val="24"/>
        </w:rPr>
        <w:t>that this</w:t>
      </w:r>
      <w:r w:rsidR="00F8168E" w:rsidRPr="00F8168E">
        <w:rPr>
          <w:rFonts w:ascii="Arial" w:hAnsi="Arial" w:cs="Arial"/>
          <w:sz w:val="24"/>
          <w:szCs w:val="24"/>
        </w:rPr>
        <w:t xml:space="preserve"> </w:t>
      </w:r>
      <w:r w:rsidR="00305A04">
        <w:rPr>
          <w:rFonts w:ascii="Arial" w:hAnsi="Arial" w:cs="Arial"/>
          <w:sz w:val="24"/>
          <w:szCs w:val="24"/>
        </w:rPr>
        <w:t xml:space="preserve">could </w:t>
      </w:r>
      <w:r w:rsidR="00F8168E" w:rsidRPr="00F8168E">
        <w:rPr>
          <w:rFonts w:ascii="Arial" w:hAnsi="Arial" w:cs="Arial"/>
          <w:sz w:val="24"/>
          <w:szCs w:val="24"/>
        </w:rPr>
        <w:t xml:space="preserve">comprehend what the </w:t>
      </w:r>
      <w:r w:rsidR="00305A04">
        <w:rPr>
          <w:rFonts w:ascii="Arial" w:hAnsi="Arial" w:cs="Arial"/>
          <w:sz w:val="24"/>
          <w:szCs w:val="24"/>
        </w:rPr>
        <w:t>staffs</w:t>
      </w:r>
      <w:r w:rsidR="00F8168E" w:rsidRPr="00F8168E">
        <w:rPr>
          <w:rFonts w:ascii="Arial" w:hAnsi="Arial" w:cs="Arial"/>
          <w:sz w:val="24"/>
          <w:szCs w:val="24"/>
        </w:rPr>
        <w:t xml:space="preserve"> have understood.</w:t>
      </w:r>
    </w:p>
    <w:p w14:paraId="2910E964" w14:textId="26E7F824" w:rsidR="00A35DCB" w:rsidRDefault="00F8168E">
      <w:pPr>
        <w:rPr>
          <w:rFonts w:ascii="Arial" w:hAnsi="Arial" w:cs="Arial"/>
          <w:sz w:val="24"/>
          <w:szCs w:val="24"/>
        </w:rPr>
      </w:pPr>
      <w:r w:rsidRPr="00F8168E">
        <w:rPr>
          <w:rFonts w:ascii="Arial" w:hAnsi="Arial" w:cs="Arial"/>
          <w:sz w:val="24"/>
          <w:szCs w:val="24"/>
        </w:rPr>
        <w:t xml:space="preserve">The </w:t>
      </w:r>
      <w:r w:rsidR="00817224">
        <w:rPr>
          <w:rFonts w:ascii="Arial" w:hAnsi="Arial" w:cs="Arial"/>
          <w:sz w:val="24"/>
          <w:szCs w:val="24"/>
        </w:rPr>
        <w:t xml:space="preserve">toy store has no </w:t>
      </w:r>
      <w:r w:rsidRPr="00F8168E">
        <w:rPr>
          <w:rFonts w:ascii="Arial" w:hAnsi="Arial" w:cs="Arial"/>
          <w:sz w:val="24"/>
          <w:szCs w:val="24"/>
        </w:rPr>
        <w:t>written communication</w:t>
      </w:r>
      <w:r w:rsidR="00817224">
        <w:rPr>
          <w:rFonts w:ascii="Arial" w:hAnsi="Arial" w:cs="Arial"/>
          <w:sz w:val="24"/>
          <w:szCs w:val="24"/>
        </w:rPr>
        <w:t xml:space="preserve"> in place that they can communicate with the members</w:t>
      </w:r>
      <w:r w:rsidRPr="00F8168E">
        <w:rPr>
          <w:rFonts w:ascii="Arial" w:hAnsi="Arial" w:cs="Arial"/>
          <w:sz w:val="24"/>
          <w:szCs w:val="24"/>
        </w:rPr>
        <w:t>. The company</w:t>
      </w:r>
      <w:r w:rsidR="00817224">
        <w:rPr>
          <w:rFonts w:ascii="Arial" w:hAnsi="Arial" w:cs="Arial"/>
          <w:sz w:val="24"/>
          <w:szCs w:val="24"/>
        </w:rPr>
        <w:t xml:space="preserve"> should</w:t>
      </w:r>
      <w:r w:rsidRPr="00F8168E">
        <w:rPr>
          <w:rFonts w:ascii="Arial" w:hAnsi="Arial" w:cs="Arial"/>
          <w:sz w:val="24"/>
          <w:szCs w:val="24"/>
        </w:rPr>
        <w:t xml:space="preserve"> consider using the written communication such as email or write letters</w:t>
      </w:r>
      <w:r w:rsidR="0019472E">
        <w:rPr>
          <w:rFonts w:ascii="Arial" w:hAnsi="Arial" w:cs="Arial"/>
          <w:sz w:val="24"/>
          <w:szCs w:val="24"/>
        </w:rPr>
        <w:t>, this will allow to</w:t>
      </w:r>
      <w:r w:rsidRPr="00F8168E">
        <w:rPr>
          <w:rFonts w:ascii="Arial" w:hAnsi="Arial" w:cs="Arial"/>
          <w:sz w:val="24"/>
          <w:szCs w:val="24"/>
        </w:rPr>
        <w:t xml:space="preserve"> pass on important information such as</w:t>
      </w:r>
      <w:r w:rsidR="0019472E">
        <w:rPr>
          <w:rFonts w:ascii="Arial" w:hAnsi="Arial" w:cs="Arial"/>
          <w:sz w:val="24"/>
          <w:szCs w:val="24"/>
        </w:rPr>
        <w:t xml:space="preserve"> work, shift and any other changes in work</w:t>
      </w:r>
      <w:r w:rsidRPr="00F8168E">
        <w:rPr>
          <w:rFonts w:ascii="Arial" w:hAnsi="Arial" w:cs="Arial"/>
          <w:sz w:val="24"/>
          <w:szCs w:val="24"/>
        </w:rPr>
        <w:t xml:space="preserve">. Written communication is broadly utilised and admired methods for conveying from a number of years ago.  </w:t>
      </w:r>
    </w:p>
    <w:p w14:paraId="5881FBE6" w14:textId="6169716F" w:rsidR="00F8168E" w:rsidRDefault="00F8168E" w:rsidP="00F8168E">
      <w:pPr>
        <w:rPr>
          <w:rFonts w:ascii="Arial" w:hAnsi="Arial" w:cs="Arial"/>
          <w:sz w:val="24"/>
          <w:szCs w:val="24"/>
        </w:rPr>
      </w:pPr>
    </w:p>
    <w:p w14:paraId="18883DAF" w14:textId="1C9A3103" w:rsidR="0099014F" w:rsidRPr="008C4999" w:rsidRDefault="008C4999" w:rsidP="0099014F">
      <w:pPr>
        <w:outlineLvl w:val="1"/>
        <w:rPr>
          <w:rFonts w:ascii="Arial" w:hAnsi="Arial" w:cs="Arial"/>
          <w:b/>
          <w:sz w:val="24"/>
          <w:szCs w:val="24"/>
        </w:rPr>
      </w:pPr>
      <w:bookmarkStart w:id="10" w:name="_Toc5359331"/>
      <w:r w:rsidRPr="008C4999">
        <w:rPr>
          <w:rFonts w:ascii="Arial" w:hAnsi="Arial" w:cs="Arial"/>
          <w:b/>
          <w:sz w:val="24"/>
          <w:szCs w:val="24"/>
        </w:rPr>
        <w:t>3</w:t>
      </w:r>
      <w:r w:rsidR="0099014F" w:rsidRPr="008C4999">
        <w:rPr>
          <w:rFonts w:ascii="Arial" w:hAnsi="Arial" w:cs="Arial"/>
          <w:b/>
          <w:sz w:val="24"/>
          <w:szCs w:val="24"/>
        </w:rPr>
        <w:t>.5 Application of Teamwork Theories</w:t>
      </w:r>
      <w:bookmarkEnd w:id="10"/>
    </w:p>
    <w:p w14:paraId="25319C6C" w14:textId="626125FA" w:rsidR="0099014F" w:rsidRDefault="0099014F" w:rsidP="00F8168E">
      <w:pPr>
        <w:rPr>
          <w:rFonts w:ascii="Arial" w:hAnsi="Arial" w:cs="Arial"/>
          <w:sz w:val="24"/>
          <w:szCs w:val="24"/>
        </w:rPr>
      </w:pPr>
    </w:p>
    <w:p w14:paraId="1F4022B0" w14:textId="562A0498" w:rsidR="00C06BE7" w:rsidRPr="00C06BE7" w:rsidRDefault="008C4999" w:rsidP="00C06BE7">
      <w:pPr>
        <w:outlineLvl w:val="2"/>
        <w:rPr>
          <w:rFonts w:ascii="Arial" w:hAnsi="Arial" w:cs="Arial"/>
          <w:b/>
          <w:sz w:val="24"/>
          <w:szCs w:val="24"/>
        </w:rPr>
      </w:pPr>
      <w:bookmarkStart w:id="11" w:name="_Toc5359332"/>
      <w:r>
        <w:rPr>
          <w:rFonts w:ascii="Arial" w:hAnsi="Arial" w:cs="Arial"/>
          <w:b/>
          <w:sz w:val="24"/>
          <w:szCs w:val="24"/>
        </w:rPr>
        <w:t>3</w:t>
      </w:r>
      <w:r w:rsidR="00C06BE7" w:rsidRPr="00C06BE7">
        <w:rPr>
          <w:rFonts w:ascii="Arial" w:hAnsi="Arial" w:cs="Arial"/>
          <w:b/>
          <w:sz w:val="24"/>
          <w:szCs w:val="24"/>
        </w:rPr>
        <w:t>.5.1 Tuckman’s Theory of Team Work</w:t>
      </w:r>
      <w:bookmarkEnd w:id="11"/>
    </w:p>
    <w:p w14:paraId="16D7AC5F" w14:textId="3A9A7651" w:rsidR="00F8168E" w:rsidRPr="00F8168E" w:rsidRDefault="002169DD">
      <w:pPr>
        <w:rPr>
          <w:rFonts w:ascii="Arial" w:hAnsi="Arial" w:cs="Arial"/>
          <w:sz w:val="24"/>
          <w:szCs w:val="24"/>
        </w:rPr>
      </w:pPr>
      <w:r w:rsidRPr="003E2202">
        <w:rPr>
          <w:rFonts w:ascii="Arial" w:hAnsi="Arial" w:cs="Arial"/>
          <w:sz w:val="24"/>
          <w:szCs w:val="24"/>
        </w:rPr>
        <w:t>Bruce Tuckman who was psychologist, in 1965 he identified four stages of development – forming, storming, norming, performing and later in 1977 he added a fifth stage adjourning</w:t>
      </w:r>
      <w:r w:rsidR="00817224" w:rsidRPr="003E2202">
        <w:rPr>
          <w:rFonts w:ascii="Arial" w:hAnsi="Arial" w:cs="Arial"/>
          <w:sz w:val="24"/>
          <w:szCs w:val="24"/>
        </w:rPr>
        <w:t>.</w:t>
      </w:r>
      <w:r w:rsidR="00817224">
        <w:rPr>
          <w:rFonts w:ascii="Arial" w:hAnsi="Arial" w:cs="Arial"/>
          <w:sz w:val="24"/>
          <w:szCs w:val="24"/>
        </w:rPr>
        <w:t xml:space="preserve"> (</w:t>
      </w:r>
      <w:r>
        <w:rPr>
          <w:rFonts w:ascii="Arial" w:hAnsi="Arial" w:cs="Arial"/>
          <w:sz w:val="24"/>
          <w:szCs w:val="24"/>
        </w:rPr>
        <w:t>Mindtools, 2019)</w:t>
      </w:r>
      <w:r w:rsidR="00F8168E" w:rsidRPr="00F8168E">
        <w:rPr>
          <w:rFonts w:ascii="Arial" w:hAnsi="Arial" w:cs="Arial"/>
          <w:sz w:val="24"/>
          <w:szCs w:val="24"/>
        </w:rPr>
        <w:t>.  This model is one of the highly recognised team development theory, and it has developed many additional ideas since its origination. Tuckman’s theory targets the process how a group handles the responsibility from the basic development of the group to the end of the activity (Teambuilding, 2018)</w:t>
      </w:r>
      <w:r w:rsidR="00697F1F">
        <w:rPr>
          <w:rFonts w:ascii="Arial" w:hAnsi="Arial" w:cs="Arial"/>
          <w:sz w:val="24"/>
          <w:szCs w:val="24"/>
        </w:rPr>
        <w:t>. I</w:t>
      </w:r>
      <w:r w:rsidR="00F8168E" w:rsidRPr="00F8168E">
        <w:rPr>
          <w:rFonts w:ascii="Arial" w:hAnsi="Arial" w:cs="Arial"/>
          <w:sz w:val="24"/>
          <w:szCs w:val="24"/>
        </w:rPr>
        <w:t>ndividual</w:t>
      </w:r>
      <w:r w:rsidR="00697F1F">
        <w:rPr>
          <w:rFonts w:ascii="Arial" w:hAnsi="Arial" w:cs="Arial"/>
          <w:sz w:val="24"/>
          <w:szCs w:val="24"/>
        </w:rPr>
        <w:t xml:space="preserve">s don’t need to go through </w:t>
      </w:r>
      <w:r w:rsidR="00F8168E" w:rsidRPr="00F8168E">
        <w:rPr>
          <w:rFonts w:ascii="Arial" w:hAnsi="Arial" w:cs="Arial"/>
          <w:sz w:val="24"/>
          <w:szCs w:val="24"/>
        </w:rPr>
        <w:t>t</w:t>
      </w:r>
      <w:r w:rsidR="00697F1F">
        <w:rPr>
          <w:rFonts w:ascii="Arial" w:hAnsi="Arial" w:cs="Arial"/>
          <w:sz w:val="24"/>
          <w:szCs w:val="24"/>
        </w:rPr>
        <w:t>he stages in the right order,</w:t>
      </w:r>
      <w:r w:rsidR="00F8168E" w:rsidRPr="00F8168E">
        <w:rPr>
          <w:rFonts w:ascii="Arial" w:hAnsi="Arial" w:cs="Arial"/>
          <w:sz w:val="24"/>
          <w:szCs w:val="24"/>
        </w:rPr>
        <w:t xml:space="preserve"> if a new individual is added to the group then th</w:t>
      </w:r>
      <w:r w:rsidR="00697F1F">
        <w:rPr>
          <w:rFonts w:ascii="Arial" w:hAnsi="Arial" w:cs="Arial"/>
          <w:sz w:val="24"/>
          <w:szCs w:val="24"/>
        </w:rPr>
        <w:t>at</w:t>
      </w:r>
      <w:r w:rsidR="00F8168E" w:rsidRPr="00F8168E">
        <w:rPr>
          <w:rFonts w:ascii="Arial" w:hAnsi="Arial" w:cs="Arial"/>
          <w:sz w:val="24"/>
          <w:szCs w:val="24"/>
        </w:rPr>
        <w:t xml:space="preserve"> individual goes back to the beginning of the stage. The image below explains the stages a group goes through.</w:t>
      </w:r>
      <w:r w:rsidR="00697F1F" w:rsidRPr="00697F1F">
        <w:t xml:space="preserve"> </w:t>
      </w:r>
      <w:r w:rsidR="00697F1F" w:rsidRPr="00697F1F">
        <w:rPr>
          <w:rFonts w:ascii="Arial" w:hAnsi="Arial" w:cs="Arial"/>
          <w:sz w:val="24"/>
          <w:szCs w:val="24"/>
        </w:rPr>
        <w:t>Heathfield (2018</w:t>
      </w:r>
      <w:r w:rsidR="00697F1F">
        <w:rPr>
          <w:rFonts w:ascii="Arial" w:hAnsi="Arial" w:cs="Arial"/>
          <w:sz w:val="24"/>
          <w:szCs w:val="24"/>
        </w:rPr>
        <w:t>).</w:t>
      </w:r>
    </w:p>
    <w:p w14:paraId="5BBC6E9E" w14:textId="65CDBC6C" w:rsidR="00F8168E" w:rsidRDefault="00F8168E">
      <w:r>
        <w:rPr>
          <w:noProof/>
          <w:lang w:eastAsia="en-GB"/>
        </w:rPr>
        <w:lastRenderedPageBreak/>
        <w:drawing>
          <wp:inline distT="0" distB="0" distL="0" distR="0" wp14:anchorId="6C1AE32A" wp14:editId="5E89C169">
            <wp:extent cx="5206621" cy="3015615"/>
            <wp:effectExtent l="0" t="0" r="0" b="0"/>
            <wp:docPr id="35" name="Picture 35" descr="http://elearning.youthline.co.nz/pluginfile.php/1047/mod_book/chapter/160/tuck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learning.youthline.co.nz/pluginfile.php/1047/mod_book/chapter/160/tuckma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4111" cy="3025745"/>
                    </a:xfrm>
                    <a:prstGeom prst="rect">
                      <a:avLst/>
                    </a:prstGeom>
                    <a:noFill/>
                    <a:ln>
                      <a:noFill/>
                    </a:ln>
                  </pic:spPr>
                </pic:pic>
              </a:graphicData>
            </a:graphic>
          </wp:inline>
        </w:drawing>
      </w:r>
    </w:p>
    <w:p w14:paraId="20C26EED" w14:textId="71D8A696" w:rsidR="00F8168E" w:rsidRDefault="00F8168E"/>
    <w:p w14:paraId="1F7BB631" w14:textId="4BBC09B8" w:rsidR="00F8168E" w:rsidRPr="00F8168E" w:rsidRDefault="00305A04" w:rsidP="009115FD">
      <w:pPr>
        <w:rPr>
          <w:rFonts w:ascii="Arial" w:hAnsi="Arial" w:cs="Arial"/>
          <w:sz w:val="24"/>
          <w:szCs w:val="24"/>
        </w:rPr>
      </w:pPr>
      <w:r w:rsidRPr="00305A04">
        <w:rPr>
          <w:rFonts w:ascii="Arial" w:hAnsi="Arial" w:cs="Arial"/>
          <w:sz w:val="24"/>
          <w:szCs w:val="24"/>
        </w:rPr>
        <w:t>The toy store will need to delegate a person from working group, so they can represent each other, otherwise problems will be created when forming a team. Normally the one with confident knowledge will stand out from the group, this will allow to choose the leader among the team.</w:t>
      </w:r>
      <w:r>
        <w:rPr>
          <w:rFonts w:ascii="Arial" w:hAnsi="Arial" w:cs="Arial"/>
          <w:sz w:val="24"/>
          <w:szCs w:val="24"/>
        </w:rPr>
        <w:t xml:space="preserve"> </w:t>
      </w:r>
      <w:r w:rsidR="009115FD" w:rsidRPr="009115FD">
        <w:rPr>
          <w:rFonts w:ascii="Arial" w:hAnsi="Arial" w:cs="Arial"/>
          <w:sz w:val="24"/>
          <w:szCs w:val="24"/>
        </w:rPr>
        <w:t>“Building a team takes time and effort. Communication between members is very important when developing a team”. (Jamaledine, 2018).</w:t>
      </w:r>
      <w:r w:rsidR="009115FD" w:rsidRPr="009115FD">
        <w:t xml:space="preserve"> </w:t>
      </w:r>
      <w:r w:rsidR="009115FD">
        <w:rPr>
          <w:rFonts w:ascii="Arial" w:hAnsi="Arial" w:cs="Arial"/>
          <w:sz w:val="24"/>
          <w:szCs w:val="24"/>
        </w:rPr>
        <w:t xml:space="preserve"> F</w:t>
      </w:r>
      <w:r w:rsidR="009115FD" w:rsidRPr="009115FD">
        <w:rPr>
          <w:rFonts w:ascii="Arial" w:hAnsi="Arial" w:cs="Arial"/>
          <w:sz w:val="24"/>
          <w:szCs w:val="24"/>
        </w:rPr>
        <w:t>orming</w:t>
      </w:r>
      <w:r w:rsidR="009115FD">
        <w:rPr>
          <w:rFonts w:ascii="Arial" w:hAnsi="Arial" w:cs="Arial"/>
          <w:sz w:val="24"/>
          <w:szCs w:val="24"/>
        </w:rPr>
        <w:t xml:space="preserve"> stage</w:t>
      </w:r>
      <w:r w:rsidR="009115FD" w:rsidRPr="009115FD">
        <w:rPr>
          <w:rFonts w:ascii="Arial" w:hAnsi="Arial" w:cs="Arial"/>
          <w:sz w:val="24"/>
          <w:szCs w:val="24"/>
        </w:rPr>
        <w:t xml:space="preserve"> </w:t>
      </w:r>
      <w:r w:rsidR="009115FD">
        <w:rPr>
          <w:rFonts w:ascii="Arial" w:hAnsi="Arial" w:cs="Arial"/>
          <w:sz w:val="24"/>
          <w:szCs w:val="24"/>
        </w:rPr>
        <w:t>t</w:t>
      </w:r>
      <w:r w:rsidR="009115FD" w:rsidRPr="009115FD">
        <w:rPr>
          <w:rFonts w:ascii="Arial" w:hAnsi="Arial" w:cs="Arial"/>
          <w:sz w:val="24"/>
          <w:szCs w:val="24"/>
        </w:rPr>
        <w:t>he team leader play a dominant role at this stage to help members to establish clear goals and objective for the whole team. Storming</w:t>
      </w:r>
      <w:r w:rsidR="009115FD">
        <w:rPr>
          <w:rFonts w:ascii="Arial" w:hAnsi="Arial" w:cs="Arial"/>
          <w:sz w:val="24"/>
          <w:szCs w:val="24"/>
        </w:rPr>
        <w:t xml:space="preserve"> stage</w:t>
      </w:r>
      <w:r w:rsidR="009115FD" w:rsidRPr="009115FD">
        <w:rPr>
          <w:rFonts w:ascii="Arial" w:hAnsi="Arial" w:cs="Arial"/>
          <w:sz w:val="24"/>
          <w:szCs w:val="24"/>
        </w:rPr>
        <w:t>, the team leader will need to step in to reduce tension and remain positive. Also ensure to support each team members a</w:t>
      </w:r>
      <w:r w:rsidR="009115FD">
        <w:rPr>
          <w:rFonts w:ascii="Arial" w:hAnsi="Arial" w:cs="Arial"/>
          <w:sz w:val="24"/>
          <w:szCs w:val="24"/>
        </w:rPr>
        <w:t>nd that they support each other and b</w:t>
      </w:r>
      <w:r w:rsidR="009115FD" w:rsidRPr="009115FD">
        <w:rPr>
          <w:rFonts w:ascii="Arial" w:hAnsi="Arial" w:cs="Arial"/>
          <w:sz w:val="24"/>
          <w:szCs w:val="24"/>
        </w:rPr>
        <w:t>uilding trust</w:t>
      </w:r>
      <w:r w:rsidR="009115FD">
        <w:rPr>
          <w:rFonts w:ascii="Arial" w:hAnsi="Arial" w:cs="Arial"/>
          <w:sz w:val="24"/>
          <w:szCs w:val="24"/>
        </w:rPr>
        <w:t xml:space="preserve"> is crucial part at this stage. N</w:t>
      </w:r>
      <w:r w:rsidR="009115FD" w:rsidRPr="009115FD">
        <w:rPr>
          <w:rFonts w:ascii="Arial" w:hAnsi="Arial" w:cs="Arial"/>
          <w:sz w:val="24"/>
          <w:szCs w:val="24"/>
        </w:rPr>
        <w:t>orming stage</w:t>
      </w:r>
      <w:r w:rsidR="009115FD">
        <w:rPr>
          <w:rFonts w:ascii="Arial" w:hAnsi="Arial" w:cs="Arial"/>
          <w:sz w:val="24"/>
          <w:szCs w:val="24"/>
        </w:rPr>
        <w:t>, t</w:t>
      </w:r>
      <w:r w:rsidR="009115FD" w:rsidRPr="009115FD">
        <w:rPr>
          <w:rFonts w:ascii="Arial" w:hAnsi="Arial" w:cs="Arial"/>
          <w:sz w:val="24"/>
          <w:szCs w:val="24"/>
        </w:rPr>
        <w:t>he team leader will step back and allow their team to take respon</w:t>
      </w:r>
      <w:r w:rsidR="009115FD">
        <w:rPr>
          <w:rFonts w:ascii="Arial" w:hAnsi="Arial" w:cs="Arial"/>
          <w:sz w:val="24"/>
          <w:szCs w:val="24"/>
        </w:rPr>
        <w:t xml:space="preserve">sibility towards the goal. Also </w:t>
      </w:r>
      <w:r w:rsidR="009115FD" w:rsidRPr="009115FD">
        <w:rPr>
          <w:rFonts w:ascii="Arial" w:hAnsi="Arial" w:cs="Arial"/>
          <w:sz w:val="24"/>
          <w:szCs w:val="24"/>
        </w:rPr>
        <w:t xml:space="preserve">providing feedback for both positive and </w:t>
      </w:r>
      <w:r w:rsidR="009115FD">
        <w:rPr>
          <w:rFonts w:ascii="Arial" w:hAnsi="Arial" w:cs="Arial"/>
          <w:sz w:val="24"/>
          <w:szCs w:val="24"/>
        </w:rPr>
        <w:t>negative of the team. P</w:t>
      </w:r>
      <w:r w:rsidR="009115FD" w:rsidRPr="009115FD">
        <w:rPr>
          <w:rFonts w:ascii="Arial" w:hAnsi="Arial" w:cs="Arial"/>
          <w:sz w:val="24"/>
          <w:szCs w:val="24"/>
        </w:rPr>
        <w:t>erforming stage,</w:t>
      </w:r>
      <w:r w:rsidR="009115FD">
        <w:rPr>
          <w:rFonts w:ascii="Arial" w:hAnsi="Arial" w:cs="Arial"/>
          <w:sz w:val="24"/>
          <w:szCs w:val="24"/>
        </w:rPr>
        <w:t xml:space="preserve"> the </w:t>
      </w:r>
      <w:r w:rsidR="009115FD" w:rsidRPr="009115FD">
        <w:rPr>
          <w:rFonts w:ascii="Arial" w:hAnsi="Arial" w:cs="Arial"/>
          <w:sz w:val="24"/>
          <w:szCs w:val="24"/>
        </w:rPr>
        <w:t xml:space="preserve">team leader will offer </w:t>
      </w:r>
      <w:r w:rsidR="009115FD">
        <w:rPr>
          <w:rFonts w:ascii="Arial" w:hAnsi="Arial" w:cs="Arial"/>
          <w:sz w:val="24"/>
          <w:szCs w:val="24"/>
        </w:rPr>
        <w:t>rewards</w:t>
      </w:r>
      <w:r w:rsidR="009115FD" w:rsidRPr="009115FD">
        <w:rPr>
          <w:rFonts w:ascii="Arial" w:hAnsi="Arial" w:cs="Arial"/>
          <w:sz w:val="24"/>
          <w:szCs w:val="24"/>
        </w:rPr>
        <w:t xml:space="preserve"> to the members individually and also to the team </w:t>
      </w:r>
      <w:r w:rsidR="009115FD">
        <w:rPr>
          <w:rFonts w:ascii="Arial" w:hAnsi="Arial" w:cs="Arial"/>
          <w:sz w:val="24"/>
          <w:szCs w:val="24"/>
        </w:rPr>
        <w:t>for their striving performance.</w:t>
      </w:r>
      <w:r w:rsidR="009115FD" w:rsidRPr="009115FD">
        <w:rPr>
          <w:rFonts w:ascii="Arial" w:hAnsi="Arial" w:cs="Arial"/>
          <w:sz w:val="24"/>
          <w:szCs w:val="24"/>
        </w:rPr>
        <w:t xml:space="preserve"> </w:t>
      </w:r>
      <w:r w:rsidR="009115FD">
        <w:rPr>
          <w:rFonts w:ascii="Arial" w:hAnsi="Arial" w:cs="Arial"/>
          <w:sz w:val="24"/>
          <w:szCs w:val="24"/>
        </w:rPr>
        <w:t>A</w:t>
      </w:r>
      <w:r w:rsidR="009115FD" w:rsidRPr="009115FD">
        <w:rPr>
          <w:rFonts w:ascii="Arial" w:hAnsi="Arial" w:cs="Arial"/>
          <w:sz w:val="24"/>
          <w:szCs w:val="24"/>
        </w:rPr>
        <w:t>djourning</w:t>
      </w:r>
      <w:r w:rsidR="009115FD">
        <w:rPr>
          <w:rFonts w:ascii="Arial" w:hAnsi="Arial" w:cs="Arial"/>
          <w:sz w:val="24"/>
          <w:szCs w:val="24"/>
        </w:rPr>
        <w:t xml:space="preserve"> stage </w:t>
      </w:r>
      <w:r w:rsidR="00772CF2">
        <w:rPr>
          <w:rFonts w:ascii="Arial" w:hAnsi="Arial" w:cs="Arial"/>
          <w:sz w:val="24"/>
          <w:szCs w:val="24"/>
        </w:rPr>
        <w:t>the t</w:t>
      </w:r>
      <w:r w:rsidR="009115FD" w:rsidRPr="009115FD">
        <w:rPr>
          <w:rFonts w:ascii="Arial" w:hAnsi="Arial" w:cs="Arial"/>
          <w:sz w:val="24"/>
          <w:szCs w:val="24"/>
        </w:rPr>
        <w:t>eam leader can now allow for celebrations or farewell party, give recognitions and rewards to members for their contributions.</w:t>
      </w:r>
    </w:p>
    <w:p w14:paraId="1F737688" w14:textId="2BCAD51B" w:rsidR="00C06BE7" w:rsidRPr="00C06BE7" w:rsidRDefault="008C4999" w:rsidP="00C06BE7">
      <w:pPr>
        <w:outlineLvl w:val="2"/>
        <w:rPr>
          <w:rFonts w:ascii="Arial" w:hAnsi="Arial" w:cs="Arial"/>
          <w:b/>
          <w:sz w:val="24"/>
          <w:szCs w:val="24"/>
        </w:rPr>
      </w:pPr>
      <w:bookmarkStart w:id="12" w:name="_Toc5359333"/>
      <w:r>
        <w:rPr>
          <w:rFonts w:ascii="Arial" w:hAnsi="Arial" w:cs="Arial"/>
          <w:b/>
          <w:sz w:val="24"/>
          <w:szCs w:val="24"/>
        </w:rPr>
        <w:t>3</w:t>
      </w:r>
      <w:r w:rsidR="00C06BE7" w:rsidRPr="00C06BE7">
        <w:rPr>
          <w:rFonts w:ascii="Arial" w:hAnsi="Arial" w:cs="Arial"/>
          <w:b/>
          <w:sz w:val="24"/>
          <w:szCs w:val="24"/>
        </w:rPr>
        <w:t>.5.2</w:t>
      </w:r>
      <w:r w:rsidR="00C06BE7" w:rsidRPr="00C06BE7">
        <w:rPr>
          <w:rFonts w:ascii="Arial" w:hAnsi="Arial" w:cs="Arial"/>
          <w:b/>
          <w:sz w:val="24"/>
          <w:szCs w:val="24"/>
        </w:rPr>
        <w:tab/>
        <w:t>Belbin Team Roles</w:t>
      </w:r>
      <w:bookmarkEnd w:id="12"/>
    </w:p>
    <w:p w14:paraId="737DF0EB" w14:textId="70F1E63C" w:rsidR="00C70FE5" w:rsidRPr="004E013E" w:rsidRDefault="00913DF5" w:rsidP="00C70FE5">
      <w:pPr>
        <w:rPr>
          <w:rFonts w:ascii="Arial" w:hAnsi="Arial" w:cs="Arial"/>
          <w:sz w:val="24"/>
          <w:szCs w:val="24"/>
        </w:rPr>
      </w:pPr>
      <w:r>
        <w:rPr>
          <w:rFonts w:ascii="Arial" w:hAnsi="Arial" w:cs="Arial"/>
          <w:color w:val="333333"/>
          <w:sz w:val="24"/>
          <w:szCs w:val="24"/>
          <w:shd w:val="clear" w:color="auto" w:fill="FBFBFB"/>
        </w:rPr>
        <w:t>Raymond</w:t>
      </w:r>
      <w:r w:rsidR="004E013E" w:rsidRPr="004E013E">
        <w:rPr>
          <w:rFonts w:ascii="Arial" w:hAnsi="Arial" w:cs="Arial"/>
          <w:color w:val="333333"/>
          <w:sz w:val="24"/>
          <w:szCs w:val="24"/>
          <w:shd w:val="clear" w:color="auto" w:fill="FBFBFB"/>
        </w:rPr>
        <w:t xml:space="preserve"> Meredith Belbin</w:t>
      </w:r>
      <w:r w:rsidR="004E013E">
        <w:rPr>
          <w:rFonts w:ascii="Arial" w:hAnsi="Arial" w:cs="Arial"/>
          <w:color w:val="333333"/>
          <w:sz w:val="24"/>
          <w:szCs w:val="24"/>
          <w:shd w:val="clear" w:color="auto" w:fill="FBFBFB"/>
        </w:rPr>
        <w:t>,</w:t>
      </w:r>
      <w:r w:rsidR="00735638">
        <w:rPr>
          <w:rFonts w:ascii="Arial" w:hAnsi="Arial" w:cs="Arial"/>
          <w:color w:val="333333"/>
          <w:sz w:val="24"/>
          <w:szCs w:val="24"/>
          <w:shd w:val="clear" w:color="auto" w:fill="FBFBFB"/>
        </w:rPr>
        <w:t xml:space="preserve"> a researcher</w:t>
      </w:r>
      <w:r w:rsidR="004E013E">
        <w:rPr>
          <w:rFonts w:ascii="Arial" w:hAnsi="Arial" w:cs="Arial"/>
          <w:color w:val="333333"/>
          <w:sz w:val="24"/>
          <w:szCs w:val="24"/>
          <w:shd w:val="clear" w:color="auto" w:fill="FBFBFB"/>
        </w:rPr>
        <w:t xml:space="preserve"> </w:t>
      </w:r>
      <w:r w:rsidR="002143E7">
        <w:rPr>
          <w:rFonts w:ascii="Arial" w:hAnsi="Arial" w:cs="Arial"/>
          <w:color w:val="333333"/>
          <w:sz w:val="24"/>
          <w:szCs w:val="24"/>
          <w:shd w:val="clear" w:color="auto" w:fill="FBFBFB"/>
        </w:rPr>
        <w:t xml:space="preserve">and theorist, came up with </w:t>
      </w:r>
      <w:r w:rsidR="00F21B91">
        <w:rPr>
          <w:rFonts w:ascii="Arial" w:hAnsi="Arial" w:cs="Arial"/>
          <w:color w:val="333333"/>
          <w:sz w:val="24"/>
          <w:szCs w:val="24"/>
          <w:shd w:val="clear" w:color="auto" w:fill="FBFBFB"/>
        </w:rPr>
        <w:t xml:space="preserve">development of Belbin team roles with nine clusters of individual behaviours </w:t>
      </w:r>
      <w:r w:rsidR="00900733">
        <w:rPr>
          <w:rFonts w:ascii="Arial" w:hAnsi="Arial" w:cs="Arial"/>
          <w:color w:val="333333"/>
          <w:sz w:val="24"/>
          <w:szCs w:val="24"/>
          <w:shd w:val="clear" w:color="auto" w:fill="FBFBFB"/>
        </w:rPr>
        <w:t>participating in a team.</w:t>
      </w:r>
      <w:r w:rsidR="004B1804">
        <w:rPr>
          <w:rFonts w:ascii="Arial" w:hAnsi="Arial" w:cs="Arial"/>
          <w:color w:val="333333"/>
          <w:sz w:val="24"/>
          <w:szCs w:val="24"/>
          <w:shd w:val="clear" w:color="auto" w:fill="FBFBFB"/>
        </w:rPr>
        <w:t xml:space="preserve"> (Belbin, 2019).</w:t>
      </w:r>
      <w:r w:rsidR="004F45AA">
        <w:rPr>
          <w:rFonts w:ascii="Arial" w:hAnsi="Arial" w:cs="Arial"/>
          <w:color w:val="333333"/>
          <w:sz w:val="24"/>
          <w:szCs w:val="24"/>
          <w:shd w:val="clear" w:color="auto" w:fill="FBFBFB"/>
        </w:rPr>
        <w:t xml:space="preserve"> Below is a brief summary of each of the nine team roles:</w:t>
      </w:r>
    </w:p>
    <w:p w14:paraId="37213419" w14:textId="77777777" w:rsidR="00351D90" w:rsidRDefault="00351D90"/>
    <w:p w14:paraId="3F7612E5" w14:textId="77777777" w:rsidR="001E0DBB" w:rsidRDefault="001E0DBB"/>
    <w:p w14:paraId="6A541146" w14:textId="77777777" w:rsidR="001E0DBB" w:rsidRDefault="001E0DBB"/>
    <w:p w14:paraId="25BF3498" w14:textId="77777777" w:rsidR="001E0DBB" w:rsidRDefault="001E0DBB"/>
    <w:p w14:paraId="54EF75B9" w14:textId="77777777" w:rsidR="001E0DBB" w:rsidRDefault="001E0DBB"/>
    <w:p w14:paraId="42248BFD" w14:textId="4870ACD8" w:rsidR="001E0DBB" w:rsidRDefault="003A0684">
      <w:r>
        <w:rPr>
          <w:noProof/>
          <w:lang w:eastAsia="en-GB"/>
        </w:rPr>
        <w:lastRenderedPageBreak/>
        <w:drawing>
          <wp:inline distT="0" distB="0" distL="0" distR="0" wp14:anchorId="25A3B881" wp14:editId="14EA0522">
            <wp:extent cx="5731510" cy="3217216"/>
            <wp:effectExtent l="0" t="0" r="2540" b="2540"/>
            <wp:docPr id="4" name="Picture 3" descr="Image result for belbi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elbin mode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17216"/>
                    </a:xfrm>
                    <a:prstGeom prst="rect">
                      <a:avLst/>
                    </a:prstGeom>
                    <a:noFill/>
                    <a:ln>
                      <a:noFill/>
                    </a:ln>
                  </pic:spPr>
                </pic:pic>
              </a:graphicData>
            </a:graphic>
          </wp:inline>
        </w:drawing>
      </w:r>
    </w:p>
    <w:p w14:paraId="255AEBB0" w14:textId="77777777" w:rsidR="001E0DBB" w:rsidRPr="000D0659" w:rsidRDefault="001E0DBB">
      <w:pPr>
        <w:rPr>
          <w:rFonts w:ascii="Arial" w:hAnsi="Arial" w:cs="Arial"/>
          <w:sz w:val="24"/>
          <w:szCs w:val="24"/>
        </w:rPr>
      </w:pPr>
    </w:p>
    <w:p w14:paraId="10D67D98" w14:textId="4DCAD72B" w:rsidR="001E0DBB" w:rsidRPr="000D0659" w:rsidRDefault="00695B8C">
      <w:pPr>
        <w:rPr>
          <w:rFonts w:ascii="Arial" w:hAnsi="Arial" w:cs="Arial"/>
          <w:sz w:val="24"/>
          <w:szCs w:val="24"/>
        </w:rPr>
      </w:pPr>
      <w:r w:rsidRPr="000D0659">
        <w:rPr>
          <w:rFonts w:ascii="Arial" w:hAnsi="Arial" w:cs="Arial"/>
          <w:sz w:val="24"/>
          <w:szCs w:val="24"/>
        </w:rPr>
        <w:t xml:space="preserve">There are nine roles but in a team it </w:t>
      </w:r>
      <w:r w:rsidR="00863461" w:rsidRPr="000D0659">
        <w:rPr>
          <w:rFonts w:ascii="Arial" w:hAnsi="Arial" w:cs="Arial"/>
          <w:sz w:val="24"/>
          <w:szCs w:val="24"/>
        </w:rPr>
        <w:t>doesn’t</w:t>
      </w:r>
      <w:r w:rsidRPr="000D0659">
        <w:rPr>
          <w:rFonts w:ascii="Arial" w:hAnsi="Arial" w:cs="Arial"/>
          <w:sz w:val="24"/>
          <w:szCs w:val="24"/>
        </w:rPr>
        <w:t xml:space="preserve"> need nine people</w:t>
      </w:r>
      <w:r w:rsidR="00863461" w:rsidRPr="000D0659">
        <w:rPr>
          <w:rFonts w:ascii="Arial" w:hAnsi="Arial" w:cs="Arial"/>
          <w:sz w:val="24"/>
          <w:szCs w:val="24"/>
        </w:rPr>
        <w:t xml:space="preserve"> to take a role,</w:t>
      </w:r>
      <w:r w:rsidRPr="000D0659">
        <w:rPr>
          <w:rFonts w:ascii="Arial" w:hAnsi="Arial" w:cs="Arial"/>
          <w:sz w:val="24"/>
          <w:szCs w:val="24"/>
        </w:rPr>
        <w:t xml:space="preserve"> rather in a </w:t>
      </w:r>
      <w:r w:rsidR="00863461" w:rsidRPr="000D0659">
        <w:rPr>
          <w:rFonts w:ascii="Arial" w:hAnsi="Arial" w:cs="Arial"/>
          <w:sz w:val="24"/>
          <w:szCs w:val="24"/>
        </w:rPr>
        <w:t xml:space="preserve">small </w:t>
      </w:r>
      <w:r w:rsidRPr="000D0659">
        <w:rPr>
          <w:rFonts w:ascii="Arial" w:hAnsi="Arial" w:cs="Arial"/>
          <w:sz w:val="24"/>
          <w:szCs w:val="24"/>
        </w:rPr>
        <w:t xml:space="preserve">team </w:t>
      </w:r>
      <w:r w:rsidR="00863461" w:rsidRPr="000D0659">
        <w:rPr>
          <w:rFonts w:ascii="Arial" w:hAnsi="Arial" w:cs="Arial"/>
          <w:sz w:val="24"/>
          <w:szCs w:val="24"/>
        </w:rPr>
        <w:t xml:space="preserve">can take up 1 or more roles of their comfort </w:t>
      </w:r>
      <w:r w:rsidR="00113ABF" w:rsidRPr="000D0659">
        <w:rPr>
          <w:rFonts w:ascii="Arial" w:hAnsi="Arial" w:cs="Arial"/>
          <w:sz w:val="24"/>
          <w:szCs w:val="24"/>
        </w:rPr>
        <w:t xml:space="preserve">and change around when they need to. </w:t>
      </w:r>
    </w:p>
    <w:p w14:paraId="105F3AC5" w14:textId="77777777" w:rsidR="001E0DBB" w:rsidRDefault="001E0DBB"/>
    <w:p w14:paraId="2F519590" w14:textId="77777777" w:rsidR="001E0DBB" w:rsidRDefault="001E0DBB"/>
    <w:p w14:paraId="1D067EBA" w14:textId="77777777" w:rsidR="001E0DBB" w:rsidRDefault="001E0DBB"/>
    <w:p w14:paraId="16806A3D" w14:textId="77777777" w:rsidR="001E0DBB" w:rsidRDefault="001E0DBB"/>
    <w:p w14:paraId="4301A69F" w14:textId="77777777" w:rsidR="001E0DBB" w:rsidRDefault="001E0DBB"/>
    <w:p w14:paraId="193CFAC1" w14:textId="77777777" w:rsidR="001E0DBB" w:rsidRDefault="001E0DBB"/>
    <w:p w14:paraId="05341E2A" w14:textId="77777777" w:rsidR="001E0DBB" w:rsidRDefault="001E0DBB"/>
    <w:p w14:paraId="36673FDD" w14:textId="77777777" w:rsidR="001E0DBB" w:rsidRDefault="001E0DBB"/>
    <w:p w14:paraId="3EDD6FA9" w14:textId="77777777" w:rsidR="001E0DBB" w:rsidRDefault="001E0DBB"/>
    <w:p w14:paraId="492F5DF4" w14:textId="77777777" w:rsidR="001E0DBB" w:rsidRDefault="001E0DBB"/>
    <w:p w14:paraId="22C48610" w14:textId="77777777" w:rsidR="001E0DBB" w:rsidRDefault="001E0DBB"/>
    <w:p w14:paraId="0FC67709" w14:textId="1F204824" w:rsidR="001E0DBB" w:rsidRDefault="001E0DBB"/>
    <w:p w14:paraId="35168EF1" w14:textId="77777777" w:rsidR="001E0DBB" w:rsidRDefault="001E0DBB"/>
    <w:p w14:paraId="3749737E" w14:textId="063CCD93" w:rsidR="00D52C77" w:rsidRDefault="00D52C77">
      <w:pPr>
        <w:rPr>
          <w:rFonts w:asciiTheme="majorHAnsi" w:eastAsiaTheme="majorEastAsia" w:hAnsiTheme="majorHAnsi" w:cstheme="majorBidi"/>
          <w:color w:val="2F5496" w:themeColor="accent1" w:themeShade="BF"/>
          <w:sz w:val="32"/>
          <w:szCs w:val="32"/>
        </w:rPr>
      </w:pPr>
      <w:r>
        <w:br w:type="page"/>
      </w:r>
    </w:p>
    <w:p w14:paraId="7D833C1D" w14:textId="4F1722AC" w:rsidR="00A63758" w:rsidRPr="00C06BE7" w:rsidRDefault="008C4999" w:rsidP="0099014F">
      <w:pPr>
        <w:pStyle w:val="Heading1"/>
        <w:rPr>
          <w:rFonts w:ascii="Arial" w:hAnsi="Arial" w:cs="Arial"/>
          <w:b/>
          <w:color w:val="auto"/>
        </w:rPr>
      </w:pPr>
      <w:bookmarkStart w:id="13" w:name="_Toc5359334"/>
      <w:r>
        <w:rPr>
          <w:rFonts w:ascii="Arial" w:hAnsi="Arial" w:cs="Arial"/>
          <w:b/>
          <w:color w:val="auto"/>
        </w:rPr>
        <w:lastRenderedPageBreak/>
        <w:t>4</w:t>
      </w:r>
      <w:r w:rsidR="00E33D16" w:rsidRPr="00C06BE7">
        <w:rPr>
          <w:rFonts w:ascii="Arial" w:hAnsi="Arial" w:cs="Arial"/>
          <w:b/>
          <w:color w:val="auto"/>
        </w:rPr>
        <w:t xml:space="preserve">.0 </w:t>
      </w:r>
      <w:r w:rsidR="00D52C77" w:rsidRPr="00C06BE7">
        <w:rPr>
          <w:rFonts w:ascii="Arial" w:hAnsi="Arial" w:cs="Arial"/>
          <w:b/>
          <w:color w:val="auto"/>
        </w:rPr>
        <w:t>Conclusion</w:t>
      </w:r>
      <w:bookmarkEnd w:id="13"/>
    </w:p>
    <w:p w14:paraId="7B549276" w14:textId="77777777" w:rsidR="00F8168E" w:rsidRDefault="00F8168E" w:rsidP="00F8168E"/>
    <w:p w14:paraId="2FA898C4" w14:textId="749970DA" w:rsidR="00772CF2" w:rsidRDefault="00772CF2" w:rsidP="00F8168E">
      <w:pPr>
        <w:rPr>
          <w:rFonts w:ascii="Arial" w:hAnsi="Arial" w:cs="Arial"/>
          <w:sz w:val="24"/>
          <w:szCs w:val="24"/>
        </w:rPr>
      </w:pPr>
      <w:r>
        <w:rPr>
          <w:rFonts w:ascii="Arial" w:hAnsi="Arial" w:cs="Arial"/>
          <w:sz w:val="24"/>
          <w:szCs w:val="24"/>
        </w:rPr>
        <w:t xml:space="preserve">When the </w:t>
      </w:r>
      <w:r w:rsidR="0033554F">
        <w:rPr>
          <w:rFonts w:ascii="Arial" w:hAnsi="Arial" w:cs="Arial"/>
          <w:sz w:val="24"/>
          <w:szCs w:val="24"/>
        </w:rPr>
        <w:t>toy store was</w:t>
      </w:r>
      <w:r>
        <w:rPr>
          <w:rFonts w:ascii="Arial" w:hAnsi="Arial" w:cs="Arial"/>
          <w:sz w:val="24"/>
          <w:szCs w:val="24"/>
        </w:rPr>
        <w:t xml:space="preserve"> a smaller shop communication was simpler with staff using face to face and verbal speech with more understanding between each other. </w:t>
      </w:r>
      <w:r w:rsidRPr="00772CF2">
        <w:rPr>
          <w:rFonts w:ascii="Arial" w:hAnsi="Arial" w:cs="Arial"/>
          <w:sz w:val="24"/>
          <w:szCs w:val="24"/>
        </w:rPr>
        <w:t>The expansion of the toy store have cause a problems,</w:t>
      </w:r>
      <w:r w:rsidR="0033554F">
        <w:rPr>
          <w:rFonts w:ascii="Arial" w:hAnsi="Arial" w:cs="Arial"/>
          <w:sz w:val="24"/>
          <w:szCs w:val="24"/>
        </w:rPr>
        <w:t xml:space="preserve"> with more staff got employed there were no formal communication in place. </w:t>
      </w:r>
      <w:r w:rsidR="0033554F" w:rsidRPr="0033554F">
        <w:rPr>
          <w:rFonts w:ascii="Arial" w:hAnsi="Arial" w:cs="Arial"/>
          <w:sz w:val="24"/>
          <w:szCs w:val="24"/>
        </w:rPr>
        <w:t>The toy store did not use</w:t>
      </w:r>
      <w:r w:rsidR="0033554F">
        <w:rPr>
          <w:rFonts w:ascii="Arial" w:hAnsi="Arial" w:cs="Arial"/>
          <w:sz w:val="24"/>
          <w:szCs w:val="24"/>
        </w:rPr>
        <w:t xml:space="preserve"> any kind of like</w:t>
      </w:r>
      <w:r w:rsidR="0033554F" w:rsidRPr="0033554F">
        <w:rPr>
          <w:rFonts w:ascii="Arial" w:hAnsi="Arial" w:cs="Arial"/>
          <w:sz w:val="24"/>
          <w:szCs w:val="24"/>
        </w:rPr>
        <w:t xml:space="preserve"> the Shannon-Weaver or Berlo’s models</w:t>
      </w:r>
      <w:r w:rsidR="0033554F">
        <w:rPr>
          <w:rFonts w:ascii="Arial" w:hAnsi="Arial" w:cs="Arial"/>
          <w:sz w:val="24"/>
          <w:szCs w:val="24"/>
        </w:rPr>
        <w:t xml:space="preserve">. The store also didn’t have any team created in the workplace to communicate between the workers and the managers. </w:t>
      </w:r>
    </w:p>
    <w:p w14:paraId="7BB33778" w14:textId="2435921B" w:rsidR="00A63758" w:rsidRDefault="00A63758">
      <w:pPr>
        <w:rPr>
          <w:rFonts w:asciiTheme="majorHAnsi" w:eastAsiaTheme="majorEastAsia" w:hAnsiTheme="majorHAnsi" w:cstheme="majorBidi"/>
          <w:color w:val="2F5496" w:themeColor="accent1" w:themeShade="BF"/>
          <w:sz w:val="32"/>
          <w:szCs w:val="32"/>
        </w:rPr>
      </w:pPr>
      <w:r>
        <w:br w:type="page"/>
      </w:r>
    </w:p>
    <w:p w14:paraId="1138DF92" w14:textId="01519140" w:rsidR="00A63758" w:rsidRPr="00C06BE7" w:rsidRDefault="008C4999" w:rsidP="00E040A4">
      <w:pPr>
        <w:pStyle w:val="Heading1"/>
        <w:rPr>
          <w:rFonts w:ascii="Arial" w:hAnsi="Arial" w:cs="Arial"/>
          <w:b/>
          <w:color w:val="auto"/>
        </w:rPr>
      </w:pPr>
      <w:bookmarkStart w:id="14" w:name="_Toc5359335"/>
      <w:r>
        <w:rPr>
          <w:rFonts w:ascii="Arial" w:hAnsi="Arial" w:cs="Arial"/>
          <w:b/>
          <w:color w:val="auto"/>
        </w:rPr>
        <w:lastRenderedPageBreak/>
        <w:t>5</w:t>
      </w:r>
      <w:r w:rsidR="00E33D16" w:rsidRPr="00C06BE7">
        <w:rPr>
          <w:rFonts w:ascii="Arial" w:hAnsi="Arial" w:cs="Arial"/>
          <w:b/>
          <w:color w:val="auto"/>
        </w:rPr>
        <w:t xml:space="preserve">.0 </w:t>
      </w:r>
      <w:r w:rsidR="00E94142" w:rsidRPr="00C06BE7">
        <w:rPr>
          <w:rFonts w:ascii="Arial" w:hAnsi="Arial" w:cs="Arial"/>
          <w:b/>
          <w:color w:val="auto"/>
        </w:rPr>
        <w:t>Recommendations</w:t>
      </w:r>
      <w:bookmarkEnd w:id="14"/>
    </w:p>
    <w:p w14:paraId="6D2FEC4F" w14:textId="77777777" w:rsidR="00F8168E" w:rsidRPr="00F8168E" w:rsidRDefault="00F8168E" w:rsidP="00F8168E"/>
    <w:p w14:paraId="5BB3252B" w14:textId="77777777" w:rsidR="00772CF2" w:rsidRDefault="00772CF2" w:rsidP="00F8168E">
      <w:pPr>
        <w:rPr>
          <w:rFonts w:ascii="Arial" w:hAnsi="Arial" w:cs="Arial"/>
          <w:sz w:val="24"/>
          <w:szCs w:val="24"/>
        </w:rPr>
      </w:pPr>
    </w:p>
    <w:p w14:paraId="16D597A2" w14:textId="541F49D8" w:rsidR="00F8168E" w:rsidRPr="00F8168E" w:rsidRDefault="00F8168E" w:rsidP="00F8168E">
      <w:pPr>
        <w:rPr>
          <w:rFonts w:ascii="Arial" w:hAnsi="Arial" w:cs="Arial"/>
          <w:sz w:val="24"/>
          <w:szCs w:val="24"/>
        </w:rPr>
      </w:pPr>
      <w:r w:rsidRPr="00F8168E">
        <w:rPr>
          <w:rFonts w:ascii="Arial" w:hAnsi="Arial" w:cs="Arial"/>
          <w:sz w:val="24"/>
          <w:szCs w:val="24"/>
        </w:rPr>
        <w:t xml:space="preserve">It is recommended </w:t>
      </w:r>
      <w:r w:rsidR="0033554F">
        <w:rPr>
          <w:rFonts w:ascii="Arial" w:hAnsi="Arial" w:cs="Arial"/>
          <w:sz w:val="24"/>
          <w:szCs w:val="24"/>
        </w:rPr>
        <w:t>the toy store</w:t>
      </w:r>
      <w:r w:rsidRPr="00F8168E">
        <w:rPr>
          <w:rFonts w:ascii="Arial" w:hAnsi="Arial" w:cs="Arial"/>
          <w:sz w:val="24"/>
          <w:szCs w:val="24"/>
        </w:rPr>
        <w:t xml:space="preserve"> should use the Shannon-Weaver’s model to receive feedback from the </w:t>
      </w:r>
      <w:r w:rsidR="0033554F">
        <w:rPr>
          <w:rFonts w:ascii="Arial" w:hAnsi="Arial" w:cs="Arial"/>
          <w:sz w:val="24"/>
          <w:szCs w:val="24"/>
        </w:rPr>
        <w:t>staffs</w:t>
      </w:r>
      <w:r w:rsidRPr="00F8168E">
        <w:rPr>
          <w:rFonts w:ascii="Arial" w:hAnsi="Arial" w:cs="Arial"/>
          <w:sz w:val="24"/>
          <w:szCs w:val="24"/>
        </w:rPr>
        <w:t xml:space="preserve">. Also, the </w:t>
      </w:r>
      <w:r w:rsidR="0033554F">
        <w:rPr>
          <w:rFonts w:ascii="Arial" w:hAnsi="Arial" w:cs="Arial"/>
          <w:sz w:val="24"/>
          <w:szCs w:val="24"/>
        </w:rPr>
        <w:t>toy store</w:t>
      </w:r>
      <w:r w:rsidRPr="00F8168E">
        <w:rPr>
          <w:rFonts w:ascii="Arial" w:hAnsi="Arial" w:cs="Arial"/>
          <w:sz w:val="24"/>
          <w:szCs w:val="24"/>
        </w:rPr>
        <w:t xml:space="preserve"> should start using the Tuckman and </w:t>
      </w:r>
      <w:r w:rsidR="0033554F">
        <w:rPr>
          <w:rFonts w:ascii="Arial" w:hAnsi="Arial" w:cs="Arial"/>
          <w:sz w:val="24"/>
          <w:szCs w:val="24"/>
        </w:rPr>
        <w:t xml:space="preserve">Belbin </w:t>
      </w:r>
      <w:r w:rsidRPr="00F8168E">
        <w:rPr>
          <w:rFonts w:ascii="Arial" w:hAnsi="Arial" w:cs="Arial"/>
          <w:sz w:val="24"/>
          <w:szCs w:val="24"/>
        </w:rPr>
        <w:t xml:space="preserve">theories as </w:t>
      </w:r>
      <w:r w:rsidR="0033554F">
        <w:rPr>
          <w:rFonts w:ascii="Arial" w:hAnsi="Arial" w:cs="Arial"/>
          <w:sz w:val="24"/>
          <w:szCs w:val="24"/>
        </w:rPr>
        <w:t>this will help to create a team leader, which can lead to having better communication between managers and the workers</w:t>
      </w:r>
      <w:r w:rsidRPr="00F8168E">
        <w:rPr>
          <w:rFonts w:ascii="Arial" w:hAnsi="Arial" w:cs="Arial"/>
          <w:sz w:val="24"/>
          <w:szCs w:val="24"/>
        </w:rPr>
        <w:t xml:space="preserve">.  It is required to improve management communication methods by arranging regular meetings with all employees to inform the </w:t>
      </w:r>
      <w:r w:rsidR="00933B26">
        <w:rPr>
          <w:rFonts w:ascii="Arial" w:hAnsi="Arial" w:cs="Arial"/>
          <w:sz w:val="24"/>
          <w:szCs w:val="24"/>
        </w:rPr>
        <w:t>progress of the toy store</w:t>
      </w:r>
      <w:r w:rsidRPr="00F8168E">
        <w:rPr>
          <w:rFonts w:ascii="Arial" w:hAnsi="Arial" w:cs="Arial"/>
          <w:sz w:val="24"/>
          <w:szCs w:val="24"/>
        </w:rPr>
        <w:t xml:space="preserve"> and future plans. To develop the management team, it is required to employ qualified staff or train staff to the high standard, so they could work with the new employees in the team as a leader. It is required to engage employees in the company progress and they should have the right to say their concerns</w:t>
      </w:r>
      <w:r w:rsidR="00933B26">
        <w:rPr>
          <w:rFonts w:ascii="Arial" w:hAnsi="Arial" w:cs="Arial"/>
          <w:sz w:val="24"/>
          <w:szCs w:val="24"/>
        </w:rPr>
        <w:t>.</w:t>
      </w:r>
    </w:p>
    <w:p w14:paraId="6A9EBE69" w14:textId="77777777" w:rsidR="00BA31DD" w:rsidRDefault="00BA31DD">
      <w:pPr>
        <w:rPr>
          <w:rFonts w:asciiTheme="majorHAnsi" w:eastAsiaTheme="majorEastAsia" w:hAnsiTheme="majorHAnsi" w:cstheme="majorBidi"/>
          <w:color w:val="2F5496" w:themeColor="accent1" w:themeShade="BF"/>
          <w:sz w:val="32"/>
          <w:szCs w:val="32"/>
        </w:rPr>
      </w:pPr>
      <w:r>
        <w:br w:type="page"/>
      </w:r>
    </w:p>
    <w:p w14:paraId="63608214" w14:textId="337EF7A0" w:rsidR="00DC1806" w:rsidRPr="00C06BE7" w:rsidRDefault="008C4999" w:rsidP="005D0D83">
      <w:pPr>
        <w:pStyle w:val="Heading1"/>
        <w:tabs>
          <w:tab w:val="left" w:pos="7275"/>
        </w:tabs>
        <w:rPr>
          <w:rFonts w:ascii="Arial" w:hAnsi="Arial" w:cs="Arial"/>
          <w:b/>
        </w:rPr>
      </w:pPr>
      <w:bookmarkStart w:id="15" w:name="_Toc5359336"/>
      <w:r>
        <w:rPr>
          <w:rFonts w:ascii="Arial" w:hAnsi="Arial" w:cs="Arial"/>
          <w:b/>
          <w:color w:val="auto"/>
        </w:rPr>
        <w:lastRenderedPageBreak/>
        <w:t>6</w:t>
      </w:r>
      <w:r w:rsidR="00E33D16" w:rsidRPr="00C06BE7">
        <w:rPr>
          <w:rFonts w:ascii="Arial" w:hAnsi="Arial" w:cs="Arial"/>
          <w:b/>
          <w:color w:val="auto"/>
        </w:rPr>
        <w:t xml:space="preserve">.0 </w:t>
      </w:r>
      <w:r w:rsidR="00BA31DD" w:rsidRPr="00C06BE7">
        <w:rPr>
          <w:rFonts w:ascii="Arial" w:hAnsi="Arial" w:cs="Arial"/>
          <w:b/>
          <w:color w:val="auto"/>
        </w:rPr>
        <w:t>Reference Lists</w:t>
      </w:r>
      <w:bookmarkEnd w:id="15"/>
      <w:r w:rsidR="005D0D83" w:rsidRPr="00C06BE7">
        <w:rPr>
          <w:rFonts w:ascii="Arial" w:hAnsi="Arial" w:cs="Arial"/>
          <w:b/>
        </w:rPr>
        <w:tab/>
      </w:r>
    </w:p>
    <w:p w14:paraId="26420579" w14:textId="77777777" w:rsidR="00DC1806" w:rsidRDefault="00DC1806" w:rsidP="005D0D83">
      <w:pPr>
        <w:rPr>
          <w:rFonts w:ascii="Arial" w:hAnsi="Arial" w:cs="Arial"/>
          <w:color w:val="000000"/>
          <w:sz w:val="20"/>
          <w:szCs w:val="20"/>
          <w:shd w:val="clear" w:color="auto" w:fill="FFFFFF"/>
        </w:rPr>
      </w:pPr>
    </w:p>
    <w:p w14:paraId="0BB9533A" w14:textId="77777777" w:rsidR="00FD4C56" w:rsidRDefault="00FD4C56" w:rsidP="00FD4C56">
      <w:pPr>
        <w:rPr>
          <w:rFonts w:ascii="Arial" w:hAnsi="Arial" w:cs="Arial"/>
          <w:sz w:val="24"/>
          <w:szCs w:val="24"/>
        </w:rPr>
      </w:pPr>
      <w:r>
        <w:rPr>
          <w:rFonts w:ascii="Arial" w:hAnsi="Arial" w:cs="Arial"/>
          <w:sz w:val="24"/>
          <w:szCs w:val="24"/>
        </w:rPr>
        <w:t>Amy Lucas, 28</w:t>
      </w:r>
      <w:r w:rsidRPr="00063457">
        <w:rPr>
          <w:rFonts w:ascii="Arial" w:hAnsi="Arial" w:cs="Arial"/>
          <w:sz w:val="24"/>
          <w:szCs w:val="24"/>
          <w:vertAlign w:val="superscript"/>
        </w:rPr>
        <w:t>th</w:t>
      </w:r>
      <w:r>
        <w:rPr>
          <w:rFonts w:ascii="Arial" w:hAnsi="Arial" w:cs="Arial"/>
          <w:sz w:val="24"/>
          <w:szCs w:val="24"/>
        </w:rPr>
        <w:t xml:space="preserve"> Nov, 2018. The Importance of Verbal &amp; Non-Verbal Communication. [Online] available at: </w:t>
      </w:r>
      <w:hyperlink r:id="rId16" w:history="1">
        <w:r w:rsidRPr="00C84959">
          <w:rPr>
            <w:rStyle w:val="Hyperlink"/>
            <w:rFonts w:ascii="Arial" w:hAnsi="Arial" w:cs="Arial"/>
            <w:sz w:val="24"/>
            <w:szCs w:val="24"/>
          </w:rPr>
          <w:t>https://www.livestrong.com/article/156961-the-importance-of-verbal-non-verbal-communication/</w:t>
        </w:r>
      </w:hyperlink>
      <w:r>
        <w:rPr>
          <w:rFonts w:ascii="Arial" w:hAnsi="Arial" w:cs="Arial"/>
          <w:sz w:val="24"/>
          <w:szCs w:val="24"/>
        </w:rPr>
        <w:t xml:space="preserve"> (accessed on 4/4/2019). </w:t>
      </w:r>
    </w:p>
    <w:p w14:paraId="1697631D" w14:textId="0CB8EC49" w:rsidR="009F29A0" w:rsidRDefault="00837779" w:rsidP="005D0D83">
      <w:pPr>
        <w:rPr>
          <w:rFonts w:ascii="Arial" w:hAnsi="Arial" w:cs="Arial"/>
          <w:color w:val="333333"/>
          <w:sz w:val="24"/>
          <w:szCs w:val="24"/>
          <w:shd w:val="clear" w:color="auto" w:fill="FFFFFF"/>
        </w:rPr>
      </w:pPr>
      <w:hyperlink r:id="rId17" w:history="1">
        <w:r w:rsidR="00DC1806" w:rsidRPr="00DC1806">
          <w:rPr>
            <w:rStyle w:val="Hyperlink"/>
            <w:rFonts w:ascii="Arial" w:hAnsi="Arial" w:cs="Arial"/>
            <w:color w:val="auto"/>
            <w:sz w:val="24"/>
            <w:szCs w:val="24"/>
            <w:u w:val="none"/>
            <w:shd w:val="clear" w:color="auto" w:fill="FFFFFF"/>
          </w:rPr>
          <w:t>Anthony Gutierez</w:t>
        </w:r>
      </w:hyperlink>
      <w:r w:rsidR="00DC1806">
        <w:rPr>
          <w:rFonts w:ascii="Arial" w:hAnsi="Arial" w:cs="Arial"/>
          <w:sz w:val="24"/>
          <w:szCs w:val="24"/>
        </w:rPr>
        <w:t xml:space="preserve"> (2014), </w:t>
      </w:r>
      <w:r w:rsidR="00DC1806" w:rsidRPr="00DC1806">
        <w:rPr>
          <w:rFonts w:ascii="Arial" w:hAnsi="Arial" w:cs="Arial"/>
          <w:color w:val="000000"/>
          <w:sz w:val="24"/>
          <w:szCs w:val="24"/>
          <w:shd w:val="clear" w:color="auto" w:fill="FFFFFF"/>
        </w:rPr>
        <w:t xml:space="preserve">Effective Communication in the Workplace: Learn How to Communicate Effectively and Avoid Common Barriers to Effective Communication. </w:t>
      </w:r>
      <w:r w:rsidR="00DC1806" w:rsidRPr="00DC1806">
        <w:rPr>
          <w:rFonts w:ascii="Arial" w:hAnsi="Arial" w:cs="Arial"/>
          <w:color w:val="333333"/>
          <w:sz w:val="24"/>
          <w:szCs w:val="24"/>
          <w:bdr w:val="none" w:sz="0" w:space="0" w:color="auto" w:frame="1"/>
          <w:shd w:val="clear" w:color="auto" w:fill="FFFFFF"/>
        </w:rPr>
        <w:t>Createspace Independent Publishing Platform, United States</w:t>
      </w:r>
      <w:r w:rsidR="00DC1806">
        <w:rPr>
          <w:rFonts w:ascii="Arial" w:hAnsi="Arial" w:cs="Arial"/>
          <w:color w:val="333333"/>
          <w:sz w:val="24"/>
          <w:szCs w:val="24"/>
          <w:shd w:val="clear" w:color="auto" w:fill="FFFFFF"/>
        </w:rPr>
        <w:t>.</w:t>
      </w:r>
    </w:p>
    <w:p w14:paraId="4B52B0EE" w14:textId="77777777" w:rsidR="00FD4C56" w:rsidRDefault="00FD4C56" w:rsidP="00FD4C56">
      <w:pPr>
        <w:rPr>
          <w:rFonts w:ascii="Arial" w:hAnsi="Arial" w:cs="Arial"/>
          <w:sz w:val="24"/>
          <w:szCs w:val="24"/>
        </w:rPr>
      </w:pPr>
      <w:r>
        <w:rPr>
          <w:rFonts w:ascii="Arial" w:hAnsi="Arial" w:cs="Arial"/>
          <w:sz w:val="24"/>
          <w:szCs w:val="24"/>
        </w:rPr>
        <w:t>Belbin, (2019). The Nine Belbin Team Roles. [online] available at:</w:t>
      </w:r>
      <w:r w:rsidRPr="003D06A7">
        <w:rPr>
          <w:rFonts w:ascii="Arial" w:hAnsi="Arial" w:cs="Arial"/>
          <w:sz w:val="24"/>
          <w:szCs w:val="24"/>
        </w:rPr>
        <w:t xml:space="preserve"> </w:t>
      </w:r>
      <w:hyperlink r:id="rId18" w:history="1">
        <w:r w:rsidRPr="000C2830">
          <w:rPr>
            <w:rStyle w:val="Hyperlink"/>
            <w:rFonts w:ascii="Arial" w:hAnsi="Arial" w:cs="Arial"/>
            <w:sz w:val="24"/>
            <w:szCs w:val="24"/>
          </w:rPr>
          <w:t>https://www.belbin.com/about/belbin-team-roles/</w:t>
        </w:r>
      </w:hyperlink>
      <w:r>
        <w:rPr>
          <w:rFonts w:ascii="Arial" w:hAnsi="Arial" w:cs="Arial"/>
          <w:sz w:val="24"/>
          <w:szCs w:val="24"/>
        </w:rPr>
        <w:t xml:space="preserve"> (accessed: 4/4/2019).</w:t>
      </w:r>
    </w:p>
    <w:p w14:paraId="332D609F" w14:textId="18EA2CBC" w:rsidR="00ED7E02" w:rsidRDefault="00ED7E02" w:rsidP="00FD4C56">
      <w:pPr>
        <w:rPr>
          <w:rFonts w:ascii="Arial" w:hAnsi="Arial" w:cs="Arial"/>
          <w:sz w:val="24"/>
          <w:szCs w:val="24"/>
        </w:rPr>
      </w:pPr>
      <w:r>
        <w:rPr>
          <w:rFonts w:ascii="Arial" w:hAnsi="Arial" w:cs="Arial"/>
          <w:sz w:val="24"/>
          <w:szCs w:val="24"/>
        </w:rPr>
        <w:t xml:space="preserve">Ben Janse (2019). </w:t>
      </w:r>
      <w:r w:rsidRPr="00ED7E02">
        <w:rPr>
          <w:rFonts w:ascii="Arial" w:hAnsi="Arial" w:cs="Arial"/>
          <w:sz w:val="24"/>
          <w:szCs w:val="24"/>
        </w:rPr>
        <w:t>Berlo’s SMCR Model of Communication</w:t>
      </w:r>
      <w:r>
        <w:rPr>
          <w:rFonts w:ascii="Arial" w:hAnsi="Arial" w:cs="Arial"/>
          <w:sz w:val="24"/>
          <w:szCs w:val="24"/>
        </w:rPr>
        <w:t>. [Online] available at:</w:t>
      </w:r>
      <w:r w:rsidRPr="00ED7E02">
        <w:t xml:space="preserve"> </w:t>
      </w:r>
      <w:hyperlink r:id="rId19" w:history="1">
        <w:r w:rsidRPr="00CA766C">
          <w:rPr>
            <w:rStyle w:val="Hyperlink"/>
            <w:rFonts w:ascii="Arial" w:hAnsi="Arial" w:cs="Arial"/>
            <w:sz w:val="24"/>
            <w:szCs w:val="24"/>
          </w:rPr>
          <w:t>https://www.toolshero.com/communication-skills/berlos-smcr-model-of-communication/</w:t>
        </w:r>
      </w:hyperlink>
      <w:r>
        <w:rPr>
          <w:rFonts w:ascii="Arial" w:hAnsi="Arial" w:cs="Arial"/>
          <w:sz w:val="24"/>
          <w:szCs w:val="24"/>
        </w:rPr>
        <w:t xml:space="preserve"> (accessed: 5/4/2019).</w:t>
      </w:r>
    </w:p>
    <w:p w14:paraId="2E942680" w14:textId="6B298703" w:rsidR="00FD4C56" w:rsidRDefault="00FD4C56" w:rsidP="00FD4C56">
      <w:pPr>
        <w:rPr>
          <w:rFonts w:ascii="Arial" w:hAnsi="Arial" w:cs="Arial"/>
          <w:sz w:val="24"/>
          <w:szCs w:val="24"/>
        </w:rPr>
      </w:pPr>
      <w:r>
        <w:rPr>
          <w:rFonts w:ascii="Arial" w:hAnsi="Arial" w:cs="Arial"/>
          <w:sz w:val="24"/>
          <w:szCs w:val="24"/>
        </w:rPr>
        <w:t xml:space="preserve">Communication Theory, (2010). Shannon and Weaver Model of Communication. [online] available at: </w:t>
      </w:r>
      <w:hyperlink r:id="rId20" w:history="1">
        <w:r w:rsidRPr="000C2830">
          <w:rPr>
            <w:rStyle w:val="Hyperlink"/>
            <w:rFonts w:ascii="Arial" w:hAnsi="Arial" w:cs="Arial"/>
            <w:sz w:val="24"/>
            <w:szCs w:val="24"/>
          </w:rPr>
          <w:t>https://www.communicationtheory.org/shannon-and-weaver-model-of-communication/</w:t>
        </w:r>
      </w:hyperlink>
      <w:r>
        <w:rPr>
          <w:rFonts w:ascii="Arial" w:hAnsi="Arial" w:cs="Arial"/>
          <w:sz w:val="24"/>
          <w:szCs w:val="24"/>
        </w:rPr>
        <w:t xml:space="preserve"> (accessed: 4/4/2019).</w:t>
      </w:r>
    </w:p>
    <w:p w14:paraId="01780E5D" w14:textId="77777777" w:rsidR="00FD4C56" w:rsidRDefault="00FD4C56" w:rsidP="00FD4C56">
      <w:pPr>
        <w:rPr>
          <w:rFonts w:ascii="Arial" w:hAnsi="Arial" w:cs="Arial"/>
          <w:color w:val="333333"/>
          <w:sz w:val="24"/>
          <w:szCs w:val="24"/>
          <w:shd w:val="clear" w:color="auto" w:fill="FFFFFF"/>
        </w:rPr>
      </w:pPr>
      <w:r>
        <w:rPr>
          <w:rFonts w:ascii="Arial" w:hAnsi="Arial" w:cs="Arial"/>
          <w:color w:val="333333"/>
          <w:sz w:val="24"/>
          <w:szCs w:val="24"/>
          <w:shd w:val="clear" w:color="auto" w:fill="FFFFFF"/>
        </w:rPr>
        <w:t>Don Sebastian. Effective Communication in the Workplace. Executive Housekeeping Today. Dec 2004, Vol.25, Issue 12, p16-17.</w:t>
      </w:r>
    </w:p>
    <w:p w14:paraId="7420A6FC" w14:textId="02EE6203" w:rsidR="00ED7E02" w:rsidRDefault="00FD4C56" w:rsidP="00FD4C56">
      <w:pPr>
        <w:rPr>
          <w:rFonts w:ascii="Arial" w:hAnsi="Arial" w:cs="Arial"/>
          <w:sz w:val="24"/>
          <w:szCs w:val="24"/>
        </w:rPr>
      </w:pPr>
      <w:r w:rsidRPr="00697F1F">
        <w:rPr>
          <w:rFonts w:ascii="Arial" w:hAnsi="Arial" w:cs="Arial"/>
          <w:sz w:val="24"/>
          <w:szCs w:val="24"/>
        </w:rPr>
        <w:t xml:space="preserve">Heathfield, S. (2018). The 5 Stages of Team Development: How You Can Support Team Development. [Online] Available at: </w:t>
      </w:r>
      <w:hyperlink r:id="rId21" w:history="1">
        <w:r w:rsidRPr="00C50F8D">
          <w:rPr>
            <w:rStyle w:val="Hyperlink"/>
            <w:rFonts w:ascii="Arial" w:hAnsi="Arial" w:cs="Arial"/>
            <w:sz w:val="24"/>
            <w:szCs w:val="24"/>
          </w:rPr>
          <w:t>https://www.thebalance.com/what-are-the-stages-of-team-development-1919224</w:t>
        </w:r>
      </w:hyperlink>
      <w:r>
        <w:rPr>
          <w:rFonts w:ascii="Arial" w:hAnsi="Arial" w:cs="Arial"/>
          <w:sz w:val="24"/>
          <w:szCs w:val="24"/>
        </w:rPr>
        <w:t>. (Accessed: 4/4/2019)</w:t>
      </w:r>
      <w:r w:rsidRPr="00697F1F">
        <w:rPr>
          <w:rFonts w:ascii="Arial" w:hAnsi="Arial" w:cs="Arial"/>
          <w:sz w:val="24"/>
          <w:szCs w:val="24"/>
        </w:rPr>
        <w:t>.</w:t>
      </w:r>
    </w:p>
    <w:p w14:paraId="543E39C0" w14:textId="5372BF45" w:rsidR="00FD4C56" w:rsidRDefault="00FD4C56" w:rsidP="00FD4C56">
      <w:pPr>
        <w:rPr>
          <w:rFonts w:ascii="Arial" w:hAnsi="Arial" w:cs="Arial"/>
          <w:sz w:val="24"/>
          <w:szCs w:val="24"/>
        </w:rPr>
      </w:pPr>
      <w:r>
        <w:rPr>
          <w:rFonts w:ascii="Arial" w:hAnsi="Arial" w:cs="Arial"/>
          <w:sz w:val="24"/>
          <w:szCs w:val="24"/>
        </w:rPr>
        <w:t xml:space="preserve">mHub,(2018). [Online] available at: </w:t>
      </w:r>
      <w:hyperlink r:id="rId22" w:history="1">
        <w:r w:rsidRPr="00A67CB7">
          <w:rPr>
            <w:rFonts w:ascii="Arial" w:hAnsi="Arial" w:cs="Arial"/>
            <w:color w:val="0000FF"/>
            <w:sz w:val="24"/>
            <w:szCs w:val="24"/>
            <w:u w:val="single"/>
          </w:rPr>
          <w:t>http://www.mhub.tv/importance-two-way-communication/</w:t>
        </w:r>
      </w:hyperlink>
      <w:r>
        <w:rPr>
          <w:rFonts w:ascii="Arial" w:hAnsi="Arial" w:cs="Arial"/>
          <w:sz w:val="24"/>
          <w:szCs w:val="24"/>
        </w:rPr>
        <w:t xml:space="preserve"> (Accessed on 4/4/2019).</w:t>
      </w:r>
    </w:p>
    <w:p w14:paraId="2EE9684A" w14:textId="397FF62A" w:rsidR="00FD4C56" w:rsidRPr="00FD4C56" w:rsidRDefault="00FD4C56" w:rsidP="005D0D83">
      <w:pPr>
        <w:rPr>
          <w:rFonts w:ascii="Arial" w:hAnsi="Arial" w:cs="Arial"/>
          <w:sz w:val="24"/>
          <w:szCs w:val="24"/>
        </w:rPr>
      </w:pPr>
      <w:r>
        <w:rPr>
          <w:rFonts w:ascii="Arial" w:hAnsi="Arial" w:cs="Arial"/>
          <w:sz w:val="24"/>
          <w:szCs w:val="24"/>
        </w:rPr>
        <w:t xml:space="preserve">MindTools (2019). Belbin’s Team Roles. [Online] available at: </w:t>
      </w:r>
      <w:hyperlink r:id="rId23" w:history="1">
        <w:r w:rsidRPr="0059549D">
          <w:rPr>
            <w:rFonts w:ascii="Arial" w:hAnsi="Arial" w:cs="Arial"/>
            <w:color w:val="0000FF"/>
            <w:sz w:val="24"/>
            <w:szCs w:val="24"/>
            <w:u w:val="single"/>
          </w:rPr>
          <w:t>https://www.mindtools.com/pages/article/newLDR_83.htm</w:t>
        </w:r>
      </w:hyperlink>
      <w:r>
        <w:rPr>
          <w:rFonts w:ascii="Arial" w:hAnsi="Arial" w:cs="Arial"/>
          <w:sz w:val="24"/>
          <w:szCs w:val="24"/>
        </w:rPr>
        <w:t xml:space="preserve">. (Accessed on 4/4/2019). </w:t>
      </w:r>
    </w:p>
    <w:p w14:paraId="299C46DE" w14:textId="14F24FBB" w:rsidR="009F29A0" w:rsidRDefault="009F29A0" w:rsidP="005D0D83">
      <w:pPr>
        <w:rPr>
          <w:rFonts w:ascii="Arial" w:hAnsi="Arial" w:cs="Arial"/>
          <w:color w:val="333333"/>
          <w:sz w:val="24"/>
          <w:szCs w:val="24"/>
          <w:shd w:val="clear" w:color="auto" w:fill="FFFFFF"/>
        </w:rPr>
      </w:pPr>
      <w:r>
        <w:rPr>
          <w:rFonts w:ascii="Arial" w:hAnsi="Arial" w:cs="Arial"/>
          <w:color w:val="333333"/>
          <w:sz w:val="24"/>
          <w:szCs w:val="24"/>
          <w:shd w:val="clear" w:color="auto" w:fill="FFFFFF"/>
        </w:rPr>
        <w:t>Neil Thompson, Effective Communication, A Guide for the People Professions 2ed.</w:t>
      </w:r>
      <w:r w:rsidR="000A7E3E">
        <w:rPr>
          <w:rFonts w:ascii="Arial" w:hAnsi="Arial" w:cs="Arial"/>
          <w:color w:val="333333"/>
          <w:sz w:val="24"/>
          <w:szCs w:val="24"/>
          <w:shd w:val="clear" w:color="auto" w:fill="FFFFFF"/>
        </w:rPr>
        <w:t xml:space="preserve"> Palgrave Macmillan. Hampshire. (2011).</w:t>
      </w:r>
      <w:r w:rsidR="005F3632">
        <w:rPr>
          <w:rFonts w:ascii="Arial" w:hAnsi="Arial" w:cs="Arial"/>
          <w:color w:val="333333"/>
          <w:sz w:val="24"/>
          <w:szCs w:val="24"/>
          <w:shd w:val="clear" w:color="auto" w:fill="FFFFFF"/>
        </w:rPr>
        <w:t xml:space="preserve"> </w:t>
      </w:r>
      <w:r>
        <w:rPr>
          <w:rFonts w:ascii="Arial" w:hAnsi="Arial" w:cs="Arial"/>
          <w:color w:val="333333"/>
          <w:sz w:val="24"/>
          <w:szCs w:val="24"/>
          <w:shd w:val="clear" w:color="auto" w:fill="FFFFFF"/>
        </w:rPr>
        <w:t xml:space="preserve"> </w:t>
      </w:r>
    </w:p>
    <w:p w14:paraId="67544E42" w14:textId="77777777" w:rsidR="00FD4C56" w:rsidRDefault="00FD4C56" w:rsidP="00FD4C56">
      <w:pPr>
        <w:rPr>
          <w:rFonts w:ascii="Arial" w:hAnsi="Arial" w:cs="Arial"/>
          <w:sz w:val="24"/>
          <w:szCs w:val="24"/>
        </w:rPr>
      </w:pPr>
      <w:r>
        <w:rPr>
          <w:rFonts w:ascii="Arial" w:hAnsi="Arial" w:cs="Arial"/>
          <w:sz w:val="24"/>
          <w:szCs w:val="24"/>
        </w:rPr>
        <w:t xml:space="preserve">Patty Mulder, (2018). Toolshero. </w:t>
      </w:r>
      <w:r w:rsidRPr="00CB2986">
        <w:rPr>
          <w:rFonts w:ascii="Arial" w:hAnsi="Arial" w:cs="Arial"/>
          <w:sz w:val="24"/>
          <w:szCs w:val="24"/>
        </w:rPr>
        <w:t>Communication Cycle model by Shannon and Weaver</w:t>
      </w:r>
      <w:r>
        <w:rPr>
          <w:rFonts w:ascii="Arial" w:hAnsi="Arial" w:cs="Arial"/>
          <w:sz w:val="24"/>
          <w:szCs w:val="24"/>
        </w:rPr>
        <w:t xml:space="preserve"> [online] available at</w:t>
      </w:r>
      <w:r w:rsidRPr="00CB2986">
        <w:rPr>
          <w:rFonts w:ascii="Arial" w:hAnsi="Arial" w:cs="Arial"/>
          <w:sz w:val="24"/>
          <w:szCs w:val="24"/>
        </w:rPr>
        <w:t xml:space="preserve">: </w:t>
      </w:r>
      <w:hyperlink r:id="rId24" w:history="1">
        <w:r w:rsidRPr="00C50F8D">
          <w:rPr>
            <w:rStyle w:val="Hyperlink"/>
            <w:rFonts w:ascii="Arial" w:hAnsi="Arial" w:cs="Arial"/>
            <w:sz w:val="24"/>
            <w:szCs w:val="24"/>
          </w:rPr>
          <w:t>https://www.toolshero.com/communication-skills/communication-cycle-shannon-weaver/</w:t>
        </w:r>
      </w:hyperlink>
      <w:r>
        <w:rPr>
          <w:rFonts w:ascii="Arial" w:hAnsi="Arial" w:cs="Arial"/>
          <w:sz w:val="24"/>
          <w:szCs w:val="24"/>
        </w:rPr>
        <w:t xml:space="preserve"> (Accessed: 4/4/2019).</w:t>
      </w:r>
    </w:p>
    <w:p w14:paraId="66438811" w14:textId="5B94AD05" w:rsidR="00FD4C56" w:rsidRDefault="00FD4C56" w:rsidP="00FD4C56">
      <w:pPr>
        <w:rPr>
          <w:rFonts w:ascii="Arial" w:hAnsi="Arial" w:cs="Arial"/>
          <w:sz w:val="24"/>
          <w:szCs w:val="24"/>
        </w:rPr>
      </w:pPr>
      <w:r>
        <w:rPr>
          <w:rFonts w:ascii="Arial" w:hAnsi="Arial" w:cs="Arial"/>
          <w:sz w:val="24"/>
          <w:szCs w:val="24"/>
        </w:rPr>
        <w:t>Raneen Jamaledine</w:t>
      </w:r>
      <w:r w:rsidRPr="009115FD">
        <w:rPr>
          <w:rFonts w:ascii="Arial" w:hAnsi="Arial" w:cs="Arial"/>
          <w:sz w:val="24"/>
          <w:szCs w:val="24"/>
        </w:rPr>
        <w:t>. 2018. Teamwork – Step by Step Guide for Effective Team Building. [ONLINE] Available at: https://www.potential.com/articles/</w:t>
      </w:r>
      <w:r>
        <w:rPr>
          <w:rFonts w:ascii="Arial" w:hAnsi="Arial" w:cs="Arial"/>
          <w:sz w:val="24"/>
          <w:szCs w:val="24"/>
        </w:rPr>
        <w:t>teamwork/. [Accessed: 4/4/</w:t>
      </w:r>
      <w:r w:rsidRPr="009115FD">
        <w:rPr>
          <w:rFonts w:ascii="Arial" w:hAnsi="Arial" w:cs="Arial"/>
          <w:sz w:val="24"/>
          <w:szCs w:val="24"/>
        </w:rPr>
        <w:t>2019].</w:t>
      </w:r>
    </w:p>
    <w:p w14:paraId="503911FC" w14:textId="6E8DFF4A" w:rsidR="0059549D" w:rsidRDefault="0059549D" w:rsidP="005D0D83">
      <w:pPr>
        <w:rPr>
          <w:rFonts w:ascii="Arial" w:hAnsi="Arial" w:cs="Arial"/>
          <w:sz w:val="24"/>
          <w:szCs w:val="24"/>
        </w:rPr>
      </w:pPr>
      <w:r>
        <w:rPr>
          <w:rFonts w:ascii="Arial" w:hAnsi="Arial" w:cs="Arial"/>
          <w:sz w:val="24"/>
          <w:szCs w:val="24"/>
        </w:rPr>
        <w:t>R. Meredith Belbin, (2010)</w:t>
      </w:r>
      <w:r w:rsidR="00CC1638">
        <w:rPr>
          <w:rFonts w:ascii="Arial" w:hAnsi="Arial" w:cs="Arial"/>
          <w:sz w:val="24"/>
          <w:szCs w:val="24"/>
        </w:rPr>
        <w:t>.</w:t>
      </w:r>
      <w:r>
        <w:rPr>
          <w:rFonts w:ascii="Arial" w:hAnsi="Arial" w:cs="Arial"/>
          <w:sz w:val="24"/>
          <w:szCs w:val="24"/>
        </w:rPr>
        <w:t xml:space="preserve"> Team Roles at Work, 2 ed. Butterworth-Heinemann. UK. </w:t>
      </w:r>
    </w:p>
    <w:p w14:paraId="718BFF14" w14:textId="5797C433" w:rsidR="00933B26" w:rsidRPr="00CB2986" w:rsidRDefault="000772E8" w:rsidP="005D0D83">
      <w:pPr>
        <w:rPr>
          <w:rFonts w:ascii="Arial" w:hAnsi="Arial" w:cs="Arial"/>
          <w:sz w:val="24"/>
          <w:szCs w:val="24"/>
        </w:rPr>
      </w:pPr>
      <w:r>
        <w:rPr>
          <w:rFonts w:ascii="Arial" w:hAnsi="Arial" w:cs="Arial"/>
          <w:sz w:val="24"/>
          <w:szCs w:val="24"/>
        </w:rPr>
        <w:t>Teambuilding, (2019</w:t>
      </w:r>
      <w:bookmarkStart w:id="16" w:name="_GoBack"/>
      <w:bookmarkEnd w:id="16"/>
      <w:r w:rsidR="00933B26" w:rsidRPr="00933B26">
        <w:rPr>
          <w:rFonts w:ascii="Arial" w:hAnsi="Arial" w:cs="Arial"/>
          <w:sz w:val="24"/>
          <w:szCs w:val="24"/>
        </w:rPr>
        <w:t xml:space="preserve">). Tuckman; Forming - Storming - Norming - Performing. [Online] Available at: </w:t>
      </w:r>
      <w:hyperlink r:id="rId25" w:history="1">
        <w:r w:rsidRPr="002D7730">
          <w:rPr>
            <w:rStyle w:val="Hyperlink"/>
            <w:rFonts w:ascii="Arial" w:hAnsi="Arial" w:cs="Arial"/>
            <w:sz w:val="24"/>
            <w:szCs w:val="24"/>
          </w:rPr>
          <w:t>https://www.teambuilding.co.uk/theory/Forming-Storming-Norming-Performing.h</w:t>
        </w:r>
        <w:r w:rsidRPr="002D7730">
          <w:rPr>
            <w:rStyle w:val="Hyperlink"/>
            <w:rFonts w:ascii="Arial" w:hAnsi="Arial" w:cs="Arial"/>
            <w:sz w:val="24"/>
            <w:szCs w:val="24"/>
          </w:rPr>
          <w:t>t</w:t>
        </w:r>
        <w:r w:rsidRPr="002D7730">
          <w:rPr>
            <w:rStyle w:val="Hyperlink"/>
            <w:rFonts w:ascii="Arial" w:hAnsi="Arial" w:cs="Arial"/>
            <w:sz w:val="24"/>
            <w:szCs w:val="24"/>
          </w:rPr>
          <w:t>ml</w:t>
        </w:r>
      </w:hyperlink>
      <w:r>
        <w:rPr>
          <w:rFonts w:ascii="Arial" w:hAnsi="Arial" w:cs="Arial"/>
          <w:sz w:val="24"/>
          <w:szCs w:val="24"/>
        </w:rPr>
        <w:t xml:space="preserve"> </w:t>
      </w:r>
      <w:r w:rsidR="00933B26">
        <w:rPr>
          <w:rFonts w:ascii="Arial" w:hAnsi="Arial" w:cs="Arial"/>
          <w:sz w:val="24"/>
          <w:szCs w:val="24"/>
        </w:rPr>
        <w:t xml:space="preserve"> (Accessed: 4/4/2019)</w:t>
      </w:r>
      <w:r w:rsidR="00933B26" w:rsidRPr="00933B26">
        <w:rPr>
          <w:rFonts w:ascii="Arial" w:hAnsi="Arial" w:cs="Arial"/>
          <w:sz w:val="24"/>
          <w:szCs w:val="24"/>
        </w:rPr>
        <w:t>.</w:t>
      </w:r>
    </w:p>
    <w:sectPr w:rsidR="00933B26" w:rsidRPr="00CB2986" w:rsidSect="002E2A4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CE5D7" w14:textId="77777777" w:rsidR="00837779" w:rsidRDefault="00837779" w:rsidP="00242A52">
      <w:pPr>
        <w:spacing w:after="0" w:line="240" w:lineRule="auto"/>
      </w:pPr>
      <w:r>
        <w:separator/>
      </w:r>
    </w:p>
  </w:endnote>
  <w:endnote w:type="continuationSeparator" w:id="0">
    <w:p w14:paraId="3A67A0C5" w14:textId="77777777" w:rsidR="00837779" w:rsidRDefault="00837779" w:rsidP="00242A52">
      <w:pPr>
        <w:spacing w:after="0" w:line="240" w:lineRule="auto"/>
      </w:pPr>
      <w:r>
        <w:continuationSeparator/>
      </w:r>
    </w:p>
  </w:endnote>
  <w:endnote w:type="continuationNotice" w:id="1">
    <w:p w14:paraId="00AD03BB" w14:textId="77777777" w:rsidR="00837779" w:rsidRDefault="008377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2880604"/>
      <w:docPartObj>
        <w:docPartGallery w:val="Page Numbers (Bottom of Page)"/>
        <w:docPartUnique/>
      </w:docPartObj>
    </w:sdtPr>
    <w:sdtEndPr>
      <w:rPr>
        <w:noProof/>
      </w:rPr>
    </w:sdtEndPr>
    <w:sdtContent>
      <w:p w14:paraId="3D0BA755" w14:textId="27C9E64B" w:rsidR="00E0459F" w:rsidRDefault="00E0459F">
        <w:pPr>
          <w:pStyle w:val="Footer"/>
          <w:jc w:val="right"/>
        </w:pPr>
        <w:r>
          <w:fldChar w:fldCharType="begin"/>
        </w:r>
        <w:r>
          <w:instrText xml:space="preserve"> PAGE   \* MERGEFORMAT </w:instrText>
        </w:r>
        <w:r>
          <w:fldChar w:fldCharType="separate"/>
        </w:r>
        <w:r w:rsidR="000772E8">
          <w:rPr>
            <w:noProof/>
          </w:rPr>
          <w:t>14</w:t>
        </w:r>
        <w:r>
          <w:rPr>
            <w:noProof/>
          </w:rPr>
          <w:fldChar w:fldCharType="end"/>
        </w:r>
      </w:p>
    </w:sdtContent>
  </w:sdt>
  <w:p w14:paraId="0BD9A639" w14:textId="77777777" w:rsidR="00E0459F" w:rsidRDefault="00E045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5025E1" w14:textId="77777777" w:rsidR="00837779" w:rsidRDefault="00837779" w:rsidP="00242A52">
      <w:pPr>
        <w:spacing w:after="0" w:line="240" w:lineRule="auto"/>
      </w:pPr>
      <w:r>
        <w:separator/>
      </w:r>
    </w:p>
  </w:footnote>
  <w:footnote w:type="continuationSeparator" w:id="0">
    <w:p w14:paraId="05B85D23" w14:textId="77777777" w:rsidR="00837779" w:rsidRDefault="00837779" w:rsidP="00242A52">
      <w:pPr>
        <w:spacing w:after="0" w:line="240" w:lineRule="auto"/>
      </w:pPr>
      <w:r>
        <w:continuationSeparator/>
      </w:r>
    </w:p>
  </w:footnote>
  <w:footnote w:type="continuationNotice" w:id="1">
    <w:p w14:paraId="15D87088" w14:textId="77777777" w:rsidR="00837779" w:rsidRDefault="008377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23EB6"/>
    <w:multiLevelType w:val="multilevel"/>
    <w:tmpl w:val="324CF46A"/>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E51185C"/>
    <w:multiLevelType w:val="multilevel"/>
    <w:tmpl w:val="1D28DC8E"/>
    <w:lvl w:ilvl="0">
      <w:start w:val="1"/>
      <w:numFmt w:val="decimal"/>
      <w:lvlText w:val="%1.0"/>
      <w:lvlJc w:val="left"/>
      <w:pPr>
        <w:ind w:left="720" w:hanging="720"/>
      </w:pPr>
      <w:rPr>
        <w:rFonts w:hint="default"/>
        <w:color w:val="auto"/>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3016D9B"/>
    <w:multiLevelType w:val="multilevel"/>
    <w:tmpl w:val="380472F0"/>
    <w:lvl w:ilvl="0">
      <w:start w:val="2"/>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26679B5"/>
    <w:multiLevelType w:val="multilevel"/>
    <w:tmpl w:val="324CF46A"/>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0A4"/>
    <w:rsid w:val="00043F9B"/>
    <w:rsid w:val="00063457"/>
    <w:rsid w:val="00074BE4"/>
    <w:rsid w:val="000772E8"/>
    <w:rsid w:val="000A1023"/>
    <w:rsid w:val="000A7E3E"/>
    <w:rsid w:val="000D0659"/>
    <w:rsid w:val="000D62A2"/>
    <w:rsid w:val="000F6AE6"/>
    <w:rsid w:val="00107567"/>
    <w:rsid w:val="00113ABF"/>
    <w:rsid w:val="00123D4D"/>
    <w:rsid w:val="0013398B"/>
    <w:rsid w:val="001500C8"/>
    <w:rsid w:val="0019472E"/>
    <w:rsid w:val="001A1815"/>
    <w:rsid w:val="001B7A59"/>
    <w:rsid w:val="001E0DBB"/>
    <w:rsid w:val="001E3AB0"/>
    <w:rsid w:val="002143E7"/>
    <w:rsid w:val="002169DD"/>
    <w:rsid w:val="0023252E"/>
    <w:rsid w:val="00242A52"/>
    <w:rsid w:val="00252131"/>
    <w:rsid w:val="002612E6"/>
    <w:rsid w:val="0028095B"/>
    <w:rsid w:val="0028153F"/>
    <w:rsid w:val="002B2B71"/>
    <w:rsid w:val="002E2A45"/>
    <w:rsid w:val="002F147F"/>
    <w:rsid w:val="00305A04"/>
    <w:rsid w:val="0033554F"/>
    <w:rsid w:val="0035054F"/>
    <w:rsid w:val="00351D90"/>
    <w:rsid w:val="00365E06"/>
    <w:rsid w:val="00390EE5"/>
    <w:rsid w:val="003A0684"/>
    <w:rsid w:val="003D06A7"/>
    <w:rsid w:val="003E68A0"/>
    <w:rsid w:val="00472A7F"/>
    <w:rsid w:val="004A61E8"/>
    <w:rsid w:val="004B1804"/>
    <w:rsid w:val="004B644C"/>
    <w:rsid w:val="004D559B"/>
    <w:rsid w:val="004E013E"/>
    <w:rsid w:val="004E0D18"/>
    <w:rsid w:val="004F45AA"/>
    <w:rsid w:val="00515DF1"/>
    <w:rsid w:val="00520602"/>
    <w:rsid w:val="00521A30"/>
    <w:rsid w:val="00524E6F"/>
    <w:rsid w:val="00526DEF"/>
    <w:rsid w:val="00536942"/>
    <w:rsid w:val="00565F3B"/>
    <w:rsid w:val="00571CDD"/>
    <w:rsid w:val="005769D8"/>
    <w:rsid w:val="0059549D"/>
    <w:rsid w:val="005A08B2"/>
    <w:rsid w:val="005D0D83"/>
    <w:rsid w:val="005F3632"/>
    <w:rsid w:val="00601D20"/>
    <w:rsid w:val="006022C8"/>
    <w:rsid w:val="00641D88"/>
    <w:rsid w:val="00644E72"/>
    <w:rsid w:val="00650934"/>
    <w:rsid w:val="00695B8C"/>
    <w:rsid w:val="00697F1F"/>
    <w:rsid w:val="00702E98"/>
    <w:rsid w:val="00716611"/>
    <w:rsid w:val="00735638"/>
    <w:rsid w:val="00745EFC"/>
    <w:rsid w:val="00764DAD"/>
    <w:rsid w:val="00772120"/>
    <w:rsid w:val="00772CF2"/>
    <w:rsid w:val="007A218D"/>
    <w:rsid w:val="00817224"/>
    <w:rsid w:val="0081735D"/>
    <w:rsid w:val="00822ACE"/>
    <w:rsid w:val="00837779"/>
    <w:rsid w:val="00857D90"/>
    <w:rsid w:val="00863461"/>
    <w:rsid w:val="0086795B"/>
    <w:rsid w:val="008B280F"/>
    <w:rsid w:val="008C4999"/>
    <w:rsid w:val="008F00E3"/>
    <w:rsid w:val="00900733"/>
    <w:rsid w:val="009100C4"/>
    <w:rsid w:val="009115FD"/>
    <w:rsid w:val="00913DF5"/>
    <w:rsid w:val="00933B26"/>
    <w:rsid w:val="0095464F"/>
    <w:rsid w:val="00957C06"/>
    <w:rsid w:val="0099014F"/>
    <w:rsid w:val="009C4A08"/>
    <w:rsid w:val="009F29A0"/>
    <w:rsid w:val="009F7996"/>
    <w:rsid w:val="00A35DCB"/>
    <w:rsid w:val="00A63758"/>
    <w:rsid w:val="00A67CB7"/>
    <w:rsid w:val="00AB28C5"/>
    <w:rsid w:val="00B00AC3"/>
    <w:rsid w:val="00B21BA1"/>
    <w:rsid w:val="00B45D3A"/>
    <w:rsid w:val="00B613DE"/>
    <w:rsid w:val="00B96DAC"/>
    <w:rsid w:val="00BA31DD"/>
    <w:rsid w:val="00C04F05"/>
    <w:rsid w:val="00C06BE7"/>
    <w:rsid w:val="00C172AE"/>
    <w:rsid w:val="00C43BE6"/>
    <w:rsid w:val="00C6768A"/>
    <w:rsid w:val="00C70FE5"/>
    <w:rsid w:val="00CB2986"/>
    <w:rsid w:val="00CC1638"/>
    <w:rsid w:val="00CE18BF"/>
    <w:rsid w:val="00D21082"/>
    <w:rsid w:val="00D349BE"/>
    <w:rsid w:val="00D52C77"/>
    <w:rsid w:val="00D62356"/>
    <w:rsid w:val="00D70A23"/>
    <w:rsid w:val="00D927C3"/>
    <w:rsid w:val="00DA6308"/>
    <w:rsid w:val="00DB2321"/>
    <w:rsid w:val="00DC1806"/>
    <w:rsid w:val="00E040A4"/>
    <w:rsid w:val="00E0459F"/>
    <w:rsid w:val="00E33D16"/>
    <w:rsid w:val="00E4398E"/>
    <w:rsid w:val="00E53F05"/>
    <w:rsid w:val="00E64391"/>
    <w:rsid w:val="00E94142"/>
    <w:rsid w:val="00EB3502"/>
    <w:rsid w:val="00ED7E02"/>
    <w:rsid w:val="00EF3F30"/>
    <w:rsid w:val="00F21B91"/>
    <w:rsid w:val="00F56ED9"/>
    <w:rsid w:val="00F8168E"/>
    <w:rsid w:val="00F95065"/>
    <w:rsid w:val="00FA53B2"/>
    <w:rsid w:val="00FD4C56"/>
    <w:rsid w:val="00FF3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88CBFE"/>
  <w15:chartTrackingRefBased/>
  <w15:docId w15:val="{2424DF2F-2392-4A19-9279-D71E420E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040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8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01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40A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F79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996"/>
    <w:rPr>
      <w:rFonts w:eastAsiaTheme="minorEastAsia"/>
      <w:lang w:val="en-US"/>
    </w:rPr>
  </w:style>
  <w:style w:type="paragraph" w:styleId="Header">
    <w:name w:val="header"/>
    <w:basedOn w:val="Normal"/>
    <w:link w:val="HeaderChar"/>
    <w:uiPriority w:val="99"/>
    <w:unhideWhenUsed/>
    <w:rsid w:val="00242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A52"/>
  </w:style>
  <w:style w:type="paragraph" w:styleId="Footer">
    <w:name w:val="footer"/>
    <w:basedOn w:val="Normal"/>
    <w:link w:val="FooterChar"/>
    <w:uiPriority w:val="99"/>
    <w:unhideWhenUsed/>
    <w:rsid w:val="00242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A52"/>
  </w:style>
  <w:style w:type="paragraph" w:styleId="BalloonText">
    <w:name w:val="Balloon Text"/>
    <w:basedOn w:val="Normal"/>
    <w:link w:val="BalloonTextChar"/>
    <w:uiPriority w:val="99"/>
    <w:semiHidden/>
    <w:unhideWhenUsed/>
    <w:rsid w:val="00DC18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806"/>
    <w:rPr>
      <w:rFonts w:ascii="Segoe UI" w:hAnsi="Segoe UI" w:cs="Segoe UI"/>
      <w:sz w:val="18"/>
      <w:szCs w:val="18"/>
    </w:rPr>
  </w:style>
  <w:style w:type="character" w:styleId="Hyperlink">
    <w:name w:val="Hyperlink"/>
    <w:basedOn w:val="DefaultParagraphFont"/>
    <w:uiPriority w:val="99"/>
    <w:unhideWhenUsed/>
    <w:rsid w:val="00DC1806"/>
    <w:rPr>
      <w:color w:val="0000FF"/>
      <w:u w:val="single"/>
    </w:rPr>
  </w:style>
  <w:style w:type="paragraph" w:styleId="ListParagraph">
    <w:name w:val="List Paragraph"/>
    <w:basedOn w:val="Normal"/>
    <w:uiPriority w:val="34"/>
    <w:qFormat/>
    <w:rsid w:val="009C4A08"/>
    <w:pPr>
      <w:ind w:left="720"/>
      <w:contextualSpacing/>
    </w:pPr>
  </w:style>
  <w:style w:type="character" w:customStyle="1" w:styleId="UnresolvedMention">
    <w:name w:val="Unresolved Mention"/>
    <w:basedOn w:val="DefaultParagraphFont"/>
    <w:uiPriority w:val="99"/>
    <w:semiHidden/>
    <w:unhideWhenUsed/>
    <w:rsid w:val="00C6768A"/>
    <w:rPr>
      <w:color w:val="605E5C"/>
      <w:shd w:val="clear" w:color="auto" w:fill="E1DFDD"/>
    </w:rPr>
  </w:style>
  <w:style w:type="character" w:customStyle="1" w:styleId="Heading2Char">
    <w:name w:val="Heading 2 Char"/>
    <w:basedOn w:val="DefaultParagraphFont"/>
    <w:link w:val="Heading2"/>
    <w:uiPriority w:val="9"/>
    <w:rsid w:val="001A181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9472E"/>
    <w:pPr>
      <w:outlineLvl w:val="9"/>
    </w:pPr>
    <w:rPr>
      <w:lang w:val="en-US"/>
    </w:rPr>
  </w:style>
  <w:style w:type="paragraph" w:styleId="TOC1">
    <w:name w:val="toc 1"/>
    <w:basedOn w:val="Normal"/>
    <w:next w:val="Normal"/>
    <w:autoRedefine/>
    <w:uiPriority w:val="39"/>
    <w:unhideWhenUsed/>
    <w:rsid w:val="0019472E"/>
    <w:pPr>
      <w:spacing w:after="100"/>
    </w:pPr>
  </w:style>
  <w:style w:type="paragraph" w:styleId="TOC2">
    <w:name w:val="toc 2"/>
    <w:basedOn w:val="Normal"/>
    <w:next w:val="Normal"/>
    <w:autoRedefine/>
    <w:uiPriority w:val="39"/>
    <w:unhideWhenUsed/>
    <w:rsid w:val="0019472E"/>
    <w:pPr>
      <w:spacing w:after="100"/>
      <w:ind w:left="220"/>
    </w:pPr>
  </w:style>
  <w:style w:type="character" w:styleId="FollowedHyperlink">
    <w:name w:val="FollowedHyperlink"/>
    <w:basedOn w:val="DefaultParagraphFont"/>
    <w:uiPriority w:val="99"/>
    <w:semiHidden/>
    <w:unhideWhenUsed/>
    <w:rsid w:val="00697F1F"/>
    <w:rPr>
      <w:color w:val="954F72" w:themeColor="followedHyperlink"/>
      <w:u w:val="single"/>
    </w:rPr>
  </w:style>
  <w:style w:type="character" w:customStyle="1" w:styleId="Heading3Char">
    <w:name w:val="Heading 3 Char"/>
    <w:basedOn w:val="DefaultParagraphFont"/>
    <w:link w:val="Heading3"/>
    <w:uiPriority w:val="9"/>
    <w:rsid w:val="0099014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06BE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9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yperlink" Target="https://www.belbin.com/about/belbin-team-roles/"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thebalance.com/what-are-the-stages-of-team-development-1919224"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google.co.uk/search?sa=X&amp;hl=en&amp;biw=1920&amp;bih=937&amp;q=Anthony+Gutierez&amp;stick=H4sIAAAAAAAAAOPgE-LVT9c3NEw2TSq0qCwpV4Jw00wKs3PyCnK1ZLKTrfST8vOz9cuLMktKUvPiy_OLsq0SS0sy8osWsQo45gEZeZUK7qUlmalFqVUAzOXHc1EAAAA&amp;ved=2ahUKEwiQqcDL_bDhAhXDrHEKHd0AA-gQmxMoATASegQIDRAK" TargetMode="External"/><Relationship Id="rId25" Type="http://schemas.openxmlformats.org/officeDocument/2006/relationships/hyperlink" Target="https://www.teambuilding.co.uk/theory/Forming-Storming-Norming-Performing.html" TargetMode="External"/><Relationship Id="rId2" Type="http://schemas.openxmlformats.org/officeDocument/2006/relationships/customXml" Target="../customXml/item2.xml"/><Relationship Id="rId16" Type="http://schemas.openxmlformats.org/officeDocument/2006/relationships/hyperlink" Target="https://www.livestrong.com/article/156961-the-importance-of-verbal-non-verbal-communication/" TargetMode="External"/><Relationship Id="rId20" Type="http://schemas.openxmlformats.org/officeDocument/2006/relationships/hyperlink" Target="https://www.communicationtheory.org/shannon-and-weaver-model-of-communica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www.toolshero.com/communication-skills/communication-cycle-shannon-weaver/" TargetMode="Externa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www.mindtools.com/pages/article/newLDR_83.htm"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toolshero.com/communication-skills/berlos-smcr-model-of-communic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mhub.tv/importance-two-way-commun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Published on 5th April 2019 </Abstract>
  <CompanyAddress/>
  <CompanyPhone/>
  <CompanyFax/>
  <CompanyEmail>1805335@student.uwtsd.ac.uk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6E5786-B4F5-4981-BA8A-0882060C1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Report on communication within the workplace</vt:lpstr>
    </vt:vector>
  </TitlesOfParts>
  <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communication within the workplace</dc:title>
  <dc:subject>BMSK4002 Effective Team-working and Communication</dc:subject>
  <dc:creator>Angur Ali (1805335)</dc:creator>
  <cp:keywords/>
  <dc:description/>
  <cp:lastModifiedBy>Angur Ali (1805335)</cp:lastModifiedBy>
  <cp:revision>8</cp:revision>
  <dcterms:created xsi:type="dcterms:W3CDTF">2019-04-05T09:37:00Z</dcterms:created>
  <dcterms:modified xsi:type="dcterms:W3CDTF">2019-04-05T11:27:00Z</dcterms:modified>
</cp:coreProperties>
</file>