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E38F5" w:rsidP="00426C8A" w:rsidRDefault="00AE38F5" w14:paraId="1A06B73A" w14:textId="77777777">
      <w:pPr>
        <w:spacing w:after="0" w:line="240" w:lineRule="auto"/>
        <w:textAlignment w:val="baseline"/>
        <w:rPr>
          <w:rFonts w:ascii="Segoe UI" w:hAnsi="Segoe UI" w:eastAsia="Times New Roman" w:cs="Segoe UI"/>
          <w:color w:val="666666"/>
          <w:sz w:val="18"/>
          <w:szCs w:val="18"/>
          <w:shd w:val="clear" w:color="auto" w:fill="FFFFFF"/>
          <w:lang w:eastAsia="en-GB"/>
        </w:rPr>
      </w:pPr>
    </w:p>
    <w:p w:rsidR="00AE38F5" w:rsidP="00426C8A" w:rsidRDefault="00AE38F5" w14:paraId="10869CD7" w14:textId="77777777">
      <w:pPr>
        <w:spacing w:after="0" w:line="240" w:lineRule="auto"/>
        <w:textAlignment w:val="baseline"/>
        <w:rPr>
          <w:rFonts w:ascii="Segoe UI" w:hAnsi="Segoe UI" w:eastAsia="Times New Roman" w:cs="Segoe UI"/>
          <w:color w:val="666666"/>
          <w:sz w:val="18"/>
          <w:szCs w:val="18"/>
          <w:shd w:val="clear" w:color="auto" w:fill="FFFFFF"/>
          <w:lang w:eastAsia="en-GB"/>
        </w:rPr>
      </w:pPr>
    </w:p>
    <w:p w:rsidR="00AE38F5" w:rsidP="00426C8A" w:rsidRDefault="00AE38F5" w14:paraId="6380C8D1" w14:textId="77777777">
      <w:pPr>
        <w:spacing w:after="0" w:line="240" w:lineRule="auto"/>
        <w:textAlignment w:val="baseline"/>
        <w:rPr>
          <w:rFonts w:ascii="Segoe UI" w:hAnsi="Segoe UI" w:eastAsia="Times New Roman" w:cs="Segoe UI"/>
          <w:color w:val="666666"/>
          <w:sz w:val="18"/>
          <w:szCs w:val="18"/>
          <w:shd w:val="clear" w:color="auto" w:fill="FFFFFF"/>
          <w:lang w:eastAsia="en-GB"/>
        </w:rPr>
      </w:pPr>
    </w:p>
    <w:p w:rsidRPr="00426C8A" w:rsidR="00426C8A" w:rsidP="00426C8A" w:rsidRDefault="00426C8A" w14:paraId="61820246" w14:textId="173B92F0">
      <w:pPr>
        <w:spacing w:after="0" w:line="240" w:lineRule="auto"/>
        <w:textAlignment w:val="baseline"/>
        <w:rPr>
          <w:rFonts w:ascii="Segoe UI" w:hAnsi="Segoe UI" w:eastAsia="Times New Roman" w:cs="Segoe UI"/>
          <w:sz w:val="18"/>
          <w:szCs w:val="18"/>
          <w:lang w:eastAsia="en-GB"/>
        </w:rPr>
      </w:pPr>
      <w:r w:rsidRPr="00426C8A">
        <w:rPr>
          <w:rFonts w:ascii="Segoe UI" w:hAnsi="Segoe UI" w:eastAsia="Times New Roman" w:cs="Segoe UI"/>
          <w:color w:val="666666"/>
          <w:sz w:val="18"/>
          <w:szCs w:val="18"/>
          <w:shd w:val="clear" w:color="auto" w:fill="FFFFFF"/>
          <w:lang w:eastAsia="en-GB"/>
        </w:rPr>
        <w:br/>
      </w:r>
      <w:r w:rsidRPr="00426C8A">
        <w:rPr>
          <w:rFonts w:ascii="Segoe UI" w:hAnsi="Segoe UI" w:eastAsia="Times New Roman" w:cs="Segoe UI"/>
          <w:color w:val="666666"/>
          <w:sz w:val="18"/>
          <w:szCs w:val="18"/>
          <w:shd w:val="clear" w:color="auto" w:fill="FFFFFF"/>
          <w:lang w:eastAsia="en-GB"/>
        </w:rPr>
        <w:t> </w:t>
      </w:r>
      <w:r w:rsidRPr="00426C8A">
        <w:rPr>
          <w:rFonts w:ascii="Calibri" w:hAnsi="Calibri" w:eastAsia="Times New Roman" w:cs="Calibri"/>
          <w:lang w:eastAsia="en-GB"/>
        </w:rPr>
        <w:t> </w:t>
      </w:r>
    </w:p>
    <w:p w:rsidRPr="00426C8A" w:rsidR="00426C8A" w:rsidP="00426C8A" w:rsidRDefault="00426C8A" w14:paraId="539E1FCE" w14:textId="77777777">
      <w:pPr>
        <w:spacing w:after="0" w:line="240" w:lineRule="auto"/>
        <w:jc w:val="center"/>
        <w:textAlignment w:val="baseline"/>
        <w:rPr>
          <w:rFonts w:ascii="Segoe UI" w:hAnsi="Segoe UI" w:eastAsia="Times New Roman" w:cs="Segoe UI"/>
          <w:sz w:val="18"/>
          <w:szCs w:val="18"/>
          <w:lang w:eastAsia="en-GB"/>
        </w:rPr>
      </w:pPr>
      <w:r w:rsidRPr="00426C8A">
        <w:rPr>
          <w:rFonts w:ascii="Arial" w:hAnsi="Arial" w:eastAsia="Times New Roman" w:cs="Arial"/>
          <w:sz w:val="40"/>
          <w:szCs w:val="40"/>
          <w:lang w:eastAsia="en-GB"/>
        </w:rPr>
        <w:t>MBA Master of Business Administration: Banking and Finance </w:t>
      </w:r>
    </w:p>
    <w:p w:rsidR="00426C8A" w:rsidP="00426C8A" w:rsidRDefault="00426C8A" w14:paraId="7436FCA5" w14:textId="5ED37DE1">
      <w:pPr>
        <w:spacing w:after="0" w:line="240" w:lineRule="auto"/>
        <w:jc w:val="center"/>
        <w:textAlignment w:val="baseline"/>
        <w:rPr>
          <w:rFonts w:ascii="Arial" w:hAnsi="Arial" w:eastAsia="Times New Roman" w:cs="Arial"/>
          <w:sz w:val="40"/>
          <w:szCs w:val="40"/>
          <w:lang w:eastAsia="en-GB"/>
        </w:rPr>
      </w:pPr>
      <w:r w:rsidRPr="00426C8A">
        <w:rPr>
          <w:rFonts w:ascii="Arial" w:hAnsi="Arial" w:eastAsia="Times New Roman" w:cs="Arial"/>
          <w:sz w:val="40"/>
          <w:szCs w:val="40"/>
          <w:lang w:eastAsia="en-GB"/>
        </w:rPr>
        <w:t> </w:t>
      </w:r>
    </w:p>
    <w:p w:rsidR="00AE38F5" w:rsidP="00426C8A" w:rsidRDefault="00AE38F5" w14:paraId="72911014" w14:textId="4222CC52">
      <w:pPr>
        <w:spacing w:after="0" w:line="240" w:lineRule="auto"/>
        <w:jc w:val="center"/>
        <w:textAlignment w:val="baseline"/>
        <w:rPr>
          <w:rFonts w:ascii="Arial" w:hAnsi="Arial" w:eastAsia="Times New Roman" w:cs="Arial"/>
          <w:sz w:val="40"/>
          <w:szCs w:val="40"/>
          <w:lang w:eastAsia="en-GB"/>
        </w:rPr>
      </w:pPr>
    </w:p>
    <w:p w:rsidR="00AE38F5" w:rsidP="00426C8A" w:rsidRDefault="00AE38F5" w14:paraId="4C0545C6" w14:textId="01528A8F">
      <w:pPr>
        <w:spacing w:after="0" w:line="240" w:lineRule="auto"/>
        <w:jc w:val="center"/>
        <w:textAlignment w:val="baseline"/>
        <w:rPr>
          <w:rFonts w:ascii="Arial" w:hAnsi="Arial" w:eastAsia="Times New Roman" w:cs="Arial"/>
          <w:sz w:val="40"/>
          <w:szCs w:val="40"/>
          <w:lang w:eastAsia="en-GB"/>
        </w:rPr>
      </w:pPr>
    </w:p>
    <w:p w:rsidRPr="00426C8A" w:rsidR="00AE38F5" w:rsidP="00426C8A" w:rsidRDefault="00AE38F5" w14:paraId="569A4A51" w14:textId="77777777">
      <w:pPr>
        <w:spacing w:after="0" w:line="240" w:lineRule="auto"/>
        <w:jc w:val="center"/>
        <w:textAlignment w:val="baseline"/>
        <w:rPr>
          <w:rFonts w:ascii="Segoe UI" w:hAnsi="Segoe UI" w:eastAsia="Times New Roman" w:cs="Segoe UI"/>
          <w:sz w:val="18"/>
          <w:szCs w:val="18"/>
          <w:lang w:eastAsia="en-GB"/>
        </w:rPr>
      </w:pPr>
    </w:p>
    <w:p w:rsidRPr="00426C8A" w:rsidR="00426C8A" w:rsidP="00426C8A" w:rsidRDefault="00426C8A" w14:paraId="7C874BD6" w14:textId="77777777">
      <w:pPr>
        <w:spacing w:after="0" w:line="240" w:lineRule="auto"/>
        <w:jc w:val="center"/>
        <w:textAlignment w:val="baseline"/>
        <w:rPr>
          <w:rFonts w:ascii="Segoe UI" w:hAnsi="Segoe UI" w:eastAsia="Times New Roman" w:cs="Segoe UI"/>
          <w:sz w:val="18"/>
          <w:szCs w:val="18"/>
          <w:lang w:eastAsia="en-GB"/>
        </w:rPr>
      </w:pPr>
      <w:r w:rsidRPr="00426C8A">
        <w:rPr>
          <w:rFonts w:ascii="Arial" w:hAnsi="Arial" w:eastAsia="Times New Roman" w:cs="Arial"/>
          <w:sz w:val="40"/>
          <w:szCs w:val="40"/>
          <w:lang w:eastAsia="en-GB"/>
        </w:rPr>
        <w:t> </w:t>
      </w:r>
    </w:p>
    <w:p w:rsidRPr="00426C8A" w:rsidR="00426C8A" w:rsidP="00426C8A" w:rsidRDefault="00426C8A" w14:paraId="6D75415B" w14:textId="77777777">
      <w:pPr>
        <w:spacing w:after="0" w:line="240" w:lineRule="auto"/>
        <w:jc w:val="center"/>
        <w:textAlignment w:val="baseline"/>
        <w:rPr>
          <w:rFonts w:ascii="Segoe UI" w:hAnsi="Segoe UI" w:eastAsia="Times New Roman" w:cs="Segoe UI"/>
          <w:sz w:val="18"/>
          <w:szCs w:val="18"/>
          <w:lang w:eastAsia="en-GB"/>
        </w:rPr>
      </w:pPr>
      <w:r w:rsidRPr="00426C8A">
        <w:rPr>
          <w:rFonts w:ascii="Arial" w:hAnsi="Arial" w:eastAsia="Times New Roman" w:cs="Arial"/>
          <w:sz w:val="40"/>
          <w:szCs w:val="40"/>
          <w:lang w:eastAsia="en-GB"/>
        </w:rPr>
        <w:t>Marketing Management </w:t>
      </w:r>
    </w:p>
    <w:p w:rsidRPr="00426C8A" w:rsidR="00426C8A" w:rsidP="00426C8A" w:rsidRDefault="00426C8A" w14:paraId="46594090" w14:textId="77777777">
      <w:pPr>
        <w:spacing w:after="0" w:line="240" w:lineRule="auto"/>
        <w:jc w:val="center"/>
        <w:textAlignment w:val="baseline"/>
        <w:rPr>
          <w:rFonts w:ascii="Segoe UI" w:hAnsi="Segoe UI" w:eastAsia="Times New Roman" w:cs="Segoe UI"/>
          <w:sz w:val="18"/>
          <w:szCs w:val="18"/>
          <w:lang w:eastAsia="en-GB"/>
        </w:rPr>
      </w:pPr>
      <w:r w:rsidRPr="00426C8A">
        <w:rPr>
          <w:rFonts w:ascii="Arial" w:hAnsi="Arial" w:eastAsia="Times New Roman" w:cs="Arial"/>
          <w:sz w:val="40"/>
          <w:szCs w:val="40"/>
          <w:lang w:eastAsia="en-GB"/>
        </w:rPr>
        <w:t>LCMB7001 </w:t>
      </w:r>
    </w:p>
    <w:p w:rsidRPr="00426C8A" w:rsidR="00426C8A" w:rsidP="00AE38F5" w:rsidRDefault="00AE38F5" w14:paraId="690E9B91" w14:textId="2862513E">
      <w:pPr>
        <w:tabs>
          <w:tab w:val="center" w:pos="4513"/>
          <w:tab w:val="left" w:pos="7248"/>
        </w:tabs>
        <w:spacing w:after="0" w:line="240" w:lineRule="auto"/>
        <w:textAlignment w:val="baseline"/>
        <w:rPr>
          <w:rFonts w:ascii="Segoe UI" w:hAnsi="Segoe UI" w:eastAsia="Times New Roman" w:cs="Segoe UI"/>
          <w:sz w:val="18"/>
          <w:szCs w:val="18"/>
          <w:lang w:eastAsia="en-GB"/>
        </w:rPr>
      </w:pPr>
      <w:r>
        <w:rPr>
          <w:rFonts w:ascii="Arial" w:hAnsi="Arial" w:eastAsia="Times New Roman" w:cs="Arial"/>
          <w:sz w:val="40"/>
          <w:szCs w:val="40"/>
          <w:lang w:eastAsia="en-GB"/>
        </w:rPr>
        <w:tab/>
      </w:r>
      <w:r w:rsidRPr="00426C8A" w:rsidR="00426C8A">
        <w:rPr>
          <w:rFonts w:ascii="Arial" w:hAnsi="Arial" w:eastAsia="Times New Roman" w:cs="Arial"/>
          <w:sz w:val="40"/>
          <w:szCs w:val="40"/>
          <w:lang w:eastAsia="en-GB"/>
        </w:rPr>
        <w:t> </w:t>
      </w:r>
      <w:r>
        <w:rPr>
          <w:rFonts w:ascii="Arial" w:hAnsi="Arial" w:eastAsia="Times New Roman" w:cs="Arial"/>
          <w:sz w:val="40"/>
          <w:szCs w:val="40"/>
          <w:lang w:eastAsia="en-GB"/>
        </w:rPr>
        <w:tab/>
      </w:r>
    </w:p>
    <w:p w:rsidR="00426C8A" w:rsidP="00426C8A" w:rsidRDefault="00426C8A" w14:paraId="7072FFE9" w14:textId="7821F25F">
      <w:pPr>
        <w:spacing w:after="0" w:line="240" w:lineRule="auto"/>
        <w:jc w:val="center"/>
        <w:textAlignment w:val="baseline"/>
        <w:rPr>
          <w:rFonts w:ascii="Arial" w:hAnsi="Arial" w:eastAsia="Times New Roman" w:cs="Arial"/>
          <w:sz w:val="40"/>
          <w:szCs w:val="40"/>
          <w:lang w:eastAsia="en-GB"/>
        </w:rPr>
      </w:pPr>
      <w:r w:rsidRPr="00426C8A">
        <w:rPr>
          <w:rFonts w:ascii="Arial" w:hAnsi="Arial" w:eastAsia="Times New Roman" w:cs="Arial"/>
          <w:sz w:val="40"/>
          <w:szCs w:val="40"/>
          <w:lang w:eastAsia="en-GB"/>
        </w:rPr>
        <w:t> </w:t>
      </w:r>
    </w:p>
    <w:p w:rsidR="00AE38F5" w:rsidP="00426C8A" w:rsidRDefault="00AE38F5" w14:paraId="495C0FDC" w14:textId="6BD953BF">
      <w:pPr>
        <w:spacing w:after="0" w:line="240" w:lineRule="auto"/>
        <w:jc w:val="center"/>
        <w:textAlignment w:val="baseline"/>
        <w:rPr>
          <w:rFonts w:ascii="Arial" w:hAnsi="Arial" w:eastAsia="Times New Roman" w:cs="Arial"/>
          <w:sz w:val="40"/>
          <w:szCs w:val="40"/>
          <w:lang w:eastAsia="en-GB"/>
        </w:rPr>
      </w:pPr>
    </w:p>
    <w:p w:rsidR="00AE38F5" w:rsidP="00426C8A" w:rsidRDefault="00AE38F5" w14:paraId="0B6EA4A6" w14:textId="2EAF3B43">
      <w:pPr>
        <w:spacing w:after="0" w:line="240" w:lineRule="auto"/>
        <w:jc w:val="center"/>
        <w:textAlignment w:val="baseline"/>
        <w:rPr>
          <w:rFonts w:ascii="Arial" w:hAnsi="Arial" w:eastAsia="Times New Roman" w:cs="Arial"/>
          <w:sz w:val="40"/>
          <w:szCs w:val="40"/>
          <w:lang w:eastAsia="en-GB"/>
        </w:rPr>
      </w:pPr>
    </w:p>
    <w:p w:rsidRPr="00426C8A" w:rsidR="00AE38F5" w:rsidP="00426C8A" w:rsidRDefault="00AE38F5" w14:paraId="138153B5" w14:textId="77777777">
      <w:pPr>
        <w:spacing w:after="0" w:line="240" w:lineRule="auto"/>
        <w:jc w:val="center"/>
        <w:textAlignment w:val="baseline"/>
        <w:rPr>
          <w:rFonts w:ascii="Segoe UI" w:hAnsi="Segoe UI" w:eastAsia="Times New Roman" w:cs="Segoe UI"/>
          <w:sz w:val="18"/>
          <w:szCs w:val="18"/>
          <w:lang w:eastAsia="en-GB"/>
        </w:rPr>
      </w:pPr>
    </w:p>
    <w:p w:rsidRPr="00426C8A" w:rsidR="00426C8A" w:rsidP="00426C8A" w:rsidRDefault="00426C8A" w14:paraId="06D07F9D" w14:textId="77777777">
      <w:pPr>
        <w:spacing w:after="0" w:line="240" w:lineRule="auto"/>
        <w:jc w:val="center"/>
        <w:textAlignment w:val="baseline"/>
        <w:rPr>
          <w:rFonts w:ascii="Segoe UI" w:hAnsi="Segoe UI" w:eastAsia="Times New Roman" w:cs="Segoe UI"/>
          <w:sz w:val="18"/>
          <w:szCs w:val="18"/>
          <w:lang w:eastAsia="en-GB"/>
        </w:rPr>
      </w:pPr>
      <w:r w:rsidRPr="00426C8A">
        <w:rPr>
          <w:rFonts w:ascii="Arial" w:hAnsi="Arial" w:eastAsia="Times New Roman" w:cs="Arial"/>
          <w:sz w:val="40"/>
          <w:szCs w:val="40"/>
          <w:lang w:eastAsia="en-GB"/>
        </w:rPr>
        <w:t>Monica Pusey </w:t>
      </w:r>
    </w:p>
    <w:p w:rsidR="00426C8A" w:rsidP="00426C8A" w:rsidRDefault="00426C8A" w14:paraId="07BC6828" w14:textId="5EA4ECA4">
      <w:pPr>
        <w:spacing w:after="0" w:line="240" w:lineRule="auto"/>
        <w:jc w:val="center"/>
        <w:textAlignment w:val="baseline"/>
        <w:rPr>
          <w:rFonts w:ascii="Arial" w:hAnsi="Arial" w:eastAsia="Times New Roman" w:cs="Arial"/>
          <w:sz w:val="40"/>
          <w:szCs w:val="40"/>
          <w:lang w:eastAsia="en-GB"/>
        </w:rPr>
      </w:pPr>
      <w:r w:rsidRPr="00426C8A">
        <w:rPr>
          <w:rFonts w:ascii="Arial" w:hAnsi="Arial" w:eastAsia="Times New Roman" w:cs="Arial"/>
          <w:sz w:val="40"/>
          <w:szCs w:val="40"/>
          <w:lang w:eastAsia="en-GB"/>
        </w:rPr>
        <w:t>1817260 </w:t>
      </w:r>
    </w:p>
    <w:p w:rsidR="00AE38F5" w:rsidP="00426C8A" w:rsidRDefault="00AE38F5" w14:paraId="78172CF0" w14:textId="2C23D977">
      <w:pPr>
        <w:spacing w:after="0" w:line="240" w:lineRule="auto"/>
        <w:jc w:val="center"/>
        <w:textAlignment w:val="baseline"/>
        <w:rPr>
          <w:rFonts w:ascii="Arial" w:hAnsi="Arial" w:eastAsia="Times New Roman" w:cs="Arial"/>
          <w:sz w:val="40"/>
          <w:szCs w:val="40"/>
          <w:lang w:eastAsia="en-GB"/>
        </w:rPr>
      </w:pPr>
    </w:p>
    <w:p w:rsidR="00AE38F5" w:rsidP="00426C8A" w:rsidRDefault="00AE38F5" w14:paraId="765A81D2" w14:textId="09333C18">
      <w:pPr>
        <w:spacing w:after="0" w:line="240" w:lineRule="auto"/>
        <w:jc w:val="center"/>
        <w:textAlignment w:val="baseline"/>
        <w:rPr>
          <w:rFonts w:ascii="Arial" w:hAnsi="Arial" w:eastAsia="Times New Roman" w:cs="Arial"/>
          <w:sz w:val="40"/>
          <w:szCs w:val="40"/>
          <w:lang w:eastAsia="en-GB"/>
        </w:rPr>
      </w:pPr>
    </w:p>
    <w:p w:rsidR="00AE38F5" w:rsidP="00426C8A" w:rsidRDefault="00AE38F5" w14:paraId="0D95204A" w14:textId="2D0479DF">
      <w:pPr>
        <w:spacing w:after="0" w:line="240" w:lineRule="auto"/>
        <w:jc w:val="center"/>
        <w:textAlignment w:val="baseline"/>
        <w:rPr>
          <w:rFonts w:ascii="Arial" w:hAnsi="Arial" w:eastAsia="Times New Roman" w:cs="Arial"/>
          <w:sz w:val="40"/>
          <w:szCs w:val="40"/>
          <w:lang w:eastAsia="en-GB"/>
        </w:rPr>
      </w:pPr>
    </w:p>
    <w:p w:rsidRPr="00426C8A" w:rsidR="00AE38F5" w:rsidP="00426C8A" w:rsidRDefault="00AE38F5" w14:paraId="1FC42253" w14:textId="77777777">
      <w:pPr>
        <w:spacing w:after="0" w:line="240" w:lineRule="auto"/>
        <w:jc w:val="center"/>
        <w:textAlignment w:val="baseline"/>
        <w:rPr>
          <w:rFonts w:ascii="Segoe UI" w:hAnsi="Segoe UI" w:eastAsia="Times New Roman" w:cs="Segoe UI"/>
          <w:sz w:val="18"/>
          <w:szCs w:val="18"/>
          <w:lang w:eastAsia="en-GB"/>
        </w:rPr>
      </w:pPr>
    </w:p>
    <w:p w:rsidRPr="00426C8A" w:rsidR="00426C8A" w:rsidP="00426C8A" w:rsidRDefault="00426C8A" w14:paraId="61F469E5" w14:textId="77777777">
      <w:pPr>
        <w:spacing w:after="0" w:line="240" w:lineRule="auto"/>
        <w:jc w:val="center"/>
        <w:textAlignment w:val="baseline"/>
        <w:rPr>
          <w:rFonts w:ascii="Segoe UI" w:hAnsi="Segoe UI" w:eastAsia="Times New Roman" w:cs="Segoe UI"/>
          <w:sz w:val="18"/>
          <w:szCs w:val="18"/>
          <w:lang w:eastAsia="en-GB"/>
        </w:rPr>
      </w:pPr>
      <w:r w:rsidRPr="00426C8A">
        <w:rPr>
          <w:rFonts w:ascii="Arial" w:hAnsi="Arial" w:eastAsia="Times New Roman" w:cs="Arial"/>
          <w:sz w:val="40"/>
          <w:szCs w:val="40"/>
          <w:lang w:eastAsia="en-GB"/>
        </w:rPr>
        <w:t> </w:t>
      </w:r>
    </w:p>
    <w:p w:rsidRPr="00426C8A" w:rsidR="00426C8A" w:rsidP="00426C8A" w:rsidRDefault="00426C8A" w14:paraId="788F6C33" w14:textId="77777777">
      <w:pPr>
        <w:spacing w:after="0" w:line="240" w:lineRule="auto"/>
        <w:jc w:val="center"/>
        <w:textAlignment w:val="baseline"/>
        <w:rPr>
          <w:rFonts w:ascii="Segoe UI" w:hAnsi="Segoe UI" w:eastAsia="Times New Roman" w:cs="Segoe UI"/>
          <w:sz w:val="18"/>
          <w:szCs w:val="18"/>
          <w:lang w:eastAsia="en-GB"/>
        </w:rPr>
      </w:pPr>
      <w:r w:rsidRPr="00426C8A">
        <w:rPr>
          <w:rFonts w:ascii="Arial" w:hAnsi="Arial" w:eastAsia="Times New Roman" w:cs="Arial"/>
          <w:sz w:val="40"/>
          <w:szCs w:val="40"/>
          <w:lang w:eastAsia="en-GB"/>
        </w:rPr>
        <w:t> </w:t>
      </w:r>
    </w:p>
    <w:p w:rsidRPr="00426C8A" w:rsidR="00426C8A" w:rsidP="00426C8A" w:rsidRDefault="00426C8A" w14:paraId="3136E3F4" w14:textId="77777777">
      <w:pPr>
        <w:spacing w:after="0" w:line="240" w:lineRule="auto"/>
        <w:jc w:val="center"/>
        <w:textAlignment w:val="baseline"/>
        <w:rPr>
          <w:rFonts w:ascii="Segoe UI" w:hAnsi="Segoe UI" w:eastAsia="Times New Roman" w:cs="Segoe UI"/>
          <w:sz w:val="18"/>
          <w:szCs w:val="18"/>
          <w:lang w:eastAsia="en-GB"/>
        </w:rPr>
      </w:pPr>
      <w:r w:rsidRPr="00426C8A">
        <w:rPr>
          <w:rFonts w:ascii="Arial" w:hAnsi="Arial" w:eastAsia="Times New Roman" w:cs="Arial"/>
          <w:sz w:val="40"/>
          <w:szCs w:val="40"/>
          <w:lang w:eastAsia="en-GB"/>
        </w:rPr>
        <w:t> </w:t>
      </w:r>
    </w:p>
    <w:p w:rsidRPr="00426C8A" w:rsidR="00426C8A" w:rsidP="00426C8A" w:rsidRDefault="00426C8A" w14:paraId="21D3D232" w14:textId="77777777">
      <w:pPr>
        <w:spacing w:after="0" w:line="240" w:lineRule="auto"/>
        <w:jc w:val="center"/>
        <w:textAlignment w:val="baseline"/>
        <w:rPr>
          <w:rFonts w:ascii="Segoe UI" w:hAnsi="Segoe UI" w:eastAsia="Times New Roman" w:cs="Segoe UI"/>
          <w:sz w:val="18"/>
          <w:szCs w:val="18"/>
          <w:lang w:eastAsia="en-GB"/>
        </w:rPr>
      </w:pPr>
      <w:r w:rsidRPr="00426C8A">
        <w:rPr>
          <w:rFonts w:ascii="Arial" w:hAnsi="Arial" w:eastAsia="Times New Roman" w:cs="Arial"/>
          <w:sz w:val="36"/>
          <w:szCs w:val="36"/>
          <w:lang w:eastAsia="en-GB"/>
        </w:rPr>
        <w:t>Lecturer: Dr Olu Adegbite </w:t>
      </w:r>
    </w:p>
    <w:p w:rsidRPr="00426C8A" w:rsidR="00426C8A" w:rsidP="00426C8A" w:rsidRDefault="00426C8A" w14:paraId="563397BD"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sz w:val="24"/>
          <w:szCs w:val="24"/>
          <w:lang w:eastAsia="en-GB"/>
        </w:rPr>
        <w:t> </w:t>
      </w:r>
    </w:p>
    <w:p w:rsidRPr="00426C8A" w:rsidR="00426C8A" w:rsidP="00426C8A" w:rsidRDefault="00426C8A" w14:paraId="145103C1"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sz w:val="24"/>
          <w:szCs w:val="24"/>
          <w:lang w:eastAsia="en-GB"/>
        </w:rPr>
        <w:t> </w:t>
      </w:r>
    </w:p>
    <w:p w:rsidRPr="00426C8A" w:rsidR="00426C8A" w:rsidP="00426C8A" w:rsidRDefault="00426C8A" w14:paraId="0309D1A4"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sz w:val="24"/>
          <w:szCs w:val="24"/>
          <w:lang w:eastAsia="en-GB"/>
        </w:rPr>
        <w:t> </w:t>
      </w:r>
    </w:p>
    <w:p w:rsidRPr="00426C8A" w:rsidR="00426C8A" w:rsidP="00426C8A" w:rsidRDefault="00426C8A" w14:paraId="2ABC41D8"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sz w:val="24"/>
          <w:szCs w:val="24"/>
          <w:lang w:eastAsia="en-GB"/>
        </w:rPr>
        <w:t> </w:t>
      </w:r>
    </w:p>
    <w:p w:rsidRPr="00426C8A" w:rsidR="00426C8A" w:rsidP="00426C8A" w:rsidRDefault="00426C8A" w14:paraId="1336B6F8"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sz w:val="24"/>
          <w:szCs w:val="24"/>
          <w:lang w:eastAsia="en-GB"/>
        </w:rPr>
        <w:t> </w:t>
      </w:r>
    </w:p>
    <w:p w:rsidR="00426C8A" w:rsidRDefault="00426C8A" w14:paraId="376DE5FE" w14:textId="77777777">
      <w:pPr>
        <w:rPr>
          <w:rFonts w:ascii="Arial" w:hAnsi="Arial" w:eastAsia="Times New Roman" w:cs="Arial"/>
          <w:lang w:eastAsia="en-GB"/>
        </w:rPr>
      </w:pPr>
      <w:r>
        <w:rPr>
          <w:rFonts w:ascii="Arial" w:hAnsi="Arial" w:eastAsia="Times New Roman" w:cs="Arial"/>
          <w:lang w:eastAsia="en-GB"/>
        </w:rPr>
        <w:br w:type="page"/>
      </w:r>
    </w:p>
    <w:sdt>
      <w:sdtPr>
        <w:rPr>
          <w:rFonts w:asciiTheme="minorHAnsi" w:hAnsiTheme="minorHAnsi" w:eastAsiaTheme="minorHAnsi" w:cstheme="minorBidi"/>
          <w:color w:val="auto"/>
          <w:sz w:val="22"/>
          <w:szCs w:val="22"/>
          <w:lang w:val="en-GB"/>
        </w:rPr>
        <w:id w:val="1384453204"/>
        <w:docPartObj>
          <w:docPartGallery w:val="Table of Contents"/>
          <w:docPartUnique/>
        </w:docPartObj>
      </w:sdtPr>
      <w:sdtEndPr>
        <w:rPr>
          <w:b/>
          <w:bCs/>
          <w:noProof/>
        </w:rPr>
      </w:sdtEndPr>
      <w:sdtContent>
        <w:p w:rsidR="00426C8A" w:rsidRDefault="00426C8A" w14:paraId="612AFCF5" w14:textId="5932C601">
          <w:pPr>
            <w:pStyle w:val="TOCHeading"/>
          </w:pPr>
          <w:r>
            <w:t>Contents</w:t>
          </w:r>
        </w:p>
        <w:p w:rsidR="00DA4655" w:rsidRDefault="00426C8A" w14:paraId="51F1422E" w14:textId="5305EC76">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118372998">
            <w:r w:rsidRPr="001A5FF7" w:rsidR="00DA4655">
              <w:rPr>
                <w:rStyle w:val="Hyperlink"/>
                <w:rFonts w:eastAsia="Times New Roman"/>
                <w:noProof/>
                <w:lang w:eastAsia="en-GB"/>
              </w:rPr>
              <w:t>1.</w:t>
            </w:r>
            <w:r w:rsidR="00DA4655">
              <w:rPr>
                <w:rFonts w:eastAsiaTheme="minorEastAsia"/>
                <w:noProof/>
                <w:lang w:eastAsia="en-GB"/>
              </w:rPr>
              <w:tab/>
            </w:r>
            <w:r w:rsidRPr="001A5FF7" w:rsidR="00DA4655">
              <w:rPr>
                <w:rStyle w:val="Hyperlink"/>
                <w:rFonts w:eastAsia="Times New Roman"/>
                <w:noProof/>
                <w:lang w:eastAsia="en-GB"/>
              </w:rPr>
              <w:t>Introduction</w:t>
            </w:r>
            <w:r w:rsidR="00DA4655">
              <w:rPr>
                <w:noProof/>
                <w:webHidden/>
              </w:rPr>
              <w:tab/>
            </w:r>
            <w:r w:rsidR="00DA4655">
              <w:rPr>
                <w:noProof/>
                <w:webHidden/>
              </w:rPr>
              <w:fldChar w:fldCharType="begin"/>
            </w:r>
            <w:r w:rsidR="00DA4655">
              <w:rPr>
                <w:noProof/>
                <w:webHidden/>
              </w:rPr>
              <w:instrText xml:space="preserve"> PAGEREF _Toc118372998 \h </w:instrText>
            </w:r>
            <w:r w:rsidR="00DA4655">
              <w:rPr>
                <w:noProof/>
                <w:webHidden/>
              </w:rPr>
            </w:r>
            <w:r w:rsidR="00DA4655">
              <w:rPr>
                <w:noProof/>
                <w:webHidden/>
              </w:rPr>
              <w:fldChar w:fldCharType="separate"/>
            </w:r>
            <w:r w:rsidR="00DA4655">
              <w:rPr>
                <w:noProof/>
                <w:webHidden/>
              </w:rPr>
              <w:t>3</w:t>
            </w:r>
            <w:r w:rsidR="00DA4655">
              <w:rPr>
                <w:noProof/>
                <w:webHidden/>
              </w:rPr>
              <w:fldChar w:fldCharType="end"/>
            </w:r>
          </w:hyperlink>
        </w:p>
        <w:p w:rsidR="00DA4655" w:rsidRDefault="00DA4655" w14:paraId="2F84BBD9" w14:textId="3E0B5B51">
          <w:pPr>
            <w:pStyle w:val="TOC1"/>
            <w:tabs>
              <w:tab w:val="left" w:pos="440"/>
              <w:tab w:val="right" w:leader="dot" w:pos="9016"/>
            </w:tabs>
            <w:rPr>
              <w:rFonts w:eastAsiaTheme="minorEastAsia"/>
              <w:noProof/>
              <w:lang w:eastAsia="en-GB"/>
            </w:rPr>
          </w:pPr>
          <w:hyperlink w:history="1" w:anchor="_Toc118372999">
            <w:r w:rsidRPr="001A5FF7">
              <w:rPr>
                <w:rStyle w:val="Hyperlink"/>
                <w:rFonts w:eastAsia="Times New Roman"/>
                <w:noProof/>
                <w:lang w:eastAsia="en-GB"/>
              </w:rPr>
              <w:t>2.</w:t>
            </w:r>
            <w:r>
              <w:rPr>
                <w:rFonts w:eastAsiaTheme="minorEastAsia"/>
                <w:noProof/>
                <w:lang w:eastAsia="en-GB"/>
              </w:rPr>
              <w:tab/>
            </w:r>
            <w:r w:rsidRPr="001A5FF7">
              <w:rPr>
                <w:rStyle w:val="Hyperlink"/>
                <w:rFonts w:eastAsia="Times New Roman"/>
                <w:noProof/>
                <w:lang w:eastAsia="en-GB"/>
              </w:rPr>
              <w:t>Case Study Aldi</w:t>
            </w:r>
            <w:r>
              <w:rPr>
                <w:noProof/>
                <w:webHidden/>
              </w:rPr>
              <w:tab/>
            </w:r>
            <w:r>
              <w:rPr>
                <w:noProof/>
                <w:webHidden/>
              </w:rPr>
              <w:fldChar w:fldCharType="begin"/>
            </w:r>
            <w:r>
              <w:rPr>
                <w:noProof/>
                <w:webHidden/>
              </w:rPr>
              <w:instrText xml:space="preserve"> PAGEREF _Toc118372999 \h </w:instrText>
            </w:r>
            <w:r>
              <w:rPr>
                <w:noProof/>
                <w:webHidden/>
              </w:rPr>
            </w:r>
            <w:r>
              <w:rPr>
                <w:noProof/>
                <w:webHidden/>
              </w:rPr>
              <w:fldChar w:fldCharType="separate"/>
            </w:r>
            <w:r>
              <w:rPr>
                <w:noProof/>
                <w:webHidden/>
              </w:rPr>
              <w:t>3</w:t>
            </w:r>
            <w:r>
              <w:rPr>
                <w:noProof/>
                <w:webHidden/>
              </w:rPr>
              <w:fldChar w:fldCharType="end"/>
            </w:r>
          </w:hyperlink>
        </w:p>
        <w:p w:rsidR="00DA4655" w:rsidRDefault="00DA4655" w14:paraId="12274535" w14:textId="0CBD6DDE">
          <w:pPr>
            <w:pStyle w:val="TOC1"/>
            <w:tabs>
              <w:tab w:val="left" w:pos="440"/>
              <w:tab w:val="right" w:leader="dot" w:pos="9016"/>
            </w:tabs>
            <w:rPr>
              <w:rFonts w:eastAsiaTheme="minorEastAsia"/>
              <w:noProof/>
              <w:lang w:eastAsia="en-GB"/>
            </w:rPr>
          </w:pPr>
          <w:hyperlink w:history="1" w:anchor="_Toc118373000">
            <w:r w:rsidRPr="001A5FF7">
              <w:rPr>
                <w:rStyle w:val="Hyperlink"/>
                <w:rFonts w:eastAsia="Times New Roman"/>
                <w:noProof/>
                <w:lang w:eastAsia="en-GB"/>
              </w:rPr>
              <w:t>3.</w:t>
            </w:r>
            <w:r>
              <w:rPr>
                <w:rFonts w:eastAsiaTheme="minorEastAsia"/>
                <w:noProof/>
                <w:lang w:eastAsia="en-GB"/>
              </w:rPr>
              <w:tab/>
            </w:r>
            <w:r w:rsidRPr="001A5FF7">
              <w:rPr>
                <w:rStyle w:val="Hyperlink"/>
                <w:rFonts w:eastAsia="Times New Roman"/>
                <w:noProof/>
                <w:lang w:eastAsia="en-GB"/>
              </w:rPr>
              <w:t>Structure of Aldi</w:t>
            </w:r>
            <w:r>
              <w:rPr>
                <w:noProof/>
                <w:webHidden/>
              </w:rPr>
              <w:tab/>
            </w:r>
            <w:r>
              <w:rPr>
                <w:noProof/>
                <w:webHidden/>
              </w:rPr>
              <w:fldChar w:fldCharType="begin"/>
            </w:r>
            <w:r>
              <w:rPr>
                <w:noProof/>
                <w:webHidden/>
              </w:rPr>
              <w:instrText xml:space="preserve"> PAGEREF _Toc118373000 \h </w:instrText>
            </w:r>
            <w:r>
              <w:rPr>
                <w:noProof/>
                <w:webHidden/>
              </w:rPr>
            </w:r>
            <w:r>
              <w:rPr>
                <w:noProof/>
                <w:webHidden/>
              </w:rPr>
              <w:fldChar w:fldCharType="separate"/>
            </w:r>
            <w:r>
              <w:rPr>
                <w:noProof/>
                <w:webHidden/>
              </w:rPr>
              <w:t>4</w:t>
            </w:r>
            <w:r>
              <w:rPr>
                <w:noProof/>
                <w:webHidden/>
              </w:rPr>
              <w:fldChar w:fldCharType="end"/>
            </w:r>
          </w:hyperlink>
        </w:p>
        <w:p w:rsidR="00DA4655" w:rsidRDefault="00DA4655" w14:paraId="0796BFC6" w14:textId="31AB73ED">
          <w:pPr>
            <w:pStyle w:val="TOC1"/>
            <w:tabs>
              <w:tab w:val="left" w:pos="440"/>
              <w:tab w:val="right" w:leader="dot" w:pos="9016"/>
            </w:tabs>
            <w:rPr>
              <w:rFonts w:eastAsiaTheme="minorEastAsia"/>
              <w:noProof/>
              <w:lang w:eastAsia="en-GB"/>
            </w:rPr>
          </w:pPr>
          <w:hyperlink w:history="1" w:anchor="_Toc118373001">
            <w:r w:rsidRPr="001A5FF7">
              <w:rPr>
                <w:rStyle w:val="Hyperlink"/>
                <w:rFonts w:eastAsia="Times New Roman"/>
                <w:noProof/>
                <w:lang w:eastAsia="en-GB"/>
              </w:rPr>
              <w:t>4.</w:t>
            </w:r>
            <w:r>
              <w:rPr>
                <w:rFonts w:eastAsiaTheme="minorEastAsia"/>
                <w:noProof/>
                <w:lang w:eastAsia="en-GB"/>
              </w:rPr>
              <w:tab/>
            </w:r>
            <w:r w:rsidRPr="001A5FF7">
              <w:rPr>
                <w:rStyle w:val="Hyperlink"/>
                <w:rFonts w:eastAsia="Times New Roman"/>
                <w:noProof/>
                <w:lang w:eastAsia="en-GB"/>
              </w:rPr>
              <w:t>Marketing Concept</w:t>
            </w:r>
            <w:r>
              <w:rPr>
                <w:noProof/>
                <w:webHidden/>
              </w:rPr>
              <w:tab/>
            </w:r>
            <w:r>
              <w:rPr>
                <w:noProof/>
                <w:webHidden/>
              </w:rPr>
              <w:fldChar w:fldCharType="begin"/>
            </w:r>
            <w:r>
              <w:rPr>
                <w:noProof/>
                <w:webHidden/>
              </w:rPr>
              <w:instrText xml:space="preserve"> PAGEREF _Toc118373001 \h </w:instrText>
            </w:r>
            <w:r>
              <w:rPr>
                <w:noProof/>
                <w:webHidden/>
              </w:rPr>
            </w:r>
            <w:r>
              <w:rPr>
                <w:noProof/>
                <w:webHidden/>
              </w:rPr>
              <w:fldChar w:fldCharType="separate"/>
            </w:r>
            <w:r>
              <w:rPr>
                <w:noProof/>
                <w:webHidden/>
              </w:rPr>
              <w:t>4</w:t>
            </w:r>
            <w:r>
              <w:rPr>
                <w:noProof/>
                <w:webHidden/>
              </w:rPr>
              <w:fldChar w:fldCharType="end"/>
            </w:r>
          </w:hyperlink>
        </w:p>
        <w:p w:rsidR="00DA4655" w:rsidRDefault="00DA4655" w14:paraId="3D47C747" w14:textId="501980DD">
          <w:pPr>
            <w:pStyle w:val="TOC1"/>
            <w:tabs>
              <w:tab w:val="left" w:pos="660"/>
              <w:tab w:val="right" w:leader="dot" w:pos="9016"/>
            </w:tabs>
            <w:rPr>
              <w:rFonts w:eastAsiaTheme="minorEastAsia"/>
              <w:noProof/>
              <w:lang w:eastAsia="en-GB"/>
            </w:rPr>
          </w:pPr>
          <w:hyperlink w:history="1" w:anchor="_Toc118373002">
            <w:r w:rsidRPr="001A5FF7">
              <w:rPr>
                <w:rStyle w:val="Hyperlink"/>
                <w:rFonts w:eastAsia="Times New Roman"/>
                <w:noProof/>
                <w:lang w:eastAsia="en-GB"/>
              </w:rPr>
              <w:t>4.1</w:t>
            </w:r>
            <w:r>
              <w:rPr>
                <w:rFonts w:eastAsiaTheme="minorEastAsia"/>
                <w:noProof/>
                <w:lang w:eastAsia="en-GB"/>
              </w:rPr>
              <w:tab/>
            </w:r>
            <w:r w:rsidRPr="001A5FF7">
              <w:rPr>
                <w:rStyle w:val="Hyperlink"/>
                <w:rFonts w:eastAsia="Times New Roman"/>
                <w:noProof/>
                <w:lang w:eastAsia="en-GB"/>
              </w:rPr>
              <w:t>Brand Building/Equity</w:t>
            </w:r>
            <w:r>
              <w:rPr>
                <w:noProof/>
                <w:webHidden/>
              </w:rPr>
              <w:tab/>
            </w:r>
            <w:r>
              <w:rPr>
                <w:noProof/>
                <w:webHidden/>
              </w:rPr>
              <w:fldChar w:fldCharType="begin"/>
            </w:r>
            <w:r>
              <w:rPr>
                <w:noProof/>
                <w:webHidden/>
              </w:rPr>
              <w:instrText xml:space="preserve"> PAGEREF _Toc118373002 \h </w:instrText>
            </w:r>
            <w:r>
              <w:rPr>
                <w:noProof/>
                <w:webHidden/>
              </w:rPr>
            </w:r>
            <w:r>
              <w:rPr>
                <w:noProof/>
                <w:webHidden/>
              </w:rPr>
              <w:fldChar w:fldCharType="separate"/>
            </w:r>
            <w:r>
              <w:rPr>
                <w:noProof/>
                <w:webHidden/>
              </w:rPr>
              <w:t>5</w:t>
            </w:r>
            <w:r>
              <w:rPr>
                <w:noProof/>
                <w:webHidden/>
              </w:rPr>
              <w:fldChar w:fldCharType="end"/>
            </w:r>
          </w:hyperlink>
        </w:p>
        <w:p w:rsidR="00DA4655" w:rsidRDefault="00DA4655" w14:paraId="05B4B90D" w14:textId="78C38AD7">
          <w:pPr>
            <w:pStyle w:val="TOC1"/>
            <w:tabs>
              <w:tab w:val="left" w:pos="660"/>
              <w:tab w:val="right" w:leader="dot" w:pos="9016"/>
            </w:tabs>
            <w:rPr>
              <w:rFonts w:eastAsiaTheme="minorEastAsia"/>
              <w:noProof/>
              <w:lang w:eastAsia="en-GB"/>
            </w:rPr>
          </w:pPr>
          <w:hyperlink w:history="1" w:anchor="_Toc118373003">
            <w:r w:rsidRPr="001A5FF7">
              <w:rPr>
                <w:rStyle w:val="Hyperlink"/>
                <w:rFonts w:eastAsia="Times New Roman"/>
                <w:noProof/>
                <w:lang w:eastAsia="en-GB"/>
              </w:rPr>
              <w:t>4.2</w:t>
            </w:r>
            <w:r>
              <w:rPr>
                <w:rFonts w:eastAsiaTheme="minorEastAsia"/>
                <w:noProof/>
                <w:lang w:eastAsia="en-GB"/>
              </w:rPr>
              <w:tab/>
            </w:r>
            <w:r w:rsidRPr="001A5FF7">
              <w:rPr>
                <w:rStyle w:val="Hyperlink"/>
                <w:rFonts w:eastAsia="Times New Roman"/>
                <w:noProof/>
                <w:lang w:eastAsia="en-GB"/>
              </w:rPr>
              <w:t>Mission of Aldi-Marketing Strategy</w:t>
            </w:r>
            <w:r>
              <w:rPr>
                <w:noProof/>
                <w:webHidden/>
              </w:rPr>
              <w:tab/>
            </w:r>
            <w:r>
              <w:rPr>
                <w:noProof/>
                <w:webHidden/>
              </w:rPr>
              <w:fldChar w:fldCharType="begin"/>
            </w:r>
            <w:r>
              <w:rPr>
                <w:noProof/>
                <w:webHidden/>
              </w:rPr>
              <w:instrText xml:space="preserve"> PAGEREF _Toc118373003 \h </w:instrText>
            </w:r>
            <w:r>
              <w:rPr>
                <w:noProof/>
                <w:webHidden/>
              </w:rPr>
            </w:r>
            <w:r>
              <w:rPr>
                <w:noProof/>
                <w:webHidden/>
              </w:rPr>
              <w:fldChar w:fldCharType="separate"/>
            </w:r>
            <w:r>
              <w:rPr>
                <w:noProof/>
                <w:webHidden/>
              </w:rPr>
              <w:t>5</w:t>
            </w:r>
            <w:r>
              <w:rPr>
                <w:noProof/>
                <w:webHidden/>
              </w:rPr>
              <w:fldChar w:fldCharType="end"/>
            </w:r>
          </w:hyperlink>
        </w:p>
        <w:p w:rsidR="00DA4655" w:rsidRDefault="00DA4655" w14:paraId="012BDB6D" w14:textId="55075A41">
          <w:pPr>
            <w:pStyle w:val="TOC1"/>
            <w:tabs>
              <w:tab w:val="right" w:leader="dot" w:pos="9016"/>
            </w:tabs>
            <w:rPr>
              <w:rFonts w:eastAsiaTheme="minorEastAsia"/>
              <w:noProof/>
              <w:lang w:eastAsia="en-GB"/>
            </w:rPr>
          </w:pPr>
          <w:hyperlink w:history="1" w:anchor="_Toc118373004">
            <w:r w:rsidRPr="001A5FF7">
              <w:rPr>
                <w:rStyle w:val="Hyperlink"/>
                <w:rFonts w:eastAsia="Times New Roman"/>
                <w:noProof/>
                <w:lang w:eastAsia="en-GB"/>
              </w:rPr>
              <w:t>4.3 What is the Culture at Aldi</w:t>
            </w:r>
            <w:r>
              <w:rPr>
                <w:noProof/>
                <w:webHidden/>
              </w:rPr>
              <w:tab/>
            </w:r>
            <w:r>
              <w:rPr>
                <w:noProof/>
                <w:webHidden/>
              </w:rPr>
              <w:fldChar w:fldCharType="begin"/>
            </w:r>
            <w:r>
              <w:rPr>
                <w:noProof/>
                <w:webHidden/>
              </w:rPr>
              <w:instrText xml:space="preserve"> PAGEREF _Toc118373004 \h </w:instrText>
            </w:r>
            <w:r>
              <w:rPr>
                <w:noProof/>
                <w:webHidden/>
              </w:rPr>
            </w:r>
            <w:r>
              <w:rPr>
                <w:noProof/>
                <w:webHidden/>
              </w:rPr>
              <w:fldChar w:fldCharType="separate"/>
            </w:r>
            <w:r>
              <w:rPr>
                <w:noProof/>
                <w:webHidden/>
              </w:rPr>
              <w:t>5</w:t>
            </w:r>
            <w:r>
              <w:rPr>
                <w:noProof/>
                <w:webHidden/>
              </w:rPr>
              <w:fldChar w:fldCharType="end"/>
            </w:r>
          </w:hyperlink>
        </w:p>
        <w:p w:rsidR="00DA4655" w:rsidRDefault="00DA4655" w14:paraId="0A8DA4D1" w14:textId="2736A641">
          <w:pPr>
            <w:pStyle w:val="TOC1"/>
            <w:tabs>
              <w:tab w:val="right" w:leader="dot" w:pos="9016"/>
            </w:tabs>
            <w:rPr>
              <w:rFonts w:eastAsiaTheme="minorEastAsia"/>
              <w:noProof/>
              <w:lang w:eastAsia="en-GB"/>
            </w:rPr>
          </w:pPr>
          <w:hyperlink w:history="1" w:anchor="_Toc118373005">
            <w:r w:rsidRPr="001A5FF7">
              <w:rPr>
                <w:rStyle w:val="Hyperlink"/>
                <w:rFonts w:eastAsia="Times New Roman"/>
                <w:noProof/>
                <w:lang w:eastAsia="en-GB"/>
              </w:rPr>
              <w:t>4.4 What Business Model is Aldi Using</w:t>
            </w:r>
            <w:r>
              <w:rPr>
                <w:noProof/>
                <w:webHidden/>
              </w:rPr>
              <w:tab/>
            </w:r>
            <w:r>
              <w:rPr>
                <w:noProof/>
                <w:webHidden/>
              </w:rPr>
              <w:fldChar w:fldCharType="begin"/>
            </w:r>
            <w:r>
              <w:rPr>
                <w:noProof/>
                <w:webHidden/>
              </w:rPr>
              <w:instrText xml:space="preserve"> PAGEREF _Toc118373005 \h </w:instrText>
            </w:r>
            <w:r>
              <w:rPr>
                <w:noProof/>
                <w:webHidden/>
              </w:rPr>
            </w:r>
            <w:r>
              <w:rPr>
                <w:noProof/>
                <w:webHidden/>
              </w:rPr>
              <w:fldChar w:fldCharType="separate"/>
            </w:r>
            <w:r>
              <w:rPr>
                <w:noProof/>
                <w:webHidden/>
              </w:rPr>
              <w:t>5</w:t>
            </w:r>
            <w:r>
              <w:rPr>
                <w:noProof/>
                <w:webHidden/>
              </w:rPr>
              <w:fldChar w:fldCharType="end"/>
            </w:r>
          </w:hyperlink>
        </w:p>
        <w:p w:rsidR="00DA4655" w:rsidRDefault="00DA4655" w14:paraId="76F88C96" w14:textId="1F5C6286">
          <w:pPr>
            <w:pStyle w:val="TOC1"/>
            <w:tabs>
              <w:tab w:val="right" w:leader="dot" w:pos="9016"/>
            </w:tabs>
            <w:rPr>
              <w:rFonts w:eastAsiaTheme="minorEastAsia"/>
              <w:noProof/>
              <w:lang w:eastAsia="en-GB"/>
            </w:rPr>
          </w:pPr>
          <w:hyperlink w:history="1" w:anchor="_Toc118373006">
            <w:r w:rsidRPr="001A5FF7">
              <w:rPr>
                <w:rStyle w:val="Hyperlink"/>
                <w:rFonts w:eastAsia="Times New Roman"/>
                <w:noProof/>
                <w:lang w:eastAsia="en-GB"/>
              </w:rPr>
              <w:t>5. Vision of Aldi-Marketing Strategy</w:t>
            </w:r>
            <w:r>
              <w:rPr>
                <w:noProof/>
                <w:webHidden/>
              </w:rPr>
              <w:tab/>
            </w:r>
            <w:r>
              <w:rPr>
                <w:noProof/>
                <w:webHidden/>
              </w:rPr>
              <w:fldChar w:fldCharType="begin"/>
            </w:r>
            <w:r>
              <w:rPr>
                <w:noProof/>
                <w:webHidden/>
              </w:rPr>
              <w:instrText xml:space="preserve"> PAGEREF _Toc118373006 \h </w:instrText>
            </w:r>
            <w:r>
              <w:rPr>
                <w:noProof/>
                <w:webHidden/>
              </w:rPr>
            </w:r>
            <w:r>
              <w:rPr>
                <w:noProof/>
                <w:webHidden/>
              </w:rPr>
              <w:fldChar w:fldCharType="separate"/>
            </w:r>
            <w:r>
              <w:rPr>
                <w:noProof/>
                <w:webHidden/>
              </w:rPr>
              <w:t>5</w:t>
            </w:r>
            <w:r>
              <w:rPr>
                <w:noProof/>
                <w:webHidden/>
              </w:rPr>
              <w:fldChar w:fldCharType="end"/>
            </w:r>
          </w:hyperlink>
        </w:p>
        <w:p w:rsidR="00DA4655" w:rsidRDefault="00DA4655" w14:paraId="383657B5" w14:textId="18981018">
          <w:pPr>
            <w:pStyle w:val="TOC2"/>
            <w:tabs>
              <w:tab w:val="left" w:pos="880"/>
              <w:tab w:val="right" w:leader="dot" w:pos="9016"/>
            </w:tabs>
            <w:rPr>
              <w:rFonts w:eastAsiaTheme="minorEastAsia"/>
              <w:noProof/>
              <w:lang w:eastAsia="en-GB"/>
            </w:rPr>
          </w:pPr>
          <w:hyperlink w:history="1" w:anchor="_Toc118373007">
            <w:r w:rsidRPr="001A5FF7">
              <w:rPr>
                <w:rStyle w:val="Hyperlink"/>
                <w:rFonts w:eastAsia="Times New Roman"/>
                <w:noProof/>
                <w:lang w:eastAsia="en-GB"/>
              </w:rPr>
              <w:t>5.1</w:t>
            </w:r>
            <w:r>
              <w:rPr>
                <w:rFonts w:eastAsiaTheme="minorEastAsia"/>
                <w:noProof/>
                <w:lang w:eastAsia="en-GB"/>
              </w:rPr>
              <w:tab/>
            </w:r>
            <w:r w:rsidRPr="001A5FF7">
              <w:rPr>
                <w:rStyle w:val="Hyperlink"/>
                <w:rFonts w:eastAsia="Times New Roman"/>
                <w:noProof/>
                <w:lang w:eastAsia="en-GB"/>
              </w:rPr>
              <w:t>Aldi Competitive Advantage</w:t>
            </w:r>
            <w:r>
              <w:rPr>
                <w:noProof/>
                <w:webHidden/>
              </w:rPr>
              <w:tab/>
            </w:r>
            <w:r>
              <w:rPr>
                <w:noProof/>
                <w:webHidden/>
              </w:rPr>
              <w:fldChar w:fldCharType="begin"/>
            </w:r>
            <w:r>
              <w:rPr>
                <w:noProof/>
                <w:webHidden/>
              </w:rPr>
              <w:instrText xml:space="preserve"> PAGEREF _Toc118373007 \h </w:instrText>
            </w:r>
            <w:r>
              <w:rPr>
                <w:noProof/>
                <w:webHidden/>
              </w:rPr>
            </w:r>
            <w:r>
              <w:rPr>
                <w:noProof/>
                <w:webHidden/>
              </w:rPr>
              <w:fldChar w:fldCharType="separate"/>
            </w:r>
            <w:r>
              <w:rPr>
                <w:noProof/>
                <w:webHidden/>
              </w:rPr>
              <w:t>6</w:t>
            </w:r>
            <w:r>
              <w:rPr>
                <w:noProof/>
                <w:webHidden/>
              </w:rPr>
              <w:fldChar w:fldCharType="end"/>
            </w:r>
          </w:hyperlink>
        </w:p>
        <w:p w:rsidR="00DA4655" w:rsidRDefault="00DA4655" w14:paraId="17CF8AB5" w14:textId="66C0B611">
          <w:pPr>
            <w:pStyle w:val="TOC1"/>
            <w:tabs>
              <w:tab w:val="right" w:leader="dot" w:pos="9016"/>
            </w:tabs>
            <w:rPr>
              <w:rFonts w:eastAsiaTheme="minorEastAsia"/>
              <w:noProof/>
              <w:lang w:eastAsia="en-GB"/>
            </w:rPr>
          </w:pPr>
          <w:hyperlink w:history="1" w:anchor="_Toc118373008">
            <w:r w:rsidRPr="001A5FF7">
              <w:rPr>
                <w:rStyle w:val="Hyperlink"/>
                <w:rFonts w:eastAsia="Times New Roman"/>
                <w:noProof/>
                <w:lang w:eastAsia="en-GB"/>
              </w:rPr>
              <w:t>6.Marketing Philosophies Influence Businesses Practices</w:t>
            </w:r>
            <w:r>
              <w:rPr>
                <w:noProof/>
                <w:webHidden/>
              </w:rPr>
              <w:tab/>
            </w:r>
            <w:r>
              <w:rPr>
                <w:noProof/>
                <w:webHidden/>
              </w:rPr>
              <w:fldChar w:fldCharType="begin"/>
            </w:r>
            <w:r>
              <w:rPr>
                <w:noProof/>
                <w:webHidden/>
              </w:rPr>
              <w:instrText xml:space="preserve"> PAGEREF _Toc118373008 \h </w:instrText>
            </w:r>
            <w:r>
              <w:rPr>
                <w:noProof/>
                <w:webHidden/>
              </w:rPr>
            </w:r>
            <w:r>
              <w:rPr>
                <w:noProof/>
                <w:webHidden/>
              </w:rPr>
              <w:fldChar w:fldCharType="separate"/>
            </w:r>
            <w:r>
              <w:rPr>
                <w:noProof/>
                <w:webHidden/>
              </w:rPr>
              <w:t>6</w:t>
            </w:r>
            <w:r>
              <w:rPr>
                <w:noProof/>
                <w:webHidden/>
              </w:rPr>
              <w:fldChar w:fldCharType="end"/>
            </w:r>
          </w:hyperlink>
        </w:p>
        <w:p w:rsidR="00DA4655" w:rsidRDefault="00DA4655" w14:paraId="1008EDF7" w14:textId="74DB5EA9">
          <w:pPr>
            <w:pStyle w:val="TOC1"/>
            <w:tabs>
              <w:tab w:val="right" w:leader="dot" w:pos="9016"/>
            </w:tabs>
            <w:rPr>
              <w:rFonts w:eastAsiaTheme="minorEastAsia"/>
              <w:noProof/>
              <w:lang w:eastAsia="en-GB"/>
            </w:rPr>
          </w:pPr>
          <w:hyperlink w:history="1" w:anchor="_Toc118373009">
            <w:r w:rsidRPr="001A5FF7">
              <w:rPr>
                <w:rStyle w:val="Hyperlink"/>
                <w:rFonts w:eastAsia="Times New Roman"/>
                <w:noProof/>
                <w:lang w:eastAsia="en-GB"/>
              </w:rPr>
              <w:t>7.Macro and Microenvironments</w:t>
            </w:r>
            <w:r>
              <w:rPr>
                <w:noProof/>
                <w:webHidden/>
              </w:rPr>
              <w:tab/>
            </w:r>
            <w:r>
              <w:rPr>
                <w:noProof/>
                <w:webHidden/>
              </w:rPr>
              <w:fldChar w:fldCharType="begin"/>
            </w:r>
            <w:r>
              <w:rPr>
                <w:noProof/>
                <w:webHidden/>
              </w:rPr>
              <w:instrText xml:space="preserve"> PAGEREF _Toc118373009 \h </w:instrText>
            </w:r>
            <w:r>
              <w:rPr>
                <w:noProof/>
                <w:webHidden/>
              </w:rPr>
            </w:r>
            <w:r>
              <w:rPr>
                <w:noProof/>
                <w:webHidden/>
              </w:rPr>
              <w:fldChar w:fldCharType="separate"/>
            </w:r>
            <w:r>
              <w:rPr>
                <w:noProof/>
                <w:webHidden/>
              </w:rPr>
              <w:t>7</w:t>
            </w:r>
            <w:r>
              <w:rPr>
                <w:noProof/>
                <w:webHidden/>
              </w:rPr>
              <w:fldChar w:fldCharType="end"/>
            </w:r>
          </w:hyperlink>
        </w:p>
        <w:p w:rsidR="00DA4655" w:rsidRDefault="00DA4655" w14:paraId="419DD6A6" w14:textId="2A3612CD">
          <w:pPr>
            <w:pStyle w:val="TOC1"/>
            <w:tabs>
              <w:tab w:val="right" w:leader="dot" w:pos="9016"/>
            </w:tabs>
            <w:rPr>
              <w:rFonts w:eastAsiaTheme="minorEastAsia"/>
              <w:noProof/>
              <w:lang w:eastAsia="en-GB"/>
            </w:rPr>
          </w:pPr>
          <w:hyperlink w:history="1" w:anchor="_Toc118373010">
            <w:r w:rsidRPr="001A5FF7">
              <w:rPr>
                <w:rStyle w:val="Hyperlink"/>
                <w:rFonts w:eastAsia="Times New Roman"/>
                <w:noProof/>
                <w:lang w:eastAsia="en-GB"/>
              </w:rPr>
              <w:t>SWOT Analysis</w:t>
            </w:r>
            <w:r>
              <w:rPr>
                <w:noProof/>
                <w:webHidden/>
              </w:rPr>
              <w:tab/>
            </w:r>
            <w:r>
              <w:rPr>
                <w:noProof/>
                <w:webHidden/>
              </w:rPr>
              <w:fldChar w:fldCharType="begin"/>
            </w:r>
            <w:r>
              <w:rPr>
                <w:noProof/>
                <w:webHidden/>
              </w:rPr>
              <w:instrText xml:space="preserve"> PAGEREF _Toc118373010 \h </w:instrText>
            </w:r>
            <w:r>
              <w:rPr>
                <w:noProof/>
                <w:webHidden/>
              </w:rPr>
            </w:r>
            <w:r>
              <w:rPr>
                <w:noProof/>
                <w:webHidden/>
              </w:rPr>
              <w:fldChar w:fldCharType="separate"/>
            </w:r>
            <w:r>
              <w:rPr>
                <w:noProof/>
                <w:webHidden/>
              </w:rPr>
              <w:t>7</w:t>
            </w:r>
            <w:r>
              <w:rPr>
                <w:noProof/>
                <w:webHidden/>
              </w:rPr>
              <w:fldChar w:fldCharType="end"/>
            </w:r>
          </w:hyperlink>
        </w:p>
        <w:p w:rsidR="00DA4655" w:rsidRDefault="00DA4655" w14:paraId="5F4087CD" w14:textId="1A8F3E45">
          <w:pPr>
            <w:pStyle w:val="TOC1"/>
            <w:tabs>
              <w:tab w:val="left" w:pos="440"/>
              <w:tab w:val="right" w:leader="dot" w:pos="9016"/>
            </w:tabs>
            <w:rPr>
              <w:rFonts w:eastAsiaTheme="minorEastAsia"/>
              <w:noProof/>
              <w:lang w:eastAsia="en-GB"/>
            </w:rPr>
          </w:pPr>
          <w:hyperlink w:history="1" w:anchor="_Toc118373011">
            <w:r w:rsidRPr="001A5FF7">
              <w:rPr>
                <w:rStyle w:val="Hyperlink"/>
                <w:rFonts w:eastAsia="Times New Roman"/>
                <w:noProof/>
                <w:lang w:eastAsia="en-GB"/>
              </w:rPr>
              <w:t>8.</w:t>
            </w:r>
            <w:r>
              <w:rPr>
                <w:rFonts w:eastAsiaTheme="minorEastAsia"/>
                <w:noProof/>
                <w:lang w:eastAsia="en-GB"/>
              </w:rPr>
              <w:tab/>
            </w:r>
            <w:r w:rsidRPr="001A5FF7">
              <w:rPr>
                <w:rStyle w:val="Hyperlink"/>
                <w:rFonts w:eastAsia="Times New Roman"/>
                <w:noProof/>
                <w:lang w:eastAsia="en-GB"/>
              </w:rPr>
              <w:t>Market Analysis of Aldi Marketing Strategies</w:t>
            </w:r>
            <w:r>
              <w:rPr>
                <w:noProof/>
                <w:webHidden/>
              </w:rPr>
              <w:tab/>
            </w:r>
            <w:r>
              <w:rPr>
                <w:noProof/>
                <w:webHidden/>
              </w:rPr>
              <w:fldChar w:fldCharType="begin"/>
            </w:r>
            <w:r>
              <w:rPr>
                <w:noProof/>
                <w:webHidden/>
              </w:rPr>
              <w:instrText xml:space="preserve"> PAGEREF _Toc118373011 \h </w:instrText>
            </w:r>
            <w:r>
              <w:rPr>
                <w:noProof/>
                <w:webHidden/>
              </w:rPr>
            </w:r>
            <w:r>
              <w:rPr>
                <w:noProof/>
                <w:webHidden/>
              </w:rPr>
              <w:fldChar w:fldCharType="separate"/>
            </w:r>
            <w:r>
              <w:rPr>
                <w:noProof/>
                <w:webHidden/>
              </w:rPr>
              <w:t>7</w:t>
            </w:r>
            <w:r>
              <w:rPr>
                <w:noProof/>
                <w:webHidden/>
              </w:rPr>
              <w:fldChar w:fldCharType="end"/>
            </w:r>
          </w:hyperlink>
        </w:p>
        <w:p w:rsidR="00DA4655" w:rsidRDefault="00DA4655" w14:paraId="49A6BA15" w14:textId="4E9175B6">
          <w:pPr>
            <w:pStyle w:val="TOC1"/>
            <w:tabs>
              <w:tab w:val="right" w:leader="dot" w:pos="9016"/>
            </w:tabs>
            <w:rPr>
              <w:rFonts w:eastAsiaTheme="minorEastAsia"/>
              <w:noProof/>
              <w:lang w:eastAsia="en-GB"/>
            </w:rPr>
          </w:pPr>
          <w:hyperlink w:history="1" w:anchor="_Toc118373012">
            <w:r w:rsidRPr="001A5FF7">
              <w:rPr>
                <w:rStyle w:val="Hyperlink"/>
                <w:rFonts w:eastAsia="Times New Roman"/>
                <w:noProof/>
                <w:lang w:eastAsia="en-GB"/>
              </w:rPr>
              <w:t>9. Kevin the Carrot and Family Christmas.</w:t>
            </w:r>
            <w:r>
              <w:rPr>
                <w:noProof/>
                <w:webHidden/>
              </w:rPr>
              <w:tab/>
            </w:r>
            <w:r>
              <w:rPr>
                <w:noProof/>
                <w:webHidden/>
              </w:rPr>
              <w:fldChar w:fldCharType="begin"/>
            </w:r>
            <w:r>
              <w:rPr>
                <w:noProof/>
                <w:webHidden/>
              </w:rPr>
              <w:instrText xml:space="preserve"> PAGEREF _Toc118373012 \h </w:instrText>
            </w:r>
            <w:r>
              <w:rPr>
                <w:noProof/>
                <w:webHidden/>
              </w:rPr>
            </w:r>
            <w:r>
              <w:rPr>
                <w:noProof/>
                <w:webHidden/>
              </w:rPr>
              <w:fldChar w:fldCharType="separate"/>
            </w:r>
            <w:r>
              <w:rPr>
                <w:noProof/>
                <w:webHidden/>
              </w:rPr>
              <w:t>8</w:t>
            </w:r>
            <w:r>
              <w:rPr>
                <w:noProof/>
                <w:webHidden/>
              </w:rPr>
              <w:fldChar w:fldCharType="end"/>
            </w:r>
          </w:hyperlink>
        </w:p>
        <w:p w:rsidR="00DA4655" w:rsidRDefault="00DA4655" w14:paraId="1C3DA613" w14:textId="017558A5">
          <w:pPr>
            <w:pStyle w:val="TOC1"/>
            <w:tabs>
              <w:tab w:val="right" w:leader="dot" w:pos="9016"/>
            </w:tabs>
            <w:rPr>
              <w:rFonts w:eastAsiaTheme="minorEastAsia"/>
              <w:noProof/>
              <w:lang w:eastAsia="en-GB"/>
            </w:rPr>
          </w:pPr>
          <w:hyperlink w:history="1" w:anchor="_Toc118373013">
            <w:r w:rsidRPr="001A5FF7">
              <w:rPr>
                <w:rStyle w:val="Hyperlink"/>
                <w:noProof/>
              </w:rPr>
              <w:t>10. The Marketing Mix (4p’s)</w:t>
            </w:r>
            <w:r>
              <w:rPr>
                <w:noProof/>
                <w:webHidden/>
              </w:rPr>
              <w:tab/>
            </w:r>
            <w:r>
              <w:rPr>
                <w:noProof/>
                <w:webHidden/>
              </w:rPr>
              <w:fldChar w:fldCharType="begin"/>
            </w:r>
            <w:r>
              <w:rPr>
                <w:noProof/>
                <w:webHidden/>
              </w:rPr>
              <w:instrText xml:space="preserve"> PAGEREF _Toc118373013 \h </w:instrText>
            </w:r>
            <w:r>
              <w:rPr>
                <w:noProof/>
                <w:webHidden/>
              </w:rPr>
            </w:r>
            <w:r>
              <w:rPr>
                <w:noProof/>
                <w:webHidden/>
              </w:rPr>
              <w:fldChar w:fldCharType="separate"/>
            </w:r>
            <w:r>
              <w:rPr>
                <w:noProof/>
                <w:webHidden/>
              </w:rPr>
              <w:t>9</w:t>
            </w:r>
            <w:r>
              <w:rPr>
                <w:noProof/>
                <w:webHidden/>
              </w:rPr>
              <w:fldChar w:fldCharType="end"/>
            </w:r>
          </w:hyperlink>
        </w:p>
        <w:p w:rsidR="00DA4655" w:rsidRDefault="00DA4655" w14:paraId="0418F6B4" w14:textId="46357749">
          <w:pPr>
            <w:pStyle w:val="TOC2"/>
            <w:tabs>
              <w:tab w:val="right" w:leader="dot" w:pos="9016"/>
            </w:tabs>
            <w:rPr>
              <w:rFonts w:eastAsiaTheme="minorEastAsia"/>
              <w:noProof/>
              <w:lang w:eastAsia="en-GB"/>
            </w:rPr>
          </w:pPr>
          <w:hyperlink w:history="1" w:anchor="_Toc118373014">
            <w:r w:rsidRPr="001A5FF7">
              <w:rPr>
                <w:rStyle w:val="Hyperlink"/>
                <w:rFonts w:eastAsia="Times New Roman"/>
                <w:noProof/>
                <w:lang w:eastAsia="en-GB"/>
              </w:rPr>
              <w:t>10.1 Promotion</w:t>
            </w:r>
            <w:r>
              <w:rPr>
                <w:noProof/>
                <w:webHidden/>
              </w:rPr>
              <w:tab/>
            </w:r>
            <w:r>
              <w:rPr>
                <w:noProof/>
                <w:webHidden/>
              </w:rPr>
              <w:fldChar w:fldCharType="begin"/>
            </w:r>
            <w:r>
              <w:rPr>
                <w:noProof/>
                <w:webHidden/>
              </w:rPr>
              <w:instrText xml:space="preserve"> PAGEREF _Toc118373014 \h </w:instrText>
            </w:r>
            <w:r>
              <w:rPr>
                <w:noProof/>
                <w:webHidden/>
              </w:rPr>
            </w:r>
            <w:r>
              <w:rPr>
                <w:noProof/>
                <w:webHidden/>
              </w:rPr>
              <w:fldChar w:fldCharType="separate"/>
            </w:r>
            <w:r>
              <w:rPr>
                <w:noProof/>
                <w:webHidden/>
              </w:rPr>
              <w:t>9</w:t>
            </w:r>
            <w:r>
              <w:rPr>
                <w:noProof/>
                <w:webHidden/>
              </w:rPr>
              <w:fldChar w:fldCharType="end"/>
            </w:r>
          </w:hyperlink>
        </w:p>
        <w:p w:rsidR="00DA4655" w:rsidRDefault="00DA4655" w14:paraId="4CBD1C06" w14:textId="0673D80B">
          <w:pPr>
            <w:pStyle w:val="TOC2"/>
            <w:tabs>
              <w:tab w:val="right" w:leader="dot" w:pos="9016"/>
            </w:tabs>
            <w:rPr>
              <w:rFonts w:eastAsiaTheme="minorEastAsia"/>
              <w:noProof/>
              <w:lang w:eastAsia="en-GB"/>
            </w:rPr>
          </w:pPr>
          <w:hyperlink w:history="1" w:anchor="_Toc118373015">
            <w:r w:rsidRPr="001A5FF7">
              <w:rPr>
                <w:rStyle w:val="Hyperlink"/>
                <w:rFonts w:eastAsia="Times New Roman"/>
                <w:noProof/>
                <w:lang w:eastAsia="en-GB"/>
              </w:rPr>
              <w:t>10.2 Price</w:t>
            </w:r>
            <w:r>
              <w:rPr>
                <w:noProof/>
                <w:webHidden/>
              </w:rPr>
              <w:tab/>
            </w:r>
            <w:r>
              <w:rPr>
                <w:noProof/>
                <w:webHidden/>
              </w:rPr>
              <w:fldChar w:fldCharType="begin"/>
            </w:r>
            <w:r>
              <w:rPr>
                <w:noProof/>
                <w:webHidden/>
              </w:rPr>
              <w:instrText xml:space="preserve"> PAGEREF _Toc118373015 \h </w:instrText>
            </w:r>
            <w:r>
              <w:rPr>
                <w:noProof/>
                <w:webHidden/>
              </w:rPr>
            </w:r>
            <w:r>
              <w:rPr>
                <w:noProof/>
                <w:webHidden/>
              </w:rPr>
              <w:fldChar w:fldCharType="separate"/>
            </w:r>
            <w:r>
              <w:rPr>
                <w:noProof/>
                <w:webHidden/>
              </w:rPr>
              <w:t>10</w:t>
            </w:r>
            <w:r>
              <w:rPr>
                <w:noProof/>
                <w:webHidden/>
              </w:rPr>
              <w:fldChar w:fldCharType="end"/>
            </w:r>
          </w:hyperlink>
        </w:p>
        <w:p w:rsidR="00DA4655" w:rsidRDefault="00DA4655" w14:paraId="0DE8FAB5" w14:textId="0EEB9E86">
          <w:pPr>
            <w:pStyle w:val="TOC2"/>
            <w:tabs>
              <w:tab w:val="right" w:leader="dot" w:pos="9016"/>
            </w:tabs>
            <w:rPr>
              <w:rFonts w:eastAsiaTheme="minorEastAsia"/>
              <w:noProof/>
              <w:lang w:eastAsia="en-GB"/>
            </w:rPr>
          </w:pPr>
          <w:hyperlink w:history="1" w:anchor="_Toc118373016">
            <w:r w:rsidRPr="001A5FF7">
              <w:rPr>
                <w:rStyle w:val="Hyperlink"/>
                <w:rFonts w:eastAsia="Times New Roman"/>
                <w:noProof/>
                <w:lang w:eastAsia="en-GB"/>
              </w:rPr>
              <w:t>10.3 Product</w:t>
            </w:r>
            <w:r>
              <w:rPr>
                <w:noProof/>
                <w:webHidden/>
              </w:rPr>
              <w:tab/>
            </w:r>
            <w:r>
              <w:rPr>
                <w:noProof/>
                <w:webHidden/>
              </w:rPr>
              <w:fldChar w:fldCharType="begin"/>
            </w:r>
            <w:r>
              <w:rPr>
                <w:noProof/>
                <w:webHidden/>
              </w:rPr>
              <w:instrText xml:space="preserve"> PAGEREF _Toc118373016 \h </w:instrText>
            </w:r>
            <w:r>
              <w:rPr>
                <w:noProof/>
                <w:webHidden/>
              </w:rPr>
            </w:r>
            <w:r>
              <w:rPr>
                <w:noProof/>
                <w:webHidden/>
              </w:rPr>
              <w:fldChar w:fldCharType="separate"/>
            </w:r>
            <w:r>
              <w:rPr>
                <w:noProof/>
                <w:webHidden/>
              </w:rPr>
              <w:t>10</w:t>
            </w:r>
            <w:r>
              <w:rPr>
                <w:noProof/>
                <w:webHidden/>
              </w:rPr>
              <w:fldChar w:fldCharType="end"/>
            </w:r>
          </w:hyperlink>
        </w:p>
        <w:p w:rsidR="00DA4655" w:rsidRDefault="00DA4655" w14:paraId="3DE6B424" w14:textId="50FA8C71">
          <w:pPr>
            <w:pStyle w:val="TOC2"/>
            <w:tabs>
              <w:tab w:val="right" w:leader="dot" w:pos="9016"/>
            </w:tabs>
            <w:rPr>
              <w:rFonts w:eastAsiaTheme="minorEastAsia"/>
              <w:noProof/>
              <w:lang w:eastAsia="en-GB"/>
            </w:rPr>
          </w:pPr>
          <w:hyperlink w:history="1" w:anchor="_Toc118373017">
            <w:r w:rsidRPr="001A5FF7">
              <w:rPr>
                <w:rStyle w:val="Hyperlink"/>
                <w:rFonts w:eastAsia="Times New Roman"/>
                <w:noProof/>
                <w:lang w:eastAsia="en-GB"/>
              </w:rPr>
              <w:t>10.4 Place</w:t>
            </w:r>
            <w:r>
              <w:rPr>
                <w:noProof/>
                <w:webHidden/>
              </w:rPr>
              <w:tab/>
            </w:r>
            <w:r>
              <w:rPr>
                <w:noProof/>
                <w:webHidden/>
              </w:rPr>
              <w:fldChar w:fldCharType="begin"/>
            </w:r>
            <w:r>
              <w:rPr>
                <w:noProof/>
                <w:webHidden/>
              </w:rPr>
              <w:instrText xml:space="preserve"> PAGEREF _Toc118373017 \h </w:instrText>
            </w:r>
            <w:r>
              <w:rPr>
                <w:noProof/>
                <w:webHidden/>
              </w:rPr>
            </w:r>
            <w:r>
              <w:rPr>
                <w:noProof/>
                <w:webHidden/>
              </w:rPr>
              <w:fldChar w:fldCharType="separate"/>
            </w:r>
            <w:r>
              <w:rPr>
                <w:noProof/>
                <w:webHidden/>
              </w:rPr>
              <w:t>10</w:t>
            </w:r>
            <w:r>
              <w:rPr>
                <w:noProof/>
                <w:webHidden/>
              </w:rPr>
              <w:fldChar w:fldCharType="end"/>
            </w:r>
          </w:hyperlink>
        </w:p>
        <w:p w:rsidR="00DA4655" w:rsidRDefault="00DA4655" w14:paraId="5699A05E" w14:textId="6508009F">
          <w:pPr>
            <w:pStyle w:val="TOC1"/>
            <w:tabs>
              <w:tab w:val="right" w:leader="dot" w:pos="9016"/>
            </w:tabs>
            <w:rPr>
              <w:rFonts w:eastAsiaTheme="minorEastAsia"/>
              <w:noProof/>
              <w:lang w:eastAsia="en-GB"/>
            </w:rPr>
          </w:pPr>
          <w:hyperlink w:history="1" w:anchor="_Toc118373018">
            <w:r w:rsidRPr="001A5FF7">
              <w:rPr>
                <w:rStyle w:val="Hyperlink"/>
                <w:rFonts w:eastAsia="Times New Roman"/>
                <w:noProof/>
                <w:lang w:eastAsia="en-GB"/>
              </w:rPr>
              <w:t>11. Porters Five Forces. Aldi</w:t>
            </w:r>
            <w:r>
              <w:rPr>
                <w:noProof/>
                <w:webHidden/>
              </w:rPr>
              <w:tab/>
            </w:r>
            <w:r>
              <w:rPr>
                <w:noProof/>
                <w:webHidden/>
              </w:rPr>
              <w:fldChar w:fldCharType="begin"/>
            </w:r>
            <w:r>
              <w:rPr>
                <w:noProof/>
                <w:webHidden/>
              </w:rPr>
              <w:instrText xml:space="preserve"> PAGEREF _Toc118373018 \h </w:instrText>
            </w:r>
            <w:r>
              <w:rPr>
                <w:noProof/>
                <w:webHidden/>
              </w:rPr>
            </w:r>
            <w:r>
              <w:rPr>
                <w:noProof/>
                <w:webHidden/>
              </w:rPr>
              <w:fldChar w:fldCharType="separate"/>
            </w:r>
            <w:r>
              <w:rPr>
                <w:noProof/>
                <w:webHidden/>
              </w:rPr>
              <w:t>10</w:t>
            </w:r>
            <w:r>
              <w:rPr>
                <w:noProof/>
                <w:webHidden/>
              </w:rPr>
              <w:fldChar w:fldCharType="end"/>
            </w:r>
          </w:hyperlink>
        </w:p>
        <w:p w:rsidR="00DA4655" w:rsidRDefault="00DA4655" w14:paraId="5EAA2770" w14:textId="6AA98392">
          <w:pPr>
            <w:pStyle w:val="TOC2"/>
            <w:tabs>
              <w:tab w:val="right" w:leader="dot" w:pos="9016"/>
            </w:tabs>
            <w:rPr>
              <w:rFonts w:eastAsiaTheme="minorEastAsia"/>
              <w:noProof/>
              <w:lang w:eastAsia="en-GB"/>
            </w:rPr>
          </w:pPr>
          <w:hyperlink w:history="1" w:anchor="_Toc118373019">
            <w:r w:rsidRPr="001A5FF7">
              <w:rPr>
                <w:rStyle w:val="Hyperlink"/>
                <w:rFonts w:eastAsia="Times New Roman"/>
                <w:noProof/>
                <w:lang w:eastAsia="en-GB"/>
              </w:rPr>
              <w:t>11.1 Threat to New Entrants</w:t>
            </w:r>
            <w:r>
              <w:rPr>
                <w:noProof/>
                <w:webHidden/>
              </w:rPr>
              <w:tab/>
            </w:r>
            <w:r>
              <w:rPr>
                <w:noProof/>
                <w:webHidden/>
              </w:rPr>
              <w:fldChar w:fldCharType="begin"/>
            </w:r>
            <w:r>
              <w:rPr>
                <w:noProof/>
                <w:webHidden/>
              </w:rPr>
              <w:instrText xml:space="preserve"> PAGEREF _Toc118373019 \h </w:instrText>
            </w:r>
            <w:r>
              <w:rPr>
                <w:noProof/>
                <w:webHidden/>
              </w:rPr>
            </w:r>
            <w:r>
              <w:rPr>
                <w:noProof/>
                <w:webHidden/>
              </w:rPr>
              <w:fldChar w:fldCharType="separate"/>
            </w:r>
            <w:r>
              <w:rPr>
                <w:noProof/>
                <w:webHidden/>
              </w:rPr>
              <w:t>11</w:t>
            </w:r>
            <w:r>
              <w:rPr>
                <w:noProof/>
                <w:webHidden/>
              </w:rPr>
              <w:fldChar w:fldCharType="end"/>
            </w:r>
          </w:hyperlink>
        </w:p>
        <w:p w:rsidR="00DA4655" w:rsidRDefault="00DA4655" w14:paraId="40B7E61A" w14:textId="07870747">
          <w:pPr>
            <w:pStyle w:val="TOC1"/>
            <w:tabs>
              <w:tab w:val="right" w:leader="dot" w:pos="9016"/>
            </w:tabs>
            <w:rPr>
              <w:rFonts w:eastAsiaTheme="minorEastAsia"/>
              <w:noProof/>
              <w:lang w:eastAsia="en-GB"/>
            </w:rPr>
          </w:pPr>
          <w:hyperlink w:history="1" w:anchor="_Toc118373020">
            <w:r w:rsidRPr="001A5FF7">
              <w:rPr>
                <w:rStyle w:val="Hyperlink"/>
                <w:rFonts w:eastAsia="Times New Roman"/>
                <w:noProof/>
                <w:lang w:eastAsia="en-GB"/>
              </w:rPr>
              <w:t>12. Marketing Information Systems (MKIS)</w:t>
            </w:r>
            <w:r>
              <w:rPr>
                <w:noProof/>
                <w:webHidden/>
              </w:rPr>
              <w:tab/>
            </w:r>
            <w:r>
              <w:rPr>
                <w:noProof/>
                <w:webHidden/>
              </w:rPr>
              <w:fldChar w:fldCharType="begin"/>
            </w:r>
            <w:r>
              <w:rPr>
                <w:noProof/>
                <w:webHidden/>
              </w:rPr>
              <w:instrText xml:space="preserve"> PAGEREF _Toc118373020 \h </w:instrText>
            </w:r>
            <w:r>
              <w:rPr>
                <w:noProof/>
                <w:webHidden/>
              </w:rPr>
            </w:r>
            <w:r>
              <w:rPr>
                <w:noProof/>
                <w:webHidden/>
              </w:rPr>
              <w:fldChar w:fldCharType="separate"/>
            </w:r>
            <w:r>
              <w:rPr>
                <w:noProof/>
                <w:webHidden/>
              </w:rPr>
              <w:t>12</w:t>
            </w:r>
            <w:r>
              <w:rPr>
                <w:noProof/>
                <w:webHidden/>
              </w:rPr>
              <w:fldChar w:fldCharType="end"/>
            </w:r>
          </w:hyperlink>
        </w:p>
        <w:p w:rsidR="00DA4655" w:rsidRDefault="00DA4655" w14:paraId="6A035B4B" w14:textId="1261A3AF">
          <w:pPr>
            <w:pStyle w:val="TOC1"/>
            <w:tabs>
              <w:tab w:val="right" w:leader="dot" w:pos="9016"/>
            </w:tabs>
            <w:rPr>
              <w:rFonts w:eastAsiaTheme="minorEastAsia"/>
              <w:noProof/>
              <w:lang w:eastAsia="en-GB"/>
            </w:rPr>
          </w:pPr>
          <w:hyperlink w:history="1" w:anchor="_Toc118373021">
            <w:r w:rsidRPr="001A5FF7">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_Toc118373021 \h </w:instrText>
            </w:r>
            <w:r>
              <w:rPr>
                <w:noProof/>
                <w:webHidden/>
              </w:rPr>
            </w:r>
            <w:r>
              <w:rPr>
                <w:noProof/>
                <w:webHidden/>
              </w:rPr>
              <w:fldChar w:fldCharType="separate"/>
            </w:r>
            <w:r>
              <w:rPr>
                <w:noProof/>
                <w:webHidden/>
              </w:rPr>
              <w:t>13</w:t>
            </w:r>
            <w:r>
              <w:rPr>
                <w:noProof/>
                <w:webHidden/>
              </w:rPr>
              <w:fldChar w:fldCharType="end"/>
            </w:r>
          </w:hyperlink>
        </w:p>
        <w:p w:rsidR="00DA4655" w:rsidRDefault="00DA4655" w14:paraId="1DD24303" w14:textId="03F0032B">
          <w:pPr>
            <w:pStyle w:val="TOC1"/>
            <w:tabs>
              <w:tab w:val="right" w:leader="dot" w:pos="9016"/>
            </w:tabs>
            <w:rPr>
              <w:rFonts w:eastAsiaTheme="minorEastAsia"/>
              <w:noProof/>
              <w:lang w:eastAsia="en-GB"/>
            </w:rPr>
          </w:pPr>
          <w:hyperlink w:history="1" w:anchor="_Toc118373022">
            <w:r w:rsidRPr="001A5FF7">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_Toc118373022 \h </w:instrText>
            </w:r>
            <w:r>
              <w:rPr>
                <w:noProof/>
                <w:webHidden/>
              </w:rPr>
            </w:r>
            <w:r>
              <w:rPr>
                <w:noProof/>
                <w:webHidden/>
              </w:rPr>
              <w:fldChar w:fldCharType="separate"/>
            </w:r>
            <w:r>
              <w:rPr>
                <w:noProof/>
                <w:webHidden/>
              </w:rPr>
              <w:t>14</w:t>
            </w:r>
            <w:r>
              <w:rPr>
                <w:noProof/>
                <w:webHidden/>
              </w:rPr>
              <w:fldChar w:fldCharType="end"/>
            </w:r>
          </w:hyperlink>
        </w:p>
        <w:p w:rsidR="00DA4655" w:rsidRDefault="00DA4655" w14:paraId="266179BF" w14:textId="3E6517DB">
          <w:pPr>
            <w:pStyle w:val="TOC1"/>
            <w:tabs>
              <w:tab w:val="right" w:leader="dot" w:pos="9016"/>
            </w:tabs>
            <w:rPr>
              <w:rFonts w:eastAsiaTheme="minorEastAsia"/>
              <w:noProof/>
              <w:lang w:eastAsia="en-GB"/>
            </w:rPr>
          </w:pPr>
          <w:hyperlink w:history="1" w:anchor="_Toc118373023">
            <w:r w:rsidRPr="001A5FF7">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_Toc118373023 \h </w:instrText>
            </w:r>
            <w:r>
              <w:rPr>
                <w:noProof/>
                <w:webHidden/>
              </w:rPr>
            </w:r>
            <w:r>
              <w:rPr>
                <w:noProof/>
                <w:webHidden/>
              </w:rPr>
              <w:fldChar w:fldCharType="separate"/>
            </w:r>
            <w:r>
              <w:rPr>
                <w:noProof/>
                <w:webHidden/>
              </w:rPr>
              <w:t>15</w:t>
            </w:r>
            <w:r>
              <w:rPr>
                <w:noProof/>
                <w:webHidden/>
              </w:rPr>
              <w:fldChar w:fldCharType="end"/>
            </w:r>
          </w:hyperlink>
        </w:p>
        <w:p w:rsidR="00426C8A" w:rsidRDefault="00426C8A" w14:paraId="493726F5" w14:textId="04885BF2">
          <w:r>
            <w:rPr>
              <w:b/>
              <w:bCs/>
              <w:noProof/>
            </w:rPr>
            <w:fldChar w:fldCharType="end"/>
          </w:r>
        </w:p>
      </w:sdtContent>
    </w:sdt>
    <w:p w:rsidRPr="00426C8A" w:rsidR="00426C8A" w:rsidP="00426C8A" w:rsidRDefault="00426C8A" w14:paraId="7A574AAE" w14:textId="6C5296BE">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color w:val="0563C1"/>
          <w:lang w:eastAsia="en-GB"/>
        </w:rPr>
        <w:t> </w:t>
      </w:r>
    </w:p>
    <w:p w:rsidRPr="00426C8A" w:rsidR="00426C8A" w:rsidP="00426C8A" w:rsidRDefault="00426C8A" w14:paraId="01D8EB74"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color w:val="0563C1"/>
          <w:lang w:eastAsia="en-GB"/>
        </w:rPr>
        <w:t> </w:t>
      </w:r>
    </w:p>
    <w:p w:rsidRPr="00426C8A" w:rsidR="00426C8A" w:rsidP="00426C8A" w:rsidRDefault="00426C8A" w14:paraId="79CD6687"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color w:val="0563C1"/>
          <w:lang w:eastAsia="en-GB"/>
        </w:rPr>
        <w:t> </w:t>
      </w:r>
    </w:p>
    <w:p w:rsidRPr="00426C8A" w:rsidR="00426C8A" w:rsidP="00426C8A" w:rsidRDefault="00426C8A" w14:paraId="57E33B62"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color w:val="0563C1"/>
          <w:lang w:eastAsia="en-GB"/>
        </w:rPr>
        <w:t> </w:t>
      </w:r>
    </w:p>
    <w:p w:rsidRPr="00426C8A" w:rsidR="00426C8A" w:rsidP="00426C8A" w:rsidRDefault="00426C8A" w14:paraId="436A1690"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color w:val="0563C1"/>
          <w:lang w:eastAsia="en-GB"/>
        </w:rPr>
        <w:t> </w:t>
      </w:r>
    </w:p>
    <w:p w:rsidRPr="00426C8A" w:rsidR="00426C8A" w:rsidP="00426C8A" w:rsidRDefault="00426C8A" w14:paraId="57F064BC"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color w:val="0563C1"/>
          <w:lang w:eastAsia="en-GB"/>
        </w:rPr>
        <w:t> </w:t>
      </w:r>
    </w:p>
    <w:p w:rsidRPr="00426C8A" w:rsidR="00426C8A" w:rsidP="00426C8A" w:rsidRDefault="00426C8A" w14:paraId="3C5552A5"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color w:val="0563C1"/>
          <w:lang w:eastAsia="en-GB"/>
        </w:rPr>
        <w:t> </w:t>
      </w:r>
    </w:p>
    <w:p w:rsidRPr="00426C8A" w:rsidR="00426C8A" w:rsidP="00426C8A" w:rsidRDefault="00426C8A" w14:paraId="30504F52" w14:textId="77777777">
      <w:pPr>
        <w:spacing w:after="0" w:line="240" w:lineRule="auto"/>
        <w:ind w:left="210"/>
        <w:textAlignment w:val="baseline"/>
        <w:rPr>
          <w:rFonts w:ascii="Segoe UI" w:hAnsi="Segoe UI" w:eastAsia="Times New Roman" w:cs="Segoe UI"/>
          <w:sz w:val="18"/>
          <w:szCs w:val="18"/>
          <w:lang w:eastAsia="en-GB"/>
        </w:rPr>
      </w:pPr>
      <w:r w:rsidRPr="00426C8A">
        <w:rPr>
          <w:rFonts w:ascii="Calibri" w:hAnsi="Calibri" w:eastAsia="Times New Roman" w:cs="Calibri"/>
          <w:color w:val="0563C1"/>
          <w:lang w:eastAsia="en-GB"/>
        </w:rPr>
        <w:t> </w:t>
      </w:r>
    </w:p>
    <w:p w:rsidRPr="00426C8A" w:rsidR="00426C8A" w:rsidP="00426C8A" w:rsidRDefault="00426C8A" w14:paraId="13FFCC4A"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color w:val="0563C1"/>
          <w:lang w:eastAsia="en-GB"/>
        </w:rPr>
        <w:t> </w:t>
      </w:r>
    </w:p>
    <w:p w:rsidRPr="00426C8A" w:rsidR="00426C8A" w:rsidP="00C55030" w:rsidRDefault="00426C8A" w14:paraId="0D793639" w14:textId="4DB2A234">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color w:val="0563C1"/>
          <w:lang w:eastAsia="en-GB"/>
        </w:rPr>
        <w:t>  </w:t>
      </w:r>
    </w:p>
    <w:p w:rsidR="00426C8A" w:rsidP="00C55030" w:rsidRDefault="00426C8A" w14:paraId="1FC3C59F" w14:textId="3F3BB3C9">
      <w:pPr>
        <w:pStyle w:val="Heading1"/>
        <w:numPr>
          <w:ilvl w:val="0"/>
          <w:numId w:val="12"/>
        </w:numPr>
        <w:rPr>
          <w:rFonts w:eastAsia="Times New Roman"/>
          <w:lang w:eastAsia="en-GB"/>
        </w:rPr>
      </w:pPr>
      <w:bookmarkStart w:name="_Toc118372998" w:id="0"/>
      <w:r w:rsidRPr="00426C8A">
        <w:rPr>
          <w:rFonts w:eastAsia="Times New Roman"/>
          <w:lang w:eastAsia="en-GB"/>
        </w:rPr>
        <w:lastRenderedPageBreak/>
        <w:t>Introduction</w:t>
      </w:r>
      <w:bookmarkEnd w:id="0"/>
      <w:r w:rsidRPr="00426C8A">
        <w:rPr>
          <w:rFonts w:eastAsia="Times New Roman"/>
          <w:lang w:eastAsia="en-GB"/>
        </w:rPr>
        <w:t> </w:t>
      </w:r>
    </w:p>
    <w:p w:rsidRPr="00C55030" w:rsidR="00C55030" w:rsidP="00C55030" w:rsidRDefault="00C55030" w14:paraId="706CF6DD" w14:textId="77777777">
      <w:pPr>
        <w:rPr>
          <w:lang w:eastAsia="en-GB"/>
        </w:rPr>
      </w:pPr>
    </w:p>
    <w:p w:rsidRPr="00426C8A" w:rsidR="00426C8A" w:rsidP="00426C8A" w:rsidRDefault="00426C8A" w14:paraId="34811CA9"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00426C8A" w:rsidP="00C55030" w:rsidRDefault="00426C8A" w14:paraId="58354633" w14:textId="10AA1F6B">
      <w:pPr>
        <w:spacing w:after="0" w:line="360" w:lineRule="auto"/>
        <w:jc w:val="both"/>
        <w:textAlignment w:val="baseline"/>
        <w:rPr>
          <w:rFonts w:ascii="Arial" w:hAnsi="Arial" w:eastAsia="Times New Roman" w:cs="Arial"/>
          <w:lang w:eastAsia="en-GB"/>
        </w:rPr>
      </w:pPr>
      <w:r w:rsidRPr="00426C8A">
        <w:rPr>
          <w:rFonts w:ascii="Arial" w:hAnsi="Arial" w:eastAsia="Times New Roman" w:cs="Arial"/>
          <w:lang w:eastAsia="en-GB"/>
        </w:rPr>
        <w:t xml:space="preserve">This report will critically appraise the key marketing activities and contributions of the marketing department of Aldi’s. Furthermore, the report shell also </w:t>
      </w:r>
      <w:r w:rsidRPr="00426C8A" w:rsidR="00AE38F5">
        <w:rPr>
          <w:rFonts w:ascii="Arial" w:hAnsi="Arial" w:eastAsia="Times New Roman" w:cs="Arial"/>
          <w:lang w:eastAsia="en-GB"/>
        </w:rPr>
        <w:t>evaluates</w:t>
      </w:r>
      <w:r w:rsidRPr="00426C8A">
        <w:rPr>
          <w:rFonts w:ascii="Arial" w:hAnsi="Arial" w:eastAsia="Times New Roman" w:cs="Arial"/>
          <w:lang w:eastAsia="en-GB"/>
        </w:rPr>
        <w:t xml:space="preserve"> future developments in the field of marketing through technology. </w:t>
      </w:r>
    </w:p>
    <w:p w:rsidR="00C55030" w:rsidP="00C55030" w:rsidRDefault="00C55030" w14:paraId="6983F707" w14:textId="3982F9D5">
      <w:pPr>
        <w:spacing w:after="0" w:line="360" w:lineRule="auto"/>
        <w:jc w:val="both"/>
        <w:textAlignment w:val="baseline"/>
        <w:rPr>
          <w:rFonts w:ascii="Arial" w:hAnsi="Arial" w:eastAsia="Times New Roman" w:cs="Arial"/>
          <w:lang w:eastAsia="en-GB"/>
        </w:rPr>
      </w:pPr>
    </w:p>
    <w:p w:rsidR="00C55030" w:rsidP="00C55030" w:rsidRDefault="00C55030" w14:paraId="70B73366" w14:textId="77777777">
      <w:pPr>
        <w:spacing w:after="0" w:line="360" w:lineRule="auto"/>
        <w:jc w:val="both"/>
        <w:textAlignment w:val="baseline"/>
        <w:rPr>
          <w:rFonts w:ascii="Arial" w:hAnsi="Arial" w:eastAsia="Times New Roman" w:cs="Arial"/>
          <w:lang w:eastAsia="en-GB"/>
        </w:rPr>
      </w:pPr>
    </w:p>
    <w:p w:rsidR="00C55030" w:rsidP="00426C8A" w:rsidRDefault="00C55030" w14:paraId="45DDFAF2" w14:textId="6FF0F765">
      <w:pPr>
        <w:spacing w:after="0" w:line="240" w:lineRule="auto"/>
        <w:jc w:val="both"/>
        <w:textAlignment w:val="baseline"/>
        <w:rPr>
          <w:rFonts w:ascii="Arial" w:hAnsi="Arial" w:eastAsia="Times New Roman" w:cs="Arial"/>
          <w:lang w:eastAsia="en-GB"/>
        </w:rPr>
      </w:pPr>
    </w:p>
    <w:p w:rsidRPr="00426C8A" w:rsidR="00C55030" w:rsidP="00426C8A" w:rsidRDefault="00C55030" w14:paraId="0A4FC399" w14:textId="77777777">
      <w:pPr>
        <w:spacing w:after="0" w:line="240" w:lineRule="auto"/>
        <w:jc w:val="both"/>
        <w:textAlignment w:val="baseline"/>
        <w:rPr>
          <w:rFonts w:ascii="Segoe UI" w:hAnsi="Segoe UI" w:eastAsia="Times New Roman" w:cs="Segoe UI"/>
          <w:sz w:val="18"/>
          <w:szCs w:val="18"/>
          <w:lang w:eastAsia="en-GB"/>
        </w:rPr>
      </w:pPr>
    </w:p>
    <w:p w:rsidRPr="00426C8A" w:rsidR="00426C8A" w:rsidP="00426C8A" w:rsidRDefault="00426C8A" w14:paraId="0ED30552"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i/>
          <w:iCs/>
          <w:lang w:eastAsia="en-GB"/>
        </w:rPr>
        <w:t>Figure</w:t>
      </w:r>
      <w:r w:rsidRPr="00426C8A">
        <w:rPr>
          <w:rFonts w:ascii="Arial" w:hAnsi="Arial" w:eastAsia="Times New Roman" w:cs="Arial"/>
          <w:lang w:eastAsia="en-GB"/>
        </w:rPr>
        <w:t>: 1 Aldi Logo </w:t>
      </w:r>
    </w:p>
    <w:p w:rsidRPr="00426C8A" w:rsidR="00426C8A" w:rsidP="00426C8A" w:rsidRDefault="00426C8A" w14:paraId="507FD8C1" w14:textId="6772A087">
      <w:pPr>
        <w:spacing w:after="0" w:line="240" w:lineRule="auto"/>
        <w:jc w:val="both"/>
        <w:textAlignment w:val="baseline"/>
        <w:rPr>
          <w:rFonts w:ascii="Segoe UI" w:hAnsi="Segoe UI" w:eastAsia="Times New Roman" w:cs="Segoe UI"/>
          <w:sz w:val="18"/>
          <w:szCs w:val="18"/>
          <w:lang w:eastAsia="en-GB"/>
        </w:rPr>
      </w:pPr>
      <w:r w:rsidRPr="00426C8A">
        <w:rPr>
          <w:noProof/>
        </w:rPr>
        <w:drawing>
          <wp:inline distT="0" distB="0" distL="0" distR="0" wp14:anchorId="74C187F6" wp14:editId="289E997A">
            <wp:extent cx="5731510" cy="2547620"/>
            <wp:effectExtent l="0" t="0" r="2540" b="5080"/>
            <wp:docPr id="5" name="Picture 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47620"/>
                    </a:xfrm>
                    <a:prstGeom prst="rect">
                      <a:avLst/>
                    </a:prstGeom>
                    <a:noFill/>
                    <a:ln>
                      <a:noFill/>
                    </a:ln>
                  </pic:spPr>
                </pic:pic>
              </a:graphicData>
            </a:graphic>
          </wp:inline>
        </w:drawing>
      </w:r>
      <w:r w:rsidRPr="00426C8A">
        <w:rPr>
          <w:rFonts w:ascii="Calibri" w:hAnsi="Calibri" w:eastAsia="Times New Roman" w:cs="Calibri"/>
          <w:lang w:eastAsia="en-GB"/>
        </w:rPr>
        <w:t> </w:t>
      </w:r>
    </w:p>
    <w:p w:rsidR="00426C8A" w:rsidP="00426C8A" w:rsidRDefault="00426C8A" w14:paraId="53AB4645" w14:textId="2ECA4452">
      <w:pPr>
        <w:spacing w:after="0" w:line="240" w:lineRule="auto"/>
        <w:jc w:val="both"/>
        <w:textAlignment w:val="baseline"/>
        <w:rPr>
          <w:rFonts w:ascii="Arial" w:hAnsi="Arial" w:eastAsia="Times New Roman" w:cs="Arial"/>
          <w:lang w:eastAsia="en-GB"/>
        </w:rPr>
      </w:pPr>
      <w:r w:rsidRPr="00426C8A">
        <w:rPr>
          <w:rFonts w:ascii="Arial" w:hAnsi="Arial" w:eastAsia="Times New Roman" w:cs="Arial"/>
          <w:lang w:eastAsia="en-GB"/>
        </w:rPr>
        <w:t>Available at: Image search Yahoo </w:t>
      </w:r>
    </w:p>
    <w:p w:rsidRPr="00426C8A" w:rsidR="00C55030" w:rsidP="00426C8A" w:rsidRDefault="00C55030" w14:paraId="20ABCAEE" w14:textId="77777777">
      <w:pPr>
        <w:spacing w:after="0" w:line="240" w:lineRule="auto"/>
        <w:jc w:val="both"/>
        <w:textAlignment w:val="baseline"/>
        <w:rPr>
          <w:rFonts w:ascii="Segoe UI" w:hAnsi="Segoe UI" w:eastAsia="Times New Roman" w:cs="Segoe UI"/>
          <w:sz w:val="18"/>
          <w:szCs w:val="18"/>
          <w:lang w:eastAsia="en-GB"/>
        </w:rPr>
      </w:pPr>
    </w:p>
    <w:p w:rsidR="00426C8A" w:rsidP="00C55030" w:rsidRDefault="00426C8A" w14:paraId="6CB39CF4" w14:textId="4F2E60EF">
      <w:pPr>
        <w:pStyle w:val="Heading1"/>
        <w:numPr>
          <w:ilvl w:val="0"/>
          <w:numId w:val="12"/>
        </w:numPr>
        <w:rPr>
          <w:rFonts w:eastAsia="Times New Roman"/>
          <w:lang w:eastAsia="en-GB"/>
        </w:rPr>
      </w:pPr>
      <w:bookmarkStart w:name="_Toc118372999" w:id="1"/>
      <w:r w:rsidRPr="00426C8A">
        <w:rPr>
          <w:rFonts w:eastAsia="Times New Roman"/>
          <w:lang w:eastAsia="en-GB"/>
        </w:rPr>
        <w:t>Case Study Aldi</w:t>
      </w:r>
      <w:bookmarkEnd w:id="1"/>
      <w:r w:rsidRPr="00426C8A">
        <w:rPr>
          <w:rFonts w:eastAsia="Times New Roman"/>
          <w:lang w:eastAsia="en-GB"/>
        </w:rPr>
        <w:t> </w:t>
      </w:r>
    </w:p>
    <w:p w:rsidRPr="00C55030" w:rsidR="00C55030" w:rsidP="00C55030" w:rsidRDefault="00C55030" w14:paraId="147139E2" w14:textId="77777777">
      <w:pPr>
        <w:rPr>
          <w:lang w:eastAsia="en-GB"/>
        </w:rPr>
      </w:pPr>
    </w:p>
    <w:p w:rsidRPr="00426C8A" w:rsidR="00426C8A" w:rsidP="00426C8A" w:rsidRDefault="00426C8A" w14:paraId="41993F51"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C55030" w:rsidRDefault="00426C8A" w14:paraId="2F1ED7E0" w14:textId="77777777">
      <w:pPr>
        <w:spacing w:after="0" w:line="360" w:lineRule="auto"/>
        <w:jc w:val="both"/>
        <w:textAlignment w:val="baseline"/>
        <w:rPr>
          <w:rFonts w:ascii="Segoe UI" w:hAnsi="Segoe UI" w:eastAsia="Times New Roman" w:cs="Segoe UI"/>
          <w:color w:val="2F5496"/>
          <w:sz w:val="18"/>
          <w:szCs w:val="18"/>
          <w:lang w:eastAsia="en-GB"/>
        </w:rPr>
      </w:pPr>
      <w:r w:rsidRPr="00426C8A">
        <w:rPr>
          <w:rFonts w:ascii="Arial" w:hAnsi="Arial" w:eastAsia="Times New Roman" w:cs="Arial"/>
          <w:lang w:eastAsia="en-GB"/>
        </w:rPr>
        <w:t>Karl Albrecht Diskont, (discount in German) was a small grocery store which first opened its doors in Western Germany in 1913. After the end of World War II Anna, the owner gave the business to her two sons Theo and Karl. Seeing how poverty-stricken the people were first the brothers decided to keep prices and cost low. Second, Theo and Karl used the strategy of stocking only popular items and avoiding perishables. This strategy worked an Aldi gained popularity and by the end of the 1950s the brothers Theo and Karl had more than 300 stores. Later in the 60’s Aldi expanded into Europe starting with the acquisition of Hofer a grocery chain in Austrian. Aldi opened its first store in the USA in the latter 70’s and its fist UK store in the 1990’s in Birmingham.  </w:t>
      </w:r>
    </w:p>
    <w:p w:rsidRPr="00426C8A" w:rsidR="00426C8A" w:rsidP="00C55030" w:rsidRDefault="00426C8A" w14:paraId="4D4C70DC" w14:textId="6F7E22ED">
      <w:pPr>
        <w:pStyle w:val="Heading1"/>
        <w:numPr>
          <w:ilvl w:val="0"/>
          <w:numId w:val="12"/>
        </w:numPr>
        <w:rPr>
          <w:rFonts w:ascii="Segoe UI" w:hAnsi="Segoe UI" w:eastAsia="Times New Roman" w:cs="Segoe UI"/>
          <w:sz w:val="18"/>
          <w:szCs w:val="18"/>
          <w:lang w:eastAsia="en-GB"/>
        </w:rPr>
      </w:pPr>
      <w:bookmarkStart w:name="_Toc118373000" w:id="2"/>
      <w:r w:rsidRPr="00426C8A">
        <w:rPr>
          <w:rFonts w:eastAsia="Times New Roman"/>
          <w:lang w:eastAsia="en-GB"/>
        </w:rPr>
        <w:lastRenderedPageBreak/>
        <w:t>Structure of Aldi</w:t>
      </w:r>
      <w:bookmarkEnd w:id="2"/>
      <w:r w:rsidRPr="00426C8A">
        <w:rPr>
          <w:rFonts w:eastAsia="Times New Roman"/>
          <w:lang w:eastAsia="en-GB"/>
        </w:rPr>
        <w:t> </w:t>
      </w:r>
    </w:p>
    <w:p w:rsidRPr="00426C8A" w:rsidR="00426C8A" w:rsidP="00426C8A" w:rsidRDefault="00426C8A" w14:paraId="08928284"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426C8A" w:rsidRDefault="00426C8A" w14:paraId="77A5A637"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i/>
          <w:iCs/>
          <w:lang w:eastAsia="en-GB"/>
        </w:rPr>
        <w:t>Figure: 2 Aldi International Structure</w:t>
      </w:r>
      <w:r w:rsidRPr="00426C8A">
        <w:rPr>
          <w:rFonts w:ascii="Arial" w:hAnsi="Arial" w:eastAsia="Times New Roman" w:cs="Arial"/>
          <w:lang w:eastAsia="en-GB"/>
        </w:rPr>
        <w:t> </w:t>
      </w:r>
    </w:p>
    <w:p w:rsidRPr="00426C8A" w:rsidR="00426C8A" w:rsidP="00426C8A" w:rsidRDefault="00426C8A" w14:paraId="28E688E3" w14:textId="6CED86A3">
      <w:pPr>
        <w:spacing w:after="0" w:line="240" w:lineRule="auto"/>
        <w:textAlignment w:val="baseline"/>
        <w:rPr>
          <w:rFonts w:ascii="Segoe UI" w:hAnsi="Segoe UI" w:eastAsia="Times New Roman" w:cs="Segoe UI"/>
          <w:sz w:val="18"/>
          <w:szCs w:val="18"/>
          <w:lang w:eastAsia="en-GB"/>
        </w:rPr>
      </w:pPr>
      <w:r w:rsidRPr="00426C8A">
        <w:rPr>
          <w:noProof/>
        </w:rPr>
        <w:drawing>
          <wp:inline distT="0" distB="0" distL="0" distR="0" wp14:anchorId="3F89D6BD" wp14:editId="56BEB333">
            <wp:extent cx="3048000" cy="171450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1714500"/>
                    </a:xfrm>
                    <a:prstGeom prst="rect">
                      <a:avLst/>
                    </a:prstGeom>
                    <a:noFill/>
                    <a:ln>
                      <a:noFill/>
                    </a:ln>
                  </pic:spPr>
                </pic:pic>
              </a:graphicData>
            </a:graphic>
          </wp:inline>
        </w:drawing>
      </w:r>
      <w:r w:rsidRPr="00426C8A">
        <w:rPr>
          <w:rFonts w:ascii="Calibri" w:hAnsi="Calibri" w:eastAsia="Times New Roman" w:cs="Calibri"/>
          <w:lang w:eastAsia="en-GB"/>
        </w:rPr>
        <w:t> </w:t>
      </w:r>
    </w:p>
    <w:p w:rsidRPr="00426C8A" w:rsidR="00426C8A" w:rsidP="00426C8A" w:rsidRDefault="00426C8A" w14:paraId="2F1E3E83"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Available from slideshare.net </w:t>
      </w:r>
    </w:p>
    <w:p w:rsidRPr="00426C8A" w:rsidR="00426C8A" w:rsidP="00426C8A" w:rsidRDefault="00426C8A" w14:paraId="3650FD75"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C55030" w:rsidRDefault="00426C8A" w14:paraId="5C18517C"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Aldi is a private family ran business which is reflected in their values and are known as a hard discounter. Strategies used by Aldi has help them become a frontline competitor (</w:t>
      </w:r>
      <w:r w:rsidRPr="00426C8A">
        <w:rPr>
          <w:rFonts w:ascii="Arial" w:hAnsi="Arial" w:eastAsia="Times New Roman" w:cs="Arial"/>
          <w:color w:val="222222"/>
          <w:lang w:eastAsia="en-GB"/>
        </w:rPr>
        <w:t>Weerawardena., and Mavondo., 2011)</w:t>
      </w:r>
      <w:r w:rsidRPr="00426C8A">
        <w:rPr>
          <w:rFonts w:ascii="Arial" w:hAnsi="Arial" w:eastAsia="Times New Roman" w:cs="Arial"/>
          <w:lang w:eastAsia="en-GB"/>
        </w:rPr>
        <w:t xml:space="preserve"> in the Global market without the need to impress new stakeholders and new investors. </w:t>
      </w:r>
      <w:proofErr w:type="spellStart"/>
      <w:r w:rsidRPr="00426C8A">
        <w:rPr>
          <w:rFonts w:ascii="Arial" w:hAnsi="Arial" w:eastAsia="Times New Roman" w:cs="Arial"/>
          <w:lang w:eastAsia="en-GB"/>
        </w:rPr>
        <w:t>Aldis</w:t>
      </w:r>
      <w:proofErr w:type="spellEnd"/>
      <w:r w:rsidRPr="00426C8A">
        <w:rPr>
          <w:rFonts w:ascii="Arial" w:hAnsi="Arial" w:eastAsia="Times New Roman" w:cs="Arial"/>
          <w:lang w:eastAsia="en-GB"/>
        </w:rPr>
        <w:t>’ simple goal is to supply quality brands and value to their customers has led the way for discounted food stores. Aldi have constructed a firm foundation instore and on-line. </w:t>
      </w:r>
    </w:p>
    <w:p w:rsidRPr="00426C8A" w:rsidR="00426C8A" w:rsidP="00C55030" w:rsidRDefault="00426C8A" w14:paraId="2BFAF60A" w14:textId="4ED9DBD0">
      <w:pPr>
        <w:pStyle w:val="Heading1"/>
        <w:numPr>
          <w:ilvl w:val="0"/>
          <w:numId w:val="12"/>
        </w:numPr>
        <w:rPr>
          <w:rFonts w:ascii="Segoe UI" w:hAnsi="Segoe UI" w:eastAsia="Times New Roman" w:cs="Segoe UI"/>
          <w:sz w:val="18"/>
          <w:szCs w:val="18"/>
          <w:lang w:eastAsia="en-GB"/>
        </w:rPr>
      </w:pPr>
      <w:bookmarkStart w:name="_Toc118373001" w:id="3"/>
      <w:r w:rsidRPr="00426C8A">
        <w:rPr>
          <w:rFonts w:eastAsia="Times New Roman"/>
          <w:lang w:eastAsia="en-GB"/>
        </w:rPr>
        <w:t>Marketing Concept</w:t>
      </w:r>
      <w:bookmarkEnd w:id="3"/>
      <w:r w:rsidRPr="00426C8A">
        <w:rPr>
          <w:rFonts w:eastAsia="Times New Roman"/>
          <w:lang w:eastAsia="en-GB"/>
        </w:rPr>
        <w:t> </w:t>
      </w:r>
    </w:p>
    <w:p w:rsidRPr="00426C8A" w:rsidR="00426C8A" w:rsidP="00426C8A" w:rsidRDefault="00426C8A" w14:paraId="55BD9800"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C55030" w:rsidRDefault="00426C8A" w14:paraId="657D24F2"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The marketing plan should be in line with the requirements of the environment (Blythe., and Martin., 2019) the business should also be able to successfully implement market initiatives. The management need to produce a plan to boost business performance. One of the critical components to boosting the company’s competitiveness is the marketing plan. The marketing strategy is evolving into an essential tool that may be utilised to get a competitive advantage and carry out goals. The management might be guided by the marketing strategy when putting the programme into action and carrying out other tasks (Mose., and</w:t>
      </w:r>
      <w:r w:rsidRPr="00426C8A">
        <w:rPr>
          <w:rFonts w:ascii="Verdana" w:hAnsi="Verdana" w:eastAsia="Times New Roman" w:cs="Segoe UI"/>
          <w:color w:val="555555"/>
          <w:sz w:val="18"/>
          <w:szCs w:val="18"/>
          <w:lang w:eastAsia="en-GB"/>
        </w:rPr>
        <w:t xml:space="preserve"> </w:t>
      </w:r>
      <w:r w:rsidRPr="00426C8A">
        <w:rPr>
          <w:rFonts w:ascii="Arial" w:hAnsi="Arial" w:eastAsia="Times New Roman" w:cs="Arial"/>
          <w:lang w:eastAsia="en-GB"/>
        </w:rPr>
        <w:t>Syaifuddin., 2016) to get the best performance. It is possible to create and implement a firm strategy by combining many strategies simultaneously. </w:t>
      </w:r>
    </w:p>
    <w:p w:rsidRPr="00426C8A" w:rsidR="00426C8A" w:rsidP="00C55030" w:rsidRDefault="00426C8A" w14:paraId="0CFF35CD"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Multinational discount grocery chain Aldi has gone from strength to strength and now has more than 10,000 stores in 20 countries including Australia and China. Aldi has not changed their business model since the 1950’s and pride themselves on low prices with the focus on own label products (Drummond., and Ensor., 2005). According to Espiner., (2022) BBC Business reporter the data from Kantar research firm shows Aldi’s market shares have risen to and are at 9.3% over taking Morrisons whose shares have fallen to 9.1%. It was also reported food inflation hit a record high in August. Drink and food prices are continually rising as well as fuel and energy costs are souring. Whereas the lack of money and a need to budget income </w:t>
      </w:r>
      <w:r w:rsidRPr="00426C8A">
        <w:rPr>
          <w:rFonts w:ascii="Arial" w:hAnsi="Arial" w:eastAsia="Times New Roman" w:cs="Arial"/>
          <w:lang w:eastAsia="en-GB"/>
        </w:rPr>
        <w:lastRenderedPageBreak/>
        <w:t>shopper are broadening the stores they visit to save money by buying more own brand products. Aldi products are seen as value for money at a low price by consumers helping to boost shares. </w:t>
      </w:r>
    </w:p>
    <w:p w:rsidRPr="00426C8A" w:rsidR="00426C8A" w:rsidP="00426C8A" w:rsidRDefault="00426C8A" w14:paraId="35BFC3CD"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C55030" w:rsidRDefault="00C55030" w14:paraId="18C77082" w14:textId="271FA5EE">
      <w:pPr>
        <w:pStyle w:val="Heading1"/>
        <w:numPr>
          <w:ilvl w:val="1"/>
          <w:numId w:val="12"/>
        </w:numPr>
        <w:rPr>
          <w:rFonts w:ascii="Segoe UI" w:hAnsi="Segoe UI" w:eastAsia="Times New Roman" w:cs="Segoe UI"/>
          <w:sz w:val="18"/>
          <w:szCs w:val="18"/>
          <w:lang w:eastAsia="en-GB"/>
        </w:rPr>
      </w:pPr>
      <w:r>
        <w:rPr>
          <w:rFonts w:eastAsia="Times New Roman"/>
          <w:lang w:eastAsia="en-GB"/>
        </w:rPr>
        <w:t xml:space="preserve"> </w:t>
      </w:r>
      <w:bookmarkStart w:name="_Toc118373002" w:id="4"/>
      <w:r w:rsidRPr="00426C8A" w:rsidR="00426C8A">
        <w:rPr>
          <w:rFonts w:eastAsia="Times New Roman"/>
          <w:lang w:eastAsia="en-GB"/>
        </w:rPr>
        <w:t>Brand Building/Equity</w:t>
      </w:r>
      <w:bookmarkEnd w:id="4"/>
      <w:r w:rsidRPr="00426C8A" w:rsidR="00426C8A">
        <w:rPr>
          <w:rFonts w:eastAsia="Times New Roman"/>
          <w:lang w:eastAsia="en-GB"/>
        </w:rPr>
        <w:t> </w:t>
      </w:r>
    </w:p>
    <w:p w:rsidRPr="00426C8A" w:rsidR="00426C8A" w:rsidP="00426C8A" w:rsidRDefault="00426C8A" w14:paraId="3633E752"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C55030" w:rsidRDefault="00426C8A" w14:paraId="003E0232"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The key method of Aldi is competitive pricing, another key point is Aldi buy their products in high volumes this is called ‘economies of scale’ (the greater the quantity produced the lower the fix costs as these costs are shared over a larger number of products). This allows Aldi to pass on investment funds to its end consumer. This has helped the brand become the go-to because Aldi is perceived as high-quality goods at a low price.  </w:t>
      </w:r>
    </w:p>
    <w:p w:rsidRPr="00426C8A" w:rsidR="00426C8A" w:rsidP="00C55030" w:rsidRDefault="00426C8A" w14:paraId="65E6DDA0"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Aldi was able to increase their market share on the grocery sector from 4.9 to 7.8% over the past seven years. In the same period supermarkets with a large market share experienced percentage point loses. Furthermore, Aldi enjoyed the highest brand recognition in 2019 when compared to other grocery companies (Bedford., 2022). </w:t>
      </w:r>
    </w:p>
    <w:p w:rsidRPr="00426C8A" w:rsidR="00426C8A" w:rsidP="00C55030" w:rsidRDefault="00426C8A" w14:paraId="64D13C6F"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C55030" w:rsidRDefault="00C55030" w14:paraId="4A085979" w14:textId="10639C4F">
      <w:pPr>
        <w:pStyle w:val="Heading1"/>
        <w:numPr>
          <w:ilvl w:val="1"/>
          <w:numId w:val="12"/>
        </w:numPr>
        <w:rPr>
          <w:rFonts w:ascii="Segoe UI" w:hAnsi="Segoe UI" w:eastAsia="Times New Roman" w:cs="Segoe UI"/>
          <w:sz w:val="18"/>
          <w:szCs w:val="18"/>
          <w:lang w:eastAsia="en-GB"/>
        </w:rPr>
      </w:pPr>
      <w:r>
        <w:rPr>
          <w:rFonts w:eastAsia="Times New Roman"/>
          <w:lang w:eastAsia="en-GB"/>
        </w:rPr>
        <w:t xml:space="preserve"> </w:t>
      </w:r>
      <w:bookmarkStart w:name="_Toc118373003" w:id="5"/>
      <w:r w:rsidRPr="00426C8A" w:rsidR="00426C8A">
        <w:rPr>
          <w:rFonts w:eastAsia="Times New Roman"/>
          <w:lang w:eastAsia="en-GB"/>
        </w:rPr>
        <w:t>Mission of Aldi-Marketing Strategy</w:t>
      </w:r>
      <w:bookmarkEnd w:id="5"/>
      <w:r w:rsidRPr="00426C8A" w:rsidR="00426C8A">
        <w:rPr>
          <w:rFonts w:eastAsia="Times New Roman"/>
          <w:lang w:eastAsia="en-GB"/>
        </w:rPr>
        <w:t> </w:t>
      </w:r>
    </w:p>
    <w:p w:rsidRPr="00426C8A" w:rsidR="00426C8A" w:rsidP="00426C8A" w:rsidRDefault="00426C8A" w14:paraId="3D5D470E"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00426C8A" w:rsidP="00426C8A" w:rsidRDefault="00426C8A" w14:paraId="3E7BC498" w14:textId="58797294">
      <w:pPr>
        <w:spacing w:after="0" w:line="240" w:lineRule="auto"/>
        <w:jc w:val="both"/>
        <w:textAlignment w:val="baseline"/>
        <w:rPr>
          <w:rFonts w:ascii="Arial" w:hAnsi="Arial" w:eastAsia="Times New Roman" w:cs="Arial"/>
          <w:lang w:eastAsia="en-GB"/>
        </w:rPr>
      </w:pPr>
      <w:r w:rsidRPr="00426C8A">
        <w:rPr>
          <w:rFonts w:ascii="Arial" w:hAnsi="Arial" w:eastAsia="Times New Roman" w:cs="Arial"/>
          <w:lang w:eastAsia="en-GB"/>
        </w:rPr>
        <w:t>Aldi’s mission is to supply the highest quality products to their customers at the lowest prices guaranteed. </w:t>
      </w:r>
    </w:p>
    <w:p w:rsidR="00426C8A" w:rsidP="00426C8A" w:rsidRDefault="00426C8A" w14:paraId="462D7893" w14:textId="59776CF4">
      <w:pPr>
        <w:spacing w:after="0" w:line="240" w:lineRule="auto"/>
        <w:jc w:val="both"/>
        <w:textAlignment w:val="baseline"/>
        <w:rPr>
          <w:rFonts w:ascii="Arial" w:hAnsi="Arial" w:eastAsia="Times New Roman" w:cs="Arial"/>
          <w:lang w:eastAsia="en-GB"/>
        </w:rPr>
      </w:pPr>
    </w:p>
    <w:p w:rsidR="00426C8A" w:rsidP="00426C8A" w:rsidRDefault="00426C8A" w14:paraId="559BA667" w14:textId="4F4BAE7C">
      <w:pPr>
        <w:spacing w:after="0" w:line="240" w:lineRule="auto"/>
        <w:jc w:val="both"/>
        <w:textAlignment w:val="baseline"/>
        <w:rPr>
          <w:rFonts w:ascii="Arial" w:hAnsi="Arial" w:eastAsia="Times New Roman" w:cs="Arial"/>
          <w:lang w:eastAsia="en-GB"/>
        </w:rPr>
      </w:pPr>
    </w:p>
    <w:p w:rsidR="00426C8A" w:rsidP="00426C8A" w:rsidRDefault="00426C8A" w14:paraId="2571A88F" w14:textId="145C43CD">
      <w:pPr>
        <w:spacing w:after="0" w:line="240" w:lineRule="auto"/>
        <w:jc w:val="both"/>
        <w:textAlignment w:val="baseline"/>
        <w:rPr>
          <w:rFonts w:ascii="Arial" w:hAnsi="Arial" w:eastAsia="Times New Roman" w:cs="Arial"/>
          <w:lang w:eastAsia="en-GB"/>
        </w:rPr>
      </w:pPr>
    </w:p>
    <w:p w:rsidRPr="00426C8A" w:rsidR="00426C8A" w:rsidP="00426C8A" w:rsidRDefault="00426C8A" w14:paraId="32A1DEBF" w14:textId="77777777">
      <w:pPr>
        <w:spacing w:after="0" w:line="240" w:lineRule="auto"/>
        <w:jc w:val="both"/>
        <w:textAlignment w:val="baseline"/>
        <w:rPr>
          <w:rFonts w:ascii="Segoe UI" w:hAnsi="Segoe UI" w:eastAsia="Times New Roman" w:cs="Segoe UI"/>
          <w:sz w:val="18"/>
          <w:szCs w:val="18"/>
          <w:lang w:eastAsia="en-GB"/>
        </w:rPr>
      </w:pPr>
    </w:p>
    <w:p w:rsidRPr="00426C8A" w:rsidR="00426C8A" w:rsidP="00426C8A" w:rsidRDefault="00C55030" w14:paraId="2D31D343" w14:textId="2D3B819B">
      <w:pPr>
        <w:pStyle w:val="Heading1"/>
        <w:rPr>
          <w:rFonts w:ascii="Segoe UI" w:hAnsi="Segoe UI" w:eastAsia="Times New Roman" w:cs="Segoe UI"/>
          <w:sz w:val="18"/>
          <w:szCs w:val="18"/>
          <w:lang w:eastAsia="en-GB"/>
        </w:rPr>
      </w:pPr>
      <w:bookmarkStart w:name="_Toc118373004" w:id="6"/>
      <w:r>
        <w:rPr>
          <w:rFonts w:eastAsia="Times New Roman"/>
          <w:lang w:eastAsia="en-GB"/>
        </w:rPr>
        <w:t>4.3 What</w:t>
      </w:r>
      <w:r w:rsidRPr="00426C8A" w:rsidR="00426C8A">
        <w:rPr>
          <w:rFonts w:eastAsia="Times New Roman"/>
          <w:lang w:eastAsia="en-GB"/>
        </w:rPr>
        <w:t xml:space="preserve"> is the Culture at Aldi</w:t>
      </w:r>
      <w:bookmarkEnd w:id="6"/>
      <w:r w:rsidRPr="00426C8A" w:rsidR="00426C8A">
        <w:rPr>
          <w:rFonts w:eastAsia="Times New Roman"/>
          <w:lang w:eastAsia="en-GB"/>
        </w:rPr>
        <w:t> </w:t>
      </w:r>
    </w:p>
    <w:p w:rsidRPr="00426C8A" w:rsidR="00426C8A" w:rsidP="00426C8A" w:rsidRDefault="00426C8A" w14:paraId="6B827539"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426C8A" w:rsidRDefault="00426C8A" w14:paraId="06D7FB47"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Aldi culture is built on giving every member of their team the freedom to carry out remarkable things while continually growing, as an individual and as a team member while uniting for the benefit of Aldi clients and the greater good. </w:t>
      </w:r>
    </w:p>
    <w:p w:rsidRPr="00426C8A" w:rsidR="00426C8A" w:rsidP="00426C8A" w:rsidRDefault="00C55030" w14:paraId="26CF981A" w14:textId="053EB434">
      <w:pPr>
        <w:pStyle w:val="Heading1"/>
        <w:rPr>
          <w:rFonts w:ascii="Segoe UI" w:hAnsi="Segoe UI" w:eastAsia="Times New Roman" w:cs="Segoe UI"/>
          <w:sz w:val="18"/>
          <w:szCs w:val="18"/>
          <w:lang w:eastAsia="en-GB"/>
        </w:rPr>
      </w:pPr>
      <w:bookmarkStart w:name="_Toc118373005" w:id="7"/>
      <w:r>
        <w:rPr>
          <w:rFonts w:eastAsia="Times New Roman"/>
          <w:lang w:eastAsia="en-GB"/>
        </w:rPr>
        <w:t xml:space="preserve">4.4 </w:t>
      </w:r>
      <w:r w:rsidRPr="00426C8A" w:rsidR="00426C8A">
        <w:rPr>
          <w:rFonts w:eastAsia="Times New Roman"/>
          <w:lang w:eastAsia="en-GB"/>
        </w:rPr>
        <w:t>What Business Model is Aldi Using</w:t>
      </w:r>
      <w:bookmarkEnd w:id="7"/>
      <w:r w:rsidRPr="00426C8A" w:rsidR="00426C8A">
        <w:rPr>
          <w:rFonts w:eastAsia="Times New Roman"/>
          <w:lang w:eastAsia="en-GB"/>
        </w:rPr>
        <w:t> </w:t>
      </w:r>
    </w:p>
    <w:p w:rsidRPr="00426C8A" w:rsidR="00426C8A" w:rsidP="00426C8A" w:rsidRDefault="00426C8A" w14:paraId="050AF7F6"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426C8A" w:rsidRDefault="00426C8A" w14:paraId="10D75C08"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The three pillars of </w:t>
      </w:r>
      <w:proofErr w:type="spellStart"/>
      <w:r w:rsidRPr="00426C8A">
        <w:rPr>
          <w:rFonts w:ascii="Arial" w:hAnsi="Arial" w:eastAsia="Times New Roman" w:cs="Arial"/>
          <w:lang w:eastAsia="en-GB"/>
        </w:rPr>
        <w:t>Aldis</w:t>
      </w:r>
      <w:proofErr w:type="spellEnd"/>
      <w:r w:rsidRPr="00426C8A">
        <w:rPr>
          <w:rFonts w:ascii="Arial" w:hAnsi="Arial" w:eastAsia="Times New Roman" w:cs="Arial"/>
          <w:lang w:eastAsia="en-GB"/>
        </w:rPr>
        <w:t>’ business strategy are simplicity excellent quality at the best price. A fair and honest offer of products. </w:t>
      </w:r>
    </w:p>
    <w:p w:rsidRPr="00426C8A" w:rsidR="00426C8A" w:rsidP="00426C8A" w:rsidRDefault="00C55030" w14:paraId="30F25335" w14:textId="7EDB309A">
      <w:pPr>
        <w:pStyle w:val="Heading1"/>
        <w:rPr>
          <w:rFonts w:ascii="Segoe UI" w:hAnsi="Segoe UI" w:eastAsia="Times New Roman" w:cs="Segoe UI"/>
          <w:sz w:val="18"/>
          <w:szCs w:val="18"/>
          <w:lang w:eastAsia="en-GB"/>
        </w:rPr>
      </w:pPr>
      <w:bookmarkStart w:name="_Toc118373006" w:id="8"/>
      <w:r>
        <w:rPr>
          <w:rFonts w:eastAsia="Times New Roman"/>
          <w:lang w:eastAsia="en-GB"/>
        </w:rPr>
        <w:t xml:space="preserve">5. </w:t>
      </w:r>
      <w:r w:rsidRPr="00426C8A" w:rsidR="00426C8A">
        <w:rPr>
          <w:rFonts w:eastAsia="Times New Roman"/>
          <w:lang w:eastAsia="en-GB"/>
        </w:rPr>
        <w:t>Vision of Aldi-Marketing Strategy</w:t>
      </w:r>
      <w:bookmarkEnd w:id="8"/>
      <w:r w:rsidRPr="00426C8A" w:rsidR="00426C8A">
        <w:rPr>
          <w:rFonts w:eastAsia="Times New Roman"/>
          <w:lang w:eastAsia="en-GB"/>
        </w:rPr>
        <w:t> </w:t>
      </w:r>
    </w:p>
    <w:p w:rsidRPr="00426C8A" w:rsidR="00426C8A" w:rsidP="00426C8A" w:rsidRDefault="00426C8A" w14:paraId="5B6EE9D9"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426C8A" w:rsidRDefault="00426C8A" w14:paraId="490E229E"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Aldi’s business philosophy is top quality at incredibly low prices. Adli also have ideologies, these 5 guided principles are: </w:t>
      </w:r>
    </w:p>
    <w:p w:rsidRPr="00426C8A" w:rsidR="00426C8A" w:rsidP="00426C8A" w:rsidRDefault="00426C8A" w14:paraId="3E52D9BF" w14:textId="77777777">
      <w:pPr>
        <w:numPr>
          <w:ilvl w:val="0"/>
          <w:numId w:val="1"/>
        </w:numPr>
        <w:spacing w:after="0" w:line="240" w:lineRule="auto"/>
        <w:ind w:left="1080" w:firstLine="0"/>
        <w:jc w:val="both"/>
        <w:textAlignment w:val="baseline"/>
        <w:rPr>
          <w:rFonts w:ascii="Arial" w:hAnsi="Arial" w:eastAsia="Times New Roman" w:cs="Arial"/>
          <w:lang w:eastAsia="en-GB"/>
        </w:rPr>
      </w:pPr>
      <w:r w:rsidRPr="00426C8A">
        <w:rPr>
          <w:rFonts w:ascii="Arial" w:hAnsi="Arial" w:eastAsia="Times New Roman" w:cs="Arial"/>
          <w:lang w:eastAsia="en-GB"/>
        </w:rPr>
        <w:t>Outstanding value </w:t>
      </w:r>
    </w:p>
    <w:p w:rsidRPr="00426C8A" w:rsidR="00426C8A" w:rsidP="00426C8A" w:rsidRDefault="00426C8A" w14:paraId="0B783FC5" w14:textId="77777777">
      <w:pPr>
        <w:numPr>
          <w:ilvl w:val="0"/>
          <w:numId w:val="2"/>
        </w:numPr>
        <w:spacing w:after="0" w:line="240" w:lineRule="auto"/>
        <w:ind w:left="1080" w:firstLine="0"/>
        <w:jc w:val="both"/>
        <w:textAlignment w:val="baseline"/>
        <w:rPr>
          <w:rFonts w:ascii="Arial" w:hAnsi="Arial" w:eastAsia="Times New Roman" w:cs="Arial"/>
          <w:lang w:eastAsia="en-GB"/>
        </w:rPr>
      </w:pPr>
      <w:r w:rsidRPr="00426C8A">
        <w:rPr>
          <w:rFonts w:ascii="Arial" w:hAnsi="Arial" w:eastAsia="Times New Roman" w:cs="Arial"/>
          <w:lang w:eastAsia="en-GB"/>
        </w:rPr>
        <w:t>Buy with confidence </w:t>
      </w:r>
    </w:p>
    <w:p w:rsidRPr="00426C8A" w:rsidR="00426C8A" w:rsidP="00426C8A" w:rsidRDefault="00426C8A" w14:paraId="1F3311B4" w14:textId="77777777">
      <w:pPr>
        <w:numPr>
          <w:ilvl w:val="0"/>
          <w:numId w:val="3"/>
        </w:numPr>
        <w:spacing w:after="0" w:line="240" w:lineRule="auto"/>
        <w:ind w:left="1080" w:firstLine="0"/>
        <w:jc w:val="both"/>
        <w:textAlignment w:val="baseline"/>
        <w:rPr>
          <w:rFonts w:ascii="Arial" w:hAnsi="Arial" w:eastAsia="Times New Roman" w:cs="Arial"/>
          <w:lang w:eastAsia="en-GB"/>
        </w:rPr>
      </w:pPr>
      <w:r w:rsidRPr="00426C8A">
        <w:rPr>
          <w:rFonts w:ascii="Arial" w:hAnsi="Arial" w:eastAsia="Times New Roman" w:cs="Arial"/>
          <w:lang w:eastAsia="en-GB"/>
        </w:rPr>
        <w:t>Superb special buys </w:t>
      </w:r>
    </w:p>
    <w:p w:rsidRPr="00426C8A" w:rsidR="00426C8A" w:rsidP="00426C8A" w:rsidRDefault="00426C8A" w14:paraId="053AF585" w14:textId="77777777">
      <w:pPr>
        <w:numPr>
          <w:ilvl w:val="0"/>
          <w:numId w:val="4"/>
        </w:numPr>
        <w:spacing w:after="0" w:line="240" w:lineRule="auto"/>
        <w:ind w:left="1080" w:firstLine="0"/>
        <w:jc w:val="both"/>
        <w:textAlignment w:val="baseline"/>
        <w:rPr>
          <w:rFonts w:ascii="Arial" w:hAnsi="Arial" w:eastAsia="Times New Roman" w:cs="Arial"/>
          <w:lang w:eastAsia="en-GB"/>
        </w:rPr>
      </w:pPr>
      <w:r w:rsidRPr="00426C8A">
        <w:rPr>
          <w:rFonts w:ascii="Arial" w:hAnsi="Arial" w:eastAsia="Times New Roman" w:cs="Arial"/>
          <w:lang w:eastAsia="en-GB"/>
        </w:rPr>
        <w:lastRenderedPageBreak/>
        <w:t>Huge savings </w:t>
      </w:r>
    </w:p>
    <w:p w:rsidR="00426C8A" w:rsidP="00426C8A" w:rsidRDefault="00426C8A" w14:paraId="41E99B99" w14:textId="5EE7D1FA">
      <w:pPr>
        <w:numPr>
          <w:ilvl w:val="0"/>
          <w:numId w:val="5"/>
        </w:numPr>
        <w:spacing w:after="0" w:line="240" w:lineRule="auto"/>
        <w:ind w:left="1080" w:firstLine="0"/>
        <w:jc w:val="both"/>
        <w:textAlignment w:val="baseline"/>
        <w:rPr>
          <w:rFonts w:ascii="Arial" w:hAnsi="Arial" w:eastAsia="Times New Roman" w:cs="Arial"/>
          <w:lang w:eastAsia="en-GB"/>
        </w:rPr>
      </w:pPr>
      <w:r w:rsidRPr="00426C8A">
        <w:rPr>
          <w:rFonts w:ascii="Arial" w:hAnsi="Arial" w:eastAsia="Times New Roman" w:cs="Arial"/>
          <w:lang w:eastAsia="en-GB"/>
        </w:rPr>
        <w:t>Excellent quality </w:t>
      </w:r>
    </w:p>
    <w:p w:rsidR="00C55030" w:rsidP="00C55030" w:rsidRDefault="00C55030" w14:paraId="7E6F51C6" w14:textId="0FA11B4F">
      <w:pPr>
        <w:spacing w:after="0" w:line="240" w:lineRule="auto"/>
        <w:ind w:left="1080"/>
        <w:jc w:val="both"/>
        <w:textAlignment w:val="baseline"/>
        <w:rPr>
          <w:rFonts w:ascii="Arial" w:hAnsi="Arial" w:eastAsia="Times New Roman" w:cs="Arial"/>
          <w:lang w:eastAsia="en-GB"/>
        </w:rPr>
      </w:pPr>
    </w:p>
    <w:p w:rsidRPr="00426C8A" w:rsidR="00426C8A" w:rsidP="00C55030" w:rsidRDefault="00DA4655" w14:paraId="3A0323D5" w14:textId="30BCE3B3">
      <w:pPr>
        <w:pStyle w:val="Heading2"/>
        <w:numPr>
          <w:ilvl w:val="1"/>
          <w:numId w:val="14"/>
        </w:numPr>
        <w:rPr>
          <w:rFonts w:ascii="Segoe UI" w:hAnsi="Segoe UI" w:eastAsia="Times New Roman" w:cs="Segoe UI"/>
          <w:sz w:val="18"/>
          <w:szCs w:val="18"/>
          <w:lang w:eastAsia="en-GB"/>
        </w:rPr>
      </w:pPr>
      <w:r>
        <w:rPr>
          <w:rFonts w:eastAsia="Times New Roman"/>
          <w:lang w:eastAsia="en-GB"/>
        </w:rPr>
        <w:t xml:space="preserve"> </w:t>
      </w:r>
      <w:bookmarkStart w:name="_Toc118373007" w:id="9"/>
      <w:r w:rsidRPr="00426C8A" w:rsidR="00426C8A">
        <w:rPr>
          <w:rFonts w:eastAsia="Times New Roman"/>
          <w:lang w:eastAsia="en-GB"/>
        </w:rPr>
        <w:t>Aldi Competitive Advantage</w:t>
      </w:r>
      <w:bookmarkEnd w:id="9"/>
      <w:r w:rsidRPr="00426C8A" w:rsidR="00426C8A">
        <w:rPr>
          <w:rFonts w:eastAsia="Times New Roman"/>
          <w:lang w:eastAsia="en-GB"/>
        </w:rPr>
        <w:t> </w:t>
      </w:r>
    </w:p>
    <w:p w:rsidRPr="00426C8A" w:rsidR="00426C8A" w:rsidP="00426C8A" w:rsidRDefault="00426C8A" w14:paraId="258287C2"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426C8A" w:rsidRDefault="00426C8A" w14:paraId="1B9EEE1A"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Aldi’s has a reputation of low price and its focuses on own label products. Aldi have taken the approach of lower prices, fewer choices, smaller retail spaces as well as keeps costs low by bulk buying of private label brand merchandise. Adli’s competitors are: </w:t>
      </w:r>
    </w:p>
    <w:p w:rsidRPr="00426C8A" w:rsidR="00426C8A" w:rsidP="00426C8A" w:rsidRDefault="00426C8A" w14:paraId="3B212001" w14:textId="77777777">
      <w:pPr>
        <w:numPr>
          <w:ilvl w:val="0"/>
          <w:numId w:val="6"/>
        </w:numPr>
        <w:spacing w:after="0" w:line="240" w:lineRule="auto"/>
        <w:ind w:left="1080" w:firstLine="0"/>
        <w:jc w:val="both"/>
        <w:textAlignment w:val="baseline"/>
        <w:rPr>
          <w:rFonts w:ascii="Arial" w:hAnsi="Arial" w:eastAsia="Times New Roman" w:cs="Arial"/>
          <w:lang w:eastAsia="en-GB"/>
        </w:rPr>
      </w:pPr>
      <w:r w:rsidRPr="00426C8A">
        <w:rPr>
          <w:rFonts w:ascii="Arial" w:hAnsi="Arial" w:eastAsia="Times New Roman" w:cs="Arial"/>
          <w:lang w:eastAsia="en-GB"/>
        </w:rPr>
        <w:t>Tesco      </w:t>
      </w:r>
    </w:p>
    <w:p w:rsidRPr="00426C8A" w:rsidR="00426C8A" w:rsidP="00426C8A" w:rsidRDefault="00426C8A" w14:paraId="00D5A7ED" w14:textId="77777777">
      <w:pPr>
        <w:numPr>
          <w:ilvl w:val="0"/>
          <w:numId w:val="7"/>
        </w:numPr>
        <w:spacing w:after="0" w:line="240" w:lineRule="auto"/>
        <w:ind w:left="1080" w:firstLine="0"/>
        <w:jc w:val="both"/>
        <w:textAlignment w:val="baseline"/>
        <w:rPr>
          <w:rFonts w:ascii="Arial" w:hAnsi="Arial" w:eastAsia="Times New Roman" w:cs="Arial"/>
          <w:lang w:eastAsia="en-GB"/>
        </w:rPr>
      </w:pPr>
      <w:r w:rsidRPr="00426C8A">
        <w:rPr>
          <w:rFonts w:ascii="Arial" w:hAnsi="Arial" w:eastAsia="Times New Roman" w:cs="Arial"/>
          <w:lang w:eastAsia="en-GB"/>
        </w:rPr>
        <w:t>Asda </w:t>
      </w:r>
    </w:p>
    <w:p w:rsidRPr="00426C8A" w:rsidR="00426C8A" w:rsidP="00426C8A" w:rsidRDefault="00426C8A" w14:paraId="1F97CF3F" w14:textId="77777777">
      <w:pPr>
        <w:numPr>
          <w:ilvl w:val="0"/>
          <w:numId w:val="8"/>
        </w:numPr>
        <w:spacing w:after="0" w:line="240" w:lineRule="auto"/>
        <w:ind w:left="1080" w:firstLine="0"/>
        <w:jc w:val="both"/>
        <w:textAlignment w:val="baseline"/>
        <w:rPr>
          <w:rFonts w:ascii="Arial" w:hAnsi="Arial" w:eastAsia="Times New Roman" w:cs="Arial"/>
          <w:lang w:eastAsia="en-GB"/>
        </w:rPr>
      </w:pPr>
      <w:r w:rsidRPr="00426C8A">
        <w:rPr>
          <w:rFonts w:ascii="Arial" w:hAnsi="Arial" w:eastAsia="Times New Roman" w:cs="Arial"/>
          <w:lang w:eastAsia="en-GB"/>
        </w:rPr>
        <w:t>Sainsburys </w:t>
      </w:r>
    </w:p>
    <w:p w:rsidRPr="00426C8A" w:rsidR="00426C8A" w:rsidP="00426C8A" w:rsidRDefault="00426C8A" w14:paraId="1DF65472" w14:textId="77777777">
      <w:pPr>
        <w:numPr>
          <w:ilvl w:val="0"/>
          <w:numId w:val="9"/>
        </w:numPr>
        <w:spacing w:after="0" w:line="240" w:lineRule="auto"/>
        <w:ind w:left="1080" w:firstLine="0"/>
        <w:jc w:val="both"/>
        <w:textAlignment w:val="baseline"/>
        <w:rPr>
          <w:rFonts w:ascii="Arial" w:hAnsi="Arial" w:eastAsia="Times New Roman" w:cs="Arial"/>
          <w:lang w:eastAsia="en-GB"/>
        </w:rPr>
      </w:pPr>
      <w:r w:rsidRPr="00426C8A">
        <w:rPr>
          <w:rFonts w:ascii="Arial" w:hAnsi="Arial" w:eastAsia="Times New Roman" w:cs="Arial"/>
          <w:lang w:eastAsia="en-GB"/>
        </w:rPr>
        <w:t>Morrisons </w:t>
      </w:r>
    </w:p>
    <w:p w:rsidRPr="00426C8A" w:rsidR="00426C8A" w:rsidP="00426C8A" w:rsidRDefault="00426C8A" w14:paraId="0E124D01" w14:textId="77777777">
      <w:pPr>
        <w:numPr>
          <w:ilvl w:val="0"/>
          <w:numId w:val="10"/>
        </w:numPr>
        <w:spacing w:after="0" w:line="240" w:lineRule="auto"/>
        <w:ind w:left="1080" w:firstLine="0"/>
        <w:jc w:val="both"/>
        <w:textAlignment w:val="baseline"/>
        <w:rPr>
          <w:rFonts w:ascii="Arial" w:hAnsi="Arial" w:eastAsia="Times New Roman" w:cs="Arial"/>
          <w:lang w:eastAsia="en-GB"/>
        </w:rPr>
      </w:pPr>
      <w:r w:rsidRPr="00426C8A">
        <w:rPr>
          <w:rFonts w:ascii="Arial" w:hAnsi="Arial" w:eastAsia="Times New Roman" w:cs="Arial"/>
          <w:lang w:eastAsia="en-GB"/>
        </w:rPr>
        <w:t>Lidl </w:t>
      </w:r>
    </w:p>
    <w:p w:rsidRPr="00426C8A" w:rsidR="00426C8A" w:rsidP="00426C8A" w:rsidRDefault="00426C8A" w14:paraId="6F20E84E" w14:textId="77777777">
      <w:pPr>
        <w:numPr>
          <w:ilvl w:val="0"/>
          <w:numId w:val="11"/>
        </w:numPr>
        <w:spacing w:after="0" w:line="240" w:lineRule="auto"/>
        <w:ind w:left="1080" w:firstLine="0"/>
        <w:jc w:val="both"/>
        <w:textAlignment w:val="baseline"/>
        <w:rPr>
          <w:rFonts w:ascii="Arial" w:hAnsi="Arial" w:eastAsia="Times New Roman" w:cs="Arial"/>
          <w:lang w:eastAsia="en-GB"/>
        </w:rPr>
      </w:pPr>
      <w:r w:rsidRPr="00426C8A">
        <w:rPr>
          <w:rFonts w:ascii="Arial" w:hAnsi="Arial" w:eastAsia="Times New Roman" w:cs="Arial"/>
          <w:lang w:eastAsia="en-GB"/>
        </w:rPr>
        <w:t>M and S </w:t>
      </w:r>
    </w:p>
    <w:p w:rsidRPr="00426C8A" w:rsidR="00426C8A" w:rsidP="00426C8A" w:rsidRDefault="00426C8A" w14:paraId="5C7CDEB9"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426C8A" w:rsidRDefault="00426C8A" w14:paraId="3D795478"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i/>
          <w:iCs/>
          <w:lang w:eastAsia="en-GB"/>
        </w:rPr>
        <w:t>Figure: 3 Aldi’s Competition.</w:t>
      </w:r>
      <w:r w:rsidRPr="00426C8A">
        <w:rPr>
          <w:rFonts w:ascii="Arial" w:hAnsi="Arial" w:eastAsia="Times New Roman" w:cs="Arial"/>
          <w:lang w:eastAsia="en-GB"/>
        </w:rPr>
        <w:t> </w:t>
      </w:r>
    </w:p>
    <w:p w:rsidRPr="00426C8A" w:rsidR="00426C8A" w:rsidP="00426C8A" w:rsidRDefault="00426C8A" w14:paraId="72AA63B2" w14:textId="5F100B88">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                                       </w:t>
      </w:r>
      <w:r w:rsidRPr="00426C8A">
        <w:rPr>
          <w:noProof/>
        </w:rPr>
        <w:drawing>
          <wp:inline distT="0" distB="0" distL="0" distR="0" wp14:anchorId="25FFD991" wp14:editId="425F5A17">
            <wp:extent cx="4518660" cy="33832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8660" cy="3383280"/>
                    </a:xfrm>
                    <a:prstGeom prst="rect">
                      <a:avLst/>
                    </a:prstGeom>
                    <a:noFill/>
                    <a:ln>
                      <a:noFill/>
                    </a:ln>
                  </pic:spPr>
                </pic:pic>
              </a:graphicData>
            </a:graphic>
          </wp:inline>
        </w:drawing>
      </w:r>
      <w:r w:rsidRPr="00426C8A">
        <w:rPr>
          <w:rFonts w:ascii="Arial" w:hAnsi="Arial" w:eastAsia="Times New Roman" w:cs="Arial"/>
          <w:lang w:eastAsia="en-GB"/>
        </w:rPr>
        <w:t>  </w:t>
      </w:r>
    </w:p>
    <w:p w:rsidR="00426C8A" w:rsidP="00426C8A" w:rsidRDefault="00426C8A" w14:paraId="0DBF9748" w14:textId="6F0D3103">
      <w:pPr>
        <w:spacing w:after="0" w:line="240" w:lineRule="auto"/>
        <w:jc w:val="both"/>
        <w:textAlignment w:val="baseline"/>
        <w:rPr>
          <w:rFonts w:ascii="Arial" w:hAnsi="Arial" w:eastAsia="Times New Roman" w:cs="Arial"/>
          <w:lang w:eastAsia="en-GB"/>
        </w:rPr>
      </w:pPr>
      <w:r w:rsidRPr="00426C8A">
        <w:rPr>
          <w:rFonts w:ascii="Arial" w:hAnsi="Arial" w:eastAsia="Times New Roman" w:cs="Arial"/>
          <w:lang w:eastAsia="en-GB"/>
        </w:rPr>
        <w:t>Available from yahoo.com </w:t>
      </w:r>
    </w:p>
    <w:p w:rsidRPr="00426C8A" w:rsidR="00C55030" w:rsidP="00426C8A" w:rsidRDefault="00C55030" w14:paraId="681E2803" w14:textId="77777777">
      <w:pPr>
        <w:spacing w:after="0" w:line="240" w:lineRule="auto"/>
        <w:jc w:val="both"/>
        <w:textAlignment w:val="baseline"/>
        <w:rPr>
          <w:rFonts w:ascii="Segoe UI" w:hAnsi="Segoe UI" w:eastAsia="Times New Roman" w:cs="Segoe UI"/>
          <w:sz w:val="18"/>
          <w:szCs w:val="18"/>
          <w:lang w:eastAsia="en-GB"/>
        </w:rPr>
      </w:pPr>
    </w:p>
    <w:p w:rsidRPr="00426C8A" w:rsidR="00426C8A" w:rsidP="00DA4655" w:rsidRDefault="00DA4655" w14:paraId="0A1B6320" w14:textId="221C3F80">
      <w:pPr>
        <w:pStyle w:val="Heading1"/>
        <w:rPr>
          <w:rFonts w:ascii="Segoe UI" w:hAnsi="Segoe UI" w:eastAsia="Times New Roman" w:cs="Segoe UI"/>
          <w:sz w:val="18"/>
          <w:szCs w:val="18"/>
          <w:lang w:eastAsia="en-GB"/>
        </w:rPr>
      </w:pPr>
      <w:bookmarkStart w:name="_Toc118373008" w:id="10"/>
      <w:r>
        <w:rPr>
          <w:rFonts w:eastAsia="Times New Roman"/>
          <w:lang w:eastAsia="en-GB"/>
        </w:rPr>
        <w:t>6.</w:t>
      </w:r>
      <w:r w:rsidRPr="00426C8A" w:rsidR="00426C8A">
        <w:rPr>
          <w:rFonts w:eastAsia="Times New Roman"/>
          <w:lang w:eastAsia="en-GB"/>
        </w:rPr>
        <w:t>Marketing Philosophies Influence Businesses Practices</w:t>
      </w:r>
      <w:bookmarkEnd w:id="10"/>
      <w:r w:rsidRPr="00426C8A" w:rsidR="00426C8A">
        <w:rPr>
          <w:rFonts w:eastAsia="Times New Roman"/>
          <w:lang w:eastAsia="en-GB"/>
        </w:rPr>
        <w:t> </w:t>
      </w:r>
    </w:p>
    <w:p w:rsidRPr="00426C8A" w:rsidR="00426C8A" w:rsidP="00426C8A" w:rsidRDefault="00426C8A" w14:paraId="57B67E6B"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C55030" w:rsidRDefault="00426C8A" w14:paraId="0F1CA6C4"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Businesses aim to accommodate the ever-changing customers' demands. Customers' needs and wants are ever changing (</w:t>
      </w:r>
      <w:r w:rsidRPr="00426C8A">
        <w:rPr>
          <w:rFonts w:ascii="Arial" w:hAnsi="Arial" w:eastAsia="Times New Roman" w:cs="Arial"/>
          <w:color w:val="3A3A3A"/>
          <w:lang w:eastAsia="en-GB"/>
        </w:rPr>
        <w:t>Wilder., Collier, and Barnes., 2014)</w:t>
      </w:r>
      <w:r w:rsidRPr="00426C8A">
        <w:rPr>
          <w:rFonts w:ascii="Arial" w:hAnsi="Arial" w:eastAsia="Times New Roman" w:cs="Arial"/>
          <w:lang w:eastAsia="en-GB"/>
        </w:rPr>
        <w:t xml:space="preserve"> organisations reflected in their offerings the demands of the customer (</w:t>
      </w:r>
      <w:r w:rsidRPr="00426C8A">
        <w:rPr>
          <w:rFonts w:ascii="Arial" w:hAnsi="Arial" w:eastAsia="Times New Roman" w:cs="Arial"/>
          <w:color w:val="3A3A3A"/>
          <w:lang w:eastAsia="en-GB"/>
        </w:rPr>
        <w:t>Bernstein., and Martinez-de-Albeniz</w:t>
      </w:r>
      <w:r w:rsidRPr="00426C8A">
        <w:rPr>
          <w:rFonts w:ascii="Arial" w:hAnsi="Arial" w:eastAsia="Times New Roman" w:cs="Arial"/>
          <w:lang w:eastAsia="en-GB"/>
        </w:rPr>
        <w:t>., 2017). Aldi’s have not changed their business model from the start of trading in the 1950s’ but are keeping the competitive edge on all its competition in the grocery market (</w:t>
      </w:r>
      <w:r w:rsidRPr="00426C8A">
        <w:rPr>
          <w:rFonts w:ascii="Arial" w:hAnsi="Arial" w:eastAsia="Times New Roman" w:cs="Arial"/>
          <w:color w:val="222222"/>
          <w:lang w:eastAsia="en-GB"/>
        </w:rPr>
        <w:t>Nuseir., and Madanat., 2015)</w:t>
      </w:r>
      <w:r w:rsidRPr="00426C8A">
        <w:rPr>
          <w:rFonts w:ascii="Arial" w:hAnsi="Arial" w:eastAsia="Times New Roman" w:cs="Arial"/>
          <w:lang w:eastAsia="en-GB"/>
        </w:rPr>
        <w:t xml:space="preserve">. Aldi understand how to manage the market by keeping things simple. According to Kotler (1973) through the creation, offer and exchange of valuable items with </w:t>
      </w:r>
      <w:r w:rsidRPr="00426C8A">
        <w:rPr>
          <w:rFonts w:ascii="Arial" w:hAnsi="Arial" w:eastAsia="Times New Roman" w:cs="Arial"/>
          <w:lang w:eastAsia="en-GB"/>
        </w:rPr>
        <w:lastRenderedPageBreak/>
        <w:t>their peers, marketing is an administrative and social activity that enables people and groups to fulfil their needs and desires. </w:t>
      </w:r>
    </w:p>
    <w:p w:rsidRPr="00426C8A" w:rsidR="00426C8A" w:rsidP="00DA4655" w:rsidRDefault="00DA4655" w14:paraId="59366326" w14:textId="4DBB7E12">
      <w:pPr>
        <w:pStyle w:val="Heading1"/>
        <w:rPr>
          <w:rFonts w:ascii="Segoe UI" w:hAnsi="Segoe UI" w:eastAsia="Times New Roman" w:cs="Segoe UI"/>
          <w:sz w:val="18"/>
          <w:szCs w:val="18"/>
          <w:lang w:eastAsia="en-GB"/>
        </w:rPr>
      </w:pPr>
      <w:bookmarkStart w:name="_Toc118373009" w:id="11"/>
      <w:r>
        <w:rPr>
          <w:rFonts w:eastAsia="Times New Roman"/>
          <w:lang w:eastAsia="en-GB"/>
        </w:rPr>
        <w:t>7.</w:t>
      </w:r>
      <w:r w:rsidRPr="00426C8A" w:rsidR="00426C8A">
        <w:rPr>
          <w:rFonts w:eastAsia="Times New Roman"/>
          <w:lang w:eastAsia="en-GB"/>
        </w:rPr>
        <w:t>Macro and Microenvironments</w:t>
      </w:r>
      <w:bookmarkEnd w:id="11"/>
      <w:r w:rsidRPr="00426C8A" w:rsidR="00426C8A">
        <w:rPr>
          <w:rFonts w:eastAsia="Times New Roman"/>
          <w:lang w:eastAsia="en-GB"/>
        </w:rPr>
        <w:t> </w:t>
      </w:r>
    </w:p>
    <w:p w:rsidRPr="00426C8A" w:rsidR="00426C8A" w:rsidP="00426C8A" w:rsidRDefault="00426C8A" w14:paraId="1686A09E"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00426C8A" w:rsidP="00C55030" w:rsidRDefault="00426C8A" w14:paraId="45CC91E2" w14:textId="719C126C">
      <w:pPr>
        <w:spacing w:after="0" w:line="360" w:lineRule="auto"/>
        <w:jc w:val="both"/>
        <w:textAlignment w:val="baseline"/>
        <w:rPr>
          <w:rFonts w:ascii="Arial" w:hAnsi="Arial" w:eastAsia="Times New Roman" w:cs="Arial"/>
          <w:lang w:eastAsia="en-GB"/>
        </w:rPr>
      </w:pPr>
      <w:r w:rsidRPr="00426C8A">
        <w:rPr>
          <w:rFonts w:ascii="Arial" w:hAnsi="Arial" w:eastAsia="Times New Roman" w:cs="Arial"/>
          <w:lang w:eastAsia="en-GB"/>
        </w:rPr>
        <w:t>Aldi has grown in popularity over the years and now is becoming one of the main players in the discount supermarket chain and the largest competition in its market segment. Giving Aldi the competitive edge, the demand of the customer and where they shop for groceries is changing as prices rise the discount stores are taking president when doing the weekly shop (Kandoi., and Banerjee., 2020). </w:t>
      </w:r>
    </w:p>
    <w:p w:rsidR="00426C8A" w:rsidP="00426C8A" w:rsidRDefault="00426C8A" w14:paraId="08037013" w14:textId="06EF4F57">
      <w:pPr>
        <w:spacing w:after="0" w:line="240" w:lineRule="auto"/>
        <w:jc w:val="both"/>
        <w:textAlignment w:val="baseline"/>
        <w:rPr>
          <w:rFonts w:ascii="Arial" w:hAnsi="Arial" w:eastAsia="Times New Roman" w:cs="Arial"/>
          <w:lang w:eastAsia="en-GB"/>
        </w:rPr>
      </w:pPr>
    </w:p>
    <w:p w:rsidRPr="00426C8A" w:rsidR="00426C8A" w:rsidP="00426C8A" w:rsidRDefault="00426C8A" w14:paraId="25C36631" w14:textId="77777777">
      <w:pPr>
        <w:spacing w:after="0" w:line="240" w:lineRule="auto"/>
        <w:jc w:val="both"/>
        <w:textAlignment w:val="baseline"/>
        <w:rPr>
          <w:rFonts w:ascii="Segoe UI" w:hAnsi="Segoe UI" w:eastAsia="Times New Roman" w:cs="Segoe UI"/>
          <w:sz w:val="18"/>
          <w:szCs w:val="18"/>
          <w:lang w:eastAsia="en-GB"/>
        </w:rPr>
      </w:pPr>
    </w:p>
    <w:p w:rsidRPr="00426C8A" w:rsidR="00426C8A" w:rsidP="00426C8A" w:rsidRDefault="00DA4655" w14:paraId="540565B0" w14:textId="3403DFFD">
      <w:pPr>
        <w:pStyle w:val="Heading1"/>
        <w:rPr>
          <w:rFonts w:ascii="Segoe UI" w:hAnsi="Segoe UI" w:eastAsia="Times New Roman" w:cs="Segoe UI"/>
          <w:sz w:val="18"/>
          <w:szCs w:val="18"/>
          <w:lang w:eastAsia="en-GB"/>
        </w:rPr>
      </w:pPr>
      <w:bookmarkStart w:name="_Toc118373010" w:id="12"/>
      <w:r>
        <w:rPr>
          <w:rFonts w:eastAsia="Times New Roman"/>
          <w:lang w:eastAsia="en-GB"/>
        </w:rPr>
        <w:t xml:space="preserve">7.1 </w:t>
      </w:r>
      <w:r w:rsidRPr="00426C8A" w:rsidR="00426C8A">
        <w:rPr>
          <w:rFonts w:eastAsia="Times New Roman"/>
          <w:lang w:eastAsia="en-GB"/>
        </w:rPr>
        <w:t>SWOT Analysis</w:t>
      </w:r>
      <w:bookmarkEnd w:id="12"/>
      <w:r w:rsidRPr="00426C8A" w:rsidR="00426C8A">
        <w:rPr>
          <w:rFonts w:eastAsia="Times New Roman"/>
          <w:lang w:eastAsia="en-GB"/>
        </w:rPr>
        <w:t> </w:t>
      </w:r>
    </w:p>
    <w:p w:rsidRPr="00426C8A" w:rsidR="00426C8A" w:rsidP="00426C8A" w:rsidRDefault="00426C8A" w14:paraId="6E1B01ED"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250"/>
        <w:gridCol w:w="2250"/>
        <w:gridCol w:w="2250"/>
        <w:gridCol w:w="2250"/>
      </w:tblGrid>
      <w:tr w:rsidRPr="00426C8A" w:rsidR="00426C8A" w:rsidTr="00426C8A" w14:paraId="2533842E" w14:textId="77777777">
        <w:tc>
          <w:tcPr>
            <w:tcW w:w="2250" w:type="dxa"/>
            <w:tcBorders>
              <w:top w:val="single" w:color="000000" w:sz="6" w:space="0"/>
              <w:left w:val="single" w:color="000000" w:sz="6" w:space="0"/>
              <w:bottom w:val="single" w:color="000000" w:sz="6" w:space="0"/>
              <w:right w:val="single" w:color="000000" w:sz="6" w:space="0"/>
            </w:tcBorders>
            <w:shd w:val="clear" w:color="auto" w:fill="70AD47"/>
            <w:hideMark/>
          </w:tcPr>
          <w:p w:rsidRPr="00426C8A" w:rsidR="00426C8A" w:rsidP="00426C8A" w:rsidRDefault="00426C8A" w14:paraId="1D25DE01"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b/>
                <w:bCs/>
                <w:lang w:eastAsia="en-GB"/>
              </w:rPr>
              <w:t>STRENGTHS</w:t>
            </w:r>
            <w:r w:rsidRPr="00426C8A">
              <w:rPr>
                <w:rFonts w:ascii="Calibri" w:hAnsi="Calibri" w:eastAsia="Times New Roman" w:cs="Calibri"/>
                <w:lang w:eastAsia="en-GB"/>
              </w:rPr>
              <w:t> </w:t>
            </w:r>
          </w:p>
          <w:p w:rsidRPr="00426C8A" w:rsidR="00426C8A" w:rsidP="00426C8A" w:rsidRDefault="00426C8A" w14:paraId="50C29E69"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lang w:eastAsia="en-GB"/>
              </w:rPr>
              <w:t> </w:t>
            </w:r>
          </w:p>
          <w:p w:rsidRPr="00426C8A" w:rsidR="00426C8A" w:rsidP="00426C8A" w:rsidRDefault="00426C8A" w14:paraId="5543F803"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i/>
                <w:iCs/>
                <w:lang w:eastAsia="en-GB"/>
              </w:rPr>
              <w:t>Brand name</w:t>
            </w:r>
            <w:r w:rsidRPr="00426C8A">
              <w:rPr>
                <w:rFonts w:ascii="Calibri" w:hAnsi="Calibri" w:eastAsia="Times New Roman" w:cs="Calibri"/>
                <w:lang w:eastAsia="en-GB"/>
              </w:rPr>
              <w:t> </w:t>
            </w:r>
          </w:p>
          <w:p w:rsidRPr="00426C8A" w:rsidR="00426C8A" w:rsidP="00426C8A" w:rsidRDefault="00426C8A" w14:paraId="2B8E6B13"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i/>
                <w:iCs/>
                <w:lang w:eastAsia="en-GB"/>
              </w:rPr>
              <w:t>Low prices</w:t>
            </w:r>
            <w:r w:rsidRPr="00426C8A">
              <w:rPr>
                <w:rFonts w:ascii="Calibri" w:hAnsi="Calibri" w:eastAsia="Times New Roman" w:cs="Calibri"/>
                <w:lang w:eastAsia="en-GB"/>
              </w:rPr>
              <w:t> </w:t>
            </w:r>
          </w:p>
          <w:p w:rsidRPr="00426C8A" w:rsidR="00426C8A" w:rsidP="00426C8A" w:rsidRDefault="00426C8A" w14:paraId="11AE8588"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i/>
                <w:iCs/>
                <w:lang w:eastAsia="en-GB"/>
              </w:rPr>
              <w:t>Great savings</w:t>
            </w:r>
            <w:r w:rsidRPr="00426C8A">
              <w:rPr>
                <w:rFonts w:ascii="Calibri" w:hAnsi="Calibri" w:eastAsia="Times New Roman" w:cs="Calibri"/>
                <w:lang w:eastAsia="en-GB"/>
              </w:rPr>
              <w:t> </w:t>
            </w:r>
          </w:p>
          <w:p w:rsidRPr="00426C8A" w:rsidR="00426C8A" w:rsidP="00426C8A" w:rsidRDefault="00426C8A" w14:paraId="6F456CC6"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i/>
                <w:iCs/>
                <w:lang w:eastAsia="en-GB"/>
              </w:rPr>
              <w:t>Broad selection of products</w:t>
            </w:r>
            <w:r w:rsidRPr="00426C8A">
              <w:rPr>
                <w:rFonts w:ascii="Calibri" w:hAnsi="Calibri" w:eastAsia="Times New Roman" w:cs="Calibri"/>
                <w:lang w:eastAsia="en-GB"/>
              </w:rPr>
              <w:t> </w:t>
            </w:r>
          </w:p>
          <w:p w:rsidRPr="00426C8A" w:rsidR="00426C8A" w:rsidP="00426C8A" w:rsidRDefault="00426C8A" w14:paraId="556AD4E0"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i/>
                <w:iCs/>
                <w:lang w:eastAsia="en-GB"/>
              </w:rPr>
              <w:t>Elevated level of customers</w:t>
            </w:r>
            <w:r w:rsidRPr="00426C8A">
              <w:rPr>
                <w:rFonts w:ascii="Calibri" w:hAnsi="Calibri" w:eastAsia="Times New Roman" w:cs="Calibri"/>
                <w:lang w:eastAsia="en-GB"/>
              </w:rPr>
              <w:t> </w:t>
            </w:r>
          </w:p>
          <w:p w:rsidRPr="00426C8A" w:rsidR="00426C8A" w:rsidP="00426C8A" w:rsidRDefault="00426C8A" w14:paraId="7E757368"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i/>
                <w:iCs/>
                <w:lang w:eastAsia="en-GB"/>
              </w:rPr>
              <w:t>Discount store</w:t>
            </w:r>
            <w:r w:rsidRPr="00426C8A">
              <w:rPr>
                <w:rFonts w:ascii="Calibri" w:hAnsi="Calibri" w:eastAsia="Times New Roman" w:cs="Calibri"/>
                <w:lang w:eastAsia="en-GB"/>
              </w:rPr>
              <w:t> </w:t>
            </w:r>
          </w:p>
        </w:tc>
        <w:tc>
          <w:tcPr>
            <w:tcW w:w="2250" w:type="dxa"/>
            <w:tcBorders>
              <w:top w:val="single" w:color="000000" w:sz="6" w:space="0"/>
              <w:left w:val="single" w:color="000000" w:sz="6" w:space="0"/>
              <w:bottom w:val="single" w:color="000000" w:sz="6" w:space="0"/>
              <w:right w:val="single" w:color="000000" w:sz="6" w:space="0"/>
            </w:tcBorders>
            <w:shd w:val="clear" w:color="auto" w:fill="ED7D31"/>
            <w:hideMark/>
          </w:tcPr>
          <w:p w:rsidRPr="00426C8A" w:rsidR="00426C8A" w:rsidP="00426C8A" w:rsidRDefault="00426C8A" w14:paraId="7AD95B68"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b/>
                <w:bCs/>
                <w:lang w:eastAsia="en-GB"/>
              </w:rPr>
              <w:t>WEAKNESSES</w:t>
            </w:r>
            <w:r w:rsidRPr="00426C8A">
              <w:rPr>
                <w:rFonts w:ascii="Calibri" w:hAnsi="Calibri" w:eastAsia="Times New Roman" w:cs="Calibri"/>
                <w:lang w:eastAsia="en-GB"/>
              </w:rPr>
              <w:t> </w:t>
            </w:r>
          </w:p>
          <w:p w:rsidRPr="00426C8A" w:rsidR="00426C8A" w:rsidP="00426C8A" w:rsidRDefault="00426C8A" w14:paraId="7F94A415"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lang w:eastAsia="en-GB"/>
              </w:rPr>
              <w:t> </w:t>
            </w:r>
          </w:p>
          <w:p w:rsidRPr="00426C8A" w:rsidR="00426C8A" w:rsidP="00426C8A" w:rsidRDefault="00426C8A" w14:paraId="0467AAD9"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i/>
                <w:iCs/>
                <w:lang w:eastAsia="en-GB"/>
              </w:rPr>
              <w:t>Low margins</w:t>
            </w:r>
            <w:r w:rsidRPr="00426C8A">
              <w:rPr>
                <w:rFonts w:ascii="Calibri" w:hAnsi="Calibri" w:eastAsia="Times New Roman" w:cs="Calibri"/>
                <w:lang w:eastAsia="en-GB"/>
              </w:rPr>
              <w:t> </w:t>
            </w:r>
          </w:p>
          <w:p w:rsidRPr="00426C8A" w:rsidR="00426C8A" w:rsidP="00426C8A" w:rsidRDefault="00426C8A" w14:paraId="18120BFE"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i/>
                <w:iCs/>
                <w:lang w:eastAsia="en-GB"/>
              </w:rPr>
              <w:t>Penetration in high income groups (low and middle)</w:t>
            </w:r>
            <w:r w:rsidRPr="00426C8A">
              <w:rPr>
                <w:rFonts w:ascii="Calibri" w:hAnsi="Calibri" w:eastAsia="Times New Roman" w:cs="Calibri"/>
                <w:lang w:eastAsia="en-GB"/>
              </w:rPr>
              <w:t> </w:t>
            </w:r>
          </w:p>
          <w:p w:rsidRPr="00426C8A" w:rsidR="00426C8A" w:rsidP="00426C8A" w:rsidRDefault="00426C8A" w14:paraId="0762DBDB"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lang w:eastAsia="en-GB"/>
              </w:rPr>
              <w:t> </w:t>
            </w:r>
          </w:p>
        </w:tc>
        <w:tc>
          <w:tcPr>
            <w:tcW w:w="2250" w:type="dxa"/>
            <w:tcBorders>
              <w:top w:val="single" w:color="000000" w:sz="6" w:space="0"/>
              <w:left w:val="single" w:color="000000" w:sz="6" w:space="0"/>
              <w:bottom w:val="single" w:color="000000" w:sz="6" w:space="0"/>
              <w:right w:val="single" w:color="000000" w:sz="6" w:space="0"/>
            </w:tcBorders>
            <w:shd w:val="clear" w:color="auto" w:fill="FFC000"/>
            <w:hideMark/>
          </w:tcPr>
          <w:p w:rsidRPr="00426C8A" w:rsidR="00426C8A" w:rsidP="00426C8A" w:rsidRDefault="00426C8A" w14:paraId="76990618"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b/>
                <w:bCs/>
                <w:lang w:eastAsia="en-GB"/>
              </w:rPr>
              <w:t>OPPOTUNITIES</w:t>
            </w:r>
            <w:r w:rsidRPr="00426C8A">
              <w:rPr>
                <w:rFonts w:ascii="Calibri" w:hAnsi="Calibri" w:eastAsia="Times New Roman" w:cs="Calibri"/>
                <w:lang w:eastAsia="en-GB"/>
              </w:rPr>
              <w:t> </w:t>
            </w:r>
          </w:p>
          <w:p w:rsidRPr="00426C8A" w:rsidR="00426C8A" w:rsidP="00426C8A" w:rsidRDefault="00426C8A" w14:paraId="678BC6FE"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lang w:eastAsia="en-GB"/>
              </w:rPr>
              <w:t> </w:t>
            </w:r>
          </w:p>
          <w:p w:rsidRPr="00426C8A" w:rsidR="00426C8A" w:rsidP="00426C8A" w:rsidRDefault="00426C8A" w14:paraId="785DFD46"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i/>
                <w:iCs/>
                <w:lang w:eastAsia="en-GB"/>
              </w:rPr>
              <w:t>Customer preference</w:t>
            </w:r>
            <w:r w:rsidRPr="00426C8A">
              <w:rPr>
                <w:rFonts w:ascii="Calibri" w:hAnsi="Calibri" w:eastAsia="Times New Roman" w:cs="Calibri"/>
                <w:lang w:eastAsia="en-GB"/>
              </w:rPr>
              <w:t> </w:t>
            </w:r>
          </w:p>
        </w:tc>
        <w:tc>
          <w:tcPr>
            <w:tcW w:w="2250" w:type="dxa"/>
            <w:tcBorders>
              <w:top w:val="single" w:color="000000" w:sz="6" w:space="0"/>
              <w:left w:val="single" w:color="000000" w:sz="6" w:space="0"/>
              <w:bottom w:val="single" w:color="000000" w:sz="6" w:space="0"/>
              <w:right w:val="single" w:color="000000" w:sz="6" w:space="0"/>
            </w:tcBorders>
            <w:shd w:val="clear" w:color="auto" w:fill="5B9BD5"/>
            <w:hideMark/>
          </w:tcPr>
          <w:p w:rsidRPr="00426C8A" w:rsidR="00426C8A" w:rsidP="00426C8A" w:rsidRDefault="00426C8A" w14:paraId="48CA6210"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b/>
                <w:bCs/>
                <w:lang w:eastAsia="en-GB"/>
              </w:rPr>
              <w:t>THREATS</w:t>
            </w:r>
            <w:r w:rsidRPr="00426C8A">
              <w:rPr>
                <w:rFonts w:ascii="Calibri" w:hAnsi="Calibri" w:eastAsia="Times New Roman" w:cs="Calibri"/>
                <w:lang w:eastAsia="en-GB"/>
              </w:rPr>
              <w:t> </w:t>
            </w:r>
          </w:p>
          <w:p w:rsidRPr="00426C8A" w:rsidR="00426C8A" w:rsidP="00426C8A" w:rsidRDefault="00426C8A" w14:paraId="1720CE91"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lang w:eastAsia="en-GB"/>
              </w:rPr>
              <w:t> </w:t>
            </w:r>
          </w:p>
          <w:p w:rsidRPr="00426C8A" w:rsidR="00426C8A" w:rsidP="00426C8A" w:rsidRDefault="00426C8A" w14:paraId="60A1407A" w14:textId="77777777">
            <w:pPr>
              <w:spacing w:after="0" w:line="240" w:lineRule="auto"/>
              <w:textAlignment w:val="baseline"/>
              <w:rPr>
                <w:rFonts w:ascii="Times New Roman" w:hAnsi="Times New Roman" w:eastAsia="Times New Roman" w:cs="Times New Roman"/>
                <w:sz w:val="24"/>
                <w:szCs w:val="24"/>
                <w:lang w:eastAsia="en-GB"/>
              </w:rPr>
            </w:pPr>
            <w:r w:rsidRPr="00426C8A">
              <w:rPr>
                <w:rFonts w:ascii="Calibri" w:hAnsi="Calibri" w:eastAsia="Times New Roman" w:cs="Calibri"/>
                <w:i/>
                <w:iCs/>
                <w:lang w:eastAsia="en-GB"/>
              </w:rPr>
              <w:t>Competition</w:t>
            </w:r>
            <w:r w:rsidRPr="00426C8A">
              <w:rPr>
                <w:rFonts w:ascii="Calibri" w:hAnsi="Calibri" w:eastAsia="Times New Roman" w:cs="Calibri"/>
                <w:lang w:eastAsia="en-GB"/>
              </w:rPr>
              <w:t> </w:t>
            </w:r>
          </w:p>
        </w:tc>
      </w:tr>
    </w:tbl>
    <w:p w:rsidR="00426C8A" w:rsidP="00426C8A" w:rsidRDefault="00426C8A" w14:paraId="446295DA" w14:textId="2A1F047F">
      <w:pPr>
        <w:spacing w:after="0" w:line="240" w:lineRule="auto"/>
        <w:jc w:val="both"/>
        <w:textAlignment w:val="baseline"/>
        <w:rPr>
          <w:rFonts w:ascii="Arial" w:hAnsi="Arial" w:eastAsia="Times New Roman" w:cs="Arial"/>
          <w:lang w:eastAsia="en-GB"/>
        </w:rPr>
      </w:pPr>
      <w:r w:rsidRPr="00426C8A">
        <w:rPr>
          <w:rFonts w:ascii="Arial" w:hAnsi="Arial" w:eastAsia="Times New Roman" w:cs="Arial"/>
          <w:lang w:eastAsia="en-GB"/>
        </w:rPr>
        <w:t>The swot for Aldi </w:t>
      </w:r>
    </w:p>
    <w:p w:rsidRPr="00426C8A" w:rsidR="00C55030" w:rsidP="00426C8A" w:rsidRDefault="00C55030" w14:paraId="02FC3FCD" w14:textId="77777777">
      <w:pPr>
        <w:spacing w:after="0" w:line="240" w:lineRule="auto"/>
        <w:jc w:val="both"/>
        <w:textAlignment w:val="baseline"/>
        <w:rPr>
          <w:rFonts w:ascii="Segoe UI" w:hAnsi="Segoe UI" w:eastAsia="Times New Roman" w:cs="Segoe UI"/>
          <w:color w:val="2F5496"/>
          <w:sz w:val="18"/>
          <w:szCs w:val="18"/>
          <w:lang w:eastAsia="en-GB"/>
        </w:rPr>
      </w:pPr>
    </w:p>
    <w:p w:rsidRPr="00426C8A" w:rsidR="00426C8A" w:rsidP="00426C8A" w:rsidRDefault="00426C8A" w14:paraId="151BAE6E"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DA4655" w:rsidR="009C316B" w:rsidP="00C55030" w:rsidRDefault="00426C8A" w14:paraId="449B8E09" w14:textId="13B4C70D">
      <w:pPr>
        <w:spacing w:after="0" w:line="360" w:lineRule="auto"/>
        <w:jc w:val="both"/>
        <w:textAlignment w:val="baseline"/>
        <w:rPr>
          <w:rFonts w:ascii="Arial" w:hAnsi="Arial" w:eastAsia="Times New Roman" w:cs="Arial"/>
          <w:color w:val="333333"/>
          <w:lang w:eastAsia="en-GB"/>
        </w:rPr>
      </w:pPr>
      <w:r w:rsidRPr="00426C8A">
        <w:rPr>
          <w:rFonts w:ascii="Arial" w:hAnsi="Arial" w:eastAsia="Times New Roman" w:cs="Arial"/>
          <w:lang w:eastAsia="en-GB"/>
        </w:rPr>
        <w:t>The Macroenvironment variables Government policies, technological, economical and socio-culture. The Microenvironment include the public, supplier, customers, the competition, and the marketing intermediaries. The macro and microenvironments affect the termination of the marketing strategy (</w:t>
      </w:r>
      <w:r w:rsidRPr="00426C8A">
        <w:rPr>
          <w:rFonts w:ascii="Arial" w:hAnsi="Arial" w:eastAsia="Times New Roman" w:cs="Arial"/>
          <w:color w:val="333333"/>
          <w:lang w:eastAsia="en-GB"/>
        </w:rPr>
        <w:t>Hagberg., Kjellberg., and Cochoy., 2020) while the marketing strategy significantly decides the competitive edge. </w:t>
      </w:r>
    </w:p>
    <w:p w:rsidR="00426C8A" w:rsidP="00DA4655" w:rsidRDefault="00426C8A" w14:paraId="1EA3E2B2" w14:textId="39930B58">
      <w:pPr>
        <w:pStyle w:val="Heading1"/>
        <w:numPr>
          <w:ilvl w:val="0"/>
          <w:numId w:val="15"/>
        </w:numPr>
        <w:rPr>
          <w:rFonts w:eastAsia="Times New Roman"/>
          <w:lang w:eastAsia="en-GB"/>
        </w:rPr>
      </w:pPr>
      <w:bookmarkStart w:name="_Toc118373011" w:id="13"/>
      <w:r w:rsidRPr="00426C8A">
        <w:rPr>
          <w:rFonts w:eastAsia="Times New Roman"/>
          <w:lang w:eastAsia="en-GB"/>
        </w:rPr>
        <w:t>Market Analysis of Aldi Marketing Strategies</w:t>
      </w:r>
      <w:bookmarkEnd w:id="13"/>
      <w:r w:rsidRPr="00426C8A">
        <w:rPr>
          <w:rFonts w:eastAsia="Times New Roman"/>
          <w:lang w:eastAsia="en-GB"/>
        </w:rPr>
        <w:t> </w:t>
      </w:r>
    </w:p>
    <w:p w:rsidRPr="009C316B" w:rsidR="009C316B" w:rsidP="009C316B" w:rsidRDefault="009C316B" w14:paraId="7E816CD0" w14:textId="77777777">
      <w:pPr>
        <w:rPr>
          <w:lang w:eastAsia="en-GB"/>
        </w:rPr>
      </w:pPr>
    </w:p>
    <w:p w:rsidRPr="00426C8A" w:rsidR="00426C8A" w:rsidP="00426C8A" w:rsidRDefault="00426C8A" w14:paraId="103C987D"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9C316B" w:rsidRDefault="00426C8A" w14:paraId="7FB2B45F"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Aldi’s beat the top four supermarkets (Sainsbury, Tesco, Asda and Morrisons) as sales rose by over 8% in 2020, named the fastest growing supermarket in the UK 2021 and the brand Christmas advert was awarded best festive stand out tv advert with Kevin the carrot and his family (Pugh., Matthews., 2019).  </w:t>
      </w:r>
    </w:p>
    <w:p w:rsidR="00426C8A" w:rsidP="00426C8A" w:rsidRDefault="009C316B" w14:paraId="05BE8CDD" w14:textId="4C83FB48">
      <w:pPr>
        <w:pStyle w:val="Heading1"/>
        <w:rPr>
          <w:rFonts w:eastAsia="Times New Roman"/>
          <w:lang w:eastAsia="en-GB"/>
        </w:rPr>
      </w:pPr>
      <w:bookmarkStart w:name="_Toc118373012" w:id="14"/>
      <w:r>
        <w:rPr>
          <w:rFonts w:eastAsia="Times New Roman"/>
          <w:lang w:eastAsia="en-GB"/>
        </w:rPr>
        <w:lastRenderedPageBreak/>
        <w:t>9.</w:t>
      </w:r>
      <w:r w:rsidR="00DA4655">
        <w:rPr>
          <w:rFonts w:eastAsia="Times New Roman"/>
          <w:lang w:eastAsia="en-GB"/>
        </w:rPr>
        <w:t xml:space="preserve"> </w:t>
      </w:r>
      <w:r w:rsidRPr="00426C8A" w:rsidR="00426C8A">
        <w:rPr>
          <w:rFonts w:eastAsia="Times New Roman"/>
          <w:lang w:eastAsia="en-GB"/>
        </w:rPr>
        <w:t>Kevin the Carrot and Family Christmas.</w:t>
      </w:r>
      <w:bookmarkEnd w:id="14"/>
      <w:r w:rsidRPr="00426C8A" w:rsidR="00426C8A">
        <w:rPr>
          <w:rFonts w:eastAsia="Times New Roman"/>
          <w:lang w:eastAsia="en-GB"/>
        </w:rPr>
        <w:t> </w:t>
      </w:r>
    </w:p>
    <w:p w:rsidR="009C316B" w:rsidP="009C316B" w:rsidRDefault="009C316B" w14:paraId="474534CF" w14:textId="4507CBE2">
      <w:pPr>
        <w:rPr>
          <w:lang w:eastAsia="en-GB"/>
        </w:rPr>
      </w:pPr>
    </w:p>
    <w:p w:rsidRPr="009C316B" w:rsidR="009C316B" w:rsidP="009C316B" w:rsidRDefault="009C316B" w14:paraId="5725700C" w14:textId="77777777">
      <w:pPr>
        <w:rPr>
          <w:lang w:eastAsia="en-GB"/>
        </w:rPr>
      </w:pPr>
    </w:p>
    <w:p w:rsidRPr="00426C8A" w:rsidR="00426C8A" w:rsidP="00426C8A" w:rsidRDefault="00426C8A" w14:paraId="7A2EA092"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426C8A" w:rsidRDefault="00426C8A" w14:paraId="69D2FA45" w14:textId="32549148">
      <w:pPr>
        <w:spacing w:after="0" w:line="240" w:lineRule="auto"/>
        <w:jc w:val="both"/>
        <w:textAlignment w:val="baseline"/>
        <w:rPr>
          <w:rFonts w:ascii="Segoe UI" w:hAnsi="Segoe UI" w:eastAsia="Times New Roman" w:cs="Segoe UI"/>
          <w:sz w:val="18"/>
          <w:szCs w:val="18"/>
          <w:lang w:eastAsia="en-GB"/>
        </w:rPr>
      </w:pPr>
      <w:r w:rsidRPr="00426C8A">
        <w:rPr>
          <w:noProof/>
        </w:rPr>
        <w:drawing>
          <wp:inline distT="0" distB="0" distL="0" distR="0" wp14:anchorId="634A5F66" wp14:editId="6F7D3B30">
            <wp:extent cx="5731510" cy="4298950"/>
            <wp:effectExtent l="0" t="0" r="2540" b="6350"/>
            <wp:docPr id="2" name="Picture 2" descr="A group of toy figur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toy figurines&#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sidRPr="00426C8A">
        <w:rPr>
          <w:rFonts w:ascii="Calibri" w:hAnsi="Calibri" w:eastAsia="Times New Roman" w:cs="Calibri"/>
          <w:lang w:eastAsia="en-GB"/>
        </w:rPr>
        <w:t> </w:t>
      </w:r>
    </w:p>
    <w:p w:rsidR="00426C8A" w:rsidP="00426C8A" w:rsidRDefault="00426C8A" w14:paraId="5DD8255F" w14:textId="513918FE">
      <w:pPr>
        <w:spacing w:after="0" w:line="240" w:lineRule="auto"/>
        <w:jc w:val="both"/>
        <w:textAlignment w:val="baseline"/>
        <w:rPr>
          <w:rFonts w:ascii="Calibri" w:hAnsi="Calibri" w:eastAsia="Times New Roman" w:cs="Calibri"/>
          <w:lang w:eastAsia="en-GB"/>
        </w:rPr>
      </w:pPr>
      <w:r w:rsidRPr="00426C8A">
        <w:rPr>
          <w:rFonts w:ascii="Calibri" w:hAnsi="Calibri" w:eastAsia="Times New Roman" w:cs="Calibri"/>
          <w:lang w:eastAsia="en-GB"/>
        </w:rPr>
        <w:t>Available at: Mirror.co.uk </w:t>
      </w:r>
    </w:p>
    <w:p w:rsidR="009C316B" w:rsidP="00426C8A" w:rsidRDefault="009C316B" w14:paraId="1680BBBE" w14:textId="5623CD8B">
      <w:pPr>
        <w:spacing w:after="0" w:line="240" w:lineRule="auto"/>
        <w:jc w:val="both"/>
        <w:textAlignment w:val="baseline"/>
        <w:rPr>
          <w:rFonts w:ascii="Segoe UI" w:hAnsi="Segoe UI" w:eastAsia="Times New Roman" w:cs="Segoe UI"/>
          <w:sz w:val="18"/>
          <w:szCs w:val="18"/>
          <w:lang w:eastAsia="en-GB"/>
        </w:rPr>
      </w:pPr>
    </w:p>
    <w:p w:rsidR="009C316B" w:rsidP="00426C8A" w:rsidRDefault="009C316B" w14:paraId="369142FC" w14:textId="7DC39030">
      <w:pPr>
        <w:spacing w:after="0" w:line="240" w:lineRule="auto"/>
        <w:jc w:val="both"/>
        <w:textAlignment w:val="baseline"/>
        <w:rPr>
          <w:rFonts w:ascii="Segoe UI" w:hAnsi="Segoe UI" w:eastAsia="Times New Roman" w:cs="Segoe UI"/>
          <w:sz w:val="18"/>
          <w:szCs w:val="18"/>
          <w:lang w:eastAsia="en-GB"/>
        </w:rPr>
      </w:pPr>
    </w:p>
    <w:p w:rsidRPr="00426C8A" w:rsidR="009C316B" w:rsidP="00426C8A" w:rsidRDefault="009C316B" w14:paraId="527F8F0D" w14:textId="77777777">
      <w:pPr>
        <w:spacing w:after="0" w:line="240" w:lineRule="auto"/>
        <w:jc w:val="both"/>
        <w:textAlignment w:val="baseline"/>
        <w:rPr>
          <w:rFonts w:ascii="Segoe UI" w:hAnsi="Segoe UI" w:eastAsia="Times New Roman" w:cs="Segoe UI"/>
          <w:sz w:val="18"/>
          <w:szCs w:val="18"/>
          <w:lang w:eastAsia="en-GB"/>
        </w:rPr>
      </w:pPr>
    </w:p>
    <w:p w:rsidRPr="00426C8A" w:rsidR="00426C8A" w:rsidP="00426C8A" w:rsidRDefault="00426C8A" w14:paraId="481E9477"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00426C8A" w:rsidP="009C316B" w:rsidRDefault="00426C8A" w14:paraId="583262BC" w14:textId="58948C9D">
      <w:pPr>
        <w:spacing w:after="0" w:line="360" w:lineRule="auto"/>
        <w:jc w:val="both"/>
        <w:textAlignment w:val="baseline"/>
        <w:rPr>
          <w:rFonts w:ascii="Arial" w:hAnsi="Arial" w:eastAsia="Times New Roman" w:cs="Arial"/>
          <w:lang w:eastAsia="en-GB"/>
        </w:rPr>
      </w:pPr>
      <w:r w:rsidRPr="00426C8A">
        <w:rPr>
          <w:rFonts w:ascii="Arial" w:hAnsi="Arial" w:eastAsia="Times New Roman" w:cs="Arial"/>
          <w:lang w:eastAsia="en-GB"/>
        </w:rPr>
        <w:t>The brisk growth has seen the organisations combine market shares rise because of 1.1 million new customers visiting Aldi stores. Aldi is well known for supplying astronomical quality to the leading brands at a notably low price than any of its competitors. Aldi is a name that stands for a unique offering which resonates in the minds of the customers. To reduce running costs Aldi have invested in their distribution centre's by installing a PV system. The high-powered insolation panels ultramodern warehouse will keep reducing costs as well as greenhouse gas emissions. Aldi has gone on-line with click and collect and Deliveroo this year this trial is only available at 49 stores in the UK (Farrell., 2020). Aldi currently employ over 38,000 staff members. Aldi offer colleges training courses for personal development building a culture of high quality and leadership ALDI UK., (2022). </w:t>
      </w:r>
    </w:p>
    <w:p w:rsidRPr="00426C8A" w:rsidR="009C316B" w:rsidP="009C316B" w:rsidRDefault="009C316B" w14:paraId="55E35680" w14:textId="77777777">
      <w:pPr>
        <w:spacing w:after="0" w:line="360" w:lineRule="auto"/>
        <w:jc w:val="both"/>
        <w:textAlignment w:val="baseline"/>
        <w:rPr>
          <w:rFonts w:ascii="Segoe UI" w:hAnsi="Segoe UI" w:eastAsia="Times New Roman" w:cs="Segoe UI"/>
          <w:sz w:val="18"/>
          <w:szCs w:val="18"/>
          <w:lang w:eastAsia="en-GB"/>
        </w:rPr>
      </w:pPr>
    </w:p>
    <w:p w:rsidRPr="009C316B" w:rsidR="00426C8A" w:rsidP="009C316B" w:rsidRDefault="009C316B" w14:paraId="20DD03D8" w14:textId="18A351C0">
      <w:pPr>
        <w:pStyle w:val="Heading1"/>
      </w:pPr>
      <w:bookmarkStart w:name="_Toc118373013" w:id="15"/>
      <w:r w:rsidRPr="009C316B">
        <w:lastRenderedPageBreak/>
        <w:t>10.</w:t>
      </w:r>
      <w:r w:rsidR="00DA4655">
        <w:t xml:space="preserve"> </w:t>
      </w:r>
      <w:r w:rsidRPr="009C316B" w:rsidR="00426C8A">
        <w:t>The Marketing Mix (4p’s)</w:t>
      </w:r>
      <w:bookmarkEnd w:id="15"/>
      <w:r w:rsidRPr="009C316B" w:rsidR="00426C8A">
        <w:t> </w:t>
      </w:r>
    </w:p>
    <w:p w:rsidRPr="00426C8A" w:rsidR="00426C8A" w:rsidP="00426C8A" w:rsidRDefault="00426C8A" w14:paraId="59E93EBF"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9C316B" w:rsidRDefault="00426C8A" w14:paraId="641917F3"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Marketing functions are complex and not just about sales (</w:t>
      </w:r>
      <w:r w:rsidRPr="00426C8A">
        <w:rPr>
          <w:rFonts w:ascii="Arial" w:hAnsi="Arial" w:eastAsia="Times New Roman" w:cs="Arial"/>
          <w:color w:val="3A3A3A"/>
          <w:lang w:eastAsia="en-GB"/>
        </w:rPr>
        <w:t>Davidow., 2022) i</w:t>
      </w:r>
      <w:r w:rsidRPr="00426C8A">
        <w:rPr>
          <w:rFonts w:ascii="Arial" w:hAnsi="Arial" w:eastAsia="Times New Roman" w:cs="Arial"/>
          <w:lang w:eastAsia="en-GB"/>
        </w:rPr>
        <w:t>ts practice depends on the tactical use of the core elements the 4p’s (promotion, price, product, and place) in captivating the market segmentation. Marketing is used to capture a customer’s attention towards a brand, product, or a service. The key focus of marketing is to attract and keep customers happy to pay the price of a service or product (Jobber. and Ellis-Chadwick., 2019) while maximising profit for the stakeholders. Today's consumers have many choices when it comes to shopping. These days customers have the choice between discount grocery chains like Aldi or traditional grocery stores like Morrisons, Sainsburys, and Tesco. More people over time are switching to the discount chain such as Aldi’s. Let us look at the marketing mix (4p’s) to see why more consumers are rushing to Aldi’s. </w:t>
      </w:r>
    </w:p>
    <w:p w:rsidRPr="00426C8A" w:rsidR="00426C8A" w:rsidP="00426C8A" w:rsidRDefault="00426C8A" w14:paraId="31B8BB11"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426C8A" w:rsidRDefault="009C316B" w14:paraId="16ED4356" w14:textId="126B8EC7">
      <w:pPr>
        <w:pStyle w:val="Heading2"/>
        <w:rPr>
          <w:rFonts w:ascii="Segoe UI" w:hAnsi="Segoe UI" w:eastAsia="Times New Roman" w:cs="Segoe UI"/>
          <w:sz w:val="18"/>
          <w:szCs w:val="18"/>
          <w:lang w:eastAsia="en-GB"/>
        </w:rPr>
      </w:pPr>
      <w:bookmarkStart w:name="_Toc118373014" w:id="16"/>
      <w:r>
        <w:rPr>
          <w:rFonts w:eastAsia="Times New Roman"/>
          <w:lang w:eastAsia="en-GB"/>
        </w:rPr>
        <w:t>10.1</w:t>
      </w:r>
      <w:r w:rsidR="00DA4655">
        <w:rPr>
          <w:rFonts w:eastAsia="Times New Roman"/>
          <w:lang w:eastAsia="en-GB"/>
        </w:rPr>
        <w:t xml:space="preserve"> </w:t>
      </w:r>
      <w:r w:rsidRPr="00426C8A" w:rsidR="00426C8A">
        <w:rPr>
          <w:rFonts w:eastAsia="Times New Roman"/>
          <w:lang w:eastAsia="en-GB"/>
        </w:rPr>
        <w:t>Promotion</w:t>
      </w:r>
      <w:bookmarkEnd w:id="16"/>
      <w:r w:rsidRPr="00426C8A" w:rsidR="00426C8A">
        <w:rPr>
          <w:rFonts w:eastAsia="Times New Roman"/>
          <w:lang w:eastAsia="en-GB"/>
        </w:rPr>
        <w:t> </w:t>
      </w:r>
    </w:p>
    <w:p w:rsidRPr="00426C8A" w:rsidR="00426C8A" w:rsidP="00426C8A" w:rsidRDefault="00426C8A" w14:paraId="273CEAA6"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9C316B" w:rsidRDefault="00426C8A" w14:paraId="6702A2D1"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Promotional strategies play a significant part in the marketing mix. Promotional strategy used by a company revolve round attracting your target audience, what is their interests and what are their budgets. The aim of promotion is to gain brand recognition, increase sales, sell a product or services, while attract new shoppers. There is various way to promote a product or service including public relations, advertising, sales promotion, direct selling, product placement, endorsements, and sponsorships. </w:t>
      </w:r>
    </w:p>
    <w:p w:rsidRPr="00426C8A" w:rsidR="00426C8A" w:rsidP="009C316B" w:rsidRDefault="00426C8A" w14:paraId="6B2D14D3"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Aldi Promote their offering through many channels capturing a high audience. Strategic methods used by Aldi include public relations, sales promotions, and advertising. To reach out to the customers Aldi use TV advertisements, Twitter, other social media, Magazines, Website, Instore and newspapers. Aldi also use public relations and have a few projects which aim to contribute to societal goals by working with the UKs’ Teenage Cancer Trust. Aldi use sales promotions by regularly cutting prices on many items.  </w:t>
      </w:r>
    </w:p>
    <w:p w:rsidR="00426C8A" w:rsidP="009C316B" w:rsidRDefault="00426C8A" w14:paraId="3B84C7E2" w14:textId="338135F5">
      <w:pPr>
        <w:spacing w:after="0" w:line="360" w:lineRule="auto"/>
        <w:jc w:val="both"/>
        <w:textAlignment w:val="baseline"/>
        <w:rPr>
          <w:rFonts w:ascii="Arial" w:hAnsi="Arial" w:eastAsia="Times New Roman" w:cs="Arial"/>
          <w:lang w:eastAsia="en-GB"/>
        </w:rPr>
      </w:pPr>
      <w:r w:rsidRPr="00426C8A">
        <w:rPr>
          <w:rFonts w:ascii="Arial" w:hAnsi="Arial" w:eastAsia="Times New Roman" w:cs="Arial"/>
          <w:lang w:eastAsia="en-GB"/>
        </w:rPr>
        <w:t>Facebook opens doors for marketers, social media have opened a new avenue for extending the reach of brand names. However, this market has become flooded with businesses trying to draw consumers' attention with real-time content. As a result, there is pressure to hire qualified workers in a brand-new sector of the economy that did not exist 15 years ago. Additionally, social media platforms have recognised the potential for revenue from paid promotions; as a result, this formerly low-cost marketing tool now needs more funding to be effectively staffed, together with media spend to maximise the impact of a real-time intervention. Integrating real-time marketing into an organization's entire marketing plan will be difficult. </w:t>
      </w:r>
    </w:p>
    <w:p w:rsidR="009C316B" w:rsidP="00426C8A" w:rsidRDefault="009C316B" w14:paraId="7EFFBB49" w14:textId="616DA7A8">
      <w:pPr>
        <w:spacing w:after="0" w:line="240" w:lineRule="auto"/>
        <w:jc w:val="both"/>
        <w:textAlignment w:val="baseline"/>
        <w:rPr>
          <w:rFonts w:ascii="Arial" w:hAnsi="Arial" w:eastAsia="Times New Roman" w:cs="Arial"/>
          <w:lang w:eastAsia="en-GB"/>
        </w:rPr>
      </w:pPr>
    </w:p>
    <w:p w:rsidRPr="00426C8A" w:rsidR="009C316B" w:rsidP="00426C8A" w:rsidRDefault="009C316B" w14:paraId="46C5B7DD" w14:textId="77777777">
      <w:pPr>
        <w:spacing w:after="0" w:line="240" w:lineRule="auto"/>
        <w:jc w:val="both"/>
        <w:textAlignment w:val="baseline"/>
        <w:rPr>
          <w:rFonts w:ascii="Segoe UI" w:hAnsi="Segoe UI" w:eastAsia="Times New Roman" w:cs="Segoe UI"/>
          <w:sz w:val="18"/>
          <w:szCs w:val="18"/>
          <w:lang w:eastAsia="en-GB"/>
        </w:rPr>
      </w:pPr>
    </w:p>
    <w:p w:rsidRPr="00426C8A" w:rsidR="00426C8A" w:rsidP="00426C8A" w:rsidRDefault="009C316B" w14:paraId="6FF4EBDC" w14:textId="422B4E67">
      <w:pPr>
        <w:pStyle w:val="Heading2"/>
        <w:rPr>
          <w:rFonts w:ascii="Segoe UI" w:hAnsi="Segoe UI" w:eastAsia="Times New Roman" w:cs="Segoe UI"/>
          <w:sz w:val="18"/>
          <w:szCs w:val="18"/>
          <w:lang w:eastAsia="en-GB"/>
        </w:rPr>
      </w:pPr>
      <w:bookmarkStart w:name="_Toc118373015" w:id="17"/>
      <w:r>
        <w:rPr>
          <w:rFonts w:eastAsia="Times New Roman"/>
          <w:lang w:eastAsia="en-GB"/>
        </w:rPr>
        <w:lastRenderedPageBreak/>
        <w:t>10.2</w:t>
      </w:r>
      <w:r w:rsidR="00DA4655">
        <w:rPr>
          <w:rFonts w:eastAsia="Times New Roman"/>
          <w:lang w:eastAsia="en-GB"/>
        </w:rPr>
        <w:t xml:space="preserve"> </w:t>
      </w:r>
      <w:r w:rsidRPr="00426C8A" w:rsidR="00426C8A">
        <w:rPr>
          <w:rFonts w:eastAsia="Times New Roman"/>
          <w:lang w:eastAsia="en-GB"/>
        </w:rPr>
        <w:t>Price</w:t>
      </w:r>
      <w:bookmarkEnd w:id="17"/>
      <w:r w:rsidRPr="00426C8A" w:rsidR="00426C8A">
        <w:rPr>
          <w:rFonts w:eastAsia="Times New Roman"/>
          <w:lang w:eastAsia="en-GB"/>
        </w:rPr>
        <w:t> </w:t>
      </w:r>
    </w:p>
    <w:p w:rsidRPr="00426C8A" w:rsidR="00426C8A" w:rsidP="00426C8A" w:rsidRDefault="00426C8A" w14:paraId="2209510F"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9C316B" w:rsidRDefault="00426C8A" w14:paraId="5A7762EC"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Adli is well known and popular for its weekly discounts, priding themselves on low costs and excellent value products. Aldi’s products are not all cheaper than their competitors. This marketing strategy could be seen as Adli’s key element in the market mix (4P’s). Aldi achieve its high statues and loyal customer base through a combination of the quality of the products and the cheap prices. Competition in the market still thrives as the competitors also price match many products Aldi stock. Competitors in the marketplace include Tesco, Asda and Sainsburys. </w:t>
      </w:r>
    </w:p>
    <w:p w:rsidR="00426C8A" w:rsidP="009C316B" w:rsidRDefault="00426C8A" w14:paraId="311AD399" w14:textId="09CCD56C">
      <w:pPr>
        <w:spacing w:after="0" w:line="360" w:lineRule="auto"/>
        <w:jc w:val="both"/>
        <w:textAlignment w:val="baseline"/>
        <w:rPr>
          <w:rFonts w:ascii="Arial" w:hAnsi="Arial" w:eastAsia="Times New Roman" w:cs="Arial"/>
          <w:lang w:eastAsia="en-GB"/>
        </w:rPr>
      </w:pPr>
      <w:r w:rsidRPr="00426C8A">
        <w:rPr>
          <w:rFonts w:ascii="Arial" w:hAnsi="Arial" w:eastAsia="Times New Roman" w:cs="Arial"/>
          <w:lang w:eastAsia="en-GB"/>
        </w:rPr>
        <w:t>Phycological pricing is a strategic approach used to influence consumers decision making and feelings while they spend more. This includes lowering the price slightly of services and goods. Aldi use several pricing strategies for instance Aldi’s price many of their making and phycology positively. Competitive pricing is another strategy use by Aldi they offer high value product at lower prices than their competitors. </w:t>
      </w:r>
    </w:p>
    <w:p w:rsidRPr="00426C8A" w:rsidR="009C316B" w:rsidP="009C316B" w:rsidRDefault="009C316B" w14:paraId="12243DA5" w14:textId="77777777">
      <w:pPr>
        <w:spacing w:after="0" w:line="360" w:lineRule="auto"/>
        <w:jc w:val="both"/>
        <w:textAlignment w:val="baseline"/>
        <w:rPr>
          <w:rFonts w:ascii="Segoe UI" w:hAnsi="Segoe UI" w:eastAsia="Times New Roman" w:cs="Segoe UI"/>
          <w:sz w:val="18"/>
          <w:szCs w:val="18"/>
          <w:lang w:eastAsia="en-GB"/>
        </w:rPr>
      </w:pPr>
    </w:p>
    <w:p w:rsidRPr="00426C8A" w:rsidR="00426C8A" w:rsidP="00426C8A" w:rsidRDefault="009C316B" w14:paraId="6D346294" w14:textId="1E266632">
      <w:pPr>
        <w:pStyle w:val="Heading2"/>
        <w:rPr>
          <w:rFonts w:ascii="Segoe UI" w:hAnsi="Segoe UI" w:eastAsia="Times New Roman" w:cs="Segoe UI"/>
          <w:sz w:val="18"/>
          <w:szCs w:val="18"/>
          <w:lang w:eastAsia="en-GB"/>
        </w:rPr>
      </w:pPr>
      <w:bookmarkStart w:name="_Toc118373016" w:id="18"/>
      <w:r>
        <w:rPr>
          <w:rFonts w:eastAsia="Times New Roman"/>
          <w:lang w:eastAsia="en-GB"/>
        </w:rPr>
        <w:t>10.3</w:t>
      </w:r>
      <w:r w:rsidR="00DA4655">
        <w:rPr>
          <w:rFonts w:eastAsia="Times New Roman"/>
          <w:lang w:eastAsia="en-GB"/>
        </w:rPr>
        <w:t xml:space="preserve"> </w:t>
      </w:r>
      <w:r w:rsidRPr="00426C8A" w:rsidR="00426C8A">
        <w:rPr>
          <w:rFonts w:eastAsia="Times New Roman"/>
          <w:lang w:eastAsia="en-GB"/>
        </w:rPr>
        <w:t>Product</w:t>
      </w:r>
      <w:bookmarkEnd w:id="18"/>
      <w:r w:rsidRPr="00426C8A" w:rsidR="00426C8A">
        <w:rPr>
          <w:rFonts w:eastAsia="Times New Roman"/>
          <w:lang w:eastAsia="en-GB"/>
        </w:rPr>
        <w:t> </w:t>
      </w:r>
    </w:p>
    <w:p w:rsidRPr="00426C8A" w:rsidR="00426C8A" w:rsidP="00426C8A" w:rsidRDefault="00426C8A" w14:paraId="0DB6CB58"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9C316B" w:rsidRDefault="00426C8A" w14:paraId="38A3A0F2"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Aldi prides itself on the good sales of its own private label brands. Aldi offer a wide selection of product instore as well as online. Aldi’s key products categories are household, drinks, bakery, fresh fruit and vegetable, health and beauty, electrical products, fresh and frozen foods. Aldi also offer a selection of organic foods and sustainable options. Aldi have claimed to deliver the best products from the best suppliers for their customers. </w:t>
      </w:r>
    </w:p>
    <w:p w:rsidR="00426C8A" w:rsidP="009C316B" w:rsidRDefault="00426C8A" w14:paraId="786243AB" w14:textId="455F4247">
      <w:pPr>
        <w:spacing w:after="0" w:line="360" w:lineRule="auto"/>
        <w:jc w:val="both"/>
        <w:textAlignment w:val="baseline"/>
        <w:rPr>
          <w:rFonts w:ascii="Arial" w:hAnsi="Arial" w:eastAsia="Times New Roman" w:cs="Arial"/>
          <w:lang w:eastAsia="en-GB"/>
        </w:rPr>
      </w:pPr>
      <w:r w:rsidRPr="00426C8A">
        <w:rPr>
          <w:rFonts w:ascii="Arial" w:hAnsi="Arial" w:eastAsia="Times New Roman" w:cs="Arial"/>
          <w:lang w:eastAsia="en-GB"/>
        </w:rPr>
        <w:t>To preserve the product quality, Aldi buy their products in bulk from several vendors and stores them in their warehouse. Aldi warehouses use environmentally friendly technology and, in its stores to make sure there is minimum waste disposed when things are transported.  </w:t>
      </w:r>
    </w:p>
    <w:p w:rsidRPr="00426C8A" w:rsidR="009C316B" w:rsidP="009C316B" w:rsidRDefault="009C316B" w14:paraId="727E8138" w14:textId="77777777">
      <w:pPr>
        <w:spacing w:after="0" w:line="360" w:lineRule="auto"/>
        <w:jc w:val="both"/>
        <w:textAlignment w:val="baseline"/>
        <w:rPr>
          <w:rFonts w:ascii="Segoe UI" w:hAnsi="Segoe UI" w:eastAsia="Times New Roman" w:cs="Segoe UI"/>
          <w:sz w:val="18"/>
          <w:szCs w:val="18"/>
          <w:lang w:eastAsia="en-GB"/>
        </w:rPr>
      </w:pPr>
    </w:p>
    <w:p w:rsidRPr="00426C8A" w:rsidR="00426C8A" w:rsidP="00426C8A" w:rsidRDefault="009C316B" w14:paraId="6CCAFC91" w14:textId="16D901CA">
      <w:pPr>
        <w:pStyle w:val="Heading2"/>
        <w:rPr>
          <w:rFonts w:ascii="Segoe UI" w:hAnsi="Segoe UI" w:eastAsia="Times New Roman" w:cs="Segoe UI"/>
          <w:sz w:val="18"/>
          <w:szCs w:val="18"/>
          <w:lang w:eastAsia="en-GB"/>
        </w:rPr>
      </w:pPr>
      <w:bookmarkStart w:name="_Toc118373017" w:id="19"/>
      <w:r>
        <w:rPr>
          <w:rFonts w:eastAsia="Times New Roman"/>
          <w:lang w:eastAsia="en-GB"/>
        </w:rPr>
        <w:t>10.4</w:t>
      </w:r>
      <w:r w:rsidR="00DA4655">
        <w:rPr>
          <w:rFonts w:eastAsia="Times New Roman"/>
          <w:lang w:eastAsia="en-GB"/>
        </w:rPr>
        <w:t xml:space="preserve"> </w:t>
      </w:r>
      <w:r w:rsidRPr="00426C8A" w:rsidR="00426C8A">
        <w:rPr>
          <w:rFonts w:eastAsia="Times New Roman"/>
          <w:lang w:eastAsia="en-GB"/>
        </w:rPr>
        <w:t>Place</w:t>
      </w:r>
      <w:bookmarkEnd w:id="19"/>
      <w:r w:rsidRPr="00426C8A" w:rsidR="00426C8A">
        <w:rPr>
          <w:rFonts w:eastAsia="Times New Roman"/>
          <w:lang w:eastAsia="en-GB"/>
        </w:rPr>
        <w:t> </w:t>
      </w:r>
    </w:p>
    <w:p w:rsidRPr="00426C8A" w:rsidR="00426C8A" w:rsidP="00426C8A" w:rsidRDefault="00426C8A" w14:paraId="424833D9"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9C316B" w:rsidRDefault="00426C8A" w14:paraId="66F9D855"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Place refers to where the customers can go to buy a product of a company. Aldi has more than 900 stores in the UK. Customers can shop on-line or visit a store. Aldi also offer a delivery service with a no minimum spend requirements. Or customers have the choice to collect their items from selected collection points around the UK. </w:t>
      </w:r>
    </w:p>
    <w:p w:rsidRPr="00426C8A" w:rsidR="00426C8A" w:rsidP="00426C8A" w:rsidRDefault="009C316B" w14:paraId="19ED202E" w14:textId="62B146B4">
      <w:pPr>
        <w:pStyle w:val="Heading1"/>
        <w:rPr>
          <w:rFonts w:ascii="Segoe UI" w:hAnsi="Segoe UI" w:eastAsia="Times New Roman" w:cs="Segoe UI"/>
          <w:sz w:val="18"/>
          <w:szCs w:val="18"/>
          <w:lang w:eastAsia="en-GB"/>
        </w:rPr>
      </w:pPr>
      <w:bookmarkStart w:name="_Toc118373018" w:id="20"/>
      <w:r>
        <w:rPr>
          <w:rFonts w:eastAsia="Times New Roman"/>
          <w:lang w:eastAsia="en-GB"/>
        </w:rPr>
        <w:t xml:space="preserve">11. </w:t>
      </w:r>
      <w:r w:rsidRPr="00426C8A" w:rsidR="00426C8A">
        <w:rPr>
          <w:rFonts w:eastAsia="Times New Roman"/>
          <w:lang w:eastAsia="en-GB"/>
        </w:rPr>
        <w:t>Porters Five Forces. Aldi</w:t>
      </w:r>
      <w:bookmarkEnd w:id="20"/>
      <w:r w:rsidRPr="00426C8A" w:rsidR="00426C8A">
        <w:rPr>
          <w:rFonts w:eastAsia="Times New Roman"/>
          <w:lang w:eastAsia="en-GB"/>
        </w:rPr>
        <w:t> </w:t>
      </w:r>
    </w:p>
    <w:p w:rsidRPr="00426C8A" w:rsidR="00426C8A" w:rsidP="00426C8A" w:rsidRDefault="00426C8A" w14:paraId="38F83C62"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9C316B" w:rsidRDefault="00426C8A" w14:paraId="263153DE"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Porters five Forces was created over forty yours ago the five forces model is a useful tool for understanding how a company is positioned competitively Porter., (2008). </w:t>
      </w:r>
    </w:p>
    <w:p w:rsidRPr="00426C8A" w:rsidR="00426C8A" w:rsidP="00426C8A" w:rsidRDefault="00426C8A" w14:paraId="4D6B4470" w14:textId="631900F1">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lastRenderedPageBreak/>
        <w:t xml:space="preserve">                               </w:t>
      </w:r>
      <w:r w:rsidRPr="00426C8A">
        <w:rPr>
          <w:noProof/>
        </w:rPr>
        <w:drawing>
          <wp:inline distT="0" distB="0" distL="0" distR="0" wp14:anchorId="373AB016" wp14:editId="1C5424EB">
            <wp:extent cx="4861560" cy="35433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61560" cy="3543300"/>
                    </a:xfrm>
                    <a:prstGeom prst="rect">
                      <a:avLst/>
                    </a:prstGeom>
                    <a:noFill/>
                    <a:ln>
                      <a:noFill/>
                    </a:ln>
                  </pic:spPr>
                </pic:pic>
              </a:graphicData>
            </a:graphic>
          </wp:inline>
        </w:drawing>
      </w:r>
      <w:r w:rsidRPr="00426C8A">
        <w:rPr>
          <w:rFonts w:ascii="Calibri" w:hAnsi="Calibri" w:eastAsia="Times New Roman" w:cs="Calibri"/>
          <w:lang w:eastAsia="en-GB"/>
        </w:rPr>
        <w:t>  </w:t>
      </w:r>
    </w:p>
    <w:p w:rsidRPr="00426C8A" w:rsidR="00426C8A" w:rsidP="00426C8A" w:rsidRDefault="00426C8A" w14:paraId="272D5FE5" w14:textId="77777777">
      <w:pPr>
        <w:spacing w:after="0" w:line="240" w:lineRule="auto"/>
        <w:jc w:val="center"/>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Available at: CGMA.org (2022). </w:t>
      </w:r>
    </w:p>
    <w:p w:rsidRPr="00426C8A" w:rsidR="00426C8A" w:rsidP="00426C8A" w:rsidRDefault="00426C8A" w14:paraId="12C49A8D"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426C8A" w:rsidRDefault="00426C8A" w14:paraId="1B69DC35"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426C8A" w:rsidRDefault="009C316B" w14:paraId="47318D95" w14:textId="0990258E">
      <w:pPr>
        <w:pStyle w:val="Heading2"/>
        <w:rPr>
          <w:rFonts w:ascii="Segoe UI" w:hAnsi="Segoe UI" w:eastAsia="Times New Roman" w:cs="Segoe UI"/>
          <w:sz w:val="18"/>
          <w:szCs w:val="18"/>
          <w:lang w:eastAsia="en-GB"/>
        </w:rPr>
      </w:pPr>
      <w:bookmarkStart w:name="_Toc118373019" w:id="21"/>
      <w:r>
        <w:rPr>
          <w:rFonts w:eastAsia="Times New Roman"/>
          <w:lang w:eastAsia="en-GB"/>
        </w:rPr>
        <w:t>11.1</w:t>
      </w:r>
      <w:r w:rsidR="00DA4655">
        <w:rPr>
          <w:rFonts w:eastAsia="Times New Roman"/>
          <w:lang w:eastAsia="en-GB"/>
        </w:rPr>
        <w:t xml:space="preserve"> </w:t>
      </w:r>
      <w:r w:rsidRPr="00426C8A" w:rsidR="00426C8A">
        <w:rPr>
          <w:rFonts w:eastAsia="Times New Roman"/>
          <w:lang w:eastAsia="en-GB"/>
        </w:rPr>
        <w:t>Threat to New Entrants</w:t>
      </w:r>
      <w:bookmarkEnd w:id="21"/>
      <w:r w:rsidRPr="00426C8A" w:rsidR="00426C8A">
        <w:rPr>
          <w:rFonts w:eastAsia="Times New Roman"/>
          <w:lang w:eastAsia="en-GB"/>
        </w:rPr>
        <w:t xml:space="preserve">  </w:t>
      </w:r>
    </w:p>
    <w:p w:rsidRPr="00426C8A" w:rsidR="00426C8A" w:rsidP="00426C8A" w:rsidRDefault="00426C8A" w14:paraId="53116D09"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9C316B" w:rsidRDefault="00426C8A" w14:paraId="5E90DF4A"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The requirements for large firm and capital investment help raise the barriers in this industry. While small plyers can end up a victim of acquisitions and mergers. A threat to Aldi that could affect sale or profit would be a new entrant of a low-cost local supermarket or farmers that grow and sell own produce. This could decrease Aldi’s market share all </w:t>
      </w:r>
      <w:proofErr w:type="gramStart"/>
      <w:r w:rsidRPr="00426C8A">
        <w:rPr>
          <w:rFonts w:ascii="Arial" w:hAnsi="Arial" w:eastAsia="Times New Roman" w:cs="Arial"/>
          <w:lang w:eastAsia="en-GB"/>
        </w:rPr>
        <w:t>that being said threat</w:t>
      </w:r>
      <w:proofErr w:type="gramEnd"/>
      <w:r w:rsidRPr="00426C8A">
        <w:rPr>
          <w:rFonts w:ascii="Arial" w:hAnsi="Arial" w:eastAsia="Times New Roman" w:cs="Arial"/>
          <w:lang w:eastAsia="en-GB"/>
        </w:rPr>
        <w:t xml:space="preserve"> to new entrants is medium for Aldi. </w:t>
      </w:r>
    </w:p>
    <w:p w:rsidRPr="00426C8A" w:rsidR="00426C8A" w:rsidP="00426C8A" w:rsidRDefault="00426C8A" w14:paraId="76D2FEBC"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426C8A" w:rsidRDefault="009C316B" w14:paraId="17835EDF" w14:textId="79FD6BC2">
      <w:pPr>
        <w:spacing w:after="0" w:line="240" w:lineRule="auto"/>
        <w:textAlignment w:val="baseline"/>
        <w:rPr>
          <w:rFonts w:ascii="Segoe UI" w:hAnsi="Segoe UI" w:eastAsia="Times New Roman" w:cs="Segoe UI"/>
          <w:color w:val="2F5496"/>
          <w:sz w:val="18"/>
          <w:szCs w:val="18"/>
          <w:lang w:eastAsia="en-GB"/>
        </w:rPr>
      </w:pPr>
      <w:r>
        <w:rPr>
          <w:rFonts w:ascii="Calibri Light" w:hAnsi="Calibri Light" w:eastAsia="Times New Roman" w:cs="Calibri Light"/>
          <w:color w:val="2F5496"/>
          <w:sz w:val="26"/>
          <w:szCs w:val="26"/>
          <w:lang w:eastAsia="en-GB"/>
        </w:rPr>
        <w:t>11.2</w:t>
      </w:r>
      <w:r w:rsidR="00DA4655">
        <w:rPr>
          <w:rFonts w:ascii="Calibri Light" w:hAnsi="Calibri Light" w:eastAsia="Times New Roman" w:cs="Calibri Light"/>
          <w:color w:val="2F5496"/>
          <w:sz w:val="26"/>
          <w:szCs w:val="26"/>
          <w:lang w:eastAsia="en-GB"/>
        </w:rPr>
        <w:t xml:space="preserve"> </w:t>
      </w:r>
      <w:r w:rsidRPr="00426C8A" w:rsidR="00426C8A">
        <w:rPr>
          <w:rFonts w:ascii="Calibri Light" w:hAnsi="Calibri Light" w:eastAsia="Times New Roman" w:cs="Calibri Light"/>
          <w:color w:val="2F5496"/>
          <w:sz w:val="26"/>
          <w:szCs w:val="26"/>
          <w:lang w:eastAsia="en-GB"/>
        </w:rPr>
        <w:t>Bargaining Power of Suppliers </w:t>
      </w:r>
    </w:p>
    <w:p w:rsidRPr="00426C8A" w:rsidR="00426C8A" w:rsidP="00426C8A" w:rsidRDefault="00426C8A" w14:paraId="25DB4C22"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9C316B" w:rsidRDefault="00426C8A" w14:paraId="690473E3"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Aldi product suppliers do not have much bargaining power nor are they in any position to influence the price of products and force the retail giant to sell at a higher price. The retail industry is plentiful of supplies ready to supply retailers. Retailers tend to push suppliers into providing discounts in addition supplies are always looking for new retailer with larger orders which they are happy to give discounts to. Keeping the bargaining power of suppliers low. </w:t>
      </w:r>
    </w:p>
    <w:p w:rsidRPr="00426C8A" w:rsidR="00426C8A" w:rsidP="00426C8A" w:rsidRDefault="00426C8A" w14:paraId="6ADECCDD"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426C8A" w:rsidRDefault="009C316B" w14:paraId="00662EBA" w14:textId="0A1BF401">
      <w:pPr>
        <w:spacing w:after="0" w:line="240" w:lineRule="auto"/>
        <w:textAlignment w:val="baseline"/>
        <w:rPr>
          <w:rFonts w:ascii="Segoe UI" w:hAnsi="Segoe UI" w:eastAsia="Times New Roman" w:cs="Segoe UI"/>
          <w:color w:val="2F5496"/>
          <w:sz w:val="18"/>
          <w:szCs w:val="18"/>
          <w:lang w:eastAsia="en-GB"/>
        </w:rPr>
      </w:pPr>
      <w:r>
        <w:rPr>
          <w:rFonts w:ascii="Calibri Light" w:hAnsi="Calibri Light" w:eastAsia="Times New Roman" w:cs="Calibri Light"/>
          <w:color w:val="2F5496"/>
          <w:sz w:val="26"/>
          <w:szCs w:val="26"/>
          <w:lang w:eastAsia="en-GB"/>
        </w:rPr>
        <w:t>11.3</w:t>
      </w:r>
      <w:r w:rsidR="00DA4655">
        <w:rPr>
          <w:rFonts w:ascii="Calibri Light" w:hAnsi="Calibri Light" w:eastAsia="Times New Roman" w:cs="Calibri Light"/>
          <w:color w:val="2F5496"/>
          <w:sz w:val="26"/>
          <w:szCs w:val="26"/>
          <w:lang w:eastAsia="en-GB"/>
        </w:rPr>
        <w:t xml:space="preserve"> </w:t>
      </w:r>
      <w:r w:rsidRPr="00426C8A" w:rsidR="00426C8A">
        <w:rPr>
          <w:rFonts w:ascii="Calibri Light" w:hAnsi="Calibri Light" w:eastAsia="Times New Roman" w:cs="Calibri Light"/>
          <w:color w:val="2F5496"/>
          <w:sz w:val="26"/>
          <w:szCs w:val="26"/>
          <w:lang w:eastAsia="en-GB"/>
        </w:rPr>
        <w:t>Threat of Substitute Products or Services </w:t>
      </w:r>
    </w:p>
    <w:p w:rsidRPr="00426C8A" w:rsidR="00426C8A" w:rsidP="00426C8A" w:rsidRDefault="00426C8A" w14:paraId="6B1B5389"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9C316B" w:rsidRDefault="00426C8A" w14:paraId="126090EE"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The threat of substitution for Aldi is high, this is because the brand Aldi sells is not unique any other grocer can sell these products in their stores. All giant retailers and local supermarkets sell the same product but at different prices. Substitution is extremely easy as other retailers </w:t>
      </w:r>
      <w:r w:rsidRPr="00426C8A">
        <w:rPr>
          <w:rFonts w:ascii="Arial" w:hAnsi="Arial" w:eastAsia="Times New Roman" w:cs="Arial"/>
          <w:lang w:eastAsia="en-GB"/>
        </w:rPr>
        <w:lastRenderedPageBreak/>
        <w:t>in the market put much effort into marketing, advertising, and reducing prices. Even Aldi have been accused of such.  </w:t>
      </w:r>
    </w:p>
    <w:p w:rsidRPr="00426C8A" w:rsidR="00426C8A" w:rsidP="009C316B" w:rsidRDefault="00426C8A" w14:paraId="1DA4BA61"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According to Mehta., (2022) Marks and Spencer accused Aldi of copying the design of their caterpillar cake. They later went on to reach a settlement and Aldi have return the caterpillar back on their shelves. </w:t>
      </w:r>
    </w:p>
    <w:p w:rsidRPr="00426C8A" w:rsidR="00426C8A" w:rsidP="00426C8A" w:rsidRDefault="00426C8A" w14:paraId="538ECC64"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426C8A" w:rsidRDefault="009C316B" w14:paraId="2843F82A" w14:textId="6D6C8E05">
      <w:pPr>
        <w:spacing w:after="0" w:line="240" w:lineRule="auto"/>
        <w:textAlignment w:val="baseline"/>
        <w:rPr>
          <w:rFonts w:ascii="Segoe UI" w:hAnsi="Segoe UI" w:eastAsia="Times New Roman" w:cs="Segoe UI"/>
          <w:color w:val="2F5496"/>
          <w:sz w:val="18"/>
          <w:szCs w:val="18"/>
          <w:lang w:eastAsia="en-GB"/>
        </w:rPr>
      </w:pPr>
      <w:r>
        <w:rPr>
          <w:rFonts w:ascii="Calibri Light" w:hAnsi="Calibri Light" w:eastAsia="Times New Roman" w:cs="Calibri Light"/>
          <w:color w:val="2F5496"/>
          <w:sz w:val="26"/>
          <w:szCs w:val="26"/>
          <w:lang w:eastAsia="en-GB"/>
        </w:rPr>
        <w:t>11.4</w:t>
      </w:r>
      <w:r w:rsidR="00DA4655">
        <w:rPr>
          <w:rFonts w:ascii="Calibri Light" w:hAnsi="Calibri Light" w:eastAsia="Times New Roman" w:cs="Calibri Light"/>
          <w:color w:val="2F5496"/>
          <w:sz w:val="26"/>
          <w:szCs w:val="26"/>
          <w:lang w:eastAsia="en-GB"/>
        </w:rPr>
        <w:t xml:space="preserve"> </w:t>
      </w:r>
      <w:r w:rsidRPr="00426C8A" w:rsidR="00426C8A">
        <w:rPr>
          <w:rFonts w:ascii="Calibri Light" w:hAnsi="Calibri Light" w:eastAsia="Times New Roman" w:cs="Calibri Light"/>
          <w:color w:val="2F5496"/>
          <w:sz w:val="26"/>
          <w:szCs w:val="26"/>
          <w:lang w:eastAsia="en-GB"/>
        </w:rPr>
        <w:t>Bargaining power of the buyers </w:t>
      </w:r>
    </w:p>
    <w:p w:rsidRPr="00426C8A" w:rsidR="00426C8A" w:rsidP="00426C8A" w:rsidRDefault="00426C8A" w14:paraId="529422F2"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00426C8A" w:rsidP="009C316B" w:rsidRDefault="00426C8A" w14:paraId="180D86E4" w14:textId="6CC830A8">
      <w:pPr>
        <w:spacing w:after="0" w:line="360" w:lineRule="auto"/>
        <w:jc w:val="both"/>
        <w:textAlignment w:val="baseline"/>
        <w:rPr>
          <w:rFonts w:ascii="Arial" w:hAnsi="Arial" w:eastAsia="Times New Roman" w:cs="Arial"/>
          <w:lang w:eastAsia="en-GB"/>
        </w:rPr>
      </w:pPr>
      <w:r w:rsidRPr="00426C8A">
        <w:rPr>
          <w:rFonts w:ascii="Arial" w:hAnsi="Arial" w:eastAsia="Times New Roman" w:cs="Arial"/>
          <w:lang w:eastAsia="en-GB"/>
        </w:rPr>
        <w:t>The retail industry revolves around selling products at the lowest cost each retailer offering further reduction to cost of product to attract more customers. This state of play gives the power to the buyers' who search for the cheapest products. Many of these stores are closely situated making it easier for the consumers to switch to another retailer. Moreover, some of these retailers offer discounts to returning customers and loyalty schemes. Taking that into consideration buyer power is medium/high for Aldi. </w:t>
      </w:r>
    </w:p>
    <w:p w:rsidRPr="00426C8A" w:rsidR="009C316B" w:rsidP="009C316B" w:rsidRDefault="009C316B" w14:paraId="56FF99A3" w14:textId="77777777">
      <w:pPr>
        <w:spacing w:after="0" w:line="360" w:lineRule="auto"/>
        <w:jc w:val="both"/>
        <w:textAlignment w:val="baseline"/>
        <w:rPr>
          <w:rFonts w:ascii="Segoe UI" w:hAnsi="Segoe UI" w:eastAsia="Times New Roman" w:cs="Segoe UI"/>
          <w:sz w:val="18"/>
          <w:szCs w:val="18"/>
          <w:lang w:eastAsia="en-GB"/>
        </w:rPr>
      </w:pPr>
    </w:p>
    <w:p w:rsidRPr="00426C8A" w:rsidR="00426C8A" w:rsidP="00426C8A" w:rsidRDefault="009C316B" w14:paraId="59FC9EA9" w14:textId="789156D7">
      <w:pPr>
        <w:spacing w:after="0" w:line="240" w:lineRule="auto"/>
        <w:textAlignment w:val="baseline"/>
        <w:rPr>
          <w:rFonts w:ascii="Segoe UI" w:hAnsi="Segoe UI" w:eastAsia="Times New Roman" w:cs="Segoe UI"/>
          <w:color w:val="2F5496"/>
          <w:sz w:val="18"/>
          <w:szCs w:val="18"/>
          <w:lang w:eastAsia="en-GB"/>
        </w:rPr>
      </w:pPr>
      <w:r>
        <w:rPr>
          <w:rFonts w:ascii="Calibri Light" w:hAnsi="Calibri Light" w:eastAsia="Times New Roman" w:cs="Calibri Light"/>
          <w:color w:val="2F5496"/>
          <w:sz w:val="26"/>
          <w:szCs w:val="26"/>
          <w:lang w:eastAsia="en-GB"/>
        </w:rPr>
        <w:t>11.5</w:t>
      </w:r>
      <w:r w:rsidR="00DA4655">
        <w:rPr>
          <w:rFonts w:ascii="Calibri Light" w:hAnsi="Calibri Light" w:eastAsia="Times New Roman" w:cs="Calibri Light"/>
          <w:color w:val="2F5496"/>
          <w:sz w:val="26"/>
          <w:szCs w:val="26"/>
          <w:lang w:eastAsia="en-GB"/>
        </w:rPr>
        <w:t xml:space="preserve"> </w:t>
      </w:r>
      <w:r w:rsidRPr="00426C8A" w:rsidR="00426C8A">
        <w:rPr>
          <w:rFonts w:ascii="Calibri Light" w:hAnsi="Calibri Light" w:eastAsia="Times New Roman" w:cs="Calibri Light"/>
          <w:color w:val="2F5496"/>
          <w:sz w:val="26"/>
          <w:szCs w:val="26"/>
          <w:lang w:eastAsia="en-GB"/>
        </w:rPr>
        <w:t>Competitor Rivalry </w:t>
      </w:r>
    </w:p>
    <w:p w:rsidRPr="00426C8A" w:rsidR="00426C8A" w:rsidP="00426C8A" w:rsidRDefault="00426C8A" w14:paraId="4B5F9E53"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00426C8A" w:rsidP="009C316B" w:rsidRDefault="00426C8A" w14:paraId="2E49A354" w14:textId="26B5DEC1">
      <w:pPr>
        <w:spacing w:after="0" w:line="360" w:lineRule="auto"/>
        <w:jc w:val="both"/>
        <w:textAlignment w:val="baseline"/>
        <w:rPr>
          <w:rFonts w:ascii="Arial" w:hAnsi="Arial" w:eastAsia="Times New Roman" w:cs="Arial"/>
          <w:lang w:eastAsia="en-GB"/>
        </w:rPr>
      </w:pPr>
      <w:r w:rsidRPr="00426C8A">
        <w:rPr>
          <w:rFonts w:ascii="Arial" w:hAnsi="Arial" w:eastAsia="Times New Roman" w:cs="Arial"/>
          <w:lang w:eastAsia="en-GB"/>
        </w:rPr>
        <w:t>The competition is fierce in the retail industry with all grocers offering the same product at similar prices. Asda, Tesco’s, and Sainsbury’s are some of Aldi’s competitors. Marketing crusades are aggressive with aims to take market shares from competitors. While cost of advertising and marketing may increase the prices of products still are low. Aldi principle is to minimise fix cost alone with the rest of the giant retailers this make the overall competitive rivalry high. </w:t>
      </w:r>
    </w:p>
    <w:p w:rsidRPr="00426C8A" w:rsidR="009C316B" w:rsidP="00426C8A" w:rsidRDefault="009C316B" w14:paraId="2A2F521B" w14:textId="77777777">
      <w:pPr>
        <w:spacing w:after="0" w:line="240" w:lineRule="auto"/>
        <w:jc w:val="both"/>
        <w:textAlignment w:val="baseline"/>
        <w:rPr>
          <w:rFonts w:ascii="Segoe UI" w:hAnsi="Segoe UI" w:eastAsia="Times New Roman" w:cs="Segoe UI"/>
          <w:sz w:val="18"/>
          <w:szCs w:val="18"/>
          <w:lang w:eastAsia="en-GB"/>
        </w:rPr>
      </w:pPr>
    </w:p>
    <w:p w:rsidRPr="00426C8A" w:rsidR="00426C8A" w:rsidP="00DA4655" w:rsidRDefault="009C316B" w14:paraId="5A0BAACD" w14:textId="3AE0D6B2">
      <w:pPr>
        <w:pStyle w:val="Heading1"/>
        <w:rPr>
          <w:rFonts w:ascii="Segoe UI" w:hAnsi="Segoe UI" w:eastAsia="Times New Roman" w:cs="Segoe UI"/>
          <w:sz w:val="18"/>
          <w:szCs w:val="18"/>
          <w:lang w:eastAsia="en-GB"/>
        </w:rPr>
      </w:pPr>
      <w:bookmarkStart w:name="_Toc118373020" w:id="22"/>
      <w:r>
        <w:rPr>
          <w:rFonts w:eastAsia="Times New Roman"/>
          <w:lang w:eastAsia="en-GB"/>
        </w:rPr>
        <w:t>12.</w:t>
      </w:r>
      <w:r w:rsidR="00DA4655">
        <w:rPr>
          <w:rFonts w:eastAsia="Times New Roman"/>
          <w:lang w:eastAsia="en-GB"/>
        </w:rPr>
        <w:t xml:space="preserve"> </w:t>
      </w:r>
      <w:r w:rsidRPr="00426C8A" w:rsidR="00426C8A">
        <w:rPr>
          <w:rFonts w:eastAsia="Times New Roman"/>
          <w:lang w:eastAsia="en-GB"/>
        </w:rPr>
        <w:t>Marketing Information Systems (MKIS)</w:t>
      </w:r>
      <w:bookmarkEnd w:id="22"/>
      <w:r w:rsidRPr="00426C8A" w:rsidR="00426C8A">
        <w:rPr>
          <w:rFonts w:eastAsia="Times New Roman"/>
          <w:lang w:eastAsia="en-GB"/>
        </w:rPr>
        <w:t> </w:t>
      </w:r>
    </w:p>
    <w:p w:rsidRPr="00426C8A" w:rsidR="00426C8A" w:rsidP="00426C8A" w:rsidRDefault="00426C8A" w14:paraId="0CA459C9"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9C316B" w:rsidRDefault="00426C8A" w14:paraId="1815294C"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Marketing Information System (MkIS) supplies an organised information flow to a computerised system which support and enables an organisations market activity (</w:t>
      </w:r>
      <w:r w:rsidRPr="00426C8A">
        <w:rPr>
          <w:rFonts w:ascii="Arial" w:hAnsi="Arial" w:eastAsia="Times New Roman" w:cs="Arial"/>
          <w:color w:val="222222"/>
          <w:lang w:eastAsia="en-GB"/>
        </w:rPr>
        <w:t>Gupta., Tuunanen., Kar., and Modgil., 2022) and (Gupta., 2022)</w:t>
      </w:r>
      <w:r w:rsidRPr="00426C8A">
        <w:rPr>
          <w:rFonts w:ascii="Arial" w:hAnsi="Arial" w:eastAsia="Times New Roman" w:cs="Arial"/>
          <w:lang w:eastAsia="en-GB"/>
        </w:rPr>
        <w:t>. To simplify the framework used for managing, processing, and accessing data is a marketing information system. The data can come from various departments within a company or from an integrated system based around information technology. The collection of intelligent data is useful when making marketing decisions. Market Information Systems (software and hardware) helps the management of marketing information. Gathering, storing, analysing, interpreted, and finally communicating data related to market to managers systematically.  </w:t>
      </w:r>
    </w:p>
    <w:p w:rsidRPr="00426C8A" w:rsidR="00426C8A" w:rsidP="009C316B" w:rsidRDefault="00426C8A" w14:paraId="7EDE01B4"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According to Clark and Amber., (2004) top level management might need a small number of key metrics that are based on crucial financial indicators like ROI and non-financial indicators like brand equity, capabilities, and market shares while middle management could receive </w:t>
      </w:r>
      <w:r w:rsidRPr="00426C8A">
        <w:rPr>
          <w:rFonts w:ascii="Arial" w:hAnsi="Arial" w:eastAsia="Times New Roman" w:cs="Arial"/>
          <w:lang w:eastAsia="en-GB"/>
        </w:rPr>
        <w:lastRenderedPageBreak/>
        <w:t>help from a metrics system that communicates key metrics and goals as well as employee activities and how they contribute to those metrics and goals. </w:t>
      </w:r>
    </w:p>
    <w:p w:rsidRPr="00426C8A" w:rsidR="00426C8A" w:rsidP="009C316B" w:rsidRDefault="00426C8A" w14:paraId="25F43FF7"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These systems used data to perform organisational functions smoothly (Hagberg., Kjellberg., and Cochoy,. 2020) with effective analysis of the conditions in the market. Ideally data is prompt, regular, reliable, and available continuously to aid in making proper marketing decisions. (</w:t>
      </w:r>
      <w:r w:rsidRPr="00426C8A">
        <w:rPr>
          <w:rFonts w:ascii="Arial" w:hAnsi="Arial" w:eastAsia="Times New Roman" w:cs="Arial"/>
          <w:color w:val="222222"/>
          <w:lang w:eastAsia="en-GB"/>
        </w:rPr>
        <w:t>Richter., 2012)</w:t>
      </w:r>
      <w:r w:rsidRPr="00426C8A">
        <w:rPr>
          <w:rFonts w:ascii="Arial" w:hAnsi="Arial" w:eastAsia="Times New Roman" w:cs="Arial"/>
          <w:lang w:eastAsia="en-GB"/>
        </w:rPr>
        <w:t xml:space="preserve"> activities such as advertising, price, distribution. and packing and other marketing activities are supported by these systems. Internal and external sources of information is collected intelligent information is extracted and shared with decision makers. Aldi must consider the information that will be most important to the management and the information that will be relevant to perform the organisation's goal. </w:t>
      </w:r>
    </w:p>
    <w:p w:rsidRPr="00426C8A" w:rsidR="00426C8A" w:rsidP="009C316B" w:rsidRDefault="00426C8A" w14:paraId="2646BE06"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Goldfingle., (2022) as the cost-of-living problems put pressure on budgets, the masses of shopper have begone completing their grocery shopping at discount stores. In 2022 Aldi became the first discount grocery store to enter the top 5 biggest supermarkets knocking Morrisons off there spot. Aldi have created a large following over recent years (Yadav., and Verma., 2015) creating a loyal customer base which is growing year on year. </w:t>
      </w:r>
    </w:p>
    <w:p w:rsidRPr="00426C8A" w:rsidR="00426C8A" w:rsidP="00426C8A" w:rsidRDefault="00426C8A" w14:paraId="02F4B71D"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00426C8A" w:rsidP="004130C9" w:rsidRDefault="00426C8A" w14:paraId="0121793A" w14:textId="5E992B67">
      <w:pPr>
        <w:pStyle w:val="Heading1"/>
        <w:rPr>
          <w:rFonts w:eastAsia="Times New Roman"/>
          <w:lang w:eastAsia="en-GB"/>
        </w:rPr>
      </w:pPr>
      <w:bookmarkStart w:name="_Toc118373021" w:id="23"/>
      <w:r w:rsidRPr="00426C8A">
        <w:rPr>
          <w:rFonts w:eastAsia="Times New Roman"/>
          <w:lang w:eastAsia="en-GB"/>
        </w:rPr>
        <w:t>Conclusion</w:t>
      </w:r>
      <w:bookmarkEnd w:id="23"/>
      <w:r w:rsidRPr="00426C8A">
        <w:rPr>
          <w:rFonts w:eastAsia="Times New Roman"/>
          <w:lang w:eastAsia="en-GB"/>
        </w:rPr>
        <w:t> </w:t>
      </w:r>
    </w:p>
    <w:p w:rsidRPr="00DA4655" w:rsidR="00DA4655" w:rsidP="00DA4655" w:rsidRDefault="00DA4655" w14:paraId="3522E5DC" w14:textId="77777777">
      <w:pPr>
        <w:rPr>
          <w:lang w:eastAsia="en-GB"/>
        </w:rPr>
      </w:pPr>
    </w:p>
    <w:p w:rsidRPr="00426C8A" w:rsidR="00426C8A" w:rsidP="00426C8A" w:rsidRDefault="00426C8A" w14:paraId="7C34678E"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9C316B" w:rsidRDefault="00426C8A" w14:paraId="0175C059"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This report looked at the key marketing activities of Aldi. Aldi have been in the UK for over 30 years. From the outset Aldi’s practices have stayed built on the same vision, mission, and philosophies (low prices, high value) which have influence their market sector. This has worked well for the retail giants gaining Aldi a segment of the market also increasing market shares and profit. Aldi has aimed their product at the low to middle income consumers differentiating them from the rest with their own label products. Aldi save money by owing their own warehouses, buying in large bulk produce, keeping prices low, offering special buys, and selling own label products. Aldi have become one of the main players in the discount supermarket chain. On evaluation of the macro and microenvironment Aldi could formulate a strategy to penetrate the high-income consumers this strategic move could gain Aldi more market shares and profit. While a change in Government policies could affect Aldi operations. The environment whether macro or micro can also affect the operations of any business as well as help the decision makers make the best decision to obtain the goals of an organisation. </w:t>
      </w:r>
    </w:p>
    <w:p w:rsidRPr="00426C8A" w:rsidR="00426C8A" w:rsidP="009C316B" w:rsidRDefault="00426C8A" w14:paraId="1D60D041" w14:textId="77777777">
      <w:pPr>
        <w:spacing w:after="0" w:line="360" w:lineRule="auto"/>
        <w:jc w:val="both"/>
        <w:textAlignment w:val="baseline"/>
        <w:rPr>
          <w:rFonts w:ascii="Segoe UI" w:hAnsi="Segoe UI" w:eastAsia="Times New Roman" w:cs="Segoe UI"/>
          <w:sz w:val="18"/>
          <w:szCs w:val="18"/>
          <w:lang w:eastAsia="en-GB"/>
        </w:rPr>
      </w:pPr>
      <w:proofErr w:type="spellStart"/>
      <w:r w:rsidRPr="00426C8A">
        <w:rPr>
          <w:rFonts w:ascii="Arial" w:hAnsi="Arial" w:eastAsia="Times New Roman" w:cs="Arial"/>
          <w:lang w:eastAsia="en-GB"/>
        </w:rPr>
        <w:t>Aldis</w:t>
      </w:r>
      <w:proofErr w:type="spellEnd"/>
      <w:r w:rsidRPr="00426C8A">
        <w:rPr>
          <w:rFonts w:ascii="Arial" w:hAnsi="Arial" w:eastAsia="Times New Roman" w:cs="Arial"/>
          <w:lang w:eastAsia="en-GB"/>
        </w:rPr>
        <w:t xml:space="preserve">’ Market mix (Product, Promotion, Price, and Place) have more consumers switching to discount stores for quality and price which could be connected to the cost-of-living crisis also. Aldi has used technology to create environmentally friendly sustainable warehouses to store their bulk buying from suppliers for their stores. Aldi have focused on keeping existing </w:t>
      </w:r>
      <w:r w:rsidRPr="00426C8A">
        <w:rPr>
          <w:rFonts w:ascii="Arial" w:hAnsi="Arial" w:eastAsia="Times New Roman" w:cs="Arial"/>
          <w:lang w:eastAsia="en-GB"/>
        </w:rPr>
        <w:lastRenderedPageBreak/>
        <w:t>customer while attracting new ones. Through such ways like media, twitter, face book, tv advertising, magazines, websites and have created new opportunities to help the brand grow. Using the five forces the report showed Aldi has,  </w:t>
      </w:r>
    </w:p>
    <w:p w:rsidRPr="00426C8A" w:rsidR="00426C8A" w:rsidP="009C316B" w:rsidRDefault="00426C8A" w14:paraId="262210C1"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Threats of substitute products or services. </w:t>
      </w:r>
      <w:r w:rsidRPr="00426C8A">
        <w:rPr>
          <w:rFonts w:ascii="Arial" w:hAnsi="Arial" w:eastAsia="Times New Roman" w:cs="Arial"/>
          <w:color w:val="ED7C31"/>
          <w:lang w:eastAsia="en-GB"/>
        </w:rPr>
        <w:t xml:space="preserve">High </w:t>
      </w:r>
      <w:r w:rsidRPr="00426C8A">
        <w:rPr>
          <w:rFonts w:ascii="Arial" w:hAnsi="Arial" w:eastAsia="Times New Roman" w:cs="Arial"/>
          <w:lang w:eastAsia="en-GB"/>
        </w:rPr>
        <w:t>Competitor rivalry.</w:t>
      </w:r>
      <w:r w:rsidRPr="00426C8A">
        <w:rPr>
          <w:rFonts w:ascii="Arial" w:hAnsi="Arial" w:eastAsia="Times New Roman" w:cs="Arial"/>
          <w:color w:val="ED7C31"/>
          <w:lang w:eastAsia="en-GB"/>
        </w:rPr>
        <w:t xml:space="preserve"> High </w:t>
      </w:r>
    </w:p>
    <w:p w:rsidRPr="00426C8A" w:rsidR="00426C8A" w:rsidP="009C316B" w:rsidRDefault="00426C8A" w14:paraId="03E97181"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Bargaining power of the buyers. </w:t>
      </w:r>
      <w:r w:rsidRPr="00426C8A">
        <w:rPr>
          <w:rFonts w:ascii="Arial" w:hAnsi="Arial" w:eastAsia="Times New Roman" w:cs="Arial"/>
          <w:color w:val="FFC000"/>
          <w:lang w:eastAsia="en-GB"/>
        </w:rPr>
        <w:t>Medium</w:t>
      </w:r>
      <w:r w:rsidRPr="00426C8A">
        <w:rPr>
          <w:rFonts w:ascii="Arial" w:hAnsi="Arial" w:eastAsia="Times New Roman" w:cs="Arial"/>
          <w:lang w:eastAsia="en-GB"/>
        </w:rPr>
        <w:t>/</w:t>
      </w:r>
      <w:r w:rsidRPr="00426C8A">
        <w:rPr>
          <w:rFonts w:ascii="Arial" w:hAnsi="Arial" w:eastAsia="Times New Roman" w:cs="Arial"/>
          <w:color w:val="ED7C31"/>
          <w:lang w:eastAsia="en-GB"/>
        </w:rPr>
        <w:t xml:space="preserve">High </w:t>
      </w:r>
      <w:r w:rsidRPr="00426C8A">
        <w:rPr>
          <w:rFonts w:ascii="Arial" w:hAnsi="Arial" w:eastAsia="Times New Roman" w:cs="Arial"/>
          <w:lang w:eastAsia="en-GB"/>
        </w:rPr>
        <w:t>Threat of new entrance.</w:t>
      </w:r>
      <w:r w:rsidRPr="00426C8A">
        <w:rPr>
          <w:rFonts w:ascii="Arial" w:hAnsi="Arial" w:eastAsia="Times New Roman" w:cs="Arial"/>
          <w:color w:val="FFC000"/>
          <w:lang w:eastAsia="en-GB"/>
        </w:rPr>
        <w:t xml:space="preserve"> Medium </w:t>
      </w:r>
      <w:r w:rsidRPr="00426C8A">
        <w:rPr>
          <w:rFonts w:ascii="Arial" w:hAnsi="Arial" w:eastAsia="Times New Roman" w:cs="Arial"/>
          <w:lang w:eastAsia="en-GB"/>
        </w:rPr>
        <w:t>  </w:t>
      </w:r>
    </w:p>
    <w:p w:rsidRPr="00426C8A" w:rsidR="00426C8A" w:rsidP="009C316B" w:rsidRDefault="00426C8A" w14:paraId="2DB4123B"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Bargaining power of suppliers. </w:t>
      </w:r>
      <w:r w:rsidRPr="00426C8A">
        <w:rPr>
          <w:rFonts w:ascii="Arial" w:hAnsi="Arial" w:eastAsia="Times New Roman" w:cs="Arial"/>
          <w:color w:val="6FAC47"/>
          <w:lang w:eastAsia="en-GB"/>
        </w:rPr>
        <w:t>Low </w:t>
      </w:r>
    </w:p>
    <w:p w:rsidRPr="00426C8A" w:rsidR="00426C8A" w:rsidP="009C316B" w:rsidRDefault="00426C8A" w14:paraId="702C31A4"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Aldi use Marketing Information Systems to collect more general information about their consumer/customers such as, name, address, e-mail address and so on. This data collection is used to learn how their customers use the services and products according to </w:t>
      </w:r>
      <w:proofErr w:type="spellStart"/>
      <w:r w:rsidRPr="00426C8A">
        <w:rPr>
          <w:rFonts w:ascii="Arial" w:hAnsi="Arial" w:eastAsia="Times New Roman" w:cs="Arial"/>
          <w:lang w:eastAsia="en-GB"/>
        </w:rPr>
        <w:t>Aldis</w:t>
      </w:r>
      <w:proofErr w:type="spellEnd"/>
      <w:r w:rsidRPr="00426C8A">
        <w:rPr>
          <w:rFonts w:ascii="Arial" w:hAnsi="Arial" w:eastAsia="Times New Roman" w:cs="Arial"/>
          <w:lang w:eastAsia="en-GB"/>
        </w:rPr>
        <w:t>’ general site. (2022).  </w:t>
      </w:r>
    </w:p>
    <w:p w:rsidRPr="00426C8A" w:rsidR="00426C8A" w:rsidP="00426C8A" w:rsidRDefault="00426C8A" w14:paraId="6A795EB8"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4130C9" w:rsidRDefault="00426C8A" w14:paraId="4D339DEC" w14:textId="77777777">
      <w:pPr>
        <w:pStyle w:val="Heading1"/>
        <w:rPr>
          <w:rFonts w:ascii="Segoe UI" w:hAnsi="Segoe UI" w:eastAsia="Times New Roman" w:cs="Segoe UI"/>
          <w:sz w:val="18"/>
          <w:szCs w:val="18"/>
          <w:lang w:eastAsia="en-GB"/>
        </w:rPr>
      </w:pPr>
      <w:bookmarkStart w:name="_Toc118373022" w:id="24"/>
      <w:r w:rsidRPr="00426C8A">
        <w:rPr>
          <w:rFonts w:eastAsia="Times New Roman"/>
          <w:lang w:eastAsia="en-GB"/>
        </w:rPr>
        <w:t>Recommendations</w:t>
      </w:r>
      <w:bookmarkEnd w:id="24"/>
      <w:r w:rsidRPr="00426C8A">
        <w:rPr>
          <w:rFonts w:eastAsia="Times New Roman"/>
          <w:lang w:eastAsia="en-GB"/>
        </w:rPr>
        <w:t> </w:t>
      </w:r>
    </w:p>
    <w:p w:rsidRPr="00426C8A" w:rsidR="00426C8A" w:rsidP="00426C8A" w:rsidRDefault="00426C8A" w14:paraId="503E41D9"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426C8A" w:rsidRDefault="00426C8A" w14:paraId="7F70F6DF"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DA4655" w:rsidRDefault="00426C8A" w14:paraId="2BBBCF6F"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Aldi metrics need to supply meaningful data base so it can be used by top level management decision making. The collection of data if used intelligently can supply quality information Aldi can use to improve current systems. By positively influence the decisions and actions of Aldi on a day to day basic as well as strategically. </w:t>
      </w:r>
    </w:p>
    <w:p w:rsidRPr="00426C8A" w:rsidR="00426C8A" w:rsidP="00DA4655" w:rsidRDefault="00426C8A" w14:paraId="5F11AA11"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Aldi could introduce more products which are not own label and in line with their mission and values. Keeping prices low of high valued everyday products. </w:t>
      </w:r>
    </w:p>
    <w:p w:rsidRPr="00426C8A" w:rsidR="00426C8A" w:rsidP="00DA4655" w:rsidRDefault="00426C8A" w14:paraId="43B638B9"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Target the high incomes consumers through advertisement penetrating a new market segmentation.  </w:t>
      </w:r>
    </w:p>
    <w:p w:rsidRPr="00426C8A" w:rsidR="00426C8A" w:rsidP="00DA4655" w:rsidRDefault="00426C8A" w14:paraId="40AAF649" w14:textId="77777777">
      <w:pPr>
        <w:spacing w:after="0" w:line="36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This strategy would have Aldi competitor very worried. </w:t>
      </w:r>
    </w:p>
    <w:p w:rsidRPr="00426C8A" w:rsidR="00426C8A" w:rsidP="00426C8A" w:rsidRDefault="00426C8A" w14:paraId="79B729A1" w14:textId="77777777">
      <w:pPr>
        <w:spacing w:after="0" w:line="240" w:lineRule="auto"/>
        <w:jc w:val="both"/>
        <w:textAlignment w:val="baseline"/>
        <w:rPr>
          <w:rFonts w:ascii="Segoe UI" w:hAnsi="Segoe UI" w:eastAsia="Times New Roman" w:cs="Segoe UI"/>
          <w:sz w:val="18"/>
          <w:szCs w:val="18"/>
          <w:lang w:eastAsia="en-GB"/>
        </w:rPr>
      </w:pPr>
      <w:r w:rsidRPr="00426C8A">
        <w:rPr>
          <w:rFonts w:ascii="Lato" w:hAnsi="Lato" w:eastAsia="Times New Roman" w:cs="Segoe UI"/>
          <w:color w:val="333333"/>
          <w:sz w:val="27"/>
          <w:szCs w:val="27"/>
          <w:lang w:eastAsia="en-GB"/>
        </w:rPr>
        <w:t> </w:t>
      </w:r>
    </w:p>
    <w:p w:rsidRPr="00426C8A" w:rsidR="00426C8A" w:rsidP="00426C8A" w:rsidRDefault="00426C8A" w14:paraId="02C500E6"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sz w:val="24"/>
          <w:szCs w:val="24"/>
          <w:lang w:eastAsia="en-GB"/>
        </w:rPr>
        <w:t> </w:t>
      </w:r>
    </w:p>
    <w:p w:rsidRPr="00426C8A" w:rsidR="00426C8A" w:rsidP="00426C8A" w:rsidRDefault="00426C8A" w14:paraId="5AC03153"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sz w:val="24"/>
          <w:szCs w:val="24"/>
          <w:lang w:eastAsia="en-GB"/>
        </w:rPr>
        <w:t> </w:t>
      </w:r>
    </w:p>
    <w:p w:rsidR="00426C8A" w:rsidP="00426C8A" w:rsidRDefault="00426C8A" w14:paraId="1A3118B8" w14:textId="51F9C05E">
      <w:pPr>
        <w:spacing w:after="0" w:line="240" w:lineRule="auto"/>
        <w:jc w:val="both"/>
        <w:textAlignment w:val="baseline"/>
        <w:rPr>
          <w:rFonts w:ascii="Arial" w:hAnsi="Arial" w:eastAsia="Times New Roman" w:cs="Arial"/>
          <w:sz w:val="24"/>
          <w:szCs w:val="24"/>
          <w:lang w:eastAsia="en-GB"/>
        </w:rPr>
      </w:pPr>
      <w:r w:rsidRPr="00426C8A">
        <w:rPr>
          <w:rFonts w:ascii="Arial" w:hAnsi="Arial" w:eastAsia="Times New Roman" w:cs="Arial"/>
          <w:sz w:val="24"/>
          <w:szCs w:val="24"/>
          <w:lang w:eastAsia="en-GB"/>
        </w:rPr>
        <w:t> </w:t>
      </w:r>
    </w:p>
    <w:p w:rsidR="00DA4655" w:rsidP="00426C8A" w:rsidRDefault="00DA4655" w14:paraId="7555A844" w14:textId="72253BE6">
      <w:pPr>
        <w:spacing w:after="0" w:line="240" w:lineRule="auto"/>
        <w:jc w:val="both"/>
        <w:textAlignment w:val="baseline"/>
        <w:rPr>
          <w:rFonts w:ascii="Arial" w:hAnsi="Arial" w:eastAsia="Times New Roman" w:cs="Arial"/>
          <w:sz w:val="24"/>
          <w:szCs w:val="24"/>
          <w:lang w:eastAsia="en-GB"/>
        </w:rPr>
      </w:pPr>
    </w:p>
    <w:p w:rsidR="00DA4655" w:rsidP="00426C8A" w:rsidRDefault="00DA4655" w14:paraId="1977E8DC" w14:textId="282CEE9B">
      <w:pPr>
        <w:spacing w:after="0" w:line="240" w:lineRule="auto"/>
        <w:jc w:val="both"/>
        <w:textAlignment w:val="baseline"/>
        <w:rPr>
          <w:rFonts w:ascii="Arial" w:hAnsi="Arial" w:eastAsia="Times New Roman" w:cs="Arial"/>
          <w:sz w:val="24"/>
          <w:szCs w:val="24"/>
          <w:lang w:eastAsia="en-GB"/>
        </w:rPr>
      </w:pPr>
    </w:p>
    <w:p w:rsidR="00DA4655" w:rsidP="00426C8A" w:rsidRDefault="00DA4655" w14:paraId="5ECA6A00" w14:textId="16517CF6">
      <w:pPr>
        <w:spacing w:after="0" w:line="240" w:lineRule="auto"/>
        <w:jc w:val="both"/>
        <w:textAlignment w:val="baseline"/>
        <w:rPr>
          <w:rFonts w:ascii="Arial" w:hAnsi="Arial" w:eastAsia="Times New Roman" w:cs="Arial"/>
          <w:sz w:val="24"/>
          <w:szCs w:val="24"/>
          <w:lang w:eastAsia="en-GB"/>
        </w:rPr>
      </w:pPr>
    </w:p>
    <w:p w:rsidR="00DA4655" w:rsidP="00426C8A" w:rsidRDefault="00DA4655" w14:paraId="4F339F9D" w14:textId="0A7F375C">
      <w:pPr>
        <w:spacing w:after="0" w:line="240" w:lineRule="auto"/>
        <w:jc w:val="both"/>
        <w:textAlignment w:val="baseline"/>
        <w:rPr>
          <w:rFonts w:ascii="Arial" w:hAnsi="Arial" w:eastAsia="Times New Roman" w:cs="Arial"/>
          <w:sz w:val="24"/>
          <w:szCs w:val="24"/>
          <w:lang w:eastAsia="en-GB"/>
        </w:rPr>
      </w:pPr>
    </w:p>
    <w:p w:rsidR="00DA4655" w:rsidP="00426C8A" w:rsidRDefault="00DA4655" w14:paraId="4D7B786C" w14:textId="14C7A353">
      <w:pPr>
        <w:spacing w:after="0" w:line="240" w:lineRule="auto"/>
        <w:jc w:val="both"/>
        <w:textAlignment w:val="baseline"/>
        <w:rPr>
          <w:rFonts w:ascii="Arial" w:hAnsi="Arial" w:eastAsia="Times New Roman" w:cs="Arial"/>
          <w:sz w:val="24"/>
          <w:szCs w:val="24"/>
          <w:lang w:eastAsia="en-GB"/>
        </w:rPr>
      </w:pPr>
    </w:p>
    <w:p w:rsidR="00DA4655" w:rsidP="00426C8A" w:rsidRDefault="00DA4655" w14:paraId="49D163B2" w14:textId="00EA7484">
      <w:pPr>
        <w:spacing w:after="0" w:line="240" w:lineRule="auto"/>
        <w:jc w:val="both"/>
        <w:textAlignment w:val="baseline"/>
        <w:rPr>
          <w:rFonts w:ascii="Arial" w:hAnsi="Arial" w:eastAsia="Times New Roman" w:cs="Arial"/>
          <w:sz w:val="24"/>
          <w:szCs w:val="24"/>
          <w:lang w:eastAsia="en-GB"/>
        </w:rPr>
      </w:pPr>
    </w:p>
    <w:p w:rsidR="00DA4655" w:rsidP="00426C8A" w:rsidRDefault="00DA4655" w14:paraId="3D849F0E" w14:textId="23D6B148">
      <w:pPr>
        <w:spacing w:after="0" w:line="240" w:lineRule="auto"/>
        <w:jc w:val="both"/>
        <w:textAlignment w:val="baseline"/>
        <w:rPr>
          <w:rFonts w:ascii="Arial" w:hAnsi="Arial" w:eastAsia="Times New Roman" w:cs="Arial"/>
          <w:sz w:val="24"/>
          <w:szCs w:val="24"/>
          <w:lang w:eastAsia="en-GB"/>
        </w:rPr>
      </w:pPr>
    </w:p>
    <w:p w:rsidR="00DA4655" w:rsidP="00426C8A" w:rsidRDefault="00DA4655" w14:paraId="7E5BEA40" w14:textId="273683F3">
      <w:pPr>
        <w:spacing w:after="0" w:line="240" w:lineRule="auto"/>
        <w:jc w:val="both"/>
        <w:textAlignment w:val="baseline"/>
        <w:rPr>
          <w:rFonts w:ascii="Arial" w:hAnsi="Arial" w:eastAsia="Times New Roman" w:cs="Arial"/>
          <w:sz w:val="24"/>
          <w:szCs w:val="24"/>
          <w:lang w:eastAsia="en-GB"/>
        </w:rPr>
      </w:pPr>
    </w:p>
    <w:p w:rsidR="00DA4655" w:rsidP="00426C8A" w:rsidRDefault="00DA4655" w14:paraId="7170CDED" w14:textId="0F98F656">
      <w:pPr>
        <w:spacing w:after="0" w:line="240" w:lineRule="auto"/>
        <w:jc w:val="both"/>
        <w:textAlignment w:val="baseline"/>
        <w:rPr>
          <w:rFonts w:ascii="Arial" w:hAnsi="Arial" w:eastAsia="Times New Roman" w:cs="Arial"/>
          <w:sz w:val="24"/>
          <w:szCs w:val="24"/>
          <w:lang w:eastAsia="en-GB"/>
        </w:rPr>
      </w:pPr>
    </w:p>
    <w:p w:rsidR="00DA4655" w:rsidP="00426C8A" w:rsidRDefault="00DA4655" w14:paraId="7A2EF0D2" w14:textId="75D98F3D">
      <w:pPr>
        <w:spacing w:after="0" w:line="240" w:lineRule="auto"/>
        <w:jc w:val="both"/>
        <w:textAlignment w:val="baseline"/>
        <w:rPr>
          <w:rFonts w:ascii="Arial" w:hAnsi="Arial" w:eastAsia="Times New Roman" w:cs="Arial"/>
          <w:sz w:val="24"/>
          <w:szCs w:val="24"/>
          <w:lang w:eastAsia="en-GB"/>
        </w:rPr>
      </w:pPr>
    </w:p>
    <w:p w:rsidR="00DA4655" w:rsidP="00426C8A" w:rsidRDefault="00DA4655" w14:paraId="3659072E" w14:textId="10753878">
      <w:pPr>
        <w:spacing w:after="0" w:line="240" w:lineRule="auto"/>
        <w:jc w:val="both"/>
        <w:textAlignment w:val="baseline"/>
        <w:rPr>
          <w:rFonts w:ascii="Arial" w:hAnsi="Arial" w:eastAsia="Times New Roman" w:cs="Arial"/>
          <w:sz w:val="24"/>
          <w:szCs w:val="24"/>
          <w:lang w:eastAsia="en-GB"/>
        </w:rPr>
      </w:pPr>
    </w:p>
    <w:p w:rsidR="00DA4655" w:rsidP="00426C8A" w:rsidRDefault="00DA4655" w14:paraId="7C041561" w14:textId="43B51683">
      <w:pPr>
        <w:spacing w:after="0" w:line="240" w:lineRule="auto"/>
        <w:jc w:val="both"/>
        <w:textAlignment w:val="baseline"/>
        <w:rPr>
          <w:rFonts w:ascii="Arial" w:hAnsi="Arial" w:eastAsia="Times New Roman" w:cs="Arial"/>
          <w:sz w:val="24"/>
          <w:szCs w:val="24"/>
          <w:lang w:eastAsia="en-GB"/>
        </w:rPr>
      </w:pPr>
    </w:p>
    <w:p w:rsidRPr="00426C8A" w:rsidR="00DA4655" w:rsidP="00426C8A" w:rsidRDefault="00DA4655" w14:paraId="152D6533" w14:textId="77777777" w14:noSpellErr="1">
      <w:pPr>
        <w:spacing w:after="0" w:line="240" w:lineRule="auto"/>
        <w:jc w:val="both"/>
        <w:textAlignment w:val="baseline"/>
        <w:rPr>
          <w:rFonts w:ascii="Segoe UI" w:hAnsi="Segoe UI" w:eastAsia="Times New Roman" w:cs="Segoe UI"/>
          <w:sz w:val="18"/>
          <w:szCs w:val="18"/>
          <w:lang w:eastAsia="en-GB"/>
        </w:rPr>
      </w:pPr>
    </w:p>
    <w:p w:rsidR="1C729FA1" w:rsidP="1C729FA1" w:rsidRDefault="1C729FA1" w14:paraId="3AD2E4AE" w14:textId="5CC0B9DE">
      <w:pPr>
        <w:pStyle w:val="Normal"/>
        <w:spacing w:after="0" w:line="240" w:lineRule="auto"/>
        <w:jc w:val="both"/>
        <w:rPr>
          <w:rFonts w:ascii="Segoe UI" w:hAnsi="Segoe UI" w:eastAsia="Times New Roman" w:cs="Segoe UI"/>
          <w:sz w:val="18"/>
          <w:szCs w:val="18"/>
          <w:lang w:eastAsia="en-GB"/>
        </w:rPr>
      </w:pPr>
    </w:p>
    <w:p w:rsidR="1C729FA1" w:rsidP="1C729FA1" w:rsidRDefault="1C729FA1" w14:paraId="56AA07B3" w14:textId="3220F137">
      <w:pPr>
        <w:pStyle w:val="Normal"/>
        <w:spacing w:after="0" w:line="240" w:lineRule="auto"/>
        <w:jc w:val="both"/>
        <w:rPr>
          <w:rFonts w:ascii="Segoe UI" w:hAnsi="Segoe UI" w:eastAsia="Times New Roman" w:cs="Segoe UI"/>
          <w:sz w:val="18"/>
          <w:szCs w:val="18"/>
          <w:lang w:eastAsia="en-GB"/>
        </w:rPr>
      </w:pPr>
    </w:p>
    <w:p w:rsidR="1C729FA1" w:rsidP="1C729FA1" w:rsidRDefault="1C729FA1" w14:paraId="36F01C01" w14:textId="3D2AE347">
      <w:pPr>
        <w:pStyle w:val="Normal"/>
        <w:spacing w:after="0" w:line="240" w:lineRule="auto"/>
        <w:jc w:val="both"/>
        <w:rPr>
          <w:rFonts w:ascii="Segoe UI" w:hAnsi="Segoe UI" w:eastAsia="Times New Roman" w:cs="Segoe UI"/>
          <w:sz w:val="18"/>
          <w:szCs w:val="18"/>
          <w:lang w:eastAsia="en-GB"/>
        </w:rPr>
      </w:pPr>
    </w:p>
    <w:p w:rsidR="1C729FA1" w:rsidP="1C729FA1" w:rsidRDefault="1C729FA1" w14:paraId="27A3A75F" w14:textId="0D7414F5">
      <w:pPr>
        <w:pStyle w:val="Normal"/>
        <w:spacing w:after="0" w:line="240" w:lineRule="auto"/>
        <w:jc w:val="both"/>
        <w:rPr>
          <w:rFonts w:ascii="Segoe UI" w:hAnsi="Segoe UI" w:eastAsia="Times New Roman" w:cs="Segoe UI"/>
          <w:sz w:val="18"/>
          <w:szCs w:val="18"/>
          <w:lang w:eastAsia="en-GB"/>
        </w:rPr>
      </w:pPr>
    </w:p>
    <w:p w:rsidR="1C729FA1" w:rsidP="1C729FA1" w:rsidRDefault="1C729FA1" w14:paraId="1CC2BAE7" w14:textId="60B9547A">
      <w:pPr>
        <w:pStyle w:val="Normal"/>
        <w:spacing w:after="0" w:line="240" w:lineRule="auto"/>
        <w:jc w:val="both"/>
        <w:rPr>
          <w:rFonts w:ascii="Segoe UI" w:hAnsi="Segoe UI" w:eastAsia="Times New Roman" w:cs="Segoe UI"/>
          <w:sz w:val="18"/>
          <w:szCs w:val="18"/>
          <w:lang w:eastAsia="en-GB"/>
        </w:rPr>
      </w:pPr>
    </w:p>
    <w:p w:rsidRPr="00426C8A" w:rsidR="00426C8A" w:rsidP="00426C8A" w:rsidRDefault="00426C8A" w14:paraId="688E13F9" w14:textId="77777777">
      <w:pPr>
        <w:spacing w:after="0" w:line="240" w:lineRule="auto"/>
        <w:jc w:val="both"/>
        <w:textAlignment w:val="baseline"/>
        <w:rPr>
          <w:rFonts w:ascii="Segoe UI" w:hAnsi="Segoe UI" w:eastAsia="Times New Roman" w:cs="Segoe UI"/>
          <w:sz w:val="18"/>
          <w:szCs w:val="18"/>
          <w:lang w:eastAsia="en-GB"/>
        </w:rPr>
      </w:pPr>
      <w:r w:rsidRPr="00426C8A">
        <w:rPr>
          <w:rFonts w:ascii="Arial" w:hAnsi="Arial" w:eastAsia="Times New Roman" w:cs="Arial"/>
          <w:sz w:val="24"/>
          <w:szCs w:val="24"/>
          <w:lang w:eastAsia="en-GB"/>
        </w:rPr>
        <w:t> </w:t>
      </w:r>
    </w:p>
    <w:p w:rsidRPr="00426C8A" w:rsidR="00426C8A" w:rsidP="004130C9" w:rsidRDefault="00426C8A" w14:paraId="2964005B" w14:textId="1DB4CB16">
      <w:pPr>
        <w:pStyle w:val="Heading1"/>
        <w:rPr>
          <w:rFonts w:ascii="Segoe UI" w:hAnsi="Segoe UI" w:eastAsia="Times New Roman" w:cs="Segoe UI"/>
          <w:sz w:val="18"/>
          <w:szCs w:val="18"/>
          <w:lang w:eastAsia="en-GB"/>
        </w:rPr>
      </w:pPr>
      <w:bookmarkStart w:name="_Toc118373023" w:id="25"/>
      <w:r w:rsidRPr="00426C8A">
        <w:rPr>
          <w:rFonts w:eastAsia="Times New Roman"/>
          <w:lang w:eastAsia="en-GB"/>
        </w:rPr>
        <w:lastRenderedPageBreak/>
        <w:t>References</w:t>
      </w:r>
      <w:bookmarkEnd w:id="25"/>
      <w:r w:rsidRPr="00426C8A">
        <w:rPr>
          <w:rFonts w:eastAsia="Times New Roman"/>
          <w:lang w:eastAsia="en-GB"/>
        </w:rPr>
        <w:t> </w:t>
      </w:r>
    </w:p>
    <w:p w:rsidRPr="00426C8A" w:rsidR="00426C8A" w:rsidP="00426C8A" w:rsidRDefault="00426C8A" w14:paraId="7C6E76E6" w14:textId="77777777">
      <w:pPr>
        <w:spacing w:after="0" w:line="240" w:lineRule="auto"/>
        <w:textAlignment w:val="baseline"/>
        <w:rPr>
          <w:rFonts w:ascii="Segoe UI" w:hAnsi="Segoe UI" w:eastAsia="Times New Roman" w:cs="Segoe UI"/>
          <w:sz w:val="18"/>
          <w:szCs w:val="18"/>
          <w:lang w:eastAsia="en-GB"/>
        </w:rPr>
      </w:pPr>
      <w:r w:rsidRPr="00426C8A">
        <w:rPr>
          <w:rFonts w:ascii="Calibri" w:hAnsi="Calibri" w:eastAsia="Times New Roman" w:cs="Calibri"/>
          <w:lang w:eastAsia="en-GB"/>
        </w:rPr>
        <w:t> </w:t>
      </w:r>
    </w:p>
    <w:p w:rsidRPr="00426C8A" w:rsidR="00426C8A" w:rsidP="00426C8A" w:rsidRDefault="00426C8A" w14:paraId="34D45F93"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ALDI UK. (2022). </w:t>
      </w:r>
      <w:proofErr w:type="spellStart"/>
      <w:r w:rsidRPr="00426C8A">
        <w:rPr>
          <w:rFonts w:ascii="Arial" w:hAnsi="Arial" w:eastAsia="Times New Roman" w:cs="Arial"/>
          <w:lang w:eastAsia="en-GB"/>
        </w:rPr>
        <w:t>Coporate</w:t>
      </w:r>
      <w:proofErr w:type="spellEnd"/>
      <w:r w:rsidRPr="00426C8A">
        <w:rPr>
          <w:rFonts w:ascii="Arial" w:hAnsi="Arial" w:eastAsia="Times New Roman" w:cs="Arial"/>
          <w:lang w:eastAsia="en-GB"/>
        </w:rPr>
        <w:t xml:space="preserve"> Responsibility-Our People Pay and Benefits _ ALDI UK&gt; Available at: </w:t>
      </w:r>
      <w:hyperlink w:tgtFrame="_blank" w:history="1" r:id="rId14">
        <w:r w:rsidRPr="00426C8A">
          <w:rPr>
            <w:rFonts w:ascii="Arial" w:hAnsi="Arial" w:eastAsia="Times New Roman" w:cs="Arial"/>
            <w:color w:val="0563C1"/>
            <w:u w:val="single"/>
            <w:lang w:eastAsia="en-GB"/>
          </w:rPr>
          <w:t>https://www.aldi.co.uk/</w:t>
        </w:r>
      </w:hyperlink>
      <w:r w:rsidRPr="00426C8A">
        <w:rPr>
          <w:rFonts w:ascii="Arial" w:hAnsi="Arial" w:eastAsia="Times New Roman" w:cs="Arial"/>
          <w:lang w:eastAsia="en-GB"/>
        </w:rPr>
        <w:t>. Accessed on: 17</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/October/2022. </w:t>
      </w:r>
    </w:p>
    <w:p w:rsidRPr="00426C8A" w:rsidR="00426C8A" w:rsidP="00426C8A" w:rsidRDefault="00426C8A" w14:paraId="5263545B"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Aldi. (2022). How we use your personal data - General Site – ALDI UK. Available at: </w:t>
      </w:r>
      <w:hyperlink w:tgtFrame="_blank" w:history="1" r:id="rId15">
        <w:r w:rsidRPr="00426C8A">
          <w:rPr>
            <w:rFonts w:ascii="Arial" w:hAnsi="Arial" w:eastAsia="Times New Roman" w:cs="Arial"/>
            <w:color w:val="0563C1"/>
            <w:u w:val="single"/>
            <w:lang w:eastAsia="en-GB"/>
          </w:rPr>
          <w:t>https://www.aldi.co.uk/how-we-use-your-personal-data-general-site</w:t>
        </w:r>
      </w:hyperlink>
      <w:r w:rsidRPr="00426C8A">
        <w:rPr>
          <w:rFonts w:ascii="Arial" w:hAnsi="Arial" w:eastAsia="Times New Roman" w:cs="Arial"/>
          <w:lang w:eastAsia="en-GB"/>
        </w:rPr>
        <w:t>. Accessed on: 26</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/October/2022. </w:t>
      </w:r>
    </w:p>
    <w:p w:rsidRPr="00426C8A" w:rsidR="00426C8A" w:rsidP="00426C8A" w:rsidRDefault="00426C8A" w14:paraId="47A80B9D"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Bedford., E., (2022). Aldi sales growth year-on-year in Great Britain 2014-2022. Available at: </w:t>
      </w:r>
      <w:hyperlink w:tgtFrame="_blank" w:history="1" r:id="rId16">
        <w:r w:rsidRPr="00426C8A">
          <w:rPr>
            <w:rFonts w:ascii="Arial" w:hAnsi="Arial" w:eastAsia="Times New Roman" w:cs="Arial"/>
            <w:color w:val="0563C1"/>
            <w:u w:val="single"/>
            <w:lang w:eastAsia="en-GB"/>
          </w:rPr>
          <w:t>https://www.statista.com/statistics/386763/aldi-sales-percentage-change-great-britain-uk/</w:t>
        </w:r>
      </w:hyperlink>
      <w:r w:rsidRPr="00426C8A">
        <w:rPr>
          <w:rFonts w:ascii="Arial" w:hAnsi="Arial" w:eastAsia="Times New Roman" w:cs="Arial"/>
          <w:lang w:eastAsia="en-GB"/>
        </w:rPr>
        <w:t>. Accessed on: 21</w:t>
      </w:r>
      <w:r w:rsidRPr="00426C8A">
        <w:rPr>
          <w:rFonts w:ascii="Arial" w:hAnsi="Arial" w:eastAsia="Times New Roman" w:cs="Arial"/>
          <w:sz w:val="17"/>
          <w:szCs w:val="17"/>
          <w:vertAlign w:val="superscript"/>
          <w:lang w:eastAsia="en-GB"/>
        </w:rPr>
        <w:t>st</w:t>
      </w:r>
      <w:r w:rsidRPr="00426C8A">
        <w:rPr>
          <w:rFonts w:ascii="Arial" w:hAnsi="Arial" w:eastAsia="Times New Roman" w:cs="Arial"/>
          <w:lang w:eastAsia="en-GB"/>
        </w:rPr>
        <w:t>/October/2022. </w:t>
      </w:r>
    </w:p>
    <w:p w:rsidRPr="00426C8A" w:rsidR="00426C8A" w:rsidP="00426C8A" w:rsidRDefault="00426C8A" w14:paraId="14D256BC"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color w:val="3A3A3A"/>
          <w:lang w:eastAsia="en-GB"/>
        </w:rPr>
        <w:t xml:space="preserve">Bernstein, F. and Martinez-de-Albeniz, V. (2017) ‘Dynamic Product Rotation in the Presence of Strategic Customers’, </w:t>
      </w:r>
      <w:r w:rsidRPr="00426C8A">
        <w:rPr>
          <w:rFonts w:ascii="Arial" w:hAnsi="Arial" w:eastAsia="Times New Roman" w:cs="Arial"/>
          <w:i/>
          <w:iCs/>
          <w:color w:val="3A3A3A"/>
          <w:lang w:eastAsia="en-GB"/>
        </w:rPr>
        <w:t>Management science</w:t>
      </w:r>
      <w:r w:rsidRPr="00426C8A">
        <w:rPr>
          <w:rFonts w:ascii="Arial" w:hAnsi="Arial" w:eastAsia="Times New Roman" w:cs="Arial"/>
          <w:color w:val="3A3A3A"/>
          <w:lang w:eastAsia="en-GB"/>
        </w:rPr>
        <w:t xml:space="preserve">, 63(7), pp. 2092–2107. Available at: </w:t>
      </w:r>
      <w:hyperlink w:tgtFrame="_blank" w:history="1" r:id="rId17">
        <w:r w:rsidRPr="00426C8A">
          <w:rPr>
            <w:rFonts w:ascii="Arial" w:hAnsi="Arial" w:eastAsia="Times New Roman" w:cs="Arial"/>
            <w:color w:val="0563C1"/>
            <w:u w:val="single"/>
            <w:lang w:eastAsia="en-GB"/>
          </w:rPr>
          <w:t>https://doi.org/10.1287/mnsc.2016.2448</w:t>
        </w:r>
      </w:hyperlink>
      <w:r w:rsidRPr="00426C8A">
        <w:rPr>
          <w:rFonts w:ascii="Arial" w:hAnsi="Arial" w:eastAsia="Times New Roman" w:cs="Arial"/>
          <w:color w:val="3A3A3A"/>
          <w:lang w:eastAsia="en-GB"/>
        </w:rPr>
        <w:t>. Accessed on: 05</w:t>
      </w:r>
      <w:r w:rsidRPr="00426C8A">
        <w:rPr>
          <w:rFonts w:ascii="Arial" w:hAnsi="Arial" w:eastAsia="Times New Roman" w:cs="Arial"/>
          <w:color w:val="3A3A3A"/>
          <w:sz w:val="17"/>
          <w:szCs w:val="17"/>
          <w:vertAlign w:val="superscript"/>
          <w:lang w:eastAsia="en-GB"/>
        </w:rPr>
        <w:t>th</w:t>
      </w:r>
      <w:r w:rsidRPr="00426C8A">
        <w:rPr>
          <w:rFonts w:ascii="Arial" w:hAnsi="Arial" w:eastAsia="Times New Roman" w:cs="Arial"/>
          <w:color w:val="3A3A3A"/>
          <w:lang w:eastAsia="en-GB"/>
        </w:rPr>
        <w:t>/October/2022. </w:t>
      </w:r>
    </w:p>
    <w:p w:rsidRPr="00426C8A" w:rsidR="00426C8A" w:rsidP="00426C8A" w:rsidRDefault="00426C8A" w14:paraId="645635D3"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Blythe, J. and Martin, J. (2019) Essentials of marketing. Seventh edition. Harlow, England; Pearson Education. Available at: </w:t>
      </w:r>
      <w:hyperlink w:tgtFrame="_blank" w:history="1" r:id="rId18">
        <w:r w:rsidRPr="00426C8A">
          <w:rPr>
            <w:rFonts w:ascii="Arial" w:hAnsi="Arial" w:eastAsia="Times New Roman" w:cs="Arial"/>
            <w:color w:val="0563C1"/>
            <w:u w:val="single"/>
            <w:lang w:eastAsia="en-GB"/>
          </w:rPr>
          <w:t>https://ebookcentral.proquest.com/lib/trinity/reader.action?docID=5731459</w:t>
        </w:r>
      </w:hyperlink>
      <w:r w:rsidRPr="00426C8A">
        <w:rPr>
          <w:rFonts w:ascii="Arial" w:hAnsi="Arial" w:eastAsia="Times New Roman" w:cs="Arial"/>
          <w:lang w:eastAsia="en-GB"/>
        </w:rPr>
        <w:t>. Accessed on: 21</w:t>
      </w:r>
      <w:r w:rsidRPr="00426C8A">
        <w:rPr>
          <w:rFonts w:ascii="Arial" w:hAnsi="Arial" w:eastAsia="Times New Roman" w:cs="Arial"/>
          <w:sz w:val="17"/>
          <w:szCs w:val="17"/>
          <w:vertAlign w:val="superscript"/>
          <w:lang w:eastAsia="en-GB"/>
        </w:rPr>
        <w:t>st</w:t>
      </w:r>
      <w:r w:rsidRPr="00426C8A">
        <w:rPr>
          <w:rFonts w:ascii="Arial" w:hAnsi="Arial" w:eastAsia="Times New Roman" w:cs="Arial"/>
          <w:lang w:eastAsia="en-GB"/>
        </w:rPr>
        <w:t>/October. </w:t>
      </w:r>
    </w:p>
    <w:p w:rsidRPr="00426C8A" w:rsidR="00426C8A" w:rsidP="00426C8A" w:rsidRDefault="00426C8A" w14:paraId="5A5BBD16"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CGMA.org. (2022). </w:t>
      </w:r>
      <w:r w:rsidRPr="00426C8A">
        <w:rPr>
          <w:rFonts w:ascii="Roboto" w:hAnsi="Roboto" w:eastAsia="Times New Roman" w:cs="Segoe UI"/>
          <w:color w:val="000000"/>
          <w:lang w:eastAsia="en-GB"/>
        </w:rPr>
        <w:t xml:space="preserve">Porter’s Five Forces of Competitive Position Analysis. Available at: </w:t>
      </w:r>
      <w:hyperlink w:tgtFrame="_blank" w:history="1" r:id="rId19">
        <w:r w:rsidRPr="00426C8A">
          <w:rPr>
            <w:rFonts w:ascii="Arial" w:hAnsi="Arial" w:eastAsia="Times New Roman" w:cs="Arial"/>
            <w:color w:val="0563C1"/>
            <w:u w:val="single"/>
            <w:lang w:eastAsia="en-GB"/>
          </w:rPr>
          <w:t>https://www.cgma.org/resources/tools/essential-tools/porters-five-forces.html</w:t>
        </w:r>
      </w:hyperlink>
      <w:r w:rsidRPr="00426C8A">
        <w:rPr>
          <w:rFonts w:ascii="Arial" w:hAnsi="Arial" w:eastAsia="Times New Roman" w:cs="Arial"/>
          <w:lang w:eastAsia="en-GB"/>
        </w:rPr>
        <w:t>. Accessed on: 26</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/October/2022. </w:t>
      </w:r>
    </w:p>
    <w:p w:rsidRPr="00426C8A" w:rsidR="00426C8A" w:rsidP="00426C8A" w:rsidRDefault="00426C8A" w14:paraId="0C71E23E"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color w:val="222222"/>
          <w:lang w:eastAsia="en-GB"/>
        </w:rPr>
        <w:t xml:space="preserve">Clark, B. H., &amp; Ambler, T. (2001). Marketing performance measurement: evolution of research and practice. </w:t>
      </w:r>
      <w:r w:rsidRPr="00426C8A">
        <w:rPr>
          <w:rFonts w:ascii="Arial" w:hAnsi="Arial" w:eastAsia="Times New Roman" w:cs="Arial"/>
          <w:i/>
          <w:iCs/>
          <w:color w:val="222222"/>
          <w:lang w:eastAsia="en-GB"/>
        </w:rPr>
        <w:t>International journal of business performance management</w:t>
      </w:r>
      <w:r w:rsidRPr="00426C8A">
        <w:rPr>
          <w:rFonts w:ascii="Arial" w:hAnsi="Arial" w:eastAsia="Times New Roman" w:cs="Arial"/>
          <w:color w:val="222222"/>
          <w:lang w:eastAsia="en-GB"/>
        </w:rPr>
        <w:t xml:space="preserve">, </w:t>
      </w:r>
      <w:r w:rsidRPr="00426C8A">
        <w:rPr>
          <w:rFonts w:ascii="Arial" w:hAnsi="Arial" w:eastAsia="Times New Roman" w:cs="Arial"/>
          <w:i/>
          <w:iCs/>
          <w:color w:val="222222"/>
          <w:lang w:eastAsia="en-GB"/>
        </w:rPr>
        <w:t>3</w:t>
      </w:r>
      <w:r w:rsidRPr="00426C8A">
        <w:rPr>
          <w:rFonts w:ascii="Arial" w:hAnsi="Arial" w:eastAsia="Times New Roman" w:cs="Arial"/>
          <w:color w:val="222222"/>
          <w:lang w:eastAsia="en-GB"/>
        </w:rPr>
        <w:t xml:space="preserve">(2-4), 231-244. Available at: </w:t>
      </w:r>
      <w:hyperlink w:tgtFrame="_blank" w:history="1" r:id="rId20">
        <w:r w:rsidRPr="00426C8A">
          <w:rPr>
            <w:rFonts w:ascii="Open Sans" w:hAnsi="Open Sans" w:eastAsia="Times New Roman" w:cs="Open Sans"/>
            <w:color w:val="0563C1"/>
            <w:u w:val="single"/>
            <w:lang w:eastAsia="en-GB"/>
          </w:rPr>
          <w:t>https://doi.org/10.1504/IJBPM.2001.000101</w:t>
        </w:r>
        <w:r w:rsidRPr="00426C8A">
          <w:rPr>
            <w:rFonts w:ascii="Open Sans" w:hAnsi="Open Sans" w:eastAsia="Times New Roman" w:cs="Open Sans"/>
            <w:color w:val="0563C1"/>
            <w:sz w:val="21"/>
            <w:szCs w:val="21"/>
            <w:u w:val="single"/>
            <w:lang w:eastAsia="en-GB"/>
          </w:rPr>
          <w:t>.</w:t>
        </w:r>
      </w:hyperlink>
      <w:r w:rsidRPr="00426C8A">
        <w:rPr>
          <w:rFonts w:ascii="Arial" w:hAnsi="Arial" w:eastAsia="Times New Roman" w:cs="Arial"/>
          <w:color w:val="222222"/>
          <w:lang w:eastAsia="en-GB"/>
        </w:rPr>
        <w:t xml:space="preserve"> Accessed on:  26</w:t>
      </w:r>
      <w:r w:rsidRPr="00426C8A">
        <w:rPr>
          <w:rFonts w:ascii="Arial" w:hAnsi="Arial" w:eastAsia="Times New Roman" w:cs="Arial"/>
          <w:color w:val="222222"/>
          <w:sz w:val="17"/>
          <w:szCs w:val="17"/>
          <w:vertAlign w:val="superscript"/>
          <w:lang w:eastAsia="en-GB"/>
        </w:rPr>
        <w:t>th</w:t>
      </w:r>
      <w:r w:rsidRPr="00426C8A">
        <w:rPr>
          <w:rFonts w:ascii="Arial" w:hAnsi="Arial" w:eastAsia="Times New Roman" w:cs="Arial"/>
          <w:color w:val="222222"/>
          <w:lang w:eastAsia="en-GB"/>
        </w:rPr>
        <w:t>/October/2022. </w:t>
      </w:r>
    </w:p>
    <w:p w:rsidRPr="00426C8A" w:rsidR="00426C8A" w:rsidP="00426C8A" w:rsidRDefault="00426C8A" w14:paraId="0801118F" w14:textId="77777777">
      <w:pPr>
        <w:spacing w:after="0" w:line="240" w:lineRule="auto"/>
        <w:textAlignment w:val="baseline"/>
        <w:rPr>
          <w:rFonts w:ascii="Segoe UI" w:hAnsi="Segoe UI" w:eastAsia="Times New Roman" w:cs="Segoe UI"/>
          <w:sz w:val="18"/>
          <w:szCs w:val="18"/>
          <w:lang w:eastAsia="en-GB"/>
        </w:rPr>
      </w:pPr>
      <w:proofErr w:type="spellStart"/>
      <w:r w:rsidRPr="00426C8A">
        <w:rPr>
          <w:rFonts w:ascii="Arial" w:hAnsi="Arial" w:eastAsia="Times New Roman" w:cs="Arial"/>
          <w:color w:val="3A3A3A"/>
          <w:lang w:eastAsia="en-GB"/>
        </w:rPr>
        <w:t>Davidow</w:t>
      </w:r>
      <w:proofErr w:type="spellEnd"/>
      <w:r w:rsidRPr="00426C8A">
        <w:rPr>
          <w:rFonts w:ascii="Arial" w:hAnsi="Arial" w:eastAsia="Times New Roman" w:cs="Arial"/>
          <w:color w:val="3A3A3A"/>
          <w:lang w:eastAsia="en-GB"/>
        </w:rPr>
        <w:t xml:space="preserve">, M. (2022). Cultivating Value Creation. Journal of Creating Value, 8(1), 58–70. Available at: </w:t>
      </w:r>
      <w:hyperlink w:tgtFrame="_blank" w:history="1" r:id="rId21">
        <w:r w:rsidRPr="00426C8A">
          <w:rPr>
            <w:rFonts w:ascii="Arial" w:hAnsi="Arial" w:eastAsia="Times New Roman" w:cs="Arial"/>
            <w:color w:val="0563C1"/>
            <w:u w:val="single"/>
            <w:lang w:eastAsia="en-GB"/>
          </w:rPr>
          <w:t>https://doi-org.ezproxy.uwtsd.ac.uk/10.1177/23949643221096927</w:t>
        </w:r>
      </w:hyperlink>
      <w:r w:rsidRPr="00426C8A">
        <w:rPr>
          <w:rFonts w:ascii="Arial" w:hAnsi="Arial" w:eastAsia="Times New Roman" w:cs="Arial"/>
          <w:color w:val="3A3A3A"/>
          <w:lang w:eastAsia="en-GB"/>
        </w:rPr>
        <w:t>. Accessed on: 05/October/2022. </w:t>
      </w:r>
    </w:p>
    <w:p w:rsidRPr="00426C8A" w:rsidR="00426C8A" w:rsidP="00426C8A" w:rsidRDefault="00426C8A" w14:paraId="2C0B54CC"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Drummond, G. and Ensor, J. (2005) Introduction to Marketing Concepts. New York: Routledge. </w:t>
      </w:r>
      <w:r w:rsidRPr="00426C8A">
        <w:rPr>
          <w:rFonts w:ascii="Arial" w:hAnsi="Arial" w:eastAsia="Times New Roman" w:cs="Arial"/>
          <w:color w:val="3A3A3A"/>
          <w:lang w:eastAsia="en-GB"/>
        </w:rPr>
        <w:t xml:space="preserve">Available at: </w:t>
      </w:r>
      <w:hyperlink w:tgtFrame="_blank" w:history="1" r:id="rId22">
        <w:r w:rsidRPr="00426C8A">
          <w:rPr>
            <w:rFonts w:ascii="Arial" w:hAnsi="Arial" w:eastAsia="Times New Roman" w:cs="Arial"/>
            <w:color w:val="0563C1"/>
            <w:u w:val="single"/>
            <w:lang w:eastAsia="en-GB"/>
          </w:rPr>
          <w:t>https://r2.vlereader.com/Reader?ean=9780080454832</w:t>
        </w:r>
      </w:hyperlink>
      <w:r w:rsidRPr="00426C8A">
        <w:rPr>
          <w:rFonts w:ascii="Arial" w:hAnsi="Arial" w:eastAsia="Times New Roman" w:cs="Arial"/>
          <w:lang w:eastAsia="en-GB"/>
        </w:rPr>
        <w:t>. Accessed on: 21</w:t>
      </w:r>
      <w:r w:rsidRPr="00426C8A">
        <w:rPr>
          <w:rFonts w:ascii="Arial" w:hAnsi="Arial" w:eastAsia="Times New Roman" w:cs="Arial"/>
          <w:sz w:val="17"/>
          <w:szCs w:val="17"/>
          <w:vertAlign w:val="superscript"/>
          <w:lang w:eastAsia="en-GB"/>
        </w:rPr>
        <w:t>st</w:t>
      </w:r>
      <w:r w:rsidRPr="00426C8A">
        <w:rPr>
          <w:rFonts w:ascii="Arial" w:hAnsi="Arial" w:eastAsia="Times New Roman" w:cs="Arial"/>
          <w:lang w:eastAsia="en-GB"/>
        </w:rPr>
        <w:t>/October/2022. </w:t>
      </w:r>
    </w:p>
    <w:p w:rsidRPr="00426C8A" w:rsidR="00426C8A" w:rsidP="00426C8A" w:rsidRDefault="00426C8A" w14:paraId="49C0D247"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color w:val="000000"/>
          <w:lang w:eastAsia="en-GB"/>
        </w:rPr>
        <w:t xml:space="preserve">Espiner., T. (2022). Aldi becomes Britain's fourth largest supermarket. Available at: </w:t>
      </w:r>
      <w:hyperlink w:tgtFrame="_blank" w:history="1" r:id="rId23">
        <w:r w:rsidRPr="00426C8A">
          <w:rPr>
            <w:rFonts w:ascii="Arial" w:hAnsi="Arial" w:eastAsia="Times New Roman" w:cs="Arial"/>
            <w:color w:val="0563C1"/>
            <w:u w:val="single"/>
            <w:lang w:eastAsia="en-GB"/>
          </w:rPr>
          <w:t>https://www.bbc.co.uk/news/business-62887477</w:t>
        </w:r>
      </w:hyperlink>
      <w:r w:rsidRPr="00426C8A">
        <w:rPr>
          <w:rFonts w:ascii="Arial" w:hAnsi="Arial" w:eastAsia="Times New Roman" w:cs="Arial"/>
          <w:color w:val="000000"/>
          <w:lang w:eastAsia="en-GB"/>
        </w:rPr>
        <w:t>. Accessed on: 14</w:t>
      </w:r>
      <w:r w:rsidRPr="00426C8A">
        <w:rPr>
          <w:rFonts w:ascii="Arial" w:hAnsi="Arial" w:eastAsia="Times New Roman" w:cs="Arial"/>
          <w:color w:val="000000"/>
          <w:sz w:val="17"/>
          <w:szCs w:val="17"/>
          <w:vertAlign w:val="superscript"/>
          <w:lang w:eastAsia="en-GB"/>
        </w:rPr>
        <w:t>th</w:t>
      </w:r>
      <w:r w:rsidRPr="00426C8A">
        <w:rPr>
          <w:rFonts w:ascii="Arial" w:hAnsi="Arial" w:eastAsia="Times New Roman" w:cs="Arial"/>
          <w:color w:val="000000"/>
          <w:lang w:eastAsia="en-GB"/>
        </w:rPr>
        <w:t>/September/2022. </w:t>
      </w:r>
    </w:p>
    <w:p w:rsidRPr="00426C8A" w:rsidR="00426C8A" w:rsidP="00426C8A" w:rsidRDefault="00426C8A" w14:paraId="054FC22B"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Farrell., S., (2020). Aldi open 900</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 xml:space="preserve"> store as it pursues target for 1,200 by 2025|News| The Grocer. Available at: </w:t>
      </w:r>
      <w:hyperlink w:tgtFrame="_blank" w:history="1" r:id="rId24">
        <w:r w:rsidRPr="00426C8A">
          <w:rPr>
            <w:rFonts w:ascii="Arial" w:hAnsi="Arial" w:eastAsia="Times New Roman" w:cs="Arial"/>
            <w:color w:val="0563C1"/>
            <w:u w:val="single"/>
            <w:lang w:eastAsia="en-GB"/>
          </w:rPr>
          <w:t>https://www.thegrocer.co.uk/aldi/aldi-opens-900th-uk-store-as-it-pursues-target-of-1200-by-2025/649615.article</w:t>
        </w:r>
      </w:hyperlink>
      <w:r w:rsidRPr="00426C8A">
        <w:rPr>
          <w:rFonts w:ascii="Arial" w:hAnsi="Arial" w:eastAsia="Times New Roman" w:cs="Arial"/>
          <w:lang w:eastAsia="en-GB"/>
        </w:rPr>
        <w:t>. Accessed on: 15</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/10/2022.  </w:t>
      </w:r>
    </w:p>
    <w:p w:rsidRPr="00426C8A" w:rsidR="00426C8A" w:rsidP="00426C8A" w:rsidRDefault="00426C8A" w14:paraId="5FD88CF6"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Figure 1 Aldi Logo Available at: </w:t>
      </w:r>
      <w:hyperlink w:tgtFrame="_blank" w:history="1" r:id="rId25">
        <w:r w:rsidRPr="00426C8A">
          <w:rPr>
            <w:rFonts w:ascii="Arial" w:hAnsi="Arial" w:eastAsia="Times New Roman" w:cs="Arial"/>
            <w:color w:val="0563C1"/>
            <w:u w:val="single"/>
            <w:lang w:eastAsia="en-GB"/>
          </w:rPr>
          <w:t>https://uk.images.search.yahoo.com/</w:t>
        </w:r>
      </w:hyperlink>
      <w:r w:rsidRPr="00426C8A">
        <w:rPr>
          <w:rFonts w:ascii="Arial" w:hAnsi="Arial" w:eastAsia="Times New Roman" w:cs="Arial"/>
          <w:lang w:eastAsia="en-GB"/>
        </w:rPr>
        <w:t>. Accessed on: 15</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/October/2022. </w:t>
      </w:r>
    </w:p>
    <w:p w:rsidRPr="00426C8A" w:rsidR="00426C8A" w:rsidP="00426C8A" w:rsidRDefault="00426C8A" w14:paraId="11A4B30E"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Figure 2 Aldi International Structure image. Available at: </w:t>
      </w:r>
      <w:hyperlink w:tgtFrame="_blank" w:history="1" r:id="rId26">
        <w:r w:rsidRPr="00426C8A">
          <w:rPr>
            <w:rFonts w:ascii="Arial" w:hAnsi="Arial" w:eastAsia="Times New Roman" w:cs="Arial"/>
            <w:color w:val="0563C1"/>
            <w:u w:val="single"/>
            <w:lang w:eastAsia="en-GB"/>
          </w:rPr>
          <w:t xml:space="preserve">https://sharenet.co. </w:t>
        </w:r>
        <w:proofErr w:type="spellStart"/>
        <w:r w:rsidRPr="00426C8A">
          <w:rPr>
            <w:rFonts w:ascii="Arial" w:hAnsi="Arial" w:eastAsia="Times New Roman" w:cs="Arial"/>
            <w:color w:val="0563C1"/>
            <w:u w:val="single"/>
            <w:lang w:eastAsia="en-GB"/>
          </w:rPr>
          <w:t>uk</w:t>
        </w:r>
        <w:proofErr w:type="spellEnd"/>
        <w:r w:rsidRPr="00426C8A">
          <w:rPr>
            <w:rFonts w:ascii="Arial" w:hAnsi="Arial" w:eastAsia="Times New Roman" w:cs="Arial"/>
            <w:color w:val="0563C1"/>
            <w:u w:val="single"/>
            <w:lang w:eastAsia="en-GB"/>
          </w:rPr>
          <w:t>/</w:t>
        </w:r>
      </w:hyperlink>
      <w:r w:rsidRPr="00426C8A">
        <w:rPr>
          <w:rFonts w:ascii="Arial" w:hAnsi="Arial" w:eastAsia="Times New Roman" w:cs="Arial"/>
          <w:lang w:eastAsia="en-GB"/>
        </w:rPr>
        <w:t>. Accessed on: 16</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/October/2022. </w:t>
      </w:r>
    </w:p>
    <w:p w:rsidRPr="00426C8A" w:rsidR="00426C8A" w:rsidP="00426C8A" w:rsidRDefault="00426C8A" w14:paraId="7675D2F6"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Figure 3 </w:t>
      </w:r>
      <w:proofErr w:type="spellStart"/>
      <w:r w:rsidRPr="00426C8A">
        <w:rPr>
          <w:rFonts w:ascii="Arial" w:hAnsi="Arial" w:eastAsia="Times New Roman" w:cs="Arial"/>
          <w:lang w:eastAsia="en-GB"/>
        </w:rPr>
        <w:t>Aldis</w:t>
      </w:r>
      <w:proofErr w:type="spellEnd"/>
      <w:r w:rsidRPr="00426C8A">
        <w:rPr>
          <w:rFonts w:ascii="Arial" w:hAnsi="Arial" w:eastAsia="Times New Roman" w:cs="Arial"/>
          <w:lang w:eastAsia="en-GB"/>
        </w:rPr>
        <w:t xml:space="preserve"> Competitors image. Available at: </w:t>
      </w:r>
      <w:hyperlink w:tgtFrame="_blank" w:history="1" r:id="rId27">
        <w:r w:rsidRPr="00426C8A">
          <w:rPr>
            <w:rFonts w:ascii="Arial" w:hAnsi="Arial" w:eastAsia="Times New Roman" w:cs="Arial"/>
            <w:color w:val="0563C1"/>
            <w:u w:val="single"/>
            <w:lang w:eastAsia="en-GB"/>
          </w:rPr>
          <w:t>https://uk.images.search.yahoo.com/</w:t>
        </w:r>
      </w:hyperlink>
      <w:r w:rsidRPr="00426C8A">
        <w:rPr>
          <w:rFonts w:ascii="Arial" w:hAnsi="Arial" w:eastAsia="Times New Roman" w:cs="Arial"/>
          <w:lang w:eastAsia="en-GB"/>
        </w:rPr>
        <w:t>. Accessed on 16</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/October/2022. </w:t>
      </w:r>
    </w:p>
    <w:p w:rsidRPr="00426C8A" w:rsidR="00426C8A" w:rsidP="00426C8A" w:rsidRDefault="00426C8A" w14:paraId="212B0E05"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Goldfingle., G., (2022). Retail Gazette. </w:t>
      </w:r>
      <w:r w:rsidRPr="00426C8A">
        <w:rPr>
          <w:rFonts w:ascii="Arial" w:hAnsi="Arial" w:eastAsia="Times New Roman" w:cs="Arial"/>
          <w:i/>
          <w:iCs/>
          <w:lang w:eastAsia="en-GB"/>
        </w:rPr>
        <w:t xml:space="preserve">Aldi overtakes Morrisons to become fourth biggest supermarket, latest data shows. </w:t>
      </w:r>
      <w:r w:rsidRPr="00426C8A">
        <w:rPr>
          <w:rFonts w:ascii="Arial" w:hAnsi="Arial" w:eastAsia="Times New Roman" w:cs="Arial"/>
          <w:lang w:eastAsia="en-GB"/>
        </w:rPr>
        <w:t xml:space="preserve">Available at: </w:t>
      </w:r>
      <w:hyperlink w:tgtFrame="_blank" w:history="1" r:id="rId28">
        <w:r w:rsidRPr="00426C8A">
          <w:rPr>
            <w:rFonts w:ascii="Arial" w:hAnsi="Arial" w:eastAsia="Times New Roman" w:cs="Arial"/>
            <w:color w:val="0563C1"/>
            <w:u w:val="single"/>
            <w:lang w:eastAsia="en-GB"/>
          </w:rPr>
          <w:t>https://www.retailgazette.co.uk/blog/2022/08/aldi-overtakes-morrisons/</w:t>
        </w:r>
      </w:hyperlink>
      <w:r w:rsidRPr="00426C8A">
        <w:rPr>
          <w:rFonts w:ascii="Arial" w:hAnsi="Arial" w:eastAsia="Times New Roman" w:cs="Arial"/>
          <w:lang w:eastAsia="en-GB"/>
        </w:rPr>
        <w:t>. Accessed on: 21</w:t>
      </w:r>
      <w:r w:rsidRPr="00426C8A">
        <w:rPr>
          <w:rFonts w:ascii="Arial" w:hAnsi="Arial" w:eastAsia="Times New Roman" w:cs="Arial"/>
          <w:sz w:val="17"/>
          <w:szCs w:val="17"/>
          <w:vertAlign w:val="superscript"/>
          <w:lang w:eastAsia="en-GB"/>
        </w:rPr>
        <w:t>st</w:t>
      </w:r>
      <w:r w:rsidRPr="00426C8A">
        <w:rPr>
          <w:rFonts w:ascii="Arial" w:hAnsi="Arial" w:eastAsia="Times New Roman" w:cs="Arial"/>
          <w:lang w:eastAsia="en-GB"/>
        </w:rPr>
        <w:t>/October/2022. </w:t>
      </w:r>
    </w:p>
    <w:p w:rsidRPr="00426C8A" w:rsidR="00426C8A" w:rsidP="00426C8A" w:rsidRDefault="00426C8A" w14:paraId="0BC5A9F7"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color w:val="222222"/>
          <w:lang w:eastAsia="en-GB"/>
        </w:rPr>
        <w:t xml:space="preserve">Gupta, S. (2022). </w:t>
      </w:r>
      <w:r w:rsidRPr="00426C8A">
        <w:rPr>
          <w:rFonts w:ascii="Arial" w:hAnsi="Arial" w:eastAsia="Times New Roman" w:cs="Arial"/>
          <w:i/>
          <w:iCs/>
          <w:color w:val="222222"/>
          <w:lang w:eastAsia="en-GB"/>
        </w:rPr>
        <w:t>Impact of Business Analytics on Innovation.</w:t>
      </w:r>
      <w:r w:rsidRPr="00426C8A">
        <w:rPr>
          <w:rFonts w:ascii="Arial" w:hAnsi="Arial" w:eastAsia="Times New Roman" w:cs="Arial"/>
          <w:color w:val="222222"/>
          <w:lang w:eastAsia="en-GB"/>
        </w:rPr>
        <w:t xml:space="preserve"> EPRA International Journal of Economics, Business and Management Studies (EBMS), 9(5), 47-53. Available at: </w:t>
      </w:r>
      <w:hyperlink w:tgtFrame="_blank" w:history="1" r:id="rId29">
        <w:r w:rsidRPr="00426C8A">
          <w:rPr>
            <w:rFonts w:ascii="Arial" w:hAnsi="Arial" w:eastAsia="Times New Roman" w:cs="Arial"/>
            <w:color w:val="0563C1"/>
            <w:u w:val="single"/>
            <w:lang w:eastAsia="en-GB"/>
          </w:rPr>
          <w:t>http://www.eprajournals.net/index.php/EBMS/issue/view/41</w:t>
        </w:r>
      </w:hyperlink>
      <w:r w:rsidRPr="00426C8A">
        <w:rPr>
          <w:rFonts w:ascii="Arial" w:hAnsi="Arial" w:eastAsia="Times New Roman" w:cs="Arial"/>
          <w:lang w:eastAsia="en-GB"/>
        </w:rPr>
        <w:t>. Accessed on: 14</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/September/2022. </w:t>
      </w:r>
    </w:p>
    <w:p w:rsidRPr="00426C8A" w:rsidR="00426C8A" w:rsidP="00426C8A" w:rsidRDefault="00426C8A" w14:paraId="39161B88"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color w:val="222222"/>
          <w:lang w:eastAsia="en-GB"/>
        </w:rPr>
        <w:t xml:space="preserve">Gupta, S., Tuunanen, T., Kar, A.K. and Modgil, S., (2022). </w:t>
      </w:r>
      <w:r w:rsidRPr="00426C8A">
        <w:rPr>
          <w:rFonts w:ascii="Arial" w:hAnsi="Arial" w:eastAsia="Times New Roman" w:cs="Arial"/>
          <w:i/>
          <w:iCs/>
          <w:color w:val="222222"/>
          <w:lang w:eastAsia="en-GB"/>
        </w:rPr>
        <w:t>Managing digital knowledge for ensuring business efficiency and continuity</w:t>
      </w:r>
      <w:r w:rsidRPr="00426C8A">
        <w:rPr>
          <w:rFonts w:ascii="Arial" w:hAnsi="Arial" w:eastAsia="Times New Roman" w:cs="Arial"/>
          <w:color w:val="222222"/>
          <w:lang w:eastAsia="en-GB"/>
        </w:rPr>
        <w:t xml:space="preserve">. Journal of Knowledge Management. Available at: </w:t>
      </w:r>
      <w:hyperlink w:tgtFrame="_blank" w:history="1" r:id="rId30">
        <w:r w:rsidRPr="00426C8A">
          <w:rPr>
            <w:rFonts w:ascii="Arial" w:hAnsi="Arial" w:eastAsia="Times New Roman" w:cs="Arial"/>
            <w:color w:val="0563C1"/>
            <w:u w:val="single"/>
            <w:lang w:eastAsia="en-GB"/>
          </w:rPr>
          <w:t>https://doi.org/10.1108/JKM-09-2021-0703.</w:t>
        </w:r>
      </w:hyperlink>
      <w:r w:rsidRPr="00426C8A">
        <w:rPr>
          <w:rFonts w:ascii="Arial" w:hAnsi="Arial" w:eastAsia="Times New Roman" w:cs="Arial"/>
          <w:lang w:eastAsia="en-GB"/>
        </w:rPr>
        <w:t xml:space="preserve"> Accessed on: 14</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/September/2022. </w:t>
      </w:r>
    </w:p>
    <w:p w:rsidRPr="00426C8A" w:rsidR="00426C8A" w:rsidP="00426C8A" w:rsidRDefault="00426C8A" w14:paraId="202B1018"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Hagberg, J., </w:t>
      </w:r>
      <w:proofErr w:type="spellStart"/>
      <w:r w:rsidRPr="00426C8A">
        <w:rPr>
          <w:rFonts w:ascii="Arial" w:hAnsi="Arial" w:eastAsia="Times New Roman" w:cs="Arial"/>
          <w:lang w:eastAsia="en-GB"/>
        </w:rPr>
        <w:t>Kjellberg</w:t>
      </w:r>
      <w:proofErr w:type="spellEnd"/>
      <w:r w:rsidRPr="00426C8A">
        <w:rPr>
          <w:rFonts w:ascii="Arial" w:hAnsi="Arial" w:eastAsia="Times New Roman" w:cs="Arial"/>
          <w:lang w:eastAsia="en-GB"/>
        </w:rPr>
        <w:t xml:space="preserve">, H. and Cochoy, F. (2020). The Role of Market Devices for Price and Loyalty Strategies in 20th Century U.S. Grocery Stores. </w:t>
      </w:r>
      <w:r w:rsidRPr="00426C8A">
        <w:rPr>
          <w:rFonts w:ascii="Arial" w:hAnsi="Arial" w:eastAsia="Times New Roman" w:cs="Arial"/>
          <w:i/>
          <w:iCs/>
          <w:lang w:eastAsia="en-GB"/>
        </w:rPr>
        <w:t>Journal of Macromarketing</w:t>
      </w:r>
      <w:r w:rsidRPr="00426C8A">
        <w:rPr>
          <w:rFonts w:ascii="Arial" w:hAnsi="Arial" w:eastAsia="Times New Roman" w:cs="Arial"/>
          <w:lang w:eastAsia="en-GB"/>
        </w:rPr>
        <w:t xml:space="preserve"> (on-line), </w:t>
      </w:r>
      <w:r w:rsidRPr="00426C8A">
        <w:rPr>
          <w:rFonts w:ascii="Arial" w:hAnsi="Arial" w:eastAsia="Times New Roman" w:cs="Arial"/>
          <w:lang w:eastAsia="en-GB"/>
        </w:rPr>
        <w:lastRenderedPageBreak/>
        <w:t xml:space="preserve">40: 201–220. Available at: </w:t>
      </w:r>
      <w:hyperlink w:tgtFrame="_blank" w:history="1" r:id="rId31">
        <w:r w:rsidRPr="00426C8A">
          <w:rPr>
            <w:rFonts w:ascii="Arial" w:hAnsi="Arial" w:eastAsia="Times New Roman" w:cs="Arial"/>
            <w:color w:val="0563C1"/>
            <w:u w:val="single"/>
            <w:lang w:eastAsia="en-GB"/>
          </w:rPr>
          <w:t>http://dx.doi.org/10.1177/0276146719897366</w:t>
        </w:r>
      </w:hyperlink>
      <w:r w:rsidRPr="00426C8A">
        <w:rPr>
          <w:rFonts w:ascii="Arial" w:hAnsi="Arial" w:eastAsia="Times New Roman" w:cs="Arial"/>
          <w:lang w:eastAsia="en-GB"/>
        </w:rPr>
        <w:t>. Accessed on: 21</w:t>
      </w:r>
      <w:r w:rsidRPr="00426C8A">
        <w:rPr>
          <w:rFonts w:ascii="Arial" w:hAnsi="Arial" w:eastAsia="Times New Roman" w:cs="Arial"/>
          <w:sz w:val="17"/>
          <w:szCs w:val="17"/>
          <w:vertAlign w:val="superscript"/>
          <w:lang w:eastAsia="en-GB"/>
        </w:rPr>
        <w:t>st</w:t>
      </w:r>
      <w:r w:rsidRPr="00426C8A">
        <w:rPr>
          <w:rFonts w:ascii="Arial" w:hAnsi="Arial" w:eastAsia="Times New Roman" w:cs="Arial"/>
          <w:lang w:eastAsia="en-GB"/>
        </w:rPr>
        <w:t>/October/2022. </w:t>
      </w:r>
    </w:p>
    <w:p w:rsidRPr="00426C8A" w:rsidR="00426C8A" w:rsidP="00426C8A" w:rsidRDefault="00426C8A" w14:paraId="2F151A79"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Jobber, D. and Ellis-Chadwick, F. (2019) </w:t>
      </w:r>
      <w:r w:rsidRPr="00426C8A">
        <w:rPr>
          <w:rFonts w:ascii="Arial" w:hAnsi="Arial" w:eastAsia="Times New Roman" w:cs="Arial"/>
          <w:i/>
          <w:iCs/>
          <w:lang w:eastAsia="en-GB"/>
        </w:rPr>
        <w:t>Principles and Practice of Marketing, 9e</w:t>
      </w:r>
      <w:r w:rsidRPr="00426C8A">
        <w:rPr>
          <w:rFonts w:ascii="Arial" w:hAnsi="Arial" w:eastAsia="Times New Roman" w:cs="Arial"/>
          <w:lang w:eastAsia="en-GB"/>
        </w:rPr>
        <w:t>. [</w:t>
      </w:r>
      <w:proofErr w:type="spellStart"/>
      <w:r w:rsidRPr="00426C8A">
        <w:rPr>
          <w:rFonts w:ascii="Arial" w:hAnsi="Arial" w:eastAsia="Times New Roman" w:cs="Arial"/>
          <w:lang w:eastAsia="en-GB"/>
        </w:rPr>
        <w:t>BibliU</w:t>
      </w:r>
      <w:proofErr w:type="spellEnd"/>
      <w:r w:rsidRPr="00426C8A">
        <w:rPr>
          <w:rFonts w:ascii="Arial" w:hAnsi="Arial" w:eastAsia="Times New Roman" w:cs="Arial"/>
          <w:lang w:eastAsia="en-GB"/>
        </w:rPr>
        <w:t xml:space="preserve"> version] 9th ed. McGraw-Hill Education. Available at:   </w:t>
      </w:r>
      <w:hyperlink w:tgtFrame="_blank" w:history="1" w:anchor="/view/books/9781526847249/epub/OEBPS/acknowledgement.html#page_xxviii" r:id="rId32">
        <w:r w:rsidRPr="00426C8A">
          <w:rPr>
            <w:rFonts w:ascii="Arial" w:hAnsi="Arial" w:eastAsia="Times New Roman" w:cs="Arial"/>
            <w:color w:val="0563C1"/>
            <w:u w:val="single"/>
            <w:lang w:eastAsia="en-GB"/>
          </w:rPr>
          <w:t>https://bibliu.com/app/#/view/books/9781526847249/epub/OEBPS/acknowledgement.html#page_xxviii</w:t>
        </w:r>
      </w:hyperlink>
      <w:r w:rsidRPr="00426C8A">
        <w:rPr>
          <w:rFonts w:ascii="Arial" w:hAnsi="Arial" w:eastAsia="Times New Roman" w:cs="Arial"/>
          <w:lang w:eastAsia="en-GB"/>
        </w:rPr>
        <w:t>. Accessed on: 05</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/October/2022. </w:t>
      </w:r>
    </w:p>
    <w:p w:rsidRPr="00426C8A" w:rsidR="00426C8A" w:rsidP="00426C8A" w:rsidRDefault="00426C8A" w14:paraId="57A55ECF"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Kandoi, M. and Banerjee, S. (2020). Consolidation of small grocery stores: supplying competitive edge over multi-brand retail grocery stores. </w:t>
      </w:r>
      <w:r w:rsidRPr="00426C8A">
        <w:rPr>
          <w:rFonts w:ascii="Arial" w:hAnsi="Arial" w:eastAsia="Times New Roman" w:cs="Arial"/>
          <w:i/>
          <w:iCs/>
          <w:lang w:eastAsia="en-GB"/>
        </w:rPr>
        <w:t>South Asian Journal of Marketing &amp; Management Research</w:t>
      </w:r>
      <w:r w:rsidRPr="00426C8A">
        <w:rPr>
          <w:rFonts w:ascii="Arial" w:hAnsi="Arial" w:eastAsia="Times New Roman" w:cs="Arial"/>
          <w:lang w:eastAsia="en-GB"/>
        </w:rPr>
        <w:t xml:space="preserve"> (on-line), 10: 48. Available at: </w:t>
      </w:r>
      <w:hyperlink w:tgtFrame="_blank" w:history="1" r:id="rId33">
        <w:r w:rsidRPr="00426C8A">
          <w:rPr>
            <w:rFonts w:ascii="Arial" w:hAnsi="Arial" w:eastAsia="Times New Roman" w:cs="Arial"/>
            <w:color w:val="0563C1"/>
            <w:u w:val="single"/>
            <w:lang w:eastAsia="en-GB"/>
          </w:rPr>
          <w:t>http://dx.doi.org/10.5958/2249-877x.2020.00065.x</w:t>
        </w:r>
      </w:hyperlink>
      <w:r w:rsidRPr="00426C8A">
        <w:rPr>
          <w:rFonts w:ascii="Arial" w:hAnsi="Arial" w:eastAsia="Times New Roman" w:cs="Arial"/>
          <w:lang w:eastAsia="en-GB"/>
        </w:rPr>
        <w:t>. Accessed on: 21</w:t>
      </w:r>
      <w:r w:rsidRPr="00426C8A">
        <w:rPr>
          <w:rFonts w:ascii="Arial" w:hAnsi="Arial" w:eastAsia="Times New Roman" w:cs="Arial"/>
          <w:sz w:val="17"/>
          <w:szCs w:val="17"/>
          <w:vertAlign w:val="superscript"/>
          <w:lang w:eastAsia="en-GB"/>
        </w:rPr>
        <w:t>st</w:t>
      </w:r>
      <w:r w:rsidRPr="00426C8A">
        <w:rPr>
          <w:rFonts w:ascii="Arial" w:hAnsi="Arial" w:eastAsia="Times New Roman" w:cs="Arial"/>
          <w:lang w:eastAsia="en-GB"/>
        </w:rPr>
        <w:t>/October/2022. </w:t>
      </w:r>
    </w:p>
    <w:p w:rsidRPr="00426C8A" w:rsidR="00426C8A" w:rsidP="00426C8A" w:rsidRDefault="00426C8A" w14:paraId="7E3316A5"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color w:val="222222"/>
          <w:lang w:eastAsia="en-GB"/>
        </w:rPr>
        <w:t xml:space="preserve">Kotler, P. (1973). The major tasks of marketing management. </w:t>
      </w:r>
      <w:r w:rsidRPr="00426C8A">
        <w:rPr>
          <w:rFonts w:ascii="Arial" w:hAnsi="Arial" w:eastAsia="Times New Roman" w:cs="Arial"/>
          <w:i/>
          <w:iCs/>
          <w:color w:val="222222"/>
          <w:lang w:eastAsia="en-GB"/>
        </w:rPr>
        <w:t>Journal of marketing</w:t>
      </w:r>
      <w:r w:rsidRPr="00426C8A">
        <w:rPr>
          <w:rFonts w:ascii="Arial" w:hAnsi="Arial" w:eastAsia="Times New Roman" w:cs="Arial"/>
          <w:color w:val="222222"/>
          <w:lang w:eastAsia="en-GB"/>
        </w:rPr>
        <w:t xml:space="preserve">, </w:t>
      </w:r>
      <w:r w:rsidRPr="00426C8A">
        <w:rPr>
          <w:rFonts w:ascii="Arial" w:hAnsi="Arial" w:eastAsia="Times New Roman" w:cs="Arial"/>
          <w:i/>
          <w:iCs/>
          <w:color w:val="222222"/>
          <w:lang w:eastAsia="en-GB"/>
        </w:rPr>
        <w:t>37</w:t>
      </w:r>
      <w:r w:rsidRPr="00426C8A">
        <w:rPr>
          <w:rFonts w:ascii="Arial" w:hAnsi="Arial" w:eastAsia="Times New Roman" w:cs="Arial"/>
          <w:color w:val="222222"/>
          <w:lang w:eastAsia="en-GB"/>
        </w:rPr>
        <w:t xml:space="preserve">(4), 42-49. Available at: </w:t>
      </w:r>
      <w:hyperlink w:tgtFrame="_blank" w:history="1" r:id="rId34">
        <w:r w:rsidRPr="00426C8A">
          <w:rPr>
            <w:rFonts w:ascii="Arial" w:hAnsi="Arial" w:eastAsia="Times New Roman" w:cs="Arial"/>
            <w:color w:val="0563C1"/>
            <w:u w:val="single"/>
            <w:lang w:eastAsia="en-GB"/>
          </w:rPr>
          <w:t>https://doi.org/10.1177/002224297303700407.</w:t>
        </w:r>
      </w:hyperlink>
      <w:r w:rsidRPr="00426C8A">
        <w:rPr>
          <w:rFonts w:ascii="Arial" w:hAnsi="Arial" w:eastAsia="Times New Roman" w:cs="Arial"/>
          <w:lang w:eastAsia="en-GB"/>
        </w:rPr>
        <w:t xml:space="preserve"> Accessed on: 21</w:t>
      </w:r>
      <w:r w:rsidRPr="00426C8A">
        <w:rPr>
          <w:rFonts w:ascii="Arial" w:hAnsi="Arial" w:eastAsia="Times New Roman" w:cs="Arial"/>
          <w:sz w:val="17"/>
          <w:szCs w:val="17"/>
          <w:vertAlign w:val="superscript"/>
          <w:lang w:eastAsia="en-GB"/>
        </w:rPr>
        <w:t>st</w:t>
      </w:r>
      <w:r w:rsidRPr="00426C8A">
        <w:rPr>
          <w:rFonts w:ascii="Arial" w:hAnsi="Arial" w:eastAsia="Times New Roman" w:cs="Arial"/>
          <w:lang w:eastAsia="en-GB"/>
        </w:rPr>
        <w:t>/October/2022. </w:t>
      </w:r>
    </w:p>
    <w:p w:rsidRPr="00426C8A" w:rsidR="00426C8A" w:rsidP="00426C8A" w:rsidRDefault="00426C8A" w14:paraId="08F8A3EB"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Matthews.,</w:t>
      </w:r>
      <w:r w:rsidRPr="00426C8A">
        <w:rPr>
          <w:rFonts w:ascii="Arial" w:hAnsi="Arial" w:eastAsia="Times New Roman" w:cs="Arial"/>
          <w:b/>
          <w:bCs/>
          <w:lang w:eastAsia="en-GB"/>
        </w:rPr>
        <w:t xml:space="preserve"> </w:t>
      </w:r>
      <w:r w:rsidRPr="00426C8A">
        <w:rPr>
          <w:rFonts w:ascii="Arial" w:hAnsi="Arial" w:eastAsia="Times New Roman" w:cs="Arial"/>
          <w:lang w:eastAsia="en-GB"/>
        </w:rPr>
        <w:t>L.,</w:t>
      </w:r>
      <w:r w:rsidRPr="00426C8A">
        <w:rPr>
          <w:rFonts w:ascii="Arial" w:hAnsi="Arial" w:eastAsia="Times New Roman" w:cs="Arial"/>
          <w:sz w:val="24"/>
          <w:szCs w:val="24"/>
          <w:lang w:eastAsia="en-GB"/>
        </w:rPr>
        <w:t xml:space="preserve"> </w:t>
      </w:r>
      <w:r w:rsidRPr="00426C8A">
        <w:rPr>
          <w:rFonts w:ascii="Arial" w:hAnsi="Arial" w:eastAsia="Times New Roman" w:cs="Arial"/>
          <w:lang w:eastAsia="en-GB"/>
        </w:rPr>
        <w:t xml:space="preserve">and Pugh., R., (2019). Mirror. People cannot unsee the rude ‘blunder’ in Aldi Kevin the carrot Christmas. Available at: </w:t>
      </w:r>
      <w:hyperlink w:tgtFrame="_blank" w:history="1" r:id="rId35">
        <w:r w:rsidRPr="00426C8A">
          <w:rPr>
            <w:rFonts w:ascii="Arial" w:hAnsi="Arial" w:eastAsia="Times New Roman" w:cs="Arial"/>
            <w:color w:val="0563C1"/>
            <w:u w:val="single"/>
            <w:lang w:eastAsia="en-GB"/>
          </w:rPr>
          <w:t>https://www.mirror.co.uk/tv/tv-news/people-cant-unsee-rude-blunder-20825539</w:t>
        </w:r>
      </w:hyperlink>
      <w:r w:rsidRPr="00426C8A">
        <w:rPr>
          <w:rFonts w:ascii="Arial" w:hAnsi="Arial" w:eastAsia="Times New Roman" w:cs="Arial"/>
          <w:lang w:eastAsia="en-GB"/>
        </w:rPr>
        <w:t>. Accessed on: 26</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/October/2022. </w:t>
      </w:r>
    </w:p>
    <w:p w:rsidRPr="00426C8A" w:rsidR="00426C8A" w:rsidP="00426C8A" w:rsidRDefault="00426C8A" w14:paraId="45B5181B"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Mehta., A. (2022). Sky New. Marks and Spencer Aldi Settle Colin the Caterpillar Copywrite Dispute. Available at: </w:t>
      </w:r>
      <w:hyperlink w:tgtFrame="_blank" w:history="1" r:id="rId36">
        <w:r w:rsidRPr="00426C8A">
          <w:rPr>
            <w:rFonts w:ascii="Arial" w:hAnsi="Arial" w:eastAsia="Times New Roman" w:cs="Arial"/>
            <w:color w:val="0563C1"/>
            <w:u w:val="single"/>
            <w:lang w:eastAsia="en-GB"/>
          </w:rPr>
          <w:t>https://news.sky.com/story/marks-spencer-and-aldi-settle-colin-the-caterpillar-copyright-dispute-12530820.</w:t>
        </w:r>
      </w:hyperlink>
      <w:r w:rsidRPr="00426C8A">
        <w:rPr>
          <w:rFonts w:ascii="Arial" w:hAnsi="Arial" w:eastAsia="Times New Roman" w:cs="Arial"/>
          <w:lang w:eastAsia="en-GB"/>
        </w:rPr>
        <w:t xml:space="preserve"> Accessed on: 26</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/October/2022. </w:t>
      </w:r>
    </w:p>
    <w:p w:rsidRPr="00426C8A" w:rsidR="00426C8A" w:rsidP="00426C8A" w:rsidRDefault="00426C8A" w14:paraId="4F6AA451"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Mose, A. and Syaifuddin (2016), "Analysis of Macro and Microenvironment on the Marketing Strategy Formulation and the Influence </w:t>
      </w:r>
      <w:proofErr w:type="gramStart"/>
      <w:r w:rsidRPr="00426C8A">
        <w:rPr>
          <w:rFonts w:ascii="Arial" w:hAnsi="Arial" w:eastAsia="Times New Roman" w:cs="Arial"/>
          <w:lang w:eastAsia="en-GB"/>
        </w:rPr>
        <w:t>to</w:t>
      </w:r>
      <w:proofErr w:type="gramEnd"/>
      <w:r w:rsidRPr="00426C8A">
        <w:rPr>
          <w:rFonts w:ascii="Arial" w:hAnsi="Arial" w:eastAsia="Times New Roman" w:cs="Arial"/>
          <w:lang w:eastAsia="en-GB"/>
        </w:rPr>
        <w:t xml:space="preserve"> the Competitive Advantage (Case Study)", </w:t>
      </w:r>
      <w:r w:rsidRPr="00426C8A">
        <w:rPr>
          <w:rFonts w:ascii="Arial" w:hAnsi="Arial" w:eastAsia="Times New Roman" w:cs="Arial"/>
          <w:i/>
          <w:iCs/>
          <w:lang w:eastAsia="en-GB"/>
        </w:rPr>
        <w:t xml:space="preserve">Academy of Strategic Management Journal, </w:t>
      </w:r>
      <w:r w:rsidRPr="00426C8A">
        <w:rPr>
          <w:rFonts w:ascii="Arial" w:hAnsi="Arial" w:eastAsia="Times New Roman" w:cs="Arial"/>
          <w:lang w:eastAsia="en-GB"/>
        </w:rPr>
        <w:t>vol. 15, pp. 35-41. Available at:</w:t>
      </w:r>
      <w:r w:rsidRPr="00426C8A">
        <w:rPr>
          <w:rFonts w:ascii="Arial" w:hAnsi="Arial" w:eastAsia="Times New Roman" w:cs="Arial"/>
          <w:color w:val="555555"/>
          <w:lang w:eastAsia="en-GB"/>
        </w:rPr>
        <w:t xml:space="preserve"> </w:t>
      </w:r>
      <w:hyperlink w:tgtFrame="_blank" w:history="1" r:id="rId37">
        <w:r w:rsidRPr="00426C8A">
          <w:rPr>
            <w:rFonts w:ascii="Arial" w:hAnsi="Arial" w:eastAsia="Times New Roman" w:cs="Arial"/>
            <w:color w:val="0563C1"/>
            <w:u w:val="single"/>
            <w:lang w:eastAsia="en-GB"/>
          </w:rPr>
          <w:t>https://www.proquest.com/scholarly-journals/analysis-macro-micro-environment-on-marketing/docview/1954424257/se-2</w:t>
        </w:r>
      </w:hyperlink>
      <w:r w:rsidRPr="00426C8A">
        <w:rPr>
          <w:rFonts w:ascii="Arial" w:hAnsi="Arial" w:eastAsia="Times New Roman" w:cs="Arial"/>
          <w:color w:val="555555"/>
          <w:lang w:eastAsia="en-GB"/>
        </w:rPr>
        <w:t>. Accessed on: 22</w:t>
      </w:r>
      <w:r w:rsidRPr="00426C8A">
        <w:rPr>
          <w:rFonts w:ascii="Arial" w:hAnsi="Arial" w:eastAsia="Times New Roman" w:cs="Arial"/>
          <w:color w:val="555555"/>
          <w:sz w:val="17"/>
          <w:szCs w:val="17"/>
          <w:vertAlign w:val="superscript"/>
          <w:lang w:eastAsia="en-GB"/>
        </w:rPr>
        <w:t>nd</w:t>
      </w:r>
      <w:r w:rsidRPr="00426C8A">
        <w:rPr>
          <w:rFonts w:ascii="Arial" w:hAnsi="Arial" w:eastAsia="Times New Roman" w:cs="Arial"/>
          <w:color w:val="555555"/>
          <w:lang w:eastAsia="en-GB"/>
        </w:rPr>
        <w:t>/October/2022. </w:t>
      </w:r>
    </w:p>
    <w:p w:rsidRPr="00426C8A" w:rsidR="00426C8A" w:rsidP="00426C8A" w:rsidRDefault="00426C8A" w14:paraId="492E8F77" w14:textId="77777777">
      <w:pPr>
        <w:spacing w:after="0" w:line="240" w:lineRule="auto"/>
        <w:textAlignment w:val="baseline"/>
        <w:rPr>
          <w:rFonts w:ascii="Segoe UI" w:hAnsi="Segoe UI" w:eastAsia="Times New Roman" w:cs="Segoe UI"/>
          <w:sz w:val="18"/>
          <w:szCs w:val="18"/>
          <w:lang w:eastAsia="en-GB"/>
        </w:rPr>
      </w:pPr>
      <w:proofErr w:type="spellStart"/>
      <w:r w:rsidRPr="00426C8A">
        <w:rPr>
          <w:rFonts w:ascii="Arial" w:hAnsi="Arial" w:eastAsia="Times New Roman" w:cs="Arial"/>
          <w:color w:val="222222"/>
          <w:lang w:eastAsia="en-GB"/>
        </w:rPr>
        <w:t>Nuseir</w:t>
      </w:r>
      <w:proofErr w:type="spellEnd"/>
      <w:r w:rsidRPr="00426C8A">
        <w:rPr>
          <w:rFonts w:ascii="Arial" w:hAnsi="Arial" w:eastAsia="Times New Roman" w:cs="Arial"/>
          <w:color w:val="222222"/>
          <w:lang w:eastAsia="en-GB"/>
        </w:rPr>
        <w:t xml:space="preserve">, M. T., &amp; </w:t>
      </w:r>
      <w:proofErr w:type="spellStart"/>
      <w:r w:rsidRPr="00426C8A">
        <w:rPr>
          <w:rFonts w:ascii="Arial" w:hAnsi="Arial" w:eastAsia="Times New Roman" w:cs="Arial"/>
          <w:color w:val="222222"/>
          <w:lang w:eastAsia="en-GB"/>
        </w:rPr>
        <w:t>Madanat</w:t>
      </w:r>
      <w:proofErr w:type="spellEnd"/>
      <w:r w:rsidRPr="00426C8A">
        <w:rPr>
          <w:rFonts w:ascii="Arial" w:hAnsi="Arial" w:eastAsia="Times New Roman" w:cs="Arial"/>
          <w:color w:val="222222"/>
          <w:lang w:eastAsia="en-GB"/>
        </w:rPr>
        <w:t xml:space="preserve">, H. (2015). 4Ps: A strategy to secure customers' loyalty via customer satisfaction. </w:t>
      </w:r>
      <w:r w:rsidRPr="00426C8A">
        <w:rPr>
          <w:rFonts w:ascii="Arial" w:hAnsi="Arial" w:eastAsia="Times New Roman" w:cs="Arial"/>
          <w:i/>
          <w:iCs/>
          <w:color w:val="222222"/>
          <w:lang w:eastAsia="en-GB"/>
        </w:rPr>
        <w:t>International Journal of Marketing Studies</w:t>
      </w:r>
      <w:r w:rsidRPr="00426C8A">
        <w:rPr>
          <w:rFonts w:ascii="Arial" w:hAnsi="Arial" w:eastAsia="Times New Roman" w:cs="Arial"/>
          <w:color w:val="222222"/>
          <w:lang w:eastAsia="en-GB"/>
        </w:rPr>
        <w:t xml:space="preserve">, </w:t>
      </w:r>
      <w:r w:rsidRPr="00426C8A">
        <w:rPr>
          <w:rFonts w:ascii="Arial" w:hAnsi="Arial" w:eastAsia="Times New Roman" w:cs="Arial"/>
          <w:i/>
          <w:iCs/>
          <w:color w:val="222222"/>
          <w:lang w:eastAsia="en-GB"/>
        </w:rPr>
        <w:t>7</w:t>
      </w:r>
      <w:r w:rsidRPr="00426C8A">
        <w:rPr>
          <w:rFonts w:ascii="Arial" w:hAnsi="Arial" w:eastAsia="Times New Roman" w:cs="Arial"/>
          <w:color w:val="222222"/>
          <w:lang w:eastAsia="en-GB"/>
        </w:rPr>
        <w:t>(4), 78. Available at</w:t>
      </w:r>
      <w:r w:rsidRPr="00426C8A">
        <w:rPr>
          <w:rFonts w:ascii="Arial" w:hAnsi="Arial" w:eastAsia="Times New Roman" w:cs="Arial"/>
          <w:lang w:eastAsia="en-GB"/>
        </w:rPr>
        <w:t xml:space="preserve"> </w:t>
      </w:r>
      <w:hyperlink w:tgtFrame="_blank" w:history="1" r:id="rId38">
        <w:r w:rsidRPr="00426C8A">
          <w:rPr>
            <w:rFonts w:ascii="Arial" w:hAnsi="Arial" w:eastAsia="Times New Roman" w:cs="Arial"/>
            <w:color w:val="0563C1"/>
            <w:u w:val="single"/>
            <w:lang w:eastAsia="en-GB"/>
          </w:rPr>
          <w:t>http://dx.doi.org/10.5539/ijms.v7n4p78</w:t>
        </w:r>
      </w:hyperlink>
      <w:r w:rsidRPr="00426C8A">
        <w:rPr>
          <w:rFonts w:ascii="Arial" w:hAnsi="Arial" w:eastAsia="Times New Roman" w:cs="Arial"/>
          <w:lang w:eastAsia="en-GB"/>
        </w:rPr>
        <w:t>. Accessed on: 05</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/October/2022. </w:t>
      </w:r>
    </w:p>
    <w:p w:rsidRPr="00426C8A" w:rsidR="00426C8A" w:rsidP="00426C8A" w:rsidRDefault="00426C8A" w14:paraId="1A42B27B"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color w:val="222222"/>
          <w:lang w:eastAsia="en-GB"/>
        </w:rPr>
        <w:t xml:space="preserve">Porter, M.E., (2008). The five competitive forces that shape strategy. </w:t>
      </w:r>
      <w:r w:rsidRPr="00426C8A">
        <w:rPr>
          <w:rFonts w:ascii="Arial" w:hAnsi="Arial" w:eastAsia="Times New Roman" w:cs="Arial"/>
          <w:i/>
          <w:iCs/>
          <w:color w:val="222222"/>
          <w:lang w:eastAsia="en-GB"/>
        </w:rPr>
        <w:t>Harvard business review</w:t>
      </w:r>
      <w:r w:rsidRPr="00426C8A">
        <w:rPr>
          <w:rFonts w:ascii="Arial" w:hAnsi="Arial" w:eastAsia="Times New Roman" w:cs="Arial"/>
          <w:color w:val="222222"/>
          <w:lang w:eastAsia="en-GB"/>
        </w:rPr>
        <w:t xml:space="preserve">, </w:t>
      </w:r>
      <w:r w:rsidRPr="00426C8A">
        <w:rPr>
          <w:rFonts w:ascii="Arial" w:hAnsi="Arial" w:eastAsia="Times New Roman" w:cs="Arial"/>
          <w:i/>
          <w:iCs/>
          <w:color w:val="222222"/>
          <w:lang w:eastAsia="en-GB"/>
        </w:rPr>
        <w:t>86</w:t>
      </w:r>
      <w:r w:rsidRPr="00426C8A">
        <w:rPr>
          <w:rFonts w:ascii="Arial" w:hAnsi="Arial" w:eastAsia="Times New Roman" w:cs="Arial"/>
          <w:color w:val="222222"/>
          <w:lang w:eastAsia="en-GB"/>
        </w:rPr>
        <w:t xml:space="preserve">(1), pp.25-40. Available at: </w:t>
      </w:r>
      <w:hyperlink w:tgtFrame="_blank" w:history="1" r:id="rId39">
        <w:r w:rsidRPr="00426C8A">
          <w:rPr>
            <w:rFonts w:ascii="Arial" w:hAnsi="Arial" w:eastAsia="Times New Roman" w:cs="Arial"/>
            <w:color w:val="0563C1"/>
            <w:u w:val="single"/>
            <w:lang w:eastAsia="en-GB"/>
          </w:rPr>
          <w:t>https://www.researchgate.net/profile/Gerard-Bruijl/publication/326026986_The_Relevance_of_Porter%27s_Five_Forces_in_Today</w:t>
        </w:r>
      </w:hyperlink>
      <w:r w:rsidRPr="00426C8A">
        <w:rPr>
          <w:rFonts w:ascii="Arial" w:hAnsi="Arial" w:eastAsia="Times New Roman" w:cs="Arial"/>
          <w:lang w:eastAsia="en-GB"/>
        </w:rPr>
        <w:t>. Accessed on: 26</w:t>
      </w:r>
      <w:r w:rsidRPr="00426C8A">
        <w:rPr>
          <w:rFonts w:ascii="Arial" w:hAnsi="Arial" w:eastAsia="Times New Roman" w:cs="Arial"/>
          <w:sz w:val="17"/>
          <w:szCs w:val="17"/>
          <w:vertAlign w:val="superscript"/>
          <w:lang w:eastAsia="en-GB"/>
        </w:rPr>
        <w:t>th</w:t>
      </w:r>
      <w:r w:rsidRPr="00426C8A">
        <w:rPr>
          <w:rFonts w:ascii="Arial" w:hAnsi="Arial" w:eastAsia="Times New Roman" w:cs="Arial"/>
          <w:lang w:eastAsia="en-GB"/>
        </w:rPr>
        <w:t>/October/2022. </w:t>
      </w:r>
    </w:p>
    <w:p w:rsidRPr="00426C8A" w:rsidR="00426C8A" w:rsidP="00426C8A" w:rsidRDefault="00426C8A" w14:paraId="0BC5E1E4"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color w:val="222222"/>
          <w:lang w:eastAsia="en-GB"/>
        </w:rPr>
        <w:t xml:space="preserve">Richter, T. (2012). </w:t>
      </w:r>
      <w:r w:rsidRPr="00426C8A">
        <w:rPr>
          <w:rFonts w:ascii="Arial" w:hAnsi="Arial" w:eastAsia="Times New Roman" w:cs="Arial"/>
          <w:i/>
          <w:iCs/>
          <w:color w:val="222222"/>
          <w:lang w:eastAsia="en-GB"/>
        </w:rPr>
        <w:t>International marketing mix management: Theoretical framework, contingency factors, and empirical findings from world-markets</w:t>
      </w:r>
      <w:r w:rsidRPr="00426C8A">
        <w:rPr>
          <w:rFonts w:ascii="Arial" w:hAnsi="Arial" w:eastAsia="Times New Roman" w:cs="Arial"/>
          <w:color w:val="222222"/>
          <w:lang w:eastAsia="en-GB"/>
        </w:rPr>
        <w:t xml:space="preserve">. Logos Verlag Berlin GmbH. Available at: </w:t>
      </w:r>
      <w:hyperlink w:tgtFrame="_blank" w:history="1" r:id="rId40">
        <w:r w:rsidRPr="00426C8A">
          <w:rPr>
            <w:rFonts w:ascii="Arial" w:hAnsi="Arial" w:eastAsia="Times New Roman" w:cs="Arial"/>
            <w:color w:val="0563C1"/>
            <w:u w:val="single"/>
            <w:lang w:eastAsia="en-GB"/>
          </w:rPr>
          <w:t>https://books.google.co.uk/</w:t>
        </w:r>
      </w:hyperlink>
      <w:r w:rsidRPr="00426C8A">
        <w:rPr>
          <w:rFonts w:ascii="Arial" w:hAnsi="Arial" w:eastAsia="Times New Roman" w:cs="Arial"/>
          <w:lang w:eastAsia="en-GB"/>
        </w:rPr>
        <w:t>. Accessed on: 21</w:t>
      </w:r>
      <w:r w:rsidRPr="00426C8A">
        <w:rPr>
          <w:rFonts w:ascii="Arial" w:hAnsi="Arial" w:eastAsia="Times New Roman" w:cs="Arial"/>
          <w:sz w:val="17"/>
          <w:szCs w:val="17"/>
          <w:vertAlign w:val="superscript"/>
          <w:lang w:eastAsia="en-GB"/>
        </w:rPr>
        <w:t>st</w:t>
      </w:r>
      <w:r w:rsidRPr="00426C8A">
        <w:rPr>
          <w:rFonts w:ascii="Arial" w:hAnsi="Arial" w:eastAsia="Times New Roman" w:cs="Arial"/>
          <w:lang w:eastAsia="en-GB"/>
        </w:rPr>
        <w:t>/October/2022. </w:t>
      </w:r>
    </w:p>
    <w:p w:rsidRPr="00426C8A" w:rsidR="00426C8A" w:rsidP="00426C8A" w:rsidRDefault="00426C8A" w14:paraId="4177AD10"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color w:val="222222"/>
          <w:lang w:eastAsia="en-GB"/>
        </w:rPr>
        <w:t xml:space="preserve">Weerawardena, J., &amp; Mavondo, F. T. (2011). Capabilities, innovation, and competitive advantage. </w:t>
      </w:r>
      <w:r w:rsidRPr="00426C8A">
        <w:rPr>
          <w:rFonts w:ascii="Arial" w:hAnsi="Arial" w:eastAsia="Times New Roman" w:cs="Arial"/>
          <w:i/>
          <w:iCs/>
          <w:color w:val="222222"/>
          <w:lang w:eastAsia="en-GB"/>
        </w:rPr>
        <w:t>Industrial Marketing Management</w:t>
      </w:r>
      <w:r w:rsidRPr="00426C8A">
        <w:rPr>
          <w:rFonts w:ascii="Arial" w:hAnsi="Arial" w:eastAsia="Times New Roman" w:cs="Arial"/>
          <w:color w:val="222222"/>
          <w:lang w:eastAsia="en-GB"/>
        </w:rPr>
        <w:t xml:space="preserve">, </w:t>
      </w:r>
      <w:r w:rsidRPr="00426C8A">
        <w:rPr>
          <w:rFonts w:ascii="Arial" w:hAnsi="Arial" w:eastAsia="Times New Roman" w:cs="Arial"/>
          <w:i/>
          <w:iCs/>
          <w:color w:val="222222"/>
          <w:lang w:eastAsia="en-GB"/>
        </w:rPr>
        <w:t>40</w:t>
      </w:r>
      <w:r w:rsidRPr="00426C8A">
        <w:rPr>
          <w:rFonts w:ascii="Arial" w:hAnsi="Arial" w:eastAsia="Times New Roman" w:cs="Arial"/>
          <w:color w:val="222222"/>
          <w:lang w:eastAsia="en-GB"/>
        </w:rPr>
        <w:t xml:space="preserve">(8), 1220-1223. Available at: </w:t>
      </w:r>
      <w:hyperlink w:tgtFrame="_blank" w:history="1" r:id="rId41">
        <w:r w:rsidRPr="00426C8A">
          <w:rPr>
            <w:rFonts w:ascii="Arial" w:hAnsi="Arial" w:eastAsia="Times New Roman" w:cs="Arial"/>
            <w:color w:val="0563C1"/>
            <w:u w:val="single"/>
            <w:lang w:eastAsia="en-GB"/>
          </w:rPr>
          <w:t>https://doi.org/10.1016/j.indmarman.2011.10.012.</w:t>
        </w:r>
      </w:hyperlink>
      <w:r w:rsidRPr="00426C8A">
        <w:rPr>
          <w:rFonts w:ascii="Arial" w:hAnsi="Arial" w:eastAsia="Times New Roman" w:cs="Arial"/>
          <w:lang w:eastAsia="en-GB"/>
        </w:rPr>
        <w:t xml:space="preserve"> Accessed on: 21</w:t>
      </w:r>
      <w:r w:rsidRPr="00426C8A">
        <w:rPr>
          <w:rFonts w:ascii="Arial" w:hAnsi="Arial" w:eastAsia="Times New Roman" w:cs="Arial"/>
          <w:sz w:val="17"/>
          <w:szCs w:val="17"/>
          <w:vertAlign w:val="superscript"/>
          <w:lang w:eastAsia="en-GB"/>
        </w:rPr>
        <w:t>st</w:t>
      </w:r>
      <w:r w:rsidRPr="00426C8A">
        <w:rPr>
          <w:rFonts w:ascii="Arial" w:hAnsi="Arial" w:eastAsia="Times New Roman" w:cs="Arial"/>
          <w:lang w:eastAsia="en-GB"/>
        </w:rPr>
        <w:t>/October/2022. </w:t>
      </w:r>
    </w:p>
    <w:p w:rsidRPr="00426C8A" w:rsidR="00426C8A" w:rsidP="00426C8A" w:rsidRDefault="00426C8A" w14:paraId="2737125C"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color w:val="3A3A3A"/>
          <w:lang w:eastAsia="en-GB"/>
        </w:rPr>
        <w:t xml:space="preserve">Wilder, K.M., Collier, J.E. and Barnes, D.C. (2014) ‘Tailoring to Customers’ Needs: Understanding How to Promote an Adaptive Service Experience with Frontline Employees’, </w:t>
      </w:r>
      <w:r w:rsidRPr="00426C8A">
        <w:rPr>
          <w:rFonts w:ascii="Arial" w:hAnsi="Arial" w:eastAsia="Times New Roman" w:cs="Arial"/>
          <w:i/>
          <w:iCs/>
          <w:color w:val="3A3A3A"/>
          <w:lang w:eastAsia="en-GB"/>
        </w:rPr>
        <w:t>Journal of service research: JSR</w:t>
      </w:r>
      <w:r w:rsidRPr="00426C8A">
        <w:rPr>
          <w:rFonts w:ascii="Arial" w:hAnsi="Arial" w:eastAsia="Times New Roman" w:cs="Arial"/>
          <w:color w:val="3A3A3A"/>
          <w:lang w:eastAsia="en-GB"/>
        </w:rPr>
        <w:t xml:space="preserve">, 17(4), pp. 446–459. Available at: </w:t>
      </w:r>
      <w:hyperlink w:tgtFrame="_blank" w:history="1" r:id="rId42">
        <w:r w:rsidRPr="00426C8A">
          <w:rPr>
            <w:rFonts w:ascii="Arial" w:hAnsi="Arial" w:eastAsia="Times New Roman" w:cs="Arial"/>
            <w:color w:val="0563C1"/>
            <w:u w:val="single"/>
            <w:lang w:eastAsia="en-GB"/>
          </w:rPr>
          <w:t>https://doi.org/10.1177/1094670514530043</w:t>
        </w:r>
      </w:hyperlink>
      <w:r w:rsidRPr="00426C8A">
        <w:rPr>
          <w:rFonts w:ascii="Arial" w:hAnsi="Arial" w:eastAsia="Times New Roman" w:cs="Arial"/>
          <w:color w:val="3A3A3A"/>
          <w:lang w:eastAsia="en-GB"/>
        </w:rPr>
        <w:t>. Accessed on: 05</w:t>
      </w:r>
      <w:r w:rsidRPr="00426C8A">
        <w:rPr>
          <w:rFonts w:ascii="Arial" w:hAnsi="Arial" w:eastAsia="Times New Roman" w:cs="Arial"/>
          <w:color w:val="3A3A3A"/>
          <w:sz w:val="17"/>
          <w:szCs w:val="17"/>
          <w:vertAlign w:val="superscript"/>
          <w:lang w:eastAsia="en-GB"/>
        </w:rPr>
        <w:t>th</w:t>
      </w:r>
      <w:r w:rsidRPr="00426C8A">
        <w:rPr>
          <w:rFonts w:ascii="Arial" w:hAnsi="Arial" w:eastAsia="Times New Roman" w:cs="Arial"/>
          <w:color w:val="3A3A3A"/>
          <w:lang w:eastAsia="en-GB"/>
        </w:rPr>
        <w:t>/October/2022. </w:t>
      </w:r>
    </w:p>
    <w:p w:rsidRPr="00426C8A" w:rsidR="00426C8A" w:rsidP="00426C8A" w:rsidRDefault="00426C8A" w14:paraId="06C81B35"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xml:space="preserve">Yadav, R.K. and Verma, M. (2015), “Consumer Preference towards Retail Stores for Food and Grocery in Evolving Retail Market,” </w:t>
      </w:r>
      <w:r w:rsidRPr="00426C8A">
        <w:rPr>
          <w:rFonts w:ascii="Arial" w:hAnsi="Arial" w:eastAsia="Times New Roman" w:cs="Arial"/>
          <w:i/>
          <w:iCs/>
          <w:lang w:eastAsia="en-GB"/>
        </w:rPr>
        <w:t>International Letters of Social and Humanistic Sciences</w:t>
      </w:r>
      <w:r w:rsidRPr="00426C8A">
        <w:rPr>
          <w:rFonts w:ascii="Arial" w:hAnsi="Arial" w:eastAsia="Times New Roman" w:cs="Arial"/>
          <w:lang w:eastAsia="en-GB"/>
        </w:rPr>
        <w:t xml:space="preserve">, vol. 60, pp. 102–11. Available at: </w:t>
      </w:r>
      <w:hyperlink w:tgtFrame="_blank" w:history="1" r:id="rId43">
        <w:r w:rsidRPr="00426C8A">
          <w:rPr>
            <w:rFonts w:ascii="Arial" w:hAnsi="Arial" w:eastAsia="Times New Roman" w:cs="Arial"/>
            <w:color w:val="0563C1"/>
            <w:u w:val="single"/>
            <w:lang w:eastAsia="en-GB"/>
          </w:rPr>
          <w:t>http://dx.doi.org/10.18052/www.scipress.com/ilshs.60.102</w:t>
        </w:r>
      </w:hyperlink>
      <w:r w:rsidRPr="00426C8A">
        <w:rPr>
          <w:rFonts w:ascii="Arial" w:hAnsi="Arial" w:eastAsia="Times New Roman" w:cs="Arial"/>
          <w:lang w:eastAsia="en-GB"/>
        </w:rPr>
        <w:t>. Accessed on: 16th/October/2022. </w:t>
      </w:r>
    </w:p>
    <w:p w:rsidRPr="00426C8A" w:rsidR="00426C8A" w:rsidP="00426C8A" w:rsidRDefault="00426C8A" w14:paraId="45C8742E"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426C8A" w:rsidRDefault="00426C8A" w14:paraId="361DDDD5"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426C8A" w:rsidRDefault="00426C8A" w14:paraId="32D3F50B"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426C8A" w:rsidRDefault="00426C8A" w14:paraId="086C7779"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color w:val="3A3A3A"/>
          <w:lang w:eastAsia="en-GB"/>
        </w:rPr>
        <w:t> </w:t>
      </w:r>
    </w:p>
    <w:p w:rsidRPr="00426C8A" w:rsidR="00426C8A" w:rsidP="00426C8A" w:rsidRDefault="00426C8A" w14:paraId="44301394"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426C8A" w:rsidRDefault="00426C8A" w14:paraId="036BFE92"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Pr="00426C8A" w:rsidR="00426C8A" w:rsidP="00426C8A" w:rsidRDefault="00426C8A" w14:paraId="6111C66F" w14:textId="77777777">
      <w:pPr>
        <w:spacing w:after="0" w:line="240" w:lineRule="auto"/>
        <w:textAlignment w:val="baseline"/>
        <w:rPr>
          <w:rFonts w:ascii="Segoe UI" w:hAnsi="Segoe UI" w:eastAsia="Times New Roman" w:cs="Segoe UI"/>
          <w:sz w:val="18"/>
          <w:szCs w:val="18"/>
          <w:lang w:eastAsia="en-GB"/>
        </w:rPr>
      </w:pPr>
      <w:r w:rsidRPr="00426C8A">
        <w:rPr>
          <w:rFonts w:ascii="Arial" w:hAnsi="Arial" w:eastAsia="Times New Roman" w:cs="Arial"/>
          <w:lang w:eastAsia="en-GB"/>
        </w:rPr>
        <w:t> </w:t>
      </w:r>
    </w:p>
    <w:p w:rsidR="00426C8A" w:rsidRDefault="00426C8A" w14:paraId="0D2B0505" w14:textId="77777777"/>
    <w:sectPr w:rsidR="00426C8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charset w:val="00"/>
    <w:family w:val="swiss"/>
    <w:pitch w:val="variable"/>
    <w:sig w:usb0="E10002FF" w:usb1="5000ECFF" w:usb2="00000021" w:usb3="00000000" w:csb0="0000019F" w:csb1="00000000"/>
  </w:font>
  <w:font w:name="Roboto">
    <w:charset w:val="00"/>
    <w:family w:val="auto"/>
    <w:pitch w:val="variable"/>
    <w:sig w:usb0="E00002FF" w:usb1="5000205B" w:usb2="00000020" w:usb3="00000000" w:csb0="0000019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42EBC"/>
    <w:multiLevelType w:val="hybridMultilevel"/>
    <w:tmpl w:val="C95668C2"/>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C23C1"/>
    <w:multiLevelType w:val="multilevel"/>
    <w:tmpl w:val="D4B843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387176"/>
    <w:multiLevelType w:val="multilevel"/>
    <w:tmpl w:val="129095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8E239F"/>
    <w:multiLevelType w:val="multilevel"/>
    <w:tmpl w:val="9F9A51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676B83"/>
    <w:multiLevelType w:val="multilevel"/>
    <w:tmpl w:val="A1A47D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EC349B"/>
    <w:multiLevelType w:val="multilevel"/>
    <w:tmpl w:val="AD12002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BF3FA7"/>
    <w:multiLevelType w:val="multilevel"/>
    <w:tmpl w:val="403EF9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95002B"/>
    <w:multiLevelType w:val="multilevel"/>
    <w:tmpl w:val="50DEB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3F4704"/>
    <w:multiLevelType w:val="multilevel"/>
    <w:tmpl w:val="611015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B844D3"/>
    <w:multiLevelType w:val="multilevel"/>
    <w:tmpl w:val="0C4619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F124243"/>
    <w:multiLevelType w:val="multilevel"/>
    <w:tmpl w:val="920ECE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A46E24"/>
    <w:multiLevelType w:val="multilevel"/>
    <w:tmpl w:val="F30A7598"/>
    <w:lvl w:ilvl="0">
      <w:start w:val="1"/>
      <w:numFmt w:val="decimal"/>
      <w:lvlText w:val="%1."/>
      <w:lvlJc w:val="left"/>
      <w:pPr>
        <w:ind w:left="432" w:hanging="360"/>
      </w:pPr>
      <w:rPr>
        <w:rFonts w:hint="default" w:asciiTheme="majorHAnsi" w:hAnsiTheme="majorHAnsi" w:cstheme="majorBidi"/>
        <w:color w:val="2F5496" w:themeColor="accent1" w:themeShade="BF"/>
        <w:sz w:val="32"/>
      </w:rPr>
    </w:lvl>
    <w:lvl w:ilvl="1">
      <w:start w:val="1"/>
      <w:numFmt w:val="decimal"/>
      <w:isLgl/>
      <w:lvlText w:val="%1.%2"/>
      <w:lvlJc w:val="left"/>
      <w:pPr>
        <w:ind w:left="492" w:hanging="420"/>
      </w:pPr>
      <w:rPr>
        <w:rFonts w:hint="default" w:asciiTheme="majorHAnsi" w:hAnsiTheme="majorHAnsi" w:cstheme="majorBidi"/>
        <w:sz w:val="32"/>
      </w:rPr>
    </w:lvl>
    <w:lvl w:ilvl="2">
      <w:start w:val="1"/>
      <w:numFmt w:val="decimal"/>
      <w:isLgl/>
      <w:lvlText w:val="%1.%2.%3"/>
      <w:lvlJc w:val="left"/>
      <w:pPr>
        <w:ind w:left="792" w:hanging="720"/>
      </w:pPr>
      <w:rPr>
        <w:rFonts w:hint="default" w:asciiTheme="majorHAnsi" w:hAnsiTheme="majorHAnsi" w:cstheme="majorBidi"/>
        <w:sz w:val="32"/>
      </w:rPr>
    </w:lvl>
    <w:lvl w:ilvl="3">
      <w:start w:val="1"/>
      <w:numFmt w:val="decimal"/>
      <w:isLgl/>
      <w:lvlText w:val="%1.%2.%3.%4"/>
      <w:lvlJc w:val="left"/>
      <w:pPr>
        <w:ind w:left="792" w:hanging="720"/>
      </w:pPr>
      <w:rPr>
        <w:rFonts w:hint="default" w:asciiTheme="majorHAnsi" w:hAnsiTheme="majorHAnsi" w:cstheme="majorBidi"/>
        <w:sz w:val="32"/>
      </w:rPr>
    </w:lvl>
    <w:lvl w:ilvl="4">
      <w:start w:val="1"/>
      <w:numFmt w:val="decimal"/>
      <w:isLgl/>
      <w:lvlText w:val="%1.%2.%3.%4.%5"/>
      <w:lvlJc w:val="left"/>
      <w:pPr>
        <w:ind w:left="792" w:hanging="720"/>
      </w:pPr>
      <w:rPr>
        <w:rFonts w:hint="default" w:asciiTheme="majorHAnsi" w:hAnsiTheme="majorHAnsi" w:cstheme="majorBidi"/>
        <w:sz w:val="32"/>
      </w:rPr>
    </w:lvl>
    <w:lvl w:ilvl="5">
      <w:start w:val="1"/>
      <w:numFmt w:val="decimal"/>
      <w:isLgl/>
      <w:lvlText w:val="%1.%2.%3.%4.%5.%6"/>
      <w:lvlJc w:val="left"/>
      <w:pPr>
        <w:ind w:left="1152" w:hanging="1080"/>
      </w:pPr>
      <w:rPr>
        <w:rFonts w:hint="default" w:asciiTheme="majorHAnsi" w:hAnsiTheme="majorHAnsi" w:cstheme="majorBidi"/>
        <w:sz w:val="32"/>
      </w:rPr>
    </w:lvl>
    <w:lvl w:ilvl="6">
      <w:start w:val="1"/>
      <w:numFmt w:val="decimal"/>
      <w:isLgl/>
      <w:lvlText w:val="%1.%2.%3.%4.%5.%6.%7"/>
      <w:lvlJc w:val="left"/>
      <w:pPr>
        <w:ind w:left="1152" w:hanging="1080"/>
      </w:pPr>
      <w:rPr>
        <w:rFonts w:hint="default" w:asciiTheme="majorHAnsi" w:hAnsiTheme="majorHAnsi" w:cstheme="majorBidi"/>
        <w:sz w:val="32"/>
      </w:rPr>
    </w:lvl>
    <w:lvl w:ilvl="7">
      <w:start w:val="1"/>
      <w:numFmt w:val="decimal"/>
      <w:isLgl/>
      <w:lvlText w:val="%1.%2.%3.%4.%5.%6.%7.%8"/>
      <w:lvlJc w:val="left"/>
      <w:pPr>
        <w:ind w:left="1512" w:hanging="1440"/>
      </w:pPr>
      <w:rPr>
        <w:rFonts w:hint="default" w:asciiTheme="majorHAnsi" w:hAnsiTheme="majorHAnsi" w:cstheme="majorBidi"/>
        <w:sz w:val="32"/>
      </w:rPr>
    </w:lvl>
    <w:lvl w:ilvl="8">
      <w:start w:val="1"/>
      <w:numFmt w:val="decimal"/>
      <w:isLgl/>
      <w:lvlText w:val="%1.%2.%3.%4.%5.%6.%7.%8.%9"/>
      <w:lvlJc w:val="left"/>
      <w:pPr>
        <w:ind w:left="1512" w:hanging="1440"/>
      </w:pPr>
      <w:rPr>
        <w:rFonts w:hint="default" w:asciiTheme="majorHAnsi" w:hAnsiTheme="majorHAnsi" w:cstheme="majorBidi"/>
        <w:sz w:val="32"/>
      </w:rPr>
    </w:lvl>
  </w:abstractNum>
  <w:abstractNum w:abstractNumId="12" w15:restartNumberingAfterBreak="0">
    <w:nsid w:val="7B357681"/>
    <w:multiLevelType w:val="multilevel"/>
    <w:tmpl w:val="F9001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4A1E0A"/>
    <w:multiLevelType w:val="multilevel"/>
    <w:tmpl w:val="48CE8A86"/>
    <w:lvl w:ilvl="0">
      <w:start w:val="4"/>
      <w:numFmt w:val="decimal"/>
      <w:lvlText w:val="%1"/>
      <w:lvlJc w:val="left"/>
      <w:pPr>
        <w:ind w:left="360" w:hanging="360"/>
      </w:pPr>
      <w:rPr>
        <w:rFonts w:hint="default" w:asciiTheme="majorHAnsi" w:hAnsiTheme="majorHAnsi" w:cstheme="majorBidi"/>
        <w:sz w:val="26"/>
      </w:rPr>
    </w:lvl>
    <w:lvl w:ilvl="1">
      <w:start w:val="6"/>
      <w:numFmt w:val="decimal"/>
      <w:lvlText w:val="%1.%2"/>
      <w:lvlJc w:val="left"/>
      <w:pPr>
        <w:ind w:left="360" w:hanging="360"/>
      </w:pPr>
      <w:rPr>
        <w:rFonts w:hint="default" w:asciiTheme="majorHAnsi" w:hAnsiTheme="majorHAnsi" w:cstheme="majorBidi"/>
        <w:sz w:val="26"/>
      </w:rPr>
    </w:lvl>
    <w:lvl w:ilvl="2">
      <w:start w:val="1"/>
      <w:numFmt w:val="decimal"/>
      <w:lvlText w:val="%1.%2.%3"/>
      <w:lvlJc w:val="left"/>
      <w:pPr>
        <w:ind w:left="720" w:hanging="720"/>
      </w:pPr>
      <w:rPr>
        <w:rFonts w:hint="default" w:asciiTheme="majorHAnsi" w:hAnsiTheme="majorHAnsi" w:cstheme="majorBidi"/>
        <w:sz w:val="26"/>
      </w:rPr>
    </w:lvl>
    <w:lvl w:ilvl="3">
      <w:start w:val="1"/>
      <w:numFmt w:val="decimal"/>
      <w:lvlText w:val="%1.%2.%3.%4"/>
      <w:lvlJc w:val="left"/>
      <w:pPr>
        <w:ind w:left="720" w:hanging="720"/>
      </w:pPr>
      <w:rPr>
        <w:rFonts w:hint="default" w:asciiTheme="majorHAnsi" w:hAnsiTheme="majorHAnsi" w:cstheme="majorBidi"/>
        <w:sz w:val="26"/>
      </w:rPr>
    </w:lvl>
    <w:lvl w:ilvl="4">
      <w:start w:val="1"/>
      <w:numFmt w:val="decimal"/>
      <w:lvlText w:val="%1.%2.%3.%4.%5"/>
      <w:lvlJc w:val="left"/>
      <w:pPr>
        <w:ind w:left="720" w:hanging="720"/>
      </w:pPr>
      <w:rPr>
        <w:rFonts w:hint="default" w:asciiTheme="majorHAnsi" w:hAnsiTheme="majorHAnsi" w:cstheme="majorBidi"/>
        <w:sz w:val="26"/>
      </w:rPr>
    </w:lvl>
    <w:lvl w:ilvl="5">
      <w:start w:val="1"/>
      <w:numFmt w:val="decimal"/>
      <w:lvlText w:val="%1.%2.%3.%4.%5.%6"/>
      <w:lvlJc w:val="left"/>
      <w:pPr>
        <w:ind w:left="1080" w:hanging="1080"/>
      </w:pPr>
      <w:rPr>
        <w:rFonts w:hint="default" w:asciiTheme="majorHAnsi" w:hAnsiTheme="majorHAnsi" w:cstheme="majorBidi"/>
        <w:sz w:val="26"/>
      </w:rPr>
    </w:lvl>
    <w:lvl w:ilvl="6">
      <w:start w:val="1"/>
      <w:numFmt w:val="decimal"/>
      <w:lvlText w:val="%1.%2.%3.%4.%5.%6.%7"/>
      <w:lvlJc w:val="left"/>
      <w:pPr>
        <w:ind w:left="1080" w:hanging="1080"/>
      </w:pPr>
      <w:rPr>
        <w:rFonts w:hint="default" w:asciiTheme="majorHAnsi" w:hAnsiTheme="majorHAnsi" w:cstheme="majorBidi"/>
        <w:sz w:val="26"/>
      </w:rPr>
    </w:lvl>
    <w:lvl w:ilvl="7">
      <w:start w:val="1"/>
      <w:numFmt w:val="decimal"/>
      <w:lvlText w:val="%1.%2.%3.%4.%5.%6.%7.%8"/>
      <w:lvlJc w:val="left"/>
      <w:pPr>
        <w:ind w:left="1440" w:hanging="1440"/>
      </w:pPr>
      <w:rPr>
        <w:rFonts w:hint="default" w:asciiTheme="majorHAnsi" w:hAnsiTheme="majorHAnsi" w:cstheme="majorBidi"/>
        <w:sz w:val="26"/>
      </w:rPr>
    </w:lvl>
    <w:lvl w:ilvl="8">
      <w:start w:val="1"/>
      <w:numFmt w:val="decimal"/>
      <w:lvlText w:val="%1.%2.%3.%4.%5.%6.%7.%8.%9"/>
      <w:lvlJc w:val="left"/>
      <w:pPr>
        <w:ind w:left="1440" w:hanging="1440"/>
      </w:pPr>
      <w:rPr>
        <w:rFonts w:hint="default" w:asciiTheme="majorHAnsi" w:hAnsiTheme="majorHAnsi" w:cstheme="majorBidi"/>
        <w:sz w:val="26"/>
      </w:rPr>
    </w:lvl>
  </w:abstractNum>
  <w:abstractNum w:abstractNumId="14" w15:restartNumberingAfterBreak="0">
    <w:nsid w:val="7DF2000A"/>
    <w:multiLevelType w:val="multilevel"/>
    <w:tmpl w:val="49F24AC4"/>
    <w:lvl w:ilvl="0">
      <w:start w:val="5"/>
      <w:numFmt w:val="decimal"/>
      <w:lvlText w:val="%1"/>
      <w:lvlJc w:val="left"/>
      <w:pPr>
        <w:ind w:left="360" w:hanging="360"/>
      </w:pPr>
      <w:rPr>
        <w:rFonts w:hint="default" w:asciiTheme="majorHAnsi" w:hAnsiTheme="majorHAnsi" w:cstheme="majorBidi"/>
        <w:sz w:val="26"/>
      </w:rPr>
    </w:lvl>
    <w:lvl w:ilvl="1">
      <w:start w:val="1"/>
      <w:numFmt w:val="decimal"/>
      <w:lvlText w:val="%1.%2"/>
      <w:lvlJc w:val="left"/>
      <w:pPr>
        <w:ind w:left="360" w:hanging="360"/>
      </w:pPr>
      <w:rPr>
        <w:rFonts w:hint="default" w:asciiTheme="majorHAnsi" w:hAnsiTheme="majorHAnsi" w:cstheme="majorBidi"/>
        <w:sz w:val="26"/>
      </w:rPr>
    </w:lvl>
    <w:lvl w:ilvl="2">
      <w:start w:val="1"/>
      <w:numFmt w:val="decimal"/>
      <w:lvlText w:val="%1.%2.%3"/>
      <w:lvlJc w:val="left"/>
      <w:pPr>
        <w:ind w:left="720" w:hanging="720"/>
      </w:pPr>
      <w:rPr>
        <w:rFonts w:hint="default" w:asciiTheme="majorHAnsi" w:hAnsiTheme="majorHAnsi" w:cstheme="majorBidi"/>
        <w:sz w:val="26"/>
      </w:rPr>
    </w:lvl>
    <w:lvl w:ilvl="3">
      <w:start w:val="1"/>
      <w:numFmt w:val="decimal"/>
      <w:lvlText w:val="%1.%2.%3.%4"/>
      <w:lvlJc w:val="left"/>
      <w:pPr>
        <w:ind w:left="720" w:hanging="720"/>
      </w:pPr>
      <w:rPr>
        <w:rFonts w:hint="default" w:asciiTheme="majorHAnsi" w:hAnsiTheme="majorHAnsi" w:cstheme="majorBidi"/>
        <w:sz w:val="26"/>
      </w:rPr>
    </w:lvl>
    <w:lvl w:ilvl="4">
      <w:start w:val="1"/>
      <w:numFmt w:val="decimal"/>
      <w:lvlText w:val="%1.%2.%3.%4.%5"/>
      <w:lvlJc w:val="left"/>
      <w:pPr>
        <w:ind w:left="720" w:hanging="720"/>
      </w:pPr>
      <w:rPr>
        <w:rFonts w:hint="default" w:asciiTheme="majorHAnsi" w:hAnsiTheme="majorHAnsi" w:cstheme="majorBidi"/>
        <w:sz w:val="26"/>
      </w:rPr>
    </w:lvl>
    <w:lvl w:ilvl="5">
      <w:start w:val="1"/>
      <w:numFmt w:val="decimal"/>
      <w:lvlText w:val="%1.%2.%3.%4.%5.%6"/>
      <w:lvlJc w:val="left"/>
      <w:pPr>
        <w:ind w:left="1080" w:hanging="1080"/>
      </w:pPr>
      <w:rPr>
        <w:rFonts w:hint="default" w:asciiTheme="majorHAnsi" w:hAnsiTheme="majorHAnsi" w:cstheme="majorBidi"/>
        <w:sz w:val="26"/>
      </w:rPr>
    </w:lvl>
    <w:lvl w:ilvl="6">
      <w:start w:val="1"/>
      <w:numFmt w:val="decimal"/>
      <w:lvlText w:val="%1.%2.%3.%4.%5.%6.%7"/>
      <w:lvlJc w:val="left"/>
      <w:pPr>
        <w:ind w:left="1080" w:hanging="1080"/>
      </w:pPr>
      <w:rPr>
        <w:rFonts w:hint="default" w:asciiTheme="majorHAnsi" w:hAnsiTheme="majorHAnsi" w:cstheme="majorBidi"/>
        <w:sz w:val="26"/>
      </w:rPr>
    </w:lvl>
    <w:lvl w:ilvl="7">
      <w:start w:val="1"/>
      <w:numFmt w:val="decimal"/>
      <w:lvlText w:val="%1.%2.%3.%4.%5.%6.%7.%8"/>
      <w:lvlJc w:val="left"/>
      <w:pPr>
        <w:ind w:left="1440" w:hanging="1440"/>
      </w:pPr>
      <w:rPr>
        <w:rFonts w:hint="default" w:asciiTheme="majorHAnsi" w:hAnsiTheme="majorHAnsi" w:cstheme="majorBidi"/>
        <w:sz w:val="26"/>
      </w:rPr>
    </w:lvl>
    <w:lvl w:ilvl="8">
      <w:start w:val="1"/>
      <w:numFmt w:val="decimal"/>
      <w:lvlText w:val="%1.%2.%3.%4.%5.%6.%7.%8.%9"/>
      <w:lvlJc w:val="left"/>
      <w:pPr>
        <w:ind w:left="1440" w:hanging="1440"/>
      </w:pPr>
      <w:rPr>
        <w:rFonts w:hint="default" w:asciiTheme="majorHAnsi" w:hAnsiTheme="majorHAnsi" w:cstheme="majorBidi"/>
        <w:sz w:val="26"/>
      </w:rPr>
    </w:lvl>
  </w:abstractNum>
  <w:num w:numId="1" w16cid:durableId="32925168">
    <w:abstractNumId w:val="12"/>
  </w:num>
  <w:num w:numId="2" w16cid:durableId="86315249">
    <w:abstractNumId w:val="2"/>
  </w:num>
  <w:num w:numId="3" w16cid:durableId="427311975">
    <w:abstractNumId w:val="9"/>
  </w:num>
  <w:num w:numId="4" w16cid:durableId="418410537">
    <w:abstractNumId w:val="4"/>
  </w:num>
  <w:num w:numId="5" w16cid:durableId="549997025">
    <w:abstractNumId w:val="8"/>
  </w:num>
  <w:num w:numId="6" w16cid:durableId="272716242">
    <w:abstractNumId w:val="7"/>
  </w:num>
  <w:num w:numId="7" w16cid:durableId="568075224">
    <w:abstractNumId w:val="6"/>
  </w:num>
  <w:num w:numId="8" w16cid:durableId="1507743194">
    <w:abstractNumId w:val="10"/>
  </w:num>
  <w:num w:numId="9" w16cid:durableId="1518075961">
    <w:abstractNumId w:val="1"/>
  </w:num>
  <w:num w:numId="10" w16cid:durableId="634718715">
    <w:abstractNumId w:val="3"/>
  </w:num>
  <w:num w:numId="11" w16cid:durableId="184832533">
    <w:abstractNumId w:val="5"/>
  </w:num>
  <w:num w:numId="12" w16cid:durableId="1448045688">
    <w:abstractNumId w:val="11"/>
  </w:num>
  <w:num w:numId="13" w16cid:durableId="1309096350">
    <w:abstractNumId w:val="13"/>
  </w:num>
  <w:num w:numId="14" w16cid:durableId="1410807168">
    <w:abstractNumId w:val="14"/>
  </w:num>
  <w:num w:numId="15" w16cid:durableId="28366120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C8A"/>
    <w:rsid w:val="004130C9"/>
    <w:rsid w:val="00426C8A"/>
    <w:rsid w:val="009C316B"/>
    <w:rsid w:val="00AE38F5"/>
    <w:rsid w:val="00C52809"/>
    <w:rsid w:val="00C55030"/>
    <w:rsid w:val="00DA4655"/>
    <w:rsid w:val="1C729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4CD52"/>
  <w15:chartTrackingRefBased/>
  <w15:docId w15:val="{FD2D3E9E-C43A-4716-A3B5-9761DDF019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26C8A"/>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6C8A"/>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msonormal0" w:customStyle="1">
    <w:name w:val="msonormal"/>
    <w:basedOn w:val="Normal"/>
    <w:rsid w:val="00426C8A"/>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426C8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pagebreakblob" w:customStyle="1">
    <w:name w:val="pagebreakblob"/>
    <w:basedOn w:val="DefaultParagraphFont"/>
    <w:rsid w:val="00426C8A"/>
  </w:style>
  <w:style w:type="character" w:styleId="pagebreaktextspan" w:customStyle="1">
    <w:name w:val="pagebreaktextspan"/>
    <w:basedOn w:val="DefaultParagraphFont"/>
    <w:rsid w:val="00426C8A"/>
  </w:style>
  <w:style w:type="character" w:styleId="textrun" w:customStyle="1">
    <w:name w:val="textrun"/>
    <w:basedOn w:val="DefaultParagraphFont"/>
    <w:rsid w:val="00426C8A"/>
  </w:style>
  <w:style w:type="character" w:styleId="eop" w:customStyle="1">
    <w:name w:val="eop"/>
    <w:basedOn w:val="DefaultParagraphFont"/>
    <w:rsid w:val="00426C8A"/>
  </w:style>
  <w:style w:type="character" w:styleId="normaltextrun" w:customStyle="1">
    <w:name w:val="normaltextrun"/>
    <w:basedOn w:val="DefaultParagraphFont"/>
    <w:rsid w:val="00426C8A"/>
  </w:style>
  <w:style w:type="character" w:styleId="contentcontrolboundarysink" w:customStyle="1">
    <w:name w:val="contentcontrolboundarysink"/>
    <w:basedOn w:val="DefaultParagraphFont"/>
    <w:rsid w:val="00426C8A"/>
  </w:style>
  <w:style w:type="character" w:styleId="contentcontrol" w:customStyle="1">
    <w:name w:val="contentcontrol"/>
    <w:basedOn w:val="DefaultParagraphFont"/>
    <w:rsid w:val="00426C8A"/>
  </w:style>
  <w:style w:type="character" w:styleId="wacimagecontainer" w:customStyle="1">
    <w:name w:val="wacimagecontainer"/>
    <w:basedOn w:val="DefaultParagraphFont"/>
    <w:rsid w:val="00426C8A"/>
  </w:style>
  <w:style w:type="character" w:styleId="wacimageborder" w:customStyle="1">
    <w:name w:val="wacimageborder"/>
    <w:basedOn w:val="DefaultParagraphFont"/>
    <w:rsid w:val="00426C8A"/>
  </w:style>
  <w:style w:type="paragraph" w:styleId="outlineelement" w:customStyle="1">
    <w:name w:val="outlineelement"/>
    <w:basedOn w:val="Normal"/>
    <w:rsid w:val="00426C8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426C8A"/>
    <w:rPr>
      <w:color w:val="0000FF"/>
      <w:u w:val="single"/>
    </w:rPr>
  </w:style>
  <w:style w:type="character" w:styleId="FollowedHyperlink">
    <w:name w:val="FollowedHyperlink"/>
    <w:basedOn w:val="DefaultParagraphFont"/>
    <w:uiPriority w:val="99"/>
    <w:semiHidden/>
    <w:unhideWhenUsed/>
    <w:rsid w:val="00426C8A"/>
    <w:rPr>
      <w:color w:val="800080"/>
      <w:u w:val="single"/>
    </w:rPr>
  </w:style>
  <w:style w:type="character" w:styleId="Heading1Char" w:customStyle="1">
    <w:name w:val="Heading 1 Char"/>
    <w:basedOn w:val="DefaultParagraphFont"/>
    <w:link w:val="Heading1"/>
    <w:uiPriority w:val="9"/>
    <w:rsid w:val="00426C8A"/>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426C8A"/>
    <w:pPr>
      <w:outlineLvl w:val="9"/>
    </w:pPr>
    <w:rPr>
      <w:lang w:val="en-US"/>
    </w:rPr>
  </w:style>
  <w:style w:type="paragraph" w:styleId="TOC1">
    <w:name w:val="toc 1"/>
    <w:basedOn w:val="Normal"/>
    <w:next w:val="Normal"/>
    <w:autoRedefine/>
    <w:uiPriority w:val="39"/>
    <w:unhideWhenUsed/>
    <w:rsid w:val="00426C8A"/>
    <w:pPr>
      <w:spacing w:after="100"/>
    </w:pPr>
  </w:style>
  <w:style w:type="character" w:styleId="Heading2Char" w:customStyle="1">
    <w:name w:val="Heading 2 Char"/>
    <w:basedOn w:val="DefaultParagraphFont"/>
    <w:link w:val="Heading2"/>
    <w:uiPriority w:val="9"/>
    <w:rsid w:val="00426C8A"/>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4130C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1746971">
      <w:bodyDiv w:val="1"/>
      <w:marLeft w:val="0"/>
      <w:marRight w:val="0"/>
      <w:marTop w:val="0"/>
      <w:marBottom w:val="0"/>
      <w:divBdr>
        <w:top w:val="none" w:sz="0" w:space="0" w:color="auto"/>
        <w:left w:val="none" w:sz="0" w:space="0" w:color="auto"/>
        <w:bottom w:val="none" w:sz="0" w:space="0" w:color="auto"/>
        <w:right w:val="none" w:sz="0" w:space="0" w:color="auto"/>
      </w:divBdr>
      <w:divsChild>
        <w:div w:id="224536991">
          <w:marLeft w:val="0"/>
          <w:marRight w:val="0"/>
          <w:marTop w:val="0"/>
          <w:marBottom w:val="0"/>
          <w:divBdr>
            <w:top w:val="none" w:sz="0" w:space="0" w:color="auto"/>
            <w:left w:val="none" w:sz="0" w:space="0" w:color="auto"/>
            <w:bottom w:val="none" w:sz="0" w:space="0" w:color="auto"/>
            <w:right w:val="none" w:sz="0" w:space="0" w:color="auto"/>
          </w:divBdr>
        </w:div>
        <w:div w:id="1231886436">
          <w:marLeft w:val="0"/>
          <w:marRight w:val="0"/>
          <w:marTop w:val="0"/>
          <w:marBottom w:val="0"/>
          <w:divBdr>
            <w:top w:val="none" w:sz="0" w:space="0" w:color="auto"/>
            <w:left w:val="none" w:sz="0" w:space="0" w:color="auto"/>
            <w:bottom w:val="none" w:sz="0" w:space="0" w:color="auto"/>
            <w:right w:val="none" w:sz="0" w:space="0" w:color="auto"/>
          </w:divBdr>
        </w:div>
        <w:div w:id="1071998109">
          <w:marLeft w:val="0"/>
          <w:marRight w:val="0"/>
          <w:marTop w:val="0"/>
          <w:marBottom w:val="0"/>
          <w:divBdr>
            <w:top w:val="none" w:sz="0" w:space="0" w:color="auto"/>
            <w:left w:val="none" w:sz="0" w:space="0" w:color="auto"/>
            <w:bottom w:val="none" w:sz="0" w:space="0" w:color="auto"/>
            <w:right w:val="none" w:sz="0" w:space="0" w:color="auto"/>
          </w:divBdr>
        </w:div>
        <w:div w:id="72968021">
          <w:marLeft w:val="0"/>
          <w:marRight w:val="0"/>
          <w:marTop w:val="0"/>
          <w:marBottom w:val="0"/>
          <w:divBdr>
            <w:top w:val="none" w:sz="0" w:space="0" w:color="auto"/>
            <w:left w:val="none" w:sz="0" w:space="0" w:color="auto"/>
            <w:bottom w:val="none" w:sz="0" w:space="0" w:color="auto"/>
            <w:right w:val="none" w:sz="0" w:space="0" w:color="auto"/>
          </w:divBdr>
        </w:div>
        <w:div w:id="1471169121">
          <w:marLeft w:val="0"/>
          <w:marRight w:val="0"/>
          <w:marTop w:val="0"/>
          <w:marBottom w:val="0"/>
          <w:divBdr>
            <w:top w:val="none" w:sz="0" w:space="0" w:color="auto"/>
            <w:left w:val="none" w:sz="0" w:space="0" w:color="auto"/>
            <w:bottom w:val="none" w:sz="0" w:space="0" w:color="auto"/>
            <w:right w:val="none" w:sz="0" w:space="0" w:color="auto"/>
          </w:divBdr>
        </w:div>
        <w:div w:id="541330162">
          <w:marLeft w:val="0"/>
          <w:marRight w:val="0"/>
          <w:marTop w:val="0"/>
          <w:marBottom w:val="0"/>
          <w:divBdr>
            <w:top w:val="none" w:sz="0" w:space="0" w:color="auto"/>
            <w:left w:val="none" w:sz="0" w:space="0" w:color="auto"/>
            <w:bottom w:val="none" w:sz="0" w:space="0" w:color="auto"/>
            <w:right w:val="none" w:sz="0" w:space="0" w:color="auto"/>
          </w:divBdr>
        </w:div>
        <w:div w:id="3871249">
          <w:marLeft w:val="0"/>
          <w:marRight w:val="0"/>
          <w:marTop w:val="0"/>
          <w:marBottom w:val="0"/>
          <w:divBdr>
            <w:top w:val="none" w:sz="0" w:space="0" w:color="auto"/>
            <w:left w:val="none" w:sz="0" w:space="0" w:color="auto"/>
            <w:bottom w:val="none" w:sz="0" w:space="0" w:color="auto"/>
            <w:right w:val="none" w:sz="0" w:space="0" w:color="auto"/>
          </w:divBdr>
        </w:div>
        <w:div w:id="538934159">
          <w:marLeft w:val="0"/>
          <w:marRight w:val="0"/>
          <w:marTop w:val="0"/>
          <w:marBottom w:val="0"/>
          <w:divBdr>
            <w:top w:val="none" w:sz="0" w:space="0" w:color="auto"/>
            <w:left w:val="none" w:sz="0" w:space="0" w:color="auto"/>
            <w:bottom w:val="none" w:sz="0" w:space="0" w:color="auto"/>
            <w:right w:val="none" w:sz="0" w:space="0" w:color="auto"/>
          </w:divBdr>
        </w:div>
        <w:div w:id="1069235384">
          <w:marLeft w:val="0"/>
          <w:marRight w:val="0"/>
          <w:marTop w:val="0"/>
          <w:marBottom w:val="0"/>
          <w:divBdr>
            <w:top w:val="none" w:sz="0" w:space="0" w:color="auto"/>
            <w:left w:val="none" w:sz="0" w:space="0" w:color="auto"/>
            <w:bottom w:val="none" w:sz="0" w:space="0" w:color="auto"/>
            <w:right w:val="none" w:sz="0" w:space="0" w:color="auto"/>
          </w:divBdr>
        </w:div>
        <w:div w:id="1765615508">
          <w:marLeft w:val="0"/>
          <w:marRight w:val="0"/>
          <w:marTop w:val="0"/>
          <w:marBottom w:val="0"/>
          <w:divBdr>
            <w:top w:val="none" w:sz="0" w:space="0" w:color="auto"/>
            <w:left w:val="none" w:sz="0" w:space="0" w:color="auto"/>
            <w:bottom w:val="none" w:sz="0" w:space="0" w:color="auto"/>
            <w:right w:val="none" w:sz="0" w:space="0" w:color="auto"/>
          </w:divBdr>
        </w:div>
        <w:div w:id="1686248351">
          <w:marLeft w:val="0"/>
          <w:marRight w:val="0"/>
          <w:marTop w:val="0"/>
          <w:marBottom w:val="0"/>
          <w:divBdr>
            <w:top w:val="none" w:sz="0" w:space="0" w:color="auto"/>
            <w:left w:val="none" w:sz="0" w:space="0" w:color="auto"/>
            <w:bottom w:val="none" w:sz="0" w:space="0" w:color="auto"/>
            <w:right w:val="none" w:sz="0" w:space="0" w:color="auto"/>
          </w:divBdr>
        </w:div>
        <w:div w:id="839808481">
          <w:marLeft w:val="0"/>
          <w:marRight w:val="0"/>
          <w:marTop w:val="0"/>
          <w:marBottom w:val="0"/>
          <w:divBdr>
            <w:top w:val="none" w:sz="0" w:space="0" w:color="auto"/>
            <w:left w:val="none" w:sz="0" w:space="0" w:color="auto"/>
            <w:bottom w:val="none" w:sz="0" w:space="0" w:color="auto"/>
            <w:right w:val="none" w:sz="0" w:space="0" w:color="auto"/>
          </w:divBdr>
        </w:div>
        <w:div w:id="1834055846">
          <w:marLeft w:val="0"/>
          <w:marRight w:val="0"/>
          <w:marTop w:val="0"/>
          <w:marBottom w:val="0"/>
          <w:divBdr>
            <w:top w:val="none" w:sz="0" w:space="0" w:color="auto"/>
            <w:left w:val="none" w:sz="0" w:space="0" w:color="auto"/>
            <w:bottom w:val="none" w:sz="0" w:space="0" w:color="auto"/>
            <w:right w:val="none" w:sz="0" w:space="0" w:color="auto"/>
          </w:divBdr>
        </w:div>
        <w:div w:id="560672132">
          <w:marLeft w:val="0"/>
          <w:marRight w:val="0"/>
          <w:marTop w:val="0"/>
          <w:marBottom w:val="0"/>
          <w:divBdr>
            <w:top w:val="none" w:sz="0" w:space="0" w:color="auto"/>
            <w:left w:val="none" w:sz="0" w:space="0" w:color="auto"/>
            <w:bottom w:val="none" w:sz="0" w:space="0" w:color="auto"/>
            <w:right w:val="none" w:sz="0" w:space="0" w:color="auto"/>
          </w:divBdr>
        </w:div>
        <w:div w:id="661390792">
          <w:marLeft w:val="0"/>
          <w:marRight w:val="0"/>
          <w:marTop w:val="0"/>
          <w:marBottom w:val="0"/>
          <w:divBdr>
            <w:top w:val="none" w:sz="0" w:space="0" w:color="auto"/>
            <w:left w:val="none" w:sz="0" w:space="0" w:color="auto"/>
            <w:bottom w:val="none" w:sz="0" w:space="0" w:color="auto"/>
            <w:right w:val="none" w:sz="0" w:space="0" w:color="auto"/>
          </w:divBdr>
        </w:div>
        <w:div w:id="1216550070">
          <w:marLeft w:val="0"/>
          <w:marRight w:val="0"/>
          <w:marTop w:val="0"/>
          <w:marBottom w:val="0"/>
          <w:divBdr>
            <w:top w:val="none" w:sz="0" w:space="0" w:color="auto"/>
            <w:left w:val="none" w:sz="0" w:space="0" w:color="auto"/>
            <w:bottom w:val="none" w:sz="0" w:space="0" w:color="auto"/>
            <w:right w:val="none" w:sz="0" w:space="0" w:color="auto"/>
          </w:divBdr>
        </w:div>
        <w:div w:id="340007501">
          <w:marLeft w:val="0"/>
          <w:marRight w:val="0"/>
          <w:marTop w:val="0"/>
          <w:marBottom w:val="0"/>
          <w:divBdr>
            <w:top w:val="none" w:sz="0" w:space="0" w:color="auto"/>
            <w:left w:val="none" w:sz="0" w:space="0" w:color="auto"/>
            <w:bottom w:val="none" w:sz="0" w:space="0" w:color="auto"/>
            <w:right w:val="none" w:sz="0" w:space="0" w:color="auto"/>
          </w:divBdr>
        </w:div>
        <w:div w:id="479618312">
          <w:marLeft w:val="0"/>
          <w:marRight w:val="0"/>
          <w:marTop w:val="0"/>
          <w:marBottom w:val="0"/>
          <w:divBdr>
            <w:top w:val="none" w:sz="0" w:space="0" w:color="auto"/>
            <w:left w:val="none" w:sz="0" w:space="0" w:color="auto"/>
            <w:bottom w:val="none" w:sz="0" w:space="0" w:color="auto"/>
            <w:right w:val="none" w:sz="0" w:space="0" w:color="auto"/>
          </w:divBdr>
        </w:div>
        <w:div w:id="351804058">
          <w:marLeft w:val="0"/>
          <w:marRight w:val="0"/>
          <w:marTop w:val="0"/>
          <w:marBottom w:val="0"/>
          <w:divBdr>
            <w:top w:val="none" w:sz="0" w:space="0" w:color="auto"/>
            <w:left w:val="none" w:sz="0" w:space="0" w:color="auto"/>
            <w:bottom w:val="none" w:sz="0" w:space="0" w:color="auto"/>
            <w:right w:val="none" w:sz="0" w:space="0" w:color="auto"/>
          </w:divBdr>
        </w:div>
        <w:div w:id="533538698">
          <w:marLeft w:val="0"/>
          <w:marRight w:val="0"/>
          <w:marTop w:val="0"/>
          <w:marBottom w:val="0"/>
          <w:divBdr>
            <w:top w:val="none" w:sz="0" w:space="0" w:color="auto"/>
            <w:left w:val="none" w:sz="0" w:space="0" w:color="auto"/>
            <w:bottom w:val="none" w:sz="0" w:space="0" w:color="auto"/>
            <w:right w:val="none" w:sz="0" w:space="0" w:color="auto"/>
          </w:divBdr>
        </w:div>
        <w:div w:id="1869949918">
          <w:marLeft w:val="0"/>
          <w:marRight w:val="0"/>
          <w:marTop w:val="0"/>
          <w:marBottom w:val="0"/>
          <w:divBdr>
            <w:top w:val="none" w:sz="0" w:space="0" w:color="auto"/>
            <w:left w:val="none" w:sz="0" w:space="0" w:color="auto"/>
            <w:bottom w:val="none" w:sz="0" w:space="0" w:color="auto"/>
            <w:right w:val="none" w:sz="0" w:space="0" w:color="auto"/>
          </w:divBdr>
        </w:div>
        <w:div w:id="167137162">
          <w:marLeft w:val="0"/>
          <w:marRight w:val="0"/>
          <w:marTop w:val="0"/>
          <w:marBottom w:val="0"/>
          <w:divBdr>
            <w:top w:val="none" w:sz="0" w:space="0" w:color="auto"/>
            <w:left w:val="none" w:sz="0" w:space="0" w:color="auto"/>
            <w:bottom w:val="none" w:sz="0" w:space="0" w:color="auto"/>
            <w:right w:val="none" w:sz="0" w:space="0" w:color="auto"/>
          </w:divBdr>
        </w:div>
        <w:div w:id="2085373867">
          <w:marLeft w:val="0"/>
          <w:marRight w:val="0"/>
          <w:marTop w:val="0"/>
          <w:marBottom w:val="0"/>
          <w:divBdr>
            <w:top w:val="none" w:sz="0" w:space="0" w:color="auto"/>
            <w:left w:val="none" w:sz="0" w:space="0" w:color="auto"/>
            <w:bottom w:val="none" w:sz="0" w:space="0" w:color="auto"/>
            <w:right w:val="none" w:sz="0" w:space="0" w:color="auto"/>
          </w:divBdr>
        </w:div>
        <w:div w:id="2131364106">
          <w:marLeft w:val="0"/>
          <w:marRight w:val="0"/>
          <w:marTop w:val="0"/>
          <w:marBottom w:val="0"/>
          <w:divBdr>
            <w:top w:val="none" w:sz="0" w:space="0" w:color="auto"/>
            <w:left w:val="none" w:sz="0" w:space="0" w:color="auto"/>
            <w:bottom w:val="none" w:sz="0" w:space="0" w:color="auto"/>
            <w:right w:val="none" w:sz="0" w:space="0" w:color="auto"/>
          </w:divBdr>
        </w:div>
        <w:div w:id="1212762926">
          <w:marLeft w:val="0"/>
          <w:marRight w:val="0"/>
          <w:marTop w:val="0"/>
          <w:marBottom w:val="0"/>
          <w:divBdr>
            <w:top w:val="none" w:sz="0" w:space="0" w:color="auto"/>
            <w:left w:val="none" w:sz="0" w:space="0" w:color="auto"/>
            <w:bottom w:val="none" w:sz="0" w:space="0" w:color="auto"/>
            <w:right w:val="none" w:sz="0" w:space="0" w:color="auto"/>
          </w:divBdr>
        </w:div>
        <w:div w:id="1221939140">
          <w:marLeft w:val="0"/>
          <w:marRight w:val="0"/>
          <w:marTop w:val="0"/>
          <w:marBottom w:val="0"/>
          <w:divBdr>
            <w:top w:val="none" w:sz="0" w:space="0" w:color="auto"/>
            <w:left w:val="none" w:sz="0" w:space="0" w:color="auto"/>
            <w:bottom w:val="none" w:sz="0" w:space="0" w:color="auto"/>
            <w:right w:val="none" w:sz="0" w:space="0" w:color="auto"/>
          </w:divBdr>
        </w:div>
        <w:div w:id="918250029">
          <w:marLeft w:val="0"/>
          <w:marRight w:val="0"/>
          <w:marTop w:val="0"/>
          <w:marBottom w:val="0"/>
          <w:divBdr>
            <w:top w:val="none" w:sz="0" w:space="0" w:color="auto"/>
            <w:left w:val="none" w:sz="0" w:space="0" w:color="auto"/>
            <w:bottom w:val="none" w:sz="0" w:space="0" w:color="auto"/>
            <w:right w:val="none" w:sz="0" w:space="0" w:color="auto"/>
          </w:divBdr>
        </w:div>
        <w:div w:id="2106462276">
          <w:marLeft w:val="0"/>
          <w:marRight w:val="0"/>
          <w:marTop w:val="0"/>
          <w:marBottom w:val="0"/>
          <w:divBdr>
            <w:top w:val="none" w:sz="0" w:space="0" w:color="auto"/>
            <w:left w:val="none" w:sz="0" w:space="0" w:color="auto"/>
            <w:bottom w:val="none" w:sz="0" w:space="0" w:color="auto"/>
            <w:right w:val="none" w:sz="0" w:space="0" w:color="auto"/>
          </w:divBdr>
        </w:div>
        <w:div w:id="2090081506">
          <w:marLeft w:val="0"/>
          <w:marRight w:val="0"/>
          <w:marTop w:val="0"/>
          <w:marBottom w:val="0"/>
          <w:divBdr>
            <w:top w:val="none" w:sz="0" w:space="0" w:color="auto"/>
            <w:left w:val="none" w:sz="0" w:space="0" w:color="auto"/>
            <w:bottom w:val="none" w:sz="0" w:space="0" w:color="auto"/>
            <w:right w:val="none" w:sz="0" w:space="0" w:color="auto"/>
          </w:divBdr>
        </w:div>
        <w:div w:id="326717434">
          <w:marLeft w:val="0"/>
          <w:marRight w:val="0"/>
          <w:marTop w:val="0"/>
          <w:marBottom w:val="0"/>
          <w:divBdr>
            <w:top w:val="none" w:sz="0" w:space="0" w:color="auto"/>
            <w:left w:val="none" w:sz="0" w:space="0" w:color="auto"/>
            <w:bottom w:val="none" w:sz="0" w:space="0" w:color="auto"/>
            <w:right w:val="none" w:sz="0" w:space="0" w:color="auto"/>
          </w:divBdr>
        </w:div>
        <w:div w:id="1148668117">
          <w:marLeft w:val="0"/>
          <w:marRight w:val="0"/>
          <w:marTop w:val="0"/>
          <w:marBottom w:val="0"/>
          <w:divBdr>
            <w:top w:val="none" w:sz="0" w:space="0" w:color="auto"/>
            <w:left w:val="none" w:sz="0" w:space="0" w:color="auto"/>
            <w:bottom w:val="none" w:sz="0" w:space="0" w:color="auto"/>
            <w:right w:val="none" w:sz="0" w:space="0" w:color="auto"/>
          </w:divBdr>
        </w:div>
        <w:div w:id="599993015">
          <w:marLeft w:val="0"/>
          <w:marRight w:val="0"/>
          <w:marTop w:val="0"/>
          <w:marBottom w:val="0"/>
          <w:divBdr>
            <w:top w:val="none" w:sz="0" w:space="0" w:color="auto"/>
            <w:left w:val="none" w:sz="0" w:space="0" w:color="auto"/>
            <w:bottom w:val="none" w:sz="0" w:space="0" w:color="auto"/>
            <w:right w:val="none" w:sz="0" w:space="0" w:color="auto"/>
          </w:divBdr>
        </w:div>
        <w:div w:id="1152715874">
          <w:marLeft w:val="0"/>
          <w:marRight w:val="0"/>
          <w:marTop w:val="0"/>
          <w:marBottom w:val="0"/>
          <w:divBdr>
            <w:top w:val="none" w:sz="0" w:space="0" w:color="auto"/>
            <w:left w:val="none" w:sz="0" w:space="0" w:color="auto"/>
            <w:bottom w:val="none" w:sz="0" w:space="0" w:color="auto"/>
            <w:right w:val="none" w:sz="0" w:space="0" w:color="auto"/>
          </w:divBdr>
        </w:div>
        <w:div w:id="414472954">
          <w:marLeft w:val="0"/>
          <w:marRight w:val="0"/>
          <w:marTop w:val="0"/>
          <w:marBottom w:val="0"/>
          <w:divBdr>
            <w:top w:val="none" w:sz="0" w:space="0" w:color="auto"/>
            <w:left w:val="none" w:sz="0" w:space="0" w:color="auto"/>
            <w:bottom w:val="none" w:sz="0" w:space="0" w:color="auto"/>
            <w:right w:val="none" w:sz="0" w:space="0" w:color="auto"/>
          </w:divBdr>
        </w:div>
        <w:div w:id="1131022226">
          <w:marLeft w:val="0"/>
          <w:marRight w:val="0"/>
          <w:marTop w:val="0"/>
          <w:marBottom w:val="0"/>
          <w:divBdr>
            <w:top w:val="none" w:sz="0" w:space="0" w:color="auto"/>
            <w:left w:val="none" w:sz="0" w:space="0" w:color="auto"/>
            <w:bottom w:val="none" w:sz="0" w:space="0" w:color="auto"/>
            <w:right w:val="none" w:sz="0" w:space="0" w:color="auto"/>
          </w:divBdr>
        </w:div>
        <w:div w:id="1950549328">
          <w:marLeft w:val="0"/>
          <w:marRight w:val="0"/>
          <w:marTop w:val="0"/>
          <w:marBottom w:val="0"/>
          <w:divBdr>
            <w:top w:val="none" w:sz="0" w:space="0" w:color="auto"/>
            <w:left w:val="none" w:sz="0" w:space="0" w:color="auto"/>
            <w:bottom w:val="none" w:sz="0" w:space="0" w:color="auto"/>
            <w:right w:val="none" w:sz="0" w:space="0" w:color="auto"/>
          </w:divBdr>
        </w:div>
        <w:div w:id="1257902992">
          <w:marLeft w:val="0"/>
          <w:marRight w:val="0"/>
          <w:marTop w:val="0"/>
          <w:marBottom w:val="0"/>
          <w:divBdr>
            <w:top w:val="none" w:sz="0" w:space="0" w:color="auto"/>
            <w:left w:val="none" w:sz="0" w:space="0" w:color="auto"/>
            <w:bottom w:val="none" w:sz="0" w:space="0" w:color="auto"/>
            <w:right w:val="none" w:sz="0" w:space="0" w:color="auto"/>
          </w:divBdr>
        </w:div>
        <w:div w:id="208491454">
          <w:marLeft w:val="0"/>
          <w:marRight w:val="0"/>
          <w:marTop w:val="0"/>
          <w:marBottom w:val="0"/>
          <w:divBdr>
            <w:top w:val="none" w:sz="0" w:space="0" w:color="auto"/>
            <w:left w:val="none" w:sz="0" w:space="0" w:color="auto"/>
            <w:bottom w:val="none" w:sz="0" w:space="0" w:color="auto"/>
            <w:right w:val="none" w:sz="0" w:space="0" w:color="auto"/>
          </w:divBdr>
        </w:div>
        <w:div w:id="1297223207">
          <w:marLeft w:val="0"/>
          <w:marRight w:val="0"/>
          <w:marTop w:val="0"/>
          <w:marBottom w:val="0"/>
          <w:divBdr>
            <w:top w:val="none" w:sz="0" w:space="0" w:color="auto"/>
            <w:left w:val="none" w:sz="0" w:space="0" w:color="auto"/>
            <w:bottom w:val="none" w:sz="0" w:space="0" w:color="auto"/>
            <w:right w:val="none" w:sz="0" w:space="0" w:color="auto"/>
          </w:divBdr>
        </w:div>
        <w:div w:id="1861355318">
          <w:marLeft w:val="0"/>
          <w:marRight w:val="0"/>
          <w:marTop w:val="0"/>
          <w:marBottom w:val="0"/>
          <w:divBdr>
            <w:top w:val="none" w:sz="0" w:space="0" w:color="auto"/>
            <w:left w:val="none" w:sz="0" w:space="0" w:color="auto"/>
            <w:bottom w:val="none" w:sz="0" w:space="0" w:color="auto"/>
            <w:right w:val="none" w:sz="0" w:space="0" w:color="auto"/>
          </w:divBdr>
        </w:div>
        <w:div w:id="485516270">
          <w:marLeft w:val="0"/>
          <w:marRight w:val="0"/>
          <w:marTop w:val="0"/>
          <w:marBottom w:val="0"/>
          <w:divBdr>
            <w:top w:val="none" w:sz="0" w:space="0" w:color="auto"/>
            <w:left w:val="none" w:sz="0" w:space="0" w:color="auto"/>
            <w:bottom w:val="none" w:sz="0" w:space="0" w:color="auto"/>
            <w:right w:val="none" w:sz="0" w:space="0" w:color="auto"/>
          </w:divBdr>
        </w:div>
        <w:div w:id="1357459511">
          <w:marLeft w:val="0"/>
          <w:marRight w:val="0"/>
          <w:marTop w:val="0"/>
          <w:marBottom w:val="0"/>
          <w:divBdr>
            <w:top w:val="none" w:sz="0" w:space="0" w:color="auto"/>
            <w:left w:val="none" w:sz="0" w:space="0" w:color="auto"/>
            <w:bottom w:val="none" w:sz="0" w:space="0" w:color="auto"/>
            <w:right w:val="none" w:sz="0" w:space="0" w:color="auto"/>
          </w:divBdr>
        </w:div>
        <w:div w:id="917784264">
          <w:marLeft w:val="0"/>
          <w:marRight w:val="0"/>
          <w:marTop w:val="0"/>
          <w:marBottom w:val="0"/>
          <w:divBdr>
            <w:top w:val="none" w:sz="0" w:space="0" w:color="auto"/>
            <w:left w:val="none" w:sz="0" w:space="0" w:color="auto"/>
            <w:bottom w:val="none" w:sz="0" w:space="0" w:color="auto"/>
            <w:right w:val="none" w:sz="0" w:space="0" w:color="auto"/>
          </w:divBdr>
        </w:div>
        <w:div w:id="72245377">
          <w:marLeft w:val="0"/>
          <w:marRight w:val="0"/>
          <w:marTop w:val="0"/>
          <w:marBottom w:val="0"/>
          <w:divBdr>
            <w:top w:val="none" w:sz="0" w:space="0" w:color="auto"/>
            <w:left w:val="none" w:sz="0" w:space="0" w:color="auto"/>
            <w:bottom w:val="none" w:sz="0" w:space="0" w:color="auto"/>
            <w:right w:val="none" w:sz="0" w:space="0" w:color="auto"/>
          </w:divBdr>
        </w:div>
        <w:div w:id="1396079185">
          <w:marLeft w:val="0"/>
          <w:marRight w:val="0"/>
          <w:marTop w:val="0"/>
          <w:marBottom w:val="0"/>
          <w:divBdr>
            <w:top w:val="none" w:sz="0" w:space="0" w:color="auto"/>
            <w:left w:val="none" w:sz="0" w:space="0" w:color="auto"/>
            <w:bottom w:val="none" w:sz="0" w:space="0" w:color="auto"/>
            <w:right w:val="none" w:sz="0" w:space="0" w:color="auto"/>
          </w:divBdr>
        </w:div>
        <w:div w:id="858087350">
          <w:marLeft w:val="0"/>
          <w:marRight w:val="0"/>
          <w:marTop w:val="0"/>
          <w:marBottom w:val="0"/>
          <w:divBdr>
            <w:top w:val="none" w:sz="0" w:space="0" w:color="auto"/>
            <w:left w:val="none" w:sz="0" w:space="0" w:color="auto"/>
            <w:bottom w:val="none" w:sz="0" w:space="0" w:color="auto"/>
            <w:right w:val="none" w:sz="0" w:space="0" w:color="auto"/>
          </w:divBdr>
        </w:div>
        <w:div w:id="1934895579">
          <w:marLeft w:val="0"/>
          <w:marRight w:val="0"/>
          <w:marTop w:val="0"/>
          <w:marBottom w:val="0"/>
          <w:divBdr>
            <w:top w:val="none" w:sz="0" w:space="0" w:color="auto"/>
            <w:left w:val="none" w:sz="0" w:space="0" w:color="auto"/>
            <w:bottom w:val="none" w:sz="0" w:space="0" w:color="auto"/>
            <w:right w:val="none" w:sz="0" w:space="0" w:color="auto"/>
          </w:divBdr>
        </w:div>
        <w:div w:id="1486584572">
          <w:marLeft w:val="0"/>
          <w:marRight w:val="0"/>
          <w:marTop w:val="0"/>
          <w:marBottom w:val="0"/>
          <w:divBdr>
            <w:top w:val="none" w:sz="0" w:space="0" w:color="auto"/>
            <w:left w:val="none" w:sz="0" w:space="0" w:color="auto"/>
            <w:bottom w:val="none" w:sz="0" w:space="0" w:color="auto"/>
            <w:right w:val="none" w:sz="0" w:space="0" w:color="auto"/>
          </w:divBdr>
        </w:div>
        <w:div w:id="1009988969">
          <w:marLeft w:val="0"/>
          <w:marRight w:val="0"/>
          <w:marTop w:val="0"/>
          <w:marBottom w:val="0"/>
          <w:divBdr>
            <w:top w:val="none" w:sz="0" w:space="0" w:color="auto"/>
            <w:left w:val="none" w:sz="0" w:space="0" w:color="auto"/>
            <w:bottom w:val="none" w:sz="0" w:space="0" w:color="auto"/>
            <w:right w:val="none" w:sz="0" w:space="0" w:color="auto"/>
          </w:divBdr>
        </w:div>
        <w:div w:id="582879514">
          <w:marLeft w:val="0"/>
          <w:marRight w:val="0"/>
          <w:marTop w:val="0"/>
          <w:marBottom w:val="0"/>
          <w:divBdr>
            <w:top w:val="none" w:sz="0" w:space="0" w:color="auto"/>
            <w:left w:val="none" w:sz="0" w:space="0" w:color="auto"/>
            <w:bottom w:val="none" w:sz="0" w:space="0" w:color="auto"/>
            <w:right w:val="none" w:sz="0" w:space="0" w:color="auto"/>
          </w:divBdr>
        </w:div>
        <w:div w:id="576792024">
          <w:marLeft w:val="0"/>
          <w:marRight w:val="0"/>
          <w:marTop w:val="0"/>
          <w:marBottom w:val="0"/>
          <w:divBdr>
            <w:top w:val="none" w:sz="0" w:space="0" w:color="auto"/>
            <w:left w:val="none" w:sz="0" w:space="0" w:color="auto"/>
            <w:bottom w:val="none" w:sz="0" w:space="0" w:color="auto"/>
            <w:right w:val="none" w:sz="0" w:space="0" w:color="auto"/>
          </w:divBdr>
        </w:div>
        <w:div w:id="1887526856">
          <w:marLeft w:val="0"/>
          <w:marRight w:val="0"/>
          <w:marTop w:val="0"/>
          <w:marBottom w:val="0"/>
          <w:divBdr>
            <w:top w:val="none" w:sz="0" w:space="0" w:color="auto"/>
            <w:left w:val="none" w:sz="0" w:space="0" w:color="auto"/>
            <w:bottom w:val="none" w:sz="0" w:space="0" w:color="auto"/>
            <w:right w:val="none" w:sz="0" w:space="0" w:color="auto"/>
          </w:divBdr>
        </w:div>
        <w:div w:id="309940674">
          <w:marLeft w:val="0"/>
          <w:marRight w:val="0"/>
          <w:marTop w:val="0"/>
          <w:marBottom w:val="0"/>
          <w:divBdr>
            <w:top w:val="none" w:sz="0" w:space="0" w:color="auto"/>
            <w:left w:val="none" w:sz="0" w:space="0" w:color="auto"/>
            <w:bottom w:val="none" w:sz="0" w:space="0" w:color="auto"/>
            <w:right w:val="none" w:sz="0" w:space="0" w:color="auto"/>
          </w:divBdr>
        </w:div>
        <w:div w:id="514617907">
          <w:marLeft w:val="0"/>
          <w:marRight w:val="0"/>
          <w:marTop w:val="0"/>
          <w:marBottom w:val="0"/>
          <w:divBdr>
            <w:top w:val="none" w:sz="0" w:space="0" w:color="auto"/>
            <w:left w:val="none" w:sz="0" w:space="0" w:color="auto"/>
            <w:bottom w:val="none" w:sz="0" w:space="0" w:color="auto"/>
            <w:right w:val="none" w:sz="0" w:space="0" w:color="auto"/>
          </w:divBdr>
        </w:div>
        <w:div w:id="802036666">
          <w:marLeft w:val="0"/>
          <w:marRight w:val="0"/>
          <w:marTop w:val="0"/>
          <w:marBottom w:val="0"/>
          <w:divBdr>
            <w:top w:val="none" w:sz="0" w:space="0" w:color="auto"/>
            <w:left w:val="none" w:sz="0" w:space="0" w:color="auto"/>
            <w:bottom w:val="none" w:sz="0" w:space="0" w:color="auto"/>
            <w:right w:val="none" w:sz="0" w:space="0" w:color="auto"/>
          </w:divBdr>
        </w:div>
        <w:div w:id="1369603273">
          <w:marLeft w:val="0"/>
          <w:marRight w:val="0"/>
          <w:marTop w:val="0"/>
          <w:marBottom w:val="0"/>
          <w:divBdr>
            <w:top w:val="none" w:sz="0" w:space="0" w:color="auto"/>
            <w:left w:val="none" w:sz="0" w:space="0" w:color="auto"/>
            <w:bottom w:val="none" w:sz="0" w:space="0" w:color="auto"/>
            <w:right w:val="none" w:sz="0" w:space="0" w:color="auto"/>
          </w:divBdr>
        </w:div>
        <w:div w:id="1276644162">
          <w:marLeft w:val="0"/>
          <w:marRight w:val="0"/>
          <w:marTop w:val="0"/>
          <w:marBottom w:val="0"/>
          <w:divBdr>
            <w:top w:val="none" w:sz="0" w:space="0" w:color="auto"/>
            <w:left w:val="none" w:sz="0" w:space="0" w:color="auto"/>
            <w:bottom w:val="none" w:sz="0" w:space="0" w:color="auto"/>
            <w:right w:val="none" w:sz="0" w:space="0" w:color="auto"/>
          </w:divBdr>
        </w:div>
        <w:div w:id="2002806806">
          <w:marLeft w:val="0"/>
          <w:marRight w:val="0"/>
          <w:marTop w:val="0"/>
          <w:marBottom w:val="0"/>
          <w:divBdr>
            <w:top w:val="none" w:sz="0" w:space="0" w:color="auto"/>
            <w:left w:val="none" w:sz="0" w:space="0" w:color="auto"/>
            <w:bottom w:val="none" w:sz="0" w:space="0" w:color="auto"/>
            <w:right w:val="none" w:sz="0" w:space="0" w:color="auto"/>
          </w:divBdr>
        </w:div>
        <w:div w:id="780300430">
          <w:marLeft w:val="0"/>
          <w:marRight w:val="0"/>
          <w:marTop w:val="0"/>
          <w:marBottom w:val="0"/>
          <w:divBdr>
            <w:top w:val="none" w:sz="0" w:space="0" w:color="auto"/>
            <w:left w:val="none" w:sz="0" w:space="0" w:color="auto"/>
            <w:bottom w:val="none" w:sz="0" w:space="0" w:color="auto"/>
            <w:right w:val="none" w:sz="0" w:space="0" w:color="auto"/>
          </w:divBdr>
        </w:div>
        <w:div w:id="436289632">
          <w:marLeft w:val="0"/>
          <w:marRight w:val="0"/>
          <w:marTop w:val="0"/>
          <w:marBottom w:val="0"/>
          <w:divBdr>
            <w:top w:val="none" w:sz="0" w:space="0" w:color="auto"/>
            <w:left w:val="none" w:sz="0" w:space="0" w:color="auto"/>
            <w:bottom w:val="none" w:sz="0" w:space="0" w:color="auto"/>
            <w:right w:val="none" w:sz="0" w:space="0" w:color="auto"/>
          </w:divBdr>
        </w:div>
        <w:div w:id="1233812906">
          <w:marLeft w:val="0"/>
          <w:marRight w:val="0"/>
          <w:marTop w:val="0"/>
          <w:marBottom w:val="0"/>
          <w:divBdr>
            <w:top w:val="none" w:sz="0" w:space="0" w:color="auto"/>
            <w:left w:val="none" w:sz="0" w:space="0" w:color="auto"/>
            <w:bottom w:val="none" w:sz="0" w:space="0" w:color="auto"/>
            <w:right w:val="none" w:sz="0" w:space="0" w:color="auto"/>
          </w:divBdr>
        </w:div>
        <w:div w:id="425002476">
          <w:marLeft w:val="0"/>
          <w:marRight w:val="0"/>
          <w:marTop w:val="0"/>
          <w:marBottom w:val="0"/>
          <w:divBdr>
            <w:top w:val="none" w:sz="0" w:space="0" w:color="auto"/>
            <w:left w:val="none" w:sz="0" w:space="0" w:color="auto"/>
            <w:bottom w:val="none" w:sz="0" w:space="0" w:color="auto"/>
            <w:right w:val="none" w:sz="0" w:space="0" w:color="auto"/>
          </w:divBdr>
        </w:div>
        <w:div w:id="916403548">
          <w:marLeft w:val="0"/>
          <w:marRight w:val="0"/>
          <w:marTop w:val="0"/>
          <w:marBottom w:val="0"/>
          <w:divBdr>
            <w:top w:val="none" w:sz="0" w:space="0" w:color="auto"/>
            <w:left w:val="none" w:sz="0" w:space="0" w:color="auto"/>
            <w:bottom w:val="none" w:sz="0" w:space="0" w:color="auto"/>
            <w:right w:val="none" w:sz="0" w:space="0" w:color="auto"/>
          </w:divBdr>
        </w:div>
        <w:div w:id="401294854">
          <w:marLeft w:val="0"/>
          <w:marRight w:val="0"/>
          <w:marTop w:val="0"/>
          <w:marBottom w:val="0"/>
          <w:divBdr>
            <w:top w:val="none" w:sz="0" w:space="0" w:color="auto"/>
            <w:left w:val="none" w:sz="0" w:space="0" w:color="auto"/>
            <w:bottom w:val="none" w:sz="0" w:space="0" w:color="auto"/>
            <w:right w:val="none" w:sz="0" w:space="0" w:color="auto"/>
          </w:divBdr>
        </w:div>
        <w:div w:id="1598901966">
          <w:marLeft w:val="0"/>
          <w:marRight w:val="0"/>
          <w:marTop w:val="0"/>
          <w:marBottom w:val="0"/>
          <w:divBdr>
            <w:top w:val="none" w:sz="0" w:space="0" w:color="auto"/>
            <w:left w:val="none" w:sz="0" w:space="0" w:color="auto"/>
            <w:bottom w:val="none" w:sz="0" w:space="0" w:color="auto"/>
            <w:right w:val="none" w:sz="0" w:space="0" w:color="auto"/>
          </w:divBdr>
        </w:div>
        <w:div w:id="1405839244">
          <w:marLeft w:val="0"/>
          <w:marRight w:val="0"/>
          <w:marTop w:val="0"/>
          <w:marBottom w:val="0"/>
          <w:divBdr>
            <w:top w:val="none" w:sz="0" w:space="0" w:color="auto"/>
            <w:left w:val="none" w:sz="0" w:space="0" w:color="auto"/>
            <w:bottom w:val="none" w:sz="0" w:space="0" w:color="auto"/>
            <w:right w:val="none" w:sz="0" w:space="0" w:color="auto"/>
          </w:divBdr>
        </w:div>
        <w:div w:id="269045889">
          <w:marLeft w:val="0"/>
          <w:marRight w:val="0"/>
          <w:marTop w:val="0"/>
          <w:marBottom w:val="0"/>
          <w:divBdr>
            <w:top w:val="none" w:sz="0" w:space="0" w:color="auto"/>
            <w:left w:val="none" w:sz="0" w:space="0" w:color="auto"/>
            <w:bottom w:val="none" w:sz="0" w:space="0" w:color="auto"/>
            <w:right w:val="none" w:sz="0" w:space="0" w:color="auto"/>
          </w:divBdr>
        </w:div>
        <w:div w:id="85999931">
          <w:marLeft w:val="0"/>
          <w:marRight w:val="0"/>
          <w:marTop w:val="0"/>
          <w:marBottom w:val="0"/>
          <w:divBdr>
            <w:top w:val="none" w:sz="0" w:space="0" w:color="auto"/>
            <w:left w:val="none" w:sz="0" w:space="0" w:color="auto"/>
            <w:bottom w:val="none" w:sz="0" w:space="0" w:color="auto"/>
            <w:right w:val="none" w:sz="0" w:space="0" w:color="auto"/>
          </w:divBdr>
        </w:div>
        <w:div w:id="2137064155">
          <w:marLeft w:val="0"/>
          <w:marRight w:val="0"/>
          <w:marTop w:val="0"/>
          <w:marBottom w:val="0"/>
          <w:divBdr>
            <w:top w:val="none" w:sz="0" w:space="0" w:color="auto"/>
            <w:left w:val="none" w:sz="0" w:space="0" w:color="auto"/>
            <w:bottom w:val="none" w:sz="0" w:space="0" w:color="auto"/>
            <w:right w:val="none" w:sz="0" w:space="0" w:color="auto"/>
          </w:divBdr>
        </w:div>
        <w:div w:id="542599376">
          <w:marLeft w:val="0"/>
          <w:marRight w:val="0"/>
          <w:marTop w:val="0"/>
          <w:marBottom w:val="0"/>
          <w:divBdr>
            <w:top w:val="none" w:sz="0" w:space="0" w:color="auto"/>
            <w:left w:val="none" w:sz="0" w:space="0" w:color="auto"/>
            <w:bottom w:val="none" w:sz="0" w:space="0" w:color="auto"/>
            <w:right w:val="none" w:sz="0" w:space="0" w:color="auto"/>
          </w:divBdr>
        </w:div>
        <w:div w:id="540289867">
          <w:marLeft w:val="0"/>
          <w:marRight w:val="0"/>
          <w:marTop w:val="0"/>
          <w:marBottom w:val="0"/>
          <w:divBdr>
            <w:top w:val="none" w:sz="0" w:space="0" w:color="auto"/>
            <w:left w:val="none" w:sz="0" w:space="0" w:color="auto"/>
            <w:bottom w:val="none" w:sz="0" w:space="0" w:color="auto"/>
            <w:right w:val="none" w:sz="0" w:space="0" w:color="auto"/>
          </w:divBdr>
        </w:div>
        <w:div w:id="1615598984">
          <w:marLeft w:val="0"/>
          <w:marRight w:val="0"/>
          <w:marTop w:val="0"/>
          <w:marBottom w:val="0"/>
          <w:divBdr>
            <w:top w:val="none" w:sz="0" w:space="0" w:color="auto"/>
            <w:left w:val="none" w:sz="0" w:space="0" w:color="auto"/>
            <w:bottom w:val="none" w:sz="0" w:space="0" w:color="auto"/>
            <w:right w:val="none" w:sz="0" w:space="0" w:color="auto"/>
          </w:divBdr>
        </w:div>
        <w:div w:id="2113667094">
          <w:marLeft w:val="0"/>
          <w:marRight w:val="0"/>
          <w:marTop w:val="0"/>
          <w:marBottom w:val="0"/>
          <w:divBdr>
            <w:top w:val="none" w:sz="0" w:space="0" w:color="auto"/>
            <w:left w:val="none" w:sz="0" w:space="0" w:color="auto"/>
            <w:bottom w:val="none" w:sz="0" w:space="0" w:color="auto"/>
            <w:right w:val="none" w:sz="0" w:space="0" w:color="auto"/>
          </w:divBdr>
        </w:div>
        <w:div w:id="1433162518">
          <w:marLeft w:val="0"/>
          <w:marRight w:val="0"/>
          <w:marTop w:val="0"/>
          <w:marBottom w:val="0"/>
          <w:divBdr>
            <w:top w:val="none" w:sz="0" w:space="0" w:color="auto"/>
            <w:left w:val="none" w:sz="0" w:space="0" w:color="auto"/>
            <w:bottom w:val="none" w:sz="0" w:space="0" w:color="auto"/>
            <w:right w:val="none" w:sz="0" w:space="0" w:color="auto"/>
          </w:divBdr>
        </w:div>
        <w:div w:id="581184768">
          <w:marLeft w:val="0"/>
          <w:marRight w:val="0"/>
          <w:marTop w:val="0"/>
          <w:marBottom w:val="0"/>
          <w:divBdr>
            <w:top w:val="none" w:sz="0" w:space="0" w:color="auto"/>
            <w:left w:val="none" w:sz="0" w:space="0" w:color="auto"/>
            <w:bottom w:val="none" w:sz="0" w:space="0" w:color="auto"/>
            <w:right w:val="none" w:sz="0" w:space="0" w:color="auto"/>
          </w:divBdr>
        </w:div>
        <w:div w:id="1659455153">
          <w:marLeft w:val="0"/>
          <w:marRight w:val="0"/>
          <w:marTop w:val="0"/>
          <w:marBottom w:val="0"/>
          <w:divBdr>
            <w:top w:val="none" w:sz="0" w:space="0" w:color="auto"/>
            <w:left w:val="none" w:sz="0" w:space="0" w:color="auto"/>
            <w:bottom w:val="none" w:sz="0" w:space="0" w:color="auto"/>
            <w:right w:val="none" w:sz="0" w:space="0" w:color="auto"/>
          </w:divBdr>
        </w:div>
        <w:div w:id="274144811">
          <w:marLeft w:val="0"/>
          <w:marRight w:val="0"/>
          <w:marTop w:val="0"/>
          <w:marBottom w:val="0"/>
          <w:divBdr>
            <w:top w:val="none" w:sz="0" w:space="0" w:color="auto"/>
            <w:left w:val="none" w:sz="0" w:space="0" w:color="auto"/>
            <w:bottom w:val="none" w:sz="0" w:space="0" w:color="auto"/>
            <w:right w:val="none" w:sz="0" w:space="0" w:color="auto"/>
          </w:divBdr>
        </w:div>
        <w:div w:id="1485201851">
          <w:marLeft w:val="0"/>
          <w:marRight w:val="0"/>
          <w:marTop w:val="0"/>
          <w:marBottom w:val="0"/>
          <w:divBdr>
            <w:top w:val="none" w:sz="0" w:space="0" w:color="auto"/>
            <w:left w:val="none" w:sz="0" w:space="0" w:color="auto"/>
            <w:bottom w:val="none" w:sz="0" w:space="0" w:color="auto"/>
            <w:right w:val="none" w:sz="0" w:space="0" w:color="auto"/>
          </w:divBdr>
        </w:div>
        <w:div w:id="1458373280">
          <w:marLeft w:val="0"/>
          <w:marRight w:val="0"/>
          <w:marTop w:val="0"/>
          <w:marBottom w:val="0"/>
          <w:divBdr>
            <w:top w:val="none" w:sz="0" w:space="0" w:color="auto"/>
            <w:left w:val="none" w:sz="0" w:space="0" w:color="auto"/>
            <w:bottom w:val="none" w:sz="0" w:space="0" w:color="auto"/>
            <w:right w:val="none" w:sz="0" w:space="0" w:color="auto"/>
          </w:divBdr>
        </w:div>
        <w:div w:id="1038966225">
          <w:marLeft w:val="0"/>
          <w:marRight w:val="0"/>
          <w:marTop w:val="0"/>
          <w:marBottom w:val="0"/>
          <w:divBdr>
            <w:top w:val="none" w:sz="0" w:space="0" w:color="auto"/>
            <w:left w:val="none" w:sz="0" w:space="0" w:color="auto"/>
            <w:bottom w:val="none" w:sz="0" w:space="0" w:color="auto"/>
            <w:right w:val="none" w:sz="0" w:space="0" w:color="auto"/>
          </w:divBdr>
        </w:div>
        <w:div w:id="991367079">
          <w:marLeft w:val="0"/>
          <w:marRight w:val="0"/>
          <w:marTop w:val="0"/>
          <w:marBottom w:val="0"/>
          <w:divBdr>
            <w:top w:val="none" w:sz="0" w:space="0" w:color="auto"/>
            <w:left w:val="none" w:sz="0" w:space="0" w:color="auto"/>
            <w:bottom w:val="none" w:sz="0" w:space="0" w:color="auto"/>
            <w:right w:val="none" w:sz="0" w:space="0" w:color="auto"/>
          </w:divBdr>
        </w:div>
        <w:div w:id="2040742993">
          <w:marLeft w:val="0"/>
          <w:marRight w:val="0"/>
          <w:marTop w:val="0"/>
          <w:marBottom w:val="0"/>
          <w:divBdr>
            <w:top w:val="none" w:sz="0" w:space="0" w:color="auto"/>
            <w:left w:val="none" w:sz="0" w:space="0" w:color="auto"/>
            <w:bottom w:val="none" w:sz="0" w:space="0" w:color="auto"/>
            <w:right w:val="none" w:sz="0" w:space="0" w:color="auto"/>
          </w:divBdr>
        </w:div>
        <w:div w:id="9111199">
          <w:marLeft w:val="0"/>
          <w:marRight w:val="0"/>
          <w:marTop w:val="0"/>
          <w:marBottom w:val="0"/>
          <w:divBdr>
            <w:top w:val="none" w:sz="0" w:space="0" w:color="auto"/>
            <w:left w:val="none" w:sz="0" w:space="0" w:color="auto"/>
            <w:bottom w:val="none" w:sz="0" w:space="0" w:color="auto"/>
            <w:right w:val="none" w:sz="0" w:space="0" w:color="auto"/>
          </w:divBdr>
        </w:div>
        <w:div w:id="171652567">
          <w:marLeft w:val="0"/>
          <w:marRight w:val="0"/>
          <w:marTop w:val="0"/>
          <w:marBottom w:val="0"/>
          <w:divBdr>
            <w:top w:val="none" w:sz="0" w:space="0" w:color="auto"/>
            <w:left w:val="none" w:sz="0" w:space="0" w:color="auto"/>
            <w:bottom w:val="none" w:sz="0" w:space="0" w:color="auto"/>
            <w:right w:val="none" w:sz="0" w:space="0" w:color="auto"/>
          </w:divBdr>
        </w:div>
        <w:div w:id="155923393">
          <w:marLeft w:val="0"/>
          <w:marRight w:val="0"/>
          <w:marTop w:val="0"/>
          <w:marBottom w:val="0"/>
          <w:divBdr>
            <w:top w:val="none" w:sz="0" w:space="0" w:color="auto"/>
            <w:left w:val="none" w:sz="0" w:space="0" w:color="auto"/>
            <w:bottom w:val="none" w:sz="0" w:space="0" w:color="auto"/>
            <w:right w:val="none" w:sz="0" w:space="0" w:color="auto"/>
          </w:divBdr>
        </w:div>
        <w:div w:id="158351085">
          <w:marLeft w:val="0"/>
          <w:marRight w:val="0"/>
          <w:marTop w:val="0"/>
          <w:marBottom w:val="0"/>
          <w:divBdr>
            <w:top w:val="none" w:sz="0" w:space="0" w:color="auto"/>
            <w:left w:val="none" w:sz="0" w:space="0" w:color="auto"/>
            <w:bottom w:val="none" w:sz="0" w:space="0" w:color="auto"/>
            <w:right w:val="none" w:sz="0" w:space="0" w:color="auto"/>
          </w:divBdr>
        </w:div>
        <w:div w:id="748040986">
          <w:marLeft w:val="0"/>
          <w:marRight w:val="0"/>
          <w:marTop w:val="0"/>
          <w:marBottom w:val="0"/>
          <w:divBdr>
            <w:top w:val="none" w:sz="0" w:space="0" w:color="auto"/>
            <w:left w:val="none" w:sz="0" w:space="0" w:color="auto"/>
            <w:bottom w:val="none" w:sz="0" w:space="0" w:color="auto"/>
            <w:right w:val="none" w:sz="0" w:space="0" w:color="auto"/>
          </w:divBdr>
        </w:div>
        <w:div w:id="2069181041">
          <w:marLeft w:val="0"/>
          <w:marRight w:val="0"/>
          <w:marTop w:val="0"/>
          <w:marBottom w:val="0"/>
          <w:divBdr>
            <w:top w:val="none" w:sz="0" w:space="0" w:color="auto"/>
            <w:left w:val="none" w:sz="0" w:space="0" w:color="auto"/>
            <w:bottom w:val="none" w:sz="0" w:space="0" w:color="auto"/>
            <w:right w:val="none" w:sz="0" w:space="0" w:color="auto"/>
          </w:divBdr>
        </w:div>
        <w:div w:id="893194619">
          <w:marLeft w:val="0"/>
          <w:marRight w:val="0"/>
          <w:marTop w:val="0"/>
          <w:marBottom w:val="0"/>
          <w:divBdr>
            <w:top w:val="none" w:sz="0" w:space="0" w:color="auto"/>
            <w:left w:val="none" w:sz="0" w:space="0" w:color="auto"/>
            <w:bottom w:val="none" w:sz="0" w:space="0" w:color="auto"/>
            <w:right w:val="none" w:sz="0" w:space="0" w:color="auto"/>
          </w:divBdr>
        </w:div>
        <w:div w:id="803236953">
          <w:marLeft w:val="0"/>
          <w:marRight w:val="0"/>
          <w:marTop w:val="0"/>
          <w:marBottom w:val="0"/>
          <w:divBdr>
            <w:top w:val="none" w:sz="0" w:space="0" w:color="auto"/>
            <w:left w:val="none" w:sz="0" w:space="0" w:color="auto"/>
            <w:bottom w:val="none" w:sz="0" w:space="0" w:color="auto"/>
            <w:right w:val="none" w:sz="0" w:space="0" w:color="auto"/>
          </w:divBdr>
        </w:div>
        <w:div w:id="1044250632">
          <w:marLeft w:val="0"/>
          <w:marRight w:val="0"/>
          <w:marTop w:val="0"/>
          <w:marBottom w:val="0"/>
          <w:divBdr>
            <w:top w:val="none" w:sz="0" w:space="0" w:color="auto"/>
            <w:left w:val="none" w:sz="0" w:space="0" w:color="auto"/>
            <w:bottom w:val="none" w:sz="0" w:space="0" w:color="auto"/>
            <w:right w:val="none" w:sz="0" w:space="0" w:color="auto"/>
          </w:divBdr>
        </w:div>
        <w:div w:id="694616448">
          <w:marLeft w:val="0"/>
          <w:marRight w:val="0"/>
          <w:marTop w:val="0"/>
          <w:marBottom w:val="0"/>
          <w:divBdr>
            <w:top w:val="none" w:sz="0" w:space="0" w:color="auto"/>
            <w:left w:val="none" w:sz="0" w:space="0" w:color="auto"/>
            <w:bottom w:val="none" w:sz="0" w:space="0" w:color="auto"/>
            <w:right w:val="none" w:sz="0" w:space="0" w:color="auto"/>
          </w:divBdr>
        </w:div>
        <w:div w:id="351297631">
          <w:marLeft w:val="0"/>
          <w:marRight w:val="0"/>
          <w:marTop w:val="0"/>
          <w:marBottom w:val="0"/>
          <w:divBdr>
            <w:top w:val="none" w:sz="0" w:space="0" w:color="auto"/>
            <w:left w:val="none" w:sz="0" w:space="0" w:color="auto"/>
            <w:bottom w:val="none" w:sz="0" w:space="0" w:color="auto"/>
            <w:right w:val="none" w:sz="0" w:space="0" w:color="auto"/>
          </w:divBdr>
        </w:div>
        <w:div w:id="1282766988">
          <w:marLeft w:val="0"/>
          <w:marRight w:val="0"/>
          <w:marTop w:val="0"/>
          <w:marBottom w:val="0"/>
          <w:divBdr>
            <w:top w:val="none" w:sz="0" w:space="0" w:color="auto"/>
            <w:left w:val="none" w:sz="0" w:space="0" w:color="auto"/>
            <w:bottom w:val="none" w:sz="0" w:space="0" w:color="auto"/>
            <w:right w:val="none" w:sz="0" w:space="0" w:color="auto"/>
          </w:divBdr>
        </w:div>
        <w:div w:id="1180268298">
          <w:marLeft w:val="0"/>
          <w:marRight w:val="0"/>
          <w:marTop w:val="0"/>
          <w:marBottom w:val="0"/>
          <w:divBdr>
            <w:top w:val="none" w:sz="0" w:space="0" w:color="auto"/>
            <w:left w:val="none" w:sz="0" w:space="0" w:color="auto"/>
            <w:bottom w:val="none" w:sz="0" w:space="0" w:color="auto"/>
            <w:right w:val="none" w:sz="0" w:space="0" w:color="auto"/>
          </w:divBdr>
        </w:div>
        <w:div w:id="1580409608">
          <w:marLeft w:val="0"/>
          <w:marRight w:val="0"/>
          <w:marTop w:val="0"/>
          <w:marBottom w:val="0"/>
          <w:divBdr>
            <w:top w:val="none" w:sz="0" w:space="0" w:color="auto"/>
            <w:left w:val="none" w:sz="0" w:space="0" w:color="auto"/>
            <w:bottom w:val="none" w:sz="0" w:space="0" w:color="auto"/>
            <w:right w:val="none" w:sz="0" w:space="0" w:color="auto"/>
          </w:divBdr>
        </w:div>
        <w:div w:id="2104371698">
          <w:marLeft w:val="0"/>
          <w:marRight w:val="0"/>
          <w:marTop w:val="0"/>
          <w:marBottom w:val="0"/>
          <w:divBdr>
            <w:top w:val="none" w:sz="0" w:space="0" w:color="auto"/>
            <w:left w:val="none" w:sz="0" w:space="0" w:color="auto"/>
            <w:bottom w:val="none" w:sz="0" w:space="0" w:color="auto"/>
            <w:right w:val="none" w:sz="0" w:space="0" w:color="auto"/>
          </w:divBdr>
        </w:div>
        <w:div w:id="1040008170">
          <w:marLeft w:val="0"/>
          <w:marRight w:val="0"/>
          <w:marTop w:val="0"/>
          <w:marBottom w:val="0"/>
          <w:divBdr>
            <w:top w:val="none" w:sz="0" w:space="0" w:color="auto"/>
            <w:left w:val="none" w:sz="0" w:space="0" w:color="auto"/>
            <w:bottom w:val="none" w:sz="0" w:space="0" w:color="auto"/>
            <w:right w:val="none" w:sz="0" w:space="0" w:color="auto"/>
          </w:divBdr>
        </w:div>
        <w:div w:id="146556890">
          <w:marLeft w:val="0"/>
          <w:marRight w:val="0"/>
          <w:marTop w:val="0"/>
          <w:marBottom w:val="0"/>
          <w:divBdr>
            <w:top w:val="none" w:sz="0" w:space="0" w:color="auto"/>
            <w:left w:val="none" w:sz="0" w:space="0" w:color="auto"/>
            <w:bottom w:val="none" w:sz="0" w:space="0" w:color="auto"/>
            <w:right w:val="none" w:sz="0" w:space="0" w:color="auto"/>
          </w:divBdr>
        </w:div>
        <w:div w:id="378937386">
          <w:marLeft w:val="0"/>
          <w:marRight w:val="0"/>
          <w:marTop w:val="0"/>
          <w:marBottom w:val="0"/>
          <w:divBdr>
            <w:top w:val="none" w:sz="0" w:space="0" w:color="auto"/>
            <w:left w:val="none" w:sz="0" w:space="0" w:color="auto"/>
            <w:bottom w:val="none" w:sz="0" w:space="0" w:color="auto"/>
            <w:right w:val="none" w:sz="0" w:space="0" w:color="auto"/>
          </w:divBdr>
        </w:div>
        <w:div w:id="15422448">
          <w:marLeft w:val="0"/>
          <w:marRight w:val="0"/>
          <w:marTop w:val="0"/>
          <w:marBottom w:val="0"/>
          <w:divBdr>
            <w:top w:val="none" w:sz="0" w:space="0" w:color="auto"/>
            <w:left w:val="none" w:sz="0" w:space="0" w:color="auto"/>
            <w:bottom w:val="none" w:sz="0" w:space="0" w:color="auto"/>
            <w:right w:val="none" w:sz="0" w:space="0" w:color="auto"/>
          </w:divBdr>
        </w:div>
        <w:div w:id="1229415343">
          <w:marLeft w:val="0"/>
          <w:marRight w:val="0"/>
          <w:marTop w:val="0"/>
          <w:marBottom w:val="0"/>
          <w:divBdr>
            <w:top w:val="none" w:sz="0" w:space="0" w:color="auto"/>
            <w:left w:val="none" w:sz="0" w:space="0" w:color="auto"/>
            <w:bottom w:val="none" w:sz="0" w:space="0" w:color="auto"/>
            <w:right w:val="none" w:sz="0" w:space="0" w:color="auto"/>
          </w:divBdr>
        </w:div>
        <w:div w:id="1293441828">
          <w:marLeft w:val="0"/>
          <w:marRight w:val="0"/>
          <w:marTop w:val="0"/>
          <w:marBottom w:val="0"/>
          <w:divBdr>
            <w:top w:val="none" w:sz="0" w:space="0" w:color="auto"/>
            <w:left w:val="none" w:sz="0" w:space="0" w:color="auto"/>
            <w:bottom w:val="none" w:sz="0" w:space="0" w:color="auto"/>
            <w:right w:val="none" w:sz="0" w:space="0" w:color="auto"/>
          </w:divBdr>
        </w:div>
        <w:div w:id="528835279">
          <w:marLeft w:val="0"/>
          <w:marRight w:val="0"/>
          <w:marTop w:val="0"/>
          <w:marBottom w:val="0"/>
          <w:divBdr>
            <w:top w:val="none" w:sz="0" w:space="0" w:color="auto"/>
            <w:left w:val="none" w:sz="0" w:space="0" w:color="auto"/>
            <w:bottom w:val="none" w:sz="0" w:space="0" w:color="auto"/>
            <w:right w:val="none" w:sz="0" w:space="0" w:color="auto"/>
          </w:divBdr>
        </w:div>
        <w:div w:id="946305432">
          <w:marLeft w:val="0"/>
          <w:marRight w:val="0"/>
          <w:marTop w:val="0"/>
          <w:marBottom w:val="0"/>
          <w:divBdr>
            <w:top w:val="none" w:sz="0" w:space="0" w:color="auto"/>
            <w:left w:val="none" w:sz="0" w:space="0" w:color="auto"/>
            <w:bottom w:val="none" w:sz="0" w:space="0" w:color="auto"/>
            <w:right w:val="none" w:sz="0" w:space="0" w:color="auto"/>
          </w:divBdr>
        </w:div>
        <w:div w:id="1684941178">
          <w:marLeft w:val="0"/>
          <w:marRight w:val="0"/>
          <w:marTop w:val="0"/>
          <w:marBottom w:val="0"/>
          <w:divBdr>
            <w:top w:val="none" w:sz="0" w:space="0" w:color="auto"/>
            <w:left w:val="none" w:sz="0" w:space="0" w:color="auto"/>
            <w:bottom w:val="none" w:sz="0" w:space="0" w:color="auto"/>
            <w:right w:val="none" w:sz="0" w:space="0" w:color="auto"/>
          </w:divBdr>
        </w:div>
        <w:div w:id="1246261958">
          <w:marLeft w:val="0"/>
          <w:marRight w:val="0"/>
          <w:marTop w:val="0"/>
          <w:marBottom w:val="0"/>
          <w:divBdr>
            <w:top w:val="none" w:sz="0" w:space="0" w:color="auto"/>
            <w:left w:val="none" w:sz="0" w:space="0" w:color="auto"/>
            <w:bottom w:val="none" w:sz="0" w:space="0" w:color="auto"/>
            <w:right w:val="none" w:sz="0" w:space="0" w:color="auto"/>
          </w:divBdr>
        </w:div>
        <w:div w:id="992949966">
          <w:marLeft w:val="0"/>
          <w:marRight w:val="0"/>
          <w:marTop w:val="0"/>
          <w:marBottom w:val="0"/>
          <w:divBdr>
            <w:top w:val="none" w:sz="0" w:space="0" w:color="auto"/>
            <w:left w:val="none" w:sz="0" w:space="0" w:color="auto"/>
            <w:bottom w:val="none" w:sz="0" w:space="0" w:color="auto"/>
            <w:right w:val="none" w:sz="0" w:space="0" w:color="auto"/>
          </w:divBdr>
        </w:div>
        <w:div w:id="511988700">
          <w:marLeft w:val="0"/>
          <w:marRight w:val="0"/>
          <w:marTop w:val="0"/>
          <w:marBottom w:val="0"/>
          <w:divBdr>
            <w:top w:val="none" w:sz="0" w:space="0" w:color="auto"/>
            <w:left w:val="none" w:sz="0" w:space="0" w:color="auto"/>
            <w:bottom w:val="none" w:sz="0" w:space="0" w:color="auto"/>
            <w:right w:val="none" w:sz="0" w:space="0" w:color="auto"/>
          </w:divBdr>
        </w:div>
        <w:div w:id="1124078893">
          <w:marLeft w:val="0"/>
          <w:marRight w:val="0"/>
          <w:marTop w:val="0"/>
          <w:marBottom w:val="0"/>
          <w:divBdr>
            <w:top w:val="none" w:sz="0" w:space="0" w:color="auto"/>
            <w:left w:val="none" w:sz="0" w:space="0" w:color="auto"/>
            <w:bottom w:val="none" w:sz="0" w:space="0" w:color="auto"/>
            <w:right w:val="none" w:sz="0" w:space="0" w:color="auto"/>
          </w:divBdr>
        </w:div>
        <w:div w:id="2138640222">
          <w:marLeft w:val="0"/>
          <w:marRight w:val="0"/>
          <w:marTop w:val="0"/>
          <w:marBottom w:val="0"/>
          <w:divBdr>
            <w:top w:val="none" w:sz="0" w:space="0" w:color="auto"/>
            <w:left w:val="none" w:sz="0" w:space="0" w:color="auto"/>
            <w:bottom w:val="none" w:sz="0" w:space="0" w:color="auto"/>
            <w:right w:val="none" w:sz="0" w:space="0" w:color="auto"/>
          </w:divBdr>
        </w:div>
        <w:div w:id="632558089">
          <w:marLeft w:val="0"/>
          <w:marRight w:val="0"/>
          <w:marTop w:val="0"/>
          <w:marBottom w:val="0"/>
          <w:divBdr>
            <w:top w:val="none" w:sz="0" w:space="0" w:color="auto"/>
            <w:left w:val="none" w:sz="0" w:space="0" w:color="auto"/>
            <w:bottom w:val="none" w:sz="0" w:space="0" w:color="auto"/>
            <w:right w:val="none" w:sz="0" w:space="0" w:color="auto"/>
          </w:divBdr>
        </w:div>
        <w:div w:id="1982880317">
          <w:marLeft w:val="0"/>
          <w:marRight w:val="0"/>
          <w:marTop w:val="0"/>
          <w:marBottom w:val="0"/>
          <w:divBdr>
            <w:top w:val="none" w:sz="0" w:space="0" w:color="auto"/>
            <w:left w:val="none" w:sz="0" w:space="0" w:color="auto"/>
            <w:bottom w:val="none" w:sz="0" w:space="0" w:color="auto"/>
            <w:right w:val="none" w:sz="0" w:space="0" w:color="auto"/>
          </w:divBdr>
        </w:div>
        <w:div w:id="1890803477">
          <w:marLeft w:val="0"/>
          <w:marRight w:val="0"/>
          <w:marTop w:val="0"/>
          <w:marBottom w:val="0"/>
          <w:divBdr>
            <w:top w:val="none" w:sz="0" w:space="0" w:color="auto"/>
            <w:left w:val="none" w:sz="0" w:space="0" w:color="auto"/>
            <w:bottom w:val="none" w:sz="0" w:space="0" w:color="auto"/>
            <w:right w:val="none" w:sz="0" w:space="0" w:color="auto"/>
          </w:divBdr>
        </w:div>
        <w:div w:id="1324430029">
          <w:marLeft w:val="0"/>
          <w:marRight w:val="0"/>
          <w:marTop w:val="0"/>
          <w:marBottom w:val="0"/>
          <w:divBdr>
            <w:top w:val="none" w:sz="0" w:space="0" w:color="auto"/>
            <w:left w:val="none" w:sz="0" w:space="0" w:color="auto"/>
            <w:bottom w:val="none" w:sz="0" w:space="0" w:color="auto"/>
            <w:right w:val="none" w:sz="0" w:space="0" w:color="auto"/>
          </w:divBdr>
        </w:div>
        <w:div w:id="39283093">
          <w:marLeft w:val="0"/>
          <w:marRight w:val="0"/>
          <w:marTop w:val="0"/>
          <w:marBottom w:val="0"/>
          <w:divBdr>
            <w:top w:val="none" w:sz="0" w:space="0" w:color="auto"/>
            <w:left w:val="none" w:sz="0" w:space="0" w:color="auto"/>
            <w:bottom w:val="none" w:sz="0" w:space="0" w:color="auto"/>
            <w:right w:val="none" w:sz="0" w:space="0" w:color="auto"/>
          </w:divBdr>
          <w:divsChild>
            <w:div w:id="850492719">
              <w:marLeft w:val="0"/>
              <w:marRight w:val="0"/>
              <w:marTop w:val="0"/>
              <w:marBottom w:val="0"/>
              <w:divBdr>
                <w:top w:val="none" w:sz="0" w:space="0" w:color="auto"/>
                <w:left w:val="none" w:sz="0" w:space="0" w:color="auto"/>
                <w:bottom w:val="none" w:sz="0" w:space="0" w:color="auto"/>
                <w:right w:val="none" w:sz="0" w:space="0" w:color="auto"/>
              </w:divBdr>
            </w:div>
            <w:div w:id="19402599">
              <w:marLeft w:val="0"/>
              <w:marRight w:val="0"/>
              <w:marTop w:val="0"/>
              <w:marBottom w:val="0"/>
              <w:divBdr>
                <w:top w:val="none" w:sz="0" w:space="0" w:color="auto"/>
                <w:left w:val="none" w:sz="0" w:space="0" w:color="auto"/>
                <w:bottom w:val="none" w:sz="0" w:space="0" w:color="auto"/>
                <w:right w:val="none" w:sz="0" w:space="0" w:color="auto"/>
              </w:divBdr>
            </w:div>
            <w:div w:id="986055901">
              <w:marLeft w:val="0"/>
              <w:marRight w:val="0"/>
              <w:marTop w:val="0"/>
              <w:marBottom w:val="0"/>
              <w:divBdr>
                <w:top w:val="none" w:sz="0" w:space="0" w:color="auto"/>
                <w:left w:val="none" w:sz="0" w:space="0" w:color="auto"/>
                <w:bottom w:val="none" w:sz="0" w:space="0" w:color="auto"/>
                <w:right w:val="none" w:sz="0" w:space="0" w:color="auto"/>
              </w:divBdr>
            </w:div>
            <w:div w:id="18700533">
              <w:marLeft w:val="0"/>
              <w:marRight w:val="0"/>
              <w:marTop w:val="0"/>
              <w:marBottom w:val="0"/>
              <w:divBdr>
                <w:top w:val="none" w:sz="0" w:space="0" w:color="auto"/>
                <w:left w:val="none" w:sz="0" w:space="0" w:color="auto"/>
                <w:bottom w:val="none" w:sz="0" w:space="0" w:color="auto"/>
                <w:right w:val="none" w:sz="0" w:space="0" w:color="auto"/>
              </w:divBdr>
            </w:div>
            <w:div w:id="631714703">
              <w:marLeft w:val="0"/>
              <w:marRight w:val="0"/>
              <w:marTop w:val="0"/>
              <w:marBottom w:val="0"/>
              <w:divBdr>
                <w:top w:val="none" w:sz="0" w:space="0" w:color="auto"/>
                <w:left w:val="none" w:sz="0" w:space="0" w:color="auto"/>
                <w:bottom w:val="none" w:sz="0" w:space="0" w:color="auto"/>
                <w:right w:val="none" w:sz="0" w:space="0" w:color="auto"/>
              </w:divBdr>
            </w:div>
          </w:divsChild>
        </w:div>
        <w:div w:id="669337698">
          <w:marLeft w:val="0"/>
          <w:marRight w:val="0"/>
          <w:marTop w:val="0"/>
          <w:marBottom w:val="0"/>
          <w:divBdr>
            <w:top w:val="none" w:sz="0" w:space="0" w:color="auto"/>
            <w:left w:val="none" w:sz="0" w:space="0" w:color="auto"/>
            <w:bottom w:val="none" w:sz="0" w:space="0" w:color="auto"/>
            <w:right w:val="none" w:sz="0" w:space="0" w:color="auto"/>
          </w:divBdr>
          <w:divsChild>
            <w:div w:id="371930967">
              <w:marLeft w:val="0"/>
              <w:marRight w:val="0"/>
              <w:marTop w:val="0"/>
              <w:marBottom w:val="0"/>
              <w:divBdr>
                <w:top w:val="none" w:sz="0" w:space="0" w:color="auto"/>
                <w:left w:val="none" w:sz="0" w:space="0" w:color="auto"/>
                <w:bottom w:val="none" w:sz="0" w:space="0" w:color="auto"/>
                <w:right w:val="none" w:sz="0" w:space="0" w:color="auto"/>
              </w:divBdr>
            </w:div>
            <w:div w:id="554582321">
              <w:marLeft w:val="0"/>
              <w:marRight w:val="0"/>
              <w:marTop w:val="0"/>
              <w:marBottom w:val="0"/>
              <w:divBdr>
                <w:top w:val="none" w:sz="0" w:space="0" w:color="auto"/>
                <w:left w:val="none" w:sz="0" w:space="0" w:color="auto"/>
                <w:bottom w:val="none" w:sz="0" w:space="0" w:color="auto"/>
                <w:right w:val="none" w:sz="0" w:space="0" w:color="auto"/>
              </w:divBdr>
            </w:div>
            <w:div w:id="94908498">
              <w:marLeft w:val="0"/>
              <w:marRight w:val="0"/>
              <w:marTop w:val="0"/>
              <w:marBottom w:val="0"/>
              <w:divBdr>
                <w:top w:val="none" w:sz="0" w:space="0" w:color="auto"/>
                <w:left w:val="none" w:sz="0" w:space="0" w:color="auto"/>
                <w:bottom w:val="none" w:sz="0" w:space="0" w:color="auto"/>
                <w:right w:val="none" w:sz="0" w:space="0" w:color="auto"/>
              </w:divBdr>
            </w:div>
            <w:div w:id="1524125643">
              <w:marLeft w:val="0"/>
              <w:marRight w:val="0"/>
              <w:marTop w:val="0"/>
              <w:marBottom w:val="0"/>
              <w:divBdr>
                <w:top w:val="none" w:sz="0" w:space="0" w:color="auto"/>
                <w:left w:val="none" w:sz="0" w:space="0" w:color="auto"/>
                <w:bottom w:val="none" w:sz="0" w:space="0" w:color="auto"/>
                <w:right w:val="none" w:sz="0" w:space="0" w:color="auto"/>
              </w:divBdr>
            </w:div>
            <w:div w:id="419957658">
              <w:marLeft w:val="0"/>
              <w:marRight w:val="0"/>
              <w:marTop w:val="0"/>
              <w:marBottom w:val="0"/>
              <w:divBdr>
                <w:top w:val="none" w:sz="0" w:space="0" w:color="auto"/>
                <w:left w:val="none" w:sz="0" w:space="0" w:color="auto"/>
                <w:bottom w:val="none" w:sz="0" w:space="0" w:color="auto"/>
                <w:right w:val="none" w:sz="0" w:space="0" w:color="auto"/>
              </w:divBdr>
            </w:div>
          </w:divsChild>
        </w:div>
        <w:div w:id="607008448">
          <w:marLeft w:val="0"/>
          <w:marRight w:val="0"/>
          <w:marTop w:val="0"/>
          <w:marBottom w:val="0"/>
          <w:divBdr>
            <w:top w:val="none" w:sz="0" w:space="0" w:color="auto"/>
            <w:left w:val="none" w:sz="0" w:space="0" w:color="auto"/>
            <w:bottom w:val="none" w:sz="0" w:space="0" w:color="auto"/>
            <w:right w:val="none" w:sz="0" w:space="0" w:color="auto"/>
          </w:divBdr>
          <w:divsChild>
            <w:div w:id="1554464733">
              <w:marLeft w:val="0"/>
              <w:marRight w:val="0"/>
              <w:marTop w:val="0"/>
              <w:marBottom w:val="0"/>
              <w:divBdr>
                <w:top w:val="none" w:sz="0" w:space="0" w:color="auto"/>
                <w:left w:val="none" w:sz="0" w:space="0" w:color="auto"/>
                <w:bottom w:val="none" w:sz="0" w:space="0" w:color="auto"/>
                <w:right w:val="none" w:sz="0" w:space="0" w:color="auto"/>
              </w:divBdr>
            </w:div>
            <w:div w:id="765616012">
              <w:marLeft w:val="0"/>
              <w:marRight w:val="0"/>
              <w:marTop w:val="0"/>
              <w:marBottom w:val="0"/>
              <w:divBdr>
                <w:top w:val="none" w:sz="0" w:space="0" w:color="auto"/>
                <w:left w:val="none" w:sz="0" w:space="0" w:color="auto"/>
                <w:bottom w:val="none" w:sz="0" w:space="0" w:color="auto"/>
                <w:right w:val="none" w:sz="0" w:space="0" w:color="auto"/>
              </w:divBdr>
            </w:div>
            <w:div w:id="874275558">
              <w:marLeft w:val="0"/>
              <w:marRight w:val="0"/>
              <w:marTop w:val="0"/>
              <w:marBottom w:val="0"/>
              <w:divBdr>
                <w:top w:val="none" w:sz="0" w:space="0" w:color="auto"/>
                <w:left w:val="none" w:sz="0" w:space="0" w:color="auto"/>
                <w:bottom w:val="none" w:sz="0" w:space="0" w:color="auto"/>
                <w:right w:val="none" w:sz="0" w:space="0" w:color="auto"/>
              </w:divBdr>
            </w:div>
            <w:div w:id="773867055">
              <w:marLeft w:val="0"/>
              <w:marRight w:val="0"/>
              <w:marTop w:val="0"/>
              <w:marBottom w:val="0"/>
              <w:divBdr>
                <w:top w:val="none" w:sz="0" w:space="0" w:color="auto"/>
                <w:left w:val="none" w:sz="0" w:space="0" w:color="auto"/>
                <w:bottom w:val="none" w:sz="0" w:space="0" w:color="auto"/>
                <w:right w:val="none" w:sz="0" w:space="0" w:color="auto"/>
              </w:divBdr>
            </w:div>
            <w:div w:id="229928465">
              <w:marLeft w:val="0"/>
              <w:marRight w:val="0"/>
              <w:marTop w:val="0"/>
              <w:marBottom w:val="0"/>
              <w:divBdr>
                <w:top w:val="none" w:sz="0" w:space="0" w:color="auto"/>
                <w:left w:val="none" w:sz="0" w:space="0" w:color="auto"/>
                <w:bottom w:val="none" w:sz="0" w:space="0" w:color="auto"/>
                <w:right w:val="none" w:sz="0" w:space="0" w:color="auto"/>
              </w:divBdr>
            </w:div>
          </w:divsChild>
        </w:div>
        <w:div w:id="2138450439">
          <w:marLeft w:val="0"/>
          <w:marRight w:val="0"/>
          <w:marTop w:val="0"/>
          <w:marBottom w:val="0"/>
          <w:divBdr>
            <w:top w:val="none" w:sz="0" w:space="0" w:color="auto"/>
            <w:left w:val="none" w:sz="0" w:space="0" w:color="auto"/>
            <w:bottom w:val="none" w:sz="0" w:space="0" w:color="auto"/>
            <w:right w:val="none" w:sz="0" w:space="0" w:color="auto"/>
          </w:divBdr>
        </w:div>
        <w:div w:id="1478917018">
          <w:marLeft w:val="0"/>
          <w:marRight w:val="0"/>
          <w:marTop w:val="0"/>
          <w:marBottom w:val="0"/>
          <w:divBdr>
            <w:top w:val="none" w:sz="0" w:space="0" w:color="auto"/>
            <w:left w:val="none" w:sz="0" w:space="0" w:color="auto"/>
            <w:bottom w:val="none" w:sz="0" w:space="0" w:color="auto"/>
            <w:right w:val="none" w:sz="0" w:space="0" w:color="auto"/>
          </w:divBdr>
        </w:div>
        <w:div w:id="1863206470">
          <w:marLeft w:val="0"/>
          <w:marRight w:val="0"/>
          <w:marTop w:val="0"/>
          <w:marBottom w:val="0"/>
          <w:divBdr>
            <w:top w:val="none" w:sz="0" w:space="0" w:color="auto"/>
            <w:left w:val="none" w:sz="0" w:space="0" w:color="auto"/>
            <w:bottom w:val="none" w:sz="0" w:space="0" w:color="auto"/>
            <w:right w:val="none" w:sz="0" w:space="0" w:color="auto"/>
          </w:divBdr>
        </w:div>
        <w:div w:id="173764728">
          <w:marLeft w:val="0"/>
          <w:marRight w:val="0"/>
          <w:marTop w:val="0"/>
          <w:marBottom w:val="0"/>
          <w:divBdr>
            <w:top w:val="none" w:sz="0" w:space="0" w:color="auto"/>
            <w:left w:val="none" w:sz="0" w:space="0" w:color="auto"/>
            <w:bottom w:val="none" w:sz="0" w:space="0" w:color="auto"/>
            <w:right w:val="none" w:sz="0" w:space="0" w:color="auto"/>
          </w:divBdr>
        </w:div>
        <w:div w:id="1468006848">
          <w:marLeft w:val="0"/>
          <w:marRight w:val="0"/>
          <w:marTop w:val="0"/>
          <w:marBottom w:val="0"/>
          <w:divBdr>
            <w:top w:val="none" w:sz="0" w:space="0" w:color="auto"/>
            <w:left w:val="none" w:sz="0" w:space="0" w:color="auto"/>
            <w:bottom w:val="none" w:sz="0" w:space="0" w:color="auto"/>
            <w:right w:val="none" w:sz="0" w:space="0" w:color="auto"/>
          </w:divBdr>
        </w:div>
        <w:div w:id="476797804">
          <w:marLeft w:val="0"/>
          <w:marRight w:val="0"/>
          <w:marTop w:val="0"/>
          <w:marBottom w:val="0"/>
          <w:divBdr>
            <w:top w:val="none" w:sz="0" w:space="0" w:color="auto"/>
            <w:left w:val="none" w:sz="0" w:space="0" w:color="auto"/>
            <w:bottom w:val="none" w:sz="0" w:space="0" w:color="auto"/>
            <w:right w:val="none" w:sz="0" w:space="0" w:color="auto"/>
          </w:divBdr>
        </w:div>
        <w:div w:id="1547135752">
          <w:marLeft w:val="0"/>
          <w:marRight w:val="0"/>
          <w:marTop w:val="0"/>
          <w:marBottom w:val="0"/>
          <w:divBdr>
            <w:top w:val="none" w:sz="0" w:space="0" w:color="auto"/>
            <w:left w:val="none" w:sz="0" w:space="0" w:color="auto"/>
            <w:bottom w:val="none" w:sz="0" w:space="0" w:color="auto"/>
            <w:right w:val="none" w:sz="0" w:space="0" w:color="auto"/>
          </w:divBdr>
        </w:div>
        <w:div w:id="1015961357">
          <w:marLeft w:val="0"/>
          <w:marRight w:val="0"/>
          <w:marTop w:val="0"/>
          <w:marBottom w:val="0"/>
          <w:divBdr>
            <w:top w:val="none" w:sz="0" w:space="0" w:color="auto"/>
            <w:left w:val="none" w:sz="0" w:space="0" w:color="auto"/>
            <w:bottom w:val="none" w:sz="0" w:space="0" w:color="auto"/>
            <w:right w:val="none" w:sz="0" w:space="0" w:color="auto"/>
          </w:divBdr>
        </w:div>
        <w:div w:id="1099519714">
          <w:marLeft w:val="0"/>
          <w:marRight w:val="0"/>
          <w:marTop w:val="0"/>
          <w:marBottom w:val="0"/>
          <w:divBdr>
            <w:top w:val="none" w:sz="0" w:space="0" w:color="auto"/>
            <w:left w:val="none" w:sz="0" w:space="0" w:color="auto"/>
            <w:bottom w:val="none" w:sz="0" w:space="0" w:color="auto"/>
            <w:right w:val="none" w:sz="0" w:space="0" w:color="auto"/>
          </w:divBdr>
        </w:div>
        <w:div w:id="1160804488">
          <w:marLeft w:val="0"/>
          <w:marRight w:val="0"/>
          <w:marTop w:val="0"/>
          <w:marBottom w:val="0"/>
          <w:divBdr>
            <w:top w:val="none" w:sz="0" w:space="0" w:color="auto"/>
            <w:left w:val="none" w:sz="0" w:space="0" w:color="auto"/>
            <w:bottom w:val="none" w:sz="0" w:space="0" w:color="auto"/>
            <w:right w:val="none" w:sz="0" w:space="0" w:color="auto"/>
          </w:divBdr>
        </w:div>
        <w:div w:id="677847504">
          <w:marLeft w:val="0"/>
          <w:marRight w:val="0"/>
          <w:marTop w:val="0"/>
          <w:marBottom w:val="0"/>
          <w:divBdr>
            <w:top w:val="none" w:sz="0" w:space="0" w:color="auto"/>
            <w:left w:val="none" w:sz="0" w:space="0" w:color="auto"/>
            <w:bottom w:val="none" w:sz="0" w:space="0" w:color="auto"/>
            <w:right w:val="none" w:sz="0" w:space="0" w:color="auto"/>
          </w:divBdr>
        </w:div>
        <w:div w:id="13190086">
          <w:marLeft w:val="0"/>
          <w:marRight w:val="0"/>
          <w:marTop w:val="0"/>
          <w:marBottom w:val="0"/>
          <w:divBdr>
            <w:top w:val="none" w:sz="0" w:space="0" w:color="auto"/>
            <w:left w:val="none" w:sz="0" w:space="0" w:color="auto"/>
            <w:bottom w:val="none" w:sz="0" w:space="0" w:color="auto"/>
            <w:right w:val="none" w:sz="0" w:space="0" w:color="auto"/>
          </w:divBdr>
          <w:divsChild>
            <w:div w:id="569845849">
              <w:marLeft w:val="-75"/>
              <w:marRight w:val="0"/>
              <w:marTop w:val="30"/>
              <w:marBottom w:val="30"/>
              <w:divBdr>
                <w:top w:val="none" w:sz="0" w:space="0" w:color="auto"/>
                <w:left w:val="none" w:sz="0" w:space="0" w:color="auto"/>
                <w:bottom w:val="none" w:sz="0" w:space="0" w:color="auto"/>
                <w:right w:val="none" w:sz="0" w:space="0" w:color="auto"/>
              </w:divBdr>
              <w:divsChild>
                <w:div w:id="1321615377">
                  <w:marLeft w:val="0"/>
                  <w:marRight w:val="0"/>
                  <w:marTop w:val="0"/>
                  <w:marBottom w:val="0"/>
                  <w:divBdr>
                    <w:top w:val="none" w:sz="0" w:space="0" w:color="auto"/>
                    <w:left w:val="none" w:sz="0" w:space="0" w:color="auto"/>
                    <w:bottom w:val="none" w:sz="0" w:space="0" w:color="auto"/>
                    <w:right w:val="none" w:sz="0" w:space="0" w:color="auto"/>
                  </w:divBdr>
                  <w:divsChild>
                    <w:div w:id="726026904">
                      <w:marLeft w:val="0"/>
                      <w:marRight w:val="0"/>
                      <w:marTop w:val="0"/>
                      <w:marBottom w:val="0"/>
                      <w:divBdr>
                        <w:top w:val="none" w:sz="0" w:space="0" w:color="auto"/>
                        <w:left w:val="none" w:sz="0" w:space="0" w:color="auto"/>
                        <w:bottom w:val="none" w:sz="0" w:space="0" w:color="auto"/>
                        <w:right w:val="none" w:sz="0" w:space="0" w:color="auto"/>
                      </w:divBdr>
                    </w:div>
                    <w:div w:id="1502282324">
                      <w:marLeft w:val="0"/>
                      <w:marRight w:val="0"/>
                      <w:marTop w:val="0"/>
                      <w:marBottom w:val="0"/>
                      <w:divBdr>
                        <w:top w:val="none" w:sz="0" w:space="0" w:color="auto"/>
                        <w:left w:val="none" w:sz="0" w:space="0" w:color="auto"/>
                        <w:bottom w:val="none" w:sz="0" w:space="0" w:color="auto"/>
                        <w:right w:val="none" w:sz="0" w:space="0" w:color="auto"/>
                      </w:divBdr>
                    </w:div>
                    <w:div w:id="1764569926">
                      <w:marLeft w:val="0"/>
                      <w:marRight w:val="0"/>
                      <w:marTop w:val="0"/>
                      <w:marBottom w:val="0"/>
                      <w:divBdr>
                        <w:top w:val="none" w:sz="0" w:space="0" w:color="auto"/>
                        <w:left w:val="none" w:sz="0" w:space="0" w:color="auto"/>
                        <w:bottom w:val="none" w:sz="0" w:space="0" w:color="auto"/>
                        <w:right w:val="none" w:sz="0" w:space="0" w:color="auto"/>
                      </w:divBdr>
                    </w:div>
                    <w:div w:id="636303863">
                      <w:marLeft w:val="0"/>
                      <w:marRight w:val="0"/>
                      <w:marTop w:val="0"/>
                      <w:marBottom w:val="0"/>
                      <w:divBdr>
                        <w:top w:val="none" w:sz="0" w:space="0" w:color="auto"/>
                        <w:left w:val="none" w:sz="0" w:space="0" w:color="auto"/>
                        <w:bottom w:val="none" w:sz="0" w:space="0" w:color="auto"/>
                        <w:right w:val="none" w:sz="0" w:space="0" w:color="auto"/>
                      </w:divBdr>
                    </w:div>
                    <w:div w:id="1302148941">
                      <w:marLeft w:val="0"/>
                      <w:marRight w:val="0"/>
                      <w:marTop w:val="0"/>
                      <w:marBottom w:val="0"/>
                      <w:divBdr>
                        <w:top w:val="none" w:sz="0" w:space="0" w:color="auto"/>
                        <w:left w:val="none" w:sz="0" w:space="0" w:color="auto"/>
                        <w:bottom w:val="none" w:sz="0" w:space="0" w:color="auto"/>
                        <w:right w:val="none" w:sz="0" w:space="0" w:color="auto"/>
                      </w:divBdr>
                    </w:div>
                    <w:div w:id="176962397">
                      <w:marLeft w:val="0"/>
                      <w:marRight w:val="0"/>
                      <w:marTop w:val="0"/>
                      <w:marBottom w:val="0"/>
                      <w:divBdr>
                        <w:top w:val="none" w:sz="0" w:space="0" w:color="auto"/>
                        <w:left w:val="none" w:sz="0" w:space="0" w:color="auto"/>
                        <w:bottom w:val="none" w:sz="0" w:space="0" w:color="auto"/>
                        <w:right w:val="none" w:sz="0" w:space="0" w:color="auto"/>
                      </w:divBdr>
                    </w:div>
                    <w:div w:id="1709253791">
                      <w:marLeft w:val="0"/>
                      <w:marRight w:val="0"/>
                      <w:marTop w:val="0"/>
                      <w:marBottom w:val="0"/>
                      <w:divBdr>
                        <w:top w:val="none" w:sz="0" w:space="0" w:color="auto"/>
                        <w:left w:val="none" w:sz="0" w:space="0" w:color="auto"/>
                        <w:bottom w:val="none" w:sz="0" w:space="0" w:color="auto"/>
                        <w:right w:val="none" w:sz="0" w:space="0" w:color="auto"/>
                      </w:divBdr>
                    </w:div>
                    <w:div w:id="1870143002">
                      <w:marLeft w:val="0"/>
                      <w:marRight w:val="0"/>
                      <w:marTop w:val="0"/>
                      <w:marBottom w:val="0"/>
                      <w:divBdr>
                        <w:top w:val="none" w:sz="0" w:space="0" w:color="auto"/>
                        <w:left w:val="none" w:sz="0" w:space="0" w:color="auto"/>
                        <w:bottom w:val="none" w:sz="0" w:space="0" w:color="auto"/>
                        <w:right w:val="none" w:sz="0" w:space="0" w:color="auto"/>
                      </w:divBdr>
                    </w:div>
                  </w:divsChild>
                </w:div>
                <w:div w:id="915825258">
                  <w:marLeft w:val="0"/>
                  <w:marRight w:val="0"/>
                  <w:marTop w:val="0"/>
                  <w:marBottom w:val="0"/>
                  <w:divBdr>
                    <w:top w:val="none" w:sz="0" w:space="0" w:color="auto"/>
                    <w:left w:val="none" w:sz="0" w:space="0" w:color="auto"/>
                    <w:bottom w:val="none" w:sz="0" w:space="0" w:color="auto"/>
                    <w:right w:val="none" w:sz="0" w:space="0" w:color="auto"/>
                  </w:divBdr>
                  <w:divsChild>
                    <w:div w:id="1412577338">
                      <w:marLeft w:val="0"/>
                      <w:marRight w:val="0"/>
                      <w:marTop w:val="0"/>
                      <w:marBottom w:val="0"/>
                      <w:divBdr>
                        <w:top w:val="none" w:sz="0" w:space="0" w:color="auto"/>
                        <w:left w:val="none" w:sz="0" w:space="0" w:color="auto"/>
                        <w:bottom w:val="none" w:sz="0" w:space="0" w:color="auto"/>
                        <w:right w:val="none" w:sz="0" w:space="0" w:color="auto"/>
                      </w:divBdr>
                    </w:div>
                    <w:div w:id="410856286">
                      <w:marLeft w:val="0"/>
                      <w:marRight w:val="0"/>
                      <w:marTop w:val="0"/>
                      <w:marBottom w:val="0"/>
                      <w:divBdr>
                        <w:top w:val="none" w:sz="0" w:space="0" w:color="auto"/>
                        <w:left w:val="none" w:sz="0" w:space="0" w:color="auto"/>
                        <w:bottom w:val="none" w:sz="0" w:space="0" w:color="auto"/>
                        <w:right w:val="none" w:sz="0" w:space="0" w:color="auto"/>
                      </w:divBdr>
                    </w:div>
                    <w:div w:id="1555506626">
                      <w:marLeft w:val="0"/>
                      <w:marRight w:val="0"/>
                      <w:marTop w:val="0"/>
                      <w:marBottom w:val="0"/>
                      <w:divBdr>
                        <w:top w:val="none" w:sz="0" w:space="0" w:color="auto"/>
                        <w:left w:val="none" w:sz="0" w:space="0" w:color="auto"/>
                        <w:bottom w:val="none" w:sz="0" w:space="0" w:color="auto"/>
                        <w:right w:val="none" w:sz="0" w:space="0" w:color="auto"/>
                      </w:divBdr>
                    </w:div>
                    <w:div w:id="521213191">
                      <w:marLeft w:val="0"/>
                      <w:marRight w:val="0"/>
                      <w:marTop w:val="0"/>
                      <w:marBottom w:val="0"/>
                      <w:divBdr>
                        <w:top w:val="none" w:sz="0" w:space="0" w:color="auto"/>
                        <w:left w:val="none" w:sz="0" w:space="0" w:color="auto"/>
                        <w:bottom w:val="none" w:sz="0" w:space="0" w:color="auto"/>
                        <w:right w:val="none" w:sz="0" w:space="0" w:color="auto"/>
                      </w:divBdr>
                    </w:div>
                    <w:div w:id="1217815600">
                      <w:marLeft w:val="0"/>
                      <w:marRight w:val="0"/>
                      <w:marTop w:val="0"/>
                      <w:marBottom w:val="0"/>
                      <w:divBdr>
                        <w:top w:val="none" w:sz="0" w:space="0" w:color="auto"/>
                        <w:left w:val="none" w:sz="0" w:space="0" w:color="auto"/>
                        <w:bottom w:val="none" w:sz="0" w:space="0" w:color="auto"/>
                        <w:right w:val="none" w:sz="0" w:space="0" w:color="auto"/>
                      </w:divBdr>
                    </w:div>
                  </w:divsChild>
                </w:div>
                <w:div w:id="2135711329">
                  <w:marLeft w:val="0"/>
                  <w:marRight w:val="0"/>
                  <w:marTop w:val="0"/>
                  <w:marBottom w:val="0"/>
                  <w:divBdr>
                    <w:top w:val="none" w:sz="0" w:space="0" w:color="auto"/>
                    <w:left w:val="none" w:sz="0" w:space="0" w:color="auto"/>
                    <w:bottom w:val="none" w:sz="0" w:space="0" w:color="auto"/>
                    <w:right w:val="none" w:sz="0" w:space="0" w:color="auto"/>
                  </w:divBdr>
                  <w:divsChild>
                    <w:div w:id="748236239">
                      <w:marLeft w:val="0"/>
                      <w:marRight w:val="0"/>
                      <w:marTop w:val="0"/>
                      <w:marBottom w:val="0"/>
                      <w:divBdr>
                        <w:top w:val="none" w:sz="0" w:space="0" w:color="auto"/>
                        <w:left w:val="none" w:sz="0" w:space="0" w:color="auto"/>
                        <w:bottom w:val="none" w:sz="0" w:space="0" w:color="auto"/>
                        <w:right w:val="none" w:sz="0" w:space="0" w:color="auto"/>
                      </w:divBdr>
                    </w:div>
                    <w:div w:id="79527589">
                      <w:marLeft w:val="0"/>
                      <w:marRight w:val="0"/>
                      <w:marTop w:val="0"/>
                      <w:marBottom w:val="0"/>
                      <w:divBdr>
                        <w:top w:val="none" w:sz="0" w:space="0" w:color="auto"/>
                        <w:left w:val="none" w:sz="0" w:space="0" w:color="auto"/>
                        <w:bottom w:val="none" w:sz="0" w:space="0" w:color="auto"/>
                        <w:right w:val="none" w:sz="0" w:space="0" w:color="auto"/>
                      </w:divBdr>
                    </w:div>
                    <w:div w:id="876819876">
                      <w:marLeft w:val="0"/>
                      <w:marRight w:val="0"/>
                      <w:marTop w:val="0"/>
                      <w:marBottom w:val="0"/>
                      <w:divBdr>
                        <w:top w:val="none" w:sz="0" w:space="0" w:color="auto"/>
                        <w:left w:val="none" w:sz="0" w:space="0" w:color="auto"/>
                        <w:bottom w:val="none" w:sz="0" w:space="0" w:color="auto"/>
                        <w:right w:val="none" w:sz="0" w:space="0" w:color="auto"/>
                      </w:divBdr>
                    </w:div>
                  </w:divsChild>
                </w:div>
                <w:div w:id="778452726">
                  <w:marLeft w:val="0"/>
                  <w:marRight w:val="0"/>
                  <w:marTop w:val="0"/>
                  <w:marBottom w:val="0"/>
                  <w:divBdr>
                    <w:top w:val="none" w:sz="0" w:space="0" w:color="auto"/>
                    <w:left w:val="none" w:sz="0" w:space="0" w:color="auto"/>
                    <w:bottom w:val="none" w:sz="0" w:space="0" w:color="auto"/>
                    <w:right w:val="none" w:sz="0" w:space="0" w:color="auto"/>
                  </w:divBdr>
                  <w:divsChild>
                    <w:div w:id="1432235705">
                      <w:marLeft w:val="0"/>
                      <w:marRight w:val="0"/>
                      <w:marTop w:val="0"/>
                      <w:marBottom w:val="0"/>
                      <w:divBdr>
                        <w:top w:val="none" w:sz="0" w:space="0" w:color="auto"/>
                        <w:left w:val="none" w:sz="0" w:space="0" w:color="auto"/>
                        <w:bottom w:val="none" w:sz="0" w:space="0" w:color="auto"/>
                        <w:right w:val="none" w:sz="0" w:space="0" w:color="auto"/>
                      </w:divBdr>
                    </w:div>
                    <w:div w:id="1937858291">
                      <w:marLeft w:val="0"/>
                      <w:marRight w:val="0"/>
                      <w:marTop w:val="0"/>
                      <w:marBottom w:val="0"/>
                      <w:divBdr>
                        <w:top w:val="none" w:sz="0" w:space="0" w:color="auto"/>
                        <w:left w:val="none" w:sz="0" w:space="0" w:color="auto"/>
                        <w:bottom w:val="none" w:sz="0" w:space="0" w:color="auto"/>
                        <w:right w:val="none" w:sz="0" w:space="0" w:color="auto"/>
                      </w:divBdr>
                    </w:div>
                    <w:div w:id="103855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6538">
          <w:marLeft w:val="0"/>
          <w:marRight w:val="0"/>
          <w:marTop w:val="0"/>
          <w:marBottom w:val="0"/>
          <w:divBdr>
            <w:top w:val="none" w:sz="0" w:space="0" w:color="auto"/>
            <w:left w:val="none" w:sz="0" w:space="0" w:color="auto"/>
            <w:bottom w:val="none" w:sz="0" w:space="0" w:color="auto"/>
            <w:right w:val="none" w:sz="0" w:space="0" w:color="auto"/>
          </w:divBdr>
        </w:div>
        <w:div w:id="1973905741">
          <w:marLeft w:val="0"/>
          <w:marRight w:val="0"/>
          <w:marTop w:val="0"/>
          <w:marBottom w:val="0"/>
          <w:divBdr>
            <w:top w:val="none" w:sz="0" w:space="0" w:color="auto"/>
            <w:left w:val="none" w:sz="0" w:space="0" w:color="auto"/>
            <w:bottom w:val="none" w:sz="0" w:space="0" w:color="auto"/>
            <w:right w:val="none" w:sz="0" w:space="0" w:color="auto"/>
          </w:divBdr>
        </w:div>
        <w:div w:id="1566990636">
          <w:marLeft w:val="0"/>
          <w:marRight w:val="0"/>
          <w:marTop w:val="0"/>
          <w:marBottom w:val="0"/>
          <w:divBdr>
            <w:top w:val="none" w:sz="0" w:space="0" w:color="auto"/>
            <w:left w:val="none" w:sz="0" w:space="0" w:color="auto"/>
            <w:bottom w:val="none" w:sz="0" w:space="0" w:color="auto"/>
            <w:right w:val="none" w:sz="0" w:space="0" w:color="auto"/>
          </w:divBdr>
        </w:div>
        <w:div w:id="1772507053">
          <w:marLeft w:val="0"/>
          <w:marRight w:val="0"/>
          <w:marTop w:val="0"/>
          <w:marBottom w:val="0"/>
          <w:divBdr>
            <w:top w:val="none" w:sz="0" w:space="0" w:color="auto"/>
            <w:left w:val="none" w:sz="0" w:space="0" w:color="auto"/>
            <w:bottom w:val="none" w:sz="0" w:space="0" w:color="auto"/>
            <w:right w:val="none" w:sz="0" w:space="0" w:color="auto"/>
          </w:divBdr>
        </w:div>
        <w:div w:id="818351297">
          <w:marLeft w:val="0"/>
          <w:marRight w:val="0"/>
          <w:marTop w:val="0"/>
          <w:marBottom w:val="0"/>
          <w:divBdr>
            <w:top w:val="none" w:sz="0" w:space="0" w:color="auto"/>
            <w:left w:val="none" w:sz="0" w:space="0" w:color="auto"/>
            <w:bottom w:val="none" w:sz="0" w:space="0" w:color="auto"/>
            <w:right w:val="none" w:sz="0" w:space="0" w:color="auto"/>
          </w:divBdr>
        </w:div>
        <w:div w:id="1363625036">
          <w:marLeft w:val="0"/>
          <w:marRight w:val="0"/>
          <w:marTop w:val="0"/>
          <w:marBottom w:val="0"/>
          <w:divBdr>
            <w:top w:val="none" w:sz="0" w:space="0" w:color="auto"/>
            <w:left w:val="none" w:sz="0" w:space="0" w:color="auto"/>
            <w:bottom w:val="none" w:sz="0" w:space="0" w:color="auto"/>
            <w:right w:val="none" w:sz="0" w:space="0" w:color="auto"/>
          </w:divBdr>
        </w:div>
        <w:div w:id="589434641">
          <w:marLeft w:val="0"/>
          <w:marRight w:val="0"/>
          <w:marTop w:val="0"/>
          <w:marBottom w:val="0"/>
          <w:divBdr>
            <w:top w:val="none" w:sz="0" w:space="0" w:color="auto"/>
            <w:left w:val="none" w:sz="0" w:space="0" w:color="auto"/>
            <w:bottom w:val="none" w:sz="0" w:space="0" w:color="auto"/>
            <w:right w:val="none" w:sz="0" w:space="0" w:color="auto"/>
          </w:divBdr>
        </w:div>
        <w:div w:id="2133553997">
          <w:marLeft w:val="0"/>
          <w:marRight w:val="0"/>
          <w:marTop w:val="0"/>
          <w:marBottom w:val="0"/>
          <w:divBdr>
            <w:top w:val="none" w:sz="0" w:space="0" w:color="auto"/>
            <w:left w:val="none" w:sz="0" w:space="0" w:color="auto"/>
            <w:bottom w:val="none" w:sz="0" w:space="0" w:color="auto"/>
            <w:right w:val="none" w:sz="0" w:space="0" w:color="auto"/>
          </w:divBdr>
        </w:div>
        <w:div w:id="173039424">
          <w:marLeft w:val="0"/>
          <w:marRight w:val="0"/>
          <w:marTop w:val="0"/>
          <w:marBottom w:val="0"/>
          <w:divBdr>
            <w:top w:val="none" w:sz="0" w:space="0" w:color="auto"/>
            <w:left w:val="none" w:sz="0" w:space="0" w:color="auto"/>
            <w:bottom w:val="none" w:sz="0" w:space="0" w:color="auto"/>
            <w:right w:val="none" w:sz="0" w:space="0" w:color="auto"/>
          </w:divBdr>
        </w:div>
        <w:div w:id="1263996219">
          <w:marLeft w:val="0"/>
          <w:marRight w:val="0"/>
          <w:marTop w:val="0"/>
          <w:marBottom w:val="0"/>
          <w:divBdr>
            <w:top w:val="none" w:sz="0" w:space="0" w:color="auto"/>
            <w:left w:val="none" w:sz="0" w:space="0" w:color="auto"/>
            <w:bottom w:val="none" w:sz="0" w:space="0" w:color="auto"/>
            <w:right w:val="none" w:sz="0" w:space="0" w:color="auto"/>
          </w:divBdr>
        </w:div>
        <w:div w:id="602030312">
          <w:marLeft w:val="0"/>
          <w:marRight w:val="0"/>
          <w:marTop w:val="0"/>
          <w:marBottom w:val="0"/>
          <w:divBdr>
            <w:top w:val="none" w:sz="0" w:space="0" w:color="auto"/>
            <w:left w:val="none" w:sz="0" w:space="0" w:color="auto"/>
            <w:bottom w:val="none" w:sz="0" w:space="0" w:color="auto"/>
            <w:right w:val="none" w:sz="0" w:space="0" w:color="auto"/>
          </w:divBdr>
        </w:div>
        <w:div w:id="217401042">
          <w:marLeft w:val="0"/>
          <w:marRight w:val="0"/>
          <w:marTop w:val="0"/>
          <w:marBottom w:val="0"/>
          <w:divBdr>
            <w:top w:val="none" w:sz="0" w:space="0" w:color="auto"/>
            <w:left w:val="none" w:sz="0" w:space="0" w:color="auto"/>
            <w:bottom w:val="none" w:sz="0" w:space="0" w:color="auto"/>
            <w:right w:val="none" w:sz="0" w:space="0" w:color="auto"/>
          </w:divBdr>
        </w:div>
        <w:div w:id="154802357">
          <w:marLeft w:val="0"/>
          <w:marRight w:val="0"/>
          <w:marTop w:val="0"/>
          <w:marBottom w:val="0"/>
          <w:divBdr>
            <w:top w:val="none" w:sz="0" w:space="0" w:color="auto"/>
            <w:left w:val="none" w:sz="0" w:space="0" w:color="auto"/>
            <w:bottom w:val="none" w:sz="0" w:space="0" w:color="auto"/>
            <w:right w:val="none" w:sz="0" w:space="0" w:color="auto"/>
          </w:divBdr>
        </w:div>
        <w:div w:id="1837262744">
          <w:marLeft w:val="0"/>
          <w:marRight w:val="0"/>
          <w:marTop w:val="0"/>
          <w:marBottom w:val="0"/>
          <w:divBdr>
            <w:top w:val="none" w:sz="0" w:space="0" w:color="auto"/>
            <w:left w:val="none" w:sz="0" w:space="0" w:color="auto"/>
            <w:bottom w:val="none" w:sz="0" w:space="0" w:color="auto"/>
            <w:right w:val="none" w:sz="0" w:space="0" w:color="auto"/>
          </w:divBdr>
        </w:div>
        <w:div w:id="1717043636">
          <w:marLeft w:val="0"/>
          <w:marRight w:val="0"/>
          <w:marTop w:val="0"/>
          <w:marBottom w:val="0"/>
          <w:divBdr>
            <w:top w:val="none" w:sz="0" w:space="0" w:color="auto"/>
            <w:left w:val="none" w:sz="0" w:space="0" w:color="auto"/>
            <w:bottom w:val="none" w:sz="0" w:space="0" w:color="auto"/>
            <w:right w:val="none" w:sz="0" w:space="0" w:color="auto"/>
          </w:divBdr>
        </w:div>
        <w:div w:id="1496872058">
          <w:marLeft w:val="0"/>
          <w:marRight w:val="0"/>
          <w:marTop w:val="0"/>
          <w:marBottom w:val="0"/>
          <w:divBdr>
            <w:top w:val="none" w:sz="0" w:space="0" w:color="auto"/>
            <w:left w:val="none" w:sz="0" w:space="0" w:color="auto"/>
            <w:bottom w:val="none" w:sz="0" w:space="0" w:color="auto"/>
            <w:right w:val="none" w:sz="0" w:space="0" w:color="auto"/>
          </w:divBdr>
        </w:div>
        <w:div w:id="488205504">
          <w:marLeft w:val="0"/>
          <w:marRight w:val="0"/>
          <w:marTop w:val="0"/>
          <w:marBottom w:val="0"/>
          <w:divBdr>
            <w:top w:val="none" w:sz="0" w:space="0" w:color="auto"/>
            <w:left w:val="none" w:sz="0" w:space="0" w:color="auto"/>
            <w:bottom w:val="none" w:sz="0" w:space="0" w:color="auto"/>
            <w:right w:val="none" w:sz="0" w:space="0" w:color="auto"/>
          </w:divBdr>
        </w:div>
        <w:div w:id="527723038">
          <w:marLeft w:val="0"/>
          <w:marRight w:val="0"/>
          <w:marTop w:val="0"/>
          <w:marBottom w:val="0"/>
          <w:divBdr>
            <w:top w:val="none" w:sz="0" w:space="0" w:color="auto"/>
            <w:left w:val="none" w:sz="0" w:space="0" w:color="auto"/>
            <w:bottom w:val="none" w:sz="0" w:space="0" w:color="auto"/>
            <w:right w:val="none" w:sz="0" w:space="0" w:color="auto"/>
          </w:divBdr>
        </w:div>
        <w:div w:id="727152130">
          <w:marLeft w:val="0"/>
          <w:marRight w:val="0"/>
          <w:marTop w:val="0"/>
          <w:marBottom w:val="0"/>
          <w:divBdr>
            <w:top w:val="none" w:sz="0" w:space="0" w:color="auto"/>
            <w:left w:val="none" w:sz="0" w:space="0" w:color="auto"/>
            <w:bottom w:val="none" w:sz="0" w:space="0" w:color="auto"/>
            <w:right w:val="none" w:sz="0" w:space="0" w:color="auto"/>
          </w:divBdr>
        </w:div>
        <w:div w:id="1203439273">
          <w:marLeft w:val="0"/>
          <w:marRight w:val="0"/>
          <w:marTop w:val="0"/>
          <w:marBottom w:val="0"/>
          <w:divBdr>
            <w:top w:val="none" w:sz="0" w:space="0" w:color="auto"/>
            <w:left w:val="none" w:sz="0" w:space="0" w:color="auto"/>
            <w:bottom w:val="none" w:sz="0" w:space="0" w:color="auto"/>
            <w:right w:val="none" w:sz="0" w:space="0" w:color="auto"/>
          </w:divBdr>
        </w:div>
        <w:div w:id="20395685">
          <w:marLeft w:val="0"/>
          <w:marRight w:val="0"/>
          <w:marTop w:val="0"/>
          <w:marBottom w:val="0"/>
          <w:divBdr>
            <w:top w:val="none" w:sz="0" w:space="0" w:color="auto"/>
            <w:left w:val="none" w:sz="0" w:space="0" w:color="auto"/>
            <w:bottom w:val="none" w:sz="0" w:space="0" w:color="auto"/>
            <w:right w:val="none" w:sz="0" w:space="0" w:color="auto"/>
          </w:divBdr>
        </w:div>
        <w:div w:id="2008746190">
          <w:marLeft w:val="0"/>
          <w:marRight w:val="0"/>
          <w:marTop w:val="0"/>
          <w:marBottom w:val="0"/>
          <w:divBdr>
            <w:top w:val="none" w:sz="0" w:space="0" w:color="auto"/>
            <w:left w:val="none" w:sz="0" w:space="0" w:color="auto"/>
            <w:bottom w:val="none" w:sz="0" w:space="0" w:color="auto"/>
            <w:right w:val="none" w:sz="0" w:space="0" w:color="auto"/>
          </w:divBdr>
        </w:div>
        <w:div w:id="1245723118">
          <w:marLeft w:val="0"/>
          <w:marRight w:val="0"/>
          <w:marTop w:val="0"/>
          <w:marBottom w:val="0"/>
          <w:divBdr>
            <w:top w:val="none" w:sz="0" w:space="0" w:color="auto"/>
            <w:left w:val="none" w:sz="0" w:space="0" w:color="auto"/>
            <w:bottom w:val="none" w:sz="0" w:space="0" w:color="auto"/>
            <w:right w:val="none" w:sz="0" w:space="0" w:color="auto"/>
          </w:divBdr>
        </w:div>
        <w:div w:id="176622450">
          <w:marLeft w:val="0"/>
          <w:marRight w:val="0"/>
          <w:marTop w:val="0"/>
          <w:marBottom w:val="0"/>
          <w:divBdr>
            <w:top w:val="none" w:sz="0" w:space="0" w:color="auto"/>
            <w:left w:val="none" w:sz="0" w:space="0" w:color="auto"/>
            <w:bottom w:val="none" w:sz="0" w:space="0" w:color="auto"/>
            <w:right w:val="none" w:sz="0" w:space="0" w:color="auto"/>
          </w:divBdr>
        </w:div>
        <w:div w:id="417561322">
          <w:marLeft w:val="0"/>
          <w:marRight w:val="0"/>
          <w:marTop w:val="0"/>
          <w:marBottom w:val="0"/>
          <w:divBdr>
            <w:top w:val="none" w:sz="0" w:space="0" w:color="auto"/>
            <w:left w:val="none" w:sz="0" w:space="0" w:color="auto"/>
            <w:bottom w:val="none" w:sz="0" w:space="0" w:color="auto"/>
            <w:right w:val="none" w:sz="0" w:space="0" w:color="auto"/>
          </w:divBdr>
        </w:div>
        <w:div w:id="143206756">
          <w:marLeft w:val="0"/>
          <w:marRight w:val="0"/>
          <w:marTop w:val="0"/>
          <w:marBottom w:val="0"/>
          <w:divBdr>
            <w:top w:val="none" w:sz="0" w:space="0" w:color="auto"/>
            <w:left w:val="none" w:sz="0" w:space="0" w:color="auto"/>
            <w:bottom w:val="none" w:sz="0" w:space="0" w:color="auto"/>
            <w:right w:val="none" w:sz="0" w:space="0" w:color="auto"/>
          </w:divBdr>
        </w:div>
        <w:div w:id="2001960411">
          <w:marLeft w:val="0"/>
          <w:marRight w:val="0"/>
          <w:marTop w:val="0"/>
          <w:marBottom w:val="0"/>
          <w:divBdr>
            <w:top w:val="none" w:sz="0" w:space="0" w:color="auto"/>
            <w:left w:val="none" w:sz="0" w:space="0" w:color="auto"/>
            <w:bottom w:val="none" w:sz="0" w:space="0" w:color="auto"/>
            <w:right w:val="none" w:sz="0" w:space="0" w:color="auto"/>
          </w:divBdr>
        </w:div>
        <w:div w:id="1707757556">
          <w:marLeft w:val="0"/>
          <w:marRight w:val="0"/>
          <w:marTop w:val="0"/>
          <w:marBottom w:val="0"/>
          <w:divBdr>
            <w:top w:val="none" w:sz="0" w:space="0" w:color="auto"/>
            <w:left w:val="none" w:sz="0" w:space="0" w:color="auto"/>
            <w:bottom w:val="none" w:sz="0" w:space="0" w:color="auto"/>
            <w:right w:val="none" w:sz="0" w:space="0" w:color="auto"/>
          </w:divBdr>
        </w:div>
        <w:div w:id="1735161126">
          <w:marLeft w:val="0"/>
          <w:marRight w:val="0"/>
          <w:marTop w:val="0"/>
          <w:marBottom w:val="0"/>
          <w:divBdr>
            <w:top w:val="none" w:sz="0" w:space="0" w:color="auto"/>
            <w:left w:val="none" w:sz="0" w:space="0" w:color="auto"/>
            <w:bottom w:val="none" w:sz="0" w:space="0" w:color="auto"/>
            <w:right w:val="none" w:sz="0" w:space="0" w:color="auto"/>
          </w:divBdr>
        </w:div>
        <w:div w:id="1798454058">
          <w:marLeft w:val="0"/>
          <w:marRight w:val="0"/>
          <w:marTop w:val="0"/>
          <w:marBottom w:val="0"/>
          <w:divBdr>
            <w:top w:val="none" w:sz="0" w:space="0" w:color="auto"/>
            <w:left w:val="none" w:sz="0" w:space="0" w:color="auto"/>
            <w:bottom w:val="none" w:sz="0" w:space="0" w:color="auto"/>
            <w:right w:val="none" w:sz="0" w:space="0" w:color="auto"/>
          </w:divBdr>
        </w:div>
        <w:div w:id="1447236307">
          <w:marLeft w:val="0"/>
          <w:marRight w:val="0"/>
          <w:marTop w:val="0"/>
          <w:marBottom w:val="0"/>
          <w:divBdr>
            <w:top w:val="none" w:sz="0" w:space="0" w:color="auto"/>
            <w:left w:val="none" w:sz="0" w:space="0" w:color="auto"/>
            <w:bottom w:val="none" w:sz="0" w:space="0" w:color="auto"/>
            <w:right w:val="none" w:sz="0" w:space="0" w:color="auto"/>
          </w:divBdr>
        </w:div>
        <w:div w:id="708529247">
          <w:marLeft w:val="0"/>
          <w:marRight w:val="0"/>
          <w:marTop w:val="0"/>
          <w:marBottom w:val="0"/>
          <w:divBdr>
            <w:top w:val="none" w:sz="0" w:space="0" w:color="auto"/>
            <w:left w:val="none" w:sz="0" w:space="0" w:color="auto"/>
            <w:bottom w:val="none" w:sz="0" w:space="0" w:color="auto"/>
            <w:right w:val="none" w:sz="0" w:space="0" w:color="auto"/>
          </w:divBdr>
        </w:div>
        <w:div w:id="115415554">
          <w:marLeft w:val="0"/>
          <w:marRight w:val="0"/>
          <w:marTop w:val="0"/>
          <w:marBottom w:val="0"/>
          <w:divBdr>
            <w:top w:val="none" w:sz="0" w:space="0" w:color="auto"/>
            <w:left w:val="none" w:sz="0" w:space="0" w:color="auto"/>
            <w:bottom w:val="none" w:sz="0" w:space="0" w:color="auto"/>
            <w:right w:val="none" w:sz="0" w:space="0" w:color="auto"/>
          </w:divBdr>
        </w:div>
        <w:div w:id="1462067545">
          <w:marLeft w:val="0"/>
          <w:marRight w:val="0"/>
          <w:marTop w:val="0"/>
          <w:marBottom w:val="0"/>
          <w:divBdr>
            <w:top w:val="none" w:sz="0" w:space="0" w:color="auto"/>
            <w:left w:val="none" w:sz="0" w:space="0" w:color="auto"/>
            <w:bottom w:val="none" w:sz="0" w:space="0" w:color="auto"/>
            <w:right w:val="none" w:sz="0" w:space="0" w:color="auto"/>
          </w:divBdr>
        </w:div>
        <w:div w:id="1261135503">
          <w:marLeft w:val="0"/>
          <w:marRight w:val="0"/>
          <w:marTop w:val="0"/>
          <w:marBottom w:val="0"/>
          <w:divBdr>
            <w:top w:val="none" w:sz="0" w:space="0" w:color="auto"/>
            <w:left w:val="none" w:sz="0" w:space="0" w:color="auto"/>
            <w:bottom w:val="none" w:sz="0" w:space="0" w:color="auto"/>
            <w:right w:val="none" w:sz="0" w:space="0" w:color="auto"/>
          </w:divBdr>
        </w:div>
        <w:div w:id="735712797">
          <w:marLeft w:val="0"/>
          <w:marRight w:val="0"/>
          <w:marTop w:val="0"/>
          <w:marBottom w:val="0"/>
          <w:divBdr>
            <w:top w:val="none" w:sz="0" w:space="0" w:color="auto"/>
            <w:left w:val="none" w:sz="0" w:space="0" w:color="auto"/>
            <w:bottom w:val="none" w:sz="0" w:space="0" w:color="auto"/>
            <w:right w:val="none" w:sz="0" w:space="0" w:color="auto"/>
          </w:divBdr>
        </w:div>
        <w:div w:id="1777748158">
          <w:marLeft w:val="0"/>
          <w:marRight w:val="0"/>
          <w:marTop w:val="0"/>
          <w:marBottom w:val="0"/>
          <w:divBdr>
            <w:top w:val="none" w:sz="0" w:space="0" w:color="auto"/>
            <w:left w:val="none" w:sz="0" w:space="0" w:color="auto"/>
            <w:bottom w:val="none" w:sz="0" w:space="0" w:color="auto"/>
            <w:right w:val="none" w:sz="0" w:space="0" w:color="auto"/>
          </w:divBdr>
        </w:div>
        <w:div w:id="1205098727">
          <w:marLeft w:val="0"/>
          <w:marRight w:val="0"/>
          <w:marTop w:val="0"/>
          <w:marBottom w:val="0"/>
          <w:divBdr>
            <w:top w:val="none" w:sz="0" w:space="0" w:color="auto"/>
            <w:left w:val="none" w:sz="0" w:space="0" w:color="auto"/>
            <w:bottom w:val="none" w:sz="0" w:space="0" w:color="auto"/>
            <w:right w:val="none" w:sz="0" w:space="0" w:color="auto"/>
          </w:divBdr>
        </w:div>
        <w:div w:id="1002201957">
          <w:marLeft w:val="0"/>
          <w:marRight w:val="0"/>
          <w:marTop w:val="0"/>
          <w:marBottom w:val="0"/>
          <w:divBdr>
            <w:top w:val="none" w:sz="0" w:space="0" w:color="auto"/>
            <w:left w:val="none" w:sz="0" w:space="0" w:color="auto"/>
            <w:bottom w:val="none" w:sz="0" w:space="0" w:color="auto"/>
            <w:right w:val="none" w:sz="0" w:space="0" w:color="auto"/>
          </w:divBdr>
        </w:div>
        <w:div w:id="1363046503">
          <w:marLeft w:val="0"/>
          <w:marRight w:val="0"/>
          <w:marTop w:val="0"/>
          <w:marBottom w:val="0"/>
          <w:divBdr>
            <w:top w:val="none" w:sz="0" w:space="0" w:color="auto"/>
            <w:left w:val="none" w:sz="0" w:space="0" w:color="auto"/>
            <w:bottom w:val="none" w:sz="0" w:space="0" w:color="auto"/>
            <w:right w:val="none" w:sz="0" w:space="0" w:color="auto"/>
          </w:divBdr>
        </w:div>
        <w:div w:id="1083260056">
          <w:marLeft w:val="0"/>
          <w:marRight w:val="0"/>
          <w:marTop w:val="0"/>
          <w:marBottom w:val="0"/>
          <w:divBdr>
            <w:top w:val="none" w:sz="0" w:space="0" w:color="auto"/>
            <w:left w:val="none" w:sz="0" w:space="0" w:color="auto"/>
            <w:bottom w:val="none" w:sz="0" w:space="0" w:color="auto"/>
            <w:right w:val="none" w:sz="0" w:space="0" w:color="auto"/>
          </w:divBdr>
        </w:div>
        <w:div w:id="831485216">
          <w:marLeft w:val="0"/>
          <w:marRight w:val="0"/>
          <w:marTop w:val="0"/>
          <w:marBottom w:val="0"/>
          <w:divBdr>
            <w:top w:val="none" w:sz="0" w:space="0" w:color="auto"/>
            <w:left w:val="none" w:sz="0" w:space="0" w:color="auto"/>
            <w:bottom w:val="none" w:sz="0" w:space="0" w:color="auto"/>
            <w:right w:val="none" w:sz="0" w:space="0" w:color="auto"/>
          </w:divBdr>
        </w:div>
        <w:div w:id="2092893963">
          <w:marLeft w:val="0"/>
          <w:marRight w:val="0"/>
          <w:marTop w:val="0"/>
          <w:marBottom w:val="0"/>
          <w:divBdr>
            <w:top w:val="none" w:sz="0" w:space="0" w:color="auto"/>
            <w:left w:val="none" w:sz="0" w:space="0" w:color="auto"/>
            <w:bottom w:val="none" w:sz="0" w:space="0" w:color="auto"/>
            <w:right w:val="none" w:sz="0" w:space="0" w:color="auto"/>
          </w:divBdr>
        </w:div>
        <w:div w:id="672530948">
          <w:marLeft w:val="0"/>
          <w:marRight w:val="0"/>
          <w:marTop w:val="0"/>
          <w:marBottom w:val="0"/>
          <w:divBdr>
            <w:top w:val="none" w:sz="0" w:space="0" w:color="auto"/>
            <w:left w:val="none" w:sz="0" w:space="0" w:color="auto"/>
            <w:bottom w:val="none" w:sz="0" w:space="0" w:color="auto"/>
            <w:right w:val="none" w:sz="0" w:space="0" w:color="auto"/>
          </w:divBdr>
        </w:div>
        <w:div w:id="1385524321">
          <w:marLeft w:val="0"/>
          <w:marRight w:val="0"/>
          <w:marTop w:val="0"/>
          <w:marBottom w:val="0"/>
          <w:divBdr>
            <w:top w:val="none" w:sz="0" w:space="0" w:color="auto"/>
            <w:left w:val="none" w:sz="0" w:space="0" w:color="auto"/>
            <w:bottom w:val="none" w:sz="0" w:space="0" w:color="auto"/>
            <w:right w:val="none" w:sz="0" w:space="0" w:color="auto"/>
          </w:divBdr>
        </w:div>
        <w:div w:id="1920365262">
          <w:marLeft w:val="0"/>
          <w:marRight w:val="0"/>
          <w:marTop w:val="0"/>
          <w:marBottom w:val="0"/>
          <w:divBdr>
            <w:top w:val="none" w:sz="0" w:space="0" w:color="auto"/>
            <w:left w:val="none" w:sz="0" w:space="0" w:color="auto"/>
            <w:bottom w:val="none" w:sz="0" w:space="0" w:color="auto"/>
            <w:right w:val="none" w:sz="0" w:space="0" w:color="auto"/>
          </w:divBdr>
        </w:div>
        <w:div w:id="2048294577">
          <w:marLeft w:val="0"/>
          <w:marRight w:val="0"/>
          <w:marTop w:val="0"/>
          <w:marBottom w:val="0"/>
          <w:divBdr>
            <w:top w:val="none" w:sz="0" w:space="0" w:color="auto"/>
            <w:left w:val="none" w:sz="0" w:space="0" w:color="auto"/>
            <w:bottom w:val="none" w:sz="0" w:space="0" w:color="auto"/>
            <w:right w:val="none" w:sz="0" w:space="0" w:color="auto"/>
          </w:divBdr>
        </w:div>
        <w:div w:id="1829318232">
          <w:marLeft w:val="0"/>
          <w:marRight w:val="0"/>
          <w:marTop w:val="0"/>
          <w:marBottom w:val="0"/>
          <w:divBdr>
            <w:top w:val="none" w:sz="0" w:space="0" w:color="auto"/>
            <w:left w:val="none" w:sz="0" w:space="0" w:color="auto"/>
            <w:bottom w:val="none" w:sz="0" w:space="0" w:color="auto"/>
            <w:right w:val="none" w:sz="0" w:space="0" w:color="auto"/>
          </w:divBdr>
        </w:div>
        <w:div w:id="212888340">
          <w:marLeft w:val="0"/>
          <w:marRight w:val="0"/>
          <w:marTop w:val="0"/>
          <w:marBottom w:val="0"/>
          <w:divBdr>
            <w:top w:val="none" w:sz="0" w:space="0" w:color="auto"/>
            <w:left w:val="none" w:sz="0" w:space="0" w:color="auto"/>
            <w:bottom w:val="none" w:sz="0" w:space="0" w:color="auto"/>
            <w:right w:val="none" w:sz="0" w:space="0" w:color="auto"/>
          </w:divBdr>
        </w:div>
        <w:div w:id="313222140">
          <w:marLeft w:val="0"/>
          <w:marRight w:val="0"/>
          <w:marTop w:val="0"/>
          <w:marBottom w:val="0"/>
          <w:divBdr>
            <w:top w:val="none" w:sz="0" w:space="0" w:color="auto"/>
            <w:left w:val="none" w:sz="0" w:space="0" w:color="auto"/>
            <w:bottom w:val="none" w:sz="0" w:space="0" w:color="auto"/>
            <w:right w:val="none" w:sz="0" w:space="0" w:color="auto"/>
          </w:divBdr>
        </w:div>
        <w:div w:id="1929805175">
          <w:marLeft w:val="0"/>
          <w:marRight w:val="0"/>
          <w:marTop w:val="0"/>
          <w:marBottom w:val="0"/>
          <w:divBdr>
            <w:top w:val="none" w:sz="0" w:space="0" w:color="auto"/>
            <w:left w:val="none" w:sz="0" w:space="0" w:color="auto"/>
            <w:bottom w:val="none" w:sz="0" w:space="0" w:color="auto"/>
            <w:right w:val="none" w:sz="0" w:space="0" w:color="auto"/>
          </w:divBdr>
        </w:div>
        <w:div w:id="1929071654">
          <w:marLeft w:val="0"/>
          <w:marRight w:val="0"/>
          <w:marTop w:val="0"/>
          <w:marBottom w:val="0"/>
          <w:divBdr>
            <w:top w:val="none" w:sz="0" w:space="0" w:color="auto"/>
            <w:left w:val="none" w:sz="0" w:space="0" w:color="auto"/>
            <w:bottom w:val="none" w:sz="0" w:space="0" w:color="auto"/>
            <w:right w:val="none" w:sz="0" w:space="0" w:color="auto"/>
          </w:divBdr>
        </w:div>
        <w:div w:id="2019233565">
          <w:marLeft w:val="0"/>
          <w:marRight w:val="0"/>
          <w:marTop w:val="0"/>
          <w:marBottom w:val="0"/>
          <w:divBdr>
            <w:top w:val="none" w:sz="0" w:space="0" w:color="auto"/>
            <w:left w:val="none" w:sz="0" w:space="0" w:color="auto"/>
            <w:bottom w:val="none" w:sz="0" w:space="0" w:color="auto"/>
            <w:right w:val="none" w:sz="0" w:space="0" w:color="auto"/>
          </w:divBdr>
        </w:div>
        <w:div w:id="1269850190">
          <w:marLeft w:val="0"/>
          <w:marRight w:val="0"/>
          <w:marTop w:val="0"/>
          <w:marBottom w:val="0"/>
          <w:divBdr>
            <w:top w:val="none" w:sz="0" w:space="0" w:color="auto"/>
            <w:left w:val="none" w:sz="0" w:space="0" w:color="auto"/>
            <w:bottom w:val="none" w:sz="0" w:space="0" w:color="auto"/>
            <w:right w:val="none" w:sz="0" w:space="0" w:color="auto"/>
          </w:divBdr>
        </w:div>
        <w:div w:id="1109281457">
          <w:marLeft w:val="0"/>
          <w:marRight w:val="0"/>
          <w:marTop w:val="0"/>
          <w:marBottom w:val="0"/>
          <w:divBdr>
            <w:top w:val="none" w:sz="0" w:space="0" w:color="auto"/>
            <w:left w:val="none" w:sz="0" w:space="0" w:color="auto"/>
            <w:bottom w:val="none" w:sz="0" w:space="0" w:color="auto"/>
            <w:right w:val="none" w:sz="0" w:space="0" w:color="auto"/>
          </w:divBdr>
        </w:div>
        <w:div w:id="2096320940">
          <w:marLeft w:val="0"/>
          <w:marRight w:val="0"/>
          <w:marTop w:val="0"/>
          <w:marBottom w:val="0"/>
          <w:divBdr>
            <w:top w:val="none" w:sz="0" w:space="0" w:color="auto"/>
            <w:left w:val="none" w:sz="0" w:space="0" w:color="auto"/>
            <w:bottom w:val="none" w:sz="0" w:space="0" w:color="auto"/>
            <w:right w:val="none" w:sz="0" w:space="0" w:color="auto"/>
          </w:divBdr>
        </w:div>
        <w:div w:id="1719283061">
          <w:marLeft w:val="0"/>
          <w:marRight w:val="0"/>
          <w:marTop w:val="0"/>
          <w:marBottom w:val="0"/>
          <w:divBdr>
            <w:top w:val="none" w:sz="0" w:space="0" w:color="auto"/>
            <w:left w:val="none" w:sz="0" w:space="0" w:color="auto"/>
            <w:bottom w:val="none" w:sz="0" w:space="0" w:color="auto"/>
            <w:right w:val="none" w:sz="0" w:space="0" w:color="auto"/>
          </w:divBdr>
        </w:div>
        <w:div w:id="1950745462">
          <w:marLeft w:val="0"/>
          <w:marRight w:val="0"/>
          <w:marTop w:val="0"/>
          <w:marBottom w:val="0"/>
          <w:divBdr>
            <w:top w:val="none" w:sz="0" w:space="0" w:color="auto"/>
            <w:left w:val="none" w:sz="0" w:space="0" w:color="auto"/>
            <w:bottom w:val="none" w:sz="0" w:space="0" w:color="auto"/>
            <w:right w:val="none" w:sz="0" w:space="0" w:color="auto"/>
          </w:divBdr>
        </w:div>
        <w:div w:id="1484077705">
          <w:marLeft w:val="0"/>
          <w:marRight w:val="0"/>
          <w:marTop w:val="0"/>
          <w:marBottom w:val="0"/>
          <w:divBdr>
            <w:top w:val="none" w:sz="0" w:space="0" w:color="auto"/>
            <w:left w:val="none" w:sz="0" w:space="0" w:color="auto"/>
            <w:bottom w:val="none" w:sz="0" w:space="0" w:color="auto"/>
            <w:right w:val="none" w:sz="0" w:space="0" w:color="auto"/>
          </w:divBdr>
        </w:div>
        <w:div w:id="709111328">
          <w:marLeft w:val="0"/>
          <w:marRight w:val="0"/>
          <w:marTop w:val="0"/>
          <w:marBottom w:val="0"/>
          <w:divBdr>
            <w:top w:val="none" w:sz="0" w:space="0" w:color="auto"/>
            <w:left w:val="none" w:sz="0" w:space="0" w:color="auto"/>
            <w:bottom w:val="none" w:sz="0" w:space="0" w:color="auto"/>
            <w:right w:val="none" w:sz="0" w:space="0" w:color="auto"/>
          </w:divBdr>
        </w:div>
        <w:div w:id="188836062">
          <w:marLeft w:val="0"/>
          <w:marRight w:val="0"/>
          <w:marTop w:val="0"/>
          <w:marBottom w:val="0"/>
          <w:divBdr>
            <w:top w:val="none" w:sz="0" w:space="0" w:color="auto"/>
            <w:left w:val="none" w:sz="0" w:space="0" w:color="auto"/>
            <w:bottom w:val="none" w:sz="0" w:space="0" w:color="auto"/>
            <w:right w:val="none" w:sz="0" w:space="0" w:color="auto"/>
          </w:divBdr>
        </w:div>
        <w:div w:id="844903390">
          <w:marLeft w:val="0"/>
          <w:marRight w:val="0"/>
          <w:marTop w:val="0"/>
          <w:marBottom w:val="0"/>
          <w:divBdr>
            <w:top w:val="none" w:sz="0" w:space="0" w:color="auto"/>
            <w:left w:val="none" w:sz="0" w:space="0" w:color="auto"/>
            <w:bottom w:val="none" w:sz="0" w:space="0" w:color="auto"/>
            <w:right w:val="none" w:sz="0" w:space="0" w:color="auto"/>
          </w:divBdr>
        </w:div>
        <w:div w:id="1683824060">
          <w:marLeft w:val="0"/>
          <w:marRight w:val="0"/>
          <w:marTop w:val="0"/>
          <w:marBottom w:val="0"/>
          <w:divBdr>
            <w:top w:val="none" w:sz="0" w:space="0" w:color="auto"/>
            <w:left w:val="none" w:sz="0" w:space="0" w:color="auto"/>
            <w:bottom w:val="none" w:sz="0" w:space="0" w:color="auto"/>
            <w:right w:val="none" w:sz="0" w:space="0" w:color="auto"/>
          </w:divBdr>
        </w:div>
        <w:div w:id="1301768715">
          <w:marLeft w:val="0"/>
          <w:marRight w:val="0"/>
          <w:marTop w:val="0"/>
          <w:marBottom w:val="0"/>
          <w:divBdr>
            <w:top w:val="none" w:sz="0" w:space="0" w:color="auto"/>
            <w:left w:val="none" w:sz="0" w:space="0" w:color="auto"/>
            <w:bottom w:val="none" w:sz="0" w:space="0" w:color="auto"/>
            <w:right w:val="none" w:sz="0" w:space="0" w:color="auto"/>
          </w:divBdr>
        </w:div>
        <w:div w:id="1462577375">
          <w:marLeft w:val="0"/>
          <w:marRight w:val="0"/>
          <w:marTop w:val="0"/>
          <w:marBottom w:val="0"/>
          <w:divBdr>
            <w:top w:val="none" w:sz="0" w:space="0" w:color="auto"/>
            <w:left w:val="none" w:sz="0" w:space="0" w:color="auto"/>
            <w:bottom w:val="none" w:sz="0" w:space="0" w:color="auto"/>
            <w:right w:val="none" w:sz="0" w:space="0" w:color="auto"/>
          </w:divBdr>
        </w:div>
        <w:div w:id="41684752">
          <w:marLeft w:val="0"/>
          <w:marRight w:val="0"/>
          <w:marTop w:val="0"/>
          <w:marBottom w:val="0"/>
          <w:divBdr>
            <w:top w:val="none" w:sz="0" w:space="0" w:color="auto"/>
            <w:left w:val="none" w:sz="0" w:space="0" w:color="auto"/>
            <w:bottom w:val="none" w:sz="0" w:space="0" w:color="auto"/>
            <w:right w:val="none" w:sz="0" w:space="0" w:color="auto"/>
          </w:divBdr>
        </w:div>
        <w:div w:id="1975941673">
          <w:marLeft w:val="0"/>
          <w:marRight w:val="0"/>
          <w:marTop w:val="0"/>
          <w:marBottom w:val="0"/>
          <w:divBdr>
            <w:top w:val="none" w:sz="0" w:space="0" w:color="auto"/>
            <w:left w:val="none" w:sz="0" w:space="0" w:color="auto"/>
            <w:bottom w:val="none" w:sz="0" w:space="0" w:color="auto"/>
            <w:right w:val="none" w:sz="0" w:space="0" w:color="auto"/>
          </w:divBdr>
        </w:div>
        <w:div w:id="579949900">
          <w:marLeft w:val="0"/>
          <w:marRight w:val="0"/>
          <w:marTop w:val="0"/>
          <w:marBottom w:val="0"/>
          <w:divBdr>
            <w:top w:val="none" w:sz="0" w:space="0" w:color="auto"/>
            <w:left w:val="none" w:sz="0" w:space="0" w:color="auto"/>
            <w:bottom w:val="none" w:sz="0" w:space="0" w:color="auto"/>
            <w:right w:val="none" w:sz="0" w:space="0" w:color="auto"/>
          </w:divBdr>
        </w:div>
        <w:div w:id="1967003455">
          <w:marLeft w:val="0"/>
          <w:marRight w:val="0"/>
          <w:marTop w:val="0"/>
          <w:marBottom w:val="0"/>
          <w:divBdr>
            <w:top w:val="none" w:sz="0" w:space="0" w:color="auto"/>
            <w:left w:val="none" w:sz="0" w:space="0" w:color="auto"/>
            <w:bottom w:val="none" w:sz="0" w:space="0" w:color="auto"/>
            <w:right w:val="none" w:sz="0" w:space="0" w:color="auto"/>
          </w:divBdr>
        </w:div>
        <w:div w:id="1838883969">
          <w:marLeft w:val="0"/>
          <w:marRight w:val="0"/>
          <w:marTop w:val="0"/>
          <w:marBottom w:val="0"/>
          <w:divBdr>
            <w:top w:val="none" w:sz="0" w:space="0" w:color="auto"/>
            <w:left w:val="none" w:sz="0" w:space="0" w:color="auto"/>
            <w:bottom w:val="none" w:sz="0" w:space="0" w:color="auto"/>
            <w:right w:val="none" w:sz="0" w:space="0" w:color="auto"/>
          </w:divBdr>
        </w:div>
        <w:div w:id="1828789624">
          <w:marLeft w:val="0"/>
          <w:marRight w:val="0"/>
          <w:marTop w:val="0"/>
          <w:marBottom w:val="0"/>
          <w:divBdr>
            <w:top w:val="none" w:sz="0" w:space="0" w:color="auto"/>
            <w:left w:val="none" w:sz="0" w:space="0" w:color="auto"/>
            <w:bottom w:val="none" w:sz="0" w:space="0" w:color="auto"/>
            <w:right w:val="none" w:sz="0" w:space="0" w:color="auto"/>
          </w:divBdr>
        </w:div>
        <w:div w:id="246811861">
          <w:marLeft w:val="0"/>
          <w:marRight w:val="0"/>
          <w:marTop w:val="0"/>
          <w:marBottom w:val="0"/>
          <w:divBdr>
            <w:top w:val="none" w:sz="0" w:space="0" w:color="auto"/>
            <w:left w:val="none" w:sz="0" w:space="0" w:color="auto"/>
            <w:bottom w:val="none" w:sz="0" w:space="0" w:color="auto"/>
            <w:right w:val="none" w:sz="0" w:space="0" w:color="auto"/>
          </w:divBdr>
        </w:div>
        <w:div w:id="1218787226">
          <w:marLeft w:val="0"/>
          <w:marRight w:val="0"/>
          <w:marTop w:val="0"/>
          <w:marBottom w:val="0"/>
          <w:divBdr>
            <w:top w:val="none" w:sz="0" w:space="0" w:color="auto"/>
            <w:left w:val="none" w:sz="0" w:space="0" w:color="auto"/>
            <w:bottom w:val="none" w:sz="0" w:space="0" w:color="auto"/>
            <w:right w:val="none" w:sz="0" w:space="0" w:color="auto"/>
          </w:divBdr>
        </w:div>
        <w:div w:id="396362398">
          <w:marLeft w:val="0"/>
          <w:marRight w:val="0"/>
          <w:marTop w:val="0"/>
          <w:marBottom w:val="0"/>
          <w:divBdr>
            <w:top w:val="none" w:sz="0" w:space="0" w:color="auto"/>
            <w:left w:val="none" w:sz="0" w:space="0" w:color="auto"/>
            <w:bottom w:val="none" w:sz="0" w:space="0" w:color="auto"/>
            <w:right w:val="none" w:sz="0" w:space="0" w:color="auto"/>
          </w:divBdr>
        </w:div>
        <w:div w:id="1634557824">
          <w:marLeft w:val="0"/>
          <w:marRight w:val="0"/>
          <w:marTop w:val="0"/>
          <w:marBottom w:val="0"/>
          <w:divBdr>
            <w:top w:val="none" w:sz="0" w:space="0" w:color="auto"/>
            <w:left w:val="none" w:sz="0" w:space="0" w:color="auto"/>
            <w:bottom w:val="none" w:sz="0" w:space="0" w:color="auto"/>
            <w:right w:val="none" w:sz="0" w:space="0" w:color="auto"/>
          </w:divBdr>
        </w:div>
        <w:div w:id="1724677652">
          <w:marLeft w:val="0"/>
          <w:marRight w:val="0"/>
          <w:marTop w:val="0"/>
          <w:marBottom w:val="0"/>
          <w:divBdr>
            <w:top w:val="none" w:sz="0" w:space="0" w:color="auto"/>
            <w:left w:val="none" w:sz="0" w:space="0" w:color="auto"/>
            <w:bottom w:val="none" w:sz="0" w:space="0" w:color="auto"/>
            <w:right w:val="none" w:sz="0" w:space="0" w:color="auto"/>
          </w:divBdr>
        </w:div>
        <w:div w:id="2107920857">
          <w:marLeft w:val="0"/>
          <w:marRight w:val="0"/>
          <w:marTop w:val="0"/>
          <w:marBottom w:val="0"/>
          <w:divBdr>
            <w:top w:val="none" w:sz="0" w:space="0" w:color="auto"/>
            <w:left w:val="none" w:sz="0" w:space="0" w:color="auto"/>
            <w:bottom w:val="none" w:sz="0" w:space="0" w:color="auto"/>
            <w:right w:val="none" w:sz="0" w:space="0" w:color="auto"/>
          </w:divBdr>
        </w:div>
        <w:div w:id="101386596">
          <w:marLeft w:val="0"/>
          <w:marRight w:val="0"/>
          <w:marTop w:val="0"/>
          <w:marBottom w:val="0"/>
          <w:divBdr>
            <w:top w:val="none" w:sz="0" w:space="0" w:color="auto"/>
            <w:left w:val="none" w:sz="0" w:space="0" w:color="auto"/>
            <w:bottom w:val="none" w:sz="0" w:space="0" w:color="auto"/>
            <w:right w:val="none" w:sz="0" w:space="0" w:color="auto"/>
          </w:divBdr>
        </w:div>
        <w:div w:id="999891415">
          <w:marLeft w:val="0"/>
          <w:marRight w:val="0"/>
          <w:marTop w:val="0"/>
          <w:marBottom w:val="0"/>
          <w:divBdr>
            <w:top w:val="none" w:sz="0" w:space="0" w:color="auto"/>
            <w:left w:val="none" w:sz="0" w:space="0" w:color="auto"/>
            <w:bottom w:val="none" w:sz="0" w:space="0" w:color="auto"/>
            <w:right w:val="none" w:sz="0" w:space="0" w:color="auto"/>
          </w:divBdr>
        </w:div>
        <w:div w:id="1033727807">
          <w:marLeft w:val="0"/>
          <w:marRight w:val="0"/>
          <w:marTop w:val="0"/>
          <w:marBottom w:val="0"/>
          <w:divBdr>
            <w:top w:val="none" w:sz="0" w:space="0" w:color="auto"/>
            <w:left w:val="none" w:sz="0" w:space="0" w:color="auto"/>
            <w:bottom w:val="none" w:sz="0" w:space="0" w:color="auto"/>
            <w:right w:val="none" w:sz="0" w:space="0" w:color="auto"/>
          </w:divBdr>
        </w:div>
        <w:div w:id="1776631683">
          <w:marLeft w:val="0"/>
          <w:marRight w:val="0"/>
          <w:marTop w:val="0"/>
          <w:marBottom w:val="0"/>
          <w:divBdr>
            <w:top w:val="none" w:sz="0" w:space="0" w:color="auto"/>
            <w:left w:val="none" w:sz="0" w:space="0" w:color="auto"/>
            <w:bottom w:val="none" w:sz="0" w:space="0" w:color="auto"/>
            <w:right w:val="none" w:sz="0" w:space="0" w:color="auto"/>
          </w:divBdr>
        </w:div>
        <w:div w:id="443694241">
          <w:marLeft w:val="0"/>
          <w:marRight w:val="0"/>
          <w:marTop w:val="0"/>
          <w:marBottom w:val="0"/>
          <w:divBdr>
            <w:top w:val="none" w:sz="0" w:space="0" w:color="auto"/>
            <w:left w:val="none" w:sz="0" w:space="0" w:color="auto"/>
            <w:bottom w:val="none" w:sz="0" w:space="0" w:color="auto"/>
            <w:right w:val="none" w:sz="0" w:space="0" w:color="auto"/>
          </w:divBdr>
        </w:div>
        <w:div w:id="52193251">
          <w:marLeft w:val="0"/>
          <w:marRight w:val="0"/>
          <w:marTop w:val="0"/>
          <w:marBottom w:val="0"/>
          <w:divBdr>
            <w:top w:val="none" w:sz="0" w:space="0" w:color="auto"/>
            <w:left w:val="none" w:sz="0" w:space="0" w:color="auto"/>
            <w:bottom w:val="none" w:sz="0" w:space="0" w:color="auto"/>
            <w:right w:val="none" w:sz="0" w:space="0" w:color="auto"/>
          </w:divBdr>
        </w:div>
        <w:div w:id="402724619">
          <w:marLeft w:val="0"/>
          <w:marRight w:val="0"/>
          <w:marTop w:val="0"/>
          <w:marBottom w:val="0"/>
          <w:divBdr>
            <w:top w:val="none" w:sz="0" w:space="0" w:color="auto"/>
            <w:left w:val="none" w:sz="0" w:space="0" w:color="auto"/>
            <w:bottom w:val="none" w:sz="0" w:space="0" w:color="auto"/>
            <w:right w:val="none" w:sz="0" w:space="0" w:color="auto"/>
          </w:divBdr>
        </w:div>
        <w:div w:id="395200466">
          <w:marLeft w:val="0"/>
          <w:marRight w:val="0"/>
          <w:marTop w:val="0"/>
          <w:marBottom w:val="0"/>
          <w:divBdr>
            <w:top w:val="none" w:sz="0" w:space="0" w:color="auto"/>
            <w:left w:val="none" w:sz="0" w:space="0" w:color="auto"/>
            <w:bottom w:val="none" w:sz="0" w:space="0" w:color="auto"/>
            <w:right w:val="none" w:sz="0" w:space="0" w:color="auto"/>
          </w:divBdr>
        </w:div>
        <w:div w:id="1775322088">
          <w:marLeft w:val="0"/>
          <w:marRight w:val="0"/>
          <w:marTop w:val="0"/>
          <w:marBottom w:val="0"/>
          <w:divBdr>
            <w:top w:val="none" w:sz="0" w:space="0" w:color="auto"/>
            <w:left w:val="none" w:sz="0" w:space="0" w:color="auto"/>
            <w:bottom w:val="none" w:sz="0" w:space="0" w:color="auto"/>
            <w:right w:val="none" w:sz="0" w:space="0" w:color="auto"/>
          </w:divBdr>
        </w:div>
        <w:div w:id="1163931910">
          <w:marLeft w:val="0"/>
          <w:marRight w:val="0"/>
          <w:marTop w:val="0"/>
          <w:marBottom w:val="0"/>
          <w:divBdr>
            <w:top w:val="none" w:sz="0" w:space="0" w:color="auto"/>
            <w:left w:val="none" w:sz="0" w:space="0" w:color="auto"/>
            <w:bottom w:val="none" w:sz="0" w:space="0" w:color="auto"/>
            <w:right w:val="none" w:sz="0" w:space="0" w:color="auto"/>
          </w:divBdr>
        </w:div>
        <w:div w:id="1325889263">
          <w:marLeft w:val="0"/>
          <w:marRight w:val="0"/>
          <w:marTop w:val="0"/>
          <w:marBottom w:val="0"/>
          <w:divBdr>
            <w:top w:val="none" w:sz="0" w:space="0" w:color="auto"/>
            <w:left w:val="none" w:sz="0" w:space="0" w:color="auto"/>
            <w:bottom w:val="none" w:sz="0" w:space="0" w:color="auto"/>
            <w:right w:val="none" w:sz="0" w:space="0" w:color="auto"/>
          </w:divBdr>
        </w:div>
        <w:div w:id="1712223959">
          <w:marLeft w:val="0"/>
          <w:marRight w:val="0"/>
          <w:marTop w:val="0"/>
          <w:marBottom w:val="0"/>
          <w:divBdr>
            <w:top w:val="none" w:sz="0" w:space="0" w:color="auto"/>
            <w:left w:val="none" w:sz="0" w:space="0" w:color="auto"/>
            <w:bottom w:val="none" w:sz="0" w:space="0" w:color="auto"/>
            <w:right w:val="none" w:sz="0" w:space="0" w:color="auto"/>
          </w:divBdr>
        </w:div>
        <w:div w:id="928777243">
          <w:marLeft w:val="0"/>
          <w:marRight w:val="0"/>
          <w:marTop w:val="0"/>
          <w:marBottom w:val="0"/>
          <w:divBdr>
            <w:top w:val="none" w:sz="0" w:space="0" w:color="auto"/>
            <w:left w:val="none" w:sz="0" w:space="0" w:color="auto"/>
            <w:bottom w:val="none" w:sz="0" w:space="0" w:color="auto"/>
            <w:right w:val="none" w:sz="0" w:space="0" w:color="auto"/>
          </w:divBdr>
        </w:div>
        <w:div w:id="102578940">
          <w:marLeft w:val="0"/>
          <w:marRight w:val="0"/>
          <w:marTop w:val="0"/>
          <w:marBottom w:val="0"/>
          <w:divBdr>
            <w:top w:val="none" w:sz="0" w:space="0" w:color="auto"/>
            <w:left w:val="none" w:sz="0" w:space="0" w:color="auto"/>
            <w:bottom w:val="none" w:sz="0" w:space="0" w:color="auto"/>
            <w:right w:val="none" w:sz="0" w:space="0" w:color="auto"/>
          </w:divBdr>
        </w:div>
        <w:div w:id="2118257433">
          <w:marLeft w:val="0"/>
          <w:marRight w:val="0"/>
          <w:marTop w:val="0"/>
          <w:marBottom w:val="0"/>
          <w:divBdr>
            <w:top w:val="none" w:sz="0" w:space="0" w:color="auto"/>
            <w:left w:val="none" w:sz="0" w:space="0" w:color="auto"/>
            <w:bottom w:val="none" w:sz="0" w:space="0" w:color="auto"/>
            <w:right w:val="none" w:sz="0" w:space="0" w:color="auto"/>
          </w:divBdr>
        </w:div>
        <w:div w:id="1192694463">
          <w:marLeft w:val="0"/>
          <w:marRight w:val="0"/>
          <w:marTop w:val="0"/>
          <w:marBottom w:val="0"/>
          <w:divBdr>
            <w:top w:val="none" w:sz="0" w:space="0" w:color="auto"/>
            <w:left w:val="none" w:sz="0" w:space="0" w:color="auto"/>
            <w:bottom w:val="none" w:sz="0" w:space="0" w:color="auto"/>
            <w:right w:val="none" w:sz="0" w:space="0" w:color="auto"/>
          </w:divBdr>
        </w:div>
        <w:div w:id="1058362162">
          <w:marLeft w:val="0"/>
          <w:marRight w:val="0"/>
          <w:marTop w:val="0"/>
          <w:marBottom w:val="0"/>
          <w:divBdr>
            <w:top w:val="none" w:sz="0" w:space="0" w:color="auto"/>
            <w:left w:val="none" w:sz="0" w:space="0" w:color="auto"/>
            <w:bottom w:val="none" w:sz="0" w:space="0" w:color="auto"/>
            <w:right w:val="none" w:sz="0" w:space="0" w:color="auto"/>
          </w:divBdr>
        </w:div>
        <w:div w:id="1118916577">
          <w:marLeft w:val="0"/>
          <w:marRight w:val="0"/>
          <w:marTop w:val="0"/>
          <w:marBottom w:val="0"/>
          <w:divBdr>
            <w:top w:val="none" w:sz="0" w:space="0" w:color="auto"/>
            <w:left w:val="none" w:sz="0" w:space="0" w:color="auto"/>
            <w:bottom w:val="none" w:sz="0" w:space="0" w:color="auto"/>
            <w:right w:val="none" w:sz="0" w:space="0" w:color="auto"/>
          </w:divBdr>
        </w:div>
        <w:div w:id="76874532">
          <w:marLeft w:val="0"/>
          <w:marRight w:val="0"/>
          <w:marTop w:val="0"/>
          <w:marBottom w:val="0"/>
          <w:divBdr>
            <w:top w:val="none" w:sz="0" w:space="0" w:color="auto"/>
            <w:left w:val="none" w:sz="0" w:space="0" w:color="auto"/>
            <w:bottom w:val="none" w:sz="0" w:space="0" w:color="auto"/>
            <w:right w:val="none" w:sz="0" w:space="0" w:color="auto"/>
          </w:divBdr>
        </w:div>
        <w:div w:id="2057655319">
          <w:marLeft w:val="0"/>
          <w:marRight w:val="0"/>
          <w:marTop w:val="0"/>
          <w:marBottom w:val="0"/>
          <w:divBdr>
            <w:top w:val="none" w:sz="0" w:space="0" w:color="auto"/>
            <w:left w:val="none" w:sz="0" w:space="0" w:color="auto"/>
            <w:bottom w:val="none" w:sz="0" w:space="0" w:color="auto"/>
            <w:right w:val="none" w:sz="0" w:space="0" w:color="auto"/>
          </w:divBdr>
        </w:div>
        <w:div w:id="318854182">
          <w:marLeft w:val="0"/>
          <w:marRight w:val="0"/>
          <w:marTop w:val="0"/>
          <w:marBottom w:val="0"/>
          <w:divBdr>
            <w:top w:val="none" w:sz="0" w:space="0" w:color="auto"/>
            <w:left w:val="none" w:sz="0" w:space="0" w:color="auto"/>
            <w:bottom w:val="none" w:sz="0" w:space="0" w:color="auto"/>
            <w:right w:val="none" w:sz="0" w:space="0" w:color="auto"/>
          </w:divBdr>
        </w:div>
        <w:div w:id="1654523573">
          <w:marLeft w:val="0"/>
          <w:marRight w:val="0"/>
          <w:marTop w:val="0"/>
          <w:marBottom w:val="0"/>
          <w:divBdr>
            <w:top w:val="none" w:sz="0" w:space="0" w:color="auto"/>
            <w:left w:val="none" w:sz="0" w:space="0" w:color="auto"/>
            <w:bottom w:val="none" w:sz="0" w:space="0" w:color="auto"/>
            <w:right w:val="none" w:sz="0" w:space="0" w:color="auto"/>
          </w:divBdr>
        </w:div>
        <w:div w:id="1359891460">
          <w:marLeft w:val="0"/>
          <w:marRight w:val="0"/>
          <w:marTop w:val="0"/>
          <w:marBottom w:val="0"/>
          <w:divBdr>
            <w:top w:val="none" w:sz="0" w:space="0" w:color="auto"/>
            <w:left w:val="none" w:sz="0" w:space="0" w:color="auto"/>
            <w:bottom w:val="none" w:sz="0" w:space="0" w:color="auto"/>
            <w:right w:val="none" w:sz="0" w:space="0" w:color="auto"/>
          </w:divBdr>
        </w:div>
        <w:div w:id="1341083473">
          <w:marLeft w:val="0"/>
          <w:marRight w:val="0"/>
          <w:marTop w:val="0"/>
          <w:marBottom w:val="0"/>
          <w:divBdr>
            <w:top w:val="none" w:sz="0" w:space="0" w:color="auto"/>
            <w:left w:val="none" w:sz="0" w:space="0" w:color="auto"/>
            <w:bottom w:val="none" w:sz="0" w:space="0" w:color="auto"/>
            <w:right w:val="none" w:sz="0" w:space="0" w:color="auto"/>
          </w:divBdr>
        </w:div>
        <w:div w:id="32269896">
          <w:marLeft w:val="0"/>
          <w:marRight w:val="0"/>
          <w:marTop w:val="0"/>
          <w:marBottom w:val="0"/>
          <w:divBdr>
            <w:top w:val="none" w:sz="0" w:space="0" w:color="auto"/>
            <w:left w:val="none" w:sz="0" w:space="0" w:color="auto"/>
            <w:bottom w:val="none" w:sz="0" w:space="0" w:color="auto"/>
            <w:right w:val="none" w:sz="0" w:space="0" w:color="auto"/>
          </w:divBdr>
        </w:div>
        <w:div w:id="2048874317">
          <w:marLeft w:val="0"/>
          <w:marRight w:val="0"/>
          <w:marTop w:val="0"/>
          <w:marBottom w:val="0"/>
          <w:divBdr>
            <w:top w:val="none" w:sz="0" w:space="0" w:color="auto"/>
            <w:left w:val="none" w:sz="0" w:space="0" w:color="auto"/>
            <w:bottom w:val="none" w:sz="0" w:space="0" w:color="auto"/>
            <w:right w:val="none" w:sz="0" w:space="0" w:color="auto"/>
          </w:divBdr>
        </w:div>
        <w:div w:id="1130174440">
          <w:marLeft w:val="0"/>
          <w:marRight w:val="0"/>
          <w:marTop w:val="0"/>
          <w:marBottom w:val="0"/>
          <w:divBdr>
            <w:top w:val="none" w:sz="0" w:space="0" w:color="auto"/>
            <w:left w:val="none" w:sz="0" w:space="0" w:color="auto"/>
            <w:bottom w:val="none" w:sz="0" w:space="0" w:color="auto"/>
            <w:right w:val="none" w:sz="0" w:space="0" w:color="auto"/>
          </w:divBdr>
        </w:div>
        <w:div w:id="788279854">
          <w:marLeft w:val="0"/>
          <w:marRight w:val="0"/>
          <w:marTop w:val="0"/>
          <w:marBottom w:val="0"/>
          <w:divBdr>
            <w:top w:val="none" w:sz="0" w:space="0" w:color="auto"/>
            <w:left w:val="none" w:sz="0" w:space="0" w:color="auto"/>
            <w:bottom w:val="none" w:sz="0" w:space="0" w:color="auto"/>
            <w:right w:val="none" w:sz="0" w:space="0" w:color="auto"/>
          </w:divBdr>
        </w:div>
        <w:div w:id="892617758">
          <w:marLeft w:val="0"/>
          <w:marRight w:val="0"/>
          <w:marTop w:val="0"/>
          <w:marBottom w:val="0"/>
          <w:divBdr>
            <w:top w:val="none" w:sz="0" w:space="0" w:color="auto"/>
            <w:left w:val="none" w:sz="0" w:space="0" w:color="auto"/>
            <w:bottom w:val="none" w:sz="0" w:space="0" w:color="auto"/>
            <w:right w:val="none" w:sz="0" w:space="0" w:color="auto"/>
          </w:divBdr>
        </w:div>
        <w:div w:id="1056707254">
          <w:marLeft w:val="0"/>
          <w:marRight w:val="0"/>
          <w:marTop w:val="0"/>
          <w:marBottom w:val="0"/>
          <w:divBdr>
            <w:top w:val="none" w:sz="0" w:space="0" w:color="auto"/>
            <w:left w:val="none" w:sz="0" w:space="0" w:color="auto"/>
            <w:bottom w:val="none" w:sz="0" w:space="0" w:color="auto"/>
            <w:right w:val="none" w:sz="0" w:space="0" w:color="auto"/>
          </w:divBdr>
        </w:div>
        <w:div w:id="1364331617">
          <w:marLeft w:val="0"/>
          <w:marRight w:val="0"/>
          <w:marTop w:val="0"/>
          <w:marBottom w:val="0"/>
          <w:divBdr>
            <w:top w:val="none" w:sz="0" w:space="0" w:color="auto"/>
            <w:left w:val="none" w:sz="0" w:space="0" w:color="auto"/>
            <w:bottom w:val="none" w:sz="0" w:space="0" w:color="auto"/>
            <w:right w:val="none" w:sz="0" w:space="0" w:color="auto"/>
          </w:divBdr>
        </w:div>
        <w:div w:id="1598979237">
          <w:marLeft w:val="0"/>
          <w:marRight w:val="0"/>
          <w:marTop w:val="0"/>
          <w:marBottom w:val="0"/>
          <w:divBdr>
            <w:top w:val="none" w:sz="0" w:space="0" w:color="auto"/>
            <w:left w:val="none" w:sz="0" w:space="0" w:color="auto"/>
            <w:bottom w:val="none" w:sz="0" w:space="0" w:color="auto"/>
            <w:right w:val="none" w:sz="0" w:space="0" w:color="auto"/>
          </w:divBdr>
        </w:div>
        <w:div w:id="17855305">
          <w:marLeft w:val="0"/>
          <w:marRight w:val="0"/>
          <w:marTop w:val="0"/>
          <w:marBottom w:val="0"/>
          <w:divBdr>
            <w:top w:val="none" w:sz="0" w:space="0" w:color="auto"/>
            <w:left w:val="none" w:sz="0" w:space="0" w:color="auto"/>
            <w:bottom w:val="none" w:sz="0" w:space="0" w:color="auto"/>
            <w:right w:val="none" w:sz="0" w:space="0" w:color="auto"/>
          </w:divBdr>
        </w:div>
        <w:div w:id="1370959800">
          <w:marLeft w:val="0"/>
          <w:marRight w:val="0"/>
          <w:marTop w:val="0"/>
          <w:marBottom w:val="0"/>
          <w:divBdr>
            <w:top w:val="none" w:sz="0" w:space="0" w:color="auto"/>
            <w:left w:val="none" w:sz="0" w:space="0" w:color="auto"/>
            <w:bottom w:val="none" w:sz="0" w:space="0" w:color="auto"/>
            <w:right w:val="none" w:sz="0" w:space="0" w:color="auto"/>
          </w:divBdr>
        </w:div>
        <w:div w:id="1000548822">
          <w:marLeft w:val="0"/>
          <w:marRight w:val="0"/>
          <w:marTop w:val="0"/>
          <w:marBottom w:val="0"/>
          <w:divBdr>
            <w:top w:val="none" w:sz="0" w:space="0" w:color="auto"/>
            <w:left w:val="none" w:sz="0" w:space="0" w:color="auto"/>
            <w:bottom w:val="none" w:sz="0" w:space="0" w:color="auto"/>
            <w:right w:val="none" w:sz="0" w:space="0" w:color="auto"/>
          </w:divBdr>
        </w:div>
        <w:div w:id="235672155">
          <w:marLeft w:val="0"/>
          <w:marRight w:val="0"/>
          <w:marTop w:val="0"/>
          <w:marBottom w:val="0"/>
          <w:divBdr>
            <w:top w:val="none" w:sz="0" w:space="0" w:color="auto"/>
            <w:left w:val="none" w:sz="0" w:space="0" w:color="auto"/>
            <w:bottom w:val="none" w:sz="0" w:space="0" w:color="auto"/>
            <w:right w:val="none" w:sz="0" w:space="0" w:color="auto"/>
          </w:divBdr>
        </w:div>
        <w:div w:id="1225872345">
          <w:marLeft w:val="0"/>
          <w:marRight w:val="0"/>
          <w:marTop w:val="0"/>
          <w:marBottom w:val="0"/>
          <w:divBdr>
            <w:top w:val="none" w:sz="0" w:space="0" w:color="auto"/>
            <w:left w:val="none" w:sz="0" w:space="0" w:color="auto"/>
            <w:bottom w:val="none" w:sz="0" w:space="0" w:color="auto"/>
            <w:right w:val="none" w:sz="0" w:space="0" w:color="auto"/>
          </w:divBdr>
        </w:div>
        <w:div w:id="1083916417">
          <w:marLeft w:val="0"/>
          <w:marRight w:val="0"/>
          <w:marTop w:val="0"/>
          <w:marBottom w:val="0"/>
          <w:divBdr>
            <w:top w:val="none" w:sz="0" w:space="0" w:color="auto"/>
            <w:left w:val="none" w:sz="0" w:space="0" w:color="auto"/>
            <w:bottom w:val="none" w:sz="0" w:space="0" w:color="auto"/>
            <w:right w:val="none" w:sz="0" w:space="0" w:color="auto"/>
          </w:divBdr>
        </w:div>
        <w:div w:id="785347768">
          <w:marLeft w:val="0"/>
          <w:marRight w:val="0"/>
          <w:marTop w:val="0"/>
          <w:marBottom w:val="0"/>
          <w:divBdr>
            <w:top w:val="none" w:sz="0" w:space="0" w:color="auto"/>
            <w:left w:val="none" w:sz="0" w:space="0" w:color="auto"/>
            <w:bottom w:val="none" w:sz="0" w:space="0" w:color="auto"/>
            <w:right w:val="none" w:sz="0" w:space="0" w:color="auto"/>
          </w:divBdr>
        </w:div>
        <w:div w:id="1421369543">
          <w:marLeft w:val="0"/>
          <w:marRight w:val="0"/>
          <w:marTop w:val="0"/>
          <w:marBottom w:val="0"/>
          <w:divBdr>
            <w:top w:val="none" w:sz="0" w:space="0" w:color="auto"/>
            <w:left w:val="none" w:sz="0" w:space="0" w:color="auto"/>
            <w:bottom w:val="none" w:sz="0" w:space="0" w:color="auto"/>
            <w:right w:val="none" w:sz="0" w:space="0" w:color="auto"/>
          </w:divBdr>
        </w:div>
        <w:div w:id="1770269806">
          <w:marLeft w:val="0"/>
          <w:marRight w:val="0"/>
          <w:marTop w:val="0"/>
          <w:marBottom w:val="0"/>
          <w:divBdr>
            <w:top w:val="none" w:sz="0" w:space="0" w:color="auto"/>
            <w:left w:val="none" w:sz="0" w:space="0" w:color="auto"/>
            <w:bottom w:val="none" w:sz="0" w:space="0" w:color="auto"/>
            <w:right w:val="none" w:sz="0" w:space="0" w:color="auto"/>
          </w:divBdr>
        </w:div>
        <w:div w:id="139276549">
          <w:marLeft w:val="0"/>
          <w:marRight w:val="0"/>
          <w:marTop w:val="0"/>
          <w:marBottom w:val="0"/>
          <w:divBdr>
            <w:top w:val="none" w:sz="0" w:space="0" w:color="auto"/>
            <w:left w:val="none" w:sz="0" w:space="0" w:color="auto"/>
            <w:bottom w:val="none" w:sz="0" w:space="0" w:color="auto"/>
            <w:right w:val="none" w:sz="0" w:space="0" w:color="auto"/>
          </w:divBdr>
        </w:div>
        <w:div w:id="699401661">
          <w:marLeft w:val="0"/>
          <w:marRight w:val="0"/>
          <w:marTop w:val="0"/>
          <w:marBottom w:val="0"/>
          <w:divBdr>
            <w:top w:val="none" w:sz="0" w:space="0" w:color="auto"/>
            <w:left w:val="none" w:sz="0" w:space="0" w:color="auto"/>
            <w:bottom w:val="none" w:sz="0" w:space="0" w:color="auto"/>
            <w:right w:val="none" w:sz="0" w:space="0" w:color="auto"/>
          </w:divBdr>
        </w:div>
        <w:div w:id="875510956">
          <w:marLeft w:val="0"/>
          <w:marRight w:val="0"/>
          <w:marTop w:val="0"/>
          <w:marBottom w:val="0"/>
          <w:divBdr>
            <w:top w:val="none" w:sz="0" w:space="0" w:color="auto"/>
            <w:left w:val="none" w:sz="0" w:space="0" w:color="auto"/>
            <w:bottom w:val="none" w:sz="0" w:space="0" w:color="auto"/>
            <w:right w:val="none" w:sz="0" w:space="0" w:color="auto"/>
          </w:divBdr>
        </w:div>
        <w:div w:id="616641350">
          <w:marLeft w:val="0"/>
          <w:marRight w:val="0"/>
          <w:marTop w:val="0"/>
          <w:marBottom w:val="0"/>
          <w:divBdr>
            <w:top w:val="none" w:sz="0" w:space="0" w:color="auto"/>
            <w:left w:val="none" w:sz="0" w:space="0" w:color="auto"/>
            <w:bottom w:val="none" w:sz="0" w:space="0" w:color="auto"/>
            <w:right w:val="none" w:sz="0" w:space="0" w:color="auto"/>
          </w:divBdr>
        </w:div>
        <w:div w:id="650796061">
          <w:marLeft w:val="0"/>
          <w:marRight w:val="0"/>
          <w:marTop w:val="0"/>
          <w:marBottom w:val="0"/>
          <w:divBdr>
            <w:top w:val="none" w:sz="0" w:space="0" w:color="auto"/>
            <w:left w:val="none" w:sz="0" w:space="0" w:color="auto"/>
            <w:bottom w:val="none" w:sz="0" w:space="0" w:color="auto"/>
            <w:right w:val="none" w:sz="0" w:space="0" w:color="auto"/>
          </w:divBdr>
        </w:div>
        <w:div w:id="1986812417">
          <w:marLeft w:val="0"/>
          <w:marRight w:val="0"/>
          <w:marTop w:val="0"/>
          <w:marBottom w:val="0"/>
          <w:divBdr>
            <w:top w:val="none" w:sz="0" w:space="0" w:color="auto"/>
            <w:left w:val="none" w:sz="0" w:space="0" w:color="auto"/>
            <w:bottom w:val="none" w:sz="0" w:space="0" w:color="auto"/>
            <w:right w:val="none" w:sz="0" w:space="0" w:color="auto"/>
          </w:divBdr>
        </w:div>
        <w:div w:id="2711411">
          <w:marLeft w:val="0"/>
          <w:marRight w:val="0"/>
          <w:marTop w:val="0"/>
          <w:marBottom w:val="0"/>
          <w:divBdr>
            <w:top w:val="none" w:sz="0" w:space="0" w:color="auto"/>
            <w:left w:val="none" w:sz="0" w:space="0" w:color="auto"/>
            <w:bottom w:val="none" w:sz="0" w:space="0" w:color="auto"/>
            <w:right w:val="none" w:sz="0" w:space="0" w:color="auto"/>
          </w:divBdr>
        </w:div>
        <w:div w:id="1521696417">
          <w:marLeft w:val="0"/>
          <w:marRight w:val="0"/>
          <w:marTop w:val="0"/>
          <w:marBottom w:val="0"/>
          <w:divBdr>
            <w:top w:val="none" w:sz="0" w:space="0" w:color="auto"/>
            <w:left w:val="none" w:sz="0" w:space="0" w:color="auto"/>
            <w:bottom w:val="none" w:sz="0" w:space="0" w:color="auto"/>
            <w:right w:val="none" w:sz="0" w:space="0" w:color="auto"/>
          </w:divBdr>
        </w:div>
        <w:div w:id="1033652083">
          <w:marLeft w:val="0"/>
          <w:marRight w:val="0"/>
          <w:marTop w:val="0"/>
          <w:marBottom w:val="0"/>
          <w:divBdr>
            <w:top w:val="none" w:sz="0" w:space="0" w:color="auto"/>
            <w:left w:val="none" w:sz="0" w:space="0" w:color="auto"/>
            <w:bottom w:val="none" w:sz="0" w:space="0" w:color="auto"/>
            <w:right w:val="none" w:sz="0" w:space="0" w:color="auto"/>
          </w:divBdr>
        </w:div>
        <w:div w:id="343408804">
          <w:marLeft w:val="0"/>
          <w:marRight w:val="0"/>
          <w:marTop w:val="0"/>
          <w:marBottom w:val="0"/>
          <w:divBdr>
            <w:top w:val="none" w:sz="0" w:space="0" w:color="auto"/>
            <w:left w:val="none" w:sz="0" w:space="0" w:color="auto"/>
            <w:bottom w:val="none" w:sz="0" w:space="0" w:color="auto"/>
            <w:right w:val="none" w:sz="0" w:space="0" w:color="auto"/>
          </w:divBdr>
        </w:div>
        <w:div w:id="658311535">
          <w:marLeft w:val="0"/>
          <w:marRight w:val="0"/>
          <w:marTop w:val="0"/>
          <w:marBottom w:val="0"/>
          <w:divBdr>
            <w:top w:val="none" w:sz="0" w:space="0" w:color="auto"/>
            <w:left w:val="none" w:sz="0" w:space="0" w:color="auto"/>
            <w:bottom w:val="none" w:sz="0" w:space="0" w:color="auto"/>
            <w:right w:val="none" w:sz="0" w:space="0" w:color="auto"/>
          </w:divBdr>
        </w:div>
        <w:div w:id="1892106637">
          <w:marLeft w:val="0"/>
          <w:marRight w:val="0"/>
          <w:marTop w:val="0"/>
          <w:marBottom w:val="0"/>
          <w:divBdr>
            <w:top w:val="none" w:sz="0" w:space="0" w:color="auto"/>
            <w:left w:val="none" w:sz="0" w:space="0" w:color="auto"/>
            <w:bottom w:val="none" w:sz="0" w:space="0" w:color="auto"/>
            <w:right w:val="none" w:sz="0" w:space="0" w:color="auto"/>
          </w:divBdr>
        </w:div>
        <w:div w:id="1758549403">
          <w:marLeft w:val="0"/>
          <w:marRight w:val="0"/>
          <w:marTop w:val="0"/>
          <w:marBottom w:val="0"/>
          <w:divBdr>
            <w:top w:val="none" w:sz="0" w:space="0" w:color="auto"/>
            <w:left w:val="none" w:sz="0" w:space="0" w:color="auto"/>
            <w:bottom w:val="none" w:sz="0" w:space="0" w:color="auto"/>
            <w:right w:val="none" w:sz="0" w:space="0" w:color="auto"/>
          </w:divBdr>
        </w:div>
        <w:div w:id="853762726">
          <w:marLeft w:val="0"/>
          <w:marRight w:val="0"/>
          <w:marTop w:val="0"/>
          <w:marBottom w:val="0"/>
          <w:divBdr>
            <w:top w:val="none" w:sz="0" w:space="0" w:color="auto"/>
            <w:left w:val="none" w:sz="0" w:space="0" w:color="auto"/>
            <w:bottom w:val="none" w:sz="0" w:space="0" w:color="auto"/>
            <w:right w:val="none" w:sz="0" w:space="0" w:color="auto"/>
          </w:divBdr>
        </w:div>
        <w:div w:id="449596614">
          <w:marLeft w:val="0"/>
          <w:marRight w:val="0"/>
          <w:marTop w:val="0"/>
          <w:marBottom w:val="0"/>
          <w:divBdr>
            <w:top w:val="none" w:sz="0" w:space="0" w:color="auto"/>
            <w:left w:val="none" w:sz="0" w:space="0" w:color="auto"/>
            <w:bottom w:val="none" w:sz="0" w:space="0" w:color="auto"/>
            <w:right w:val="none" w:sz="0" w:space="0" w:color="auto"/>
          </w:divBdr>
        </w:div>
        <w:div w:id="1820922628">
          <w:marLeft w:val="0"/>
          <w:marRight w:val="0"/>
          <w:marTop w:val="0"/>
          <w:marBottom w:val="0"/>
          <w:divBdr>
            <w:top w:val="none" w:sz="0" w:space="0" w:color="auto"/>
            <w:left w:val="none" w:sz="0" w:space="0" w:color="auto"/>
            <w:bottom w:val="none" w:sz="0" w:space="0" w:color="auto"/>
            <w:right w:val="none" w:sz="0" w:space="0" w:color="auto"/>
          </w:divBdr>
        </w:div>
        <w:div w:id="2113356775">
          <w:marLeft w:val="0"/>
          <w:marRight w:val="0"/>
          <w:marTop w:val="0"/>
          <w:marBottom w:val="0"/>
          <w:divBdr>
            <w:top w:val="none" w:sz="0" w:space="0" w:color="auto"/>
            <w:left w:val="none" w:sz="0" w:space="0" w:color="auto"/>
            <w:bottom w:val="none" w:sz="0" w:space="0" w:color="auto"/>
            <w:right w:val="none" w:sz="0" w:space="0" w:color="auto"/>
          </w:divBdr>
        </w:div>
        <w:div w:id="515382956">
          <w:marLeft w:val="0"/>
          <w:marRight w:val="0"/>
          <w:marTop w:val="0"/>
          <w:marBottom w:val="0"/>
          <w:divBdr>
            <w:top w:val="none" w:sz="0" w:space="0" w:color="auto"/>
            <w:left w:val="none" w:sz="0" w:space="0" w:color="auto"/>
            <w:bottom w:val="none" w:sz="0" w:space="0" w:color="auto"/>
            <w:right w:val="none" w:sz="0" w:space="0" w:color="auto"/>
          </w:divBdr>
        </w:div>
        <w:div w:id="1051921317">
          <w:marLeft w:val="0"/>
          <w:marRight w:val="0"/>
          <w:marTop w:val="0"/>
          <w:marBottom w:val="0"/>
          <w:divBdr>
            <w:top w:val="none" w:sz="0" w:space="0" w:color="auto"/>
            <w:left w:val="none" w:sz="0" w:space="0" w:color="auto"/>
            <w:bottom w:val="none" w:sz="0" w:space="0" w:color="auto"/>
            <w:right w:val="none" w:sz="0" w:space="0" w:color="auto"/>
          </w:divBdr>
        </w:div>
        <w:div w:id="1089929689">
          <w:marLeft w:val="0"/>
          <w:marRight w:val="0"/>
          <w:marTop w:val="0"/>
          <w:marBottom w:val="0"/>
          <w:divBdr>
            <w:top w:val="none" w:sz="0" w:space="0" w:color="auto"/>
            <w:left w:val="none" w:sz="0" w:space="0" w:color="auto"/>
            <w:bottom w:val="none" w:sz="0" w:space="0" w:color="auto"/>
            <w:right w:val="none" w:sz="0" w:space="0" w:color="auto"/>
          </w:divBdr>
        </w:div>
        <w:div w:id="2003971466">
          <w:marLeft w:val="0"/>
          <w:marRight w:val="0"/>
          <w:marTop w:val="0"/>
          <w:marBottom w:val="0"/>
          <w:divBdr>
            <w:top w:val="none" w:sz="0" w:space="0" w:color="auto"/>
            <w:left w:val="none" w:sz="0" w:space="0" w:color="auto"/>
            <w:bottom w:val="none" w:sz="0" w:space="0" w:color="auto"/>
            <w:right w:val="none" w:sz="0" w:space="0" w:color="auto"/>
          </w:divBdr>
        </w:div>
        <w:div w:id="236088839">
          <w:marLeft w:val="0"/>
          <w:marRight w:val="0"/>
          <w:marTop w:val="0"/>
          <w:marBottom w:val="0"/>
          <w:divBdr>
            <w:top w:val="none" w:sz="0" w:space="0" w:color="auto"/>
            <w:left w:val="none" w:sz="0" w:space="0" w:color="auto"/>
            <w:bottom w:val="none" w:sz="0" w:space="0" w:color="auto"/>
            <w:right w:val="none" w:sz="0" w:space="0" w:color="auto"/>
          </w:divBdr>
        </w:div>
        <w:div w:id="1006900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jpeg" Id="rId13" /><Relationship Type="http://schemas.openxmlformats.org/officeDocument/2006/relationships/hyperlink" Target="https://ebookcentral.proquest.com/lib/trinity/reader.action?docID=5731459" TargetMode="External" Id="rId18" /><Relationship Type="http://schemas.openxmlformats.org/officeDocument/2006/relationships/hyperlink" Target="https://uk.images.search.yahoo.com/" TargetMode="External" Id="rId26" /><Relationship Type="http://schemas.openxmlformats.org/officeDocument/2006/relationships/hyperlink" Target="https://www.researchgate.net/profile/Gerard-Bruijl/publication/326026986_The_Relevance_of_Porter%27s_Five_Forces_in_Today" TargetMode="External" Id="rId39" /><Relationship Type="http://schemas.openxmlformats.org/officeDocument/2006/relationships/hyperlink" Target="https://doi-org.ezproxy.uwtsd.ac.uk/10.1177/23949643221096927" TargetMode="External" Id="rId21" /><Relationship Type="http://schemas.openxmlformats.org/officeDocument/2006/relationships/hyperlink" Target="https://doi.org/10.1177/002224297303700407." TargetMode="External" Id="rId34" /><Relationship Type="http://schemas.openxmlformats.org/officeDocument/2006/relationships/hyperlink" Target="https://doi.org/10.1177/1094670514530043" TargetMode="External" Id="rId42"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www.statista.com/statistics/386763/aldi-sales-percentage-change-great-britain-uk/" TargetMode="External" Id="rId16" /><Relationship Type="http://schemas.openxmlformats.org/officeDocument/2006/relationships/hyperlink" Target="http://www.eprajournals.net/index.php/EBMS/issue/view/41"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png" Id="rId11" /><Relationship Type="http://schemas.openxmlformats.org/officeDocument/2006/relationships/hyperlink" Target="https://www.thegrocer.co.uk/aldi/aldi-opens-900th-uk-store-as-it-pursues-target-of-1200-by-2025/649615.article" TargetMode="External" Id="rId24" /><Relationship Type="http://schemas.openxmlformats.org/officeDocument/2006/relationships/hyperlink" Target="https://bibliu.com/app/" TargetMode="External" Id="rId32" /><Relationship Type="http://schemas.openxmlformats.org/officeDocument/2006/relationships/hyperlink" Target="https://www.proquest.com/scholarly-journals/analysis-macro-micro-environment-on-marketing/docview/1954424257/se-2" TargetMode="External" Id="rId37" /><Relationship Type="http://schemas.openxmlformats.org/officeDocument/2006/relationships/hyperlink" Target="https://books.google.co.uk/" TargetMode="External" Id="rId40" /><Relationship Type="http://schemas.openxmlformats.org/officeDocument/2006/relationships/theme" Target="theme/theme1.xml" Id="rId45" /><Relationship Type="http://schemas.openxmlformats.org/officeDocument/2006/relationships/numbering" Target="numbering.xml" Id="rId5" /><Relationship Type="http://schemas.openxmlformats.org/officeDocument/2006/relationships/hyperlink" Target="https://www.aldi.co.uk/how-we-use-your-personal-data-general-site" TargetMode="External" Id="rId15" /><Relationship Type="http://schemas.openxmlformats.org/officeDocument/2006/relationships/hyperlink" Target="https://www.bbc.co.uk/news/business-62887477" TargetMode="External" Id="rId23" /><Relationship Type="http://schemas.openxmlformats.org/officeDocument/2006/relationships/hyperlink" Target="https://www.retailgazette.co.uk/blog/2022/08/aldi-overtakes-morrisons/" TargetMode="External" Id="rId28" /><Relationship Type="http://schemas.openxmlformats.org/officeDocument/2006/relationships/hyperlink" Target="https://news.sky.com/story/marks-spencer-and-aldi-settle-colin-the-caterpillar-copyright-dispute-12530820." TargetMode="External" Id="rId36" /><Relationship Type="http://schemas.openxmlformats.org/officeDocument/2006/relationships/image" Target="media/image2.jpeg" Id="rId10" /><Relationship Type="http://schemas.openxmlformats.org/officeDocument/2006/relationships/hyperlink" Target="https://www.cgma.org/resources/tools/essential-tools/porters-five-forces.html" TargetMode="External" Id="rId19" /><Relationship Type="http://schemas.openxmlformats.org/officeDocument/2006/relationships/hyperlink" Target="http://dx.doi.org/10.1177/0276146719897366" TargetMode="External" Id="rId31" /><Relationship Type="http://schemas.openxmlformats.org/officeDocument/2006/relationships/fontTable" Target="fontTable.xml" Id="rId44"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hyperlink" Target="https://www.aldi.co.uk/" TargetMode="External" Id="rId14" /><Relationship Type="http://schemas.openxmlformats.org/officeDocument/2006/relationships/hyperlink" Target="https://r2.vlereader.com/Reader?ean=9780080454832" TargetMode="External" Id="rId22" /><Relationship Type="http://schemas.openxmlformats.org/officeDocument/2006/relationships/hyperlink" Target="https://uk.images.search.yahoo.com/" TargetMode="External" Id="rId27" /><Relationship Type="http://schemas.openxmlformats.org/officeDocument/2006/relationships/hyperlink" Target="https://doi.org/10.1108/JKM-09-2021-0703." TargetMode="External" Id="rId30" /><Relationship Type="http://schemas.openxmlformats.org/officeDocument/2006/relationships/hyperlink" Target="https://www.mirror.co.uk/tv/tv-news/people-cant-unsee-rude-blunder-20825539" TargetMode="External" Id="rId35" /><Relationship Type="http://schemas.openxmlformats.org/officeDocument/2006/relationships/hyperlink" Target="http://dx.doi.org/10.18052/www.scipress.com/ilshs.60.102" TargetMode="External" Id="rId43"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4.jpeg" Id="rId12" /><Relationship Type="http://schemas.openxmlformats.org/officeDocument/2006/relationships/hyperlink" Target="https://doi.org/10.1287/mnsc.2016.2448" TargetMode="External" Id="rId17" /><Relationship Type="http://schemas.openxmlformats.org/officeDocument/2006/relationships/hyperlink" Target="https://uk.images.search.yahoo.com/" TargetMode="External" Id="rId25" /><Relationship Type="http://schemas.openxmlformats.org/officeDocument/2006/relationships/hyperlink" Target="http://dx.doi.org/10.5958/2249-877x.2020.00065.x" TargetMode="External" Id="rId33" /><Relationship Type="http://schemas.openxmlformats.org/officeDocument/2006/relationships/hyperlink" Target="http://dx.doi.org/10.5539/ijms.v7n4p78" TargetMode="External" Id="rId38" /><Relationship Type="http://schemas.openxmlformats.org/officeDocument/2006/relationships/hyperlink" Target="https://doi.org/10.1504/IJBPM.2001.000101." TargetMode="External" Id="rId20" /><Relationship Type="http://schemas.openxmlformats.org/officeDocument/2006/relationships/hyperlink" Target="https://doi.org/10.1016/j.indmarman.2011.10.012." TargetMode="External" Id="rId41" /><Relationship Type="http://schemas.openxmlformats.org/officeDocument/2006/relationships/glossaryDocument" Target="glossary/document.xml" Id="R5ac31ca289f84bb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75e81ea-a13b-4030-b56e-7f47bd8e6cd3}"/>
      </w:docPartPr>
      <w:docPartBody>
        <w:p w14:paraId="3840756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12" ma:contentTypeDescription="Create a new document." ma:contentTypeScope="" ma:versionID="da3b2a9783355f768096687533a8b51a">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02bec97ac643ec557d320a970613c227"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69FA05-F21B-4578-A8A9-DA47440F0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18A711-E3A3-4DA2-9010-ECAF1DCF01FE}">
  <ds:schemaRefs>
    <ds:schemaRef ds:uri="http://schemas.openxmlformats.org/officeDocument/2006/bibliography"/>
  </ds:schemaRefs>
</ds:datastoreItem>
</file>

<file path=customXml/itemProps3.xml><?xml version="1.0" encoding="utf-8"?>
<ds:datastoreItem xmlns:ds="http://schemas.openxmlformats.org/officeDocument/2006/customXml" ds:itemID="{B1EC9C38-14EB-4161-AE81-EBB421B99457}">
  <ds:schemaRefs>
    <ds:schemaRef ds:uri="http://schemas.microsoft.com/office/2006/documentManagement/types"/>
    <ds:schemaRef ds:uri="cc3da4c2-8df5-43e8-a6f3-0aebddca5a1b"/>
    <ds:schemaRef ds:uri="http://www.w3.org/XML/1998/namespace"/>
    <ds:schemaRef ds:uri="http://purl.org/dc/dcmitype/"/>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9d974b0d-ab1d-48df-84d1-32e025bcc421"/>
    <ds:schemaRef ds:uri="http://purl.org/dc/terms/"/>
  </ds:schemaRefs>
</ds:datastoreItem>
</file>

<file path=customXml/itemProps4.xml><?xml version="1.0" encoding="utf-8"?>
<ds:datastoreItem xmlns:ds="http://schemas.openxmlformats.org/officeDocument/2006/customXml" ds:itemID="{97339C92-F676-42BC-9FEB-FD60D94EE7A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Monica Pusey</dc:creator>
  <keywords/>
  <dc:description/>
  <lastModifiedBy>Monica Pusey (1817260)</lastModifiedBy>
  <revision>3</revision>
  <dcterms:created xsi:type="dcterms:W3CDTF">2022-11-03T14:31:00.0000000Z</dcterms:created>
  <dcterms:modified xsi:type="dcterms:W3CDTF">2022-11-04T14:12:16.4654780Z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