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17A16" w14:textId="24F6513B" w:rsidR="00154B93" w:rsidRDefault="00154B93" w:rsidP="001700F7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B52F37">
        <w:rPr>
          <w:rFonts w:ascii="Arial" w:eastAsia="Arial" w:hAnsi="Arial" w:cs="Arial"/>
          <w:b/>
          <w:bCs/>
          <w:sz w:val="24"/>
          <w:szCs w:val="24"/>
          <w:u w:val="single"/>
        </w:rPr>
        <w:t>Appendix</w:t>
      </w:r>
      <w:r w:rsidR="00524229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1</w:t>
      </w:r>
    </w:p>
    <w:p w14:paraId="4E257DD3" w14:textId="77777777" w:rsidR="00154B93" w:rsidRDefault="00154B93" w:rsidP="00154B93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  <w:u w:val="single"/>
        </w:rPr>
        <w:t>Intrinsic safety calculation:</w:t>
      </w:r>
    </w:p>
    <w:p w14:paraId="4367DA10" w14:textId="6F081DF0" w:rsidR="0091214D" w:rsidRDefault="00241FA1" w:rsidP="001700F7"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257169EA" wp14:editId="39F649D8">
                <wp:simplePos x="0" y="0"/>
                <wp:positionH relativeFrom="column">
                  <wp:posOffset>7370906</wp:posOffset>
                </wp:positionH>
                <wp:positionV relativeFrom="paragraph">
                  <wp:posOffset>3331914</wp:posOffset>
                </wp:positionV>
                <wp:extent cx="622800" cy="422280"/>
                <wp:effectExtent l="38100" t="38100" r="44450" b="5397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622800" cy="42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816398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579.7pt;margin-top:261.65pt;width:50.5pt;height:34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6266856" wp14:editId="68FCAF2A">
                <wp:simplePos x="0" y="0"/>
                <wp:positionH relativeFrom="column">
                  <wp:posOffset>9396266</wp:posOffset>
                </wp:positionH>
                <wp:positionV relativeFrom="paragraph">
                  <wp:posOffset>3607674</wp:posOffset>
                </wp:positionV>
                <wp:extent cx="387720" cy="249480"/>
                <wp:effectExtent l="38100" t="38100" r="50800" b="5588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87720" cy="24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C05662" id="Ink 1" o:spid="_x0000_s1026" type="#_x0000_t75" style="position:absolute;margin-left:739.15pt;margin-top:283.35pt;width:31.95pt;height:21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">
                <v:imagedata r:id="rId8" o:title=""/>
              </v:shape>
            </w:pict>
          </mc:Fallback>
        </mc:AlternateContent>
      </w:r>
      <w:r w:rsidR="004148EB">
        <w:rPr>
          <w:noProof/>
        </w:rPr>
        <w:drawing>
          <wp:inline distT="0" distB="0" distL="0" distR="0" wp14:anchorId="6A2D1921" wp14:editId="25AB1AA2">
            <wp:extent cx="9012169" cy="3994121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" t="828" r="389" b="952"/>
                    <a:stretch/>
                  </pic:blipFill>
                  <pic:spPr bwMode="auto">
                    <a:xfrm>
                      <a:off x="0" y="0"/>
                      <a:ext cx="9021948" cy="399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6BBF91" w14:textId="1BC38147" w:rsidR="004148EB" w:rsidRDefault="004148EB" w:rsidP="000D5FD2">
      <w:pPr>
        <w:jc w:val="both"/>
      </w:pPr>
      <w:r>
        <w:t xml:space="preserve">The capacitance of the cable is calculated by multiplying the length 250m by the </w:t>
      </w:r>
      <w:r w:rsidR="001700F7">
        <w:t xml:space="preserve">capacitance per metre 120pF. This value is then converted to </w:t>
      </w:r>
      <w:proofErr w:type="spellStart"/>
      <w:r w:rsidR="001700F7">
        <w:t>Nanofarads</w:t>
      </w:r>
      <w:proofErr w:type="spellEnd"/>
      <w:r w:rsidR="001700F7">
        <w:t xml:space="preserve"> by dividing by 1000. The total loop capacitance is the Pressure Transmitters capacitance of 34 plus the cable capacitance of 30 = 64nF. *Values supplied by manufacturer datasheets</w:t>
      </w:r>
      <w:r w:rsidR="00AD2A34">
        <w:t>*</w:t>
      </w:r>
    </w:p>
    <w:p w14:paraId="328B4EA2" w14:textId="0ECEE047" w:rsidR="001700F7" w:rsidRDefault="00241FA1" w:rsidP="000D5FD2">
      <w:pPr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17EC0B6" wp14:editId="3D2A9172">
                <wp:simplePos x="0" y="0"/>
                <wp:positionH relativeFrom="column">
                  <wp:posOffset>3808730</wp:posOffset>
                </wp:positionH>
                <wp:positionV relativeFrom="paragraph">
                  <wp:posOffset>-219710</wp:posOffset>
                </wp:positionV>
                <wp:extent cx="1101465" cy="853010"/>
                <wp:effectExtent l="38100" t="38100" r="22860" b="4254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101465" cy="853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C5ED6" id="Ink 4" o:spid="_x0000_s1026" type="#_x0000_t75" style="position:absolute;margin-left:299.2pt;margin-top:-18pt;width:88.15pt;height:6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">
                <v:imagedata r:id="rId11" o:title=""/>
              </v:shape>
            </w:pict>
          </mc:Fallback>
        </mc:AlternateContent>
      </w:r>
      <w:r w:rsidR="001700F7">
        <w:t xml:space="preserve">64nF is within the acceptable parameters of the </w:t>
      </w:r>
      <w:r w:rsidR="00AD2A34">
        <w:t>isolator.</w:t>
      </w:r>
    </w:p>
    <w:p w14:paraId="40D01AE6" w14:textId="09173938" w:rsidR="001700F7" w:rsidRDefault="00241FA1" w:rsidP="000D5FD2">
      <w:pPr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AFAD729" wp14:editId="15721D11">
                <wp:simplePos x="0" y="0"/>
                <wp:positionH relativeFrom="column">
                  <wp:posOffset>7904426</wp:posOffset>
                </wp:positionH>
                <wp:positionV relativeFrom="paragraph">
                  <wp:posOffset>176589</wp:posOffset>
                </wp:positionV>
                <wp:extent cx="613080" cy="469080"/>
                <wp:effectExtent l="38100" t="38100" r="53975" b="4572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13080" cy="46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67679" id="Ink 5" o:spid="_x0000_s1026" type="#_x0000_t75" style="position:absolute;margin-left:621.7pt;margin-top:13.2pt;width:49.65pt;height:38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">
                <v:imagedata r:id="rId13" o:title=""/>
              </v:shape>
            </w:pict>
          </mc:Fallback>
        </mc:AlternateContent>
      </w:r>
      <w:r w:rsidR="001700F7">
        <w:t xml:space="preserve">The inductance of the cable is calculated by multiplying </w:t>
      </w:r>
      <w:r w:rsidR="00AD2A34">
        <w:t xml:space="preserve">the L/R ratio </w:t>
      </w:r>
      <w:r w:rsidR="002856BF">
        <w:t>40</w:t>
      </w:r>
      <w:r w:rsidR="002856BF">
        <w:rPr>
          <w:rFonts w:cstheme="minorHAnsi"/>
        </w:rPr>
        <w:t>µ</w:t>
      </w:r>
      <w:r w:rsidR="002856BF">
        <w:t xml:space="preserve">H </w:t>
      </w:r>
      <w:r w:rsidR="00AD2A34">
        <w:t xml:space="preserve">(the inductance per unit length divided by the resistance per unit length) with the overall resistance of the cable </w:t>
      </w:r>
      <w:r w:rsidR="002856BF">
        <w:t>3.075</w:t>
      </w:r>
      <w:r w:rsidR="002856BF">
        <w:rPr>
          <w:rFonts w:cstheme="minorHAnsi"/>
        </w:rPr>
        <w:t>Ω</w:t>
      </w:r>
      <w:r w:rsidR="002856BF">
        <w:t xml:space="preserve"> </w:t>
      </w:r>
      <w:r w:rsidR="00AD2A34">
        <w:t>(length multiplied by resistance/km)</w:t>
      </w:r>
      <w:r w:rsidR="002856BF">
        <w:t xml:space="preserve"> = 123</w:t>
      </w:r>
      <w:r w:rsidR="002856BF">
        <w:rPr>
          <w:rFonts w:cstheme="minorHAnsi"/>
        </w:rPr>
        <w:t>µ</w:t>
      </w:r>
      <w:r w:rsidR="002856BF">
        <w:t xml:space="preserve">H. This is added to the transmitters inductance of 20 giving a total loop inductance </w:t>
      </w:r>
      <w:r w:rsidR="000E452D">
        <w:t>of 143</w:t>
      </w:r>
      <w:r w:rsidR="002856BF">
        <w:rPr>
          <w:rFonts w:cstheme="minorHAnsi"/>
        </w:rPr>
        <w:t>µ</w:t>
      </w:r>
      <w:r w:rsidR="002856BF">
        <w:t>H. *Values supplied by manufacturer datasheets*</w:t>
      </w:r>
    </w:p>
    <w:p w14:paraId="5C81EAE7" w14:textId="2A536AE1" w:rsidR="002856BF" w:rsidRDefault="000E452D" w:rsidP="000D5FD2">
      <w:pPr>
        <w:jc w:val="both"/>
      </w:pPr>
      <w:r>
        <w:t>143</w:t>
      </w:r>
      <w:r>
        <w:rPr>
          <w:rFonts w:cstheme="minorHAnsi"/>
        </w:rPr>
        <w:t>µ</w:t>
      </w:r>
      <w:r>
        <w:t>H is within the acceptable parameters of the isolator. The maximum voltage and current output of the isolator (</w:t>
      </w:r>
      <w:proofErr w:type="spellStart"/>
      <w:r>
        <w:t>Uo</w:t>
      </w:r>
      <w:proofErr w:type="spellEnd"/>
      <w:r>
        <w:t xml:space="preserve"> and Io) do not exceed the maximum input voltage and current (Ui and </w:t>
      </w:r>
      <w:proofErr w:type="spellStart"/>
      <w:r>
        <w:t>Ii</w:t>
      </w:r>
      <w:proofErr w:type="spellEnd"/>
      <w:r>
        <w:t xml:space="preserve">) of the pressure transmitter. </w:t>
      </w:r>
      <w:r w:rsidR="000D5FD2">
        <w:t>Thus,</w:t>
      </w:r>
      <w:r>
        <w:t xml:space="preserve"> this calculation has passed the four criteria and is considered safe.</w:t>
      </w:r>
    </w:p>
    <w:sectPr w:rsidR="002856BF" w:rsidSect="001700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B93"/>
    <w:rsid w:val="000D5FD2"/>
    <w:rsid w:val="000E452D"/>
    <w:rsid w:val="00154B93"/>
    <w:rsid w:val="001700F7"/>
    <w:rsid w:val="00241FA1"/>
    <w:rsid w:val="002856BF"/>
    <w:rsid w:val="004148EB"/>
    <w:rsid w:val="00524229"/>
    <w:rsid w:val="006853B3"/>
    <w:rsid w:val="0091214D"/>
    <w:rsid w:val="00AD2A34"/>
    <w:rsid w:val="00D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CE44D"/>
  <w15:chartTrackingRefBased/>
  <w15:docId w15:val="{60CCD6B3-698D-48B2-BB5D-00DCDFBEE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8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customXml" Target="ink/ink4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customXml" Target="ink/ink1.xml"/><Relationship Id="rId15" Type="http://schemas.openxmlformats.org/officeDocument/2006/relationships/theme" Target="theme/theme1.xml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6T13:24:23.311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4 774 88,'0'0'863,"0"27"-816,-2 50 112,1-35-83,0 1-1,7 47 1,13-24-43,-18-63-29,0 1-1,1-1 1,-1 1-1,1-1 1,0 0 0,0 1-1,0-1 1,0 0 0,0 0-1,1-1 1,-1 1-1,1 0 1,0-1 0,0 0-1,6 4 1,-6-5 9,1 0 1,-1-1-1,1 1 1,-1-1-1,0 0 0,1 0 1,-1 0-1,1-1 0,-1 1 1,1-1-1,-1 0 1,0 0-1,1 0 0,-1 0 1,0-1-1,4-1 1,47-37 99,-31 21-69,949-719 106,-432 380-129,-525 352-761,-33 18 5,-5-1 179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6T13:24:14.545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30 450 8,'0'0'1235,"-3"-3"-1050,1 0-139,1 2-30,0 0 1,1 0-1,-1-1 1,0 1-1,-1 0 0,1 0 1,0 0-1,0 0 0,0 0 1,0 0-1,-1 0 1,1 1-1,0-1 0,-1 0 1,1 1-1,-3-1 1182,4 8-1193,-1 22-7,0-11 8,1 1 1,1-1-1,0 1 1,1-1-1,1 0 1,1 0-1,8 25 1,-11-40 2,-1 0 0,1 0-1,0 0 1,0 0 0,1 0 0,-1-1 0,1 1 0,-1 0 0,1-1 0,0 1 0,0-1 0,0 0 0,0 1 0,0-1 0,0 0 0,1-1 0,-1 1-1,1 0 1,0 0 0,-1-1 0,1 0 0,0 0 0,0 1 0,0-2 0,0 1 0,0 0 0,0 0 0,0-1 0,0 0 0,0 0 0,0 0 0,0 0 0,0 0-1,0 0 1,0-1 0,0 1 0,0-1 0,0 0 0,4-2 0,8-1 58,1-2 1,0 0-1,-1 0 0,-1-2 0,16-9 1,71-51 99,-82 54-138,307-239 131,-55 39-153,-143 132 76,-124 76-1124,-15 5 29,-9 1 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6T13:24:18.316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0 292 48,'0'0'1552,"0"28"-1366,2-5-116,0-1 0,1 1 1,1-1-1,1 1 0,13 34 0,-1-13 102,39 71-1,-54-112-162,0 0-1,0 0 1,0 0 0,1-1 0,-1 1-1,0-1 1,1 1 0,0-1 0,0 0-1,-1 0 1,1 0 0,1 0 0,-1-1-1,0 1 1,0-1 0,0 0 0,1 0-1,-1 0 1,1 0 0,-1 0 0,1-1-1,-1 0 1,1 0 0,-1 0 0,1 0-1,-1 0 1,1-1 0,-1 1 0,1-1-1,-1 0 1,4-1 0,11-4 31,0-1 0,0-1 1,-1-1-1,22-13 0,-32 18-29,192-116 81,192-107-60,-218 140-35,251-87 1,-415 171 3,-4 2 2,-1 0 0,1-1 0,0 1 0,-1-1 0,1 0 0,-1-1 0,6-2 0,-10 4 145,-11 1-2730</inkml:trace>
  <inkml:trace contextRef="#ctx0" brushRef="#br0" timeOffset="1570.87">1318 1971 416,'0'0'826,"16"1"-490,-7 6-255,-1 0 0,0 1 0,0 0 1,0 1-1,-1-1 0,-1 1 1,1 1-1,-1-1 0,4 12 0,-3-10-9,43 84 309,-37-66-289,2-1 0,0-1 0,2-1 0,29 37 0,-44-61-85,1 0-1,-1 0 0,1 0 1,0 0-1,0 0 0,0-1 1,0 1-1,0-1 0,0 0 1,0 0-1,0 0 1,1 0-1,-1 0 0,0-1 1,0 1-1,1-1 0,-1 0 1,0 0-1,1 0 0,-1-1 1,0 1-1,1-1 0,-1 0 1,0 0-1,0 0 0,4-2 1,6-2 20,-1-1 1,1 0-1,-1-1 1,-1-1-1,13-10 0,121-106 59,158-175 0,-8 6-80,-179 188-1,5 5 0,155-98 1,-231 173-6,-40 19-2,-3 5-4,2 1-2,-3 0-3,-30-15-2205,2 10 1202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6T13:24:21.336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 1005 280,'0'0'928,"11"18"-644,-6-1-154,-2 1-1,1 0 0,0 34 0,2 16 92,12 27 91,-17-95-308,-1 1 0,1 0-1,-1 0 1,1 0 0,-1-1 0,1 1 0,0 0 0,-1-1 0,1 1-1,0 0 1,0-1 0,0 1 0,-1-1 0,1 1 0,0-1 0,0 0-1,0 1 1,0-1 0,0 0 0,0 0 0,0 0 0,0 1 0,0-1-1,0 0 1,0 0 0,0 0 0,1-1 0,31-5 75,-20 0-37,-1-1 1,0-1 0,0 0 0,14-13 0,6-4 20,573-482 149,-16 12-236,-490 420 22,89-63 3,-182 132-1147,-22 13 733,8-4 202,-18 5-404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C8CE95-461C-4A30-872A-350BEFDD4E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FCC0F5-03B2-40B4-97D5-28010325D005}"/>
</file>

<file path=customXml/itemProps3.xml><?xml version="1.0" encoding="utf-8"?>
<ds:datastoreItem xmlns:ds="http://schemas.openxmlformats.org/officeDocument/2006/customXml" ds:itemID="{FC11F798-93F9-45C6-9A75-376C6FEFE2D0}"/>
</file>

<file path=customXml/itemProps4.xml><?xml version="1.0" encoding="utf-8"?>
<ds:datastoreItem xmlns:ds="http://schemas.openxmlformats.org/officeDocument/2006/customXml" ds:itemID="{D04FCD80-8E40-40EE-99B9-869BD1CA8E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Day</dc:creator>
  <cp:keywords/>
  <dc:description/>
  <cp:lastModifiedBy>Morgan Lewis</cp:lastModifiedBy>
  <cp:revision>5</cp:revision>
  <dcterms:created xsi:type="dcterms:W3CDTF">2023-12-06T14:58:00Z</dcterms:created>
  <dcterms:modified xsi:type="dcterms:W3CDTF">2024-02-26T13:24:00Z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