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horzAnchor="margin" w:tblpY="-440"/>
        <w:tblW w:w="1385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62"/>
        <w:gridCol w:w="806"/>
        <w:gridCol w:w="3402"/>
        <w:gridCol w:w="2092"/>
        <w:gridCol w:w="317"/>
        <w:gridCol w:w="1303"/>
        <w:gridCol w:w="5076"/>
      </w:tblGrid>
      <w:tr w:rsidR="006213B8" w:rsidRPr="0002062B" w14:paraId="5B656F2B" w14:textId="77777777" w:rsidTr="00B607ED">
        <w:trPr>
          <w:cantSplit/>
        </w:trPr>
        <w:tc>
          <w:tcPr>
            <w:tcW w:w="5070" w:type="dxa"/>
            <w:gridSpan w:val="3"/>
          </w:tcPr>
          <w:p w14:paraId="6A222E1C" w14:textId="64E443E8" w:rsidR="006213B8" w:rsidRPr="003E0B1E" w:rsidRDefault="006213B8" w:rsidP="00E44508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>Programme:</w:t>
            </w:r>
            <w:r w:rsidR="00D62667" w:rsidRPr="003E0B1E">
              <w:rPr>
                <w:rFonts w:ascii="Arial" w:hAnsi="Arial" w:cs="Arial"/>
                <w:b/>
              </w:rPr>
              <w:t xml:space="preserve"> </w:t>
            </w:r>
            <w:r w:rsidR="00487452" w:rsidRPr="003E0B1E">
              <w:rPr>
                <w:rFonts w:ascii="Arial" w:hAnsi="Arial" w:cs="Arial"/>
                <w:b/>
              </w:rPr>
              <w:t xml:space="preserve">Intermediate </w:t>
            </w:r>
            <w:r w:rsidR="00265730" w:rsidRPr="003E0B1E">
              <w:rPr>
                <w:rFonts w:ascii="Arial" w:hAnsi="Arial" w:cs="Arial"/>
                <w:b/>
              </w:rPr>
              <w:t>Diploma</w:t>
            </w:r>
            <w:r w:rsidR="00097F42">
              <w:rPr>
                <w:rFonts w:ascii="Arial" w:hAnsi="Arial" w:cs="Arial"/>
                <w:b/>
              </w:rPr>
              <w:t xml:space="preserve"> in Applied HR</w:t>
            </w:r>
          </w:p>
        </w:tc>
        <w:tc>
          <w:tcPr>
            <w:tcW w:w="8788" w:type="dxa"/>
            <w:gridSpan w:val="4"/>
          </w:tcPr>
          <w:p w14:paraId="3C4FC5D6" w14:textId="77777777" w:rsidR="006213B8" w:rsidRPr="003E0B1E" w:rsidRDefault="00E44508" w:rsidP="00BD4EC3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>Level of Study: 5</w:t>
            </w:r>
          </w:p>
        </w:tc>
      </w:tr>
      <w:tr w:rsidR="006213B8" w:rsidRPr="0002062B" w14:paraId="44EFFE37" w14:textId="77777777" w:rsidTr="00B607ED">
        <w:trPr>
          <w:cantSplit/>
        </w:trPr>
        <w:tc>
          <w:tcPr>
            <w:tcW w:w="5070" w:type="dxa"/>
            <w:gridSpan w:val="3"/>
          </w:tcPr>
          <w:p w14:paraId="5D66A8F3" w14:textId="49281378" w:rsidR="006213B8" w:rsidRPr="003E0B1E" w:rsidRDefault="00487452" w:rsidP="00BD4EC3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 xml:space="preserve">Module: </w:t>
            </w:r>
            <w:r w:rsidR="00064524" w:rsidRPr="003E0B1E">
              <w:rPr>
                <w:rFonts w:ascii="Arial" w:hAnsi="Arial" w:cs="Arial"/>
                <w:b/>
              </w:rPr>
              <w:t>Understanding the Contemporary HR Function</w:t>
            </w:r>
          </w:p>
        </w:tc>
        <w:tc>
          <w:tcPr>
            <w:tcW w:w="8788" w:type="dxa"/>
            <w:gridSpan w:val="4"/>
          </w:tcPr>
          <w:p w14:paraId="466C546F" w14:textId="77777777" w:rsidR="006213B8" w:rsidRPr="003E0B1E" w:rsidRDefault="006213B8" w:rsidP="00BD4EC3">
            <w:pPr>
              <w:jc w:val="both"/>
              <w:rPr>
                <w:rFonts w:ascii="Arial" w:hAnsi="Arial" w:cs="Arial"/>
                <w:b/>
              </w:rPr>
            </w:pPr>
          </w:p>
        </w:tc>
      </w:tr>
      <w:tr w:rsidR="006213B8" w:rsidRPr="0002062B" w14:paraId="563F7764" w14:textId="77777777" w:rsidTr="00B607ED">
        <w:trPr>
          <w:cantSplit/>
        </w:trPr>
        <w:tc>
          <w:tcPr>
            <w:tcW w:w="5070" w:type="dxa"/>
            <w:gridSpan w:val="3"/>
          </w:tcPr>
          <w:p w14:paraId="45F8604B" w14:textId="77777777" w:rsidR="006213B8" w:rsidRPr="003E0B1E" w:rsidRDefault="006213B8" w:rsidP="009B5494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 xml:space="preserve">Lecturer: </w:t>
            </w:r>
            <w:r w:rsidR="00265730" w:rsidRPr="003E0B1E">
              <w:rPr>
                <w:rFonts w:ascii="Arial" w:hAnsi="Arial" w:cs="Arial"/>
                <w:b/>
              </w:rPr>
              <w:t>Julie Thomas</w:t>
            </w:r>
          </w:p>
        </w:tc>
        <w:tc>
          <w:tcPr>
            <w:tcW w:w="8788" w:type="dxa"/>
            <w:gridSpan w:val="4"/>
          </w:tcPr>
          <w:p w14:paraId="6492EEB1" w14:textId="65D441E4" w:rsidR="00064524" w:rsidRPr="003E0B1E" w:rsidRDefault="009B5494" w:rsidP="00064524">
            <w:pPr>
              <w:pStyle w:val="Heading3"/>
              <w:jc w:val="both"/>
            </w:pPr>
            <w:r w:rsidRPr="003E0B1E">
              <w:rPr>
                <w:rFonts w:ascii="Arial" w:hAnsi="Arial" w:cs="Arial"/>
                <w:bCs/>
              </w:rPr>
              <w:t xml:space="preserve">Assignment due date: </w:t>
            </w:r>
            <w:r w:rsidR="00064524" w:rsidRPr="003E0B1E">
              <w:rPr>
                <w:rFonts w:ascii="Arial" w:hAnsi="Arial" w:cs="Arial"/>
                <w:bCs/>
              </w:rPr>
              <w:t>21</w:t>
            </w:r>
            <w:r w:rsidR="00064524" w:rsidRPr="003E0B1E">
              <w:rPr>
                <w:rFonts w:ascii="Arial" w:hAnsi="Arial" w:cs="Arial"/>
                <w:bCs/>
                <w:vertAlign w:val="superscript"/>
              </w:rPr>
              <w:t>st</w:t>
            </w:r>
            <w:r w:rsidR="00064524" w:rsidRPr="003E0B1E">
              <w:rPr>
                <w:rFonts w:ascii="Arial" w:hAnsi="Arial" w:cs="Arial"/>
                <w:bCs/>
              </w:rPr>
              <w:t xml:space="preserve"> December 2018</w:t>
            </w:r>
          </w:p>
          <w:p w14:paraId="73DBE725" w14:textId="7C8C8803" w:rsidR="00301195" w:rsidRPr="003E0B1E" w:rsidRDefault="00301195" w:rsidP="00301195"/>
        </w:tc>
      </w:tr>
      <w:tr w:rsidR="006213B8" w:rsidRPr="0002062B" w14:paraId="35064C10" w14:textId="77777777" w:rsidTr="00B607ED">
        <w:trPr>
          <w:cantSplit/>
        </w:trPr>
        <w:tc>
          <w:tcPr>
            <w:tcW w:w="5070" w:type="dxa"/>
            <w:gridSpan w:val="3"/>
          </w:tcPr>
          <w:p w14:paraId="5BD42865" w14:textId="77777777" w:rsidR="006213B8" w:rsidRPr="00885739" w:rsidRDefault="006213B8" w:rsidP="009B5494">
            <w:pPr>
              <w:jc w:val="right"/>
              <w:rPr>
                <w:rFonts w:ascii="Arial" w:hAnsi="Arial" w:cs="Arial"/>
                <w:b/>
                <w:sz w:val="22"/>
                <w:szCs w:val="22"/>
              </w:rPr>
            </w:pPr>
            <w:r w:rsidRPr="00885739">
              <w:rPr>
                <w:rFonts w:ascii="Arial" w:hAnsi="Arial" w:cs="Arial"/>
                <w:b/>
                <w:sz w:val="22"/>
                <w:szCs w:val="22"/>
              </w:rPr>
              <w:t>Contact details:</w:t>
            </w:r>
          </w:p>
        </w:tc>
        <w:tc>
          <w:tcPr>
            <w:tcW w:w="2092" w:type="dxa"/>
          </w:tcPr>
          <w:p w14:paraId="751E8833" w14:textId="77777777" w:rsidR="006213B8" w:rsidRPr="00885739" w:rsidRDefault="00301195" w:rsidP="00BD4EC3">
            <w:pPr>
              <w:pStyle w:val="Heading1"/>
              <w:rPr>
                <w:rFonts w:ascii="Arial" w:hAnsi="Arial" w:cs="Arial"/>
                <w:sz w:val="22"/>
                <w:szCs w:val="22"/>
              </w:rPr>
            </w:pPr>
            <w:r w:rsidRPr="00885739">
              <w:rPr>
                <w:rFonts w:ascii="Arial" w:hAnsi="Arial" w:cs="Arial"/>
                <w:sz w:val="22"/>
                <w:szCs w:val="22"/>
              </w:rPr>
              <w:t>Room: AS</w:t>
            </w:r>
            <w:r w:rsidR="00EF1FF6" w:rsidRPr="00885739">
              <w:rPr>
                <w:rFonts w:ascii="Arial" w:hAnsi="Arial" w:cs="Arial"/>
                <w:sz w:val="22"/>
                <w:szCs w:val="22"/>
              </w:rPr>
              <w:t>41</w:t>
            </w:r>
            <w:r w:rsidR="008C4DD4" w:rsidRPr="00885739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1620" w:type="dxa"/>
            <w:gridSpan w:val="2"/>
          </w:tcPr>
          <w:p w14:paraId="2F5C00BE" w14:textId="77777777" w:rsidR="006213B8" w:rsidRPr="0002062B" w:rsidRDefault="006213B8" w:rsidP="00BD4EC3">
            <w:pPr>
              <w:pStyle w:val="Heading1"/>
              <w:rPr>
                <w:rFonts w:ascii="Arial" w:hAnsi="Arial" w:cs="Arial"/>
              </w:rPr>
            </w:pPr>
            <w:r w:rsidRPr="0002062B">
              <w:rPr>
                <w:rFonts w:ascii="Arial" w:hAnsi="Arial" w:cs="Arial"/>
              </w:rPr>
              <w:t xml:space="preserve">Tel: 01792 </w:t>
            </w:r>
            <w:r w:rsidR="00A16AF1" w:rsidRPr="0002062B">
              <w:rPr>
                <w:rFonts w:ascii="Arial" w:hAnsi="Arial" w:cs="Arial"/>
              </w:rPr>
              <w:t>48</w:t>
            </w:r>
            <w:r w:rsidR="00885739">
              <w:rPr>
                <w:rFonts w:ascii="Arial" w:hAnsi="Arial" w:cs="Arial"/>
              </w:rPr>
              <w:t>1</w:t>
            </w:r>
            <w:r w:rsidR="00A16AF1" w:rsidRPr="0002062B">
              <w:rPr>
                <w:rFonts w:ascii="Arial" w:hAnsi="Arial" w:cs="Arial"/>
              </w:rPr>
              <w:t>233</w:t>
            </w:r>
          </w:p>
        </w:tc>
        <w:tc>
          <w:tcPr>
            <w:tcW w:w="5076" w:type="dxa"/>
          </w:tcPr>
          <w:p w14:paraId="7795485F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Email:</w:t>
            </w:r>
            <w:r w:rsidR="008C4DD4" w:rsidRPr="0002062B">
              <w:rPr>
                <w:rFonts w:ascii="Arial" w:hAnsi="Arial" w:cs="Arial"/>
                <w:b/>
                <w:sz w:val="16"/>
              </w:rPr>
              <w:t xml:space="preserve"> </w:t>
            </w:r>
            <w:r w:rsidR="00265730">
              <w:rPr>
                <w:rFonts w:ascii="Arial" w:hAnsi="Arial" w:cs="Arial"/>
                <w:b/>
                <w:sz w:val="16"/>
              </w:rPr>
              <w:t>julie.thomas@uwtsd.ac.uk</w:t>
            </w:r>
          </w:p>
        </w:tc>
      </w:tr>
      <w:tr w:rsidR="006213B8" w:rsidRPr="0002062B" w14:paraId="46669484" w14:textId="77777777" w:rsidTr="00E95883">
        <w:trPr>
          <w:cantSplit/>
          <w:trHeight w:val="1134"/>
        </w:trPr>
        <w:tc>
          <w:tcPr>
            <w:tcW w:w="862" w:type="dxa"/>
            <w:shd w:val="pct12" w:color="auto" w:fill="auto"/>
            <w:vAlign w:val="bottom"/>
          </w:tcPr>
          <w:p w14:paraId="4DA0DCDA" w14:textId="77777777" w:rsidR="006213B8" w:rsidRPr="0002062B" w:rsidRDefault="006213B8" w:rsidP="00BD4EC3">
            <w:pPr>
              <w:rPr>
                <w:rFonts w:ascii="Arial" w:hAnsi="Arial" w:cs="Arial"/>
                <w:b/>
                <w:sz w:val="16"/>
              </w:rPr>
            </w:pPr>
          </w:p>
          <w:p w14:paraId="2F456546" w14:textId="77777777" w:rsidR="006213B8" w:rsidRPr="0002062B" w:rsidRDefault="00BD4EC3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Session</w:t>
            </w:r>
          </w:p>
        </w:tc>
        <w:tc>
          <w:tcPr>
            <w:tcW w:w="806" w:type="dxa"/>
            <w:shd w:val="pct12" w:color="auto" w:fill="auto"/>
            <w:vAlign w:val="bottom"/>
          </w:tcPr>
          <w:p w14:paraId="144AEC40" w14:textId="77777777" w:rsidR="006213B8" w:rsidRPr="0002062B" w:rsidRDefault="00BD4EC3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Date </w:t>
            </w:r>
          </w:p>
        </w:tc>
        <w:tc>
          <w:tcPr>
            <w:tcW w:w="3402" w:type="dxa"/>
            <w:shd w:val="pct12" w:color="auto" w:fill="auto"/>
          </w:tcPr>
          <w:p w14:paraId="1956011C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Session content related to module standards:</w:t>
            </w:r>
          </w:p>
          <w:p w14:paraId="137548F2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560F2E06" w14:textId="77777777" w:rsidR="006213B8" w:rsidRPr="0002062B" w:rsidRDefault="00D62667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LO</w:t>
            </w:r>
            <w:r w:rsidR="00D85F6A"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=</w:t>
            </w:r>
            <w:r w:rsidR="00D85F6A"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Learning Outcome</w:t>
            </w:r>
          </w:p>
        </w:tc>
        <w:tc>
          <w:tcPr>
            <w:tcW w:w="2409" w:type="dxa"/>
            <w:gridSpan w:val="2"/>
            <w:shd w:val="pct12" w:color="auto" w:fill="auto"/>
          </w:tcPr>
          <w:p w14:paraId="1F6589E1" w14:textId="77777777" w:rsidR="000D465A" w:rsidRDefault="000D465A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GUIDED LEARNING</w:t>
            </w:r>
            <w:r w:rsidR="001972C7">
              <w:rPr>
                <w:rFonts w:ascii="Arial" w:hAnsi="Arial" w:cs="Arial"/>
                <w:b/>
                <w:sz w:val="16"/>
              </w:rPr>
              <w:t xml:space="preserve"> - </w:t>
            </w:r>
          </w:p>
          <w:p w14:paraId="15672D38" w14:textId="193B8A5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CLASS CENTRED</w:t>
            </w:r>
            <w:r w:rsidR="00AA0BA6">
              <w:rPr>
                <w:rFonts w:ascii="Arial" w:hAnsi="Arial" w:cs="Arial"/>
                <w:b/>
                <w:sz w:val="16"/>
              </w:rPr>
              <w:t xml:space="preserve"> (7</w:t>
            </w:r>
            <w:r w:rsidR="001972C7">
              <w:rPr>
                <w:rFonts w:ascii="Arial" w:hAnsi="Arial" w:cs="Arial"/>
                <w:b/>
                <w:sz w:val="16"/>
              </w:rPr>
              <w:t xml:space="preserve"> hours)</w:t>
            </w:r>
          </w:p>
          <w:p w14:paraId="323E84D4" w14:textId="77777777" w:rsidR="006213B8" w:rsidRPr="0002062B" w:rsidRDefault="00B607ED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Topics covered</w:t>
            </w:r>
            <w:r w:rsidR="006213B8" w:rsidRPr="0002062B">
              <w:rPr>
                <w:rFonts w:ascii="Arial" w:hAnsi="Arial" w:cs="Arial"/>
                <w:b/>
                <w:sz w:val="16"/>
              </w:rPr>
              <w:t xml:space="preserve"> in class to aid learning </w:t>
            </w:r>
          </w:p>
          <w:p w14:paraId="237A776F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2C449C91" w14:textId="77777777" w:rsidR="006213B8" w:rsidRPr="0002062B" w:rsidRDefault="006213B8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6379" w:type="dxa"/>
            <w:gridSpan w:val="2"/>
            <w:shd w:val="pct12" w:color="auto" w:fill="auto"/>
          </w:tcPr>
          <w:p w14:paraId="5F3725D7" w14:textId="77777777" w:rsidR="001972C7" w:rsidRDefault="001972C7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 xml:space="preserve">GUIDED LEARNING - </w:t>
            </w:r>
          </w:p>
          <w:p w14:paraId="61B387AA" w14:textId="300F42E2" w:rsidR="006213B8" w:rsidRDefault="00870304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HOME/WORK</w:t>
            </w:r>
            <w:r w:rsidR="006213B8" w:rsidRPr="0086613F">
              <w:rPr>
                <w:rFonts w:ascii="Arial" w:hAnsi="Arial" w:cs="Arial"/>
                <w:b/>
                <w:color w:val="000000"/>
                <w:sz w:val="16"/>
              </w:rPr>
              <w:t xml:space="preserve"> CENTRED</w:t>
            </w:r>
            <w:r w:rsidR="00AA0BA6">
              <w:rPr>
                <w:rFonts w:ascii="Arial" w:hAnsi="Arial" w:cs="Arial"/>
                <w:b/>
                <w:color w:val="000000"/>
                <w:sz w:val="16"/>
              </w:rPr>
              <w:t xml:space="preserve"> (13</w:t>
            </w:r>
            <w:r w:rsidR="001972C7">
              <w:rPr>
                <w:rFonts w:ascii="Arial" w:hAnsi="Arial" w:cs="Arial"/>
                <w:b/>
                <w:color w:val="000000"/>
                <w:sz w:val="16"/>
              </w:rPr>
              <w:t xml:space="preserve"> hours)</w:t>
            </w:r>
          </w:p>
          <w:p w14:paraId="3F686770" w14:textId="77777777" w:rsidR="001972C7" w:rsidRDefault="00DC746F" w:rsidP="00BD4EC3">
            <w:pPr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Mandatory r</w:t>
            </w:r>
            <w:r w:rsidR="006B5411">
              <w:rPr>
                <w:rFonts w:ascii="Arial" w:hAnsi="Arial" w:cs="Arial"/>
                <w:b/>
                <w:color w:val="000000"/>
                <w:sz w:val="16"/>
              </w:rPr>
              <w:t>eading/t</w:t>
            </w:r>
            <w:r w:rsidR="006213B8" w:rsidRPr="0086613F">
              <w:rPr>
                <w:rFonts w:ascii="Arial" w:hAnsi="Arial" w:cs="Arial"/>
                <w:b/>
                <w:color w:val="000000"/>
                <w:sz w:val="16"/>
              </w:rPr>
              <w:t>asks to aid learni</w:t>
            </w:r>
            <w:r w:rsidR="006A3F6C">
              <w:rPr>
                <w:rFonts w:ascii="Arial" w:hAnsi="Arial" w:cs="Arial"/>
                <w:b/>
                <w:color w:val="000000"/>
                <w:sz w:val="16"/>
              </w:rPr>
              <w:t>ng</w:t>
            </w:r>
            <w:r w:rsidR="001972C7">
              <w:rPr>
                <w:rFonts w:ascii="Arial" w:hAnsi="Arial" w:cs="Arial"/>
                <w:b/>
                <w:color w:val="000000"/>
                <w:sz w:val="16"/>
              </w:rPr>
              <w:t>.</w:t>
            </w:r>
          </w:p>
          <w:p w14:paraId="235515FF" w14:textId="77777777" w:rsidR="00885739" w:rsidRDefault="00885739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</w:p>
          <w:p w14:paraId="1239971B" w14:textId="6D7BDA0A" w:rsidR="006213B8" w:rsidRPr="001972C7" w:rsidRDefault="001972C7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NB: You will also need to undertake your own self-directed learning in order to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build on 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>your knowledge and complete your assessments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 (20 hours)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. </w:t>
            </w:r>
            <w:r w:rsidR="00161A22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Some recommended reading is also listed below. </w:t>
            </w:r>
          </w:p>
        </w:tc>
      </w:tr>
      <w:tr w:rsidR="00D51D53" w:rsidRPr="00D15B72" w14:paraId="24E769AB" w14:textId="77777777" w:rsidTr="00E95883">
        <w:trPr>
          <w:cantSplit/>
        </w:trPr>
        <w:tc>
          <w:tcPr>
            <w:tcW w:w="862" w:type="dxa"/>
            <w:shd w:val="clear" w:color="auto" w:fill="FFFFFF"/>
          </w:tcPr>
          <w:p w14:paraId="685C5E26" w14:textId="77777777" w:rsidR="00D62667" w:rsidRPr="00D15B72" w:rsidRDefault="000B44CF" w:rsidP="00BD4EC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06" w:type="dxa"/>
            <w:shd w:val="clear" w:color="auto" w:fill="FFFFFF"/>
          </w:tcPr>
          <w:p w14:paraId="3A94BB9C" w14:textId="210F4FAD" w:rsidR="00D62667" w:rsidRPr="00D15B72" w:rsidRDefault="00064524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</w:t>
            </w:r>
            <w:r w:rsidRPr="00064524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Nov 2018</w:t>
            </w:r>
          </w:p>
        </w:tc>
        <w:tc>
          <w:tcPr>
            <w:tcW w:w="3402" w:type="dxa"/>
            <w:shd w:val="clear" w:color="auto" w:fill="FFFFFF"/>
          </w:tcPr>
          <w:p w14:paraId="7F6715F3" w14:textId="3D711E2D" w:rsidR="00064524" w:rsidRPr="00064524" w:rsidRDefault="00064524" w:rsidP="00064524">
            <w:pPr>
              <w:spacing w:after="240"/>
              <w:rPr>
                <w:rFonts w:ascii="Calibri" w:hAnsi="Calibri" w:cs="Calibri"/>
                <w:color w:val="373A3C"/>
                <w:sz w:val="24"/>
                <w:szCs w:val="24"/>
                <w:lang w:eastAsia="en-GB"/>
              </w:rPr>
            </w:pPr>
            <w:r w:rsidRPr="00064524">
              <w:rPr>
                <w:rFonts w:ascii="Calibri" w:hAnsi="Calibri" w:cs="Calibri"/>
                <w:color w:val="373A3C"/>
                <w:sz w:val="24"/>
                <w:szCs w:val="24"/>
                <w:lang w:eastAsia="en-GB"/>
              </w:rPr>
              <w:t xml:space="preserve">LO1: Understand the purpose and key objectives of the HR function in contemporary organisations. </w:t>
            </w:r>
          </w:p>
          <w:p w14:paraId="30C20FE7" w14:textId="39ED5672" w:rsidR="00064524" w:rsidRPr="00064524" w:rsidRDefault="00064524" w:rsidP="00064524">
            <w:pPr>
              <w:spacing w:after="240"/>
              <w:rPr>
                <w:rFonts w:ascii="Calibri" w:hAnsi="Calibri" w:cs="Calibri"/>
                <w:color w:val="373A3C"/>
                <w:sz w:val="24"/>
                <w:szCs w:val="24"/>
                <w:lang w:eastAsia="en-GB"/>
              </w:rPr>
            </w:pPr>
            <w:r w:rsidRPr="00064524">
              <w:rPr>
                <w:rFonts w:ascii="Calibri" w:hAnsi="Calibri" w:cs="Calibri"/>
                <w:color w:val="373A3C"/>
                <w:sz w:val="24"/>
                <w:szCs w:val="24"/>
                <w:lang w:eastAsia="en-GB"/>
              </w:rPr>
              <w:t>LO2: Understand different models of delivering HR services.</w:t>
            </w:r>
          </w:p>
          <w:p w14:paraId="1FE8D7E1" w14:textId="0866D93A" w:rsidR="00064524" w:rsidRPr="00064524" w:rsidRDefault="00064524" w:rsidP="00064524">
            <w:pPr>
              <w:spacing w:after="240"/>
              <w:rPr>
                <w:rFonts w:ascii="Calibri" w:hAnsi="Calibri" w:cs="Calibri"/>
                <w:color w:val="373A3C"/>
                <w:sz w:val="24"/>
                <w:szCs w:val="24"/>
                <w:lang w:eastAsia="en-GB"/>
              </w:rPr>
            </w:pPr>
            <w:r w:rsidRPr="00064524">
              <w:rPr>
                <w:rFonts w:ascii="Calibri" w:hAnsi="Calibri" w:cs="Calibri"/>
                <w:color w:val="373A3C"/>
                <w:sz w:val="24"/>
                <w:szCs w:val="24"/>
                <w:lang w:eastAsia="en-GB"/>
              </w:rPr>
              <w:t>LO3: Understand the role of ethics in HR management and development.</w:t>
            </w:r>
          </w:p>
          <w:p w14:paraId="42AE86BD" w14:textId="0662A24F" w:rsidR="00064524" w:rsidRPr="00064524" w:rsidRDefault="00064524" w:rsidP="00064524">
            <w:pPr>
              <w:spacing w:after="240"/>
              <w:rPr>
                <w:rFonts w:ascii="Calibri" w:hAnsi="Calibri" w:cs="Calibri"/>
                <w:color w:val="373A3C"/>
                <w:sz w:val="24"/>
                <w:szCs w:val="24"/>
                <w:lang w:eastAsia="en-GB"/>
              </w:rPr>
            </w:pPr>
            <w:r w:rsidRPr="00064524">
              <w:rPr>
                <w:rFonts w:ascii="Calibri" w:hAnsi="Calibri" w:cs="Calibri"/>
                <w:color w:val="373A3C"/>
                <w:sz w:val="24"/>
                <w:szCs w:val="24"/>
                <w:lang w:eastAsia="en-GB"/>
              </w:rPr>
              <w:t xml:space="preserve">LO4: Understand how HR’s contribution to the organisation can be evaluated. </w:t>
            </w:r>
          </w:p>
          <w:p w14:paraId="296ADBE2" w14:textId="77777777" w:rsidR="00301195" w:rsidRPr="00D15B72" w:rsidRDefault="00301195" w:rsidP="0006452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09" w:type="dxa"/>
            <w:gridSpan w:val="2"/>
            <w:shd w:val="clear" w:color="auto" w:fill="FFFFFF"/>
          </w:tcPr>
          <w:p w14:paraId="5916E762" w14:textId="75631EE0" w:rsidR="00BD4EC3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Purpose and key objectives</w:t>
            </w:r>
          </w:p>
          <w:p w14:paraId="76A474CD" w14:textId="77777777" w:rsidR="00127A5E" w:rsidRDefault="00127A5E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76D22E3" w14:textId="77777777" w:rsidR="00064524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Going from Personnel to SHRM</w:t>
            </w:r>
          </w:p>
          <w:p w14:paraId="5CFDF3F5" w14:textId="77777777" w:rsidR="00064524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0729027C" w14:textId="77777777" w:rsidR="00064524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859EE69" w14:textId="77777777" w:rsidR="00064524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Ulrich model</w:t>
            </w:r>
          </w:p>
          <w:p w14:paraId="4D43E3DA" w14:textId="77777777" w:rsidR="00064524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0D78EB9C" w14:textId="77777777" w:rsidR="00064524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0BA558" w14:textId="77777777" w:rsidR="00064524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ED6ADF" w14:textId="39A06DAF" w:rsidR="00064524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HR and Ethics</w:t>
            </w:r>
          </w:p>
          <w:p w14:paraId="5A9C9BDA" w14:textId="519463B0" w:rsidR="00127A5E" w:rsidRDefault="00127A5E" w:rsidP="0006452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Managing Change</w:t>
            </w:r>
          </w:p>
          <w:p w14:paraId="18B2EA42" w14:textId="77777777" w:rsidR="00064524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6A5B67C0" w14:textId="77777777" w:rsidR="00064524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85826E" w14:textId="77777777" w:rsidR="00064524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29012A35" w14:textId="17BFB75E" w:rsidR="00064524" w:rsidRDefault="00064524" w:rsidP="0006452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How HR can be evaluated</w:t>
            </w:r>
          </w:p>
          <w:p w14:paraId="30EA5B7B" w14:textId="29C4385B" w:rsidR="00E54303" w:rsidRDefault="00E54303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67B2B726" w14:textId="1F83733F" w:rsidR="00E54303" w:rsidRDefault="00E54303" w:rsidP="0006452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HRM and Performance</w:t>
            </w:r>
          </w:p>
          <w:p w14:paraId="13636022" w14:textId="727B001D" w:rsidR="00E54303" w:rsidRDefault="00E54303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252A05E" w14:textId="77777777" w:rsidR="00127A5E" w:rsidRDefault="00127A5E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DB3073" w14:textId="75EBAF09" w:rsidR="00127A5E" w:rsidRPr="00127A5E" w:rsidRDefault="00127A5E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127A5E">
              <w:rPr>
                <w:rFonts w:ascii="Arial" w:hAnsi="Arial" w:cs="Arial"/>
                <w:i/>
                <w:sz w:val="22"/>
                <w:szCs w:val="22"/>
              </w:rPr>
              <w:t xml:space="preserve">Guest speaker – Sara Mills, Learning and Development Manager. </w:t>
            </w:r>
          </w:p>
        </w:tc>
        <w:tc>
          <w:tcPr>
            <w:tcW w:w="6379" w:type="dxa"/>
            <w:gridSpan w:val="2"/>
            <w:shd w:val="clear" w:color="auto" w:fill="FFFFFF"/>
          </w:tcPr>
          <w:p w14:paraId="31DE9E32" w14:textId="6953C481" w:rsidR="00F43DC7" w:rsidRPr="00346483" w:rsidRDefault="00B66FD2" w:rsidP="00BD4EC3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064524" w:rsidRPr="00346483">
              <w:rPr>
                <w:rFonts w:ascii="Arial" w:hAnsi="Arial" w:cs="Arial"/>
                <w:sz w:val="18"/>
                <w:szCs w:val="18"/>
              </w:rPr>
              <w:t>Chapters 1 and 2</w:t>
            </w:r>
            <w:r w:rsidR="00072D22" w:rsidRPr="00346483">
              <w:rPr>
                <w:rFonts w:ascii="Arial" w:hAnsi="Arial" w:cs="Arial"/>
                <w:sz w:val="18"/>
                <w:szCs w:val="18"/>
              </w:rPr>
              <w:t xml:space="preserve"> in</w:t>
            </w:r>
            <w:r w:rsidR="00F43DC7" w:rsidRPr="00346483">
              <w:rPr>
                <w:rFonts w:ascii="Arial" w:hAnsi="Arial" w:cs="Arial"/>
                <w:sz w:val="18"/>
                <w:szCs w:val="18"/>
              </w:rPr>
              <w:t xml:space="preserve"> Taylor &amp; Woodhams</w:t>
            </w:r>
            <w:r w:rsidR="00E95883">
              <w:rPr>
                <w:rFonts w:ascii="Arial" w:hAnsi="Arial" w:cs="Arial"/>
                <w:sz w:val="18"/>
                <w:szCs w:val="18"/>
              </w:rPr>
              <w:t>, ‘Studying Human Resource Management’</w:t>
            </w:r>
            <w:r w:rsidR="00F43DC7" w:rsidRPr="00346483">
              <w:rPr>
                <w:rFonts w:ascii="Arial" w:hAnsi="Arial" w:cs="Arial"/>
                <w:sz w:val="18"/>
                <w:szCs w:val="18"/>
              </w:rPr>
              <w:t xml:space="preserve"> (2016)</w:t>
            </w:r>
            <w:r w:rsidR="0050456F">
              <w:rPr>
                <w:rFonts w:ascii="Arial" w:hAnsi="Arial" w:cs="Arial"/>
                <w:sz w:val="18"/>
                <w:szCs w:val="18"/>
              </w:rPr>
              <w:t>.</w:t>
            </w:r>
            <w:r w:rsidR="00E95883">
              <w:rPr>
                <w:rFonts w:ascii="Arial" w:hAnsi="Arial" w:cs="Arial"/>
                <w:sz w:val="18"/>
                <w:szCs w:val="18"/>
              </w:rPr>
              <w:t xml:space="preserve"> The sample chapter at the end of this book, plus Chapters 1 and 9 of ‘Human Resource Management: People and Organisations’ will also help you to complete your assessment activity. </w:t>
            </w:r>
          </w:p>
          <w:p w14:paraId="4E320119" w14:textId="6EC99180" w:rsidR="00064524" w:rsidRPr="00346483" w:rsidRDefault="00064524" w:rsidP="00BD4EC3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E95883">
              <w:rPr>
                <w:rFonts w:ascii="Arial" w:hAnsi="Arial" w:cs="Arial"/>
                <w:sz w:val="18"/>
                <w:szCs w:val="18"/>
              </w:rPr>
              <w:t>some</w:t>
            </w:r>
            <w:r w:rsidR="009C035F" w:rsidRPr="00346483">
              <w:rPr>
                <w:rFonts w:ascii="Arial" w:hAnsi="Arial" w:cs="Arial"/>
                <w:sz w:val="18"/>
                <w:szCs w:val="18"/>
              </w:rPr>
              <w:t xml:space="preserve"> of the 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CIPD Factsheets on the HR Function: </w:t>
            </w:r>
          </w:p>
          <w:p w14:paraId="0EAA3594" w14:textId="769FC121" w:rsidR="00064524" w:rsidRPr="00346483" w:rsidRDefault="00210FD7" w:rsidP="00BD4EC3">
            <w:pPr>
              <w:rPr>
                <w:rFonts w:ascii="Arial" w:hAnsi="Arial" w:cs="Arial"/>
                <w:sz w:val="18"/>
                <w:szCs w:val="18"/>
              </w:rPr>
            </w:pPr>
            <w:hyperlink r:id="rId8" w:history="1">
              <w:r w:rsidR="00064524" w:rsidRPr="00346483">
                <w:rPr>
                  <w:rStyle w:val="Hyperlink"/>
                  <w:rFonts w:ascii="Arial" w:hAnsi="Arial" w:cs="Arial"/>
                  <w:sz w:val="18"/>
                  <w:szCs w:val="18"/>
                </w:rPr>
                <w:t>https://www.cipd.co.uk/knowledge/fundamentals/people/hr</w:t>
              </w:r>
            </w:hyperlink>
          </w:p>
          <w:p w14:paraId="519E42FF" w14:textId="5F662C01" w:rsidR="00064524" w:rsidRPr="00E95883" w:rsidRDefault="00745048" w:rsidP="00BD4EC3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the chapter on Moodle – </w:t>
            </w:r>
            <w:r w:rsidR="002952F5">
              <w:rPr>
                <w:rFonts w:ascii="Arial" w:hAnsi="Arial" w:cs="Arial"/>
                <w:sz w:val="18"/>
                <w:szCs w:val="18"/>
              </w:rPr>
              <w:t>‘</w:t>
            </w:r>
            <w:r w:rsidRPr="00346483">
              <w:rPr>
                <w:rFonts w:ascii="Arial" w:hAnsi="Arial" w:cs="Arial"/>
                <w:sz w:val="18"/>
                <w:szCs w:val="18"/>
              </w:rPr>
              <w:t>The Role of the HR Function</w:t>
            </w:r>
            <w:r w:rsidR="00D54747" w:rsidRPr="00346483">
              <w:rPr>
                <w:rFonts w:ascii="Arial" w:hAnsi="Arial" w:cs="Arial"/>
                <w:sz w:val="18"/>
                <w:szCs w:val="18"/>
              </w:rPr>
              <w:t xml:space="preserve"> in Changing Times</w:t>
            </w:r>
            <w:r w:rsidR="002952F5">
              <w:rPr>
                <w:rFonts w:ascii="Arial" w:hAnsi="Arial" w:cs="Arial"/>
                <w:sz w:val="18"/>
                <w:szCs w:val="18"/>
              </w:rPr>
              <w:t>’</w:t>
            </w:r>
            <w:bookmarkStart w:id="0" w:name="_GoBack"/>
            <w:bookmarkEnd w:id="0"/>
            <w:r w:rsidRPr="00346483">
              <w:rPr>
                <w:rFonts w:ascii="Arial" w:hAnsi="Arial" w:cs="Arial"/>
                <w:sz w:val="18"/>
                <w:szCs w:val="18"/>
              </w:rPr>
              <w:t>.</w:t>
            </w:r>
            <w:r w:rsidR="00E9588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E95883" w:rsidRPr="00E95883">
              <w:rPr>
                <w:rFonts w:ascii="Arial" w:hAnsi="Arial" w:cs="Arial"/>
                <w:i/>
                <w:sz w:val="18"/>
                <w:szCs w:val="18"/>
              </w:rPr>
              <w:t>Consider why your HR Function is structured the way it is – is it down to the sector and size of the organisation or some other factor? Could it be better structured?</w:t>
            </w:r>
            <w:r w:rsidRPr="00E95883">
              <w:rPr>
                <w:rFonts w:ascii="Arial" w:hAnsi="Arial" w:cs="Arial"/>
                <w:i/>
                <w:sz w:val="18"/>
                <w:szCs w:val="18"/>
              </w:rPr>
              <w:t xml:space="preserve"> </w:t>
            </w:r>
          </w:p>
          <w:p w14:paraId="58C9A31D" w14:textId="2DD73CEF" w:rsidR="008337E1" w:rsidRPr="00E95883" w:rsidRDefault="00AE4A67" w:rsidP="00BD4EC3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E95883">
              <w:rPr>
                <w:rFonts w:ascii="Arial" w:hAnsi="Arial" w:cs="Arial"/>
                <w:b/>
                <w:i/>
                <w:sz w:val="18"/>
                <w:szCs w:val="18"/>
              </w:rPr>
              <w:t xml:space="preserve">Recommended: </w:t>
            </w:r>
            <w:r w:rsidR="009C035F" w:rsidRPr="00E95883">
              <w:rPr>
                <w:rFonts w:ascii="Arial" w:hAnsi="Arial" w:cs="Arial"/>
                <w:b/>
                <w:i/>
                <w:sz w:val="18"/>
                <w:szCs w:val="18"/>
              </w:rPr>
              <w:t>Read</w:t>
            </w:r>
            <w:r w:rsidR="009C035F" w:rsidRPr="00E95883">
              <w:rPr>
                <w:rFonts w:ascii="Arial" w:hAnsi="Arial" w:cs="Arial"/>
                <w:i/>
                <w:sz w:val="18"/>
                <w:szCs w:val="18"/>
              </w:rPr>
              <w:t xml:space="preserve"> the following CIPD report ‘Changing HR Operating Models’ (2015):</w:t>
            </w:r>
          </w:p>
          <w:p w14:paraId="77CE837C" w14:textId="68381C5C" w:rsidR="009C035F" w:rsidRPr="00346483" w:rsidRDefault="00210FD7" w:rsidP="00BD4EC3">
            <w:pPr>
              <w:rPr>
                <w:rFonts w:ascii="Arial" w:hAnsi="Arial" w:cs="Arial"/>
                <w:sz w:val="18"/>
                <w:szCs w:val="18"/>
              </w:rPr>
            </w:pPr>
            <w:hyperlink r:id="rId9" w:history="1">
              <w:r w:rsidR="009C035F" w:rsidRPr="00E95883">
                <w:rPr>
                  <w:rStyle w:val="Hyperlink"/>
                  <w:rFonts w:ascii="Arial" w:hAnsi="Arial" w:cs="Arial"/>
                  <w:i/>
                  <w:sz w:val="18"/>
                  <w:szCs w:val="18"/>
                </w:rPr>
                <w:t>https://www.cipd.co.uk/knowledge/strategy/hr/operating-models</w:t>
              </w:r>
            </w:hyperlink>
          </w:p>
          <w:p w14:paraId="1F3E745D" w14:textId="77777777" w:rsidR="009C035F" w:rsidRPr="00346483" w:rsidRDefault="009C035F" w:rsidP="00BD4EC3">
            <w:pPr>
              <w:rPr>
                <w:rFonts w:ascii="Arial" w:hAnsi="Arial" w:cs="Arial"/>
                <w:sz w:val="18"/>
                <w:szCs w:val="18"/>
              </w:rPr>
            </w:pPr>
          </w:p>
          <w:p w14:paraId="23178CD2" w14:textId="77777777" w:rsidR="00E83F96" w:rsidRPr="00346483" w:rsidRDefault="009C035F" w:rsidP="00BD4EC3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>Watch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the</w:t>
            </w:r>
            <w:r w:rsidR="00E5676E" w:rsidRPr="00346483">
              <w:rPr>
                <w:rFonts w:ascii="Arial" w:hAnsi="Arial" w:cs="Arial"/>
                <w:sz w:val="18"/>
                <w:szCs w:val="18"/>
              </w:rPr>
              <w:t xml:space="preserve"> two </w:t>
            </w:r>
            <w:r w:rsidRPr="00346483">
              <w:rPr>
                <w:rFonts w:ascii="Arial" w:hAnsi="Arial" w:cs="Arial"/>
                <w:sz w:val="18"/>
                <w:szCs w:val="18"/>
              </w:rPr>
              <w:t>video</w:t>
            </w:r>
            <w:r w:rsidR="00E5676E" w:rsidRPr="00346483">
              <w:rPr>
                <w:rFonts w:ascii="Arial" w:hAnsi="Arial" w:cs="Arial"/>
                <w:sz w:val="18"/>
                <w:szCs w:val="18"/>
              </w:rPr>
              <w:t>s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E5676E" w:rsidRPr="00346483">
              <w:rPr>
                <w:rFonts w:ascii="Arial" w:hAnsi="Arial" w:cs="Arial"/>
                <w:sz w:val="18"/>
                <w:szCs w:val="18"/>
              </w:rPr>
              <w:t>on Moodle by David Ulrich.</w:t>
            </w:r>
          </w:p>
          <w:p w14:paraId="75B37910" w14:textId="199C04BF" w:rsidR="009C035F" w:rsidRPr="00346483" w:rsidRDefault="00AE4A67" w:rsidP="00BD4EC3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Recommended: </w:t>
            </w:r>
            <w:r w:rsidR="00E83F96" w:rsidRPr="00346483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="00E83F96" w:rsidRPr="00346483">
              <w:rPr>
                <w:rFonts w:ascii="Arial" w:hAnsi="Arial" w:cs="Arial"/>
                <w:sz w:val="18"/>
                <w:szCs w:val="18"/>
              </w:rPr>
              <w:t xml:space="preserve"> the article by Ulrich and </w:t>
            </w:r>
            <w:proofErr w:type="spellStart"/>
            <w:r w:rsidR="00E83F96" w:rsidRPr="00346483">
              <w:rPr>
                <w:rFonts w:ascii="Arial" w:hAnsi="Arial" w:cs="Arial"/>
                <w:sz w:val="18"/>
                <w:szCs w:val="18"/>
              </w:rPr>
              <w:t>Dulebohn</w:t>
            </w:r>
            <w:proofErr w:type="spellEnd"/>
            <w:r w:rsidR="00E83F96" w:rsidRPr="00346483">
              <w:rPr>
                <w:rFonts w:ascii="Arial" w:hAnsi="Arial" w:cs="Arial"/>
                <w:sz w:val="18"/>
                <w:szCs w:val="18"/>
              </w:rPr>
              <w:t xml:space="preserve"> (2015) </w:t>
            </w:r>
            <w:r w:rsidR="00E83F96" w:rsidRPr="00346483">
              <w:rPr>
                <w:rFonts w:ascii="Arial" w:hAnsi="Arial" w:cs="Arial"/>
                <w:i/>
                <w:sz w:val="18"/>
                <w:szCs w:val="18"/>
              </w:rPr>
              <w:t>Are we there yet? What’s next for HR?</w:t>
            </w:r>
            <w:r w:rsidR="00E83F96" w:rsidRPr="00346483">
              <w:rPr>
                <w:rFonts w:ascii="Arial" w:hAnsi="Arial" w:cs="Arial"/>
                <w:sz w:val="18"/>
                <w:szCs w:val="18"/>
              </w:rPr>
              <w:t xml:space="preserve"> (see Moodle).</w:t>
            </w:r>
          </w:p>
          <w:p w14:paraId="019B9EBE" w14:textId="746615D8" w:rsidR="003A5905" w:rsidRPr="00346483" w:rsidRDefault="003A5905" w:rsidP="00BD4EC3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the short summary of how the Business Partner role has evolved (Ulrich, 2015) – see Moodle. </w:t>
            </w:r>
          </w:p>
          <w:p w14:paraId="09A727AE" w14:textId="1B1D3668" w:rsidR="00AA0BA6" w:rsidRPr="00346483" w:rsidRDefault="00AA0BA6" w:rsidP="00AA0BA6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this IES report which looks at the relevance of Ulrich’s model for the future:</w:t>
            </w:r>
          </w:p>
          <w:p w14:paraId="6CAA0025" w14:textId="761B7926" w:rsidR="00AA0BA6" w:rsidRPr="00346483" w:rsidRDefault="00210FD7" w:rsidP="00AA0BA6">
            <w:pPr>
              <w:rPr>
                <w:rStyle w:val="Hyperlink"/>
                <w:rFonts w:ascii="Arial" w:hAnsi="Arial" w:cs="Arial"/>
                <w:sz w:val="18"/>
                <w:szCs w:val="18"/>
              </w:rPr>
            </w:pPr>
            <w:hyperlink r:id="rId10" w:history="1">
              <w:r w:rsidR="00AA0BA6" w:rsidRPr="00346483">
                <w:rPr>
                  <w:rStyle w:val="Hyperlink"/>
                  <w:rFonts w:ascii="Arial" w:hAnsi="Arial" w:cs="Arial"/>
                  <w:sz w:val="18"/>
                  <w:szCs w:val="18"/>
                </w:rPr>
                <w:t>https://www.employment-studies.co.uk/system/files/resources/files/mp133.pdf</w:t>
              </w:r>
            </w:hyperlink>
          </w:p>
          <w:p w14:paraId="0526C52B" w14:textId="77777777" w:rsidR="00346483" w:rsidRDefault="00346483" w:rsidP="00346483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515F80A6" w14:textId="033436CB" w:rsidR="00346483" w:rsidRPr="00346483" w:rsidRDefault="00346483" w:rsidP="00346483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the CIPD Factsheet on Managing Change:</w:t>
            </w:r>
          </w:p>
          <w:p w14:paraId="7EC20BE8" w14:textId="6F60A258" w:rsidR="00E37587" w:rsidRPr="00346483" w:rsidRDefault="00210FD7" w:rsidP="00BD4EC3">
            <w:pPr>
              <w:rPr>
                <w:rFonts w:ascii="Arial" w:hAnsi="Arial" w:cs="Arial"/>
                <w:sz w:val="18"/>
                <w:szCs w:val="18"/>
              </w:rPr>
            </w:pPr>
            <w:hyperlink r:id="rId11" w:history="1">
              <w:r w:rsidR="00346483" w:rsidRPr="00346483">
                <w:rPr>
                  <w:rStyle w:val="Hyperlink"/>
                  <w:rFonts w:ascii="Arial" w:hAnsi="Arial" w:cs="Arial"/>
                  <w:sz w:val="18"/>
                  <w:szCs w:val="18"/>
                </w:rPr>
                <w:t>https://www.cipd.co.uk/knowledge/strategy/change</w:t>
              </w:r>
            </w:hyperlink>
          </w:p>
          <w:p w14:paraId="6FBF89E6" w14:textId="54973096" w:rsidR="003E0B1E" w:rsidRPr="00346483" w:rsidRDefault="003E0B1E" w:rsidP="00BD4EC3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the IES paper on how HR can help organisations be more agile (change management) – See Moodle. </w:t>
            </w:r>
            <w:r w:rsidR="00AE4A67" w:rsidRPr="00AE4A67">
              <w:rPr>
                <w:rFonts w:ascii="Arial" w:hAnsi="Arial" w:cs="Arial"/>
                <w:i/>
                <w:sz w:val="18"/>
                <w:szCs w:val="18"/>
              </w:rPr>
              <w:t>Consider how your HR department could help make your organisation more change-ready.</w:t>
            </w:r>
            <w:r w:rsidR="00AE4A67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  <w:p w14:paraId="22115B63" w14:textId="77777777" w:rsidR="00AE4A67" w:rsidRDefault="00AE4A67" w:rsidP="00BD4EC3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06026988" w14:textId="6C30AAB2" w:rsidR="00E37587" w:rsidRPr="00346483" w:rsidRDefault="00E37587" w:rsidP="00BD4EC3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this short blog on HR and professionalism (HR and ethics):</w:t>
            </w:r>
          </w:p>
          <w:p w14:paraId="7EC0ED0F" w14:textId="1275587B" w:rsidR="009C035F" w:rsidRPr="00346483" w:rsidRDefault="00210FD7" w:rsidP="00E5676E">
            <w:pPr>
              <w:rPr>
                <w:rStyle w:val="Hyperlink"/>
                <w:rFonts w:ascii="Arial" w:hAnsi="Arial" w:cs="Arial"/>
                <w:sz w:val="18"/>
                <w:szCs w:val="18"/>
              </w:rPr>
            </w:pPr>
            <w:hyperlink r:id="rId12" w:history="1">
              <w:r w:rsidR="00E37587" w:rsidRPr="00346483">
                <w:rPr>
                  <w:rStyle w:val="Hyperlink"/>
                  <w:rFonts w:ascii="Arial" w:hAnsi="Arial" w:cs="Arial"/>
                  <w:sz w:val="18"/>
                  <w:szCs w:val="18"/>
                </w:rPr>
                <w:t>http://www2.cipd.co.uk/community/blogs/b/research-blog/archive/2017/01/30/what-do-we-stand-for-as-hr-professionals</w:t>
              </w:r>
            </w:hyperlink>
          </w:p>
          <w:p w14:paraId="3AD031D7" w14:textId="77777777" w:rsidR="003E0B1E" w:rsidRPr="00346483" w:rsidRDefault="003E0B1E" w:rsidP="00E5676E">
            <w:pPr>
              <w:rPr>
                <w:rFonts w:ascii="Arial" w:hAnsi="Arial" w:cs="Arial"/>
                <w:sz w:val="18"/>
                <w:szCs w:val="18"/>
              </w:rPr>
            </w:pPr>
          </w:p>
          <w:p w14:paraId="5C010870" w14:textId="42780B6E" w:rsidR="00C04EC4" w:rsidRPr="00346483" w:rsidRDefault="003E0B1E" w:rsidP="00E5676E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 xml:space="preserve">Listen </w:t>
            </w:r>
            <w:r w:rsidRPr="00346483">
              <w:rPr>
                <w:rFonts w:ascii="Arial" w:hAnsi="Arial" w:cs="Arial"/>
                <w:sz w:val="18"/>
                <w:szCs w:val="18"/>
              </w:rPr>
              <w:t>to the following Podcast on Ethics (18 Minutes):</w:t>
            </w:r>
          </w:p>
          <w:p w14:paraId="2E63C255" w14:textId="38A50813" w:rsidR="003E0B1E" w:rsidRPr="00346483" w:rsidRDefault="00210FD7" w:rsidP="00E5676E">
            <w:pPr>
              <w:rPr>
                <w:rFonts w:ascii="Arial" w:hAnsi="Arial" w:cs="Arial"/>
                <w:sz w:val="18"/>
                <w:szCs w:val="18"/>
              </w:rPr>
            </w:pPr>
            <w:hyperlink r:id="rId13" w:history="1">
              <w:r w:rsidR="003E0B1E" w:rsidRPr="00346483">
                <w:rPr>
                  <w:rStyle w:val="Hyperlink"/>
                  <w:rFonts w:ascii="Arial" w:hAnsi="Arial" w:cs="Arial"/>
                  <w:sz w:val="18"/>
                  <w:szCs w:val="18"/>
                </w:rPr>
                <w:t>https://www.cipd.co.uk/podcasts/ethics-leadership</w:t>
              </w:r>
            </w:hyperlink>
          </w:p>
          <w:p w14:paraId="2F95E7B9" w14:textId="6875D500" w:rsidR="00851B37" w:rsidRPr="000A33C4" w:rsidRDefault="00AE4A67" w:rsidP="00AA0BA6">
            <w:pPr>
              <w:rPr>
                <w:rFonts w:ascii="Arial" w:hAnsi="Arial" w:cs="Arial"/>
                <w:i/>
                <w:sz w:val="18"/>
                <w:szCs w:val="22"/>
              </w:rPr>
            </w:pPr>
            <w:r w:rsidRPr="000A33C4">
              <w:rPr>
                <w:rFonts w:ascii="Arial" w:hAnsi="Arial" w:cs="Arial"/>
                <w:i/>
                <w:sz w:val="18"/>
                <w:szCs w:val="18"/>
              </w:rPr>
              <w:t>Consider how your HR department could encourage an ethical approach in the organisation</w:t>
            </w:r>
            <w:r w:rsidR="000A33C4" w:rsidRPr="000A33C4">
              <w:rPr>
                <w:rFonts w:ascii="Arial" w:hAnsi="Arial" w:cs="Arial"/>
                <w:i/>
                <w:sz w:val="18"/>
                <w:szCs w:val="18"/>
              </w:rPr>
              <w:t xml:space="preserve">. </w:t>
            </w:r>
          </w:p>
        </w:tc>
      </w:tr>
    </w:tbl>
    <w:p w14:paraId="2219A553" w14:textId="77777777" w:rsidR="00F970BB" w:rsidRPr="00F970BB" w:rsidRDefault="00F970BB" w:rsidP="00F970BB">
      <w:pPr>
        <w:rPr>
          <w:vanish/>
        </w:rPr>
      </w:pPr>
    </w:p>
    <w:tbl>
      <w:tblPr>
        <w:tblW w:w="1385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58"/>
        <w:gridCol w:w="789"/>
        <w:gridCol w:w="3086"/>
        <w:gridCol w:w="2575"/>
        <w:gridCol w:w="6650"/>
      </w:tblGrid>
      <w:tr w:rsidR="00F970BB" w:rsidRPr="00F970BB" w14:paraId="310AF1EB" w14:textId="77777777" w:rsidTr="00F970BB">
        <w:tc>
          <w:tcPr>
            <w:tcW w:w="817" w:type="dxa"/>
            <w:shd w:val="clear" w:color="auto" w:fill="auto"/>
          </w:tcPr>
          <w:p w14:paraId="7BB3E5AA" w14:textId="77777777" w:rsidR="00AE4A67" w:rsidRPr="00F970BB" w:rsidRDefault="00AE4A67" w:rsidP="00BD4EC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851" w:type="dxa"/>
            <w:shd w:val="clear" w:color="auto" w:fill="auto"/>
          </w:tcPr>
          <w:p w14:paraId="3F7E9921" w14:textId="77777777" w:rsidR="00AE4A67" w:rsidRPr="00F970BB" w:rsidRDefault="00AE4A67" w:rsidP="00BD4EC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402" w:type="dxa"/>
            <w:shd w:val="clear" w:color="auto" w:fill="auto"/>
          </w:tcPr>
          <w:p w14:paraId="76C54FE4" w14:textId="77777777" w:rsidR="00AE4A67" w:rsidRPr="00F970BB" w:rsidRDefault="00AE4A67" w:rsidP="00BD4EC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835" w:type="dxa"/>
            <w:shd w:val="clear" w:color="auto" w:fill="auto"/>
          </w:tcPr>
          <w:p w14:paraId="0A96D3EB" w14:textId="77777777" w:rsidR="00AE4A67" w:rsidRPr="00F970BB" w:rsidRDefault="00AE4A67" w:rsidP="00BD4EC3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5953" w:type="dxa"/>
            <w:shd w:val="clear" w:color="auto" w:fill="auto"/>
          </w:tcPr>
          <w:p w14:paraId="0BBF66A6" w14:textId="77777777" w:rsidR="00AE4A67" w:rsidRPr="00F970BB" w:rsidRDefault="00AE4A67" w:rsidP="00AE4A67">
            <w:pPr>
              <w:rPr>
                <w:rFonts w:ascii="Arial" w:hAnsi="Arial" w:cs="Arial"/>
                <w:sz w:val="18"/>
                <w:szCs w:val="18"/>
              </w:rPr>
            </w:pPr>
            <w:r w:rsidRPr="00F970BB">
              <w:rPr>
                <w:rFonts w:ascii="Arial" w:hAnsi="Arial" w:cs="Arial"/>
                <w:b/>
                <w:sz w:val="18"/>
                <w:szCs w:val="18"/>
              </w:rPr>
              <w:t>Read</w:t>
            </w:r>
            <w:r w:rsidRPr="00F970BB">
              <w:rPr>
                <w:rFonts w:ascii="Arial" w:hAnsi="Arial" w:cs="Arial"/>
                <w:sz w:val="18"/>
                <w:szCs w:val="18"/>
              </w:rPr>
              <w:t xml:space="preserve"> how L&amp;D can be evaluated:</w:t>
            </w:r>
          </w:p>
          <w:p w14:paraId="48D19E42" w14:textId="77777777" w:rsidR="00AE4A67" w:rsidRPr="00F970BB" w:rsidRDefault="00210FD7" w:rsidP="00AE4A67">
            <w:pPr>
              <w:rPr>
                <w:rFonts w:ascii="Arial" w:hAnsi="Arial" w:cs="Arial"/>
                <w:sz w:val="18"/>
                <w:szCs w:val="18"/>
              </w:rPr>
            </w:pPr>
            <w:hyperlink r:id="rId14" w:history="1">
              <w:r w:rsidR="00AE4A67" w:rsidRPr="00F970BB">
                <w:rPr>
                  <w:rStyle w:val="Hyperlink"/>
                  <w:rFonts w:ascii="Arial" w:hAnsi="Arial" w:cs="Arial"/>
                  <w:sz w:val="18"/>
                  <w:szCs w:val="18"/>
                </w:rPr>
                <w:t>https://www.cipd.co.uk/knowledge/fundamentals/people/development/evaluating-learning-factsheet</w:t>
              </w:r>
            </w:hyperlink>
          </w:p>
          <w:p w14:paraId="2CB12D68" w14:textId="77777777" w:rsidR="00AE4A67" w:rsidRPr="00F970BB" w:rsidRDefault="00AE4A67" w:rsidP="00AE4A67">
            <w:pPr>
              <w:rPr>
                <w:rFonts w:ascii="Arial" w:hAnsi="Arial" w:cs="Arial"/>
                <w:sz w:val="18"/>
                <w:szCs w:val="18"/>
              </w:rPr>
            </w:pPr>
          </w:p>
          <w:p w14:paraId="574C9C09" w14:textId="54DD6A7F" w:rsidR="00AE4A67" w:rsidRPr="00E95883" w:rsidRDefault="00AE4A67" w:rsidP="00AE4A67">
            <w:pPr>
              <w:rPr>
                <w:rFonts w:ascii="Arial" w:hAnsi="Arial" w:cs="Arial"/>
                <w:b/>
                <w:i/>
                <w:sz w:val="22"/>
                <w:szCs w:val="22"/>
              </w:rPr>
            </w:pPr>
            <w:r w:rsidRPr="00E95883">
              <w:rPr>
                <w:rFonts w:ascii="Arial" w:hAnsi="Arial" w:cs="Arial"/>
                <w:i/>
                <w:sz w:val="18"/>
                <w:szCs w:val="18"/>
              </w:rPr>
              <w:t>If you don’t know already, find out how HR’s contribution to your organisation is evaluated. Is it through statistics? Key Performance Indicators? Balanced Scorecard?</w:t>
            </w:r>
          </w:p>
        </w:tc>
      </w:tr>
    </w:tbl>
    <w:p w14:paraId="597A2BA3" w14:textId="77777777" w:rsidR="00AE4A67" w:rsidRDefault="00AE4A67" w:rsidP="00BD4EC3">
      <w:pPr>
        <w:rPr>
          <w:rFonts w:ascii="Arial" w:hAnsi="Arial" w:cs="Arial"/>
          <w:b/>
          <w:sz w:val="22"/>
          <w:szCs w:val="22"/>
        </w:rPr>
      </w:pPr>
    </w:p>
    <w:p w14:paraId="62835885" w14:textId="7C0B52F3" w:rsidR="002D6526" w:rsidRDefault="003328B8" w:rsidP="00BD4EC3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Mandatory reading (text books)</w:t>
      </w:r>
      <w:r w:rsidR="00270DC4">
        <w:rPr>
          <w:rFonts w:ascii="Arial" w:hAnsi="Arial" w:cs="Arial"/>
          <w:b/>
          <w:sz w:val="22"/>
          <w:szCs w:val="22"/>
        </w:rPr>
        <w:t>:</w:t>
      </w:r>
    </w:p>
    <w:p w14:paraId="63E7C459" w14:textId="77777777" w:rsidR="002D6526" w:rsidRPr="002D6526" w:rsidRDefault="002D6526" w:rsidP="00BD4EC3">
      <w:pPr>
        <w:rPr>
          <w:rFonts w:ascii="Arial" w:hAnsi="Arial" w:cs="Arial"/>
          <w:b/>
          <w:sz w:val="24"/>
          <w:szCs w:val="22"/>
        </w:rPr>
      </w:pPr>
    </w:p>
    <w:p w14:paraId="4D6488F6" w14:textId="5841E04F" w:rsidR="002D6526" w:rsidRPr="002D6526" w:rsidRDefault="002D6526" w:rsidP="002D6526">
      <w:pPr>
        <w:pStyle w:val="Bibliography"/>
        <w:ind w:left="720" w:hanging="720"/>
        <w:rPr>
          <w:rFonts w:ascii="Arial" w:hAnsi="Arial" w:cs="Arial"/>
          <w:noProof/>
          <w:sz w:val="22"/>
        </w:rPr>
      </w:pPr>
      <w:r w:rsidRPr="002D6526">
        <w:rPr>
          <w:rFonts w:ascii="Arial" w:hAnsi="Arial" w:cs="Arial"/>
          <w:noProof/>
          <w:sz w:val="22"/>
        </w:rPr>
        <w:t xml:space="preserve">Taylor, S., &amp; Woodhams, C. (2016). </w:t>
      </w:r>
      <w:r w:rsidRPr="002D6526">
        <w:rPr>
          <w:rFonts w:ascii="Arial" w:hAnsi="Arial" w:cs="Arial"/>
          <w:i/>
          <w:iCs/>
          <w:noProof/>
          <w:sz w:val="22"/>
        </w:rPr>
        <w:t>Studying Human Resource Management</w:t>
      </w:r>
      <w:r w:rsidRPr="002D6526">
        <w:rPr>
          <w:rFonts w:ascii="Arial" w:hAnsi="Arial" w:cs="Arial"/>
          <w:noProof/>
          <w:sz w:val="22"/>
        </w:rPr>
        <w:t xml:space="preserve"> (2</w:t>
      </w:r>
      <w:r w:rsidR="008B12F7">
        <w:rPr>
          <w:rFonts w:ascii="Arial" w:hAnsi="Arial" w:cs="Arial"/>
          <w:noProof/>
          <w:sz w:val="22"/>
        </w:rPr>
        <w:t>nd</w:t>
      </w:r>
      <w:r w:rsidRPr="002D6526">
        <w:rPr>
          <w:rFonts w:ascii="Arial" w:hAnsi="Arial" w:cs="Arial"/>
          <w:noProof/>
          <w:sz w:val="22"/>
        </w:rPr>
        <w:t xml:space="preserve"> ed</w:t>
      </w:r>
      <w:r w:rsidR="008B12F7">
        <w:rPr>
          <w:rFonts w:ascii="Arial" w:hAnsi="Arial" w:cs="Arial"/>
          <w:noProof/>
          <w:sz w:val="22"/>
        </w:rPr>
        <w:t>n</w:t>
      </w:r>
      <w:r w:rsidRPr="002D6526">
        <w:rPr>
          <w:rFonts w:ascii="Arial" w:hAnsi="Arial" w:cs="Arial"/>
          <w:noProof/>
          <w:sz w:val="22"/>
        </w:rPr>
        <w:t>.). London: CIPD.</w:t>
      </w:r>
    </w:p>
    <w:p w14:paraId="517CC7BC" w14:textId="2DB38CF8" w:rsidR="002D6526" w:rsidRDefault="00064524" w:rsidP="002D6526">
      <w:pPr>
        <w:rPr>
          <w:rFonts w:ascii="Arial" w:hAnsi="Arial" w:cs="Arial"/>
          <w:sz w:val="22"/>
        </w:rPr>
      </w:pPr>
      <w:proofErr w:type="gramStart"/>
      <w:r>
        <w:rPr>
          <w:rFonts w:ascii="Arial" w:hAnsi="Arial" w:cs="Arial"/>
          <w:sz w:val="22"/>
        </w:rPr>
        <w:t>Specifically</w:t>
      </w:r>
      <w:proofErr w:type="gramEnd"/>
      <w:r>
        <w:rPr>
          <w:rFonts w:ascii="Arial" w:hAnsi="Arial" w:cs="Arial"/>
          <w:sz w:val="22"/>
        </w:rPr>
        <w:t xml:space="preserve"> chapters 1 and 2</w:t>
      </w:r>
      <w:r w:rsidR="00E95883">
        <w:rPr>
          <w:rFonts w:ascii="Arial" w:hAnsi="Arial" w:cs="Arial"/>
          <w:sz w:val="22"/>
        </w:rPr>
        <w:t xml:space="preserve">. The sample chapter is also useful for your assessment activity. </w:t>
      </w:r>
    </w:p>
    <w:p w14:paraId="1F110CD2" w14:textId="2660641C" w:rsidR="006B2961" w:rsidRDefault="006B2961" w:rsidP="002D6526">
      <w:pPr>
        <w:rPr>
          <w:rFonts w:ascii="Arial" w:hAnsi="Arial" w:cs="Arial"/>
          <w:sz w:val="22"/>
        </w:rPr>
      </w:pPr>
    </w:p>
    <w:p w14:paraId="5AED5033" w14:textId="732CFCDF" w:rsidR="006B2961" w:rsidRDefault="006B2961" w:rsidP="002D6526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Marchington, Wilkinson, Donnelly and </w:t>
      </w:r>
      <w:proofErr w:type="spellStart"/>
      <w:r>
        <w:rPr>
          <w:rFonts w:ascii="Arial" w:hAnsi="Arial" w:cs="Arial"/>
          <w:sz w:val="22"/>
        </w:rPr>
        <w:t>Kynighou</w:t>
      </w:r>
      <w:proofErr w:type="spellEnd"/>
      <w:r>
        <w:rPr>
          <w:rFonts w:ascii="Arial" w:hAnsi="Arial" w:cs="Arial"/>
          <w:sz w:val="22"/>
        </w:rPr>
        <w:t xml:space="preserve"> </w:t>
      </w:r>
      <w:r w:rsidR="00D863D3">
        <w:rPr>
          <w:rFonts w:ascii="Arial" w:hAnsi="Arial" w:cs="Arial"/>
          <w:sz w:val="22"/>
        </w:rPr>
        <w:t xml:space="preserve">(2016). </w:t>
      </w:r>
      <w:r w:rsidR="00D863D3" w:rsidRPr="00B72075">
        <w:rPr>
          <w:rFonts w:ascii="Arial" w:hAnsi="Arial" w:cs="Arial"/>
          <w:i/>
          <w:sz w:val="22"/>
        </w:rPr>
        <w:t>Human Resource Management at Work</w:t>
      </w:r>
      <w:r w:rsidR="00D863D3">
        <w:rPr>
          <w:rFonts w:ascii="Arial" w:hAnsi="Arial" w:cs="Arial"/>
          <w:sz w:val="22"/>
        </w:rPr>
        <w:t xml:space="preserve">. </w:t>
      </w:r>
      <w:proofErr w:type="spellStart"/>
      <w:proofErr w:type="gramStart"/>
      <w:r w:rsidR="00D863D3">
        <w:rPr>
          <w:rFonts w:ascii="Arial" w:hAnsi="Arial" w:cs="Arial"/>
          <w:sz w:val="22"/>
        </w:rPr>
        <w:t>London:CIPD</w:t>
      </w:r>
      <w:proofErr w:type="spellEnd"/>
      <w:proofErr w:type="gramEnd"/>
      <w:r w:rsidR="00D863D3">
        <w:rPr>
          <w:rFonts w:ascii="Arial" w:hAnsi="Arial" w:cs="Arial"/>
          <w:sz w:val="22"/>
        </w:rPr>
        <w:t xml:space="preserve">. </w:t>
      </w:r>
    </w:p>
    <w:p w14:paraId="6DFC6CBA" w14:textId="099548F1" w:rsidR="00F56376" w:rsidRDefault="00F56376" w:rsidP="002D6526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Chapter </w:t>
      </w:r>
      <w:r w:rsidR="008B12F7">
        <w:rPr>
          <w:rFonts w:ascii="Arial" w:hAnsi="Arial" w:cs="Arial"/>
          <w:sz w:val="22"/>
        </w:rPr>
        <w:t xml:space="preserve">6 </w:t>
      </w:r>
      <w:r>
        <w:rPr>
          <w:rFonts w:ascii="Arial" w:hAnsi="Arial" w:cs="Arial"/>
          <w:sz w:val="22"/>
        </w:rPr>
        <w:t>on the Role of the HR Function in Changing Times</w:t>
      </w:r>
      <w:r w:rsidR="00B72075">
        <w:rPr>
          <w:rFonts w:ascii="Arial" w:hAnsi="Arial" w:cs="Arial"/>
          <w:sz w:val="22"/>
        </w:rPr>
        <w:t xml:space="preserve"> (c</w:t>
      </w:r>
      <w:r w:rsidR="008B12F7">
        <w:rPr>
          <w:rFonts w:ascii="Arial" w:hAnsi="Arial" w:cs="Arial"/>
          <w:sz w:val="22"/>
        </w:rPr>
        <w:t xml:space="preserve">hapter 14 on Examining the </w:t>
      </w:r>
      <w:r w:rsidR="002931D7">
        <w:rPr>
          <w:rFonts w:ascii="Arial" w:hAnsi="Arial" w:cs="Arial"/>
          <w:sz w:val="22"/>
        </w:rPr>
        <w:t>Links between HR Practices and Processes and Organisational Performance</w:t>
      </w:r>
      <w:r w:rsidR="00B72075">
        <w:rPr>
          <w:rFonts w:ascii="Arial" w:hAnsi="Arial" w:cs="Arial"/>
          <w:sz w:val="22"/>
        </w:rPr>
        <w:t xml:space="preserve"> is also useful)</w:t>
      </w:r>
      <w:r>
        <w:rPr>
          <w:rFonts w:ascii="Arial" w:hAnsi="Arial" w:cs="Arial"/>
          <w:sz w:val="22"/>
        </w:rPr>
        <w:t xml:space="preserve">. </w:t>
      </w:r>
    </w:p>
    <w:p w14:paraId="3B076405" w14:textId="77777777" w:rsidR="00270DC4" w:rsidRDefault="00270DC4" w:rsidP="002D6526">
      <w:pPr>
        <w:rPr>
          <w:rFonts w:ascii="Arial" w:hAnsi="Arial" w:cs="Arial"/>
          <w:sz w:val="22"/>
        </w:rPr>
      </w:pPr>
    </w:p>
    <w:p w14:paraId="21403E30" w14:textId="7EA63A72" w:rsidR="00F53C8D" w:rsidRPr="00F53C8D" w:rsidRDefault="00F53C8D" w:rsidP="00270DC4">
      <w:pPr>
        <w:rPr>
          <w:rFonts w:ascii="Arial" w:hAnsi="Arial" w:cs="Arial"/>
          <w:b/>
          <w:sz w:val="22"/>
          <w:szCs w:val="22"/>
          <w:lang w:eastAsia="en-GB"/>
        </w:rPr>
      </w:pPr>
      <w:r w:rsidRPr="00F53C8D">
        <w:rPr>
          <w:rFonts w:ascii="Arial" w:hAnsi="Arial" w:cs="Arial"/>
          <w:b/>
          <w:sz w:val="22"/>
          <w:szCs w:val="22"/>
          <w:lang w:eastAsia="en-GB"/>
        </w:rPr>
        <w:t>Recommended reading (text books):</w:t>
      </w:r>
    </w:p>
    <w:p w14:paraId="5D5E5FFA" w14:textId="0894E964" w:rsidR="00F53C8D" w:rsidRDefault="00F53C8D" w:rsidP="00270DC4">
      <w:pPr>
        <w:rPr>
          <w:rFonts w:ascii="Arial" w:hAnsi="Arial" w:cs="Arial"/>
          <w:sz w:val="22"/>
          <w:szCs w:val="22"/>
          <w:lang w:eastAsia="en-GB"/>
        </w:rPr>
      </w:pPr>
    </w:p>
    <w:p w14:paraId="1C355D23" w14:textId="3980B26A" w:rsidR="00B72075" w:rsidRDefault="00B72075" w:rsidP="00B720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Other chapters (for example chapter 7) in Marchington, Wilkinson, Donnelly and </w:t>
      </w:r>
      <w:proofErr w:type="spellStart"/>
      <w:r>
        <w:rPr>
          <w:rFonts w:ascii="Arial" w:hAnsi="Arial" w:cs="Arial"/>
          <w:sz w:val="22"/>
        </w:rPr>
        <w:t>Kynighou</w:t>
      </w:r>
      <w:proofErr w:type="spellEnd"/>
      <w:r>
        <w:rPr>
          <w:rFonts w:ascii="Arial" w:hAnsi="Arial" w:cs="Arial"/>
          <w:sz w:val="22"/>
        </w:rPr>
        <w:t xml:space="preserve"> (2016). </w:t>
      </w:r>
      <w:r w:rsidRPr="00B72075">
        <w:rPr>
          <w:rFonts w:ascii="Arial" w:hAnsi="Arial" w:cs="Arial"/>
          <w:i/>
          <w:sz w:val="22"/>
        </w:rPr>
        <w:t>Human Resource Management at Work</w:t>
      </w:r>
      <w:r>
        <w:rPr>
          <w:rFonts w:ascii="Arial" w:hAnsi="Arial" w:cs="Arial"/>
          <w:sz w:val="22"/>
        </w:rPr>
        <w:t xml:space="preserve">. </w:t>
      </w:r>
      <w:proofErr w:type="spellStart"/>
      <w:proofErr w:type="gramStart"/>
      <w:r>
        <w:rPr>
          <w:rFonts w:ascii="Arial" w:hAnsi="Arial" w:cs="Arial"/>
          <w:sz w:val="22"/>
        </w:rPr>
        <w:t>London:CIPD</w:t>
      </w:r>
      <w:proofErr w:type="spellEnd"/>
      <w:proofErr w:type="gramEnd"/>
      <w:r>
        <w:rPr>
          <w:rFonts w:ascii="Arial" w:hAnsi="Arial" w:cs="Arial"/>
          <w:sz w:val="22"/>
        </w:rPr>
        <w:t xml:space="preserve">. </w:t>
      </w:r>
    </w:p>
    <w:p w14:paraId="15156B76" w14:textId="77777777" w:rsidR="002D6526" w:rsidRDefault="002D6526" w:rsidP="002D6526">
      <w:pPr>
        <w:rPr>
          <w:rFonts w:ascii="Arial" w:hAnsi="Arial" w:cs="Arial"/>
          <w:sz w:val="22"/>
        </w:rPr>
      </w:pPr>
    </w:p>
    <w:p w14:paraId="2B03D8B1" w14:textId="2DA9E42B" w:rsidR="002D6526" w:rsidRPr="003F15B0" w:rsidRDefault="003F15B0" w:rsidP="00BD4EC3">
      <w:pPr>
        <w:rPr>
          <w:rFonts w:ascii="Arial" w:hAnsi="Arial" w:cs="Arial"/>
          <w:b/>
          <w:sz w:val="22"/>
        </w:rPr>
      </w:pPr>
      <w:r w:rsidRPr="003F15B0">
        <w:rPr>
          <w:rFonts w:ascii="Arial" w:hAnsi="Arial" w:cs="Arial"/>
          <w:b/>
          <w:sz w:val="22"/>
        </w:rPr>
        <w:t>Other Sources of Information</w:t>
      </w:r>
      <w:r w:rsidR="008337E1">
        <w:rPr>
          <w:rFonts w:ascii="Arial" w:hAnsi="Arial" w:cs="Arial"/>
          <w:b/>
          <w:sz w:val="22"/>
        </w:rPr>
        <w:t xml:space="preserve"> for Self-directed Learning</w:t>
      </w:r>
      <w:r w:rsidR="001972C7">
        <w:rPr>
          <w:rFonts w:ascii="Arial" w:hAnsi="Arial" w:cs="Arial"/>
          <w:b/>
          <w:sz w:val="22"/>
        </w:rPr>
        <w:t xml:space="preserve"> (20 hours)</w:t>
      </w:r>
      <w:r w:rsidR="00E95883">
        <w:rPr>
          <w:rFonts w:ascii="Arial" w:hAnsi="Arial" w:cs="Arial"/>
          <w:b/>
          <w:sz w:val="22"/>
        </w:rPr>
        <w:t xml:space="preserve"> – see Moodle for specific sources, plus</w:t>
      </w:r>
      <w:r w:rsidR="008337E1">
        <w:rPr>
          <w:rFonts w:ascii="Arial" w:hAnsi="Arial" w:cs="Arial"/>
          <w:b/>
          <w:sz w:val="22"/>
        </w:rPr>
        <w:t>:</w:t>
      </w:r>
    </w:p>
    <w:p w14:paraId="4D9CD9F0" w14:textId="77777777" w:rsidR="003F15B0" w:rsidRDefault="003F15B0" w:rsidP="00BD4EC3">
      <w:pPr>
        <w:rPr>
          <w:rFonts w:ascii="Arial" w:hAnsi="Arial" w:cs="Arial"/>
          <w:sz w:val="22"/>
        </w:rPr>
      </w:pPr>
    </w:p>
    <w:p w14:paraId="1561ABA6" w14:textId="6E4400CF" w:rsidR="003F15B0" w:rsidRDefault="00210FD7" w:rsidP="00E44508">
      <w:pPr>
        <w:spacing w:line="480" w:lineRule="auto"/>
        <w:rPr>
          <w:rFonts w:ascii="Arial" w:hAnsi="Arial" w:cs="Arial"/>
          <w:sz w:val="22"/>
        </w:rPr>
      </w:pPr>
      <w:hyperlink r:id="rId15" w:history="1">
        <w:r w:rsidR="003F15B0" w:rsidRPr="00742357">
          <w:rPr>
            <w:rStyle w:val="Hyperlink"/>
            <w:rFonts w:ascii="Arial" w:hAnsi="Arial" w:cs="Arial"/>
            <w:sz w:val="22"/>
          </w:rPr>
          <w:t>www.cipd.co.uk</w:t>
        </w:r>
      </w:hyperlink>
      <w:r w:rsidR="003F15B0">
        <w:rPr>
          <w:rFonts w:ascii="Arial" w:hAnsi="Arial" w:cs="Arial"/>
          <w:sz w:val="22"/>
        </w:rPr>
        <w:t xml:space="preserve"> </w:t>
      </w:r>
    </w:p>
    <w:p w14:paraId="59E0EBDD" w14:textId="77777777" w:rsidR="00AE4A67" w:rsidRDefault="003F15B0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Harvard Business Review – Find lots of interesting articles about contemporary issues in business</w:t>
      </w:r>
    </w:p>
    <w:p w14:paraId="07ED192C" w14:textId="2A5A00E4" w:rsidR="003F15B0" w:rsidRDefault="003F15B0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People Management – you will get a subscription to this with your CIPD membership</w:t>
      </w:r>
    </w:p>
    <w:p w14:paraId="2DEB70F2" w14:textId="77777777" w:rsidR="003F15B0" w:rsidRDefault="003F15B0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Personnel Today. Available at: </w:t>
      </w:r>
      <w:hyperlink r:id="rId16" w:history="1">
        <w:r w:rsidRPr="00742357">
          <w:rPr>
            <w:rStyle w:val="Hyperlink"/>
            <w:rFonts w:ascii="Arial" w:hAnsi="Arial" w:cs="Arial"/>
            <w:sz w:val="22"/>
          </w:rPr>
          <w:t>http://www.personneltoday.com/</w:t>
        </w:r>
      </w:hyperlink>
    </w:p>
    <w:p w14:paraId="3C58C416" w14:textId="77777777" w:rsidR="00072D22" w:rsidRDefault="00072D22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HR Magazine. Available at </w:t>
      </w:r>
      <w:hyperlink r:id="rId17" w:history="1">
        <w:r w:rsidRPr="009C208B">
          <w:rPr>
            <w:rStyle w:val="Hyperlink"/>
            <w:rFonts w:ascii="Arial" w:hAnsi="Arial" w:cs="Arial"/>
            <w:sz w:val="22"/>
          </w:rPr>
          <w:t>http://www.hrmagazine.co.uk</w:t>
        </w:r>
      </w:hyperlink>
    </w:p>
    <w:p w14:paraId="793069BC" w14:textId="0F6B970B" w:rsidR="003F15B0" w:rsidRPr="003F15B0" w:rsidRDefault="003F15B0" w:rsidP="00E44508">
      <w:pPr>
        <w:spacing w:line="48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UWTSD Library and Learning Resources. Available at: </w:t>
      </w:r>
      <w:hyperlink r:id="rId18" w:history="1">
        <w:r w:rsidR="00072D22" w:rsidRPr="009C208B">
          <w:rPr>
            <w:rStyle w:val="Hyperlink"/>
            <w:rFonts w:ascii="Arial" w:hAnsi="Arial" w:cs="Arial"/>
            <w:sz w:val="22"/>
          </w:rPr>
          <w:t>http://www.uwtsd.ac.uk/library/</w:t>
        </w:r>
      </w:hyperlink>
    </w:p>
    <w:sectPr w:rsidR="003F15B0" w:rsidRPr="003F15B0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5840" w:h="12240" w:orient="landscape" w:code="1"/>
      <w:pgMar w:top="1800" w:right="1440" w:bottom="180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CFC662" w14:textId="77777777" w:rsidR="00210FD7" w:rsidRDefault="00210FD7">
      <w:r>
        <w:separator/>
      </w:r>
    </w:p>
  </w:endnote>
  <w:endnote w:type="continuationSeparator" w:id="0">
    <w:p w14:paraId="4204BB68" w14:textId="77777777" w:rsidR="00210FD7" w:rsidRDefault="00210F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69AA12" w14:textId="77777777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2AE76D7" w14:textId="77777777" w:rsidR="00E162B6" w:rsidRDefault="00E162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76F0DD" w14:textId="52A30A0C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0A33C4">
      <w:rPr>
        <w:rStyle w:val="PageNumber"/>
        <w:noProof/>
      </w:rPr>
      <w:t>2</w:t>
    </w:r>
    <w:r>
      <w:rPr>
        <w:rStyle w:val="PageNumber"/>
      </w:rPr>
      <w:fldChar w:fldCharType="end"/>
    </w:r>
  </w:p>
  <w:p w14:paraId="5A0322E1" w14:textId="77777777" w:rsidR="00E162B6" w:rsidRDefault="00E162B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120CFF" w14:textId="77777777" w:rsidR="00265730" w:rsidRDefault="002657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92A236" w14:textId="77777777" w:rsidR="00210FD7" w:rsidRDefault="00210FD7">
      <w:r>
        <w:separator/>
      </w:r>
    </w:p>
  </w:footnote>
  <w:footnote w:type="continuationSeparator" w:id="0">
    <w:p w14:paraId="6DA26902" w14:textId="77777777" w:rsidR="00210FD7" w:rsidRDefault="00210FD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0BBEA7" w14:textId="77777777" w:rsidR="00265730" w:rsidRDefault="0026573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BDF0A0" w14:textId="218EDD85" w:rsidR="00487452" w:rsidRPr="00487452" w:rsidRDefault="00487452" w:rsidP="00487452">
    <w:pPr>
      <w:pStyle w:val="Header"/>
      <w:jc w:val="center"/>
      <w:rPr>
        <w:rFonts w:ascii="Arial" w:hAnsi="Arial" w:cs="Arial"/>
        <w:sz w:val="32"/>
      </w:rPr>
    </w:pPr>
    <w:r w:rsidRPr="00487452">
      <w:rPr>
        <w:rFonts w:ascii="Arial" w:hAnsi="Arial" w:cs="Arial"/>
        <w:sz w:val="32"/>
      </w:rPr>
      <w:t xml:space="preserve">Intermediate </w:t>
    </w:r>
    <w:r w:rsidR="00097F42">
      <w:rPr>
        <w:rFonts w:ascii="Arial" w:hAnsi="Arial" w:cs="Arial"/>
        <w:sz w:val="32"/>
      </w:rPr>
      <w:t>Diploma in Applied HR</w:t>
    </w:r>
    <w:r w:rsidRPr="00487452">
      <w:rPr>
        <w:rFonts w:ascii="Arial" w:hAnsi="Arial" w:cs="Arial"/>
        <w:sz w:val="32"/>
      </w:rPr>
      <w:t xml:space="preserve">: </w:t>
    </w:r>
    <w:r w:rsidR="00064524">
      <w:rPr>
        <w:rFonts w:ascii="Arial" w:hAnsi="Arial" w:cs="Arial"/>
        <w:sz w:val="32"/>
      </w:rPr>
      <w:t>Understanding the Contemporary HR Function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8DB9A7" w14:textId="77777777" w:rsidR="00265730" w:rsidRDefault="0026573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3A6319"/>
    <w:multiLevelType w:val="hybridMultilevel"/>
    <w:tmpl w:val="CF48AA5C"/>
    <w:lvl w:ilvl="0" w:tplc="FF46EA36">
      <w:start w:val="1"/>
      <w:numFmt w:val="decimal"/>
      <w:lvlText w:val="3.%1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FE338B"/>
    <w:multiLevelType w:val="hybridMultilevel"/>
    <w:tmpl w:val="2E46A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23623CA"/>
    <w:multiLevelType w:val="hybridMultilevel"/>
    <w:tmpl w:val="F21EEE2E"/>
    <w:lvl w:ilvl="0" w:tplc="B5D67F8E">
      <w:start w:val="1"/>
      <w:numFmt w:val="decimal"/>
      <w:lvlText w:val="%1."/>
      <w:lvlJc w:val="left"/>
      <w:pPr>
        <w:ind w:left="36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24D1409"/>
    <w:multiLevelType w:val="hybridMultilevel"/>
    <w:tmpl w:val="18DC1744"/>
    <w:lvl w:ilvl="0" w:tplc="29703A4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5C3D01"/>
    <w:multiLevelType w:val="hybridMultilevel"/>
    <w:tmpl w:val="3E64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0287BD4"/>
    <w:multiLevelType w:val="hybridMultilevel"/>
    <w:tmpl w:val="6D246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A4505FD"/>
    <w:multiLevelType w:val="multilevel"/>
    <w:tmpl w:val="008EA46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8" w15:restartNumberingAfterBreak="0">
    <w:nsid w:val="7BA240AD"/>
    <w:multiLevelType w:val="hybridMultilevel"/>
    <w:tmpl w:val="2DCEA72E"/>
    <w:lvl w:ilvl="0" w:tplc="00224EA2">
      <w:start w:val="1"/>
      <w:numFmt w:val="bullet"/>
      <w:lvlText w:val="–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0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5"/>
  </w:num>
  <w:num w:numId="3">
    <w:abstractNumId w:val="15"/>
  </w:num>
  <w:num w:numId="4">
    <w:abstractNumId w:val="2"/>
  </w:num>
  <w:num w:numId="5">
    <w:abstractNumId w:val="11"/>
  </w:num>
  <w:num w:numId="6">
    <w:abstractNumId w:val="9"/>
  </w:num>
  <w:num w:numId="7">
    <w:abstractNumId w:val="3"/>
  </w:num>
  <w:num w:numId="8">
    <w:abstractNumId w:val="4"/>
  </w:num>
  <w:num w:numId="9">
    <w:abstractNumId w:val="16"/>
  </w:num>
  <w:num w:numId="10">
    <w:abstractNumId w:val="20"/>
  </w:num>
  <w:num w:numId="11">
    <w:abstractNumId w:val="13"/>
  </w:num>
  <w:num w:numId="12">
    <w:abstractNumId w:val="7"/>
  </w:num>
  <w:num w:numId="13">
    <w:abstractNumId w:val="19"/>
  </w:num>
  <w:num w:numId="14">
    <w:abstractNumId w:val="0"/>
  </w:num>
  <w:num w:numId="15">
    <w:abstractNumId w:val="17"/>
  </w:num>
  <w:num w:numId="16">
    <w:abstractNumId w:val="14"/>
  </w:num>
  <w:num w:numId="17">
    <w:abstractNumId w:val="1"/>
  </w:num>
  <w:num w:numId="18">
    <w:abstractNumId w:val="12"/>
  </w:num>
  <w:num w:numId="19">
    <w:abstractNumId w:val="8"/>
  </w:num>
  <w:num w:numId="20">
    <w:abstractNumId w:val="18"/>
  </w:num>
  <w:num w:numId="2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E162B6"/>
    <w:rsid w:val="00003E1D"/>
    <w:rsid w:val="00015FC7"/>
    <w:rsid w:val="0002062B"/>
    <w:rsid w:val="00027DE4"/>
    <w:rsid w:val="00027F5B"/>
    <w:rsid w:val="0003520B"/>
    <w:rsid w:val="000360D7"/>
    <w:rsid w:val="00036392"/>
    <w:rsid w:val="000424D6"/>
    <w:rsid w:val="0004327C"/>
    <w:rsid w:val="00064524"/>
    <w:rsid w:val="00072D22"/>
    <w:rsid w:val="000732E3"/>
    <w:rsid w:val="0008185B"/>
    <w:rsid w:val="00097F42"/>
    <w:rsid w:val="000A0936"/>
    <w:rsid w:val="000A33C4"/>
    <w:rsid w:val="000A3541"/>
    <w:rsid w:val="000B44CF"/>
    <w:rsid w:val="000C1170"/>
    <w:rsid w:val="000C6FEC"/>
    <w:rsid w:val="000D08F1"/>
    <w:rsid w:val="000D465A"/>
    <w:rsid w:val="000D6E6C"/>
    <w:rsid w:val="000F6930"/>
    <w:rsid w:val="001200A5"/>
    <w:rsid w:val="00127A5E"/>
    <w:rsid w:val="00131D6C"/>
    <w:rsid w:val="00132AC9"/>
    <w:rsid w:val="00141779"/>
    <w:rsid w:val="00147617"/>
    <w:rsid w:val="00156049"/>
    <w:rsid w:val="00161A22"/>
    <w:rsid w:val="001972C7"/>
    <w:rsid w:val="001A6D41"/>
    <w:rsid w:val="001E1B1C"/>
    <w:rsid w:val="001E1C67"/>
    <w:rsid w:val="00210E97"/>
    <w:rsid w:val="00210FD7"/>
    <w:rsid w:val="00213D16"/>
    <w:rsid w:val="0022166A"/>
    <w:rsid w:val="00222C9D"/>
    <w:rsid w:val="00230082"/>
    <w:rsid w:val="002440C9"/>
    <w:rsid w:val="00246F28"/>
    <w:rsid w:val="002566BD"/>
    <w:rsid w:val="00264653"/>
    <w:rsid w:val="00265730"/>
    <w:rsid w:val="00270DC4"/>
    <w:rsid w:val="002931D7"/>
    <w:rsid w:val="002952F5"/>
    <w:rsid w:val="002B1662"/>
    <w:rsid w:val="002C62EB"/>
    <w:rsid w:val="002D186F"/>
    <w:rsid w:val="002D1C3B"/>
    <w:rsid w:val="002D6526"/>
    <w:rsid w:val="00301195"/>
    <w:rsid w:val="003033AD"/>
    <w:rsid w:val="003132F5"/>
    <w:rsid w:val="0031437B"/>
    <w:rsid w:val="003328B8"/>
    <w:rsid w:val="00344049"/>
    <w:rsid w:val="00344E5E"/>
    <w:rsid w:val="00346483"/>
    <w:rsid w:val="003475F3"/>
    <w:rsid w:val="00353138"/>
    <w:rsid w:val="00355130"/>
    <w:rsid w:val="003560EB"/>
    <w:rsid w:val="00361C55"/>
    <w:rsid w:val="0036668E"/>
    <w:rsid w:val="00380F6F"/>
    <w:rsid w:val="00385DCA"/>
    <w:rsid w:val="0039009E"/>
    <w:rsid w:val="003900E8"/>
    <w:rsid w:val="003A5905"/>
    <w:rsid w:val="003A5AB7"/>
    <w:rsid w:val="003E0B1E"/>
    <w:rsid w:val="003F15B0"/>
    <w:rsid w:val="00405FA6"/>
    <w:rsid w:val="00414340"/>
    <w:rsid w:val="00486832"/>
    <w:rsid w:val="004869C2"/>
    <w:rsid w:val="00487452"/>
    <w:rsid w:val="004E357D"/>
    <w:rsid w:val="004E692F"/>
    <w:rsid w:val="004E7E49"/>
    <w:rsid w:val="0050456F"/>
    <w:rsid w:val="00515DE3"/>
    <w:rsid w:val="005161A7"/>
    <w:rsid w:val="005342EE"/>
    <w:rsid w:val="005554D8"/>
    <w:rsid w:val="00556F53"/>
    <w:rsid w:val="005572F7"/>
    <w:rsid w:val="00597097"/>
    <w:rsid w:val="005A4284"/>
    <w:rsid w:val="005C6079"/>
    <w:rsid w:val="005E15FE"/>
    <w:rsid w:val="005E778A"/>
    <w:rsid w:val="006065BA"/>
    <w:rsid w:val="006067B4"/>
    <w:rsid w:val="00611DED"/>
    <w:rsid w:val="006213B8"/>
    <w:rsid w:val="00631731"/>
    <w:rsid w:val="00652025"/>
    <w:rsid w:val="00670926"/>
    <w:rsid w:val="0067455E"/>
    <w:rsid w:val="006A2EEC"/>
    <w:rsid w:val="006A3F6C"/>
    <w:rsid w:val="006B2961"/>
    <w:rsid w:val="006B3CA2"/>
    <w:rsid w:val="006B5411"/>
    <w:rsid w:val="006B7EB6"/>
    <w:rsid w:val="006E59EE"/>
    <w:rsid w:val="006E7F78"/>
    <w:rsid w:val="006F0290"/>
    <w:rsid w:val="0072153E"/>
    <w:rsid w:val="007216E1"/>
    <w:rsid w:val="0074162B"/>
    <w:rsid w:val="00745048"/>
    <w:rsid w:val="00762D03"/>
    <w:rsid w:val="00765079"/>
    <w:rsid w:val="00790CFD"/>
    <w:rsid w:val="007C3E9E"/>
    <w:rsid w:val="00817E2E"/>
    <w:rsid w:val="00830ED5"/>
    <w:rsid w:val="008337E1"/>
    <w:rsid w:val="00837BB1"/>
    <w:rsid w:val="00850257"/>
    <w:rsid w:val="008515A2"/>
    <w:rsid w:val="00851B37"/>
    <w:rsid w:val="00852416"/>
    <w:rsid w:val="0086613F"/>
    <w:rsid w:val="00870304"/>
    <w:rsid w:val="0088139B"/>
    <w:rsid w:val="00885739"/>
    <w:rsid w:val="0089139C"/>
    <w:rsid w:val="008A7D07"/>
    <w:rsid w:val="008B12F7"/>
    <w:rsid w:val="008B2E33"/>
    <w:rsid w:val="008B43E0"/>
    <w:rsid w:val="008C4DD4"/>
    <w:rsid w:val="008C4F6E"/>
    <w:rsid w:val="008F47C5"/>
    <w:rsid w:val="008F49CC"/>
    <w:rsid w:val="00916F45"/>
    <w:rsid w:val="0095737E"/>
    <w:rsid w:val="00982227"/>
    <w:rsid w:val="00992491"/>
    <w:rsid w:val="009B32B9"/>
    <w:rsid w:val="009B5494"/>
    <w:rsid w:val="009C035F"/>
    <w:rsid w:val="009C2318"/>
    <w:rsid w:val="009C2466"/>
    <w:rsid w:val="009C5C87"/>
    <w:rsid w:val="009C721A"/>
    <w:rsid w:val="009E64EC"/>
    <w:rsid w:val="009F30B5"/>
    <w:rsid w:val="00A16AF1"/>
    <w:rsid w:val="00A3306F"/>
    <w:rsid w:val="00A45788"/>
    <w:rsid w:val="00A468AD"/>
    <w:rsid w:val="00A5681E"/>
    <w:rsid w:val="00A6063B"/>
    <w:rsid w:val="00A750A7"/>
    <w:rsid w:val="00A80E58"/>
    <w:rsid w:val="00AA0BA6"/>
    <w:rsid w:val="00AC1C24"/>
    <w:rsid w:val="00AC2C28"/>
    <w:rsid w:val="00AD5DAD"/>
    <w:rsid w:val="00AE4A67"/>
    <w:rsid w:val="00B01911"/>
    <w:rsid w:val="00B45B06"/>
    <w:rsid w:val="00B607ED"/>
    <w:rsid w:val="00B66FD2"/>
    <w:rsid w:val="00B72075"/>
    <w:rsid w:val="00B95E13"/>
    <w:rsid w:val="00BA0209"/>
    <w:rsid w:val="00BB0816"/>
    <w:rsid w:val="00BB33AD"/>
    <w:rsid w:val="00BD4EC3"/>
    <w:rsid w:val="00BD7479"/>
    <w:rsid w:val="00BE78DF"/>
    <w:rsid w:val="00BF03F8"/>
    <w:rsid w:val="00BF08E3"/>
    <w:rsid w:val="00BF129E"/>
    <w:rsid w:val="00BF17C3"/>
    <w:rsid w:val="00BF4473"/>
    <w:rsid w:val="00C04EC4"/>
    <w:rsid w:val="00C3631D"/>
    <w:rsid w:val="00C82A80"/>
    <w:rsid w:val="00C8724B"/>
    <w:rsid w:val="00CC7D5B"/>
    <w:rsid w:val="00CE032D"/>
    <w:rsid w:val="00D003FA"/>
    <w:rsid w:val="00D0303E"/>
    <w:rsid w:val="00D151BA"/>
    <w:rsid w:val="00D15B72"/>
    <w:rsid w:val="00D16463"/>
    <w:rsid w:val="00D22696"/>
    <w:rsid w:val="00D51D53"/>
    <w:rsid w:val="00D52D40"/>
    <w:rsid w:val="00D544B8"/>
    <w:rsid w:val="00D54747"/>
    <w:rsid w:val="00D62667"/>
    <w:rsid w:val="00D667EE"/>
    <w:rsid w:val="00D85F6A"/>
    <w:rsid w:val="00D863D3"/>
    <w:rsid w:val="00DB3699"/>
    <w:rsid w:val="00DC4D27"/>
    <w:rsid w:val="00DC62B9"/>
    <w:rsid w:val="00DC746F"/>
    <w:rsid w:val="00DE233E"/>
    <w:rsid w:val="00DF0809"/>
    <w:rsid w:val="00E1116F"/>
    <w:rsid w:val="00E13BC1"/>
    <w:rsid w:val="00E162B6"/>
    <w:rsid w:val="00E20FFC"/>
    <w:rsid w:val="00E278AD"/>
    <w:rsid w:val="00E37587"/>
    <w:rsid w:val="00E44508"/>
    <w:rsid w:val="00E54303"/>
    <w:rsid w:val="00E54A0D"/>
    <w:rsid w:val="00E55AFE"/>
    <w:rsid w:val="00E5676E"/>
    <w:rsid w:val="00E810AF"/>
    <w:rsid w:val="00E83F96"/>
    <w:rsid w:val="00E8653F"/>
    <w:rsid w:val="00E95883"/>
    <w:rsid w:val="00EA0CA7"/>
    <w:rsid w:val="00EA13BD"/>
    <w:rsid w:val="00EA29A4"/>
    <w:rsid w:val="00ED47E3"/>
    <w:rsid w:val="00ED6EB9"/>
    <w:rsid w:val="00EF1FF6"/>
    <w:rsid w:val="00F365AD"/>
    <w:rsid w:val="00F43DC7"/>
    <w:rsid w:val="00F53BD4"/>
    <w:rsid w:val="00F53C8D"/>
    <w:rsid w:val="00F54F95"/>
    <w:rsid w:val="00F56376"/>
    <w:rsid w:val="00F80F3C"/>
    <w:rsid w:val="00F849EE"/>
    <w:rsid w:val="00F970BB"/>
    <w:rsid w:val="00FA45E1"/>
    <w:rsid w:val="00FB0068"/>
    <w:rsid w:val="00FB137D"/>
    <w:rsid w:val="00FC16F4"/>
    <w:rsid w:val="00FD37AA"/>
    <w:rsid w:val="00FF7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9B2AB3"/>
  <w15:chartTrackingRefBased/>
  <w15:docId w15:val="{E1108C55-85DC-4255-9556-77474B8E4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HTML Preformatted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D51D53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link w:val="Heading1"/>
    <w:uiPriority w:val="9"/>
    <w:rsid w:val="002D6526"/>
    <w:rPr>
      <w:b/>
      <w:sz w:val="16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2D6526"/>
  </w:style>
  <w:style w:type="character" w:customStyle="1" w:styleId="UnresolvedMention1">
    <w:name w:val="Unresolved Mention1"/>
    <w:uiPriority w:val="99"/>
    <w:semiHidden/>
    <w:unhideWhenUsed/>
    <w:rsid w:val="00885739"/>
    <w:rPr>
      <w:color w:val="605E5C"/>
      <w:shd w:val="clear" w:color="auto" w:fill="E1DFDD"/>
    </w:rPr>
  </w:style>
  <w:style w:type="table" w:styleId="TableGrid">
    <w:name w:val="Table Grid"/>
    <w:basedOn w:val="TableNormal"/>
    <w:rsid w:val="00AE4A6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6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5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36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3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01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79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49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0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8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fundamentals/people/hr" TargetMode="External"/><Relationship Id="rId13" Type="http://schemas.openxmlformats.org/officeDocument/2006/relationships/hyperlink" Target="https://www.cipd.co.uk/podcasts/ethics-leadership" TargetMode="External"/><Relationship Id="rId18" Type="http://schemas.openxmlformats.org/officeDocument/2006/relationships/hyperlink" Target="http://www.uwtsd.ac.uk/library/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://www2.cipd.co.uk/community/blogs/b/research-blog/archive/2017/01/30/what-do-we-stand-for-as-hr-professionals" TargetMode="External"/><Relationship Id="rId17" Type="http://schemas.openxmlformats.org/officeDocument/2006/relationships/hyperlink" Target="http://www.hrmagazine.co.uk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://www.personneltoday.com/" TargetMode="Externa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co.uk/knowledge/strategy/change" TargetMode="External"/><Relationship Id="rId24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hyperlink" Target="http://www.cipd.co.uk" TargetMode="External"/><Relationship Id="rId23" Type="http://schemas.openxmlformats.org/officeDocument/2006/relationships/header" Target="header3.xml"/><Relationship Id="rId10" Type="http://schemas.openxmlformats.org/officeDocument/2006/relationships/hyperlink" Target="https://www.employment-studies.co.uk/system/files/resources/files/mp133.pdf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cipd.co.uk/knowledge/strategy/hr/operating-models" TargetMode="External"/><Relationship Id="rId14" Type="http://schemas.openxmlformats.org/officeDocument/2006/relationships/hyperlink" Target="https://www.cipd.co.uk/knowledge/fundamentals/people/development/evaluating-learning-factsheet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Tay16</b:Tag>
    <b:SourceType>Book</b:SourceType>
    <b:Guid>{A14F427D-B7E1-495D-98E8-F3A29E9BE9ED}</b:Guid>
    <b:Title>Studying Human Resource Management</b:Title>
    <b:Year>2016</b:Year>
    <b:City>London</b:City>
    <b:Publisher>CIPD</b:Publishe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Edition>2</b:Edition>
    <b:RefOrder>1</b:RefOrder>
  </b:Source>
  <b:Source>
    <b:Tag>CIP17</b:Tag>
    <b:SourceType>DocumentFromInternetSite</b:SourceType>
    <b:Guid>{3398178A-45C4-4B15-9BE5-EE96BC331B44}</b:Guid>
    <b:Title>How to write a persuasive business report</b:Title>
    <b:Author>
      <b:Author>
        <b:Corporate>CIPD</b:Corporate>
      </b:Author>
    </b:Author>
    <b:InternetSiteTitle>cipd.co.uk</b:InternetSiteTitle>
    <b:URL>https://www.cipd.co.uk/knowledge/students/study-guides/business-report-writing</b:URL>
    <b:YearAccessed>2017</b:YearAccessed>
    <b:MonthAccessed>August</b:MonthAccessed>
    <b:DayAccessed>31</b:DayAccessed>
    <b:Year>2017</b:Year>
    <b:RefOrder>2</b:RefOrder>
  </b:Source>
</b:Sources>
</file>

<file path=customXml/itemProps1.xml><?xml version="1.0" encoding="utf-8"?>
<ds:datastoreItem xmlns:ds="http://schemas.openxmlformats.org/officeDocument/2006/customXml" ds:itemID="{5DEDC738-2EF9-4E7A-A269-E457A227AA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804</Words>
  <Characters>4587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5381</CharactersWithSpaces>
  <SharedDoc>false</SharedDoc>
  <HLinks>
    <vt:vector size="66" baseType="variant">
      <vt:variant>
        <vt:i4>8126506</vt:i4>
      </vt:variant>
      <vt:variant>
        <vt:i4>30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4587528</vt:i4>
      </vt:variant>
      <vt:variant>
        <vt:i4>27</vt:i4>
      </vt:variant>
      <vt:variant>
        <vt:i4>0</vt:i4>
      </vt:variant>
      <vt:variant>
        <vt:i4>5</vt:i4>
      </vt:variant>
      <vt:variant>
        <vt:lpwstr>http://www.hrmagazine.co.uk/</vt:lpwstr>
      </vt:variant>
      <vt:variant>
        <vt:lpwstr/>
      </vt:variant>
      <vt:variant>
        <vt:i4>2359338</vt:i4>
      </vt:variant>
      <vt:variant>
        <vt:i4>24</vt:i4>
      </vt:variant>
      <vt:variant>
        <vt:i4>0</vt:i4>
      </vt:variant>
      <vt:variant>
        <vt:i4>5</vt:i4>
      </vt:variant>
      <vt:variant>
        <vt:lpwstr>http://www.personneltoday.com/</vt:lpwstr>
      </vt:variant>
      <vt:variant>
        <vt:lpwstr/>
      </vt:variant>
      <vt:variant>
        <vt:i4>2293883</vt:i4>
      </vt:variant>
      <vt:variant>
        <vt:i4>21</vt:i4>
      </vt:variant>
      <vt:variant>
        <vt:i4>0</vt:i4>
      </vt:variant>
      <vt:variant>
        <vt:i4>5</vt:i4>
      </vt:variant>
      <vt:variant>
        <vt:lpwstr>http://www.cipd.co.uk/</vt:lpwstr>
      </vt:variant>
      <vt:variant>
        <vt:lpwstr/>
      </vt:variant>
      <vt:variant>
        <vt:i4>6094873</vt:i4>
      </vt:variant>
      <vt:variant>
        <vt:i4>18</vt:i4>
      </vt:variant>
      <vt:variant>
        <vt:i4>0</vt:i4>
      </vt:variant>
      <vt:variant>
        <vt:i4>5</vt:i4>
      </vt:variant>
      <vt:variant>
        <vt:lpwstr>https://www.skillsyouneed.com/num/graphs-charts.html</vt:lpwstr>
      </vt:variant>
      <vt:variant>
        <vt:lpwstr/>
      </vt:variant>
      <vt:variant>
        <vt:i4>2228341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https://www.cipd.co.uk/knowledge/students/study-guides/business-report-writing</vt:lpwstr>
      </vt:variant>
      <vt:variant>
        <vt:lpwstr/>
      </vt:variant>
      <vt:variant>
        <vt:i4>6815786</vt:i4>
      </vt:variant>
      <vt:variant>
        <vt:i4>12</vt:i4>
      </vt:variant>
      <vt:variant>
        <vt:i4>0</vt:i4>
      </vt:variant>
      <vt:variant>
        <vt:i4>5</vt:i4>
      </vt:variant>
      <vt:variant>
        <vt:lpwstr>http://www.personneltoday.com/hr/how-to-write-a-report/</vt:lpwstr>
      </vt:variant>
      <vt:variant>
        <vt:lpwstr/>
      </vt:variant>
      <vt:variant>
        <vt:i4>3276927</vt:i4>
      </vt:variant>
      <vt:variant>
        <vt:i4>9</vt:i4>
      </vt:variant>
      <vt:variant>
        <vt:i4>0</vt:i4>
      </vt:variant>
      <vt:variant>
        <vt:i4>5</vt:i4>
      </vt:variant>
      <vt:variant>
        <vt:lpwstr>https://www.escholar.manchester.ac.uk/learning-objects/mle/evaluating-sources/</vt:lpwstr>
      </vt:variant>
      <vt:variant>
        <vt:lpwstr/>
      </vt:variant>
      <vt:variant>
        <vt:i4>3801191</vt:i4>
      </vt:variant>
      <vt:variant>
        <vt:i4>6</vt:i4>
      </vt:variant>
      <vt:variant>
        <vt:i4>0</vt:i4>
      </vt:variant>
      <vt:variant>
        <vt:i4>5</vt:i4>
      </vt:variant>
      <vt:variant>
        <vt:lpwstr>https://www.escholar.manchester.ac.uk/learning-objects/mle/search-toolkit/</vt:lpwstr>
      </vt:variant>
      <vt:variant>
        <vt:lpwstr/>
      </vt:variant>
      <vt:variant>
        <vt:i4>5177434</vt:i4>
      </vt:variant>
      <vt:variant>
        <vt:i4>3</vt:i4>
      </vt:variant>
      <vt:variant>
        <vt:i4>0</vt:i4>
      </vt:variant>
      <vt:variant>
        <vt:i4>5</vt:i4>
      </vt:variant>
      <vt:variant>
        <vt:lpwstr>https://www.escholar.manchester.ac.uk/learning-objects/mle/information-types/</vt:lpwstr>
      </vt:variant>
      <vt:variant>
        <vt:lpwstr/>
      </vt:variant>
      <vt:variant>
        <vt:i4>3735644</vt:i4>
      </vt:variant>
      <vt:variant>
        <vt:i4>0</vt:i4>
      </vt:variant>
      <vt:variant>
        <vt:i4>0</vt:i4>
      </vt:variant>
      <vt:variant>
        <vt:i4>5</vt:i4>
      </vt:variant>
      <vt:variant>
        <vt:lpwstr>http://msgfocus.com/files/amf_mark_allen_group/workspace_9/Evidence-Based_HR_Supplement_May17.pdf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Julie Thomas</cp:lastModifiedBy>
  <cp:revision>3</cp:revision>
  <cp:lastPrinted>2016-09-13T08:08:00Z</cp:lastPrinted>
  <dcterms:created xsi:type="dcterms:W3CDTF">2018-11-08T15:33:00Z</dcterms:created>
  <dcterms:modified xsi:type="dcterms:W3CDTF">2018-11-08T15:36:00Z</dcterms:modified>
</cp:coreProperties>
</file>