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6230993" w14:textId="77777777" w:rsidR="00732CD1" w:rsidRPr="004768ED" w:rsidRDefault="00732CD1" w:rsidP="00732CD1">
      <w:pPr>
        <w:spacing w:line="360" w:lineRule="auto"/>
        <w:rPr>
          <w:rFonts w:ascii="Arial" w:hAnsi="Arial" w:cs="Arial"/>
          <w:sz w:val="24"/>
          <w:szCs w:val="24"/>
          <w:u w:val="single"/>
          <w:lang w:eastAsia="en-GB"/>
        </w:rPr>
      </w:pPr>
      <w:bookmarkStart w:id="0" w:name="_GoBack"/>
      <w:bookmarkEnd w:id="0"/>
    </w:p>
    <w:p w14:paraId="607BACF9" w14:textId="77777777" w:rsidR="004768ED" w:rsidRPr="004768ED" w:rsidRDefault="004768ED" w:rsidP="004768ED">
      <w:pPr>
        <w:jc w:val="center"/>
        <w:rPr>
          <w:rFonts w:ascii="Arial" w:hAnsi="Arial" w:cs="Arial"/>
          <w:sz w:val="24"/>
          <w:szCs w:val="24"/>
          <w:u w:val="single"/>
        </w:rPr>
      </w:pPr>
      <w:r w:rsidRPr="004768ED">
        <w:rPr>
          <w:rFonts w:ascii="Arial" w:hAnsi="Arial" w:cs="Arial"/>
          <w:sz w:val="24"/>
          <w:szCs w:val="24"/>
          <w:u w:val="single"/>
        </w:rPr>
        <w:t>Agenda</w:t>
      </w:r>
    </w:p>
    <w:p w14:paraId="03A7A999" w14:textId="77777777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</w:p>
    <w:p w14:paraId="13F3C42C" w14:textId="6E9F20FD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Sophie Crossman (</w:t>
      </w:r>
      <w:proofErr w:type="spellStart"/>
      <w:r w:rsidRPr="004768ED">
        <w:rPr>
          <w:rFonts w:ascii="Arial" w:hAnsi="Arial" w:cs="Arial"/>
          <w:sz w:val="24"/>
          <w:szCs w:val="24"/>
        </w:rPr>
        <w:t>Gweithiwr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1) – Y </w:t>
      </w:r>
      <w:proofErr w:type="spellStart"/>
      <w:r w:rsidRPr="004768ED">
        <w:rPr>
          <w:rFonts w:ascii="Arial" w:hAnsi="Arial" w:cs="Arial"/>
          <w:sz w:val="24"/>
          <w:szCs w:val="24"/>
        </w:rPr>
        <w:t>Digwyddiad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5221FD97" w14:textId="33588A0A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Ffion Jones (</w:t>
      </w:r>
      <w:proofErr w:type="spellStart"/>
      <w:r w:rsidRPr="004768ED">
        <w:rPr>
          <w:rFonts w:ascii="Arial" w:hAnsi="Arial" w:cs="Arial"/>
          <w:sz w:val="24"/>
          <w:szCs w:val="24"/>
        </w:rPr>
        <w:t>Cogydd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Pr="004768ED">
        <w:rPr>
          <w:rFonts w:ascii="Arial" w:hAnsi="Arial" w:cs="Arial"/>
          <w:sz w:val="24"/>
          <w:szCs w:val="24"/>
        </w:rPr>
        <w:t>Iechyd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768ED">
        <w:rPr>
          <w:rFonts w:ascii="Arial" w:hAnsi="Arial" w:cs="Arial"/>
          <w:sz w:val="24"/>
          <w:szCs w:val="24"/>
        </w:rPr>
        <w:t>Diogelwch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0182FBCE" w14:textId="66B48343" w:rsidR="007502FF" w:rsidRPr="004768ED" w:rsidRDefault="007502FF" w:rsidP="007502FF">
      <w:pPr>
        <w:rPr>
          <w:rFonts w:ascii="Arial" w:hAnsi="Arial" w:cs="Arial"/>
          <w:sz w:val="24"/>
          <w:szCs w:val="24"/>
        </w:rPr>
      </w:pPr>
      <w:proofErr w:type="spellStart"/>
      <w:r w:rsidRPr="004768ED">
        <w:rPr>
          <w:rFonts w:ascii="Arial" w:hAnsi="Arial" w:cs="Arial"/>
          <w:sz w:val="24"/>
          <w:szCs w:val="24"/>
        </w:rPr>
        <w:t>Meleri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Thomas (</w:t>
      </w:r>
      <w:proofErr w:type="spellStart"/>
      <w:r w:rsidRPr="004768ED">
        <w:rPr>
          <w:rFonts w:ascii="Arial" w:hAnsi="Arial" w:cs="Arial"/>
          <w:sz w:val="24"/>
          <w:szCs w:val="24"/>
        </w:rPr>
        <w:t>Gweithiwr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llweddol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2) – </w:t>
      </w:r>
      <w:proofErr w:type="spellStart"/>
      <w:r w:rsidRPr="004768ED">
        <w:rPr>
          <w:rFonts w:ascii="Arial" w:hAnsi="Arial" w:cs="Arial"/>
          <w:sz w:val="24"/>
          <w:szCs w:val="24"/>
        </w:rPr>
        <w:t>Delio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efo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cwyn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1420A402" w14:textId="0193D883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Jessica Williams (</w:t>
      </w:r>
      <w:proofErr w:type="spellStart"/>
      <w:r w:rsidRPr="004768ED">
        <w:rPr>
          <w:rFonts w:ascii="Arial" w:hAnsi="Arial" w:cs="Arial"/>
          <w:sz w:val="24"/>
          <w:szCs w:val="24"/>
        </w:rPr>
        <w:t>Arweinydd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7896">
        <w:rPr>
          <w:rFonts w:ascii="Arial" w:hAnsi="Arial" w:cs="Arial"/>
          <w:sz w:val="24"/>
          <w:szCs w:val="24"/>
        </w:rPr>
        <w:t>A</w:t>
      </w:r>
      <w:r w:rsidRPr="004768ED">
        <w:rPr>
          <w:rFonts w:ascii="Arial" w:hAnsi="Arial" w:cs="Arial"/>
          <w:sz w:val="24"/>
          <w:szCs w:val="24"/>
        </w:rPr>
        <w:t>dran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Pr="004768ED">
        <w:rPr>
          <w:rFonts w:ascii="Arial" w:hAnsi="Arial" w:cs="Arial"/>
          <w:sz w:val="24"/>
          <w:szCs w:val="24"/>
        </w:rPr>
        <w:t>Partneriaeth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efo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r</w:t>
      </w:r>
      <w:r w:rsidR="00656848">
        <w:rPr>
          <w:rFonts w:ascii="Arial" w:hAnsi="Arial" w:cs="Arial"/>
          <w:sz w:val="24"/>
          <w:szCs w:val="24"/>
        </w:rPr>
        <w:t>h</w:t>
      </w:r>
      <w:r w:rsidRPr="004768ED">
        <w:rPr>
          <w:rFonts w:ascii="Arial" w:hAnsi="Arial" w:cs="Arial"/>
          <w:sz w:val="24"/>
          <w:szCs w:val="24"/>
        </w:rPr>
        <w:t>ieni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  <w:r w:rsidRPr="004768ED">
        <w:rPr>
          <w:rFonts w:ascii="Arial" w:hAnsi="Arial" w:cs="Arial"/>
          <w:sz w:val="24"/>
          <w:szCs w:val="24"/>
        </w:rPr>
        <w:t xml:space="preserve"> </w:t>
      </w:r>
    </w:p>
    <w:p w14:paraId="22EC3940" w14:textId="1FE5C20E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Beca Richards (</w:t>
      </w:r>
      <w:proofErr w:type="spellStart"/>
      <w:r w:rsidRPr="004768ED">
        <w:rPr>
          <w:rFonts w:ascii="Arial" w:hAnsi="Arial" w:cs="Arial"/>
          <w:sz w:val="24"/>
          <w:szCs w:val="24"/>
        </w:rPr>
        <w:t>Dirprwy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Pr="004768ED">
        <w:rPr>
          <w:rFonts w:ascii="Arial" w:hAnsi="Arial" w:cs="Arial"/>
          <w:sz w:val="24"/>
          <w:szCs w:val="24"/>
        </w:rPr>
        <w:t>Diweddaru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768ED">
        <w:rPr>
          <w:rFonts w:ascii="Arial" w:hAnsi="Arial" w:cs="Arial"/>
          <w:sz w:val="24"/>
          <w:szCs w:val="24"/>
        </w:rPr>
        <w:t>polisiau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5B5D0C76" w14:textId="2AEE7169" w:rsidR="004768ED" w:rsidRPr="004768ED" w:rsidRDefault="004768ED" w:rsidP="004768ED">
      <w:pPr>
        <w:rPr>
          <w:rFonts w:ascii="Arial" w:hAnsi="Arial" w:cs="Arial"/>
          <w:sz w:val="24"/>
          <w:szCs w:val="24"/>
        </w:rPr>
      </w:pPr>
      <w:r w:rsidRPr="004768ED">
        <w:rPr>
          <w:rFonts w:ascii="Arial" w:hAnsi="Arial" w:cs="Arial"/>
          <w:sz w:val="24"/>
          <w:szCs w:val="24"/>
        </w:rPr>
        <w:t>Ffion Morris (</w:t>
      </w:r>
      <w:proofErr w:type="spellStart"/>
      <w:r w:rsidRPr="004768ED">
        <w:rPr>
          <w:rFonts w:ascii="Arial" w:hAnsi="Arial" w:cs="Arial"/>
          <w:sz w:val="24"/>
          <w:szCs w:val="24"/>
        </w:rPr>
        <w:t>Cadeirydd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502FF">
        <w:rPr>
          <w:rFonts w:ascii="Arial" w:hAnsi="Arial" w:cs="Arial"/>
          <w:sz w:val="24"/>
          <w:szCs w:val="24"/>
        </w:rPr>
        <w:t>R</w:t>
      </w:r>
      <w:r w:rsidRPr="004768ED">
        <w:rPr>
          <w:rFonts w:ascii="Arial" w:hAnsi="Arial" w:cs="Arial"/>
          <w:sz w:val="24"/>
          <w:szCs w:val="24"/>
        </w:rPr>
        <w:t>heolwraig</w:t>
      </w:r>
      <w:proofErr w:type="spellEnd"/>
      <w:r w:rsidRPr="004768ED">
        <w:rPr>
          <w:rFonts w:ascii="Arial" w:hAnsi="Arial" w:cs="Arial"/>
          <w:sz w:val="24"/>
          <w:szCs w:val="24"/>
        </w:rPr>
        <w:t xml:space="preserve">) – </w:t>
      </w:r>
      <w:proofErr w:type="spellStart"/>
      <w:r w:rsidR="00C14D33">
        <w:rPr>
          <w:rFonts w:ascii="Arial" w:hAnsi="Arial" w:cs="Arial"/>
          <w:sz w:val="24"/>
          <w:szCs w:val="24"/>
        </w:rPr>
        <w:t>Cyfathrebu</w:t>
      </w:r>
      <w:proofErr w:type="spellEnd"/>
      <w:r w:rsidR="00656848">
        <w:rPr>
          <w:rFonts w:ascii="Arial" w:hAnsi="Arial" w:cs="Arial"/>
          <w:sz w:val="24"/>
          <w:szCs w:val="24"/>
        </w:rPr>
        <w:t>.</w:t>
      </w:r>
    </w:p>
    <w:p w14:paraId="7F17732D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6B4B1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EBC11E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419F3E3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6015F94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8553E79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C7BC89A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DEBBA8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602CE5F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118E17C4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EE3323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476202B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7F243EC7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294ED1C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380ACC00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002798B1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5DC30175" w14:textId="77777777" w:rsidR="00732CD1" w:rsidRDefault="00732CD1" w:rsidP="00732CD1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</w:p>
    <w:p w14:paraId="42561BEF" w14:textId="62226D2B" w:rsidR="00732CD1" w:rsidRPr="00732CD1" w:rsidRDefault="00732CD1" w:rsidP="00AC53E7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  <w:lang w:eastAsia="en-GB"/>
        </w:rPr>
        <w:lastRenderedPageBreak/>
        <w:t xml:space="preserve">Ahmed, A. (2019) ‘Benefits Of Team Communication’ </w:t>
      </w:r>
      <w:hyperlink r:id="rId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https://bizfluent.com/about-5463612-benefits-team-communication.html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</w:p>
    <w:p w14:paraId="7C7A656E" w14:textId="263F03D5" w:rsidR="00732CD1" w:rsidRPr="00732CD1" w:rsidRDefault="00732CD1" w:rsidP="00AC53E7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>Aistear. (</w:t>
      </w:r>
      <w:proofErr w:type="gramStart"/>
      <w:r w:rsidRPr="00732CD1">
        <w:rPr>
          <w:rFonts w:ascii="Arial" w:hAnsi="Arial" w:cs="Arial"/>
          <w:sz w:val="24"/>
          <w:szCs w:val="24"/>
        </w:rPr>
        <w:t>dim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‘Building Partnerships Between Parents And Practitioners: The Early Childhood Curriculum Framework’ </w:t>
      </w:r>
      <w:hyperlink r:id="rId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http://www.ncca.biz/Aistear/pdfs/Guidelines_ENG/Practitioners_ENG.pdf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4D4947E6" w14:textId="77777777" w:rsidR="00FF32FD" w:rsidRDefault="00732CD1" w:rsidP="00FF32FD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Allergy UK. (2020)</w:t>
      </w:r>
      <w:r w:rsidR="00EB19C5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‘For Schools’ </w:t>
      </w:r>
      <w:hyperlink r:id="rId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https://www.allergyuk.org/information-and-advice/for-schools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</w:t>
      </w:r>
      <w:r w:rsidR="00552F04">
        <w:rPr>
          <w:rFonts w:ascii="Arial" w:hAnsi="Arial" w:cs="Arial"/>
          <w:sz w:val="24"/>
          <w:szCs w:val="24"/>
        </w:rPr>
        <w:t>19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188962A6" w14:textId="43853202" w:rsidR="00503EA0" w:rsidRPr="00FF32FD" w:rsidRDefault="00732CD1" w:rsidP="00FF32FD">
      <w:pPr>
        <w:spacing w:line="360" w:lineRule="auto"/>
        <w:rPr>
          <w:rFonts w:ascii="Arial" w:hAnsi="Arial" w:cs="Arial"/>
          <w:sz w:val="24"/>
          <w:szCs w:val="24"/>
        </w:rPr>
      </w:pPr>
      <w:r w:rsidRPr="00FF32FD">
        <w:rPr>
          <w:rFonts w:ascii="Arial" w:hAnsi="Arial" w:cs="Arial"/>
          <w:sz w:val="24"/>
          <w:szCs w:val="24"/>
        </w:rPr>
        <w:t xml:space="preserve">Aubrey, C. (2010) </w:t>
      </w:r>
      <w:r w:rsidRPr="00FF32FD">
        <w:rPr>
          <w:rFonts w:ascii="Arial" w:hAnsi="Arial" w:cs="Arial"/>
          <w:i/>
          <w:iCs/>
          <w:sz w:val="24"/>
          <w:szCs w:val="24"/>
        </w:rPr>
        <w:t xml:space="preserve">Leading </w:t>
      </w:r>
      <w:proofErr w:type="gramStart"/>
      <w:r w:rsidRPr="00FF32FD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FF32FD">
        <w:rPr>
          <w:rFonts w:ascii="Arial" w:hAnsi="Arial" w:cs="Arial"/>
          <w:i/>
          <w:iCs/>
          <w:sz w:val="24"/>
          <w:szCs w:val="24"/>
        </w:rPr>
        <w:t xml:space="preserve"> Managing In The Early Years</w:t>
      </w:r>
      <w:r w:rsidRPr="00FF32FD">
        <w:rPr>
          <w:rFonts w:ascii="Arial" w:hAnsi="Arial" w:cs="Arial"/>
          <w:sz w:val="24"/>
          <w:szCs w:val="24"/>
        </w:rPr>
        <w:t>. London: Sage Publications Ltd.</w:t>
      </w:r>
    </w:p>
    <w:p w14:paraId="383FD540" w14:textId="7420F048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Bosworth, P. (2016) ‘The Power </w:t>
      </w:r>
      <w:proofErr w:type="gramStart"/>
      <w:r w:rsidRPr="00732CD1">
        <w:rPr>
          <w:rFonts w:ascii="Arial" w:hAnsi="Arial" w:cs="Arial"/>
          <w:sz w:val="24"/>
          <w:szCs w:val="24"/>
        </w:rPr>
        <w:t>Of Good Communication In The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Workplace’ </w:t>
      </w:r>
      <w:hyperlink r:id="rId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https://leadershipchoice.com/power-good-communication-workplace/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="00A426CE">
        <w:rPr>
          <w:rFonts w:ascii="Arial" w:hAnsi="Arial" w:cs="Arial"/>
          <w:sz w:val="24"/>
          <w:szCs w:val="24"/>
        </w:rPr>
        <w:t>:</w:t>
      </w:r>
      <w:r w:rsidRPr="00732CD1">
        <w:rPr>
          <w:rFonts w:ascii="Arial" w:hAnsi="Arial" w:cs="Arial"/>
          <w:sz w:val="24"/>
          <w:szCs w:val="24"/>
        </w:rPr>
        <w:t xml:space="preserve">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E4C2BC" w14:textId="46C1D85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Bradley, R. (2018) ‘The Importance </w:t>
      </w:r>
      <w:proofErr w:type="gramStart"/>
      <w:r w:rsidRPr="00732CD1">
        <w:rPr>
          <w:rFonts w:ascii="Arial" w:hAnsi="Arial" w:cs="Arial"/>
          <w:sz w:val="24"/>
          <w:szCs w:val="24"/>
        </w:rPr>
        <w:t>Of Updating Your Policies And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Compliance Terms’ </w:t>
      </w:r>
      <w:hyperlink r:id="rId8" w:anchor="2c7f571d106b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https://www.forbes.com/sites/theyec/2018/04/13/the-importance-of-updating-your-policies-and-compliance-terms/#2c7f571d106b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="00A426CE">
        <w:rPr>
          <w:rFonts w:ascii="Arial" w:hAnsi="Arial" w:cs="Arial"/>
          <w:sz w:val="24"/>
          <w:szCs w:val="24"/>
        </w:rPr>
        <w:t xml:space="preserve">: </w:t>
      </w:r>
      <w:r w:rsidRPr="00732CD1">
        <w:rPr>
          <w:rFonts w:ascii="Arial" w:hAnsi="Arial" w:cs="Arial"/>
          <w:sz w:val="24"/>
          <w:szCs w:val="24"/>
        </w:rPr>
        <w:t xml:space="preserve">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A0F4889" w14:textId="687B1439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Busybees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>. (</w:t>
      </w:r>
      <w:proofErr w:type="gramStart"/>
      <w:r w:rsidRPr="00732CD1">
        <w:rPr>
          <w:rFonts w:ascii="Arial" w:hAnsi="Arial" w:cs="Arial"/>
          <w:sz w:val="24"/>
          <w:szCs w:val="24"/>
          <w:lang w:eastAsia="en-GB"/>
        </w:rPr>
        <w:t>dim</w:t>
      </w:r>
      <w:proofErr w:type="gramEnd"/>
      <w:r w:rsidRPr="00732CD1">
        <w:rPr>
          <w:rFonts w:ascii="Arial" w:hAnsi="Arial" w:cs="Arial"/>
          <w:sz w:val="24"/>
          <w:szCs w:val="24"/>
          <w:lang w:eastAsia="en-GB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) ‘The Key Person’ </w:t>
      </w:r>
      <w:hyperlink r:id="rId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https://www.busybeeschildcare.co.uk/the-key-person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</w:t>
      </w:r>
      <w:r w:rsidR="00552F04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9fed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  <w:r w:rsidR="00A426CE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375EB059" w14:textId="77777777" w:rsidR="00732CD1" w:rsidRPr="00732CD1" w:rsidRDefault="00732CD1" w:rsidP="00AC669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Cantarelli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S. (2017) ‘The Importance </w:t>
      </w:r>
      <w:proofErr w:type="gramStart"/>
      <w:r w:rsidRPr="00732CD1">
        <w:rPr>
          <w:rFonts w:ascii="Arial" w:hAnsi="Arial" w:cs="Arial"/>
          <w:sz w:val="24"/>
          <w:szCs w:val="24"/>
        </w:rPr>
        <w:t>Of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Taking Meeting Minutes’ </w:t>
      </w:r>
      <w:hyperlink r:id="rId1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https://www.gbnews.ch/the-importance-of-taking-meeting-minutes/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6A0147B" w14:textId="05A52997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Castro, A. (2019) ‘8 Reasons Regular Staff Meetings Are </w:t>
      </w:r>
      <w:proofErr w:type="gramStart"/>
      <w:r w:rsidRPr="00732CD1">
        <w:rPr>
          <w:rFonts w:ascii="Arial" w:hAnsi="Arial" w:cs="Arial"/>
          <w:sz w:val="24"/>
          <w:szCs w:val="24"/>
        </w:rPr>
        <w:t>A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Must’ </w:t>
      </w:r>
      <w:hyperlink r:id="rId1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http://www.amy-castro.com/8-reasons-regular-staff-meetings-must/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23</w:t>
      </w:r>
      <w:r w:rsidR="00290840">
        <w:rPr>
          <w:rFonts w:ascii="Arial" w:hAnsi="Arial" w:cs="Arial"/>
          <w:sz w:val="24"/>
          <w:szCs w:val="24"/>
        </w:rPr>
        <w:t>ain</w:t>
      </w:r>
      <w:r w:rsidRPr="00732CD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063E9DD6" w14:textId="5830AE2E" w:rsidR="00732CD1" w:rsidRDefault="00732CD1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Cherry, K. (2019) </w:t>
      </w:r>
      <w:r w:rsidRPr="00D474EB">
        <w:rPr>
          <w:rFonts w:ascii="Arial" w:hAnsi="Arial" w:cs="Arial"/>
          <w:b w:val="0"/>
          <w:bCs w:val="0"/>
          <w:sz w:val="24"/>
          <w:szCs w:val="24"/>
        </w:rPr>
        <w:t xml:space="preserve">‘The 5 Levels </w:t>
      </w:r>
      <w:proofErr w:type="gramStart"/>
      <w:r w:rsidRPr="00D474EB">
        <w:rPr>
          <w:rFonts w:ascii="Arial" w:hAnsi="Arial" w:cs="Arial"/>
          <w:b w:val="0"/>
          <w:bCs w:val="0"/>
          <w:sz w:val="24"/>
          <w:szCs w:val="24"/>
        </w:rPr>
        <w:t>Of</w:t>
      </w:r>
      <w:proofErr w:type="gramEnd"/>
      <w:r w:rsidRPr="00D474EB">
        <w:rPr>
          <w:rFonts w:ascii="Arial" w:hAnsi="Arial" w:cs="Arial"/>
          <w:b w:val="0"/>
          <w:bCs w:val="0"/>
          <w:sz w:val="24"/>
          <w:szCs w:val="24"/>
        </w:rPr>
        <w:t xml:space="preserve"> Maslow's Hierarchy Of Needs’ </w:t>
      </w:r>
      <w:hyperlink r:id="rId12" w:history="1">
        <w:r w:rsidRPr="00732CD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https://www.verywellmind.com/what-is-maslows-hierarchy-of-needs-4136760</w:t>
        </w:r>
      </w:hyperlink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: 05ed o </w:t>
      </w:r>
      <w:proofErr w:type="spellStart"/>
      <w:r w:rsidRPr="00732CD1">
        <w:rPr>
          <w:rFonts w:ascii="Arial" w:hAnsi="Arial" w:cs="Arial"/>
          <w:b w:val="0"/>
          <w:bCs w:val="0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b w:val="0"/>
          <w:bCs w:val="0"/>
          <w:sz w:val="24"/>
          <w:szCs w:val="24"/>
        </w:rPr>
        <w:t xml:space="preserve"> 2020].</w:t>
      </w:r>
    </w:p>
    <w:p w14:paraId="5E970DB9" w14:textId="77777777" w:rsidR="001B66F7" w:rsidRPr="00732CD1" w:rsidRDefault="001B66F7" w:rsidP="003A0671">
      <w:pPr>
        <w:pStyle w:val="Heading1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</w:p>
    <w:p w14:paraId="2B39C47B" w14:textId="494C9BA0" w:rsidR="00732CD1" w:rsidRPr="00732CD1" w:rsidRDefault="00732CD1" w:rsidP="003A067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lastRenderedPageBreak/>
        <w:t>Comisiynydd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sz w:val="24"/>
          <w:szCs w:val="24"/>
        </w:rPr>
        <w:t>Cymru</w:t>
      </w:r>
      <w:proofErr w:type="spellEnd"/>
      <w:r w:rsidRPr="00732CD1">
        <w:rPr>
          <w:rFonts w:ascii="Arial" w:hAnsi="Arial" w:cs="Arial"/>
          <w:sz w:val="24"/>
          <w:szCs w:val="24"/>
        </w:rPr>
        <w:t>. (2020) ‘</w:t>
      </w:r>
      <w:proofErr w:type="spellStart"/>
      <w:r w:rsidRPr="00732CD1">
        <w:rPr>
          <w:rFonts w:ascii="Arial" w:hAnsi="Arial" w:cs="Arial"/>
          <w:sz w:val="24"/>
          <w:szCs w:val="24"/>
        </w:rPr>
        <w:t>Hawliau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Plant’ </w:t>
      </w:r>
      <w:hyperlink r:id="rId1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1B66F7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8fed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2335CD4" w14:textId="2FD25057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Cyngor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Gofal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Cymru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. (2013) ‘List Of Required Qualifications’ </w:t>
      </w:r>
      <w:hyperlink r:id="rId1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https://www.meithrin.cymru/creo_files/upload/downloads/saesneg_-_list_of_required_qualifications_to_work_within_the_early_years_and_childcare_sector_in_wales.pdf?fbclid=IwAR2uhUeeaRApLFTnITpFTgilqKbYKvnOvBIevbf3MCr_tUhfmyz_WIKdIsQ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D474E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77D090E" w14:textId="03D9CBDF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(2010) ‘Common Core </w:t>
      </w:r>
      <w:proofErr w:type="gramStart"/>
      <w:r w:rsidRPr="00732CD1">
        <w:rPr>
          <w:rFonts w:ascii="Arial" w:hAnsi="Arial" w:cs="Arial"/>
          <w:sz w:val="24"/>
          <w:szCs w:val="24"/>
        </w:rPr>
        <w:t>Of Skills And Knowledge For The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Children’s And Young People’s Workforce’ </w:t>
      </w:r>
      <w:hyperlink r:id="rId1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https://www.foundationyears.org.uk/files/2015/02/Common-core.pdf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2D14856" w14:textId="13CC78B2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(2017) ‘Statutory Framework For The Early Years Foundation Stage Setting The Standards For Learning, Development And Care For Children From Birth To Five Foundation </w:t>
      </w:r>
      <w:proofErr w:type="gramStart"/>
      <w:r w:rsidRPr="00732CD1">
        <w:rPr>
          <w:rFonts w:ascii="Arial" w:hAnsi="Arial" w:cs="Arial"/>
          <w:sz w:val="24"/>
          <w:szCs w:val="24"/>
        </w:rPr>
        <w:t xml:space="preserve">Years’  </w:t>
      </w:r>
      <w:proofErr w:type="gramEnd"/>
      <w:r w:rsidR="00DB287B">
        <w:rPr>
          <w:rStyle w:val="Hyperlink"/>
          <w:rFonts w:ascii="Arial" w:hAnsi="Arial" w:cs="Arial"/>
          <w:sz w:val="24"/>
          <w:szCs w:val="24"/>
        </w:rPr>
        <w:fldChar w:fldCharType="begin"/>
      </w:r>
      <w:r w:rsidR="00DB287B">
        <w:rPr>
          <w:rStyle w:val="Hyperlink"/>
          <w:rFonts w:ascii="Arial" w:hAnsi="Arial" w:cs="Arial"/>
          <w:sz w:val="24"/>
          <w:szCs w:val="24"/>
        </w:rPr>
        <w:instrText xml:space="preserve"> HYPERLINK "https://www.foundationyears.org.uk/files/2017/03/EYFS_STATUTORY_FRAMEWORK_2017.pdf" </w:instrText>
      </w:r>
      <w:r w:rsidR="00DB287B">
        <w:rPr>
          <w:rStyle w:val="Hyperlink"/>
          <w:rFonts w:ascii="Arial" w:hAnsi="Arial" w:cs="Arial"/>
          <w:sz w:val="24"/>
          <w:szCs w:val="24"/>
        </w:rPr>
        <w:fldChar w:fldCharType="separate"/>
      </w:r>
      <w:r w:rsidRPr="00732CD1">
        <w:rPr>
          <w:rStyle w:val="Hyperlink"/>
          <w:rFonts w:ascii="Arial" w:hAnsi="Arial" w:cs="Arial"/>
          <w:sz w:val="24"/>
          <w:szCs w:val="24"/>
        </w:rPr>
        <w:t>https://www.foundationyears.org.uk/files/2017/03/EYFS_STATUTORY_FRAMEWORK_2017.pdf</w:t>
      </w:r>
      <w:r w:rsidR="00DB287B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1D0D472" w14:textId="02B738A6" w:rsidR="00732CD1" w:rsidRPr="00732CD1" w:rsidRDefault="00732CD1" w:rsidP="00B45813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29807994"/>
      <w:r w:rsidRPr="00732CD1">
        <w:rPr>
          <w:rFonts w:ascii="Arial" w:hAnsi="Arial" w:cs="Arial"/>
          <w:sz w:val="24"/>
          <w:szCs w:val="24"/>
        </w:rPr>
        <w:t xml:space="preserve">Department </w:t>
      </w:r>
      <w:proofErr w:type="gramStart"/>
      <w:r w:rsidR="00985D0B">
        <w:rPr>
          <w:rFonts w:ascii="Arial" w:hAnsi="Arial" w:cs="Arial"/>
          <w:sz w:val="24"/>
          <w:szCs w:val="24"/>
        </w:rPr>
        <w:t>F</w:t>
      </w:r>
      <w:r w:rsidRPr="00732CD1">
        <w:rPr>
          <w:rFonts w:ascii="Arial" w:hAnsi="Arial" w:cs="Arial"/>
          <w:sz w:val="24"/>
          <w:szCs w:val="24"/>
        </w:rPr>
        <w:t>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Education. (2018)</w:t>
      </w:r>
      <w:bookmarkEnd w:id="1"/>
      <w:r w:rsidRPr="00732CD1">
        <w:rPr>
          <w:rFonts w:ascii="Arial" w:hAnsi="Arial" w:cs="Arial"/>
          <w:sz w:val="24"/>
          <w:szCs w:val="24"/>
        </w:rPr>
        <w:t xml:space="preserve"> ‘Guidance </w:t>
      </w:r>
      <w:r w:rsidRPr="00732CD1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Understanding </w:t>
      </w:r>
      <w:proofErr w:type="gramStart"/>
      <w:r w:rsidRPr="00732CD1">
        <w:rPr>
          <w:rFonts w:ascii="Arial" w:eastAsia="Times New Roman" w:hAnsi="Arial" w:cs="Arial"/>
          <w:kern w:val="36"/>
          <w:sz w:val="24"/>
          <w:szCs w:val="24"/>
          <w:lang w:eastAsia="en-GB"/>
        </w:rPr>
        <w:t>And</w:t>
      </w:r>
      <w:proofErr w:type="gramEnd"/>
      <w:r w:rsidRPr="00732CD1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Dealing With Issues Relating To Parental Responsibility</w:t>
      </w:r>
      <w:r w:rsidRPr="00732CD1">
        <w:rPr>
          <w:rFonts w:ascii="Arial" w:hAnsi="Arial" w:cs="Arial"/>
          <w:kern w:val="36"/>
          <w:sz w:val="24"/>
          <w:szCs w:val="24"/>
        </w:rPr>
        <w:t xml:space="preserve">’ </w:t>
      </w:r>
      <w:hyperlink r:id="rId16" w:history="1">
        <w:r w:rsidRPr="00732CD1">
          <w:rPr>
            <w:rStyle w:val="Hyperlink"/>
            <w:rFonts w:ascii="Arial" w:hAnsi="Arial" w:cs="Arial"/>
            <w:kern w:val="36"/>
            <w:sz w:val="24"/>
            <w:szCs w:val="24"/>
          </w:rPr>
          <w:t>https://www.gov.uk/government/publications/dealing-with-issues-relating-to-parental-responsibility/understanding-and-dealing-with-issues-relating-to-parental-responsibility</w:t>
        </w:r>
      </w:hyperlink>
      <w:r w:rsidRPr="00732CD1">
        <w:rPr>
          <w:rFonts w:ascii="Arial" w:hAnsi="Arial" w:cs="Arial"/>
          <w:kern w:val="36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kern w:val="36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kern w:val="36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kern w:val="36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kern w:val="36"/>
          <w:sz w:val="24"/>
          <w:szCs w:val="24"/>
        </w:rPr>
        <w:t xml:space="preserve"> 2020].</w:t>
      </w:r>
    </w:p>
    <w:p w14:paraId="73730502" w14:textId="77777777" w:rsidR="00732CD1" w:rsidRPr="00732CD1" w:rsidRDefault="00732CD1" w:rsidP="00B05247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</w:rPr>
      </w:pPr>
      <w:r w:rsidRPr="00732CD1">
        <w:rPr>
          <w:rFonts w:ascii="Arial" w:hAnsi="Arial" w:cs="Arial"/>
          <w:color w:val="000000"/>
          <w:sz w:val="24"/>
          <w:szCs w:val="24"/>
          <w:shd w:val="clear" w:color="auto" w:fill="FCFCFC"/>
        </w:rPr>
        <w:t>Derrick, J.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(2017) ‘</w:t>
      </w:r>
      <w:r w:rsidRPr="00732CD1">
        <w:rPr>
          <w:rFonts w:ascii="Arial" w:hAnsi="Arial" w:cs="Arial"/>
          <w:color w:val="000000"/>
          <w:spacing w:val="-1"/>
          <w:sz w:val="24"/>
          <w:szCs w:val="24"/>
        </w:rPr>
        <w:t xml:space="preserve">Importance </w:t>
      </w:r>
      <w:proofErr w:type="gramStart"/>
      <w:r w:rsidRPr="00732CD1">
        <w:rPr>
          <w:rFonts w:ascii="Arial" w:hAnsi="Arial" w:cs="Arial"/>
          <w:color w:val="000000"/>
          <w:spacing w:val="-1"/>
          <w:sz w:val="24"/>
          <w:szCs w:val="24"/>
        </w:rPr>
        <w:t>Of</w:t>
      </w:r>
      <w:proofErr w:type="gramEnd"/>
      <w:r w:rsidRPr="00732CD1">
        <w:rPr>
          <w:rFonts w:ascii="Arial" w:hAnsi="Arial" w:cs="Arial"/>
          <w:color w:val="000000"/>
          <w:spacing w:val="-1"/>
          <w:sz w:val="24"/>
          <w:szCs w:val="24"/>
        </w:rPr>
        <w:t xml:space="preserve"> Having An Agenda For Meetings’ </w:t>
      </w:r>
      <w:hyperlink r:id="rId1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https://bizfluent.com/info-8775163-importance-having-agenda-meetings.html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1E9417A3" w14:textId="77777777" w:rsidR="00732CD1" w:rsidRPr="00732CD1" w:rsidRDefault="00732CD1" w:rsidP="00B05247">
      <w:pPr>
        <w:tabs>
          <w:tab w:val="left" w:pos="2051"/>
        </w:tabs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Dicky Birds. (2012) ‘Job Description’ </w:t>
      </w:r>
      <w:hyperlink r:id="rId1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https://www.dickybirds.co.uk/bmFiles/pdf/HR%20Room%20Leader.pdf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12fed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325B9012" w14:textId="77777777" w:rsidR="00732CD1" w:rsidRPr="00732CD1" w:rsidRDefault="00732CD1" w:rsidP="00BD6D2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Early Childhood Australia. (2012) ‘Collaborative Partnerships </w:t>
      </w:r>
      <w:proofErr w:type="gramStart"/>
      <w:r w:rsidRPr="00732CD1">
        <w:rPr>
          <w:rFonts w:ascii="Arial" w:hAnsi="Arial" w:cs="Arial"/>
          <w:sz w:val="24"/>
          <w:szCs w:val="24"/>
        </w:rPr>
        <w:t>With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Families’ </w:t>
      </w:r>
      <w:hyperlink r:id="rId1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https://www.ecrh.edu.au/docs/default-source/resources/nqs-plp-e-newsletters/nqs-</w:t>
        </w:r>
        <w:r w:rsidRPr="00732CD1">
          <w:rPr>
            <w:rStyle w:val="Hyperlink"/>
            <w:rFonts w:ascii="Arial" w:hAnsi="Arial" w:cs="Arial"/>
            <w:sz w:val="24"/>
            <w:szCs w:val="24"/>
          </w:rPr>
          <w:lastRenderedPageBreak/>
          <w:t>plp-e-newsletter-no-35-2012-collaborative-partnerships-with-families.pdf?sfvrsn=4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05ed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9182440" w14:textId="58A072FC" w:rsidR="0090605F" w:rsidRPr="00B7623D" w:rsidRDefault="00732CD1" w:rsidP="00B7623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bookmarkStart w:id="2" w:name="_Hlk29807810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Early Childhood National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Centers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>. (</w:t>
      </w:r>
      <w:proofErr w:type="gramStart"/>
      <w:r w:rsidRPr="00B7623D">
        <w:rPr>
          <w:rFonts w:ascii="Arial" w:hAnsi="Arial" w:cs="Arial"/>
          <w:sz w:val="24"/>
          <w:szCs w:val="24"/>
          <w:shd w:val="clear" w:color="auto" w:fill="FFFFFF"/>
        </w:rPr>
        <w:t>dim</w:t>
      </w:r>
      <w:proofErr w:type="gram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dyddiad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bookmarkEnd w:id="2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‘Building Partnership Series For Early Childhood Professionals: Guide </w:t>
      </w:r>
      <w:proofErr w:type="gramStart"/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T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Developing Relationships 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W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>ith</w:t>
      </w:r>
      <w:proofErr w:type="gram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Families</w:t>
      </w:r>
      <w:r w:rsidR="00BD6D21" w:rsidRPr="00B7623D"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0" w:history="1">
        <w:r w:rsidRPr="00B7623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https://eclkc.ohs.acf.hhs.gov/sites/default/files/pdf/building-partnerships-developing-relationships-families.pdf</w:t>
        </w:r>
      </w:hyperlink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[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Darllenwyd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>: 10</w:t>
      </w:r>
      <w:r w:rsidR="004F4495" w:rsidRPr="00B7623D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BF2182" w:rsidRPr="00B7623D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C2C20"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proofErr w:type="spellStart"/>
      <w:r w:rsidRPr="00B7623D">
        <w:rPr>
          <w:rFonts w:ascii="Arial" w:hAnsi="Arial" w:cs="Arial"/>
          <w:sz w:val="24"/>
          <w:szCs w:val="24"/>
          <w:shd w:val="clear" w:color="auto" w:fill="FFFFFF"/>
        </w:rPr>
        <w:t>Ionawr</w:t>
      </w:r>
      <w:proofErr w:type="spellEnd"/>
      <w:r w:rsidRPr="00B7623D">
        <w:rPr>
          <w:rFonts w:ascii="Arial" w:hAnsi="Arial" w:cs="Arial"/>
          <w:sz w:val="24"/>
          <w:szCs w:val="24"/>
          <w:shd w:val="clear" w:color="auto" w:fill="FFFFFF"/>
        </w:rPr>
        <w:t xml:space="preserve"> 2020].   </w:t>
      </w:r>
    </w:p>
    <w:p w14:paraId="52D9DA1B" w14:textId="1907211C" w:rsidR="00732CD1" w:rsidRPr="00F72034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F72034">
        <w:rPr>
          <w:rFonts w:ascii="Arial" w:hAnsi="Arial" w:cs="Arial"/>
          <w:sz w:val="24"/>
          <w:szCs w:val="24"/>
        </w:rPr>
        <w:t>Early Days Nurseries. (</w:t>
      </w:r>
      <w:proofErr w:type="gramStart"/>
      <w:r w:rsidRPr="00F72034">
        <w:rPr>
          <w:rFonts w:ascii="Arial" w:hAnsi="Arial" w:cs="Arial"/>
          <w:sz w:val="24"/>
          <w:szCs w:val="24"/>
        </w:rPr>
        <w:t>dim</w:t>
      </w:r>
      <w:proofErr w:type="gramEnd"/>
      <w:r w:rsidRPr="00F7203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72034">
        <w:rPr>
          <w:rFonts w:ascii="Arial" w:hAnsi="Arial" w:cs="Arial"/>
          <w:sz w:val="24"/>
          <w:szCs w:val="24"/>
        </w:rPr>
        <w:t>dyddiad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) ‘Job Description’ </w:t>
      </w:r>
      <w:hyperlink r:id="rId21" w:history="1">
        <w:r w:rsidRPr="00F72034">
          <w:rPr>
            <w:rStyle w:val="Hyperlink"/>
            <w:rFonts w:ascii="Arial" w:hAnsi="Arial" w:cs="Arial"/>
            <w:sz w:val="24"/>
            <w:szCs w:val="24"/>
          </w:rPr>
          <w:t>http://earlydaysnursery.org.uk/wp-content/uploads/2016/03/NEW-EDN-Deputy-Manager.pdf?fbclid=IwAR3k3vFduHt3SmNL_nooFeal0jHgs17Lu2CATqaKlcTzD9INudvDEMYC9as</w:t>
        </w:r>
      </w:hyperlink>
      <w:r w:rsidRPr="00F72034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F72034">
        <w:rPr>
          <w:rFonts w:ascii="Arial" w:hAnsi="Arial" w:cs="Arial"/>
          <w:sz w:val="24"/>
          <w:szCs w:val="24"/>
        </w:rPr>
        <w:t>Darllenwyd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: </w:t>
      </w:r>
      <w:r w:rsidR="000171A3" w:rsidRPr="00F72034">
        <w:rPr>
          <w:rFonts w:ascii="Arial" w:hAnsi="Arial" w:cs="Arial"/>
          <w:sz w:val="24"/>
          <w:szCs w:val="24"/>
        </w:rPr>
        <w:t>0</w:t>
      </w:r>
      <w:r w:rsidRPr="00F72034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F72034">
        <w:rPr>
          <w:rFonts w:ascii="Arial" w:hAnsi="Arial" w:cs="Arial"/>
          <w:sz w:val="24"/>
          <w:szCs w:val="24"/>
        </w:rPr>
        <w:t>Ionawr</w:t>
      </w:r>
      <w:proofErr w:type="spellEnd"/>
      <w:r w:rsidRPr="00F72034">
        <w:rPr>
          <w:rFonts w:ascii="Arial" w:hAnsi="Arial" w:cs="Arial"/>
          <w:sz w:val="24"/>
          <w:szCs w:val="24"/>
        </w:rPr>
        <w:t xml:space="preserve"> 2020].</w:t>
      </w:r>
    </w:p>
    <w:p w14:paraId="0A91254A" w14:textId="77777777" w:rsidR="00732CD1" w:rsidRPr="00732CD1" w:rsidRDefault="00732CD1" w:rsidP="00712C82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Early Learning HQ. (</w:t>
      </w:r>
      <w:proofErr w:type="gramStart"/>
      <w:r w:rsidRPr="00732CD1">
        <w:rPr>
          <w:rFonts w:ascii="Arial" w:hAnsi="Arial" w:cs="Arial"/>
          <w:sz w:val="24"/>
          <w:szCs w:val="24"/>
        </w:rPr>
        <w:t>dim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‘Effective Communication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Early Years Settings’ </w:t>
      </w:r>
      <w:hyperlink r:id="rId2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https://www.earlylearninghq.org.uk/earlylearninghq-blog/effective-communication-in-early-years-settings/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D503570" w14:textId="77777777" w:rsidR="00732CD1" w:rsidRPr="00732CD1" w:rsidRDefault="00732CD1" w:rsidP="00712C82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732CD1">
        <w:rPr>
          <w:rFonts w:ascii="Arial" w:hAnsi="Arial" w:cs="Arial"/>
          <w:color w:val="000000" w:themeColor="text1"/>
          <w:sz w:val="24"/>
          <w:szCs w:val="24"/>
        </w:rPr>
        <w:t>Early Years Matters. (2020) ‘</w:t>
      </w:r>
      <w:r w:rsidRPr="00732CD1">
        <w:rPr>
          <w:rFonts w:ascii="Arial" w:hAnsi="Arial" w:cs="Arial"/>
          <w:sz w:val="24"/>
          <w:szCs w:val="24"/>
        </w:rPr>
        <w:t xml:space="preserve">Key Person &amp; Attachment’ </w:t>
      </w:r>
      <w:hyperlink r:id="rId2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http://www.earlyyearsmatters.co.uk/eyfs/positive-relationships/key-person-attachment/</w:t>
        </w:r>
      </w:hyperlink>
      <w:r w:rsidRPr="00732CD1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color w:val="000000" w:themeColor="text1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color w:val="000000" w:themeColor="text1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color w:val="000000" w:themeColor="text1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color w:val="000000" w:themeColor="text1"/>
          <w:sz w:val="24"/>
          <w:szCs w:val="24"/>
        </w:rPr>
        <w:t xml:space="preserve"> 2020].</w:t>
      </w:r>
    </w:p>
    <w:p w14:paraId="091EF450" w14:textId="7A62269C" w:rsidR="00732CD1" w:rsidRPr="00732CD1" w:rsidRDefault="00732CD1" w:rsidP="00AB3B9F">
      <w:pPr>
        <w:spacing w:line="360" w:lineRule="auto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32CD1">
        <w:rPr>
          <w:rFonts w:ascii="Arial" w:hAnsi="Arial" w:cs="Arial"/>
          <w:sz w:val="24"/>
          <w:szCs w:val="24"/>
        </w:rPr>
        <w:t>East Sussex County Council. (</w:t>
      </w:r>
      <w:proofErr w:type="gramStart"/>
      <w:r w:rsidRPr="00732CD1">
        <w:rPr>
          <w:rFonts w:ascii="Arial" w:hAnsi="Arial" w:cs="Arial"/>
          <w:sz w:val="24"/>
          <w:szCs w:val="24"/>
        </w:rPr>
        <w:t>dim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‘Parent Partnership In The Early Years Foundation Stage Ideas And Case Studies From East Sussex Settin</w:t>
      </w:r>
      <w:r w:rsidR="00C840F0">
        <w:rPr>
          <w:rFonts w:ascii="Arial" w:hAnsi="Arial" w:cs="Arial"/>
          <w:sz w:val="24"/>
          <w:szCs w:val="24"/>
        </w:rPr>
        <w:t>gs</w:t>
      </w:r>
      <w:r w:rsidRPr="00732CD1">
        <w:rPr>
          <w:rFonts w:ascii="Arial" w:hAnsi="Arial" w:cs="Arial"/>
          <w:sz w:val="24"/>
          <w:szCs w:val="24"/>
        </w:rPr>
        <w:t xml:space="preserve">: Early Years Improvement Team Standards and Learning </w:t>
      </w:r>
      <w:proofErr w:type="gramStart"/>
      <w:r w:rsidRPr="00732CD1">
        <w:rPr>
          <w:rFonts w:ascii="Arial" w:hAnsi="Arial" w:cs="Arial"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Effectiveness Service’ </w:t>
      </w:r>
      <w:hyperlink r:id="rId2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https://czone.eastsussex.gov.uk/media/2062/parent-partnership-in-the-eyfs-whole-document.pdf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8F66D3" w14:textId="77777777" w:rsidR="00732CD1" w:rsidRPr="00732CD1" w:rsidRDefault="00732CD1" w:rsidP="00AB3B9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Evans, E. a Jones, C. L. (2006)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Gofal</w:t>
      </w:r>
      <w:proofErr w:type="spellEnd"/>
      <w:r w:rsidRPr="00732CD1">
        <w:rPr>
          <w:rFonts w:ascii="Arial" w:hAnsi="Arial" w:cs="Arial"/>
          <w:i/>
          <w:iCs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732CD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i/>
          <w:iCs/>
          <w:sz w:val="24"/>
          <w:szCs w:val="24"/>
        </w:rPr>
        <w:t>Gyfraith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CD1">
        <w:rPr>
          <w:rFonts w:ascii="Arial" w:hAnsi="Arial" w:cs="Arial"/>
          <w:sz w:val="24"/>
          <w:szCs w:val="24"/>
        </w:rPr>
        <w:t>Caerdydd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32CD1">
        <w:rPr>
          <w:rFonts w:ascii="Arial" w:hAnsi="Arial" w:cs="Arial"/>
          <w:sz w:val="24"/>
          <w:szCs w:val="24"/>
        </w:rPr>
        <w:t>Wasg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APPC.</w:t>
      </w:r>
    </w:p>
    <w:p w14:paraId="2F686440" w14:textId="103B0174" w:rsidR="00732CD1" w:rsidRPr="00EB7EB9" w:rsidRDefault="00732CD1" w:rsidP="00EB7EB9">
      <w:pPr>
        <w:spacing w:line="360" w:lineRule="auto"/>
        <w:rPr>
          <w:rFonts w:ascii="Arial" w:hAnsi="Arial" w:cs="Arial"/>
          <w:sz w:val="24"/>
          <w:szCs w:val="24"/>
        </w:rPr>
      </w:pPr>
      <w:r w:rsidRPr="00EB7EB9">
        <w:rPr>
          <w:rFonts w:ascii="Arial" w:hAnsi="Arial" w:cs="Arial"/>
          <w:sz w:val="24"/>
          <w:szCs w:val="24"/>
        </w:rPr>
        <w:t>Fare. (</w:t>
      </w:r>
      <w:proofErr w:type="gramStart"/>
      <w:r w:rsidR="00AB3B9F" w:rsidRPr="00EB7EB9">
        <w:rPr>
          <w:rFonts w:ascii="Arial" w:hAnsi="Arial" w:cs="Arial"/>
          <w:sz w:val="24"/>
          <w:szCs w:val="24"/>
        </w:rPr>
        <w:t>d</w:t>
      </w:r>
      <w:r w:rsidRPr="00EB7EB9">
        <w:rPr>
          <w:rFonts w:ascii="Arial" w:hAnsi="Arial" w:cs="Arial"/>
          <w:sz w:val="24"/>
          <w:szCs w:val="24"/>
        </w:rPr>
        <w:t>im</w:t>
      </w:r>
      <w:proofErr w:type="gramEnd"/>
      <w:r w:rsidRPr="00EB7EB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B7EB9">
        <w:rPr>
          <w:rFonts w:ascii="Arial" w:hAnsi="Arial" w:cs="Arial"/>
          <w:sz w:val="24"/>
          <w:szCs w:val="24"/>
        </w:rPr>
        <w:t>dyddiad</w:t>
      </w:r>
      <w:proofErr w:type="spellEnd"/>
      <w:r w:rsidRPr="00EB7EB9">
        <w:rPr>
          <w:rFonts w:ascii="Arial" w:hAnsi="Arial" w:cs="Arial"/>
          <w:sz w:val="24"/>
          <w:szCs w:val="24"/>
        </w:rPr>
        <w:t xml:space="preserve">) ‘Managing Food Allergies In The School Setting: Guidance </w:t>
      </w:r>
      <w:proofErr w:type="gramStart"/>
      <w:r w:rsidRPr="00EB7EB9">
        <w:rPr>
          <w:rFonts w:ascii="Arial" w:hAnsi="Arial" w:cs="Arial"/>
          <w:sz w:val="24"/>
          <w:szCs w:val="24"/>
        </w:rPr>
        <w:t>For</w:t>
      </w:r>
      <w:proofErr w:type="gramEnd"/>
      <w:r w:rsidRPr="00EB7EB9">
        <w:rPr>
          <w:rFonts w:ascii="Arial" w:hAnsi="Arial" w:cs="Arial"/>
          <w:sz w:val="24"/>
          <w:szCs w:val="24"/>
        </w:rPr>
        <w:t xml:space="preserve"> Parents’</w:t>
      </w:r>
      <w:r w:rsidR="00EB7EB9" w:rsidRPr="00EB7EB9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="00EB7EB9" w:rsidRPr="00EB7EB9">
          <w:rPr>
            <w:rStyle w:val="Hyperlink"/>
            <w:rFonts w:ascii="Arial" w:hAnsi="Arial" w:cs="Arial"/>
            <w:sz w:val="24"/>
            <w:szCs w:val="24"/>
          </w:rPr>
          <w:t>https://www.foodallergy.org/sites/default/files/migrated-files/file/school-parent-guide.pdf</w:t>
        </w:r>
      </w:hyperlink>
      <w:r w:rsidRPr="00EB7EB9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EB7EB9">
        <w:rPr>
          <w:rFonts w:ascii="Arial" w:hAnsi="Arial" w:cs="Arial"/>
          <w:sz w:val="24"/>
          <w:szCs w:val="24"/>
        </w:rPr>
        <w:t>Darllenwyd</w:t>
      </w:r>
      <w:proofErr w:type="spellEnd"/>
      <w:r w:rsidRPr="00EB7EB9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EB7EB9">
        <w:rPr>
          <w:rFonts w:ascii="Arial" w:hAnsi="Arial" w:cs="Arial"/>
          <w:sz w:val="24"/>
          <w:szCs w:val="24"/>
        </w:rPr>
        <w:t>Ionawr</w:t>
      </w:r>
      <w:proofErr w:type="spellEnd"/>
      <w:r w:rsidRPr="00EB7EB9">
        <w:rPr>
          <w:rFonts w:ascii="Arial" w:hAnsi="Arial" w:cs="Arial"/>
          <w:sz w:val="24"/>
          <w:szCs w:val="24"/>
        </w:rPr>
        <w:t xml:space="preserve"> 2020]. </w:t>
      </w:r>
    </w:p>
    <w:p w14:paraId="52DABC8C" w14:textId="054511FC" w:rsidR="00732CD1" w:rsidRPr="00732CD1" w:rsidRDefault="00732CD1" w:rsidP="00060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(2009) ‘The Food Safety Act 1990 – A Gu</w:t>
      </w:r>
      <w:r w:rsidR="00060E8B">
        <w:rPr>
          <w:rFonts w:ascii="Arial" w:hAnsi="Arial" w:cs="Arial"/>
          <w:sz w:val="24"/>
          <w:szCs w:val="24"/>
        </w:rPr>
        <w:t>ide</w:t>
      </w:r>
      <w:r w:rsidRPr="00732CD1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Food Businesses’ </w:t>
      </w:r>
      <w:hyperlink r:id="rId26" w:history="1">
        <w:r w:rsidR="0028458A" w:rsidRPr="003A69EC">
          <w:rPr>
            <w:rStyle w:val="Hyperlink"/>
            <w:rFonts w:ascii="Arial" w:hAnsi="Arial" w:cs="Arial"/>
            <w:sz w:val="24"/>
            <w:szCs w:val="24"/>
          </w:rPr>
          <w:t>https://www.food.gov.uk/sites/default/files/media/document/fsactguide.pdf</w:t>
        </w:r>
      </w:hyperlink>
      <w:r w:rsidRPr="00732CD1">
        <w:rPr>
          <w:rFonts w:ascii="Arial" w:hAnsi="Arial" w:cs="Arial"/>
          <w:sz w:val="24"/>
          <w:szCs w:val="24"/>
        </w:rPr>
        <w:t>.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2C8023C6" w14:textId="7646D94E" w:rsidR="00732CD1" w:rsidRPr="00732CD1" w:rsidRDefault="00732CD1" w:rsidP="00060E8B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>Food Standards Agency. (</w:t>
      </w:r>
      <w:proofErr w:type="gramStart"/>
      <w:r w:rsidRPr="00732CD1">
        <w:rPr>
          <w:rFonts w:ascii="Arial" w:hAnsi="Arial" w:cs="Arial"/>
          <w:sz w:val="24"/>
          <w:szCs w:val="24"/>
        </w:rPr>
        <w:t>dim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="00E40F05"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</w:t>
      </w:r>
      <w:r w:rsidR="00060E8B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 xml:space="preserve">‘Rules And Legislation’ </w:t>
      </w:r>
      <w:hyperlink r:id="rId2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https://allergytraining.food.gov.uk/english/rules-and-legislation/default.aspx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C4409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</w:t>
      </w:r>
      <w:r w:rsidR="00480999">
        <w:rPr>
          <w:rFonts w:ascii="Arial" w:hAnsi="Arial" w:cs="Arial"/>
          <w:sz w:val="24"/>
          <w:szCs w:val="24"/>
        </w:rPr>
        <w:t>20</w:t>
      </w:r>
      <w:r w:rsidRPr="00732CD1">
        <w:rPr>
          <w:rFonts w:ascii="Arial" w:hAnsi="Arial" w:cs="Arial"/>
          <w:sz w:val="24"/>
          <w:szCs w:val="24"/>
        </w:rPr>
        <w:t>].</w:t>
      </w:r>
    </w:p>
    <w:p w14:paraId="4AE91F65" w14:textId="6DDDB66B" w:rsidR="00732CD1" w:rsidRPr="00732CD1" w:rsidRDefault="00732CD1" w:rsidP="00096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Food Standards Agency. (</w:t>
      </w:r>
      <w:proofErr w:type="gramStart"/>
      <w:r w:rsidR="00BD7702">
        <w:rPr>
          <w:rFonts w:ascii="Arial" w:hAnsi="Arial" w:cs="Arial"/>
          <w:sz w:val="24"/>
          <w:szCs w:val="24"/>
        </w:rPr>
        <w:t>d</w:t>
      </w:r>
      <w:r w:rsidRPr="00732CD1">
        <w:rPr>
          <w:rFonts w:ascii="Arial" w:hAnsi="Arial" w:cs="Arial"/>
          <w:sz w:val="24"/>
          <w:szCs w:val="24"/>
        </w:rPr>
        <w:t>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="0083089F">
        <w:rPr>
          <w:rFonts w:ascii="Arial" w:hAnsi="Arial" w:cs="Arial"/>
          <w:sz w:val="24"/>
          <w:szCs w:val="24"/>
        </w:rPr>
        <w:t xml:space="preserve"> </w:t>
      </w:r>
      <w:r w:rsidR="00FA0578">
        <w:rPr>
          <w:rFonts w:ascii="Arial" w:hAnsi="Arial" w:cs="Arial"/>
          <w:sz w:val="24"/>
          <w:szCs w:val="24"/>
        </w:rPr>
        <w:t>b</w:t>
      </w:r>
      <w:r w:rsidRPr="00732CD1">
        <w:rPr>
          <w:rFonts w:ascii="Arial" w:hAnsi="Arial" w:cs="Arial"/>
          <w:sz w:val="24"/>
          <w:szCs w:val="24"/>
        </w:rPr>
        <w:t>) ‘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Allergen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G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uidance </w:t>
      </w:r>
      <w:proofErr w:type="gramStart"/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>or</w:t>
      </w:r>
      <w:proofErr w:type="gramEnd"/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ood </w:t>
      </w:r>
      <w:r w:rsidR="004B449B">
        <w:rPr>
          <w:rFonts w:ascii="Arial" w:hAnsi="Arial" w:cs="Arial"/>
          <w:spacing w:val="3"/>
          <w:sz w:val="24"/>
          <w:szCs w:val="24"/>
          <w:shd w:val="clear" w:color="auto" w:fill="FFFFFF"/>
        </w:rPr>
        <w:t>B</w:t>
      </w:r>
      <w:r w:rsidRPr="00732CD1">
        <w:rPr>
          <w:rFonts w:ascii="Arial" w:hAnsi="Arial" w:cs="Arial"/>
          <w:spacing w:val="3"/>
          <w:sz w:val="24"/>
          <w:szCs w:val="24"/>
          <w:shd w:val="clear" w:color="auto" w:fill="FFFFFF"/>
        </w:rPr>
        <w:t xml:space="preserve">usinesses’ </w:t>
      </w:r>
      <w:hyperlink r:id="rId2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https://www.food.gov.uk/business-guidance/allergen-guidance-for-food-businesses</w:t>
        </w:r>
      </w:hyperlink>
      <w:r w:rsidRPr="00732CD1">
        <w:rPr>
          <w:rFonts w:ascii="Arial" w:hAnsi="Arial" w:cs="Arial"/>
          <w:sz w:val="24"/>
          <w:szCs w:val="24"/>
        </w:rPr>
        <w:t>.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03</w:t>
      </w:r>
      <w:r w:rsidR="00C4409C">
        <w:rPr>
          <w:rFonts w:ascii="Arial" w:hAnsi="Arial" w:cs="Arial"/>
          <w:sz w:val="24"/>
          <w:szCs w:val="24"/>
        </w:rPr>
        <w:t>ydd</w:t>
      </w:r>
      <w:r w:rsidRPr="00732CD1">
        <w:rPr>
          <w:rFonts w:ascii="Arial" w:hAnsi="Arial" w:cs="Arial"/>
          <w:sz w:val="24"/>
          <w:szCs w:val="24"/>
        </w:rPr>
        <w:t xml:space="preserve"> </w:t>
      </w:r>
      <w:r w:rsidR="00BA16BD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4F8A874" w14:textId="77777777" w:rsidR="00D63A40" w:rsidRPr="00732CD1" w:rsidRDefault="00D63A40" w:rsidP="000962AC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a</w:t>
      </w:r>
      <w:r w:rsidRPr="00732CD1">
        <w:rPr>
          <w:rFonts w:ascii="Arial" w:hAnsi="Arial" w:cs="Arial"/>
          <w:sz w:val="24"/>
          <w:szCs w:val="24"/>
        </w:rPr>
        <w:t>) ‘Con</w:t>
      </w:r>
      <w:r>
        <w:rPr>
          <w:rFonts w:ascii="Arial" w:hAnsi="Arial" w:cs="Arial"/>
          <w:sz w:val="24"/>
          <w:szCs w:val="24"/>
        </w:rPr>
        <w:t>s</w:t>
      </w:r>
      <w:r w:rsidRPr="00732CD1">
        <w:rPr>
          <w:rFonts w:ascii="Arial" w:hAnsi="Arial" w:cs="Arial"/>
          <w:sz w:val="24"/>
          <w:szCs w:val="24"/>
        </w:rPr>
        <w:t>umer Protection Act 1987’</w:t>
      </w:r>
      <w:r w:rsidRPr="004F3853">
        <w:rPr>
          <w:rFonts w:ascii="Arial" w:hAnsi="Arial" w:cs="Arial"/>
          <w:sz w:val="24"/>
          <w:szCs w:val="24"/>
        </w:rPr>
        <w:t xml:space="preserve"> </w:t>
      </w:r>
      <w:hyperlink r:id="rId29" w:history="1">
        <w:r w:rsidRPr="007868BE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http://www.legislation.gov.uk/ukpga/1987/43</w:t>
        </w:r>
      </w:hyperlink>
      <w:r w:rsidRPr="007868BE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868BE">
        <w:rPr>
          <w:rFonts w:ascii="Arial" w:hAnsi="Arial" w:cs="Arial"/>
          <w:sz w:val="24"/>
          <w:szCs w:val="24"/>
        </w:rPr>
        <w:t>Darllenwyd</w:t>
      </w:r>
      <w:proofErr w:type="spellEnd"/>
      <w:r w:rsidRPr="007868BE">
        <w:rPr>
          <w:rFonts w:ascii="Arial" w:hAnsi="Arial" w:cs="Arial"/>
          <w:sz w:val="24"/>
          <w:szCs w:val="24"/>
        </w:rPr>
        <w:t xml:space="preserve">: 30ain o </w:t>
      </w:r>
      <w:proofErr w:type="spellStart"/>
      <w:r w:rsidRPr="007868BE">
        <w:rPr>
          <w:rFonts w:ascii="Arial" w:hAnsi="Arial" w:cs="Arial"/>
          <w:sz w:val="24"/>
          <w:szCs w:val="24"/>
        </w:rPr>
        <w:t>Ragfyr</w:t>
      </w:r>
      <w:proofErr w:type="spellEnd"/>
      <w:r w:rsidRPr="007868BE">
        <w:rPr>
          <w:rFonts w:ascii="Arial" w:hAnsi="Arial" w:cs="Arial"/>
          <w:sz w:val="24"/>
          <w:szCs w:val="24"/>
        </w:rPr>
        <w:t xml:space="preserve"> 2019].</w:t>
      </w:r>
    </w:p>
    <w:p w14:paraId="02634DA6" w14:textId="3FA106FB" w:rsidR="00D63A40" w:rsidRPr="00732CD1" w:rsidRDefault="00D63A40" w:rsidP="004E2947">
      <w:pPr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06D8C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b</w:t>
      </w:r>
      <w:r w:rsidRPr="00706D8C">
        <w:rPr>
          <w:rFonts w:ascii="Arial" w:hAnsi="Arial" w:cs="Arial"/>
          <w:sz w:val="24"/>
          <w:szCs w:val="24"/>
        </w:rPr>
        <w:t xml:space="preserve">) ‘Health </w:t>
      </w:r>
      <w:proofErr w:type="gramStart"/>
      <w:r w:rsidRPr="00706D8C">
        <w:rPr>
          <w:rFonts w:ascii="Arial" w:hAnsi="Arial" w:cs="Arial"/>
          <w:sz w:val="24"/>
          <w:szCs w:val="24"/>
        </w:rPr>
        <w:t>And Safety At</w:t>
      </w:r>
      <w:proofErr w:type="gramEnd"/>
      <w:r w:rsidRPr="00706D8C">
        <w:rPr>
          <w:rFonts w:ascii="Arial" w:hAnsi="Arial" w:cs="Arial"/>
          <w:sz w:val="24"/>
          <w:szCs w:val="24"/>
        </w:rPr>
        <w:t xml:space="preserve"> Work </w:t>
      </w:r>
      <w:r>
        <w:rPr>
          <w:rFonts w:ascii="Arial" w:hAnsi="Arial" w:cs="Arial"/>
          <w:sz w:val="24"/>
          <w:szCs w:val="24"/>
        </w:rPr>
        <w:t>E</w:t>
      </w:r>
      <w:r w:rsidRPr="00706D8C">
        <w:rPr>
          <w:rFonts w:ascii="Arial" w:hAnsi="Arial" w:cs="Arial"/>
          <w:sz w:val="24"/>
          <w:szCs w:val="24"/>
        </w:rPr>
        <w:t>tc Act 1974’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706D8C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http://www.legislation.gov.uk/ukpga/1974/37</w:t>
        </w:r>
      </w:hyperlink>
      <w:r w:rsidRPr="00706D8C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06D8C">
        <w:rPr>
          <w:rFonts w:ascii="Arial" w:hAnsi="Arial" w:cs="Arial"/>
          <w:sz w:val="24"/>
          <w:szCs w:val="24"/>
        </w:rPr>
        <w:t>Darllenwyd</w:t>
      </w:r>
      <w:proofErr w:type="spellEnd"/>
      <w:r w:rsidRPr="00706D8C">
        <w:rPr>
          <w:rFonts w:ascii="Arial" w:hAnsi="Arial" w:cs="Arial"/>
          <w:sz w:val="24"/>
          <w:szCs w:val="24"/>
        </w:rPr>
        <w:t xml:space="preserve">: </w:t>
      </w:r>
      <w:r w:rsidR="00575088">
        <w:rPr>
          <w:rFonts w:ascii="Arial" w:hAnsi="Arial" w:cs="Arial"/>
          <w:sz w:val="24"/>
          <w:szCs w:val="24"/>
        </w:rPr>
        <w:t>0</w:t>
      </w:r>
      <w:r w:rsidRPr="00706D8C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06D8C">
        <w:rPr>
          <w:rFonts w:ascii="Arial" w:hAnsi="Arial" w:cs="Arial"/>
          <w:sz w:val="24"/>
          <w:szCs w:val="24"/>
        </w:rPr>
        <w:t>Ionawr</w:t>
      </w:r>
      <w:proofErr w:type="spellEnd"/>
      <w:r w:rsidRPr="00706D8C">
        <w:rPr>
          <w:rFonts w:ascii="Arial" w:hAnsi="Arial" w:cs="Arial"/>
          <w:sz w:val="24"/>
          <w:szCs w:val="24"/>
        </w:rPr>
        <w:t xml:space="preserve"> 2020].</w:t>
      </w:r>
    </w:p>
    <w:p w14:paraId="36A6952C" w14:textId="7EFB5230" w:rsidR="00D63A40" w:rsidRPr="00732CD1" w:rsidRDefault="00D63A40" w:rsidP="00FF7A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c</w:t>
      </w:r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1989’</w:t>
      </w:r>
      <w:r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4F3853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http://www.legislation.gov.uk/ukpga/1989/41/contents</w:t>
        </w:r>
      </w:hyperlink>
      <w:r w:rsidRPr="004F3853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4F3853">
        <w:rPr>
          <w:rFonts w:ascii="Arial" w:hAnsi="Arial" w:cs="Arial"/>
          <w:sz w:val="24"/>
          <w:szCs w:val="24"/>
        </w:rPr>
        <w:t>Darllenwyd</w:t>
      </w:r>
      <w:proofErr w:type="spellEnd"/>
      <w:r w:rsidRPr="004F3853">
        <w:rPr>
          <w:rFonts w:ascii="Arial" w:hAnsi="Arial" w:cs="Arial"/>
          <w:sz w:val="24"/>
          <w:szCs w:val="24"/>
        </w:rPr>
        <w:t xml:space="preserve">: </w:t>
      </w:r>
      <w:r w:rsidR="00C97EB7">
        <w:rPr>
          <w:rFonts w:ascii="Arial" w:hAnsi="Arial" w:cs="Arial"/>
          <w:sz w:val="24"/>
          <w:szCs w:val="24"/>
        </w:rPr>
        <w:t>0</w:t>
      </w:r>
      <w:r w:rsidRPr="004F3853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4F3853">
        <w:rPr>
          <w:rFonts w:ascii="Arial" w:hAnsi="Arial" w:cs="Arial"/>
          <w:sz w:val="24"/>
          <w:szCs w:val="24"/>
        </w:rPr>
        <w:t>Ionawr</w:t>
      </w:r>
      <w:proofErr w:type="spellEnd"/>
      <w:r w:rsidRPr="004F3853">
        <w:rPr>
          <w:rFonts w:ascii="Arial" w:hAnsi="Arial" w:cs="Arial"/>
          <w:sz w:val="24"/>
          <w:szCs w:val="24"/>
        </w:rPr>
        <w:t xml:space="preserve"> 2020].</w:t>
      </w:r>
    </w:p>
    <w:p w14:paraId="2FB597D9" w14:textId="77777777" w:rsidR="00D63A40" w:rsidRPr="0049218A" w:rsidRDefault="00D63A40" w:rsidP="00FF7ACA">
      <w:pPr>
        <w:spacing w:line="360" w:lineRule="auto"/>
        <w:rPr>
          <w:rFonts w:ascii="Arial" w:hAnsi="Arial" w:cs="Arial"/>
          <w:sz w:val="28"/>
          <w:szCs w:val="28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</w:t>
      </w:r>
      <w:proofErr w:type="spellEnd"/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2004’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2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http://www.legislation.gov.uk/ukpga/2004/31/contents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>: 03</w:t>
      </w:r>
      <w:r>
        <w:rPr>
          <w:rFonts w:ascii="Arial" w:hAnsi="Arial" w:cs="Arial"/>
          <w:sz w:val="24"/>
          <w:szCs w:val="24"/>
        </w:rPr>
        <w:t>ydd o</w:t>
      </w:r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48F28A9" w14:textId="2539022F" w:rsidR="00D63A40" w:rsidRPr="00732CD1" w:rsidRDefault="00D63A40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d</w:t>
      </w:r>
      <w:r w:rsidRPr="00732CD1">
        <w:rPr>
          <w:rFonts w:ascii="Arial" w:hAnsi="Arial" w:cs="Arial"/>
          <w:sz w:val="24"/>
          <w:szCs w:val="24"/>
        </w:rPr>
        <w:t xml:space="preserve">) ‘Incident Reporting In Schools (Accidents, Diseases </w:t>
      </w:r>
      <w:proofErr w:type="gramStart"/>
      <w:r w:rsidRPr="00732CD1">
        <w:rPr>
          <w:rFonts w:ascii="Arial" w:hAnsi="Arial" w:cs="Arial"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Dangerous Occurrences)’</w:t>
      </w:r>
      <w:r>
        <w:rPr>
          <w:rFonts w:ascii="Arial" w:hAnsi="Arial" w:cs="Arial"/>
          <w:sz w:val="24"/>
          <w:szCs w:val="24"/>
        </w:rPr>
        <w:t xml:space="preserve"> </w:t>
      </w:r>
      <w:hyperlink r:id="rId33" w:history="1">
        <w:r w:rsidRPr="00AC448D">
          <w:rPr>
            <w:rStyle w:val="Hyperlink"/>
            <w:rFonts w:ascii="Arial" w:hAnsi="Arial" w:cs="Arial"/>
            <w:sz w:val="24"/>
            <w:szCs w:val="24"/>
          </w:rPr>
          <w:t>https://www.hse.gov.uk/pubns/edis1.pdf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6317CA83" w14:textId="0A8CEF35" w:rsidR="00D63A40" w:rsidRPr="00A80656" w:rsidRDefault="00D63A40" w:rsidP="00FF7A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Gov.uk.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</w:t>
      </w:r>
      <w:proofErr w:type="spellEnd"/>
      <w:r w:rsidRPr="00732CD1">
        <w:rPr>
          <w:rFonts w:ascii="Arial" w:hAnsi="Arial" w:cs="Arial"/>
          <w:sz w:val="24"/>
          <w:szCs w:val="24"/>
        </w:rPr>
        <w:t>) ‘</w:t>
      </w:r>
      <w:proofErr w:type="spellStart"/>
      <w:r w:rsidRPr="00732CD1">
        <w:rPr>
          <w:rFonts w:ascii="Arial" w:hAnsi="Arial" w:cs="Arial"/>
          <w:sz w:val="24"/>
          <w:szCs w:val="24"/>
        </w:rPr>
        <w:t>Deddf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sz w:val="24"/>
          <w:szCs w:val="24"/>
        </w:rPr>
        <w:t>A’u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Teuluoedd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2014’</w:t>
      </w:r>
      <w:r>
        <w:rPr>
          <w:rFonts w:ascii="Arial" w:hAnsi="Arial" w:cs="Arial"/>
          <w:sz w:val="24"/>
          <w:szCs w:val="24"/>
        </w:rPr>
        <w:t xml:space="preserve"> </w:t>
      </w:r>
      <w:hyperlink r:id="rId34" w:history="1">
        <w:r w:rsidRPr="00A80656">
          <w:rPr>
            <w:rFonts w:ascii="Arial" w:hAnsi="Arial" w:cs="Arial"/>
            <w:color w:val="0000FF"/>
            <w:sz w:val="24"/>
            <w:szCs w:val="24"/>
            <w:u w:val="single"/>
          </w:rPr>
          <w:t>http://www.legislation.gov.uk/ukpga/2014/6/contents/enacted</w:t>
        </w:r>
      </w:hyperlink>
      <w:r w:rsidRPr="00A8065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A80656">
        <w:rPr>
          <w:rFonts w:ascii="Arial" w:hAnsi="Arial" w:cs="Arial"/>
          <w:sz w:val="24"/>
          <w:szCs w:val="24"/>
        </w:rPr>
        <w:t>Darllenwyd</w:t>
      </w:r>
      <w:proofErr w:type="spellEnd"/>
      <w:r w:rsidRPr="00A80656">
        <w:rPr>
          <w:rFonts w:ascii="Arial" w:hAnsi="Arial" w:cs="Arial"/>
          <w:sz w:val="24"/>
          <w:szCs w:val="24"/>
        </w:rPr>
        <w:t xml:space="preserve">: </w:t>
      </w:r>
      <w:r w:rsidR="00C97EB7">
        <w:rPr>
          <w:rFonts w:ascii="Arial" w:hAnsi="Arial" w:cs="Arial"/>
          <w:sz w:val="24"/>
          <w:szCs w:val="24"/>
        </w:rPr>
        <w:t>0</w:t>
      </w:r>
      <w:r w:rsidRPr="00A80656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A80656">
        <w:rPr>
          <w:rFonts w:ascii="Arial" w:hAnsi="Arial" w:cs="Arial"/>
          <w:sz w:val="24"/>
          <w:szCs w:val="24"/>
        </w:rPr>
        <w:t>Ionawr</w:t>
      </w:r>
      <w:proofErr w:type="spellEnd"/>
      <w:r w:rsidRPr="00A80656">
        <w:rPr>
          <w:rFonts w:ascii="Arial" w:hAnsi="Arial" w:cs="Arial"/>
          <w:sz w:val="24"/>
          <w:szCs w:val="24"/>
        </w:rPr>
        <w:t xml:space="preserve"> 2020].</w:t>
      </w:r>
    </w:p>
    <w:p w14:paraId="7EF5E1F2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Hattangadi</w:t>
      </w:r>
      <w:proofErr w:type="spellEnd"/>
      <w:r w:rsidRPr="00732CD1">
        <w:rPr>
          <w:rFonts w:ascii="Arial" w:hAnsi="Arial" w:cs="Arial"/>
          <w:sz w:val="24"/>
          <w:szCs w:val="24"/>
        </w:rPr>
        <w:t>, V. (2014) ‘I</w:t>
      </w:r>
      <w:r w:rsidRPr="00732CD1">
        <w:rPr>
          <w:rFonts w:ascii="Arial" w:hAnsi="Arial" w:cs="Arial"/>
          <w:color w:val="111111"/>
          <w:spacing w:val="5"/>
          <w:sz w:val="24"/>
          <w:szCs w:val="24"/>
        </w:rPr>
        <w:t xml:space="preserve">mportance </w:t>
      </w:r>
      <w:proofErr w:type="gramStart"/>
      <w:r w:rsidRPr="00732CD1">
        <w:rPr>
          <w:rFonts w:ascii="Arial" w:hAnsi="Arial" w:cs="Arial"/>
          <w:color w:val="111111"/>
          <w:spacing w:val="5"/>
          <w:sz w:val="24"/>
          <w:szCs w:val="24"/>
        </w:rPr>
        <w:t>Of</w:t>
      </w:r>
      <w:proofErr w:type="gramEnd"/>
      <w:r w:rsidRPr="00732CD1">
        <w:rPr>
          <w:rFonts w:ascii="Arial" w:hAnsi="Arial" w:cs="Arial"/>
          <w:color w:val="111111"/>
          <w:spacing w:val="5"/>
          <w:sz w:val="24"/>
          <w:szCs w:val="24"/>
        </w:rPr>
        <w:t xml:space="preserve"> Agenda And Minutes In Meeting’ </w:t>
      </w:r>
      <w:hyperlink r:id="rId3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https://drvidyahattangadi.com/importance-of-agenda-and-minutes-in-meeting/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9EA005E" w14:textId="1848E9D3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>Hopscotch. (</w:t>
      </w:r>
      <w:proofErr w:type="gramStart"/>
      <w:r w:rsidRPr="00732CD1">
        <w:rPr>
          <w:rFonts w:ascii="Arial" w:hAnsi="Arial" w:cs="Arial"/>
          <w:sz w:val="24"/>
          <w:szCs w:val="24"/>
        </w:rPr>
        <w:t>dim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‘Job Description - Deputy Nursery Manager’</w:t>
      </w:r>
      <w:r w:rsidR="00B4696B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="00B4696B" w:rsidRPr="00AC448D">
          <w:rPr>
            <w:rStyle w:val="Hyperlink"/>
            <w:rFonts w:ascii="Arial" w:hAnsi="Arial" w:cs="Arial"/>
            <w:sz w:val="24"/>
            <w:szCs w:val="24"/>
          </w:rPr>
          <w:t>https://www.hopscotch.uk.com/wp-content/uploads/2013/06/Application-Pack-Deputy-Manager.pdf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</w:t>
      </w:r>
      <w:r w:rsidR="00FE33DF">
        <w:rPr>
          <w:rFonts w:ascii="Arial" w:hAnsi="Arial" w:cs="Arial"/>
          <w:sz w:val="24"/>
          <w:szCs w:val="24"/>
        </w:rPr>
        <w:t>o</w:t>
      </w:r>
      <w:r w:rsidRPr="00732CD1">
        <w:rPr>
          <w:rFonts w:ascii="Arial" w:hAnsi="Arial" w:cs="Arial"/>
          <w:sz w:val="24"/>
          <w:szCs w:val="24"/>
        </w:rPr>
        <w:t>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11CEEF0" w14:textId="474A4572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 xml:space="preserve">Hygiene Food Safety. (2019) ‘Why Is Food Hygiene Important?’ </w:t>
      </w:r>
      <w:hyperlink r:id="rId3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https://hygienefoodsafety.org/why-is-food-hygiene-important/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B4696B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E075065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Jack Rabbit Care. (2018) ‘Tips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Handling Angry Parents’ </w:t>
      </w:r>
      <w:hyperlink r:id="rId3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https://www.jackrabbitcare.com/blog/tips-for-handling-angry-parents/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9A3F90C" w14:textId="77777777" w:rsidR="00732CD1" w:rsidRPr="00732CD1" w:rsidRDefault="00732CD1" w:rsidP="00FE33DF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Keyton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J. (2011)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Communication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Organizational Culture: A Key To Understanding Work Experience</w:t>
      </w:r>
      <w:r w:rsidRPr="00732CD1">
        <w:rPr>
          <w:rFonts w:ascii="Arial" w:hAnsi="Arial" w:cs="Arial"/>
          <w:sz w:val="24"/>
          <w:szCs w:val="24"/>
        </w:rPr>
        <w:t>. London: Sage Publications Ltd.</w:t>
      </w:r>
    </w:p>
    <w:p w14:paraId="529630B4" w14:textId="6143428E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F4357">
        <w:rPr>
          <w:rFonts w:ascii="Arial" w:hAnsi="Arial" w:cs="Arial"/>
          <w:sz w:val="24"/>
          <w:szCs w:val="24"/>
        </w:rPr>
        <w:t>Kolucki</w:t>
      </w:r>
      <w:proofErr w:type="spellEnd"/>
      <w:r w:rsidRPr="000F4357">
        <w:rPr>
          <w:rFonts w:ascii="Arial" w:hAnsi="Arial" w:cs="Arial"/>
          <w:sz w:val="24"/>
          <w:szCs w:val="24"/>
        </w:rPr>
        <w:t xml:space="preserve">, B. a </w:t>
      </w:r>
      <w:proofErr w:type="spellStart"/>
      <w:r w:rsidRPr="000F4357">
        <w:rPr>
          <w:rFonts w:ascii="Arial" w:hAnsi="Arial" w:cs="Arial"/>
          <w:sz w:val="24"/>
          <w:szCs w:val="24"/>
        </w:rPr>
        <w:t>Lemish</w:t>
      </w:r>
      <w:proofErr w:type="spellEnd"/>
      <w:r w:rsidRPr="000F4357">
        <w:rPr>
          <w:rFonts w:ascii="Arial" w:hAnsi="Arial" w:cs="Arial"/>
          <w:sz w:val="24"/>
          <w:szCs w:val="24"/>
        </w:rPr>
        <w:t>, D. (2011</w:t>
      </w:r>
      <w:r w:rsidR="006B1DD6" w:rsidRPr="000F4357">
        <w:rPr>
          <w:rFonts w:ascii="Arial" w:hAnsi="Arial" w:cs="Arial"/>
          <w:sz w:val="24"/>
          <w:szCs w:val="24"/>
        </w:rPr>
        <w:t>)</w:t>
      </w:r>
      <w:r w:rsidRPr="000F4357">
        <w:rPr>
          <w:rFonts w:ascii="Arial" w:hAnsi="Arial" w:cs="Arial"/>
          <w:sz w:val="24"/>
          <w:szCs w:val="24"/>
        </w:rPr>
        <w:t xml:space="preserve"> </w:t>
      </w:r>
      <w:r w:rsidRPr="007C542C">
        <w:rPr>
          <w:rFonts w:ascii="Arial" w:hAnsi="Arial" w:cs="Arial"/>
          <w:i/>
          <w:iCs/>
          <w:sz w:val="24"/>
          <w:szCs w:val="24"/>
        </w:rPr>
        <w:t>Communicating With Children: Principles And Practices To Nurture, Inspire, Excite, Educate And Heal</w:t>
      </w:r>
      <w:r w:rsidRPr="000F4357">
        <w:rPr>
          <w:rFonts w:ascii="Arial" w:hAnsi="Arial" w:cs="Arial"/>
          <w:sz w:val="24"/>
          <w:szCs w:val="24"/>
        </w:rPr>
        <w:t xml:space="preserve">. </w:t>
      </w:r>
      <w:r w:rsidR="000F4357" w:rsidRPr="000F4357">
        <w:rPr>
          <w:rFonts w:ascii="Arial" w:hAnsi="Arial" w:cs="Arial"/>
          <w:sz w:val="24"/>
          <w:szCs w:val="24"/>
        </w:rPr>
        <w:t xml:space="preserve">New York: </w:t>
      </w:r>
      <w:r w:rsidRPr="000F4357">
        <w:rPr>
          <w:rFonts w:ascii="Arial" w:hAnsi="Arial" w:cs="Arial"/>
          <w:sz w:val="24"/>
          <w:szCs w:val="24"/>
        </w:rPr>
        <w:t>United Nations Children’s Fund</w:t>
      </w:r>
      <w:r w:rsidR="000F4357" w:rsidRPr="000F4357">
        <w:rPr>
          <w:rFonts w:ascii="Arial" w:hAnsi="Arial" w:cs="Arial"/>
          <w:sz w:val="24"/>
          <w:szCs w:val="24"/>
        </w:rPr>
        <w:t>.</w:t>
      </w:r>
    </w:p>
    <w:p w14:paraId="66D74015" w14:textId="3AF386E9" w:rsidR="00732CD1" w:rsidRPr="00732CD1" w:rsidRDefault="00732CD1" w:rsidP="00971504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Lai, A. (2010) </w:t>
      </w:r>
      <w:r w:rsidR="000F4357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10 Benefits </w:t>
      </w:r>
      <w:proofErr w:type="gramStart"/>
      <w:r w:rsidRPr="00732CD1">
        <w:rPr>
          <w:rFonts w:ascii="Arial" w:hAnsi="Arial" w:cs="Arial"/>
          <w:sz w:val="24"/>
          <w:szCs w:val="24"/>
        </w:rPr>
        <w:t>Of Clear And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Concise Business Communication’ </w:t>
      </w:r>
      <w:hyperlink r:id="rId3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http://allisononsustainablebiz.blogspot.com/2010/11/10-benefits-of-clear-and-concise.html</w:t>
        </w:r>
      </w:hyperlink>
      <w:r w:rsidRPr="00732CD1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AC24589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087818">
        <w:rPr>
          <w:rFonts w:ascii="Arial" w:hAnsi="Arial" w:cs="Arial"/>
          <w:sz w:val="24"/>
          <w:szCs w:val="24"/>
        </w:rPr>
        <w:t>Llywodraeth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Cymru</w:t>
      </w:r>
      <w:proofErr w:type="spellEnd"/>
      <w:r w:rsidRPr="00087818">
        <w:rPr>
          <w:rFonts w:ascii="Arial" w:hAnsi="Arial" w:cs="Arial"/>
          <w:sz w:val="24"/>
          <w:szCs w:val="24"/>
        </w:rPr>
        <w:t>. (2014) ‘</w:t>
      </w:r>
      <w:proofErr w:type="spellStart"/>
      <w:r w:rsidRPr="00087818">
        <w:rPr>
          <w:rFonts w:ascii="Arial" w:hAnsi="Arial" w:cs="Arial"/>
          <w:sz w:val="24"/>
          <w:szCs w:val="24"/>
        </w:rPr>
        <w:t>Confensiwn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87818">
        <w:rPr>
          <w:rFonts w:ascii="Arial" w:hAnsi="Arial" w:cs="Arial"/>
          <w:sz w:val="24"/>
          <w:szCs w:val="24"/>
        </w:rPr>
        <w:t>Cenhedlaeth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Unedig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A’r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7818">
        <w:rPr>
          <w:rFonts w:ascii="Arial" w:hAnsi="Arial" w:cs="Arial"/>
          <w:sz w:val="24"/>
          <w:szCs w:val="24"/>
        </w:rPr>
        <w:t>Hawliau’r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Plant’ </w:t>
      </w:r>
      <w:hyperlink r:id="rId40" w:history="1">
        <w:r w:rsidRPr="00087818">
          <w:rPr>
            <w:rStyle w:val="Hyperlink"/>
            <w:rFonts w:ascii="Arial" w:hAnsi="Arial" w:cs="Arial"/>
            <w:sz w:val="24"/>
            <w:szCs w:val="24"/>
          </w:rPr>
          <w:t>http://www.snapcymru.org/wp-content/uploads/2014/09/WG-UNCRC-CYM.pdf</w:t>
        </w:r>
      </w:hyperlink>
      <w:r w:rsidRPr="00087818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087818">
        <w:rPr>
          <w:rFonts w:ascii="Arial" w:hAnsi="Arial" w:cs="Arial"/>
          <w:sz w:val="24"/>
          <w:szCs w:val="24"/>
        </w:rPr>
        <w:t>Darllenwyd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: 06ed o </w:t>
      </w:r>
      <w:proofErr w:type="spellStart"/>
      <w:r w:rsidRPr="00087818">
        <w:rPr>
          <w:rFonts w:ascii="Arial" w:hAnsi="Arial" w:cs="Arial"/>
          <w:sz w:val="24"/>
          <w:szCs w:val="24"/>
        </w:rPr>
        <w:t>Ionawr</w:t>
      </w:r>
      <w:proofErr w:type="spellEnd"/>
      <w:r w:rsidRPr="00087818">
        <w:rPr>
          <w:rFonts w:ascii="Arial" w:hAnsi="Arial" w:cs="Arial"/>
          <w:sz w:val="24"/>
          <w:szCs w:val="24"/>
        </w:rPr>
        <w:t xml:space="preserve"> 2020].</w:t>
      </w:r>
    </w:p>
    <w:p w14:paraId="39F285CA" w14:textId="77777777" w:rsidR="00732CD1" w:rsidRPr="00732CD1" w:rsidRDefault="00732CD1" w:rsidP="00FF2D7D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Llywodraeth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Cymru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. (2016) ‘National Minimum Standards </w:t>
      </w:r>
      <w:proofErr w:type="gramStart"/>
      <w:r w:rsidRPr="00732CD1">
        <w:rPr>
          <w:rFonts w:ascii="Arial" w:hAnsi="Arial" w:cs="Arial"/>
          <w:sz w:val="24"/>
          <w:szCs w:val="24"/>
        </w:rPr>
        <w:t>For Regulated Childcare For Children Up To The Age Of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12 Years’ </w:t>
      </w:r>
      <w:hyperlink r:id="rId4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03ydd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89B995F" w14:textId="2B7F8BD4" w:rsidR="00732CD1" w:rsidRPr="00732CD1" w:rsidRDefault="00732CD1" w:rsidP="003F7DC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Llywodraeth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Cymru</w:t>
      </w:r>
      <w:proofErr w:type="spellEnd"/>
      <w:r w:rsidRPr="00732CD1">
        <w:rPr>
          <w:rFonts w:ascii="Arial" w:hAnsi="Arial" w:cs="Arial"/>
          <w:sz w:val="24"/>
          <w:szCs w:val="24"/>
        </w:rPr>
        <w:t>. (2019) ‘</w:t>
      </w:r>
      <w:proofErr w:type="spellStart"/>
      <w:r w:rsidRPr="00732CD1">
        <w:rPr>
          <w:rFonts w:ascii="Arial" w:hAnsi="Arial" w:cs="Arial"/>
          <w:sz w:val="24"/>
          <w:szCs w:val="24"/>
        </w:rPr>
        <w:t>Hawliau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2CD1">
        <w:rPr>
          <w:rFonts w:ascii="Arial" w:hAnsi="Arial" w:cs="Arial"/>
          <w:sz w:val="24"/>
          <w:szCs w:val="24"/>
        </w:rPr>
        <w:t>Yng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Nghymru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’ </w:t>
      </w:r>
      <w:hyperlink r:id="rId4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https://llyw.cymru/hawliau-plant-yng-nghymru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20fed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4578C8D" w14:textId="0A54237B" w:rsidR="00732CD1" w:rsidRDefault="00732CD1" w:rsidP="003F7DCA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kern w:val="36"/>
        </w:rPr>
      </w:pPr>
      <w:r w:rsidRPr="00732CD1">
        <w:rPr>
          <w:rFonts w:ascii="Arial" w:hAnsi="Arial" w:cs="Arial"/>
          <w:kern w:val="36"/>
        </w:rPr>
        <w:t>Mathletics.</w:t>
      </w:r>
      <w:r w:rsidR="009C0A91">
        <w:rPr>
          <w:rFonts w:ascii="Arial" w:hAnsi="Arial" w:cs="Arial"/>
          <w:kern w:val="36"/>
        </w:rPr>
        <w:t xml:space="preserve"> </w:t>
      </w:r>
      <w:r w:rsidRPr="00732CD1">
        <w:rPr>
          <w:rFonts w:ascii="Arial" w:hAnsi="Arial" w:cs="Arial"/>
          <w:kern w:val="36"/>
        </w:rPr>
        <w:t>(2020) ‘</w:t>
      </w:r>
      <w:r w:rsidRPr="00732CD1">
        <w:rPr>
          <w:rFonts w:ascii="Arial" w:hAnsi="Arial" w:cs="Arial"/>
          <w:shd w:val="clear" w:color="auto" w:fill="FFFFFF"/>
        </w:rPr>
        <w:t xml:space="preserve">The Importance </w:t>
      </w:r>
      <w:proofErr w:type="gramStart"/>
      <w:r w:rsidRPr="00732CD1">
        <w:rPr>
          <w:rFonts w:ascii="Arial" w:hAnsi="Arial" w:cs="Arial"/>
          <w:shd w:val="clear" w:color="auto" w:fill="FFFFFF"/>
        </w:rPr>
        <w:t>Of</w:t>
      </w:r>
      <w:proofErr w:type="gramEnd"/>
      <w:r w:rsidRPr="00732CD1">
        <w:rPr>
          <w:rFonts w:ascii="Arial" w:hAnsi="Arial" w:cs="Arial"/>
          <w:shd w:val="clear" w:color="auto" w:fill="FFFFFF"/>
        </w:rPr>
        <w:t xml:space="preserve"> Parent-Teacher Communication</w:t>
      </w:r>
      <w:r w:rsidRPr="00732CD1">
        <w:rPr>
          <w:rFonts w:ascii="Arial" w:hAnsi="Arial" w:cs="Arial"/>
          <w:kern w:val="36"/>
        </w:rPr>
        <w:t xml:space="preserve">’ </w:t>
      </w:r>
      <w:hyperlink r:id="rId43" w:history="1">
        <w:r w:rsidRPr="00732CD1">
          <w:rPr>
            <w:rStyle w:val="Hyperlink"/>
            <w:rFonts w:ascii="Arial" w:hAnsi="Arial" w:cs="Arial"/>
            <w:kern w:val="36"/>
          </w:rPr>
          <w:t>https://www.mathletics.com/blog/news/importance-parent-teacher-communication/</w:t>
        </w:r>
      </w:hyperlink>
      <w:r w:rsidRPr="00732CD1">
        <w:rPr>
          <w:rFonts w:ascii="Arial" w:hAnsi="Arial" w:cs="Arial"/>
          <w:kern w:val="36"/>
        </w:rPr>
        <w:t>. [</w:t>
      </w:r>
      <w:proofErr w:type="spellStart"/>
      <w:r w:rsidRPr="00732CD1">
        <w:rPr>
          <w:rFonts w:ascii="Arial" w:hAnsi="Arial" w:cs="Arial"/>
          <w:kern w:val="36"/>
        </w:rPr>
        <w:t>Darllenwyd</w:t>
      </w:r>
      <w:proofErr w:type="spellEnd"/>
      <w:r w:rsidRPr="00732CD1">
        <w:rPr>
          <w:rFonts w:ascii="Arial" w:hAnsi="Arial" w:cs="Arial"/>
          <w:kern w:val="36"/>
        </w:rPr>
        <w:t>: 1</w:t>
      </w:r>
      <w:r w:rsidR="00C21F16">
        <w:rPr>
          <w:rFonts w:ascii="Arial" w:hAnsi="Arial" w:cs="Arial"/>
          <w:kern w:val="36"/>
        </w:rPr>
        <w:t>0f</w:t>
      </w:r>
      <w:r w:rsidRPr="00732CD1">
        <w:rPr>
          <w:rFonts w:ascii="Arial" w:hAnsi="Arial" w:cs="Arial"/>
          <w:kern w:val="36"/>
        </w:rPr>
        <w:t xml:space="preserve">ed o </w:t>
      </w:r>
      <w:proofErr w:type="spellStart"/>
      <w:r w:rsidRPr="00732CD1">
        <w:rPr>
          <w:rFonts w:ascii="Arial" w:hAnsi="Arial" w:cs="Arial"/>
          <w:kern w:val="36"/>
        </w:rPr>
        <w:t>Ionawr</w:t>
      </w:r>
      <w:proofErr w:type="spellEnd"/>
      <w:r w:rsidRPr="00732CD1">
        <w:rPr>
          <w:rFonts w:ascii="Arial" w:hAnsi="Arial" w:cs="Arial"/>
          <w:kern w:val="36"/>
        </w:rPr>
        <w:t xml:space="preserve"> 2020].</w:t>
      </w:r>
    </w:p>
    <w:p w14:paraId="100CDC8C" w14:textId="77777777" w:rsidR="009C0A91" w:rsidRPr="00732CD1" w:rsidRDefault="009C0A91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5DB80285" w14:textId="77777777" w:rsidR="00732CD1" w:rsidRPr="00732CD1" w:rsidRDefault="00732CD1" w:rsidP="003F7DC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Moyles, J. (2006)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Effective Leadership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And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Management In The Early Years</w:t>
      </w:r>
      <w:r w:rsidRPr="00732CD1">
        <w:rPr>
          <w:rFonts w:ascii="Arial" w:hAnsi="Arial" w:cs="Arial"/>
          <w:sz w:val="24"/>
          <w:szCs w:val="24"/>
        </w:rPr>
        <w:t>. Berkshire: McGraw-Hill Education.</w:t>
      </w:r>
    </w:p>
    <w:p w14:paraId="416E00E4" w14:textId="55D3D633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  <w:lang w:eastAsia="en-GB"/>
        </w:rPr>
      </w:pPr>
      <w:r w:rsidRPr="00732CD1">
        <w:rPr>
          <w:rFonts w:ascii="Arial" w:hAnsi="Arial" w:cs="Arial"/>
          <w:sz w:val="24"/>
          <w:szCs w:val="24"/>
          <w:lang w:eastAsia="en-GB"/>
        </w:rPr>
        <w:lastRenderedPageBreak/>
        <w:t xml:space="preserve">NHS. (2018) ‘Allergies: Symptoms' </w:t>
      </w:r>
      <w:hyperlink r:id="rId4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https://www.nhs.uk/conditions/allergies/symptoms/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="00682E8A">
        <w:rPr>
          <w:rFonts w:ascii="Arial" w:hAnsi="Arial" w:cs="Arial"/>
          <w:sz w:val="24"/>
          <w:szCs w:val="24"/>
          <w:lang w:eastAsia="en-GB"/>
        </w:rPr>
        <w:t>: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 </w:t>
      </w:r>
      <w:r w:rsidR="009C0A91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</w:t>
      </w:r>
      <w:r w:rsidR="00682E8A">
        <w:rPr>
          <w:rFonts w:ascii="Arial" w:hAnsi="Arial" w:cs="Arial"/>
          <w:sz w:val="24"/>
          <w:szCs w:val="24"/>
          <w:lang w:eastAsia="en-GB"/>
        </w:rPr>
        <w:t>.</w:t>
      </w:r>
    </w:p>
    <w:p w14:paraId="34250E8F" w14:textId="3ACD4895" w:rsidR="00732CD1" w:rsidRPr="00732CD1" w:rsidRDefault="00732CD1" w:rsidP="00682E8A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NSPCC. (2020) ‘Recommended Adult </w:t>
      </w:r>
      <w:proofErr w:type="gramStart"/>
      <w:r w:rsidRPr="00732CD1">
        <w:rPr>
          <w:rFonts w:ascii="Arial" w:hAnsi="Arial" w:cs="Arial"/>
          <w:sz w:val="24"/>
          <w:szCs w:val="24"/>
        </w:rPr>
        <w:t>To Child Ratio Working With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Children’ </w:t>
      </w:r>
      <w:hyperlink r:id="rId45" w:anchor="heading-top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https://learning.nspcc.org.uk/research-resources/briefings/recommended-adult-child-ratios-working-with-children/#heading-top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</w:t>
      </w:r>
      <w:r w:rsidR="00682E8A">
        <w:rPr>
          <w:rFonts w:ascii="Arial" w:hAnsi="Arial" w:cs="Arial"/>
          <w:sz w:val="24"/>
          <w:szCs w:val="24"/>
        </w:rPr>
        <w:t>.</w:t>
      </w:r>
    </w:p>
    <w:p w14:paraId="0CAC54BA" w14:textId="77777777" w:rsidR="00732CD1" w:rsidRPr="00732CD1" w:rsidRDefault="00732CD1" w:rsidP="0065642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O’Sullivan, J. (2009) </w:t>
      </w:r>
      <w:r w:rsidRPr="00732CD1">
        <w:rPr>
          <w:rFonts w:ascii="Arial" w:hAnsi="Arial" w:cs="Arial"/>
          <w:i/>
          <w:iCs/>
          <w:sz w:val="24"/>
          <w:szCs w:val="24"/>
        </w:rPr>
        <w:t xml:space="preserve">Leadership Skills </w:t>
      </w:r>
      <w:proofErr w:type="gramStart"/>
      <w:r w:rsidRPr="00732CD1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i/>
          <w:iCs/>
          <w:sz w:val="24"/>
          <w:szCs w:val="24"/>
        </w:rPr>
        <w:t xml:space="preserve"> The Early Years: Making A Difference. </w:t>
      </w:r>
      <w:r w:rsidRPr="00732CD1">
        <w:rPr>
          <w:rFonts w:ascii="Arial" w:hAnsi="Arial" w:cs="Arial"/>
          <w:sz w:val="24"/>
          <w:szCs w:val="24"/>
        </w:rPr>
        <w:t>London: Continuum International Publishing Group.</w:t>
      </w:r>
    </w:p>
    <w:p w14:paraId="4A3B0FB4" w14:textId="57240427" w:rsidR="00732CD1" w:rsidRPr="00732CD1" w:rsidRDefault="00732CD1" w:rsidP="00656426">
      <w:pPr>
        <w:spacing w:line="360" w:lineRule="auto"/>
        <w:rPr>
          <w:rFonts w:ascii="Arial" w:hAnsi="Arial" w:cs="Arial"/>
          <w:color w:val="0000FF"/>
          <w:sz w:val="24"/>
          <w:szCs w:val="24"/>
          <w:u w:val="single"/>
        </w:rPr>
      </w:pPr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Oppong, A. A. A. a </w:t>
      </w:r>
      <w:proofErr w:type="spellStart"/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Birikorang</w:t>
      </w:r>
      <w:proofErr w:type="spellEnd"/>
      <w:r w:rsidRPr="00732CD1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, E. A. (2014) </w:t>
      </w:r>
      <w:r w:rsidRPr="00732CD1">
        <w:rPr>
          <w:rFonts w:ascii="Arial" w:hAnsi="Arial" w:cs="Arial"/>
          <w:sz w:val="24"/>
          <w:szCs w:val="24"/>
        </w:rPr>
        <w:t xml:space="preserve">‘Communication In The Workplace: Guidelines For Improving Effectiveness’, </w:t>
      </w:r>
      <w:r w:rsidRPr="00732CD1">
        <w:rPr>
          <w:rFonts w:ascii="Arial" w:hAnsi="Arial" w:cs="Arial"/>
          <w:i/>
          <w:iCs/>
          <w:sz w:val="24"/>
          <w:szCs w:val="24"/>
        </w:rPr>
        <w:t>Global Institute For Research And Education</w:t>
      </w:r>
      <w:r w:rsidRPr="00732CD1">
        <w:rPr>
          <w:rFonts w:ascii="Arial" w:hAnsi="Arial" w:cs="Arial"/>
          <w:sz w:val="24"/>
          <w:szCs w:val="24"/>
        </w:rPr>
        <w:t>, 3</w:t>
      </w:r>
      <w:proofErr w:type="gramStart"/>
      <w:r w:rsidRPr="00732CD1">
        <w:rPr>
          <w:rFonts w:ascii="Arial" w:hAnsi="Arial" w:cs="Arial"/>
          <w:sz w:val="24"/>
          <w:szCs w:val="24"/>
        </w:rPr>
        <w:t>,5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CD1">
        <w:rPr>
          <w:rFonts w:ascii="Arial" w:hAnsi="Arial" w:cs="Arial"/>
          <w:sz w:val="24"/>
          <w:szCs w:val="24"/>
        </w:rPr>
        <w:t>tt</w:t>
      </w:r>
      <w:proofErr w:type="spellEnd"/>
      <w:r w:rsidRPr="00732CD1">
        <w:rPr>
          <w:rFonts w:ascii="Arial" w:hAnsi="Arial" w:cs="Arial"/>
          <w:sz w:val="24"/>
          <w:szCs w:val="24"/>
        </w:rPr>
        <w:t>. 208-213. [</w:t>
      </w:r>
      <w:proofErr w:type="spellStart"/>
      <w:r w:rsidRPr="00732CD1">
        <w:rPr>
          <w:rFonts w:ascii="Arial" w:hAnsi="Arial" w:cs="Arial"/>
          <w:sz w:val="24"/>
          <w:szCs w:val="24"/>
        </w:rPr>
        <w:t>Ar-lein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732CD1">
        <w:rPr>
          <w:rFonts w:ascii="Arial" w:hAnsi="Arial" w:cs="Arial"/>
          <w:sz w:val="24"/>
          <w:szCs w:val="24"/>
        </w:rPr>
        <w:t>Ar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32CD1">
        <w:rPr>
          <w:rFonts w:ascii="Arial" w:hAnsi="Arial" w:cs="Arial"/>
          <w:sz w:val="24"/>
          <w:szCs w:val="24"/>
        </w:rPr>
        <w:t>gael</w:t>
      </w:r>
      <w:proofErr w:type="spellEnd"/>
      <w:proofErr w:type="gramEnd"/>
      <w:r w:rsidRPr="00732CD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</w:rPr>
        <w:t>yn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hyperlink r:id="rId4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https://www.longdom.org/articles/communication-in-the-workplace-guidelines-for-improving-effectiveness.pdf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22ain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56D645B4" w14:textId="1BC0389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Page, M. (dim </w:t>
      </w:r>
      <w:proofErr w:type="spellStart"/>
      <w:r w:rsidRPr="00732CD1">
        <w:rPr>
          <w:rFonts w:ascii="Arial" w:hAnsi="Arial" w:cs="Arial"/>
          <w:sz w:val="24"/>
          <w:szCs w:val="24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</w:rPr>
        <w:t>) ‘</w:t>
      </w:r>
      <w:r w:rsidRPr="00732CD1">
        <w:rPr>
          <w:rFonts w:ascii="Arial" w:eastAsia="Microsoft YaHei" w:hAnsi="Arial" w:cs="Arial"/>
          <w:sz w:val="24"/>
          <w:szCs w:val="24"/>
        </w:rPr>
        <w:t xml:space="preserve">The Importance </w:t>
      </w:r>
      <w:proofErr w:type="gramStart"/>
      <w:r w:rsidRPr="00732CD1">
        <w:rPr>
          <w:rFonts w:ascii="Arial" w:eastAsia="Microsoft YaHei" w:hAnsi="Arial" w:cs="Arial"/>
          <w:sz w:val="24"/>
          <w:szCs w:val="24"/>
        </w:rPr>
        <w:t>Of</w:t>
      </w:r>
      <w:proofErr w:type="gramEnd"/>
      <w:r w:rsidRPr="00732CD1">
        <w:rPr>
          <w:rFonts w:ascii="Arial" w:eastAsia="Microsoft YaHei" w:hAnsi="Arial" w:cs="Arial"/>
          <w:sz w:val="24"/>
          <w:szCs w:val="24"/>
        </w:rPr>
        <w:t xml:space="preserve"> Good Communication’</w:t>
      </w:r>
      <w:r w:rsidRPr="00732CD1">
        <w:rPr>
          <w:rFonts w:ascii="Arial" w:eastAsia="Microsoft YaHei" w:hAnsi="Arial" w:cs="Arial"/>
          <w:b/>
          <w:bCs/>
          <w:sz w:val="24"/>
          <w:szCs w:val="24"/>
        </w:rPr>
        <w:t xml:space="preserve"> </w:t>
      </w:r>
      <w:hyperlink r:id="rId4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https://www.michaelpage.co.uk/advice/management-advice/development-and-retention/importance-good-communication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19eg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53CF802" w14:textId="77777777" w:rsidR="00732CD1" w:rsidRPr="00732CD1" w:rsidRDefault="00732CD1" w:rsidP="00B540C5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Powell, J. (2005) ‘Safety Matters’ </w:t>
      </w:r>
      <w:proofErr w:type="spellStart"/>
      <w:r w:rsidRPr="00732CD1">
        <w:rPr>
          <w:rFonts w:ascii="Arial" w:hAnsi="Arial" w:cs="Arial"/>
          <w:sz w:val="24"/>
          <w:szCs w:val="24"/>
        </w:rPr>
        <w:t>yn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Abbot, L. a Langston, A. (</w:t>
      </w:r>
      <w:proofErr w:type="spellStart"/>
      <w:r w:rsidRPr="00732CD1">
        <w:rPr>
          <w:rFonts w:ascii="Arial" w:hAnsi="Arial" w:cs="Arial"/>
          <w:sz w:val="24"/>
          <w:szCs w:val="24"/>
        </w:rPr>
        <w:t>gol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) </w:t>
      </w:r>
      <w:r w:rsidRPr="00732CD1">
        <w:rPr>
          <w:rFonts w:ascii="Arial" w:hAnsi="Arial" w:cs="Arial"/>
          <w:i/>
          <w:iCs/>
          <w:sz w:val="24"/>
          <w:szCs w:val="24"/>
        </w:rPr>
        <w:t>Birth To Three Matters: Supporting The Framework Of Effective Practice</w:t>
      </w:r>
      <w:r w:rsidRPr="00732CD1">
        <w:rPr>
          <w:rFonts w:ascii="Arial" w:hAnsi="Arial" w:cs="Arial"/>
          <w:sz w:val="24"/>
          <w:szCs w:val="24"/>
        </w:rPr>
        <w:t xml:space="preserve">. Berkshire: McGraw- Hill Education, </w:t>
      </w:r>
      <w:proofErr w:type="spellStart"/>
      <w:r w:rsidRPr="00732CD1">
        <w:rPr>
          <w:rFonts w:ascii="Arial" w:hAnsi="Arial" w:cs="Arial"/>
          <w:sz w:val="24"/>
          <w:szCs w:val="24"/>
        </w:rPr>
        <w:t>tt</w:t>
      </w:r>
      <w:proofErr w:type="spellEnd"/>
      <w:r w:rsidRPr="00732CD1">
        <w:rPr>
          <w:rFonts w:ascii="Arial" w:hAnsi="Arial" w:cs="Arial"/>
          <w:sz w:val="24"/>
          <w:szCs w:val="24"/>
        </w:rPr>
        <w:t>. 105-115.</w:t>
      </w:r>
    </w:p>
    <w:p w14:paraId="3F035AF7" w14:textId="171A6E54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54E29">
        <w:rPr>
          <w:rFonts w:ascii="Arial" w:hAnsi="Arial" w:cs="Arial"/>
          <w:sz w:val="24"/>
          <w:szCs w:val="24"/>
        </w:rPr>
        <w:t>Pre-School Learning Alliance</w:t>
      </w:r>
      <w:r w:rsidRPr="00732CD1">
        <w:rPr>
          <w:rFonts w:ascii="Arial" w:hAnsi="Arial" w:cs="Arial"/>
          <w:sz w:val="24"/>
          <w:szCs w:val="24"/>
        </w:rPr>
        <w:t xml:space="preserve">. (2017) ‘Job Description’ </w:t>
      </w:r>
      <w:hyperlink r:id="rId4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https://www.eyalliance.org.uk/sites/default/files/work-with-us/upload_files/pre_school_deputy_manager_dec_16_final.pdf?fbclid=IwAR23aKk5_oV9XeOpVgzncqdf9jCYM7kVeWsqEr8Ey22AX_aU6Az96dQmo98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6ed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7EC5817B" w14:textId="24956DA8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Professional Association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Childcare And Early Years. (2020) ‘Sample Childcare Policies’ </w:t>
      </w:r>
      <w:hyperlink r:id="rId4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https://www.pacey.org.uk/membership/pacey-membership-benefits/develop-yourself/sample-childcare-policies/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18fed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A053E05" w14:textId="77777777" w:rsidR="00732CD1" w:rsidRPr="00732CD1" w:rsidRDefault="00732CD1" w:rsidP="004362F9">
      <w:pPr>
        <w:spacing w:line="360" w:lineRule="auto"/>
        <w:rPr>
          <w:rFonts w:ascii="Arial" w:hAnsi="Arial" w:cs="Arial"/>
          <w:b/>
          <w:bCs/>
          <w:color w:val="242424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lastRenderedPageBreak/>
        <w:t>Queensland Government. (2020) ‘</w:t>
      </w:r>
      <w:r w:rsidRPr="00732CD1">
        <w:rPr>
          <w:rFonts w:ascii="Arial" w:hAnsi="Arial" w:cs="Arial"/>
          <w:color w:val="242424"/>
          <w:sz w:val="24"/>
          <w:szCs w:val="24"/>
        </w:rPr>
        <w:t xml:space="preserve">Benefits </w:t>
      </w:r>
      <w:proofErr w:type="gramStart"/>
      <w:r w:rsidRPr="00732CD1">
        <w:rPr>
          <w:rFonts w:ascii="Arial" w:hAnsi="Arial" w:cs="Arial"/>
          <w:color w:val="242424"/>
          <w:sz w:val="24"/>
          <w:szCs w:val="24"/>
        </w:rPr>
        <w:t>And Limitations Of</w:t>
      </w:r>
      <w:proofErr w:type="gramEnd"/>
      <w:r w:rsidRPr="00732CD1">
        <w:rPr>
          <w:rFonts w:ascii="Arial" w:hAnsi="Arial" w:cs="Arial"/>
          <w:color w:val="242424"/>
          <w:sz w:val="24"/>
          <w:szCs w:val="24"/>
        </w:rPr>
        <w:t xml:space="preserve"> SWOT Analysis’ </w:t>
      </w:r>
      <w:hyperlink r:id="rId5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https://www.business.qld.gov.au/starting-business/planning/market-customer-research/swot-analysis/benefits-limitations</w:t>
        </w:r>
      </w:hyperlink>
      <w:r w:rsidRPr="00732CD1">
        <w:rPr>
          <w:rFonts w:ascii="Arial" w:hAnsi="Arial" w:cs="Arial"/>
          <w:b/>
          <w:bCs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</w:rPr>
        <w:t>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6294D36" w14:textId="77777777" w:rsidR="00732CD1" w:rsidRPr="00732CD1" w:rsidRDefault="00732CD1" w:rsidP="004362F9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Robb, S. (2020) ‘Delivering Quality Provision In </w:t>
      </w:r>
      <w:proofErr w:type="gramStart"/>
      <w:r w:rsidRPr="00732CD1">
        <w:rPr>
          <w:rFonts w:ascii="Arial" w:hAnsi="Arial" w:cs="Arial"/>
          <w:sz w:val="24"/>
          <w:szCs w:val="24"/>
        </w:rPr>
        <w:t>The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Early Years’ </w:t>
      </w:r>
      <w:hyperlink r:id="rId5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https://www.teachearlyyears.com/nursery-management/view/delivering-quality-provision-in-the-early-years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6983F325" w14:textId="633E2F79" w:rsidR="00732CD1" w:rsidRDefault="00732CD1" w:rsidP="004362F9">
      <w:pPr>
        <w:pStyle w:val="gem-c-titlecontext"/>
        <w:spacing w:before="0" w:beforeAutospacing="0" w:after="0" w:afterAutospacing="0" w:line="360" w:lineRule="auto"/>
        <w:rPr>
          <w:rFonts w:ascii="Arial" w:hAnsi="Arial" w:cs="Arial"/>
          <w:shd w:val="clear" w:color="auto" w:fill="FFFFFF"/>
        </w:rPr>
      </w:pPr>
      <w:r w:rsidRPr="00732CD1">
        <w:rPr>
          <w:rFonts w:ascii="Arial" w:hAnsi="Arial" w:cs="Arial"/>
          <w:kern w:val="36"/>
        </w:rPr>
        <w:t>Room 241. (2018) ‘</w:t>
      </w:r>
      <w:r w:rsidRPr="00732CD1">
        <w:rPr>
          <w:rFonts w:ascii="Arial" w:hAnsi="Arial" w:cs="Arial"/>
          <w:shd w:val="clear" w:color="auto" w:fill="FFFFFF"/>
        </w:rPr>
        <w:t xml:space="preserve">School Leaders: Tips </w:t>
      </w:r>
      <w:proofErr w:type="gramStart"/>
      <w:r w:rsidRPr="00732CD1">
        <w:rPr>
          <w:rFonts w:ascii="Arial" w:hAnsi="Arial" w:cs="Arial"/>
          <w:shd w:val="clear" w:color="auto" w:fill="FFFFFF"/>
        </w:rPr>
        <w:t>For</w:t>
      </w:r>
      <w:proofErr w:type="gramEnd"/>
      <w:r w:rsidRPr="00732CD1">
        <w:rPr>
          <w:rFonts w:ascii="Arial" w:hAnsi="Arial" w:cs="Arial"/>
          <w:shd w:val="clear" w:color="auto" w:fill="FFFFFF"/>
        </w:rPr>
        <w:t xml:space="preserve"> Improving Communication’</w:t>
      </w:r>
      <w:r w:rsidRPr="00732CD1">
        <w:rPr>
          <w:rFonts w:ascii="Arial" w:hAnsi="Arial" w:cs="Arial"/>
        </w:rPr>
        <w:t xml:space="preserve"> </w:t>
      </w:r>
      <w:hyperlink r:id="rId52" w:history="1">
        <w:r w:rsidRPr="00732CD1">
          <w:rPr>
            <w:rStyle w:val="Hyperlink"/>
            <w:rFonts w:ascii="Arial" w:hAnsi="Arial" w:cs="Arial"/>
            <w:shd w:val="clear" w:color="auto" w:fill="FFFFFF"/>
          </w:rPr>
          <w:t>https://education.cu-portland.edu/blog/curriculum-teaching-strategies/effective-school-communication/</w:t>
        </w:r>
      </w:hyperlink>
      <w:r w:rsidRPr="00732CD1">
        <w:rPr>
          <w:rFonts w:ascii="Arial" w:hAnsi="Arial" w:cs="Arial"/>
          <w:shd w:val="clear" w:color="auto" w:fill="FFFFFF"/>
        </w:rPr>
        <w:t xml:space="preserve"> [</w:t>
      </w:r>
      <w:proofErr w:type="spellStart"/>
      <w:r w:rsidRPr="00732CD1">
        <w:rPr>
          <w:rFonts w:ascii="Arial" w:hAnsi="Arial" w:cs="Arial"/>
          <w:shd w:val="clear" w:color="auto" w:fill="FFFFFF"/>
        </w:rPr>
        <w:t>Darllenwyd</w:t>
      </w:r>
      <w:proofErr w:type="spellEnd"/>
      <w:r w:rsidRPr="00732CD1">
        <w:rPr>
          <w:rFonts w:ascii="Arial" w:hAnsi="Arial" w:cs="Arial"/>
          <w:shd w:val="clear" w:color="auto" w:fill="FFFFFF"/>
        </w:rPr>
        <w:t>: 10</w:t>
      </w:r>
      <w:r w:rsidR="00E02CB1">
        <w:rPr>
          <w:rFonts w:ascii="Arial" w:hAnsi="Arial" w:cs="Arial"/>
          <w:shd w:val="clear" w:color="auto" w:fill="FFFFFF"/>
        </w:rPr>
        <w:t>f</w:t>
      </w:r>
      <w:r w:rsidRPr="00732CD1">
        <w:rPr>
          <w:rFonts w:ascii="Arial" w:hAnsi="Arial" w:cs="Arial"/>
          <w:shd w:val="clear" w:color="auto" w:fill="FFFFFF"/>
        </w:rPr>
        <w:t xml:space="preserve">ed o </w:t>
      </w:r>
      <w:proofErr w:type="spellStart"/>
      <w:r w:rsidRPr="00732CD1">
        <w:rPr>
          <w:rFonts w:ascii="Arial" w:hAnsi="Arial" w:cs="Arial"/>
          <w:shd w:val="clear" w:color="auto" w:fill="FFFFFF"/>
        </w:rPr>
        <w:t>Ionawr</w:t>
      </w:r>
      <w:proofErr w:type="spellEnd"/>
      <w:r w:rsidRPr="00732CD1">
        <w:rPr>
          <w:rFonts w:ascii="Arial" w:hAnsi="Arial" w:cs="Arial"/>
          <w:shd w:val="clear" w:color="auto" w:fill="FFFFFF"/>
        </w:rPr>
        <w:t xml:space="preserve"> 2020].</w:t>
      </w:r>
    </w:p>
    <w:p w14:paraId="5BACEE42" w14:textId="77777777" w:rsidR="009F76CC" w:rsidRPr="00732CD1" w:rsidRDefault="009F76CC" w:rsidP="00732CD1">
      <w:pPr>
        <w:pStyle w:val="gem-c-titlecontext"/>
        <w:spacing w:before="0" w:beforeAutospacing="0" w:after="0" w:afterAutospacing="0"/>
        <w:jc w:val="both"/>
        <w:rPr>
          <w:rFonts w:ascii="Arial" w:hAnsi="Arial" w:cs="Arial"/>
          <w:kern w:val="36"/>
        </w:rPr>
      </w:pPr>
    </w:p>
    <w:p w14:paraId="0613CD2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Scott, C. (2019) ‘How </w:t>
      </w:r>
      <w:proofErr w:type="gramStart"/>
      <w:r w:rsidRPr="00732CD1">
        <w:rPr>
          <w:rFonts w:ascii="Arial" w:hAnsi="Arial" w:cs="Arial"/>
          <w:sz w:val="24"/>
          <w:szCs w:val="24"/>
        </w:rPr>
        <w:t>To Avoid Miscommunication In The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Workplace’ </w:t>
      </w:r>
      <w:hyperlink r:id="rId53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https://quickbooks.intuit.com/r/employees/how-to-avoid-miscommunication-in-your-workplace/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0B2FF0E" w14:textId="77777777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Sellgren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K. (2019) ‘Well Trained Nursery Staff Key To Good Care’ </w:t>
      </w:r>
      <w:hyperlink r:id="rId54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https://www.bbc.co.uk/news/education-48190126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09fed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2DEF8F68" w14:textId="39829FEE" w:rsidR="00732CD1" w:rsidRPr="00732CD1" w:rsidRDefault="00732CD1" w:rsidP="000C1396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Skills </w:t>
      </w:r>
      <w:proofErr w:type="gramStart"/>
      <w:r w:rsidRPr="00732CD1">
        <w:rPr>
          <w:rFonts w:ascii="Arial" w:hAnsi="Arial" w:cs="Arial"/>
          <w:sz w:val="24"/>
          <w:szCs w:val="24"/>
          <w:shd w:val="clear" w:color="auto" w:fill="FFFFFF"/>
        </w:rPr>
        <w:t>For</w:t>
      </w:r>
      <w:proofErr w:type="gramEnd"/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 School. (</w:t>
      </w:r>
      <w:proofErr w:type="gramStart"/>
      <w:r w:rsidRPr="00732CD1">
        <w:rPr>
          <w:rFonts w:ascii="Arial" w:hAnsi="Arial" w:cs="Arial"/>
          <w:sz w:val="24"/>
          <w:szCs w:val="24"/>
          <w:shd w:val="clear" w:color="auto" w:fill="FFFFFF"/>
        </w:rPr>
        <w:t>dim</w:t>
      </w:r>
      <w:proofErr w:type="gramEnd"/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dyddiad</w:t>
      </w:r>
      <w:proofErr w:type="spellEnd"/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) ‘School Cook’ </w:t>
      </w:r>
      <w:hyperlink r:id="rId55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http://www.skillsforschools.org.uk/roles-in-schools/school-cook</w:t>
        </w:r>
      </w:hyperlink>
      <w:r w:rsidRPr="00732CD1">
        <w:rPr>
          <w:rFonts w:ascii="Arial" w:hAnsi="Arial" w:cs="Arial"/>
          <w:sz w:val="24"/>
          <w:szCs w:val="24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[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shd w:val="clear" w:color="auto" w:fill="FFFFFF"/>
        </w:rPr>
        <w:t>: 10</w:t>
      </w:r>
      <w:r w:rsidR="00E02CB1">
        <w:rPr>
          <w:rFonts w:ascii="Arial" w:hAnsi="Arial" w:cs="Arial"/>
          <w:sz w:val="24"/>
          <w:szCs w:val="24"/>
          <w:shd w:val="clear" w:color="auto" w:fill="FFFFFF"/>
        </w:rPr>
        <w:t>f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 xml:space="preserve">ed o </w:t>
      </w:r>
      <w:proofErr w:type="spellStart"/>
      <w:r w:rsidRPr="00732CD1">
        <w:rPr>
          <w:rFonts w:ascii="Arial" w:hAnsi="Arial" w:cs="Arial"/>
          <w:sz w:val="24"/>
          <w:szCs w:val="24"/>
          <w:shd w:val="clear" w:color="auto" w:fill="FFFFFF"/>
        </w:rPr>
        <w:t>Ionawr</w:t>
      </w:r>
      <w:proofErr w:type="spellEnd"/>
      <w:r w:rsidR="000C139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32CD1">
        <w:rPr>
          <w:rFonts w:ascii="Arial" w:hAnsi="Arial" w:cs="Arial"/>
          <w:sz w:val="24"/>
          <w:szCs w:val="24"/>
          <w:shd w:val="clear" w:color="auto" w:fill="FFFFFF"/>
        </w:rPr>
        <w:t>2020].</w:t>
      </w:r>
    </w:p>
    <w:p w14:paraId="5A5D6205" w14:textId="42D4DE07" w:rsidR="00732CD1" w:rsidRPr="00732CD1" w:rsidRDefault="00732CD1" w:rsidP="000C1396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Spare Pens In Schools. (2020) ‘For Schools: Legislation’ </w:t>
      </w:r>
      <w:hyperlink r:id="rId56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https://www.sparepensinschools.uk/for-schools/legislation/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</w:t>
      </w:r>
      <w:r w:rsidR="009F76CC">
        <w:rPr>
          <w:rFonts w:ascii="Arial" w:hAnsi="Arial" w:cs="Arial"/>
          <w:sz w:val="24"/>
          <w:szCs w:val="24"/>
        </w:rPr>
        <w:t>0</w:t>
      </w:r>
      <w:r w:rsidRPr="00732CD1">
        <w:rPr>
          <w:rFonts w:ascii="Arial" w:hAnsi="Arial" w:cs="Arial"/>
          <w:sz w:val="24"/>
          <w:szCs w:val="24"/>
        </w:rPr>
        <w:t xml:space="preserve">4ydd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B864078" w14:textId="28B98FDE" w:rsidR="00732CD1" w:rsidRPr="00732CD1" w:rsidRDefault="00732CD1" w:rsidP="00554F9F">
      <w:pPr>
        <w:spacing w:line="360" w:lineRule="auto"/>
        <w:rPr>
          <w:rFonts w:ascii="Arial" w:hAnsi="Arial" w:cs="Arial"/>
          <w:color w:val="333333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Stallard, H. (2015) ‘Communication </w:t>
      </w:r>
      <w:proofErr w:type="gramStart"/>
      <w:r w:rsidRPr="00732CD1">
        <w:rPr>
          <w:rFonts w:ascii="Arial" w:hAnsi="Arial" w:cs="Arial"/>
          <w:sz w:val="24"/>
          <w:szCs w:val="24"/>
        </w:rPr>
        <w:t>In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An Early Years Environment</w:t>
      </w:r>
      <w:r w:rsidR="005416FE">
        <w:rPr>
          <w:rFonts w:ascii="Arial" w:hAnsi="Arial" w:cs="Arial"/>
          <w:sz w:val="24"/>
          <w:szCs w:val="24"/>
        </w:rPr>
        <w:t>.</w:t>
      </w:r>
      <w:r w:rsidRPr="00732CD1">
        <w:rPr>
          <w:rFonts w:ascii="Arial" w:hAnsi="Arial" w:cs="Arial"/>
          <w:sz w:val="24"/>
          <w:szCs w:val="24"/>
        </w:rPr>
        <w:t xml:space="preserve"> Are You Using It Effectively?</w:t>
      </w:r>
      <w:r w:rsidRPr="00732CD1">
        <w:rPr>
          <w:rFonts w:ascii="Arial" w:hAnsi="Arial" w:cs="Arial"/>
          <w:color w:val="333333"/>
          <w:sz w:val="24"/>
          <w:szCs w:val="24"/>
        </w:rPr>
        <w:t xml:space="preserve">’ </w:t>
      </w:r>
      <w:hyperlink r:id="rId57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http://www.astecsolutionsltd.com/communication-early-years-environment/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23ain o </w:t>
      </w:r>
      <w:proofErr w:type="spellStart"/>
      <w:r w:rsidRPr="00732CD1">
        <w:rPr>
          <w:rFonts w:ascii="Arial" w:hAnsi="Arial" w:cs="Arial"/>
          <w:sz w:val="24"/>
          <w:szCs w:val="24"/>
        </w:rPr>
        <w:t>Ragfyr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2019].</w:t>
      </w:r>
    </w:p>
    <w:p w14:paraId="78640F96" w14:textId="27B5AFD0" w:rsidR="00732CD1" w:rsidRPr="00732CD1" w:rsidRDefault="00732CD1" w:rsidP="00554F9F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UCAS. (2019) ‘Nursery Manager’ </w:t>
      </w:r>
      <w:hyperlink r:id="rId58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https://www.ucas.com/ucas/after-gcses/find-career-ideas/explore-jobs/job-profile/nursery-manager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31B6DF16" w14:textId="42D15F5A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32CD1">
        <w:rPr>
          <w:rFonts w:ascii="Arial" w:hAnsi="Arial" w:cs="Arial"/>
          <w:sz w:val="24"/>
          <w:szCs w:val="24"/>
        </w:rPr>
        <w:t>Unicef</w:t>
      </w:r>
      <w:proofErr w:type="spellEnd"/>
      <w:proofErr w:type="gramEnd"/>
      <w:r w:rsidRPr="00732CD1">
        <w:rPr>
          <w:rFonts w:ascii="Arial" w:hAnsi="Arial" w:cs="Arial"/>
          <w:sz w:val="24"/>
          <w:szCs w:val="24"/>
        </w:rPr>
        <w:t xml:space="preserve">. (2016) </w:t>
      </w:r>
      <w:r w:rsidR="00554F9F">
        <w:rPr>
          <w:rFonts w:ascii="Arial" w:hAnsi="Arial" w:cs="Arial"/>
          <w:sz w:val="24"/>
          <w:szCs w:val="24"/>
        </w:rPr>
        <w:t>‘</w:t>
      </w:r>
      <w:r w:rsidRPr="00732CD1">
        <w:rPr>
          <w:rFonts w:ascii="Arial" w:hAnsi="Arial" w:cs="Arial"/>
          <w:sz w:val="24"/>
          <w:szCs w:val="24"/>
        </w:rPr>
        <w:t xml:space="preserve">The Rights </w:t>
      </w:r>
      <w:proofErr w:type="gramStart"/>
      <w:r w:rsidRPr="00732CD1">
        <w:rPr>
          <w:rFonts w:ascii="Arial" w:hAnsi="Arial" w:cs="Arial"/>
          <w:sz w:val="24"/>
          <w:szCs w:val="24"/>
        </w:rPr>
        <w:t>Of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Every Child: A Summary Of The United Nations Convention On The Rights Of The Child’ </w:t>
      </w:r>
      <w:hyperlink r:id="rId59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https://www.unicef.org.uk/child-rights-partners/wp-</w:t>
        </w:r>
        <w:r w:rsidRPr="00732CD1">
          <w:rPr>
            <w:rStyle w:val="Hyperlink"/>
            <w:rFonts w:ascii="Arial" w:hAnsi="Arial" w:cs="Arial"/>
            <w:sz w:val="24"/>
            <w:szCs w:val="24"/>
          </w:rPr>
          <w:lastRenderedPageBreak/>
          <w:t>content/uploads/sites/3/2016/08/CRC_summary_leaflet_Child_Rights_Partners_webfinal.pdf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13eg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4F99108E" w14:textId="721755B2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732CD1">
        <w:rPr>
          <w:rFonts w:ascii="Arial" w:hAnsi="Arial" w:cs="Arial"/>
          <w:sz w:val="24"/>
          <w:szCs w:val="24"/>
          <w:lang w:eastAsia="en-GB"/>
        </w:rPr>
        <w:t>Unicef</w:t>
      </w:r>
      <w:proofErr w:type="spellEnd"/>
      <w:proofErr w:type="gramEnd"/>
      <w:r w:rsidRPr="00732CD1">
        <w:rPr>
          <w:rFonts w:ascii="Arial" w:hAnsi="Arial" w:cs="Arial"/>
          <w:sz w:val="24"/>
          <w:szCs w:val="24"/>
          <w:lang w:eastAsia="en-GB"/>
        </w:rPr>
        <w:t xml:space="preserve">. (2019) ‘A Summary </w:t>
      </w:r>
      <w:proofErr w:type="gramStart"/>
      <w:r w:rsidRPr="00732CD1">
        <w:rPr>
          <w:rFonts w:ascii="Arial" w:hAnsi="Arial" w:cs="Arial"/>
          <w:sz w:val="24"/>
          <w:szCs w:val="24"/>
          <w:lang w:eastAsia="en-GB"/>
        </w:rPr>
        <w:t>Of The UN Convention On The Rights Of The</w:t>
      </w:r>
      <w:proofErr w:type="gramEnd"/>
      <w:r w:rsidRPr="00732CD1">
        <w:rPr>
          <w:rFonts w:ascii="Arial" w:hAnsi="Arial" w:cs="Arial"/>
          <w:sz w:val="24"/>
          <w:szCs w:val="24"/>
          <w:lang w:eastAsia="en-GB"/>
        </w:rPr>
        <w:t xml:space="preserve"> Child’ </w:t>
      </w:r>
      <w:hyperlink r:id="rId60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</w:t>
        </w:r>
      </w:hyperlink>
      <w:r w:rsidRPr="00732CD1">
        <w:rPr>
          <w:rFonts w:ascii="Arial" w:hAnsi="Arial" w:cs="Arial"/>
          <w:sz w:val="24"/>
          <w:szCs w:val="24"/>
          <w:lang w:eastAsia="en-GB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: </w:t>
      </w:r>
      <w:r w:rsidR="0005008E">
        <w:rPr>
          <w:rFonts w:ascii="Arial" w:hAnsi="Arial" w:cs="Arial"/>
          <w:sz w:val="24"/>
          <w:szCs w:val="24"/>
          <w:lang w:eastAsia="en-GB"/>
        </w:rPr>
        <w:t>0</w:t>
      </w:r>
      <w:r w:rsidRPr="00732CD1">
        <w:rPr>
          <w:rFonts w:ascii="Arial" w:hAnsi="Arial" w:cs="Arial"/>
          <w:sz w:val="24"/>
          <w:szCs w:val="24"/>
          <w:lang w:eastAsia="en-GB"/>
        </w:rPr>
        <w:t xml:space="preserve">9fed o </w:t>
      </w:r>
      <w:proofErr w:type="spellStart"/>
      <w:r w:rsidRPr="00732CD1">
        <w:rPr>
          <w:rFonts w:ascii="Arial" w:hAnsi="Arial" w:cs="Arial"/>
          <w:sz w:val="24"/>
          <w:szCs w:val="24"/>
          <w:lang w:eastAsia="en-GB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  <w:lang w:eastAsia="en-GB"/>
        </w:rPr>
        <w:t xml:space="preserve"> 2020].</w:t>
      </w:r>
    </w:p>
    <w:p w14:paraId="3E1CEEF4" w14:textId="76F6F000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Working In Partnership </w:t>
      </w:r>
      <w:proofErr w:type="gramStart"/>
      <w:r w:rsidRPr="00732CD1">
        <w:rPr>
          <w:rFonts w:ascii="Arial" w:hAnsi="Arial" w:cs="Arial"/>
          <w:sz w:val="24"/>
          <w:szCs w:val="24"/>
        </w:rPr>
        <w:t>With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Parents Policy And Procedure. (2017) ‘Statutory Framework </w:t>
      </w:r>
      <w:proofErr w:type="gramStart"/>
      <w:r w:rsidRPr="00732CD1">
        <w:rPr>
          <w:rFonts w:ascii="Arial" w:hAnsi="Arial" w:cs="Arial"/>
          <w:sz w:val="24"/>
          <w:szCs w:val="24"/>
        </w:rPr>
        <w:t>For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The EYFS 2017’ </w:t>
      </w:r>
      <w:hyperlink r:id="rId61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https://www.wigan.gov.uk/Docs/PDF/Business/Professionals/Childminders/Partnership-Working.pdf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 </w:t>
      </w:r>
    </w:p>
    <w:p w14:paraId="7707D889" w14:textId="08F69676" w:rsidR="00732CD1" w:rsidRPr="00732CD1" w:rsidRDefault="00732CD1" w:rsidP="00403201">
      <w:pPr>
        <w:spacing w:line="360" w:lineRule="auto"/>
        <w:rPr>
          <w:rFonts w:ascii="Arial" w:hAnsi="Arial" w:cs="Arial"/>
          <w:sz w:val="24"/>
          <w:szCs w:val="24"/>
        </w:rPr>
      </w:pPr>
      <w:r w:rsidRPr="00732CD1">
        <w:rPr>
          <w:rFonts w:ascii="Arial" w:hAnsi="Arial" w:cs="Arial"/>
          <w:sz w:val="24"/>
          <w:szCs w:val="24"/>
        </w:rPr>
        <w:t xml:space="preserve">WSI Healthcare. (2017) ‘The Importance </w:t>
      </w:r>
      <w:proofErr w:type="gramStart"/>
      <w:r w:rsidRPr="00732CD1">
        <w:rPr>
          <w:rFonts w:ascii="Arial" w:hAnsi="Arial" w:cs="Arial"/>
          <w:sz w:val="24"/>
          <w:szCs w:val="24"/>
        </w:rPr>
        <w:t>Of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Regular Staff Meetings’ </w:t>
      </w:r>
      <w:hyperlink r:id="rId62" w:history="1">
        <w:r w:rsidRPr="00732CD1">
          <w:rPr>
            <w:rStyle w:val="Hyperlink"/>
            <w:rFonts w:ascii="Arial" w:hAnsi="Arial" w:cs="Arial"/>
            <w:sz w:val="24"/>
            <w:szCs w:val="24"/>
          </w:rPr>
          <w:t>https://www.wsijobs.com/blog/2017/10/13/the-importance-of-regular-staff-meetings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02il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030AEE11" w14:textId="77777777" w:rsidR="00732CD1" w:rsidRPr="00732CD1" w:rsidRDefault="00732CD1" w:rsidP="00261C3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732CD1">
        <w:rPr>
          <w:rFonts w:ascii="Arial" w:hAnsi="Arial" w:cs="Arial"/>
          <w:sz w:val="24"/>
          <w:szCs w:val="24"/>
        </w:rPr>
        <w:t>Zambas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, J. (2019) ‘The Importance </w:t>
      </w:r>
      <w:proofErr w:type="gramStart"/>
      <w:r w:rsidRPr="00732CD1">
        <w:rPr>
          <w:rFonts w:ascii="Arial" w:hAnsi="Arial" w:cs="Arial"/>
          <w:sz w:val="24"/>
          <w:szCs w:val="24"/>
        </w:rPr>
        <w:t>Of Effective Communication In The</w:t>
      </w:r>
      <w:proofErr w:type="gramEnd"/>
      <w:r w:rsidRPr="00732CD1">
        <w:rPr>
          <w:rFonts w:ascii="Arial" w:hAnsi="Arial" w:cs="Arial"/>
          <w:sz w:val="24"/>
          <w:szCs w:val="24"/>
        </w:rPr>
        <w:t xml:space="preserve"> Workplace’ </w:t>
      </w:r>
      <w:hyperlink r:id="rId63" w:history="1">
        <w:r w:rsidRPr="00732CD1">
          <w:rPr>
            <w:rFonts w:ascii="Arial" w:hAnsi="Arial" w:cs="Arial"/>
            <w:color w:val="0000FF"/>
            <w:sz w:val="24"/>
            <w:szCs w:val="24"/>
            <w:u w:val="single"/>
          </w:rPr>
          <w:t>https://www.careeraddict.com/the-importance-of-effective-communication-in-the-workplace</w:t>
        </w:r>
      </w:hyperlink>
      <w:r w:rsidRPr="00732CD1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732CD1">
        <w:rPr>
          <w:rFonts w:ascii="Arial" w:hAnsi="Arial" w:cs="Arial"/>
          <w:sz w:val="24"/>
          <w:szCs w:val="24"/>
        </w:rPr>
        <w:t>Darllenwyd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: 10fed o </w:t>
      </w:r>
      <w:proofErr w:type="spellStart"/>
      <w:r w:rsidRPr="00732CD1">
        <w:rPr>
          <w:rFonts w:ascii="Arial" w:hAnsi="Arial" w:cs="Arial"/>
          <w:sz w:val="24"/>
          <w:szCs w:val="24"/>
        </w:rPr>
        <w:t>Ionawr</w:t>
      </w:r>
      <w:proofErr w:type="spellEnd"/>
      <w:r w:rsidRPr="00732CD1">
        <w:rPr>
          <w:rFonts w:ascii="Arial" w:hAnsi="Arial" w:cs="Arial"/>
          <w:sz w:val="24"/>
          <w:szCs w:val="24"/>
        </w:rPr>
        <w:t xml:space="preserve"> 2020].</w:t>
      </w:r>
    </w:p>
    <w:p w14:paraId="582FF48D" w14:textId="77777777" w:rsidR="004E2947" w:rsidRPr="00691770" w:rsidRDefault="004E2947" w:rsidP="006C4960"/>
    <w:sectPr w:rsidR="004E2947" w:rsidRPr="006917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6AA6"/>
    <w:rsid w:val="00012022"/>
    <w:rsid w:val="00013212"/>
    <w:rsid w:val="0001405A"/>
    <w:rsid w:val="00016A1F"/>
    <w:rsid w:val="000171A3"/>
    <w:rsid w:val="000315AC"/>
    <w:rsid w:val="00045377"/>
    <w:rsid w:val="0005008E"/>
    <w:rsid w:val="00052365"/>
    <w:rsid w:val="000551A4"/>
    <w:rsid w:val="00055FD6"/>
    <w:rsid w:val="000571FE"/>
    <w:rsid w:val="00060E8B"/>
    <w:rsid w:val="00063A52"/>
    <w:rsid w:val="00071E94"/>
    <w:rsid w:val="00075820"/>
    <w:rsid w:val="00077769"/>
    <w:rsid w:val="0008107E"/>
    <w:rsid w:val="00083524"/>
    <w:rsid w:val="00087818"/>
    <w:rsid w:val="000913D2"/>
    <w:rsid w:val="00095263"/>
    <w:rsid w:val="000962AC"/>
    <w:rsid w:val="00096D7D"/>
    <w:rsid w:val="000A18AE"/>
    <w:rsid w:val="000C1396"/>
    <w:rsid w:val="000D3841"/>
    <w:rsid w:val="000E25EF"/>
    <w:rsid w:val="000F4357"/>
    <w:rsid w:val="001100B5"/>
    <w:rsid w:val="00123886"/>
    <w:rsid w:val="00125BDD"/>
    <w:rsid w:val="00125C23"/>
    <w:rsid w:val="001369FA"/>
    <w:rsid w:val="00167C08"/>
    <w:rsid w:val="0017039B"/>
    <w:rsid w:val="00172BC3"/>
    <w:rsid w:val="00184869"/>
    <w:rsid w:val="00193645"/>
    <w:rsid w:val="001A6C78"/>
    <w:rsid w:val="001B4615"/>
    <w:rsid w:val="001B4ADD"/>
    <w:rsid w:val="001B66F7"/>
    <w:rsid w:val="001B6882"/>
    <w:rsid w:val="001C32E0"/>
    <w:rsid w:val="001E2009"/>
    <w:rsid w:val="001E5672"/>
    <w:rsid w:val="001E6D17"/>
    <w:rsid w:val="001F1FBD"/>
    <w:rsid w:val="001F400F"/>
    <w:rsid w:val="00202DDB"/>
    <w:rsid w:val="002124CC"/>
    <w:rsid w:val="00216CA5"/>
    <w:rsid w:val="00255135"/>
    <w:rsid w:val="00261C3B"/>
    <w:rsid w:val="00265D71"/>
    <w:rsid w:val="00265E42"/>
    <w:rsid w:val="00274401"/>
    <w:rsid w:val="0028106D"/>
    <w:rsid w:val="0028458A"/>
    <w:rsid w:val="00290840"/>
    <w:rsid w:val="00293D72"/>
    <w:rsid w:val="002B0EDA"/>
    <w:rsid w:val="002C4678"/>
    <w:rsid w:val="002C4C80"/>
    <w:rsid w:val="002C66C0"/>
    <w:rsid w:val="002D5DB3"/>
    <w:rsid w:val="002D6E58"/>
    <w:rsid w:val="002D73CA"/>
    <w:rsid w:val="002E665E"/>
    <w:rsid w:val="00302A9E"/>
    <w:rsid w:val="0032057F"/>
    <w:rsid w:val="0033748D"/>
    <w:rsid w:val="00347C9E"/>
    <w:rsid w:val="003744BA"/>
    <w:rsid w:val="00377941"/>
    <w:rsid w:val="00383600"/>
    <w:rsid w:val="00396AA6"/>
    <w:rsid w:val="003A0671"/>
    <w:rsid w:val="003A4569"/>
    <w:rsid w:val="003B2F3D"/>
    <w:rsid w:val="003F6ED0"/>
    <w:rsid w:val="003F7DCA"/>
    <w:rsid w:val="00403201"/>
    <w:rsid w:val="00403F57"/>
    <w:rsid w:val="004362F9"/>
    <w:rsid w:val="004768ED"/>
    <w:rsid w:val="00480999"/>
    <w:rsid w:val="00481AC9"/>
    <w:rsid w:val="00487998"/>
    <w:rsid w:val="00487F99"/>
    <w:rsid w:val="0049218A"/>
    <w:rsid w:val="00496341"/>
    <w:rsid w:val="004B449B"/>
    <w:rsid w:val="004D201F"/>
    <w:rsid w:val="004D3147"/>
    <w:rsid w:val="004E2947"/>
    <w:rsid w:val="004F11A0"/>
    <w:rsid w:val="004F3853"/>
    <w:rsid w:val="004F4495"/>
    <w:rsid w:val="004F504C"/>
    <w:rsid w:val="00503EA0"/>
    <w:rsid w:val="00505649"/>
    <w:rsid w:val="005075CE"/>
    <w:rsid w:val="00524EFB"/>
    <w:rsid w:val="00525CFD"/>
    <w:rsid w:val="00532B7E"/>
    <w:rsid w:val="0053767C"/>
    <w:rsid w:val="005409C8"/>
    <w:rsid w:val="005416FE"/>
    <w:rsid w:val="00541C95"/>
    <w:rsid w:val="005424A8"/>
    <w:rsid w:val="005523E3"/>
    <w:rsid w:val="00552F04"/>
    <w:rsid w:val="00554F9F"/>
    <w:rsid w:val="00575088"/>
    <w:rsid w:val="00586F3B"/>
    <w:rsid w:val="005A13D3"/>
    <w:rsid w:val="005A737D"/>
    <w:rsid w:val="005B24A8"/>
    <w:rsid w:val="005D6016"/>
    <w:rsid w:val="005E101E"/>
    <w:rsid w:val="005F67B6"/>
    <w:rsid w:val="0060065E"/>
    <w:rsid w:val="00602062"/>
    <w:rsid w:val="0061198B"/>
    <w:rsid w:val="00615871"/>
    <w:rsid w:val="006306D2"/>
    <w:rsid w:val="00633BE2"/>
    <w:rsid w:val="006471E0"/>
    <w:rsid w:val="00653928"/>
    <w:rsid w:val="00656426"/>
    <w:rsid w:val="00656848"/>
    <w:rsid w:val="0068212B"/>
    <w:rsid w:val="00682E8A"/>
    <w:rsid w:val="00691770"/>
    <w:rsid w:val="006976C6"/>
    <w:rsid w:val="006A52C0"/>
    <w:rsid w:val="006B0B6A"/>
    <w:rsid w:val="006B1DD6"/>
    <w:rsid w:val="006B2FA9"/>
    <w:rsid w:val="006B3BE9"/>
    <w:rsid w:val="006C3936"/>
    <w:rsid w:val="006C4960"/>
    <w:rsid w:val="006E0031"/>
    <w:rsid w:val="006F2962"/>
    <w:rsid w:val="0070639D"/>
    <w:rsid w:val="00706D8C"/>
    <w:rsid w:val="00712C82"/>
    <w:rsid w:val="007261D3"/>
    <w:rsid w:val="0073116F"/>
    <w:rsid w:val="00732CD1"/>
    <w:rsid w:val="00733A6E"/>
    <w:rsid w:val="0073410A"/>
    <w:rsid w:val="007366BC"/>
    <w:rsid w:val="00741771"/>
    <w:rsid w:val="00744EFD"/>
    <w:rsid w:val="007502FF"/>
    <w:rsid w:val="00754E29"/>
    <w:rsid w:val="00757B6C"/>
    <w:rsid w:val="00764F2D"/>
    <w:rsid w:val="00772C6B"/>
    <w:rsid w:val="00776D87"/>
    <w:rsid w:val="007868BE"/>
    <w:rsid w:val="00795727"/>
    <w:rsid w:val="007B34A4"/>
    <w:rsid w:val="007C0A6B"/>
    <w:rsid w:val="007C542C"/>
    <w:rsid w:val="007D44B9"/>
    <w:rsid w:val="00817E28"/>
    <w:rsid w:val="00825C8D"/>
    <w:rsid w:val="0083089F"/>
    <w:rsid w:val="00831079"/>
    <w:rsid w:val="00845E0F"/>
    <w:rsid w:val="00845EC8"/>
    <w:rsid w:val="00847AED"/>
    <w:rsid w:val="00855CF9"/>
    <w:rsid w:val="00861372"/>
    <w:rsid w:val="00862788"/>
    <w:rsid w:val="00863626"/>
    <w:rsid w:val="00890D95"/>
    <w:rsid w:val="008C01F0"/>
    <w:rsid w:val="008C2C29"/>
    <w:rsid w:val="008C5E4C"/>
    <w:rsid w:val="008D09DD"/>
    <w:rsid w:val="008D3522"/>
    <w:rsid w:val="008D35BC"/>
    <w:rsid w:val="008E611B"/>
    <w:rsid w:val="008F5DCC"/>
    <w:rsid w:val="008F7CDF"/>
    <w:rsid w:val="0090163D"/>
    <w:rsid w:val="0090605F"/>
    <w:rsid w:val="00916FE5"/>
    <w:rsid w:val="00922B78"/>
    <w:rsid w:val="00971504"/>
    <w:rsid w:val="009741DC"/>
    <w:rsid w:val="00976560"/>
    <w:rsid w:val="0098452A"/>
    <w:rsid w:val="00985D0B"/>
    <w:rsid w:val="00987896"/>
    <w:rsid w:val="0099314B"/>
    <w:rsid w:val="009A18AC"/>
    <w:rsid w:val="009A277C"/>
    <w:rsid w:val="009C03F3"/>
    <w:rsid w:val="009C0A91"/>
    <w:rsid w:val="009F35BE"/>
    <w:rsid w:val="009F4C56"/>
    <w:rsid w:val="009F76CC"/>
    <w:rsid w:val="00A016B3"/>
    <w:rsid w:val="00A123EC"/>
    <w:rsid w:val="00A305CB"/>
    <w:rsid w:val="00A3141E"/>
    <w:rsid w:val="00A33611"/>
    <w:rsid w:val="00A426CE"/>
    <w:rsid w:val="00A45DCE"/>
    <w:rsid w:val="00A56053"/>
    <w:rsid w:val="00A61788"/>
    <w:rsid w:val="00A660A0"/>
    <w:rsid w:val="00A67E1E"/>
    <w:rsid w:val="00A80656"/>
    <w:rsid w:val="00A85D33"/>
    <w:rsid w:val="00AA4F23"/>
    <w:rsid w:val="00AA4F84"/>
    <w:rsid w:val="00AA4F9C"/>
    <w:rsid w:val="00AA70C6"/>
    <w:rsid w:val="00AB3B9F"/>
    <w:rsid w:val="00AB7843"/>
    <w:rsid w:val="00AC53E7"/>
    <w:rsid w:val="00AC6691"/>
    <w:rsid w:val="00AD3EDB"/>
    <w:rsid w:val="00AD73F3"/>
    <w:rsid w:val="00B031DC"/>
    <w:rsid w:val="00B05247"/>
    <w:rsid w:val="00B06C64"/>
    <w:rsid w:val="00B32090"/>
    <w:rsid w:val="00B36BE0"/>
    <w:rsid w:val="00B45813"/>
    <w:rsid w:val="00B4696B"/>
    <w:rsid w:val="00B540C5"/>
    <w:rsid w:val="00B75D9F"/>
    <w:rsid w:val="00B7623D"/>
    <w:rsid w:val="00B91193"/>
    <w:rsid w:val="00BA16BD"/>
    <w:rsid w:val="00BA1C9E"/>
    <w:rsid w:val="00BB7D2D"/>
    <w:rsid w:val="00BD0852"/>
    <w:rsid w:val="00BD2D89"/>
    <w:rsid w:val="00BD6D21"/>
    <w:rsid w:val="00BD730C"/>
    <w:rsid w:val="00BD7702"/>
    <w:rsid w:val="00BE420D"/>
    <w:rsid w:val="00BF2182"/>
    <w:rsid w:val="00C004CA"/>
    <w:rsid w:val="00C011DC"/>
    <w:rsid w:val="00C05E2B"/>
    <w:rsid w:val="00C14D33"/>
    <w:rsid w:val="00C150B3"/>
    <w:rsid w:val="00C21F16"/>
    <w:rsid w:val="00C23E4A"/>
    <w:rsid w:val="00C25054"/>
    <w:rsid w:val="00C369DB"/>
    <w:rsid w:val="00C3777C"/>
    <w:rsid w:val="00C4409C"/>
    <w:rsid w:val="00C60836"/>
    <w:rsid w:val="00C71E84"/>
    <w:rsid w:val="00C73A07"/>
    <w:rsid w:val="00C840F0"/>
    <w:rsid w:val="00C84247"/>
    <w:rsid w:val="00C94BC2"/>
    <w:rsid w:val="00C97EB7"/>
    <w:rsid w:val="00CB723C"/>
    <w:rsid w:val="00CC7CE7"/>
    <w:rsid w:val="00CD00A0"/>
    <w:rsid w:val="00CE5A59"/>
    <w:rsid w:val="00D01797"/>
    <w:rsid w:val="00D31FE5"/>
    <w:rsid w:val="00D34D0F"/>
    <w:rsid w:val="00D36710"/>
    <w:rsid w:val="00D436ED"/>
    <w:rsid w:val="00D4451F"/>
    <w:rsid w:val="00D474EB"/>
    <w:rsid w:val="00D55EB8"/>
    <w:rsid w:val="00D63A40"/>
    <w:rsid w:val="00D65A5F"/>
    <w:rsid w:val="00D7600E"/>
    <w:rsid w:val="00D87D4F"/>
    <w:rsid w:val="00DA6A8C"/>
    <w:rsid w:val="00DB287B"/>
    <w:rsid w:val="00DC2C20"/>
    <w:rsid w:val="00DC2F92"/>
    <w:rsid w:val="00DC40DB"/>
    <w:rsid w:val="00DE0933"/>
    <w:rsid w:val="00DF45C2"/>
    <w:rsid w:val="00DF771D"/>
    <w:rsid w:val="00E02CB1"/>
    <w:rsid w:val="00E1078A"/>
    <w:rsid w:val="00E164FF"/>
    <w:rsid w:val="00E22D67"/>
    <w:rsid w:val="00E232C5"/>
    <w:rsid w:val="00E26EC4"/>
    <w:rsid w:val="00E329A1"/>
    <w:rsid w:val="00E329B6"/>
    <w:rsid w:val="00E40F05"/>
    <w:rsid w:val="00E4181C"/>
    <w:rsid w:val="00E456C3"/>
    <w:rsid w:val="00E70730"/>
    <w:rsid w:val="00EA262F"/>
    <w:rsid w:val="00EB19C5"/>
    <w:rsid w:val="00EB7EB9"/>
    <w:rsid w:val="00ED7F55"/>
    <w:rsid w:val="00F0059F"/>
    <w:rsid w:val="00F10192"/>
    <w:rsid w:val="00F16486"/>
    <w:rsid w:val="00F228A1"/>
    <w:rsid w:val="00F23D86"/>
    <w:rsid w:val="00F462BD"/>
    <w:rsid w:val="00F46658"/>
    <w:rsid w:val="00F5011E"/>
    <w:rsid w:val="00F55486"/>
    <w:rsid w:val="00F62D99"/>
    <w:rsid w:val="00F658E3"/>
    <w:rsid w:val="00F66BB6"/>
    <w:rsid w:val="00F72034"/>
    <w:rsid w:val="00F7765C"/>
    <w:rsid w:val="00F865FA"/>
    <w:rsid w:val="00FA0578"/>
    <w:rsid w:val="00FA094B"/>
    <w:rsid w:val="00FB40D6"/>
    <w:rsid w:val="00FB46C0"/>
    <w:rsid w:val="00FC1DB8"/>
    <w:rsid w:val="00FC2127"/>
    <w:rsid w:val="00FC7B79"/>
    <w:rsid w:val="00FE33DF"/>
    <w:rsid w:val="00FF2D7D"/>
    <w:rsid w:val="00FF32FD"/>
    <w:rsid w:val="00FF7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1E759CD"/>
  <w15:chartTrackingRefBased/>
  <w15:docId w15:val="{B0CFB5E4-56B1-4EF0-9065-020ABB385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C03F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06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2D6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96AA6"/>
    <w:rPr>
      <w:color w:val="0000FF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71E8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C03F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post-meta">
    <w:name w:val="post-meta"/>
    <w:basedOn w:val="Normal"/>
    <w:rsid w:val="00A305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A305CB"/>
  </w:style>
  <w:style w:type="character" w:customStyle="1" w:styleId="published">
    <w:name w:val="published"/>
    <w:basedOn w:val="DefaultParagraphFont"/>
    <w:rsid w:val="00A305CB"/>
  </w:style>
  <w:style w:type="character" w:customStyle="1" w:styleId="Heading2Char">
    <w:name w:val="Heading 2 Char"/>
    <w:basedOn w:val="DefaultParagraphFont"/>
    <w:link w:val="Heading2"/>
    <w:uiPriority w:val="9"/>
    <w:semiHidden/>
    <w:rsid w:val="006306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2D6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071E94"/>
    <w:rPr>
      <w:i/>
      <w:iCs/>
    </w:rPr>
  </w:style>
  <w:style w:type="paragraph" w:customStyle="1" w:styleId="gem-c-titlecontext">
    <w:name w:val="gem-c-title__context"/>
    <w:basedOn w:val="Normal"/>
    <w:rsid w:val="00732C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399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46503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58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389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1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7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2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7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2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3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omplantcymru.org.uk/ccuhp-hawliau-plant/" TargetMode="External"/><Relationship Id="rId18" Type="http://schemas.openxmlformats.org/officeDocument/2006/relationships/hyperlink" Target="https://www.dickybirds.co.uk/bmFiles/pdf/HR%20Room%20Leader.pdf" TargetMode="External"/><Relationship Id="rId26" Type="http://schemas.openxmlformats.org/officeDocument/2006/relationships/hyperlink" Target="https://www.food.gov.uk/sites/default/files/media/document/fsactguide.pdf" TargetMode="External"/><Relationship Id="rId39" Type="http://schemas.openxmlformats.org/officeDocument/2006/relationships/hyperlink" Target="http://allisononsustainablebiz.blogspot.com/2010/11/10-benefits-of-clear-and-concise.html" TargetMode="External"/><Relationship Id="rId21" Type="http://schemas.openxmlformats.org/officeDocument/2006/relationships/hyperlink" Target="http://earlydaysnursery.org.uk/wp-content/uploads/2016/03/NEW-EDN-Deputy-Manager.pdf?fbclid=IwAR3k3vFduHt3SmNL_nooFeal0jHgs17Lu2CATqaKlcTzD9INudvDEMYC9as" TargetMode="External"/><Relationship Id="rId34" Type="http://schemas.openxmlformats.org/officeDocument/2006/relationships/hyperlink" Target="http://www.legislation.gov.uk/ukpga/2014/6/contents/enacted" TargetMode="External"/><Relationship Id="rId42" Type="http://schemas.openxmlformats.org/officeDocument/2006/relationships/hyperlink" Target="https://llyw.cymru/hawliau-plant-yng-nghymru" TargetMode="External"/><Relationship Id="rId47" Type="http://schemas.openxmlformats.org/officeDocument/2006/relationships/hyperlink" Target="https://www.michaelpage.co.uk/advice/management-advice/development-and-retention/importance-good-communication" TargetMode="External"/><Relationship Id="rId50" Type="http://schemas.openxmlformats.org/officeDocument/2006/relationships/hyperlink" Target="https://www.business.qld.gov.au/starting-business/planning/market-customer-research/swot-analysis/benefits-limitations" TargetMode="External"/><Relationship Id="rId55" Type="http://schemas.openxmlformats.org/officeDocument/2006/relationships/hyperlink" Target="http://www.skillsforschools.org.uk/roles-in-schools/school-cook" TargetMode="External"/><Relationship Id="rId63" Type="http://schemas.openxmlformats.org/officeDocument/2006/relationships/hyperlink" Target="https://www.careeraddict.com/the-importance-of-effective-communication-in-the-workplace" TargetMode="External"/><Relationship Id="rId7" Type="http://schemas.openxmlformats.org/officeDocument/2006/relationships/hyperlink" Target="https://leadershipchoice.com/power-good-communication-workplace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dealing-with-issues-relating-to-parental-responsibility/understanding-and-dealing-with-issues-relating-to-parental-responsibility" TargetMode="External"/><Relationship Id="rId20" Type="http://schemas.openxmlformats.org/officeDocument/2006/relationships/hyperlink" Target="https://eclkc.ohs.acf.hhs.gov/sites/default/files/pdf/building-partnerships-developing-relationships-families.pdf" TargetMode="External"/><Relationship Id="rId29" Type="http://schemas.openxmlformats.org/officeDocument/2006/relationships/hyperlink" Target="http://www.legislation.gov.uk/ukpga/1987/43" TargetMode="External"/><Relationship Id="rId41" Type="http://schemas.openxmlformats.org/officeDocument/2006/relationships/hyperlink" Target="https://careinspectorate.wales/sites/default/files/2018-01/160411regchildcareen.pdf" TargetMode="External"/><Relationship Id="rId54" Type="http://schemas.openxmlformats.org/officeDocument/2006/relationships/hyperlink" Target="https://www.bbc.co.uk/news/education-48190126" TargetMode="External"/><Relationship Id="rId62" Type="http://schemas.openxmlformats.org/officeDocument/2006/relationships/hyperlink" Target="https://www.wsijobs.com/blog/2017/10/13/the-importance-of-regular-staff-meeting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lergyuk.org/information-and-advice/for-schools" TargetMode="External"/><Relationship Id="rId11" Type="http://schemas.openxmlformats.org/officeDocument/2006/relationships/hyperlink" Target="http://www.amy-castro.com/8-reasons-regular-staff-meetings-must/" TargetMode="External"/><Relationship Id="rId24" Type="http://schemas.openxmlformats.org/officeDocument/2006/relationships/hyperlink" Target="https://czone.eastsussex.gov.uk/media/2062/parent-partnership-in-the-eyfs-whole-document.pdf" TargetMode="External"/><Relationship Id="rId32" Type="http://schemas.openxmlformats.org/officeDocument/2006/relationships/hyperlink" Target="http://www.legislation.gov.uk/ukpga/2004/31/contents" TargetMode="External"/><Relationship Id="rId37" Type="http://schemas.openxmlformats.org/officeDocument/2006/relationships/hyperlink" Target="https://hygienefoodsafety.org/why-is-food-hygiene-important/" TargetMode="External"/><Relationship Id="rId40" Type="http://schemas.openxmlformats.org/officeDocument/2006/relationships/hyperlink" Target="http://www.snapcymru.org/wp-content/uploads/2014/09/WG-UNCRC-CYM.pdf" TargetMode="External"/><Relationship Id="rId45" Type="http://schemas.openxmlformats.org/officeDocument/2006/relationships/hyperlink" Target="https://learning.nspcc.org.uk/research-resources/briefings/recommended-adult-child-ratios-working-with-children/" TargetMode="External"/><Relationship Id="rId53" Type="http://schemas.openxmlformats.org/officeDocument/2006/relationships/hyperlink" Target="https://quickbooks.intuit.com/r/employees/how-to-avoid-miscommunication-in-your-workplace/" TargetMode="External"/><Relationship Id="rId58" Type="http://schemas.openxmlformats.org/officeDocument/2006/relationships/hyperlink" Target="https://www.ucas.com/ucas/after-gcses/find-career-ideas/explore-jobs/job-profile/nursery-manager" TargetMode="External"/><Relationship Id="rId5" Type="http://schemas.openxmlformats.org/officeDocument/2006/relationships/hyperlink" Target="http://www.ncca.biz/Aistear/pdfs/Guidelines_ENG/Practitioners_ENG.pdf" TargetMode="External"/><Relationship Id="rId15" Type="http://schemas.openxmlformats.org/officeDocument/2006/relationships/hyperlink" Target="https://www.foundationyears.org.uk/files/2015/02/Common-core.pdf" TargetMode="External"/><Relationship Id="rId23" Type="http://schemas.openxmlformats.org/officeDocument/2006/relationships/hyperlink" Target="http://www.earlyyearsmatters.co.uk/eyfs/positive-relationships/key-person-attachment/" TargetMode="External"/><Relationship Id="rId28" Type="http://schemas.openxmlformats.org/officeDocument/2006/relationships/hyperlink" Target="https://www.food.gov.uk/business-guidance/allergen-guidance-for-food-businesses" TargetMode="External"/><Relationship Id="rId36" Type="http://schemas.openxmlformats.org/officeDocument/2006/relationships/hyperlink" Target="https://www.hopscotch.uk.com/wp-content/uploads/2013/06/Application-Pack-Deputy-Manager.pdf" TargetMode="External"/><Relationship Id="rId49" Type="http://schemas.openxmlformats.org/officeDocument/2006/relationships/hyperlink" Target="https://www.pacey.org.uk/membership/pacey-membership-benefits/develop-yourself/sample-childcare-policies/" TargetMode="External"/><Relationship Id="rId57" Type="http://schemas.openxmlformats.org/officeDocument/2006/relationships/hyperlink" Target="http://www.astecsolutionsltd.com/communication-early-years-environment/" TargetMode="External"/><Relationship Id="rId61" Type="http://schemas.openxmlformats.org/officeDocument/2006/relationships/hyperlink" Target="https://www.wigan.gov.uk/Docs/PDF/Business/Professionals/Childminders/Partnership-Working.pdf" TargetMode="External"/><Relationship Id="rId10" Type="http://schemas.openxmlformats.org/officeDocument/2006/relationships/hyperlink" Target="https://www.gbnews.ch/the-importance-of-taking-meeting-minutes/" TargetMode="External"/><Relationship Id="rId19" Type="http://schemas.openxmlformats.org/officeDocument/2006/relationships/hyperlink" Target="https://www.ecrh.edu.au/docs/default-source/resources/nqs-plp-e-newsletters/nqs-plp-e-newsletter-no-35-2012-collaborative-partnerships-with-families.pdf?sfvrsn=4" TargetMode="External"/><Relationship Id="rId31" Type="http://schemas.openxmlformats.org/officeDocument/2006/relationships/hyperlink" Target="http://www.legislation.gov.uk/ukpga/1989/41/contents" TargetMode="External"/><Relationship Id="rId44" Type="http://schemas.openxmlformats.org/officeDocument/2006/relationships/hyperlink" Target="https://www.nhs.uk/conditions/allergies/symptoms/" TargetMode="External"/><Relationship Id="rId52" Type="http://schemas.openxmlformats.org/officeDocument/2006/relationships/hyperlink" Target="https://education.cu-portland.edu/blog/curriculum-teaching-strategies/effective-school-communication/" TargetMode="External"/><Relationship Id="rId60" Type="http://schemas.openxmlformats.org/officeDocument/2006/relationships/hyperlink" Target="https://downloads.unicef.org.uk/wp-content/uploads/2019/10/UNCRC_summary-1_1.pdf" TargetMode="External"/><Relationship Id="rId65" Type="http://schemas.openxmlformats.org/officeDocument/2006/relationships/theme" Target="theme/theme1.xml"/><Relationship Id="rId4" Type="http://schemas.openxmlformats.org/officeDocument/2006/relationships/hyperlink" Target="https://bizfluent.com/about-5463612-benefits-team-communication.html" TargetMode="External"/><Relationship Id="rId9" Type="http://schemas.openxmlformats.org/officeDocument/2006/relationships/hyperlink" Target="https://www.busybeeschildcare.co.uk/the-key-person" TargetMode="External"/><Relationship Id="rId14" Type="http://schemas.openxmlformats.org/officeDocument/2006/relationships/hyperlink" Target="https://www.meithrin.cymru/creo_files/upload/downloads/saesneg_-_list_of_required_qualifications_to_work_within_the_early_years_and_childcare_sector_in_wales.pdf?fbclid=IwAR2uhUeeaRApLFTnITpFTgilqKbYKvnOvBIevbf3MCr_tUhfmyz_WIKdIsQ" TargetMode="External"/><Relationship Id="rId22" Type="http://schemas.openxmlformats.org/officeDocument/2006/relationships/hyperlink" Target="https://www.earlylearninghq.org.uk/earlylearninghq-blog/effective-communication-in-early-years-settings/" TargetMode="External"/><Relationship Id="rId27" Type="http://schemas.openxmlformats.org/officeDocument/2006/relationships/hyperlink" Target="https://allergytraining.food.gov.uk/english/rules-and-legislation/default.aspx" TargetMode="External"/><Relationship Id="rId30" Type="http://schemas.openxmlformats.org/officeDocument/2006/relationships/hyperlink" Target="http://www.legislation.gov.uk/ukpga/1974/37" TargetMode="External"/><Relationship Id="rId35" Type="http://schemas.openxmlformats.org/officeDocument/2006/relationships/hyperlink" Target="https://drvidyahattangadi.com/importance-of-agenda-and-minutes-in-meeting/" TargetMode="External"/><Relationship Id="rId43" Type="http://schemas.openxmlformats.org/officeDocument/2006/relationships/hyperlink" Target="https://www.mathletics.com/blog/news/importance-parent-teacher-communication/" TargetMode="External"/><Relationship Id="rId48" Type="http://schemas.openxmlformats.org/officeDocument/2006/relationships/hyperlink" Target="https://www.eyalliance.org.uk/sites/default/files/work-with-us/upload_files/pre_school_deputy_manager_dec_16_final.pdf?fbclid=IwAR23aKk5_oV9XeOpVgzncqdf9jCYM7kVeWsqEr8Ey22AX_aU6Az96dQmo98" TargetMode="External"/><Relationship Id="rId56" Type="http://schemas.openxmlformats.org/officeDocument/2006/relationships/hyperlink" Target="https://www.sparepensinschools.uk/for-schools/legislation/" TargetMode="External"/><Relationship Id="rId64" Type="http://schemas.openxmlformats.org/officeDocument/2006/relationships/fontTable" Target="fontTable.xml"/><Relationship Id="rId8" Type="http://schemas.openxmlformats.org/officeDocument/2006/relationships/hyperlink" Target="https://www.forbes.com/sites/theyec/2018/04/13/the-importance-of-updating-your-policies-and-compliance-terms/" TargetMode="External"/><Relationship Id="rId51" Type="http://schemas.openxmlformats.org/officeDocument/2006/relationships/hyperlink" Target="https://www.teachearlyyears.com/nursery-management/view/delivering-quality-provision-in-the-early-year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verywellmind.com/what-is-maslows-hierarchy-of-needs-4136760" TargetMode="External"/><Relationship Id="rId17" Type="http://schemas.openxmlformats.org/officeDocument/2006/relationships/hyperlink" Target="https://bizfluent.com/info-8775163-importance-having-agenda-meetings.html" TargetMode="External"/><Relationship Id="rId25" Type="http://schemas.openxmlformats.org/officeDocument/2006/relationships/hyperlink" Target="https://www.foodallergy.org/sites/default/files/migrated-files/file/school-parent-guide.pdf" TargetMode="External"/><Relationship Id="rId33" Type="http://schemas.openxmlformats.org/officeDocument/2006/relationships/hyperlink" Target="https://www.hse.gov.uk/pubns/edis1.pdf" TargetMode="External"/><Relationship Id="rId38" Type="http://schemas.openxmlformats.org/officeDocument/2006/relationships/hyperlink" Target="https://www.jackrabbitcare.com/blog/tips-for-handling-angry-parents/" TargetMode="External"/><Relationship Id="rId46" Type="http://schemas.openxmlformats.org/officeDocument/2006/relationships/hyperlink" Target="https://www.longdom.org/articles/communication-in-the-workplace-guidelines-for-improving-effectiveness.pdf" TargetMode="External"/><Relationship Id="rId59" Type="http://schemas.openxmlformats.org/officeDocument/2006/relationships/hyperlink" Target="https://www.unicef.org.uk/child-rights-partners/wp-content/uploads/sites/3/2016/08/CRC_summary_leaflet_Child_Rights_Partners_web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2944</Words>
  <Characters>16786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f.morris25@outlook.com</dc:creator>
  <cp:keywords/>
  <dc:description/>
  <cp:lastModifiedBy>Beca Richards (1701621)</cp:lastModifiedBy>
  <cp:revision>3</cp:revision>
  <dcterms:created xsi:type="dcterms:W3CDTF">2020-01-16T15:10:00Z</dcterms:created>
  <dcterms:modified xsi:type="dcterms:W3CDTF">2020-01-16T15:18:00Z</dcterms:modified>
</cp:coreProperties>
</file>