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F2BC5" w14:textId="77777777" w:rsidR="00D43346" w:rsidRDefault="00D43346" w:rsidP="00FC61D1">
      <w:pPr>
        <w:pStyle w:val="Heading1"/>
        <w:jc w:val="center"/>
      </w:pPr>
    </w:p>
    <w:p w14:paraId="1BE8670C" w14:textId="77777777" w:rsidR="00D43346" w:rsidRDefault="00D43346" w:rsidP="00FC61D1">
      <w:pPr>
        <w:pStyle w:val="Heading1"/>
        <w:jc w:val="center"/>
      </w:pPr>
    </w:p>
    <w:p w14:paraId="6D4A7FDA" w14:textId="77777777" w:rsidR="00D43346" w:rsidRDefault="00D43346" w:rsidP="00FC61D1">
      <w:pPr>
        <w:pStyle w:val="Heading1"/>
        <w:jc w:val="center"/>
      </w:pPr>
    </w:p>
    <w:p w14:paraId="4EB57A80" w14:textId="77777777" w:rsidR="00D43346" w:rsidRDefault="00D43346" w:rsidP="00FC61D1">
      <w:pPr>
        <w:pStyle w:val="Heading1"/>
        <w:jc w:val="center"/>
      </w:pPr>
    </w:p>
    <w:p w14:paraId="02ACC21A" w14:textId="77777777" w:rsidR="00D43346" w:rsidRDefault="00D43346" w:rsidP="00FC61D1">
      <w:pPr>
        <w:pStyle w:val="Heading1"/>
        <w:jc w:val="center"/>
      </w:pPr>
    </w:p>
    <w:p w14:paraId="4B4686A8" w14:textId="77777777" w:rsidR="00D43346" w:rsidRDefault="00D43346" w:rsidP="00FC61D1">
      <w:pPr>
        <w:pStyle w:val="Heading1"/>
        <w:jc w:val="center"/>
      </w:pPr>
    </w:p>
    <w:p w14:paraId="4240DFE8" w14:textId="77777777" w:rsidR="00D43346" w:rsidRDefault="00D43346" w:rsidP="00FC61D1">
      <w:pPr>
        <w:pStyle w:val="Heading1"/>
        <w:jc w:val="center"/>
      </w:pPr>
    </w:p>
    <w:p w14:paraId="60018A5A" w14:textId="6BA8B551" w:rsidR="00FC61D1" w:rsidRPr="00F5528D" w:rsidRDefault="00FC61D1" w:rsidP="00264921">
      <w:pPr>
        <w:pStyle w:val="Title"/>
        <w:rPr>
          <w:b/>
          <w:bCs/>
        </w:rPr>
      </w:pPr>
      <w:r w:rsidRPr="00F5528D">
        <w:rPr>
          <w:b/>
          <w:bCs/>
        </w:rPr>
        <w:t>Qualitative report - Thematic Analysis Factors affecting motivation.</w:t>
      </w:r>
    </w:p>
    <w:p w14:paraId="4687FB00" w14:textId="77777777" w:rsidR="00D43346" w:rsidRDefault="00D43346">
      <w:pPr>
        <w:rPr>
          <w:rFonts w:asciiTheme="majorHAnsi" w:eastAsiaTheme="majorEastAsia" w:hAnsiTheme="majorHAnsi" w:cstheme="majorBidi"/>
          <w:color w:val="2F5496" w:themeColor="accent1" w:themeShade="BF"/>
          <w:kern w:val="0"/>
          <w:sz w:val="32"/>
          <w:szCs w:val="32"/>
          <w:lang w:val="en-US"/>
          <w14:ligatures w14:val="none"/>
        </w:rPr>
      </w:pPr>
      <w:r>
        <w:br w:type="page"/>
      </w:r>
    </w:p>
    <w:p w14:paraId="18172A12" w14:textId="356D8B5B" w:rsidR="000273AF" w:rsidRPr="00F5528D" w:rsidRDefault="000273AF" w:rsidP="006B6E94">
      <w:pPr>
        <w:pStyle w:val="Heading1"/>
        <w:spacing w:line="480" w:lineRule="auto"/>
        <w:jc w:val="center"/>
        <w:rPr>
          <w:b/>
          <w:bCs/>
        </w:rPr>
      </w:pPr>
      <w:r w:rsidRPr="00F5528D">
        <w:rPr>
          <w:b/>
          <w:bCs/>
        </w:rPr>
        <w:lastRenderedPageBreak/>
        <w:t>Abstract</w:t>
      </w:r>
    </w:p>
    <w:p w14:paraId="432D458B" w14:textId="7590C273" w:rsidR="000273AF" w:rsidRDefault="00E80153" w:rsidP="00FD3DB4">
      <w:pPr>
        <w:spacing w:line="480" w:lineRule="auto"/>
        <w:ind w:firstLine="720"/>
      </w:pPr>
      <w:r>
        <w:t xml:space="preserve">Motivation is a critical aspect of human behaviour and achievement across various domains, from education to career development. </w:t>
      </w:r>
      <w:r w:rsidR="00C75EB6">
        <w:t>This qualitative report</w:t>
      </w:r>
      <w:r w:rsidR="003643D0">
        <w:t xml:space="preserve"> utilises thematic analysis</w:t>
      </w:r>
      <w:r w:rsidR="006F73C8">
        <w:t xml:space="preserve"> to explore the multifaceted factors influencing motivation</w:t>
      </w:r>
      <w:r w:rsidR="006F73C8" w:rsidRPr="00680FBE">
        <w:t xml:space="preserve">. </w:t>
      </w:r>
      <w:r w:rsidR="00680FBE" w:rsidRPr="00680FBE">
        <w:t>Supported</w:t>
      </w:r>
      <w:r w:rsidR="00116CA9" w:rsidRPr="00680FBE">
        <w:t xml:space="preserve"> in </w:t>
      </w:r>
      <w:r w:rsidR="00642788">
        <w:t xml:space="preserve">The Self Determination Theory (SDT) </w:t>
      </w:r>
      <w:r w:rsidR="00DA098C">
        <w:t>and other factors</w:t>
      </w:r>
      <w:r w:rsidR="009A228C">
        <w:t xml:space="preserve"> such as </w:t>
      </w:r>
      <w:r w:rsidR="00E02022">
        <w:t xml:space="preserve">positive attitudes toward subject or concern for academic success, </w:t>
      </w:r>
      <w:r w:rsidR="00116CA9" w:rsidRPr="00DA098C">
        <w:t>the</w:t>
      </w:r>
      <w:r w:rsidR="00116CA9">
        <w:t xml:space="preserve"> study delves into the lived experiences of participants through </w:t>
      </w:r>
      <w:r w:rsidR="00931596" w:rsidRPr="00931596">
        <w:t>a</w:t>
      </w:r>
      <w:r w:rsidR="00116CA9" w:rsidRPr="00931596">
        <w:t xml:space="preserve"> focus group.</w:t>
      </w:r>
      <w:r w:rsidR="00116CA9">
        <w:t xml:space="preserve"> </w:t>
      </w:r>
      <w:r w:rsidR="00A71CCF">
        <w:t xml:space="preserve">Thematic analysis </w:t>
      </w:r>
      <w:r w:rsidR="00684632">
        <w:t xml:space="preserve">reveals a </w:t>
      </w:r>
      <w:r w:rsidR="00601A4D">
        <w:t>nuanced dimension of motivational drivers</w:t>
      </w:r>
      <w:r w:rsidR="00684632">
        <w:t xml:space="preserve">, encompassing intrinsic and extrinsic elements. </w:t>
      </w:r>
      <w:r w:rsidR="00533480">
        <w:t xml:space="preserve">Identified themes </w:t>
      </w:r>
      <w:r w:rsidR="00BF25A7">
        <w:t xml:space="preserve">include </w:t>
      </w:r>
      <w:r w:rsidR="00071238">
        <w:t xml:space="preserve">Adaption and resilience in career choice, </w:t>
      </w:r>
      <w:r w:rsidR="008962E9">
        <w:t>F</w:t>
      </w:r>
      <w:r w:rsidR="00DA098C">
        <w:t>amily expectations and education traditions and</w:t>
      </w:r>
      <w:r w:rsidR="00515277">
        <w:t xml:space="preserve"> </w:t>
      </w:r>
      <w:r w:rsidR="00A764EB">
        <w:t>social</w:t>
      </w:r>
      <w:r w:rsidR="00515277">
        <w:t xml:space="preserve"> dynamics in higher education</w:t>
      </w:r>
      <w:r w:rsidR="00DA098C">
        <w:t>.</w:t>
      </w:r>
      <w:r w:rsidR="009A20E7">
        <w:t xml:space="preserve"> </w:t>
      </w:r>
      <w:r w:rsidR="00FD1D4D">
        <w:t>The findings not only align with existing literatur</w:t>
      </w:r>
      <w:r w:rsidR="00295127">
        <w:t xml:space="preserve">e but also offer fresh insights into the intricate interplay of motivational factors. </w:t>
      </w:r>
      <w:r w:rsidR="008D3344">
        <w:t xml:space="preserve">The study contributes </w:t>
      </w:r>
      <w:r w:rsidR="00ED20D6">
        <w:t xml:space="preserve">to the broader understanding of motivation dynamics, offering a qualitative perspective </w:t>
      </w:r>
      <w:r w:rsidR="00896284">
        <w:t xml:space="preserve">to inform future research and </w:t>
      </w:r>
      <w:r w:rsidR="00D4213C">
        <w:t>practical interventions</w:t>
      </w:r>
      <w:r w:rsidR="00896284">
        <w:t xml:space="preserve"> aimed at enhancing motivational environments. </w:t>
      </w:r>
    </w:p>
    <w:p w14:paraId="3CE27CBA" w14:textId="3534EA66" w:rsidR="008038D8" w:rsidRPr="008038D8" w:rsidRDefault="008038D8" w:rsidP="006B6E94">
      <w:pPr>
        <w:spacing w:line="480" w:lineRule="auto"/>
        <w:rPr>
          <w:i/>
          <w:iCs/>
        </w:rPr>
      </w:pPr>
      <w:r w:rsidRPr="008038D8">
        <w:rPr>
          <w:i/>
          <w:iCs/>
        </w:rPr>
        <w:t xml:space="preserve">Keywords: Motivation, </w:t>
      </w:r>
      <w:r w:rsidR="00896284">
        <w:rPr>
          <w:i/>
          <w:iCs/>
        </w:rPr>
        <w:t xml:space="preserve">qualitative, </w:t>
      </w:r>
      <w:r w:rsidR="004803FC">
        <w:rPr>
          <w:i/>
          <w:iCs/>
        </w:rPr>
        <w:t>thematic</w:t>
      </w:r>
      <w:r w:rsidR="00896284">
        <w:rPr>
          <w:i/>
          <w:iCs/>
        </w:rPr>
        <w:t xml:space="preserve"> analysis</w:t>
      </w:r>
      <w:r w:rsidR="00E34E53">
        <w:rPr>
          <w:i/>
          <w:iCs/>
        </w:rPr>
        <w:t>, Intrinsic, Extrinsic</w:t>
      </w:r>
      <w:r w:rsidR="00187B7D">
        <w:rPr>
          <w:i/>
          <w:iCs/>
        </w:rPr>
        <w:t>.</w:t>
      </w:r>
    </w:p>
    <w:p w14:paraId="00340E97" w14:textId="77777777" w:rsidR="00F16CF2" w:rsidRDefault="00F16CF2" w:rsidP="006B6E94">
      <w:pPr>
        <w:spacing w:line="480" w:lineRule="auto"/>
        <w:rPr>
          <w:rFonts w:asciiTheme="majorHAnsi" w:eastAsiaTheme="majorEastAsia" w:hAnsiTheme="majorHAnsi" w:cstheme="majorBidi"/>
          <w:color w:val="2F5496" w:themeColor="accent1" w:themeShade="BF"/>
          <w:kern w:val="0"/>
          <w:sz w:val="32"/>
          <w:szCs w:val="32"/>
          <w:lang w:val="en-US"/>
          <w14:ligatures w14:val="none"/>
        </w:rPr>
      </w:pPr>
      <w:r>
        <w:br w:type="page"/>
      </w:r>
    </w:p>
    <w:p w14:paraId="18967C7D" w14:textId="008EC54F" w:rsidR="000273AF" w:rsidRPr="00F5528D" w:rsidRDefault="000273AF" w:rsidP="006B6E94">
      <w:pPr>
        <w:pStyle w:val="Heading1"/>
        <w:spacing w:line="480" w:lineRule="auto"/>
        <w:jc w:val="center"/>
        <w:rPr>
          <w:b/>
          <w:bCs/>
        </w:rPr>
      </w:pPr>
      <w:r w:rsidRPr="00F5528D">
        <w:rPr>
          <w:b/>
          <w:bCs/>
        </w:rPr>
        <w:lastRenderedPageBreak/>
        <w:t>Introduction</w:t>
      </w:r>
    </w:p>
    <w:p w14:paraId="2786E3B1" w14:textId="0A403E4E" w:rsidR="00012DF1" w:rsidRDefault="00FB1585" w:rsidP="0087205C">
      <w:pPr>
        <w:spacing w:line="480" w:lineRule="auto"/>
        <w:ind w:firstLine="720"/>
      </w:pPr>
      <w:r>
        <w:t xml:space="preserve">Motivation </w:t>
      </w:r>
      <w:r w:rsidR="00A8628B">
        <w:t xml:space="preserve">is a </w:t>
      </w:r>
      <w:r w:rsidR="00354D37">
        <w:t>psychological</w:t>
      </w:r>
      <w:r w:rsidR="00A8628B">
        <w:t xml:space="preserve"> concept </w:t>
      </w:r>
      <w:r w:rsidR="00354D37">
        <w:t>that refers to the internal and external factors that drive</w:t>
      </w:r>
      <w:r w:rsidR="00724816">
        <w:t>, direct, and sustain human behaviour towards achieving specific goals</w:t>
      </w:r>
      <w:r w:rsidR="00CF30E9">
        <w:t xml:space="preserve"> </w:t>
      </w:r>
      <w:sdt>
        <w:sdtPr>
          <w:id w:val="1384067263"/>
          <w:citation/>
        </w:sdtPr>
        <w:sdtContent>
          <w:r w:rsidR="002A45CE">
            <w:fldChar w:fldCharType="begin"/>
          </w:r>
          <w:r w:rsidR="002A45CE">
            <w:instrText xml:space="preserve"> CITATION Ree18 \l 2057 </w:instrText>
          </w:r>
          <w:r w:rsidR="002A45CE">
            <w:fldChar w:fldCharType="separate"/>
          </w:r>
          <w:r w:rsidR="004C1906">
            <w:rPr>
              <w:noProof/>
            </w:rPr>
            <w:t>(Reeve, 2018)</w:t>
          </w:r>
          <w:r w:rsidR="002A45CE">
            <w:fldChar w:fldCharType="end"/>
          </w:r>
        </w:sdtContent>
      </w:sdt>
      <w:r w:rsidR="00724816">
        <w:t xml:space="preserve">. </w:t>
      </w:r>
      <w:r w:rsidR="006E772A">
        <w:t xml:space="preserve">It consists of the processes that initiate, </w:t>
      </w:r>
      <w:r w:rsidR="004F63F6">
        <w:t>energise,</w:t>
      </w:r>
      <w:r w:rsidR="006E772A">
        <w:t xml:space="preserve"> and maintain behaviour</w:t>
      </w:r>
      <w:r w:rsidR="00E3587B">
        <w:t xml:space="preserve">, which guides individuals to </w:t>
      </w:r>
      <w:r w:rsidR="00F60D45">
        <w:t>act</w:t>
      </w:r>
      <w:r w:rsidR="00E3587B">
        <w:t xml:space="preserve"> and make efforts to fulfil their needs, </w:t>
      </w:r>
      <w:r w:rsidR="00B229DD">
        <w:t>desires,</w:t>
      </w:r>
      <w:r w:rsidR="00E3587B">
        <w:t xml:space="preserve"> or aspirations</w:t>
      </w:r>
      <w:r w:rsidR="00F4639B">
        <w:t xml:space="preserve"> </w:t>
      </w:r>
      <w:sdt>
        <w:sdtPr>
          <w:id w:val="23069126"/>
          <w:citation/>
        </w:sdtPr>
        <w:sdtContent>
          <w:r w:rsidR="008554F4">
            <w:fldChar w:fldCharType="begin"/>
          </w:r>
          <w:r w:rsidR="008554F4">
            <w:instrText xml:space="preserve"> CITATION Mas43 \l 2057 </w:instrText>
          </w:r>
          <w:r w:rsidR="008554F4">
            <w:fldChar w:fldCharType="separate"/>
          </w:r>
          <w:r w:rsidR="004C1906">
            <w:rPr>
              <w:noProof/>
            </w:rPr>
            <w:t>(Maslow, 1943)</w:t>
          </w:r>
          <w:r w:rsidR="008554F4">
            <w:fldChar w:fldCharType="end"/>
          </w:r>
        </w:sdtContent>
      </w:sdt>
      <w:r w:rsidR="00E3587B">
        <w:t xml:space="preserve">. </w:t>
      </w:r>
      <w:r w:rsidR="004C2F20">
        <w:t xml:space="preserve">Its role is crucial in influencing the intensity, direction, and </w:t>
      </w:r>
      <w:r w:rsidR="00FC6B81">
        <w:t xml:space="preserve">persistence </w:t>
      </w:r>
      <w:r w:rsidR="00DE3EDB">
        <w:t xml:space="preserve">of human activities which incorporates a wide range of behaviours </w:t>
      </w:r>
      <w:r w:rsidR="0066300E">
        <w:t xml:space="preserve">which range from basic survival instincts to complex </w:t>
      </w:r>
      <w:r w:rsidR="00060C03">
        <w:t>goal setting</w:t>
      </w:r>
      <w:r w:rsidR="0066300E">
        <w:t xml:space="preserve"> and achievements. </w:t>
      </w:r>
      <w:r w:rsidR="00662811">
        <w:t>Th</w:t>
      </w:r>
      <w:r w:rsidR="0091333E">
        <w:t>is</w:t>
      </w:r>
      <w:r w:rsidR="00662811">
        <w:t xml:space="preserve"> qualitative study </w:t>
      </w:r>
      <w:r w:rsidR="00F463CB">
        <w:t xml:space="preserve">aims to explore the unique perspectives </w:t>
      </w:r>
      <w:r w:rsidR="000F59A7">
        <w:t>and factors which</w:t>
      </w:r>
      <w:r w:rsidR="00F463CB">
        <w:t xml:space="preserve"> motivate individuals.</w:t>
      </w:r>
    </w:p>
    <w:p w14:paraId="624F1846" w14:textId="7F3214EE" w:rsidR="00682AE4" w:rsidRDefault="009F40F5" w:rsidP="0087205C">
      <w:pPr>
        <w:spacing w:line="480" w:lineRule="auto"/>
        <w:ind w:firstLine="720"/>
      </w:pPr>
      <w:r>
        <w:t xml:space="preserve">The </w:t>
      </w:r>
      <w:r w:rsidR="00F318BC">
        <w:t xml:space="preserve">Self-determination theory </w:t>
      </w:r>
      <w:r w:rsidR="00FD221A">
        <w:t xml:space="preserve">(SDT) </w:t>
      </w:r>
      <w:r w:rsidR="003E69A3">
        <w:t xml:space="preserve">emphasises the role of both </w:t>
      </w:r>
      <w:r w:rsidR="009C1559">
        <w:t xml:space="preserve">intrinsic </w:t>
      </w:r>
      <w:r w:rsidR="005D78B8">
        <w:t xml:space="preserve">and extrinsic </w:t>
      </w:r>
      <w:r w:rsidR="009C1559">
        <w:t>motivation</w:t>
      </w:r>
      <w:r w:rsidR="003E69A3">
        <w:t xml:space="preserve"> in human behaviour</w:t>
      </w:r>
      <w:r w:rsidR="003E69A3" w:rsidRPr="003E69A3">
        <w:t xml:space="preserve"> </w:t>
      </w:r>
      <w:sdt>
        <w:sdtPr>
          <w:id w:val="1275125977"/>
          <w:citation/>
        </w:sdtPr>
        <w:sdtContent>
          <w:r w:rsidR="003E69A3">
            <w:fldChar w:fldCharType="begin"/>
          </w:r>
          <w:r w:rsidR="00DF54C6">
            <w:instrText xml:space="preserve">CITATION Dec85 \t  \l 2057 </w:instrText>
          </w:r>
          <w:r w:rsidR="003E69A3">
            <w:fldChar w:fldCharType="separate"/>
          </w:r>
          <w:r w:rsidR="004C1906">
            <w:rPr>
              <w:noProof/>
            </w:rPr>
            <w:t>(Deci &amp; Ryan, 1985)</w:t>
          </w:r>
          <w:r w:rsidR="003E69A3">
            <w:fldChar w:fldCharType="end"/>
          </w:r>
        </w:sdtContent>
      </w:sdt>
      <w:r w:rsidR="00236F7A">
        <w:t xml:space="preserve">. </w:t>
      </w:r>
      <w:r w:rsidR="002554BA">
        <w:t xml:space="preserve">It </w:t>
      </w:r>
      <w:r w:rsidR="003E69A3">
        <w:t>accentuates</w:t>
      </w:r>
      <w:r w:rsidR="002554BA">
        <w:t xml:space="preserve"> </w:t>
      </w:r>
      <w:r w:rsidR="00CB2279">
        <w:t xml:space="preserve">the importance of </w:t>
      </w:r>
      <w:r w:rsidR="009C1559">
        <w:t>autonomy</w:t>
      </w:r>
      <w:r w:rsidR="00CB2279">
        <w:t xml:space="preserve">, </w:t>
      </w:r>
      <w:r w:rsidR="009C1559">
        <w:t>competence,</w:t>
      </w:r>
      <w:r w:rsidR="00CB2279">
        <w:t xml:space="preserve"> and </w:t>
      </w:r>
      <w:r w:rsidR="00FC6A91">
        <w:t>relatedness contributing</w:t>
      </w:r>
      <w:r w:rsidR="00D41D74">
        <w:t xml:space="preserve"> to our understanding of intrinsic motivation</w:t>
      </w:r>
      <w:r w:rsidR="00CB2279">
        <w:t>.</w:t>
      </w:r>
      <w:r w:rsidR="00613A66">
        <w:t xml:space="preserve"> </w:t>
      </w:r>
      <w:r w:rsidR="002835A3">
        <w:t xml:space="preserve">The central premise of this theory is that people have innate psychological needs that drive their motivation and wellbeing. The theory distinguishes between </w:t>
      </w:r>
      <w:r w:rsidR="009730E5">
        <w:t>engaging in an activity because it is inherently interesting or enjoyable</w:t>
      </w:r>
      <w:r w:rsidR="005610FE">
        <w:t xml:space="preserve"> </w:t>
      </w:r>
      <w:r w:rsidR="00D634FD">
        <w:t>(</w:t>
      </w:r>
      <w:r w:rsidR="005610FE">
        <w:t xml:space="preserve">intrinsic </w:t>
      </w:r>
      <w:r w:rsidR="002602E1">
        <w:t>motivation</w:t>
      </w:r>
      <w:r w:rsidR="0081318D">
        <w:t>) or</w:t>
      </w:r>
      <w:r w:rsidR="005610FE">
        <w:t xml:space="preserve"> </w:t>
      </w:r>
      <w:r w:rsidR="00D029B0">
        <w:t>engaging</w:t>
      </w:r>
      <w:r w:rsidR="005610FE">
        <w:t xml:space="preserve"> in an activity for external rewards or to avoid punishment </w:t>
      </w:r>
      <w:r w:rsidR="00D634FD">
        <w:t>(</w:t>
      </w:r>
      <w:r w:rsidR="005610FE">
        <w:t>extrinsic motivation</w:t>
      </w:r>
      <w:r w:rsidR="00D634FD">
        <w:t>)</w:t>
      </w:r>
      <w:r w:rsidR="00D029B0">
        <w:t xml:space="preserve"> </w:t>
      </w:r>
      <w:sdt>
        <w:sdtPr>
          <w:id w:val="1178073299"/>
          <w:citation/>
        </w:sdtPr>
        <w:sdtContent>
          <w:r w:rsidR="0081318D">
            <w:fldChar w:fldCharType="begin"/>
          </w:r>
          <w:r w:rsidR="00DF54C6">
            <w:instrText xml:space="preserve">CITATION Dec85 \t  \l 2057 </w:instrText>
          </w:r>
          <w:r w:rsidR="0081318D">
            <w:fldChar w:fldCharType="separate"/>
          </w:r>
          <w:r w:rsidR="004C1906">
            <w:rPr>
              <w:noProof/>
            </w:rPr>
            <w:t>(Deci &amp; Ryan, 1985)</w:t>
          </w:r>
          <w:r w:rsidR="0081318D">
            <w:fldChar w:fldCharType="end"/>
          </w:r>
        </w:sdtContent>
      </w:sdt>
      <w:r w:rsidR="002602E1">
        <w:t xml:space="preserve">. </w:t>
      </w:r>
      <w:r w:rsidR="00A87807">
        <w:t xml:space="preserve">Research suggests fostering intrinsic motivation leads to more sustained and meaningful engagement </w:t>
      </w:r>
      <w:sdt>
        <w:sdtPr>
          <w:id w:val="-1724435152"/>
          <w:citation/>
        </w:sdtPr>
        <w:sdtContent>
          <w:r w:rsidR="00847DCA" w:rsidRPr="00847DCA">
            <w:fldChar w:fldCharType="begin"/>
          </w:r>
          <w:r w:rsidR="00847DCA" w:rsidRPr="00847DCA">
            <w:instrText xml:space="preserve"> CITATION Lar11 \l 2057 </w:instrText>
          </w:r>
          <w:r w:rsidR="00847DCA" w:rsidRPr="00847DCA">
            <w:fldChar w:fldCharType="separate"/>
          </w:r>
          <w:r w:rsidR="004C1906">
            <w:rPr>
              <w:noProof/>
            </w:rPr>
            <w:t>(Larson &amp; Rusk, 2011)</w:t>
          </w:r>
          <w:r w:rsidR="00847DCA" w:rsidRPr="00847DCA">
            <w:fldChar w:fldCharType="end"/>
          </w:r>
        </w:sdtContent>
      </w:sdt>
      <w:r w:rsidR="00A87807" w:rsidRPr="00847DCA">
        <w:t>.</w:t>
      </w:r>
      <w:r w:rsidR="00D81D4B" w:rsidRPr="00D81D4B">
        <w:t xml:space="preserve"> </w:t>
      </w:r>
      <w:r w:rsidR="00456906">
        <w:t>SDT</w:t>
      </w:r>
      <w:r w:rsidR="00D81D4B">
        <w:t xml:space="preserve"> offers an understanding of factors which shape motivation, acknowledging the interplay of internal drives, external rewards, and social dynamics.</w:t>
      </w:r>
    </w:p>
    <w:p w14:paraId="1D68AF3C" w14:textId="3D0D3E64" w:rsidR="00B501ED" w:rsidRDefault="00E3136A" w:rsidP="0087205C">
      <w:pPr>
        <w:spacing w:line="480" w:lineRule="auto"/>
        <w:ind w:firstLine="360"/>
      </w:pPr>
      <w:r w:rsidRPr="00E3136A">
        <w:t>Motivation factors, such as positive attitudes towards a subject and a strong concern for academic success, are deeply influenced by classroom variety, engaging instructional activities, and constructive direct feedback</w:t>
      </w:r>
      <w:r>
        <w:t xml:space="preserve"> </w:t>
      </w:r>
      <w:sdt>
        <w:sdtPr>
          <w:id w:val="-1486536728"/>
          <w:citation/>
        </w:sdtPr>
        <w:sdtContent>
          <w:r>
            <w:fldChar w:fldCharType="begin"/>
          </w:r>
          <w:r>
            <w:instrText xml:space="preserve"> CITATION Gre06 \l 2057 </w:instrText>
          </w:r>
          <w:r>
            <w:fldChar w:fldCharType="separate"/>
          </w:r>
          <w:r w:rsidR="004C1906">
            <w:rPr>
              <w:noProof/>
            </w:rPr>
            <w:t>(Green &amp; Kelso, 2006)</w:t>
          </w:r>
          <w:r>
            <w:fldChar w:fldCharType="end"/>
          </w:r>
        </w:sdtContent>
      </w:sdt>
      <w:r w:rsidRPr="00E3136A">
        <w:t xml:space="preserve">. When students find a subject interesting and see its relevance to their goals, they are more likely to be motivated. Likewise, a diverse classroom experience, featuring various teaching methods and activities, can maintain their engagement. Direct feedback, whether from teachers or peers, plays a pivotal role in shaping their learning journey, </w:t>
      </w:r>
      <w:r w:rsidRPr="00E3136A">
        <w:lastRenderedPageBreak/>
        <w:t>providing the guidance needed to achieve academic success</w:t>
      </w:r>
      <w:r w:rsidR="00062822">
        <w:t xml:space="preserve"> </w:t>
      </w:r>
      <w:sdt>
        <w:sdtPr>
          <w:id w:val="534239974"/>
          <w:citation/>
        </w:sdtPr>
        <w:sdtContent>
          <w:r w:rsidR="00062822">
            <w:fldChar w:fldCharType="begin"/>
          </w:r>
          <w:r w:rsidR="00062822">
            <w:instrText xml:space="preserve"> CITATION Loc90 \l 2057 </w:instrText>
          </w:r>
          <w:r w:rsidR="00062822">
            <w:fldChar w:fldCharType="separate"/>
          </w:r>
          <w:r w:rsidR="004C1906">
            <w:rPr>
              <w:noProof/>
            </w:rPr>
            <w:t>(Locke &amp; Latham, 1990)</w:t>
          </w:r>
          <w:r w:rsidR="00062822">
            <w:fldChar w:fldCharType="end"/>
          </w:r>
        </w:sdtContent>
      </w:sdt>
      <w:r w:rsidRPr="00E3136A">
        <w:t>.</w:t>
      </w:r>
      <w:r w:rsidR="00BE26BB">
        <w:t xml:space="preserve"> </w:t>
      </w:r>
      <w:r w:rsidR="003045A5">
        <w:t xml:space="preserve">Research suggests the idea of setting specific, </w:t>
      </w:r>
      <w:r w:rsidR="004513CB">
        <w:t>challenging,</w:t>
      </w:r>
      <w:r w:rsidR="003045A5">
        <w:t xml:space="preserve"> and achievable goals can enhance motivation</w:t>
      </w:r>
      <w:r w:rsidR="00285DD3">
        <w:t xml:space="preserve"> </w:t>
      </w:r>
      <w:r w:rsidR="004B6029">
        <w:t>(Locke 1990</w:t>
      </w:r>
      <w:r w:rsidR="00DF7B07">
        <w:t>;</w:t>
      </w:r>
      <w:r w:rsidR="004B6029">
        <w:t xml:space="preserve"> </w:t>
      </w:r>
      <w:r w:rsidR="00A01ABA">
        <w:t>Gollwitzer and Sheeren, 2006)</w:t>
      </w:r>
      <w:r w:rsidR="002977BD">
        <w:t xml:space="preserve"> individuals feel valued and supported by their peers and supervisors, it fosters a sense of belonging and purpose, which in turn fuels their motivation to excel</w:t>
      </w:r>
      <w:r w:rsidR="00C457FD">
        <w:t xml:space="preserve"> </w:t>
      </w:r>
      <w:sdt>
        <w:sdtPr>
          <w:id w:val="-757602363"/>
          <w:citation/>
        </w:sdtPr>
        <w:sdtContent>
          <w:r w:rsidR="00D2629C">
            <w:fldChar w:fldCharType="begin"/>
          </w:r>
          <w:r w:rsidR="00D2629C">
            <w:instrText xml:space="preserve">CITATION Dec11 \t  \l 2057 </w:instrText>
          </w:r>
          <w:r w:rsidR="00D2629C">
            <w:fldChar w:fldCharType="separate"/>
          </w:r>
          <w:r w:rsidR="004C1906">
            <w:rPr>
              <w:noProof/>
            </w:rPr>
            <w:t>(Deci et al., 2011)</w:t>
          </w:r>
          <w:r w:rsidR="00D2629C">
            <w:fldChar w:fldCharType="end"/>
          </w:r>
        </w:sdtContent>
      </w:sdt>
      <w:r w:rsidR="002977BD">
        <w:t xml:space="preserve">. </w:t>
      </w:r>
      <w:r w:rsidR="00A06956">
        <w:t xml:space="preserve">Social support can serve as a crucial pillar in helping </w:t>
      </w:r>
      <w:r w:rsidR="00AE44AF">
        <w:t>individuals</w:t>
      </w:r>
      <w:r w:rsidR="00A06956">
        <w:t xml:space="preserve"> attain their personal goals, providing encouragement, guidance, and a sense of belonging on their journey to achievement </w:t>
      </w:r>
      <w:sdt>
        <w:sdtPr>
          <w:id w:val="-1882701708"/>
          <w:citation/>
        </w:sdtPr>
        <w:sdtContent>
          <w:r w:rsidR="00A06956">
            <w:fldChar w:fldCharType="begin"/>
          </w:r>
          <w:r w:rsidR="00A06956">
            <w:instrText xml:space="preserve"> CITATION Koe02 \l 2057 </w:instrText>
          </w:r>
          <w:r w:rsidR="00A06956">
            <w:fldChar w:fldCharType="separate"/>
          </w:r>
          <w:r w:rsidR="004C1906">
            <w:rPr>
              <w:noProof/>
            </w:rPr>
            <w:t>(Koestner et al., 2002)</w:t>
          </w:r>
          <w:r w:rsidR="00A06956">
            <w:fldChar w:fldCharType="end"/>
          </w:r>
        </w:sdtContent>
      </w:sdt>
      <w:r w:rsidR="007445A6">
        <w:t>.</w:t>
      </w:r>
      <w:r w:rsidR="001C6DF6">
        <w:t xml:space="preserve"> </w:t>
      </w:r>
      <w:r w:rsidR="00616902">
        <w:t>A strong support system</w:t>
      </w:r>
      <w:r w:rsidR="00E5450B">
        <w:t xml:space="preserve">, </w:t>
      </w:r>
      <w:r w:rsidR="00AE44AF">
        <w:t>particularly</w:t>
      </w:r>
      <w:r w:rsidR="00616902">
        <w:t xml:space="preserve"> from </w:t>
      </w:r>
      <w:r w:rsidR="00D2337F">
        <w:t>both educators and family</w:t>
      </w:r>
      <w:r w:rsidR="00E5450B">
        <w:t xml:space="preserve">, is a powerful catalyst for </w:t>
      </w:r>
      <w:r w:rsidR="00AE44AF">
        <w:t>enhancing</w:t>
      </w:r>
      <w:r w:rsidR="00E5450B">
        <w:t xml:space="preserve"> motivation and success in students</w:t>
      </w:r>
      <w:r w:rsidR="00B865E3">
        <w:t xml:space="preserve">, paving the way </w:t>
      </w:r>
      <w:r w:rsidR="00EC7B93">
        <w:t xml:space="preserve">for their personal and academic success </w:t>
      </w:r>
      <w:r w:rsidR="00E44A99">
        <w:t>(</w:t>
      </w:r>
      <w:proofErr w:type="spellStart"/>
      <w:r w:rsidR="00E44A99">
        <w:t>Descals</w:t>
      </w:r>
      <w:proofErr w:type="spellEnd"/>
      <w:r w:rsidR="00E44A99">
        <w:t>-To</w:t>
      </w:r>
      <w:r w:rsidR="008C4AB2">
        <w:t>más, et al, 2021</w:t>
      </w:r>
      <w:r w:rsidR="00845979">
        <w:t>;</w:t>
      </w:r>
      <w:r w:rsidR="008C4AB2">
        <w:t xml:space="preserve"> </w:t>
      </w:r>
      <w:proofErr w:type="spellStart"/>
      <w:r w:rsidR="008C4AB2">
        <w:t>Allahqoli</w:t>
      </w:r>
      <w:proofErr w:type="spellEnd"/>
      <w:r w:rsidR="00B13788">
        <w:t>, et al., 2019).</w:t>
      </w:r>
    </w:p>
    <w:p w14:paraId="2ACA07F3" w14:textId="77777777" w:rsidR="00A426B8" w:rsidRPr="00A426B8" w:rsidRDefault="00A426B8" w:rsidP="006B6E94">
      <w:pPr>
        <w:pStyle w:val="ListParagraph"/>
        <w:numPr>
          <w:ilvl w:val="0"/>
          <w:numId w:val="35"/>
        </w:numPr>
        <w:pBdr>
          <w:bottom w:val="single" w:sz="6" w:space="1" w:color="auto"/>
        </w:pBdr>
        <w:spacing w:after="0" w:line="480" w:lineRule="auto"/>
        <w:jc w:val="center"/>
        <w:rPr>
          <w:rFonts w:ascii="Arial" w:eastAsia="Times New Roman" w:hAnsi="Arial" w:cs="Arial"/>
          <w:vanish/>
          <w:kern w:val="0"/>
          <w:sz w:val="16"/>
          <w:szCs w:val="16"/>
          <w:lang w:eastAsia="en-GB"/>
          <w14:ligatures w14:val="none"/>
        </w:rPr>
      </w:pPr>
      <w:r w:rsidRPr="00A426B8">
        <w:rPr>
          <w:rFonts w:ascii="Arial" w:eastAsia="Times New Roman" w:hAnsi="Arial" w:cs="Arial"/>
          <w:vanish/>
          <w:kern w:val="0"/>
          <w:sz w:val="16"/>
          <w:szCs w:val="16"/>
          <w:lang w:eastAsia="en-GB"/>
          <w14:ligatures w14:val="none"/>
        </w:rPr>
        <w:t>Top of Form</w:t>
      </w:r>
    </w:p>
    <w:p w14:paraId="63CB05CB" w14:textId="7969CC89" w:rsidR="00A47C66" w:rsidRDefault="00E23300" w:rsidP="0087205C">
      <w:pPr>
        <w:spacing w:line="480" w:lineRule="auto"/>
        <w:ind w:firstLine="360"/>
      </w:pPr>
      <w:r>
        <w:t>E</w:t>
      </w:r>
      <w:r w:rsidR="009B0850">
        <w:t xml:space="preserve">xploring the multifaceted landscape of factors influencing motivation through qualitative </w:t>
      </w:r>
      <w:r w:rsidR="00707FA9">
        <w:t>inquiry provides</w:t>
      </w:r>
      <w:r w:rsidR="009B0850">
        <w:t xml:space="preserve"> a nuanced understanding of the intricate interplay between individual, social and contextual elements. By employing </w:t>
      </w:r>
      <w:r w:rsidR="00D226CB">
        <w:t xml:space="preserve">thematic analysis, this study aims to unearth the rich narrative and diverse perspective </w:t>
      </w:r>
      <w:r w:rsidR="00BB5066">
        <w:t xml:space="preserve">of qualitative research </w:t>
      </w:r>
      <w:r w:rsidR="006C04D9">
        <w:t xml:space="preserve">in </w:t>
      </w:r>
      <w:r w:rsidR="006C04D9" w:rsidRPr="00FB77AA">
        <w:t>capturing the depth and subtleties of motivational influences</w:t>
      </w:r>
      <w:r w:rsidR="00FB77AA" w:rsidRPr="00FB77AA">
        <w:t>.</w:t>
      </w:r>
      <w:r w:rsidR="006C04D9" w:rsidRPr="00FB77AA">
        <w:t xml:space="preserve"> </w:t>
      </w:r>
      <w:r w:rsidR="00BE05D0" w:rsidRPr="00FB77AA">
        <w:t>Delving into the thematic findings,</w:t>
      </w:r>
      <w:r w:rsidR="00357BB5" w:rsidRPr="00FB77AA">
        <w:t xml:space="preserve"> </w:t>
      </w:r>
      <w:r w:rsidR="00143916" w:rsidRPr="00FB77AA">
        <w:t>predictions are that emergent patterns will be uncovered and unique themes</w:t>
      </w:r>
      <w:r w:rsidR="000F330B" w:rsidRPr="00FB77AA">
        <w:t xml:space="preserve"> that shed light on the complexities of motivational factors, offer</w:t>
      </w:r>
      <w:r w:rsidR="007A20FF" w:rsidRPr="00FB77AA">
        <w:t xml:space="preserve">ing a more holistic comprehension of what drives human behaviour </w:t>
      </w:r>
      <w:r w:rsidR="005A4905" w:rsidRPr="00FB77AA">
        <w:t>in the examined context.</w:t>
      </w:r>
      <w:r w:rsidR="005A4905">
        <w:t xml:space="preserve"> </w:t>
      </w:r>
      <w:r w:rsidR="00BE05D0">
        <w:t xml:space="preserve"> </w:t>
      </w:r>
    </w:p>
    <w:p w14:paraId="4CDD3547" w14:textId="77777777" w:rsidR="00F938B0" w:rsidRDefault="00F938B0" w:rsidP="006B6E94">
      <w:pPr>
        <w:pStyle w:val="Heading1"/>
        <w:spacing w:line="480" w:lineRule="auto"/>
        <w:jc w:val="center"/>
        <w:rPr>
          <w:b/>
          <w:bCs/>
        </w:rPr>
      </w:pPr>
    </w:p>
    <w:p w14:paraId="0B0E8EBC" w14:textId="5486A7B9" w:rsidR="000273AF" w:rsidRPr="00CA79F0" w:rsidRDefault="000273AF" w:rsidP="006B6E94">
      <w:pPr>
        <w:pStyle w:val="Heading1"/>
        <w:spacing w:line="480" w:lineRule="auto"/>
        <w:jc w:val="center"/>
        <w:rPr>
          <w:b/>
          <w:bCs/>
        </w:rPr>
      </w:pPr>
      <w:r w:rsidRPr="00CA79F0">
        <w:rPr>
          <w:b/>
          <w:bCs/>
        </w:rPr>
        <w:t>Method</w:t>
      </w:r>
    </w:p>
    <w:p w14:paraId="6C0FFFB1" w14:textId="43D00674" w:rsidR="000273AF" w:rsidRPr="00CA79F0" w:rsidRDefault="000273AF" w:rsidP="006B6E94">
      <w:pPr>
        <w:pStyle w:val="Heading2"/>
        <w:spacing w:line="480" w:lineRule="auto"/>
        <w:rPr>
          <w:rFonts w:asciiTheme="minorHAnsi" w:hAnsiTheme="minorHAnsi" w:cstheme="minorHAnsi"/>
          <w:b/>
          <w:bCs/>
          <w:sz w:val="22"/>
          <w:szCs w:val="22"/>
        </w:rPr>
      </w:pPr>
      <w:r w:rsidRPr="00CA79F0">
        <w:rPr>
          <w:rFonts w:asciiTheme="minorHAnsi" w:hAnsiTheme="minorHAnsi" w:cstheme="minorHAnsi"/>
          <w:b/>
          <w:bCs/>
          <w:sz w:val="22"/>
          <w:szCs w:val="22"/>
        </w:rPr>
        <w:t>Participants</w:t>
      </w:r>
    </w:p>
    <w:p w14:paraId="27E266D8" w14:textId="25AE7DE8" w:rsidR="006B66DB" w:rsidRDefault="00E27AE1" w:rsidP="0087205C">
      <w:pPr>
        <w:spacing w:line="480" w:lineRule="auto"/>
        <w:ind w:firstLine="720"/>
      </w:pPr>
      <w:r>
        <w:t xml:space="preserve">Four undergraduate </w:t>
      </w:r>
      <w:r w:rsidR="00DE4518">
        <w:t>students</w:t>
      </w:r>
      <w:r>
        <w:t xml:space="preserve"> were recruited via </w:t>
      </w:r>
      <w:r w:rsidR="00E604BA">
        <w:t xml:space="preserve">the </w:t>
      </w:r>
      <w:r w:rsidR="00B26BCF">
        <w:t>University’s</w:t>
      </w:r>
      <w:r w:rsidR="00E604BA">
        <w:t xml:space="preserve"> EMS system</w:t>
      </w:r>
      <w:r w:rsidR="0007769A">
        <w:t xml:space="preserve"> (2 Male and 2 Female)</w:t>
      </w:r>
      <w:r w:rsidR="0083664F">
        <w:t xml:space="preserve"> who were</w:t>
      </w:r>
      <w:r w:rsidR="000247D0">
        <w:t xml:space="preserve"> </w:t>
      </w:r>
      <w:r w:rsidR="0083664F">
        <w:t>studying</w:t>
      </w:r>
      <w:r w:rsidR="000247D0">
        <w:t xml:space="preserve"> or studied</w:t>
      </w:r>
      <w:r w:rsidR="0083664F">
        <w:t xml:space="preserve"> either BSc </w:t>
      </w:r>
      <w:r w:rsidR="00D74E0B">
        <w:t>Psychology</w:t>
      </w:r>
      <w:r w:rsidR="0083664F">
        <w:t>, BA Applied Computing or BA Cons</w:t>
      </w:r>
      <w:r w:rsidR="00174F99">
        <w:t>truction and the Build Environment</w:t>
      </w:r>
      <w:r w:rsidR="00866873">
        <w:t xml:space="preserve">. </w:t>
      </w:r>
      <w:r w:rsidR="00DE4518">
        <w:t>Participants</w:t>
      </w:r>
      <w:r w:rsidR="0007769A">
        <w:t xml:space="preserve"> ranged in age between </w:t>
      </w:r>
      <w:r w:rsidR="00DE4518">
        <w:t>20 and 4</w:t>
      </w:r>
      <w:r w:rsidR="0045017E">
        <w:t>5</w:t>
      </w:r>
      <w:r w:rsidR="00DE4518">
        <w:t xml:space="preserve"> (</w:t>
      </w:r>
      <w:r w:rsidR="00DE4518" w:rsidRPr="0045017E">
        <w:rPr>
          <w:i/>
          <w:iCs/>
        </w:rPr>
        <w:t>M =</w:t>
      </w:r>
      <w:r w:rsidR="00C10E96">
        <w:rPr>
          <w:i/>
          <w:iCs/>
        </w:rPr>
        <w:t>29.75</w:t>
      </w:r>
      <w:r w:rsidR="00C10E96" w:rsidRPr="0045017E">
        <w:rPr>
          <w:i/>
          <w:iCs/>
        </w:rPr>
        <w:t>,</w:t>
      </w:r>
      <w:r w:rsidR="00DE4518" w:rsidRPr="0045017E">
        <w:rPr>
          <w:i/>
          <w:iCs/>
        </w:rPr>
        <w:t xml:space="preserve"> SD = </w:t>
      </w:r>
      <w:r w:rsidR="00767FF3" w:rsidRPr="0045017E">
        <w:rPr>
          <w:i/>
          <w:iCs/>
        </w:rPr>
        <w:t>9.9</w:t>
      </w:r>
      <w:r w:rsidR="00DE4518">
        <w:t>).</w:t>
      </w:r>
    </w:p>
    <w:p w14:paraId="3B4118EE" w14:textId="016F8891" w:rsidR="000273AF" w:rsidRPr="00CA79F0" w:rsidRDefault="000273AF" w:rsidP="006B6E94">
      <w:pPr>
        <w:pStyle w:val="Heading2"/>
        <w:spacing w:line="480" w:lineRule="auto"/>
        <w:rPr>
          <w:b/>
          <w:bCs/>
          <w:sz w:val="22"/>
          <w:szCs w:val="22"/>
        </w:rPr>
      </w:pPr>
      <w:r w:rsidRPr="00CA79F0">
        <w:rPr>
          <w:b/>
          <w:bCs/>
          <w:sz w:val="22"/>
          <w:szCs w:val="22"/>
        </w:rPr>
        <w:lastRenderedPageBreak/>
        <w:t>Data Collection</w:t>
      </w:r>
    </w:p>
    <w:p w14:paraId="13909C28" w14:textId="15475572" w:rsidR="00CA78BA" w:rsidRDefault="005457CB" w:rsidP="0087205C">
      <w:pPr>
        <w:spacing w:line="480" w:lineRule="auto"/>
        <w:ind w:firstLine="720"/>
      </w:pPr>
      <w:r>
        <w:t xml:space="preserve">A semi-structured interview consisting of open-ended questions </w:t>
      </w:r>
      <w:r w:rsidR="006A4FC7">
        <w:t xml:space="preserve">was developed by the researcher for this study </w:t>
      </w:r>
      <w:r w:rsidR="0009262A">
        <w:t xml:space="preserve">and used to conduct a focus group with four participants </w:t>
      </w:r>
      <w:r w:rsidR="00586BC4">
        <w:t>t</w:t>
      </w:r>
      <w:r>
        <w:t xml:space="preserve">o explore their perceptions and experiences related to motivation (See appendix 3). </w:t>
      </w:r>
      <w:r w:rsidR="00B0146C">
        <w:t xml:space="preserve">The data was collected </w:t>
      </w:r>
      <w:r w:rsidR="00586BC4">
        <w:t>via</w:t>
      </w:r>
      <w:r w:rsidR="00B0146C">
        <w:t xml:space="preserve"> </w:t>
      </w:r>
      <w:r w:rsidR="00D534F4">
        <w:t xml:space="preserve">audio </w:t>
      </w:r>
      <w:r w:rsidR="00B0146C">
        <w:t>record</w:t>
      </w:r>
      <w:r w:rsidR="00BF2F77">
        <w:t>ing</w:t>
      </w:r>
      <w:r w:rsidR="00D534F4">
        <w:t xml:space="preserve"> for accuracy and later</w:t>
      </w:r>
      <w:r w:rsidR="00B0146C">
        <w:t xml:space="preserve"> transcribed by the researcher</w:t>
      </w:r>
      <w:r w:rsidR="001C6265">
        <w:t xml:space="preserve"> </w:t>
      </w:r>
      <w:r w:rsidR="00CB31CC">
        <w:t>for analysis</w:t>
      </w:r>
      <w:r w:rsidR="00ED67E3">
        <w:t xml:space="preserve"> (see </w:t>
      </w:r>
      <w:r w:rsidR="00AE44AF">
        <w:t>appendix</w:t>
      </w:r>
      <w:r w:rsidR="00ED67E3">
        <w:t xml:space="preserve"> 4)</w:t>
      </w:r>
      <w:r w:rsidR="00CB31CC">
        <w:t>.</w:t>
      </w:r>
      <w:r w:rsidR="00B3167E">
        <w:t xml:space="preserve"> </w:t>
      </w:r>
    </w:p>
    <w:p w14:paraId="2A60DBF3" w14:textId="720F8106" w:rsidR="000273AF" w:rsidRPr="00CA79F0" w:rsidRDefault="000273AF" w:rsidP="006B6E94">
      <w:pPr>
        <w:pStyle w:val="Heading2"/>
        <w:spacing w:line="480" w:lineRule="auto"/>
        <w:rPr>
          <w:b/>
          <w:bCs/>
          <w:sz w:val="22"/>
          <w:szCs w:val="22"/>
        </w:rPr>
      </w:pPr>
      <w:r w:rsidRPr="00CA79F0">
        <w:rPr>
          <w:b/>
          <w:bCs/>
          <w:sz w:val="22"/>
          <w:szCs w:val="22"/>
        </w:rPr>
        <w:t>Data Analysis</w:t>
      </w:r>
    </w:p>
    <w:p w14:paraId="7B181F19" w14:textId="2710A078" w:rsidR="000273AF" w:rsidRDefault="000B43D3" w:rsidP="0087205C">
      <w:pPr>
        <w:spacing w:line="480" w:lineRule="auto"/>
        <w:ind w:firstLine="720"/>
      </w:pPr>
      <w:r>
        <w:t xml:space="preserve">Thematic analysis was chosen for </w:t>
      </w:r>
      <w:r w:rsidR="00A7554E">
        <w:t>its</w:t>
      </w:r>
      <w:r>
        <w:t xml:space="preserve"> flexibility, </w:t>
      </w:r>
      <w:r w:rsidR="004E1777">
        <w:t xml:space="preserve">in-depth </w:t>
      </w:r>
      <w:r w:rsidR="00A7554E">
        <w:t>understanding</w:t>
      </w:r>
      <w:r w:rsidR="004E1777">
        <w:t xml:space="preserve">, accessibility, practicality, </w:t>
      </w:r>
      <w:r w:rsidR="00A7554E">
        <w:t>iterative</w:t>
      </w:r>
      <w:r w:rsidR="004E1777">
        <w:t xml:space="preserve"> process, </w:t>
      </w:r>
      <w:r w:rsidR="00A7554E">
        <w:t>and transparency</w:t>
      </w:r>
      <w:r w:rsidR="00620C56">
        <w:t xml:space="preserve"> </w:t>
      </w:r>
      <w:sdt>
        <w:sdtPr>
          <w:id w:val="-1141657611"/>
          <w:citation/>
        </w:sdtPr>
        <w:sdtContent>
          <w:r w:rsidR="00620C56">
            <w:fldChar w:fldCharType="begin"/>
          </w:r>
          <w:r w:rsidR="00620C56">
            <w:instrText xml:space="preserve"> CITATION Bra06 \l 2057 </w:instrText>
          </w:r>
          <w:r w:rsidR="00620C56">
            <w:fldChar w:fldCharType="separate"/>
          </w:r>
          <w:r w:rsidR="004C1906">
            <w:rPr>
              <w:noProof/>
            </w:rPr>
            <w:t>(Braun &amp; Clarke, 2006)</w:t>
          </w:r>
          <w:r w:rsidR="00620C56">
            <w:fldChar w:fldCharType="end"/>
          </w:r>
        </w:sdtContent>
      </w:sdt>
      <w:r w:rsidR="00A7554E">
        <w:t xml:space="preserve">. </w:t>
      </w:r>
      <w:r w:rsidR="0023085F">
        <w:t xml:space="preserve">Thematic analysis involves a systematic process of identifying, </w:t>
      </w:r>
      <w:r w:rsidR="00D915BE">
        <w:t>analysing</w:t>
      </w:r>
      <w:r w:rsidR="0023085F">
        <w:t xml:space="preserve">, and reporting patterns or themes within </w:t>
      </w:r>
      <w:r w:rsidR="00D915BE">
        <w:t>qualitative</w:t>
      </w:r>
      <w:r w:rsidR="0023085F">
        <w:t xml:space="preserve"> data</w:t>
      </w:r>
      <w:r w:rsidR="00D915BE">
        <w:t xml:space="preserve">. </w:t>
      </w:r>
      <w:r w:rsidR="00B300B5">
        <w:t xml:space="preserve">First researchers </w:t>
      </w:r>
      <w:r w:rsidR="00F75A79">
        <w:t>familiarise</w:t>
      </w:r>
      <w:r w:rsidR="00B300B5">
        <w:t xml:space="preserve"> themselves with the </w:t>
      </w:r>
      <w:r w:rsidR="008E6D69">
        <w:t>data through repeated readings</w:t>
      </w:r>
      <w:r w:rsidR="004A530A">
        <w:t>, g</w:t>
      </w:r>
      <w:r w:rsidR="008E6D69">
        <w:t xml:space="preserve">aining a sense of its content. Then, initial codes are generated, identifying interesting features or patterns in the data. These codes are subsequently organised into potential themes, grouping </w:t>
      </w:r>
      <w:r w:rsidR="0073455A">
        <w:t xml:space="preserve">related codes that convey </w:t>
      </w:r>
      <w:r w:rsidR="00F75A79">
        <w:t>meaningful</w:t>
      </w:r>
      <w:r w:rsidR="0073455A">
        <w:t xml:space="preserve"> patterns. The themes are reviewed and refined through an iterative </w:t>
      </w:r>
      <w:r w:rsidR="00F75A79">
        <w:t>process</w:t>
      </w:r>
      <w:r w:rsidR="0073455A">
        <w:t xml:space="preserve"> of constant </w:t>
      </w:r>
      <w:r w:rsidR="00F75A79">
        <w:t>comparison</w:t>
      </w:r>
      <w:r w:rsidR="00BC1740">
        <w:t xml:space="preserve">, ensuring they accurately capture the essence of the data. Once the themes are finalised, </w:t>
      </w:r>
      <w:r w:rsidR="00FE1875">
        <w:t xml:space="preserve">researchers write a narrative that describes and illustrates each theme, providing coherent </w:t>
      </w:r>
      <w:r w:rsidR="00F75A79">
        <w:t xml:space="preserve">and rich account of the data. Throughout this process, maintaining reflexivity and documenting decisions enhance the transparency and rigor of the thematic analysis. </w:t>
      </w:r>
    </w:p>
    <w:p w14:paraId="77F26144" w14:textId="57D5B52F" w:rsidR="000273AF" w:rsidRPr="00CA79F0" w:rsidRDefault="000273AF" w:rsidP="006B6E94">
      <w:pPr>
        <w:pStyle w:val="Heading1"/>
        <w:spacing w:line="480" w:lineRule="auto"/>
        <w:jc w:val="center"/>
        <w:rPr>
          <w:b/>
          <w:bCs/>
        </w:rPr>
      </w:pPr>
      <w:r w:rsidRPr="00CA79F0">
        <w:rPr>
          <w:b/>
          <w:bCs/>
        </w:rPr>
        <w:t>Results</w:t>
      </w:r>
    </w:p>
    <w:p w14:paraId="091FCDAB" w14:textId="0B4C5483" w:rsidR="006B66DB" w:rsidRDefault="00694386" w:rsidP="00CA79F0">
      <w:pPr>
        <w:spacing w:line="480" w:lineRule="auto"/>
        <w:ind w:firstLine="720"/>
      </w:pPr>
      <w:r>
        <w:t>The coding process</w:t>
      </w:r>
      <w:r w:rsidR="007A71DB">
        <w:t xml:space="preserve"> involved identifying reoccurring themes and patterns within the focus group </w:t>
      </w:r>
      <w:r w:rsidR="00DC6182">
        <w:t>discussion for thematic analysis</w:t>
      </w:r>
      <w:r>
        <w:t xml:space="preserve">. </w:t>
      </w:r>
      <w:r w:rsidR="00C61615">
        <w:t xml:space="preserve">The </w:t>
      </w:r>
      <w:r w:rsidR="0071249A">
        <w:t>primary</w:t>
      </w:r>
      <w:r w:rsidR="00C61615">
        <w:t xml:space="preserve"> aim of this research was to </w:t>
      </w:r>
      <w:r w:rsidR="0071249A">
        <w:t xml:space="preserve">find </w:t>
      </w:r>
      <w:r w:rsidR="0071249A" w:rsidRPr="00FB77AA">
        <w:t>emergent patterns and unique themes that shed light on the complexities of motivational factors</w:t>
      </w:r>
      <w:r w:rsidR="0071249A">
        <w:t xml:space="preserve">. </w:t>
      </w:r>
      <w:r w:rsidR="004F142E">
        <w:t>T</w:t>
      </w:r>
      <w:r w:rsidR="008F1A04">
        <w:t>able</w:t>
      </w:r>
      <w:r w:rsidR="004F142E">
        <w:t xml:space="preserve"> 1</w:t>
      </w:r>
      <w:r w:rsidR="008F1A04">
        <w:t xml:space="preserve"> presents an organised overview </w:t>
      </w:r>
      <w:r w:rsidR="00A36DD6">
        <w:t xml:space="preserve">of key themes and sub-themes supported by </w:t>
      </w:r>
      <w:r w:rsidR="006E681A">
        <w:t>relevant</w:t>
      </w:r>
      <w:r w:rsidR="00A36DD6">
        <w:t xml:space="preserve"> quotes</w:t>
      </w:r>
      <w:r w:rsidR="006E681A">
        <w:t xml:space="preserve"> from the </w:t>
      </w:r>
      <w:r w:rsidR="00B362AF">
        <w:t>transcript (</w:t>
      </w:r>
      <w:r w:rsidR="004F142E">
        <w:t>see appendix 6 for full table)</w:t>
      </w:r>
      <w:r w:rsidR="006E681A">
        <w:t xml:space="preserve">. </w:t>
      </w:r>
      <w:r w:rsidR="005A2D81">
        <w:t xml:space="preserve">Three themes will be referred to within the results section </w:t>
      </w:r>
      <w:r w:rsidR="00C9659C">
        <w:t xml:space="preserve">which are Adaption and Resilience in Career Choice, </w:t>
      </w:r>
      <w:r w:rsidR="00FB3D3F">
        <w:t>Family Expectations and Educational Traditions,</w:t>
      </w:r>
      <w:r w:rsidR="002502EB">
        <w:t xml:space="preserve"> and </w:t>
      </w:r>
      <w:r w:rsidR="00015BEB">
        <w:t xml:space="preserve">Social Dynamics in Higher Education. </w:t>
      </w:r>
    </w:p>
    <w:p w14:paraId="02F42788" w14:textId="6B9D34CA" w:rsidR="0042664E" w:rsidRDefault="009872A0" w:rsidP="006B6E94">
      <w:pPr>
        <w:spacing w:line="480" w:lineRule="auto"/>
        <w:rPr>
          <w:b/>
          <w:bCs/>
        </w:rPr>
      </w:pPr>
      <w:r w:rsidRPr="00B4124A">
        <w:rPr>
          <w:b/>
          <w:bCs/>
        </w:rPr>
        <w:lastRenderedPageBreak/>
        <w:t xml:space="preserve">Table </w:t>
      </w:r>
      <w:r w:rsidR="0011416F" w:rsidRPr="00B4124A">
        <w:rPr>
          <w:b/>
          <w:bCs/>
        </w:rPr>
        <w:t>1</w:t>
      </w:r>
      <w:r w:rsidR="0042664E">
        <w:rPr>
          <w:b/>
          <w:bCs/>
        </w:rPr>
        <w:t>.</w:t>
      </w:r>
    </w:p>
    <w:p w14:paraId="1A5903C5" w14:textId="3D78C6F6" w:rsidR="009872A0" w:rsidRDefault="00B4124A" w:rsidP="006B6E94">
      <w:pPr>
        <w:spacing w:line="480" w:lineRule="auto"/>
        <w:rPr>
          <w:b/>
          <w:bCs/>
        </w:rPr>
      </w:pPr>
      <w:r w:rsidRPr="0042664E">
        <w:rPr>
          <w:i/>
          <w:iCs/>
        </w:rPr>
        <w:t>Themes and Sub-</w:t>
      </w:r>
      <w:r w:rsidR="0042664E">
        <w:rPr>
          <w:i/>
          <w:iCs/>
        </w:rPr>
        <w:t>T</w:t>
      </w:r>
      <w:r w:rsidRPr="0042664E">
        <w:rPr>
          <w:i/>
          <w:iCs/>
        </w:rPr>
        <w:t xml:space="preserve">hemes with </w:t>
      </w:r>
      <w:r w:rsidR="0042664E">
        <w:rPr>
          <w:i/>
          <w:iCs/>
        </w:rPr>
        <w:t>S</w:t>
      </w:r>
      <w:r w:rsidRPr="0042664E">
        <w:rPr>
          <w:i/>
          <w:iCs/>
        </w:rPr>
        <w:t xml:space="preserve">upporting </w:t>
      </w:r>
      <w:r w:rsidR="0042664E">
        <w:rPr>
          <w:i/>
          <w:iCs/>
        </w:rPr>
        <w:t>Q</w:t>
      </w:r>
      <w:r w:rsidRPr="0042664E">
        <w:rPr>
          <w:i/>
          <w:iCs/>
        </w:rPr>
        <w:t>uotes</w:t>
      </w:r>
    </w:p>
    <w:tbl>
      <w:tblPr>
        <w:tblStyle w:val="TableGrid"/>
        <w:tblW w:w="0" w:type="auto"/>
        <w:tblLook w:val="04A0" w:firstRow="1" w:lastRow="0" w:firstColumn="1" w:lastColumn="0" w:noHBand="0" w:noVBand="1"/>
      </w:tblPr>
      <w:tblGrid>
        <w:gridCol w:w="988"/>
        <w:gridCol w:w="1984"/>
        <w:gridCol w:w="6044"/>
      </w:tblGrid>
      <w:tr w:rsidR="009E1BCE" w14:paraId="23DD60F6" w14:textId="77777777" w:rsidTr="00292F10">
        <w:tc>
          <w:tcPr>
            <w:tcW w:w="988" w:type="dxa"/>
          </w:tcPr>
          <w:p w14:paraId="1614CBE0" w14:textId="479ACECB" w:rsidR="009E1BCE" w:rsidRDefault="00EA434E" w:rsidP="00BF6206">
            <w:pPr>
              <w:spacing w:line="480" w:lineRule="auto"/>
              <w:rPr>
                <w:b/>
                <w:bCs/>
              </w:rPr>
            </w:pPr>
            <w:r>
              <w:rPr>
                <w:b/>
                <w:bCs/>
              </w:rPr>
              <w:t>Themes</w:t>
            </w:r>
          </w:p>
        </w:tc>
        <w:tc>
          <w:tcPr>
            <w:tcW w:w="1984" w:type="dxa"/>
          </w:tcPr>
          <w:p w14:paraId="36DE0546" w14:textId="7F76224B" w:rsidR="009E1BCE" w:rsidRDefault="00EA434E" w:rsidP="00BF6206">
            <w:pPr>
              <w:spacing w:line="480" w:lineRule="auto"/>
              <w:rPr>
                <w:b/>
                <w:bCs/>
              </w:rPr>
            </w:pPr>
            <w:r>
              <w:rPr>
                <w:b/>
                <w:bCs/>
              </w:rPr>
              <w:t>Sub-themes</w:t>
            </w:r>
          </w:p>
        </w:tc>
        <w:tc>
          <w:tcPr>
            <w:tcW w:w="6044" w:type="dxa"/>
          </w:tcPr>
          <w:p w14:paraId="7E7D3168" w14:textId="45F60DB6" w:rsidR="009E1BCE" w:rsidRDefault="00EA434E" w:rsidP="00BF6206">
            <w:pPr>
              <w:spacing w:line="480" w:lineRule="auto"/>
              <w:rPr>
                <w:b/>
                <w:bCs/>
              </w:rPr>
            </w:pPr>
            <w:r>
              <w:rPr>
                <w:b/>
                <w:bCs/>
              </w:rPr>
              <w:t>Supporting quotes</w:t>
            </w:r>
          </w:p>
        </w:tc>
      </w:tr>
      <w:tr w:rsidR="009E1BCE" w14:paraId="45748B36" w14:textId="77777777" w:rsidTr="00292F10">
        <w:tc>
          <w:tcPr>
            <w:tcW w:w="988" w:type="dxa"/>
          </w:tcPr>
          <w:p w14:paraId="7EDD92B5" w14:textId="6561E058" w:rsidR="009E1BCE" w:rsidRPr="00BF6206" w:rsidRDefault="00EA434E" w:rsidP="00BF6206">
            <w:pPr>
              <w:spacing w:line="480" w:lineRule="auto"/>
            </w:pPr>
            <w:r w:rsidRPr="00BF6206">
              <w:t>Extrinsic</w:t>
            </w:r>
          </w:p>
        </w:tc>
        <w:tc>
          <w:tcPr>
            <w:tcW w:w="1984" w:type="dxa"/>
          </w:tcPr>
          <w:p w14:paraId="155225B0" w14:textId="4C51946C" w:rsidR="009E1BCE" w:rsidRPr="00AE0EFC" w:rsidRDefault="00036EDB" w:rsidP="00BF6206">
            <w:pPr>
              <w:spacing w:line="480" w:lineRule="auto"/>
            </w:pPr>
            <w:r w:rsidRPr="00AE0EFC">
              <w:rPr>
                <w:rFonts w:cstheme="minorHAnsi"/>
              </w:rPr>
              <w:t>Adaptation and Resilience in Career Choices</w:t>
            </w:r>
          </w:p>
        </w:tc>
        <w:tc>
          <w:tcPr>
            <w:tcW w:w="6044" w:type="dxa"/>
          </w:tcPr>
          <w:p w14:paraId="0B7C9533" w14:textId="11643928" w:rsidR="009E1BCE" w:rsidRPr="00BF6206" w:rsidRDefault="00AE0EFC" w:rsidP="00BF6206">
            <w:pPr>
              <w:spacing w:line="480" w:lineRule="auto"/>
              <w:rPr>
                <w:rFonts w:cstheme="minorHAnsi"/>
              </w:rPr>
            </w:pPr>
            <w:r w:rsidRPr="00F77F60">
              <w:rPr>
                <w:rFonts w:cstheme="minorHAnsi"/>
              </w:rPr>
              <w:t xml:space="preserve">But the accident made me do it initially… not straight – not straight away because I got a bit lost, bit dark for a </w:t>
            </w:r>
            <w:proofErr w:type="spellStart"/>
            <w:r w:rsidRPr="00F77F60">
              <w:rPr>
                <w:rFonts w:cstheme="minorHAnsi"/>
              </w:rPr>
              <w:t>a</w:t>
            </w:r>
            <w:proofErr w:type="spellEnd"/>
            <w:r w:rsidRPr="00F77F60">
              <w:rPr>
                <w:rFonts w:cstheme="minorHAnsi"/>
              </w:rPr>
              <w:t xml:space="preserve"> bit, but we got there. It wasn’t my choice to get injured [laughs] But it is what it is. Is that a motivator? Like I physically can’t do what I want to do anymore so I’ve sort of been pushed to do something else? (Mark) (page 20, lines 511-514)</w:t>
            </w:r>
          </w:p>
        </w:tc>
      </w:tr>
      <w:tr w:rsidR="009E1BCE" w14:paraId="3466EE2E" w14:textId="77777777" w:rsidTr="00292F10">
        <w:tc>
          <w:tcPr>
            <w:tcW w:w="988" w:type="dxa"/>
          </w:tcPr>
          <w:p w14:paraId="230D6D9C" w14:textId="350D4AFB" w:rsidR="009E1BCE" w:rsidRPr="00BF6206" w:rsidRDefault="00EA434E" w:rsidP="00BF6206">
            <w:pPr>
              <w:spacing w:line="480" w:lineRule="auto"/>
            </w:pPr>
            <w:r w:rsidRPr="00BF6206">
              <w:t>Intrinsic</w:t>
            </w:r>
          </w:p>
        </w:tc>
        <w:tc>
          <w:tcPr>
            <w:tcW w:w="1984" w:type="dxa"/>
          </w:tcPr>
          <w:p w14:paraId="5532CF17" w14:textId="5F2FC4F0" w:rsidR="009E1BCE" w:rsidRPr="00AE0EFC" w:rsidRDefault="00036EDB" w:rsidP="00BF6206">
            <w:pPr>
              <w:spacing w:line="480" w:lineRule="auto"/>
            </w:pPr>
            <w:r w:rsidRPr="00AE0EFC">
              <w:t>Family Expectations and Educational Traditions</w:t>
            </w:r>
          </w:p>
        </w:tc>
        <w:tc>
          <w:tcPr>
            <w:tcW w:w="6044" w:type="dxa"/>
          </w:tcPr>
          <w:p w14:paraId="193F81E5" w14:textId="0434B448" w:rsidR="009E1BCE" w:rsidRPr="00F77F60" w:rsidRDefault="00F77F60" w:rsidP="00BF6206">
            <w:pPr>
              <w:spacing w:line="480" w:lineRule="auto"/>
              <w:rPr>
                <w:rFonts w:cstheme="minorHAnsi"/>
              </w:rPr>
            </w:pPr>
            <w:r w:rsidRPr="00F77F60">
              <w:rPr>
                <w:rFonts w:cstheme="minorHAnsi"/>
              </w:rPr>
              <w:t>I think I just, you know, for me, I want to get to the end. Of course, I want to do well, because I really want to for my dad to be proud of me. (Alex) (page 31, lines 782-783)</w:t>
            </w:r>
          </w:p>
        </w:tc>
      </w:tr>
      <w:tr w:rsidR="009E1BCE" w14:paraId="32EAD6ED" w14:textId="77777777" w:rsidTr="00292F10">
        <w:tc>
          <w:tcPr>
            <w:tcW w:w="988" w:type="dxa"/>
          </w:tcPr>
          <w:p w14:paraId="6BCC3931" w14:textId="0F89A683" w:rsidR="009E1BCE" w:rsidRPr="00BF6206" w:rsidRDefault="00EA434E" w:rsidP="00BF6206">
            <w:pPr>
              <w:spacing w:line="480" w:lineRule="auto"/>
            </w:pPr>
            <w:r w:rsidRPr="00BF6206">
              <w:t>Both Intrinsic and Extrinsic</w:t>
            </w:r>
          </w:p>
        </w:tc>
        <w:tc>
          <w:tcPr>
            <w:tcW w:w="1984" w:type="dxa"/>
          </w:tcPr>
          <w:p w14:paraId="14BB0EE1" w14:textId="13981665" w:rsidR="009E1BCE" w:rsidRPr="00AE0EFC" w:rsidRDefault="00AE0EFC" w:rsidP="00BF6206">
            <w:pPr>
              <w:spacing w:line="480" w:lineRule="auto"/>
            </w:pPr>
            <w:r w:rsidRPr="00AE0EFC">
              <w:t>Social Dynamics in Higher Education</w:t>
            </w:r>
          </w:p>
        </w:tc>
        <w:tc>
          <w:tcPr>
            <w:tcW w:w="6044" w:type="dxa"/>
          </w:tcPr>
          <w:p w14:paraId="67368DCD" w14:textId="3A939F0E" w:rsidR="009E1BCE" w:rsidRPr="00F77F60" w:rsidRDefault="00F77F60" w:rsidP="00BF6206">
            <w:pPr>
              <w:spacing w:line="480" w:lineRule="auto"/>
              <w:rPr>
                <w:rFonts w:cstheme="minorHAnsi"/>
              </w:rPr>
            </w:pPr>
            <w:r w:rsidRPr="00F77F60">
              <w:rPr>
                <w:rFonts w:cstheme="minorHAnsi"/>
              </w:rPr>
              <w:t xml:space="preserve">I didn’t really know what to expect and I ended up in a friend group, I suppose you’d called it, with a bunch of women who weren’t really that great to be friends with. </w:t>
            </w:r>
            <w:proofErr w:type="gramStart"/>
            <w:r w:rsidRPr="00F77F60">
              <w:rPr>
                <w:rFonts w:cstheme="minorHAnsi"/>
              </w:rPr>
              <w:t>So</w:t>
            </w:r>
            <w:proofErr w:type="gramEnd"/>
            <w:r w:rsidRPr="00F77F60">
              <w:rPr>
                <w:rFonts w:cstheme="minorHAnsi"/>
              </w:rPr>
              <w:t xml:space="preserve"> first year I didn’t have a lot of motivation for much. (Sarah) (page 16, lines 384-386)</w:t>
            </w:r>
          </w:p>
        </w:tc>
      </w:tr>
    </w:tbl>
    <w:p w14:paraId="160BC3B7" w14:textId="77777777" w:rsidR="00EA434E" w:rsidRDefault="00EA434E" w:rsidP="006B6E94">
      <w:pPr>
        <w:spacing w:line="480" w:lineRule="auto"/>
        <w:rPr>
          <w:b/>
          <w:bCs/>
        </w:rPr>
      </w:pPr>
    </w:p>
    <w:p w14:paraId="51222CE4" w14:textId="631ACBDD" w:rsidR="007E2F88" w:rsidRDefault="0082400B" w:rsidP="006B6E94">
      <w:pPr>
        <w:spacing w:line="480" w:lineRule="auto"/>
        <w:rPr>
          <w:b/>
          <w:bCs/>
        </w:rPr>
      </w:pPr>
      <w:r>
        <w:rPr>
          <w:b/>
          <w:bCs/>
        </w:rPr>
        <w:t xml:space="preserve">Theme 1: </w:t>
      </w:r>
      <w:r w:rsidR="00994908" w:rsidRPr="007E2F88">
        <w:rPr>
          <w:b/>
          <w:bCs/>
        </w:rPr>
        <w:t>Intrinsic motivation</w:t>
      </w:r>
    </w:p>
    <w:p w14:paraId="4F5B2050" w14:textId="227E6AF5" w:rsidR="002116D8" w:rsidRPr="00356E68" w:rsidRDefault="009A7977" w:rsidP="00CA79F0">
      <w:pPr>
        <w:spacing w:line="480" w:lineRule="auto"/>
        <w:ind w:firstLine="720"/>
      </w:pPr>
      <w:r>
        <w:t xml:space="preserve">Understanding </w:t>
      </w:r>
      <w:r w:rsidR="00E9629E">
        <w:t xml:space="preserve">intrinsic motivation is essential for comprehending the core reasons behind why </w:t>
      </w:r>
      <w:r w:rsidR="00CE4999">
        <w:t>individuals</w:t>
      </w:r>
      <w:r w:rsidR="00E9629E">
        <w:t xml:space="preserve"> choose specific career paths</w:t>
      </w:r>
      <w:r w:rsidR="00CA67E1">
        <w:t xml:space="preserve">. </w:t>
      </w:r>
      <w:r w:rsidR="00633D5F">
        <w:t>T</w:t>
      </w:r>
      <w:r w:rsidR="00CA67E1">
        <w:t xml:space="preserve">he sub-theme of adaption and resilience </w:t>
      </w:r>
      <w:r w:rsidR="002E0A1D">
        <w:t>in career choice within the context of intrinsic motivation</w:t>
      </w:r>
      <w:r w:rsidR="008A400D">
        <w:t xml:space="preserve"> underscores how individuals adapt to changing circumstances and overcome challenges, </w:t>
      </w:r>
      <w:r w:rsidR="00687937">
        <w:t>reinforcing</w:t>
      </w:r>
      <w:r w:rsidR="008A400D">
        <w:t xml:space="preserve"> the significance </w:t>
      </w:r>
      <w:r w:rsidR="00687937">
        <w:t xml:space="preserve">of intrinsic motivation guiding their professional journeys. </w:t>
      </w:r>
    </w:p>
    <w:p w14:paraId="6A85B11E" w14:textId="3E3C5E19" w:rsidR="003F247B" w:rsidRPr="003F247B" w:rsidRDefault="0082400B" w:rsidP="006B6E94">
      <w:pPr>
        <w:spacing w:line="480" w:lineRule="auto"/>
        <w:rPr>
          <w:b/>
          <w:bCs/>
          <w:i/>
          <w:iCs/>
        </w:rPr>
      </w:pPr>
      <w:r>
        <w:rPr>
          <w:b/>
          <w:bCs/>
          <w:i/>
          <w:iCs/>
        </w:rPr>
        <w:lastRenderedPageBreak/>
        <w:t xml:space="preserve">Sub-theme 1.1: </w:t>
      </w:r>
      <w:r w:rsidR="001D03F5">
        <w:rPr>
          <w:b/>
          <w:bCs/>
          <w:i/>
          <w:iCs/>
        </w:rPr>
        <w:t>Adaption and Resilience in Career Choice</w:t>
      </w:r>
    </w:p>
    <w:p w14:paraId="316CBA03" w14:textId="60AD10D9" w:rsidR="001D03F5" w:rsidRDefault="004438C7" w:rsidP="00CA79F0">
      <w:pPr>
        <w:spacing w:line="480" w:lineRule="auto"/>
        <w:ind w:firstLine="720"/>
        <w:rPr>
          <w:rFonts w:cstheme="minorHAnsi"/>
        </w:rPr>
      </w:pPr>
      <w:r>
        <w:t xml:space="preserve">One prominent theme </w:t>
      </w:r>
      <w:r w:rsidR="00F75C47">
        <w:t xml:space="preserve">identified from one </w:t>
      </w:r>
      <w:r w:rsidR="00CD1D05">
        <w:t>participant</w:t>
      </w:r>
      <w:r w:rsidR="00F75C47">
        <w:t xml:space="preserve"> </w:t>
      </w:r>
      <w:r w:rsidR="00901A82">
        <w:t>was</w:t>
      </w:r>
      <w:r w:rsidR="00F75C47">
        <w:t xml:space="preserve"> </w:t>
      </w:r>
      <w:r w:rsidR="00994908" w:rsidRPr="009B11A8">
        <w:rPr>
          <w:rFonts w:cstheme="minorHAnsi"/>
        </w:rPr>
        <w:t>Adaptation and Resilience in Career Choices</w:t>
      </w:r>
      <w:r w:rsidR="00994908">
        <w:rPr>
          <w:rFonts w:cstheme="minorHAnsi"/>
        </w:rPr>
        <w:t xml:space="preserve">, where individuals demonstrate an internal drive to overcome obstacles and purpose their passion. </w:t>
      </w:r>
      <w:r w:rsidR="00F50E78">
        <w:rPr>
          <w:rFonts w:cstheme="minorHAnsi"/>
        </w:rPr>
        <w:t>P</w:t>
      </w:r>
      <w:r w:rsidR="002439DA">
        <w:rPr>
          <w:rFonts w:cstheme="minorHAnsi"/>
        </w:rPr>
        <w:t xml:space="preserve">articipant Mark notion of </w:t>
      </w:r>
      <w:r w:rsidR="002004B1">
        <w:rPr>
          <w:rFonts w:cstheme="minorHAnsi"/>
        </w:rPr>
        <w:t xml:space="preserve">adapting his career choice due to barriers helped his motivation and resilience to continue </w:t>
      </w:r>
      <w:r w:rsidR="00D776A4">
        <w:rPr>
          <w:rFonts w:cstheme="minorHAnsi"/>
        </w:rPr>
        <w:t>from the following transcript extract:</w:t>
      </w:r>
    </w:p>
    <w:p w14:paraId="1CD6FC29" w14:textId="1E43E306" w:rsidR="00D776A4" w:rsidRDefault="00994908" w:rsidP="00CA79F0">
      <w:pPr>
        <w:spacing w:line="480" w:lineRule="auto"/>
        <w:ind w:left="720"/>
        <w:rPr>
          <w:rFonts w:cstheme="minorHAnsi"/>
        </w:rPr>
      </w:pPr>
      <w:r w:rsidRPr="00862E63">
        <w:rPr>
          <w:rFonts w:cstheme="minorHAnsi"/>
        </w:rPr>
        <w:t xml:space="preserve">But the accident made me do it initially… not straight – not straight away because I got a bit lost, bit dark for a </w:t>
      </w:r>
      <w:proofErr w:type="spellStart"/>
      <w:r w:rsidRPr="00862E63">
        <w:rPr>
          <w:rFonts w:cstheme="minorHAnsi"/>
        </w:rPr>
        <w:t>a</w:t>
      </w:r>
      <w:proofErr w:type="spellEnd"/>
      <w:r w:rsidRPr="00862E63">
        <w:rPr>
          <w:rFonts w:cstheme="minorHAnsi"/>
        </w:rPr>
        <w:t xml:space="preserve"> bit, but we got there. It wasn’t my choice to get injured [laughs] But it is what it is. Is that a motivator? Like I physically can’t do what I want to do anymore so I’ve sort of been pushed to do something else? </w:t>
      </w:r>
      <w:r w:rsidR="00BE35A9" w:rsidRPr="00BE35A9">
        <w:rPr>
          <w:rFonts w:cstheme="minorHAnsi"/>
        </w:rPr>
        <w:t>(page 20, lines 511-514)</w:t>
      </w:r>
    </w:p>
    <w:p w14:paraId="7FEECE39" w14:textId="0E1D5802" w:rsidR="00CD1D05" w:rsidRDefault="00994908" w:rsidP="006B6E94">
      <w:pPr>
        <w:spacing w:line="480" w:lineRule="auto"/>
        <w:jc w:val="right"/>
        <w:rPr>
          <w:rFonts w:cstheme="minorHAnsi"/>
        </w:rPr>
      </w:pPr>
      <w:r w:rsidRPr="00862E63">
        <w:rPr>
          <w:rFonts w:cstheme="minorHAnsi"/>
        </w:rPr>
        <w:t>(</w:t>
      </w:r>
      <w:r w:rsidR="00D776A4">
        <w:rPr>
          <w:rFonts w:cstheme="minorHAnsi"/>
        </w:rPr>
        <w:t xml:space="preserve">Participant </w:t>
      </w:r>
      <w:r w:rsidRPr="00862E63">
        <w:rPr>
          <w:rFonts w:cstheme="minorHAnsi"/>
        </w:rPr>
        <w:t>Mark)</w:t>
      </w:r>
    </w:p>
    <w:p w14:paraId="14235A96" w14:textId="4D7124C2" w:rsidR="005D455E" w:rsidRDefault="00581DF6" w:rsidP="00CA79F0">
      <w:pPr>
        <w:spacing w:line="480" w:lineRule="auto"/>
        <w:ind w:firstLine="720"/>
        <w:rPr>
          <w:rFonts w:cstheme="minorHAnsi"/>
        </w:rPr>
      </w:pPr>
      <w:r>
        <w:rPr>
          <w:rFonts w:cstheme="minorHAnsi"/>
        </w:rPr>
        <w:t>Mark highlighted not only his decline in mental health after having to accept a barrier to being unable physically to his job but how the motivation came from almost being pushed to do something else</w:t>
      </w:r>
      <w:r w:rsidR="00722155">
        <w:rPr>
          <w:rFonts w:cstheme="minorHAnsi"/>
        </w:rPr>
        <w:t xml:space="preserve"> in the same field</w:t>
      </w:r>
      <w:r w:rsidR="000906ED">
        <w:rPr>
          <w:rFonts w:cstheme="minorHAnsi"/>
        </w:rPr>
        <w:t xml:space="preserve"> showing an </w:t>
      </w:r>
      <w:r w:rsidR="00694897">
        <w:rPr>
          <w:rFonts w:cstheme="minorHAnsi"/>
        </w:rPr>
        <w:t>a</w:t>
      </w:r>
      <w:r w:rsidR="005D1FB6">
        <w:rPr>
          <w:rFonts w:cstheme="minorHAnsi"/>
        </w:rPr>
        <w:t xml:space="preserve">daption and resilience </w:t>
      </w:r>
      <w:r w:rsidR="00694897">
        <w:rPr>
          <w:rFonts w:cstheme="minorHAnsi"/>
        </w:rPr>
        <w:t xml:space="preserve">to </w:t>
      </w:r>
      <w:r w:rsidR="005D1FB6">
        <w:rPr>
          <w:rFonts w:cstheme="minorHAnsi"/>
        </w:rPr>
        <w:t xml:space="preserve">evolving goals and circumstances. </w:t>
      </w:r>
    </w:p>
    <w:p w14:paraId="40A7649C" w14:textId="20A2D806" w:rsidR="001D03F5" w:rsidRDefault="00BE35A9" w:rsidP="006B6E94">
      <w:pPr>
        <w:spacing w:line="480" w:lineRule="auto"/>
        <w:rPr>
          <w:rFonts w:cstheme="minorHAnsi"/>
          <w:b/>
          <w:bCs/>
        </w:rPr>
      </w:pPr>
      <w:r>
        <w:rPr>
          <w:rFonts w:cstheme="minorHAnsi"/>
          <w:b/>
          <w:bCs/>
        </w:rPr>
        <w:t>Th</w:t>
      </w:r>
      <w:r w:rsidR="007464AC">
        <w:rPr>
          <w:rFonts w:cstheme="minorHAnsi"/>
          <w:b/>
          <w:bCs/>
        </w:rPr>
        <w:t xml:space="preserve">eme 2: </w:t>
      </w:r>
      <w:r w:rsidR="001D03F5" w:rsidRPr="001D03F5">
        <w:rPr>
          <w:rFonts w:cstheme="minorHAnsi"/>
          <w:b/>
          <w:bCs/>
        </w:rPr>
        <w:t xml:space="preserve">Extrinsic Motivation </w:t>
      </w:r>
    </w:p>
    <w:p w14:paraId="40A69916" w14:textId="506419CB" w:rsidR="00687937" w:rsidRPr="001014E0" w:rsidRDefault="001014E0" w:rsidP="00CA79F0">
      <w:pPr>
        <w:spacing w:line="480" w:lineRule="auto"/>
        <w:ind w:firstLine="720"/>
        <w:rPr>
          <w:rFonts w:cstheme="minorHAnsi"/>
        </w:rPr>
      </w:pPr>
      <w:r w:rsidRPr="001014E0">
        <w:rPr>
          <w:rFonts w:cstheme="minorHAnsi"/>
        </w:rPr>
        <w:t xml:space="preserve">Extrinsic motivation </w:t>
      </w:r>
      <w:r w:rsidR="001E00EA">
        <w:rPr>
          <w:rFonts w:cstheme="minorHAnsi"/>
        </w:rPr>
        <w:t xml:space="preserve">is crucial in elucidating the role of external pressures and societal influences on individual’s’ career decisions. </w:t>
      </w:r>
      <w:r w:rsidR="0053196A">
        <w:rPr>
          <w:rFonts w:cstheme="minorHAnsi"/>
        </w:rPr>
        <w:t xml:space="preserve">Family expectations and educational traditions, as significant extrinsic factor, profoundly affect an individual’s </w:t>
      </w:r>
      <w:r w:rsidR="00E76597">
        <w:rPr>
          <w:rFonts w:cstheme="minorHAnsi"/>
        </w:rPr>
        <w:t xml:space="preserve">professional and educational choices. </w:t>
      </w:r>
    </w:p>
    <w:p w14:paraId="093B0A31" w14:textId="715F2F99" w:rsidR="001D03F5" w:rsidRPr="001D03F5" w:rsidRDefault="007464AC" w:rsidP="006B6E94">
      <w:pPr>
        <w:spacing w:line="480" w:lineRule="auto"/>
        <w:rPr>
          <w:rFonts w:cstheme="minorHAnsi"/>
          <w:b/>
          <w:bCs/>
          <w:i/>
          <w:iCs/>
        </w:rPr>
      </w:pPr>
      <w:r>
        <w:rPr>
          <w:b/>
          <w:bCs/>
          <w:i/>
          <w:iCs/>
        </w:rPr>
        <w:t xml:space="preserve">Sub-theme 1.2: </w:t>
      </w:r>
      <w:r w:rsidR="001D03F5" w:rsidRPr="001D03F5">
        <w:rPr>
          <w:b/>
          <w:bCs/>
          <w:i/>
          <w:iCs/>
        </w:rPr>
        <w:t>Family Expectations and Educational Traditions</w:t>
      </w:r>
    </w:p>
    <w:p w14:paraId="5096CE63" w14:textId="4B7F6B3A" w:rsidR="008A24DE" w:rsidRDefault="00994908" w:rsidP="00CA79F0">
      <w:pPr>
        <w:spacing w:line="480" w:lineRule="auto"/>
        <w:ind w:firstLine="720"/>
        <w:rPr>
          <w:rFonts w:cstheme="minorHAnsi"/>
        </w:rPr>
      </w:pPr>
      <w:r>
        <w:t xml:space="preserve">Extrinsic motivation </w:t>
      </w:r>
      <w:r w:rsidR="001A3A65">
        <w:t xml:space="preserve">was </w:t>
      </w:r>
      <w:r w:rsidR="006A5D2E">
        <w:rPr>
          <w:rFonts w:cstheme="minorHAnsi"/>
        </w:rPr>
        <w:t xml:space="preserve">a prominent sub-theme that was discussed by all participants with </w:t>
      </w:r>
      <w:r w:rsidR="0025525A">
        <w:rPr>
          <w:rFonts w:cstheme="minorHAnsi"/>
        </w:rPr>
        <w:t>complementary motivation</w:t>
      </w:r>
      <w:r w:rsidR="004B2ADD">
        <w:rPr>
          <w:rFonts w:cstheme="minorHAnsi"/>
        </w:rPr>
        <w:t xml:space="preserve"> for their educational choice</w:t>
      </w:r>
      <w:r w:rsidR="001A3A65" w:rsidRPr="001A3A65">
        <w:rPr>
          <w:rFonts w:cstheme="minorHAnsi"/>
        </w:rPr>
        <w:t xml:space="preserve"> </w:t>
      </w:r>
      <w:r w:rsidR="001A3A65">
        <w:rPr>
          <w:rFonts w:cstheme="minorHAnsi"/>
        </w:rPr>
        <w:t>where external pressures or cultural norms influence educational choices</w:t>
      </w:r>
      <w:r w:rsidR="006A5D2E">
        <w:rPr>
          <w:rFonts w:cstheme="minorHAnsi"/>
        </w:rPr>
        <w:t xml:space="preserve">. </w:t>
      </w:r>
      <w:r w:rsidR="004B2ADD">
        <w:rPr>
          <w:rFonts w:cstheme="minorHAnsi"/>
        </w:rPr>
        <w:t xml:space="preserve">For example, participant </w:t>
      </w:r>
      <w:r w:rsidR="009C6462">
        <w:rPr>
          <w:rFonts w:cstheme="minorHAnsi"/>
        </w:rPr>
        <w:t>Alex</w:t>
      </w:r>
      <w:r w:rsidR="007464AC">
        <w:rPr>
          <w:rFonts w:cstheme="minorHAnsi"/>
        </w:rPr>
        <w:t xml:space="preserve"> discussed multiple times throughout the focus group his family expectations </w:t>
      </w:r>
      <w:r w:rsidR="009F1BC8">
        <w:rPr>
          <w:rFonts w:cstheme="minorHAnsi"/>
        </w:rPr>
        <w:t>regarding</w:t>
      </w:r>
      <w:r w:rsidR="007464AC">
        <w:rPr>
          <w:rFonts w:cstheme="minorHAnsi"/>
        </w:rPr>
        <w:t xml:space="preserve"> going to university </w:t>
      </w:r>
      <w:r w:rsidR="008A24DE">
        <w:rPr>
          <w:rFonts w:cstheme="minorHAnsi"/>
        </w:rPr>
        <w:t>and his motivation as follows:</w:t>
      </w:r>
      <w:r w:rsidR="00B4124A">
        <w:rPr>
          <w:rFonts w:cstheme="minorHAnsi"/>
        </w:rPr>
        <w:t xml:space="preserve"> </w:t>
      </w:r>
      <w:r w:rsidRPr="002D67F6">
        <w:rPr>
          <w:rFonts w:cstheme="minorHAnsi"/>
        </w:rPr>
        <w:t xml:space="preserve">“I </w:t>
      </w:r>
      <w:r w:rsidRPr="002D67F6">
        <w:rPr>
          <w:rFonts w:cstheme="minorHAnsi"/>
        </w:rPr>
        <w:lastRenderedPageBreak/>
        <w:t xml:space="preserve">think I just, you know, for me, I want to get to the end. Of course, I want to do well, because I really want to for my dad to be proud of me.” </w:t>
      </w:r>
    </w:p>
    <w:p w14:paraId="608368CC" w14:textId="203CC2AB" w:rsidR="008A24DE" w:rsidRDefault="00994908" w:rsidP="006B6E94">
      <w:pPr>
        <w:spacing w:line="480" w:lineRule="auto"/>
        <w:jc w:val="right"/>
        <w:rPr>
          <w:rFonts w:cstheme="minorHAnsi"/>
          <w:highlight w:val="yellow"/>
        </w:rPr>
      </w:pPr>
      <w:r w:rsidRPr="002D67F6">
        <w:rPr>
          <w:rFonts w:cstheme="minorHAnsi"/>
        </w:rPr>
        <w:t>(</w:t>
      </w:r>
      <w:r w:rsidR="008A24DE">
        <w:rPr>
          <w:rFonts w:cstheme="minorHAnsi"/>
        </w:rPr>
        <w:t xml:space="preserve">Participant </w:t>
      </w:r>
      <w:r w:rsidRPr="002D67F6">
        <w:rPr>
          <w:rFonts w:cstheme="minorHAnsi"/>
        </w:rPr>
        <w:t>Alex)</w:t>
      </w:r>
    </w:p>
    <w:p w14:paraId="6ACF7C62" w14:textId="69BC0D60" w:rsidR="005D455E" w:rsidRDefault="00692024" w:rsidP="00CA79F0">
      <w:pPr>
        <w:spacing w:line="480" w:lineRule="auto"/>
        <w:ind w:firstLine="720"/>
        <w:rPr>
          <w:rFonts w:cstheme="minorHAnsi"/>
        </w:rPr>
      </w:pPr>
      <w:r>
        <w:rPr>
          <w:rFonts w:cstheme="minorHAnsi"/>
        </w:rPr>
        <w:t>Family expectations and educational traditions often exert significant influence on an individual’s career choices</w:t>
      </w:r>
      <w:r w:rsidR="00572CE3">
        <w:rPr>
          <w:rFonts w:cstheme="minorHAnsi"/>
        </w:rPr>
        <w:t xml:space="preserve">, exemplifying the concept of </w:t>
      </w:r>
      <w:r w:rsidR="00D41278">
        <w:rPr>
          <w:rFonts w:cstheme="minorHAnsi"/>
        </w:rPr>
        <w:t>extrinsic</w:t>
      </w:r>
      <w:r w:rsidR="00572CE3">
        <w:rPr>
          <w:rFonts w:cstheme="minorHAnsi"/>
        </w:rPr>
        <w:t xml:space="preserve"> motivation. Alex’s father’s encouragement for his son to pursue </w:t>
      </w:r>
      <w:r w:rsidR="00D41278">
        <w:rPr>
          <w:rFonts w:cstheme="minorHAnsi"/>
        </w:rPr>
        <w:t xml:space="preserve">a university education reflects the family’s traditional values and expectations. However, Alex’s motivation is </w:t>
      </w:r>
      <w:r w:rsidR="00CB0FE9">
        <w:rPr>
          <w:rFonts w:cstheme="minorHAnsi"/>
        </w:rPr>
        <w:t>primarily</w:t>
      </w:r>
      <w:r w:rsidR="00D41278">
        <w:rPr>
          <w:rFonts w:cstheme="minorHAnsi"/>
        </w:rPr>
        <w:t xml:space="preserve"> driven by the desire to make his father </w:t>
      </w:r>
      <w:r w:rsidR="00CB0FE9">
        <w:rPr>
          <w:rFonts w:cstheme="minorHAnsi"/>
        </w:rPr>
        <w:t>proud</w:t>
      </w:r>
      <w:r w:rsidR="00D41278">
        <w:rPr>
          <w:rFonts w:cstheme="minorHAnsi"/>
        </w:rPr>
        <w:t xml:space="preserve">, </w:t>
      </w:r>
      <w:r w:rsidR="00CB0FE9">
        <w:rPr>
          <w:rFonts w:cstheme="minorHAnsi"/>
        </w:rPr>
        <w:t>showcasing</w:t>
      </w:r>
      <w:r w:rsidR="00D41278">
        <w:rPr>
          <w:rFonts w:cstheme="minorHAnsi"/>
        </w:rPr>
        <w:t xml:space="preserve"> </w:t>
      </w:r>
      <w:r w:rsidR="007A5711">
        <w:rPr>
          <w:rFonts w:cstheme="minorHAnsi"/>
        </w:rPr>
        <w:t xml:space="preserve">how external factors can shape one’s professional path. This also highlights </w:t>
      </w:r>
      <w:r w:rsidR="00921862">
        <w:rPr>
          <w:rFonts w:cstheme="minorHAnsi"/>
        </w:rPr>
        <w:t xml:space="preserve">in intricate interplay between personal aspirations and external influences of career decision-making. </w:t>
      </w:r>
    </w:p>
    <w:p w14:paraId="09955B32" w14:textId="18C65B4B" w:rsidR="00387332" w:rsidRDefault="007464AC" w:rsidP="006B6E94">
      <w:pPr>
        <w:spacing w:line="480" w:lineRule="auto"/>
        <w:rPr>
          <w:rFonts w:cstheme="minorHAnsi"/>
          <w:b/>
          <w:bCs/>
        </w:rPr>
      </w:pPr>
      <w:r>
        <w:rPr>
          <w:rFonts w:cstheme="minorHAnsi"/>
          <w:b/>
          <w:bCs/>
        </w:rPr>
        <w:t xml:space="preserve">Theme 3: </w:t>
      </w:r>
      <w:r w:rsidR="00387332">
        <w:rPr>
          <w:rFonts w:cstheme="minorHAnsi"/>
          <w:b/>
          <w:bCs/>
        </w:rPr>
        <w:t>Both</w:t>
      </w:r>
      <w:r w:rsidR="00994908" w:rsidRPr="00387332">
        <w:rPr>
          <w:rFonts w:cstheme="minorHAnsi"/>
          <w:b/>
          <w:bCs/>
        </w:rPr>
        <w:t xml:space="preserve"> intrinsic and extrinsic </w:t>
      </w:r>
      <w:r w:rsidR="00387332" w:rsidRPr="00387332">
        <w:rPr>
          <w:rFonts w:cstheme="minorHAnsi"/>
          <w:b/>
          <w:bCs/>
        </w:rPr>
        <w:t>motivation</w:t>
      </w:r>
    </w:p>
    <w:p w14:paraId="604067A4" w14:textId="2234D749" w:rsidR="008D587F" w:rsidRPr="008D587F" w:rsidRDefault="008D587F" w:rsidP="00CA79F0">
      <w:pPr>
        <w:spacing w:line="480" w:lineRule="auto"/>
        <w:ind w:firstLine="720"/>
        <w:rPr>
          <w:rFonts w:cstheme="minorHAnsi"/>
        </w:rPr>
      </w:pPr>
      <w:r>
        <w:rPr>
          <w:rFonts w:cstheme="minorHAnsi"/>
        </w:rPr>
        <w:t>The theme of both intrinsic and extrinsic motivation encompasses the intricate interplay between internal desires and external influences in driving individual</w:t>
      </w:r>
      <w:r w:rsidR="00E74E70">
        <w:rPr>
          <w:rFonts w:cstheme="minorHAnsi"/>
        </w:rPr>
        <w:t xml:space="preserve">’s behaviour and choices. This theme offers a holistic perspective on the motivations that guide </w:t>
      </w:r>
      <w:r w:rsidR="00E177AA">
        <w:rPr>
          <w:rFonts w:cstheme="minorHAnsi"/>
        </w:rPr>
        <w:t>people’s</w:t>
      </w:r>
      <w:r w:rsidR="00E74E70">
        <w:rPr>
          <w:rFonts w:cstheme="minorHAnsi"/>
        </w:rPr>
        <w:t xml:space="preserve"> decisions, and it is </w:t>
      </w:r>
      <w:r w:rsidR="00E177AA">
        <w:rPr>
          <w:rFonts w:cstheme="minorHAnsi"/>
        </w:rPr>
        <w:t>particularly</w:t>
      </w:r>
      <w:r w:rsidR="00E74E70">
        <w:rPr>
          <w:rFonts w:cstheme="minorHAnsi"/>
        </w:rPr>
        <w:t xml:space="preserve"> pertinent when examining the complexities of social dynamic in higher education</w:t>
      </w:r>
      <w:r w:rsidR="00851BC6">
        <w:rPr>
          <w:rFonts w:cstheme="minorHAnsi"/>
        </w:rPr>
        <w:t>.</w:t>
      </w:r>
      <w:r w:rsidR="004F4CD3">
        <w:rPr>
          <w:rFonts w:cstheme="minorHAnsi"/>
        </w:rPr>
        <w:t xml:space="preserve"> </w:t>
      </w:r>
    </w:p>
    <w:p w14:paraId="3A8E6166" w14:textId="2584A84D" w:rsidR="00387332" w:rsidRPr="0074207A" w:rsidRDefault="007464AC" w:rsidP="006B6E94">
      <w:pPr>
        <w:spacing w:line="480" w:lineRule="auto"/>
        <w:rPr>
          <w:rFonts w:cstheme="minorHAnsi"/>
          <w:b/>
          <w:bCs/>
          <w:i/>
          <w:iCs/>
        </w:rPr>
      </w:pPr>
      <w:r>
        <w:rPr>
          <w:b/>
          <w:bCs/>
          <w:i/>
          <w:iCs/>
        </w:rPr>
        <w:t xml:space="preserve">Sub-theme 1.3: </w:t>
      </w:r>
      <w:r w:rsidR="0074207A" w:rsidRPr="0074207A">
        <w:rPr>
          <w:b/>
          <w:bCs/>
          <w:i/>
          <w:iCs/>
        </w:rPr>
        <w:t>Social Dynamics in Higher Education</w:t>
      </w:r>
    </w:p>
    <w:p w14:paraId="75A2E97C" w14:textId="3D3E2102" w:rsidR="006030CE" w:rsidRDefault="00994908" w:rsidP="00CA79F0">
      <w:pPr>
        <w:spacing w:line="480" w:lineRule="auto"/>
        <w:ind w:firstLine="720"/>
        <w:rPr>
          <w:rFonts w:cstheme="minorHAnsi"/>
        </w:rPr>
      </w:pPr>
      <w:r w:rsidRPr="009B11A8">
        <w:rPr>
          <w:rFonts w:cstheme="minorHAnsi"/>
        </w:rPr>
        <w:t>Social Dynamics in Higher Education</w:t>
      </w:r>
      <w:r>
        <w:rPr>
          <w:rFonts w:cstheme="minorHAnsi"/>
        </w:rPr>
        <w:t xml:space="preserve"> highlights the duality of social interactions, impacting </w:t>
      </w:r>
      <w:r w:rsidRPr="005A04BF">
        <w:rPr>
          <w:rFonts w:cstheme="minorHAnsi"/>
        </w:rPr>
        <w:t xml:space="preserve">individuals both intrinsically and extrinsically. </w:t>
      </w:r>
      <w:r w:rsidR="00846496">
        <w:rPr>
          <w:rFonts w:cstheme="minorHAnsi"/>
        </w:rPr>
        <w:t xml:space="preserve">The interactions </w:t>
      </w:r>
      <w:r w:rsidR="003A4B87">
        <w:rPr>
          <w:rFonts w:cstheme="minorHAnsi"/>
        </w:rPr>
        <w:t xml:space="preserve">with peers, faculty, and the broader academic community play a substantial role in driving both </w:t>
      </w:r>
      <w:r w:rsidR="00843BCF">
        <w:rPr>
          <w:rFonts w:cstheme="minorHAnsi"/>
        </w:rPr>
        <w:t xml:space="preserve">intrinsic and extrinsic motivation. </w:t>
      </w:r>
      <w:r w:rsidR="0066257A">
        <w:rPr>
          <w:rFonts w:cstheme="minorHAnsi"/>
        </w:rPr>
        <w:t xml:space="preserve">These motivations are driven by personal interests and inherent satisfaction that comes from social interactions and connections. </w:t>
      </w:r>
      <w:r w:rsidR="00695246">
        <w:rPr>
          <w:rFonts w:cstheme="minorHAnsi"/>
        </w:rPr>
        <w:t>Whereas</w:t>
      </w:r>
      <w:r w:rsidR="0066257A">
        <w:rPr>
          <w:rFonts w:cstheme="minorHAnsi"/>
        </w:rPr>
        <w:t xml:space="preserve"> some students may participate </w:t>
      </w:r>
      <w:r w:rsidR="00695246">
        <w:rPr>
          <w:rFonts w:cstheme="minorHAnsi"/>
        </w:rPr>
        <w:t xml:space="preserve">in social dynamics for extrinsic reasons such as networking for future career opportunities, meeting academic or social expectations, or seeking external rewards or recognition. </w:t>
      </w:r>
      <w:r w:rsidR="00B06660">
        <w:rPr>
          <w:rFonts w:cstheme="minorHAnsi"/>
        </w:rPr>
        <w:t>However,</w:t>
      </w:r>
      <w:r w:rsidR="005F78CF">
        <w:rPr>
          <w:rFonts w:cstheme="minorHAnsi"/>
        </w:rPr>
        <w:t xml:space="preserve"> it can also be a barrier to </w:t>
      </w:r>
      <w:r w:rsidR="00795430">
        <w:rPr>
          <w:rFonts w:cstheme="minorHAnsi"/>
        </w:rPr>
        <w:t>students’</w:t>
      </w:r>
      <w:r w:rsidR="005F78CF">
        <w:rPr>
          <w:rFonts w:cstheme="minorHAnsi"/>
        </w:rPr>
        <w:t xml:space="preserve"> motivation which was evident when participant Sarah said:</w:t>
      </w:r>
    </w:p>
    <w:p w14:paraId="31F0D20C" w14:textId="60AB14A5" w:rsidR="00CB0FE9" w:rsidRPr="00B06660" w:rsidRDefault="00994908" w:rsidP="00CA79F0">
      <w:pPr>
        <w:spacing w:line="480" w:lineRule="auto"/>
        <w:ind w:left="720"/>
        <w:rPr>
          <w:rFonts w:cstheme="minorHAnsi"/>
          <w:sz w:val="16"/>
          <w:szCs w:val="16"/>
        </w:rPr>
      </w:pPr>
      <w:r w:rsidRPr="005A04BF">
        <w:rPr>
          <w:rFonts w:cstheme="minorHAnsi"/>
        </w:rPr>
        <w:lastRenderedPageBreak/>
        <w:t xml:space="preserve">I didn’t really know what to expect and I ended up in a friend group, I suppose you’d called it, with a bunch of women who weren’t really that great to be friends with. </w:t>
      </w:r>
      <w:proofErr w:type="gramStart"/>
      <w:r w:rsidRPr="005A04BF">
        <w:rPr>
          <w:rFonts w:cstheme="minorHAnsi"/>
        </w:rPr>
        <w:t>So</w:t>
      </w:r>
      <w:proofErr w:type="gramEnd"/>
      <w:r w:rsidRPr="005A04BF">
        <w:rPr>
          <w:rFonts w:cstheme="minorHAnsi"/>
        </w:rPr>
        <w:t xml:space="preserve"> first year I didn’t have a lot of motivation for much.</w:t>
      </w:r>
      <w:r w:rsidR="00B4124A">
        <w:rPr>
          <w:rFonts w:cstheme="minorHAnsi"/>
        </w:rPr>
        <w:t xml:space="preserve"> </w:t>
      </w:r>
      <w:r w:rsidR="00B06660" w:rsidRPr="00B06660">
        <w:rPr>
          <w:rFonts w:cstheme="minorHAnsi"/>
        </w:rPr>
        <w:t>(page 16, lines 384-386)</w:t>
      </w:r>
    </w:p>
    <w:p w14:paraId="75DEF149" w14:textId="32A5FBE9" w:rsidR="00CB0FE9" w:rsidRDefault="00994908" w:rsidP="006B6E94">
      <w:pPr>
        <w:spacing w:line="480" w:lineRule="auto"/>
        <w:jc w:val="right"/>
        <w:rPr>
          <w:rFonts w:cstheme="minorHAnsi"/>
        </w:rPr>
      </w:pPr>
      <w:r w:rsidRPr="005A04BF">
        <w:rPr>
          <w:rFonts w:cstheme="minorHAnsi"/>
        </w:rPr>
        <w:t>(</w:t>
      </w:r>
      <w:r w:rsidR="00CB0FE9">
        <w:rPr>
          <w:rFonts w:cstheme="minorHAnsi"/>
        </w:rPr>
        <w:t xml:space="preserve">Participant </w:t>
      </w:r>
      <w:r w:rsidRPr="005A04BF">
        <w:rPr>
          <w:rFonts w:cstheme="minorHAnsi"/>
        </w:rPr>
        <w:t>Sarah)</w:t>
      </w:r>
    </w:p>
    <w:p w14:paraId="24643635" w14:textId="27DCAD29" w:rsidR="005D455E" w:rsidRDefault="005F78CF" w:rsidP="00CA79F0">
      <w:pPr>
        <w:spacing w:line="480" w:lineRule="auto"/>
        <w:ind w:firstLine="720"/>
        <w:rPr>
          <w:rFonts w:cstheme="minorHAnsi"/>
        </w:rPr>
      </w:pPr>
      <w:r>
        <w:rPr>
          <w:rFonts w:cstheme="minorHAnsi"/>
        </w:rPr>
        <w:t xml:space="preserve">Social dynamics had a negative </w:t>
      </w:r>
      <w:r w:rsidR="00B362AF">
        <w:rPr>
          <w:rFonts w:cstheme="minorHAnsi"/>
        </w:rPr>
        <w:t>effect</w:t>
      </w:r>
      <w:r>
        <w:rPr>
          <w:rFonts w:cstheme="minorHAnsi"/>
        </w:rPr>
        <w:t xml:space="preserve"> on Sarah’s motivation </w:t>
      </w:r>
      <w:r w:rsidR="00637389">
        <w:rPr>
          <w:rFonts w:cstheme="minorHAnsi"/>
        </w:rPr>
        <w:t xml:space="preserve">with the pressures of peer competition and expectations from her social circle </w:t>
      </w:r>
      <w:r w:rsidR="00CC7777">
        <w:rPr>
          <w:rFonts w:cstheme="minorHAnsi"/>
        </w:rPr>
        <w:t xml:space="preserve">which </w:t>
      </w:r>
      <w:r w:rsidR="00637389">
        <w:rPr>
          <w:rFonts w:cstheme="minorHAnsi"/>
        </w:rPr>
        <w:t xml:space="preserve">created a challenging environment, diminishing her intrinsic motivation for learning. As she grappled </w:t>
      </w:r>
      <w:r w:rsidR="00CF21E0">
        <w:rPr>
          <w:rFonts w:cstheme="minorHAnsi"/>
        </w:rPr>
        <w:t xml:space="preserve">with these external influences, it became clear that the impact of social dynamics on motivation could be </w:t>
      </w:r>
      <w:r w:rsidR="000B0C6D">
        <w:rPr>
          <w:rFonts w:cstheme="minorHAnsi"/>
        </w:rPr>
        <w:t>counterproductive and</w:t>
      </w:r>
      <w:r w:rsidR="00CC7777">
        <w:rPr>
          <w:rFonts w:cstheme="minorHAnsi"/>
        </w:rPr>
        <w:t xml:space="preserve"> </w:t>
      </w:r>
      <w:r w:rsidR="00CF21E0">
        <w:rPr>
          <w:rFonts w:cstheme="minorHAnsi"/>
        </w:rPr>
        <w:t>highlight</w:t>
      </w:r>
      <w:r w:rsidR="00CC7777">
        <w:rPr>
          <w:rFonts w:cstheme="minorHAnsi"/>
        </w:rPr>
        <w:t>s</w:t>
      </w:r>
      <w:r w:rsidR="00CF21E0">
        <w:rPr>
          <w:rFonts w:cstheme="minorHAnsi"/>
        </w:rPr>
        <w:t xml:space="preserve"> the need for a supportive and nurturing academic atmosphere to foster student motivation and well-being. </w:t>
      </w:r>
    </w:p>
    <w:p w14:paraId="6FAFF8C0" w14:textId="2DF1FF71" w:rsidR="00426ED8" w:rsidRPr="00F5528D" w:rsidRDefault="000273AF" w:rsidP="006B6E94">
      <w:pPr>
        <w:pStyle w:val="Heading1"/>
        <w:spacing w:line="480" w:lineRule="auto"/>
        <w:jc w:val="center"/>
        <w:rPr>
          <w:b/>
          <w:bCs/>
        </w:rPr>
      </w:pPr>
      <w:r w:rsidRPr="00F5528D">
        <w:rPr>
          <w:b/>
          <w:bCs/>
        </w:rPr>
        <w:t>Discussion</w:t>
      </w:r>
    </w:p>
    <w:p w14:paraId="00C84D98" w14:textId="459901D1" w:rsidR="001C2596" w:rsidRDefault="00190D27" w:rsidP="0087205C">
      <w:pPr>
        <w:spacing w:line="480" w:lineRule="auto"/>
        <w:ind w:firstLine="720"/>
      </w:pPr>
      <w:r>
        <w:t>P</w:t>
      </w:r>
      <w:r w:rsidR="001C2596" w:rsidRPr="00D34575">
        <w:t>rominent theme</w:t>
      </w:r>
      <w:r>
        <w:t>s</w:t>
      </w:r>
      <w:r w:rsidR="001C2596" w:rsidRPr="00D34575">
        <w:t xml:space="preserve"> that surfaced from participant narratives was the delicate balance between intrinsic and extrinsic motivators. While some individuals expressed a profound sense of fulfilment and motivation arising from the inherent satisfaction derived from </w:t>
      </w:r>
      <w:r w:rsidR="003B5693">
        <w:t xml:space="preserve">academic passion </w:t>
      </w:r>
      <w:r w:rsidR="004A32FE">
        <w:t xml:space="preserve">and harmony between career and personal life </w:t>
      </w:r>
      <w:r w:rsidR="001C2596" w:rsidRPr="00D34575">
        <w:t xml:space="preserve">(intrinsic), others highlighted the pivotal role of </w:t>
      </w:r>
      <w:r w:rsidR="00385FF0">
        <w:t>family expectations and career advancement</w:t>
      </w:r>
      <w:r w:rsidR="001C2596" w:rsidRPr="00D34575">
        <w:t xml:space="preserve"> in fuelling their drive (extrinsic).</w:t>
      </w:r>
      <w:r w:rsidR="00272CC5">
        <w:t xml:space="preserve"> </w:t>
      </w:r>
      <w:r w:rsidR="00272CC5" w:rsidRPr="00272CC5">
        <w:t xml:space="preserve">Participants consistently emphasized the impact of social dynamics on their motivation. Supportive relationships with peers and supervisors emerged as a critical factor, acting as a motivational catalyst. </w:t>
      </w:r>
    </w:p>
    <w:p w14:paraId="6B0903DC" w14:textId="77777777" w:rsidR="005721DA" w:rsidRDefault="005721DA" w:rsidP="0087205C">
      <w:pPr>
        <w:spacing w:line="480" w:lineRule="auto"/>
        <w:ind w:firstLine="720"/>
        <w:rPr>
          <w:rFonts w:cstheme="minorHAnsi"/>
        </w:rPr>
      </w:pPr>
      <w:r>
        <w:rPr>
          <w:rFonts w:cstheme="minorHAnsi"/>
        </w:rPr>
        <w:t xml:space="preserve">The themes tell a story of intrinsic motivation through significance of personal passions, values, and innate desires in steering individuals toward fulfilling career choices. It highlights how the ability to adapt to changing circumstances and the resilience to overcome challenges are crucial in pursuing one’s intrinsic motivations and the internal drive that propels individuals to seek and maintain meaningful vocations. Whereas, extrinsic motivation is often influenced by external factors, particularly family expectations which shape individual’s professional decisions. It highlights how </w:t>
      </w:r>
      <w:r>
        <w:rPr>
          <w:rFonts w:cstheme="minorHAnsi"/>
        </w:rPr>
        <w:lastRenderedPageBreak/>
        <w:t xml:space="preserve">familial pressures can impact one’s career choices, demonstrating the interplay between personal aspirations and external influences in guiding life paths. Finally, the combination of intrinsic and extrinsic motivation illuminates the complex interplay between internal and external motivators. It emphasises how students’ intrinsic motivation for learning is nurtured through positive peer interactions and a passion for knowledge. Simultaneously, it recognises the extrinsic influence of academic competition and societal expectations, showcasing how a blend of motivators contributes to student’s experiences in higher education. </w:t>
      </w:r>
    </w:p>
    <w:p w14:paraId="27ED2342" w14:textId="68F0FC33" w:rsidR="004C27B9" w:rsidRPr="00911BB6" w:rsidRDefault="00465567" w:rsidP="0087205C">
      <w:pPr>
        <w:spacing w:line="480" w:lineRule="auto"/>
        <w:ind w:firstLine="720"/>
        <w:rPr>
          <w:lang w:eastAsia="en-GB"/>
        </w:rPr>
      </w:pPr>
      <w:r>
        <w:rPr>
          <w:lang w:eastAsia="en-GB"/>
        </w:rPr>
        <w:t xml:space="preserve">These identified themes resonated strongly with the principles of </w:t>
      </w:r>
      <w:r w:rsidR="006365CA">
        <w:rPr>
          <w:lang w:eastAsia="en-GB"/>
        </w:rPr>
        <w:t>Self-determination</w:t>
      </w:r>
      <w:r>
        <w:rPr>
          <w:lang w:eastAsia="en-GB"/>
        </w:rPr>
        <w:t xml:space="preserve"> theory</w:t>
      </w:r>
      <w:r w:rsidR="00C35233">
        <w:rPr>
          <w:lang w:eastAsia="en-GB"/>
        </w:rPr>
        <w:t xml:space="preserve"> (SDT)</w:t>
      </w:r>
      <w:r>
        <w:rPr>
          <w:lang w:eastAsia="en-GB"/>
        </w:rPr>
        <w:t xml:space="preserve">, </w:t>
      </w:r>
      <w:r w:rsidR="007963DB">
        <w:rPr>
          <w:lang w:eastAsia="en-GB"/>
        </w:rPr>
        <w:t xml:space="preserve">which posits that individuals are driven by intrinsic </w:t>
      </w:r>
      <w:r w:rsidR="00BA7265">
        <w:rPr>
          <w:lang w:eastAsia="en-GB"/>
        </w:rPr>
        <w:t xml:space="preserve">and extrinsic </w:t>
      </w:r>
      <w:r w:rsidR="007963DB">
        <w:rPr>
          <w:lang w:eastAsia="en-GB"/>
        </w:rPr>
        <w:t xml:space="preserve">motivation. </w:t>
      </w:r>
      <w:r w:rsidR="00535DFB">
        <w:rPr>
          <w:lang w:eastAsia="en-GB"/>
        </w:rPr>
        <w:t xml:space="preserve">The findings suggest that when students </w:t>
      </w:r>
      <w:r w:rsidR="006365CA">
        <w:rPr>
          <w:lang w:eastAsia="en-GB"/>
        </w:rPr>
        <w:t>exhibited</w:t>
      </w:r>
      <w:r w:rsidR="00535DFB">
        <w:rPr>
          <w:lang w:eastAsia="en-GB"/>
        </w:rPr>
        <w:t xml:space="preserve"> high levels of intrinsic motivation</w:t>
      </w:r>
      <w:r w:rsidR="00235203">
        <w:rPr>
          <w:lang w:eastAsia="en-GB"/>
        </w:rPr>
        <w:t xml:space="preserve"> which align with their career </w:t>
      </w:r>
      <w:r w:rsidR="00F96792">
        <w:rPr>
          <w:lang w:eastAsia="en-GB"/>
        </w:rPr>
        <w:t>choices,</w:t>
      </w:r>
      <w:r w:rsidR="00235203">
        <w:rPr>
          <w:lang w:eastAsia="en-GB"/>
        </w:rPr>
        <w:t xml:space="preserve"> </w:t>
      </w:r>
      <w:r w:rsidR="004F39C4">
        <w:rPr>
          <w:lang w:eastAsia="en-GB"/>
        </w:rPr>
        <w:t>they tend to exhibit greater adaptability and resilience</w:t>
      </w:r>
      <w:r w:rsidR="006365CA">
        <w:rPr>
          <w:lang w:eastAsia="en-GB"/>
        </w:rPr>
        <w:t xml:space="preserve">. </w:t>
      </w:r>
      <w:r w:rsidR="00ED3A19">
        <w:rPr>
          <w:lang w:eastAsia="en-GB"/>
        </w:rPr>
        <w:t xml:space="preserve">SDT underscores the importance of </w:t>
      </w:r>
      <w:r w:rsidR="008D123F">
        <w:rPr>
          <w:lang w:eastAsia="en-GB"/>
        </w:rPr>
        <w:t>autonomy</w:t>
      </w:r>
      <w:r w:rsidR="00ED3A19">
        <w:rPr>
          <w:lang w:eastAsia="en-GB"/>
        </w:rPr>
        <w:t xml:space="preserve"> and competence with students who </w:t>
      </w:r>
      <w:r w:rsidR="008D123F">
        <w:rPr>
          <w:lang w:eastAsia="en-GB"/>
        </w:rPr>
        <w:t>perceive their</w:t>
      </w:r>
      <w:r w:rsidR="001A471D">
        <w:rPr>
          <w:lang w:eastAsia="en-GB"/>
        </w:rPr>
        <w:t xml:space="preserve"> career </w:t>
      </w:r>
      <w:r w:rsidR="003A1D5D">
        <w:rPr>
          <w:lang w:eastAsia="en-GB"/>
        </w:rPr>
        <w:t>choices as self-determined</w:t>
      </w:r>
      <w:r w:rsidR="009D32F6">
        <w:rPr>
          <w:lang w:eastAsia="en-GB"/>
        </w:rPr>
        <w:t xml:space="preserve"> are better equipped to navigate familial expectations and traditional values. </w:t>
      </w:r>
      <w:r w:rsidR="00D909DA">
        <w:rPr>
          <w:lang w:eastAsia="en-GB"/>
        </w:rPr>
        <w:t>Lastly, the impact of social</w:t>
      </w:r>
      <w:r w:rsidR="00750E81">
        <w:rPr>
          <w:lang w:eastAsia="en-GB"/>
        </w:rPr>
        <w:t xml:space="preserve"> contexts</w:t>
      </w:r>
      <w:r w:rsidR="00A53EAA">
        <w:rPr>
          <w:lang w:eastAsia="en-GB"/>
        </w:rPr>
        <w:t xml:space="preserve"> of students who experienced social support, positive feedback</w:t>
      </w:r>
      <w:r w:rsidR="0018757E">
        <w:rPr>
          <w:lang w:eastAsia="en-GB"/>
        </w:rPr>
        <w:t xml:space="preserve">, and </w:t>
      </w:r>
      <w:r w:rsidR="007C7876">
        <w:rPr>
          <w:lang w:eastAsia="en-GB"/>
        </w:rPr>
        <w:t xml:space="preserve">recognition from peers and educators consistently exhibited increased motivation. </w:t>
      </w:r>
      <w:r w:rsidR="00BC03DE">
        <w:rPr>
          <w:lang w:eastAsia="en-GB"/>
        </w:rPr>
        <w:t xml:space="preserve">The social reinforcement paralleled SDT’s notion of relatedness, emphasising the importance of social connections in motivation. </w:t>
      </w:r>
    </w:p>
    <w:p w14:paraId="6059C0AB" w14:textId="4914CE6F" w:rsidR="004C27B9" w:rsidRPr="00911BB6" w:rsidRDefault="00245E11" w:rsidP="0087205C">
      <w:pPr>
        <w:spacing w:line="480" w:lineRule="auto"/>
        <w:ind w:firstLine="720"/>
        <w:rPr>
          <w:lang w:eastAsia="en-GB"/>
        </w:rPr>
      </w:pPr>
      <w:r>
        <w:rPr>
          <w:lang w:eastAsia="en-GB"/>
        </w:rPr>
        <w:t xml:space="preserve">One limitation of the study is that the small sample size may not provide a comprehensive </w:t>
      </w:r>
      <w:r w:rsidR="000D7DBE">
        <w:rPr>
          <w:lang w:eastAsia="en-GB"/>
        </w:rPr>
        <w:t>representation</w:t>
      </w:r>
      <w:r>
        <w:rPr>
          <w:lang w:eastAsia="en-GB"/>
        </w:rPr>
        <w:t xml:space="preserve"> of the population</w:t>
      </w:r>
      <w:r w:rsidR="000D7DBE">
        <w:rPr>
          <w:lang w:eastAsia="en-GB"/>
        </w:rPr>
        <w:t xml:space="preserve">. </w:t>
      </w:r>
      <w:r w:rsidR="00E243B2">
        <w:rPr>
          <w:lang w:eastAsia="en-GB"/>
        </w:rPr>
        <w:t xml:space="preserve">However, </w:t>
      </w:r>
      <w:r w:rsidR="00901439">
        <w:rPr>
          <w:lang w:eastAsia="en-GB"/>
        </w:rPr>
        <w:t>it’s</w:t>
      </w:r>
      <w:r w:rsidR="00E243B2">
        <w:rPr>
          <w:lang w:eastAsia="en-GB"/>
        </w:rPr>
        <w:t xml:space="preserve"> important to note that given the qualitative nature o</w:t>
      </w:r>
      <w:r w:rsidR="00DA18B6">
        <w:rPr>
          <w:lang w:eastAsia="en-GB"/>
        </w:rPr>
        <w:t>f</w:t>
      </w:r>
      <w:r w:rsidR="00E243B2">
        <w:rPr>
          <w:lang w:eastAsia="en-GB"/>
        </w:rPr>
        <w:t xml:space="preserve"> the data, the emphasis is on in-depth understanding rather than generalisability</w:t>
      </w:r>
      <w:r w:rsidR="00895036">
        <w:rPr>
          <w:lang w:eastAsia="en-GB"/>
        </w:rPr>
        <w:t xml:space="preserve">. </w:t>
      </w:r>
      <w:r w:rsidR="0091212F">
        <w:rPr>
          <w:lang w:eastAsia="en-GB"/>
        </w:rPr>
        <w:t xml:space="preserve">Another critique pertains to the potential presence of alternative explanations for identified themes, which raises questions about the validity of the interpretations. </w:t>
      </w:r>
      <w:r w:rsidR="00C51E6E">
        <w:rPr>
          <w:lang w:eastAsia="en-GB"/>
        </w:rPr>
        <w:t>However, the rigorous data analysis</w:t>
      </w:r>
      <w:r w:rsidR="00BB24B7">
        <w:rPr>
          <w:lang w:eastAsia="en-GB"/>
        </w:rPr>
        <w:t xml:space="preserve"> process enhanced </w:t>
      </w:r>
      <w:r w:rsidR="0083441E">
        <w:rPr>
          <w:lang w:eastAsia="en-GB"/>
        </w:rPr>
        <w:t>the validity and reliability of the interpretations</w:t>
      </w:r>
      <w:r w:rsidR="001C105F">
        <w:rPr>
          <w:lang w:eastAsia="en-GB"/>
        </w:rPr>
        <w:t xml:space="preserve"> to address potential challenges related to alternative explanations.</w:t>
      </w:r>
      <w:r w:rsidR="00B52956">
        <w:rPr>
          <w:lang w:eastAsia="en-GB"/>
        </w:rPr>
        <w:t xml:space="preserve"> </w:t>
      </w:r>
      <w:r w:rsidR="00FA1A12">
        <w:rPr>
          <w:lang w:eastAsia="en-GB"/>
        </w:rPr>
        <w:t xml:space="preserve">By using thematic analysis of a focus group discussion on motivation, reflexivity is a fundamental practice that enriches the depth and rigor of the study, ensuring that the </w:t>
      </w:r>
      <w:r w:rsidR="00FA1A12">
        <w:rPr>
          <w:lang w:eastAsia="en-GB"/>
        </w:rPr>
        <w:lastRenderedPageBreak/>
        <w:t>findings accurately reflect the participants' experiences and viewpoints, rather than the researchers' preconceived notions.</w:t>
      </w:r>
      <w:r w:rsidR="00B11F48">
        <w:rPr>
          <w:lang w:eastAsia="en-GB"/>
        </w:rPr>
        <w:t xml:space="preserve"> </w:t>
      </w:r>
    </w:p>
    <w:p w14:paraId="0FF6B5F1" w14:textId="04EBEC7C" w:rsidR="000273AF" w:rsidRDefault="00E43E50" w:rsidP="0087205C">
      <w:pPr>
        <w:spacing w:line="480" w:lineRule="auto"/>
        <w:ind w:firstLine="720"/>
        <w:rPr>
          <w:lang w:eastAsia="en-GB"/>
        </w:rPr>
      </w:pPr>
      <w:r>
        <w:rPr>
          <w:lang w:eastAsia="en-GB"/>
        </w:rPr>
        <w:t>In conclusion, the thematic analysis</w:t>
      </w:r>
      <w:r w:rsidR="001E6B57">
        <w:rPr>
          <w:lang w:eastAsia="en-GB"/>
        </w:rPr>
        <w:t xml:space="preserve"> has illuminated key insights into the </w:t>
      </w:r>
      <w:r w:rsidR="009511CE">
        <w:rPr>
          <w:lang w:eastAsia="en-GB"/>
        </w:rPr>
        <w:t>multifaceted</w:t>
      </w:r>
      <w:r w:rsidR="001E6B57">
        <w:rPr>
          <w:lang w:eastAsia="en-GB"/>
        </w:rPr>
        <w:t xml:space="preserve"> nature of motivation. The diverse perspectives and themes that emerged underscore the importance of considering </w:t>
      </w:r>
      <w:r w:rsidR="00055605">
        <w:rPr>
          <w:lang w:eastAsia="en-GB"/>
        </w:rPr>
        <w:t xml:space="preserve">both intrinsic and extrinsic factors in understanding </w:t>
      </w:r>
      <w:r w:rsidR="009511CE">
        <w:rPr>
          <w:lang w:eastAsia="en-GB"/>
        </w:rPr>
        <w:t>individual’s</w:t>
      </w:r>
      <w:r w:rsidR="00055605">
        <w:rPr>
          <w:lang w:eastAsia="en-GB"/>
        </w:rPr>
        <w:t xml:space="preserve"> drive to achieve their goals. </w:t>
      </w:r>
      <w:r w:rsidR="002C7E9F" w:rsidRPr="002C7E9F">
        <w:rPr>
          <w:lang w:eastAsia="en-GB"/>
        </w:rPr>
        <w:t>Furthermore, this study encourages future research to explore the temporal and dynamic aspects of motivational factors, considering how they may evolve over time and in response to changing circumstances</w:t>
      </w:r>
      <w:r w:rsidR="00053D85">
        <w:rPr>
          <w:lang w:eastAsia="en-GB"/>
        </w:rPr>
        <w:t>.</w:t>
      </w:r>
      <w:r w:rsidR="000273AF">
        <w:br w:type="page"/>
      </w:r>
    </w:p>
    <w:sdt>
      <w:sdtPr>
        <w:rPr>
          <w:rFonts w:asciiTheme="minorHAnsi" w:eastAsiaTheme="minorHAnsi" w:hAnsiTheme="minorHAnsi" w:cstheme="minorBidi"/>
          <w:color w:val="auto"/>
          <w:kern w:val="2"/>
          <w:sz w:val="22"/>
          <w:szCs w:val="22"/>
          <w:lang w:val="en-GB"/>
          <w14:ligatures w14:val="standardContextual"/>
        </w:rPr>
        <w:id w:val="447054620"/>
        <w:docPartObj>
          <w:docPartGallery w:val="Bibliographies"/>
          <w:docPartUnique/>
        </w:docPartObj>
      </w:sdtPr>
      <w:sdtContent>
        <w:p w14:paraId="0CE06B2A" w14:textId="2AEE26CA" w:rsidR="000273AF" w:rsidRPr="00F5528D" w:rsidRDefault="000273AF" w:rsidP="00560B1F">
          <w:pPr>
            <w:pStyle w:val="Heading1"/>
            <w:rPr>
              <w:b/>
              <w:bCs/>
            </w:rPr>
          </w:pPr>
          <w:r w:rsidRPr="00F5528D">
            <w:rPr>
              <w:b/>
              <w:bCs/>
            </w:rPr>
            <w:t>References</w:t>
          </w:r>
        </w:p>
        <w:sdt>
          <w:sdtPr>
            <w:id w:val="-573587230"/>
            <w:bibliography/>
          </w:sdtPr>
          <w:sdtContent>
            <w:p w14:paraId="2FE5D908" w14:textId="77777777" w:rsidR="004C1906" w:rsidRDefault="000273AF" w:rsidP="004C1906">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4C1906">
                <w:rPr>
                  <w:noProof/>
                  <w:lang w:val="en-US"/>
                </w:rPr>
                <w:t xml:space="preserve">Allahqoli, L., Nithyanantham, V., Rahmani, A., Allahveisi, A., Gheshlagh, R. G., Fallahi, A., &amp; Nemat-Shahrbabaki, B. (2019). Exploring the factors affecting the motivation for learning from the perspective of public health students: A qualitative study. </w:t>
              </w:r>
              <w:r w:rsidR="004C1906">
                <w:rPr>
                  <w:i/>
                  <w:iCs/>
                  <w:noProof/>
                  <w:lang w:val="en-US"/>
                </w:rPr>
                <w:t>6</w:t>
              </w:r>
              <w:r w:rsidR="004C1906">
                <w:rPr>
                  <w:noProof/>
                  <w:lang w:val="en-US"/>
                </w:rPr>
                <w:t>(2), 319-. https://doi.org/10.22543/7674.62.P319326</w:t>
              </w:r>
            </w:p>
            <w:p w14:paraId="1FC3C1D4" w14:textId="77777777" w:rsidR="004C1906" w:rsidRDefault="004C1906" w:rsidP="004C1906">
              <w:pPr>
                <w:pStyle w:val="Bibliography"/>
                <w:ind w:left="720" w:hanging="720"/>
                <w:rPr>
                  <w:noProof/>
                  <w:lang w:val="en-US"/>
                </w:rPr>
              </w:pPr>
              <w:r>
                <w:rPr>
                  <w:noProof/>
                  <w:lang w:val="en-US"/>
                </w:rPr>
                <w:t xml:space="preserve">Braun, V., &amp; Clarke, V. (2006). Using thematic analysis in psychology. </w:t>
              </w:r>
              <w:r>
                <w:rPr>
                  <w:i/>
                  <w:iCs/>
                  <w:noProof/>
                  <w:lang w:val="en-US"/>
                </w:rPr>
                <w:t>3</w:t>
              </w:r>
              <w:r>
                <w:rPr>
                  <w:noProof/>
                  <w:lang w:val="en-US"/>
                </w:rPr>
                <w:t>(2), 77–101. Retrieved from https://doi.org/10.1191/1478088706qp063oa</w:t>
              </w:r>
            </w:p>
            <w:p w14:paraId="33EFA527" w14:textId="77777777" w:rsidR="004C1906" w:rsidRDefault="004C1906" w:rsidP="004C1906">
              <w:pPr>
                <w:pStyle w:val="Bibliography"/>
                <w:ind w:left="720" w:hanging="720"/>
                <w:rPr>
                  <w:noProof/>
                  <w:lang w:val="en-US"/>
                </w:rPr>
              </w:pPr>
              <w:r>
                <w:rPr>
                  <w:noProof/>
                  <w:lang w:val="en-US"/>
                </w:rPr>
                <w:t xml:space="preserve">Deci, E. L., &amp; Ryan, R. M. (1985). </w:t>
              </w:r>
              <w:r>
                <w:rPr>
                  <w:i/>
                  <w:iCs/>
                  <w:noProof/>
                  <w:lang w:val="en-US"/>
                </w:rPr>
                <w:t>Intrinsic Motivation and Self-Determination in Human Behavior.</w:t>
              </w:r>
              <w:r>
                <w:rPr>
                  <w:noProof/>
                  <w:lang w:val="en-US"/>
                </w:rPr>
                <w:t xml:space="preserve"> New York: Plenum Press.</w:t>
              </w:r>
            </w:p>
            <w:p w14:paraId="0B9F996B" w14:textId="77777777" w:rsidR="004C1906" w:rsidRDefault="004C1906" w:rsidP="004C1906">
              <w:pPr>
                <w:pStyle w:val="Bibliography"/>
                <w:ind w:left="720" w:hanging="720"/>
                <w:rPr>
                  <w:noProof/>
                  <w:lang w:val="en-US"/>
                </w:rPr>
              </w:pPr>
              <w:r>
                <w:rPr>
                  <w:noProof/>
                  <w:lang w:val="en-US"/>
                </w:rPr>
                <w:t xml:space="preserve">Deci, E. L., Vallerand, R. J., &amp; Pelletie, L. G. (2011). Motivation and Education: The Self-Determination Perspective. </w:t>
              </w:r>
              <w:r>
                <w:rPr>
                  <w:i/>
                  <w:iCs/>
                  <w:noProof/>
                  <w:lang w:val="en-US"/>
                </w:rPr>
                <w:t>26</w:t>
              </w:r>
              <w:r>
                <w:rPr>
                  <w:noProof/>
                  <w:lang w:val="en-US"/>
                </w:rPr>
                <w:t>(3-4), 325-346. Retrieved from https://doi.org/10.1080/00461520.1991.9653137</w:t>
              </w:r>
            </w:p>
            <w:p w14:paraId="04CD65F5" w14:textId="77777777" w:rsidR="004C1906" w:rsidRDefault="004C1906" w:rsidP="004C1906">
              <w:pPr>
                <w:pStyle w:val="Bibliography"/>
                <w:ind w:left="720" w:hanging="720"/>
                <w:rPr>
                  <w:noProof/>
                  <w:lang w:val="en-US"/>
                </w:rPr>
              </w:pPr>
              <w:r>
                <w:rPr>
                  <w:noProof/>
                  <w:lang w:val="en-US"/>
                </w:rPr>
                <w:t xml:space="preserve">Descals-Tomás, A., Rocabert-Beut, E., Abellán-Roselló, L., Gómez-Artiga, A., &amp; Doménech-Betoret , F. (2021). Influence of Teacher and Family Support on University Student Motivation and Engagement. </w:t>
              </w:r>
              <w:r>
                <w:rPr>
                  <w:i/>
                  <w:iCs/>
                  <w:noProof/>
                  <w:lang w:val="en-US"/>
                </w:rPr>
                <w:t>18</w:t>
              </w:r>
              <w:r>
                <w:rPr>
                  <w:noProof/>
                  <w:lang w:val="en-US"/>
                </w:rPr>
                <w:t>(5). Retrieved from https://doi.org/10.3390/ijerph18052606</w:t>
              </w:r>
            </w:p>
            <w:p w14:paraId="56CD1170" w14:textId="77777777" w:rsidR="004C1906" w:rsidRDefault="004C1906" w:rsidP="004C1906">
              <w:pPr>
                <w:pStyle w:val="Bibliography"/>
                <w:ind w:left="720" w:hanging="720"/>
                <w:rPr>
                  <w:noProof/>
                  <w:lang w:val="en-US"/>
                </w:rPr>
              </w:pPr>
              <w:r>
                <w:rPr>
                  <w:noProof/>
                  <w:lang w:val="en-US"/>
                </w:rPr>
                <w:t xml:space="preserve">Gollwitzer, P. M., &amp; Sheeran, P. (2006). Implementation intentions and goal achievement: A meta-analysis of effects and processes. In M. P. Zanna (Ed.). </w:t>
              </w:r>
              <w:r>
                <w:rPr>
                  <w:i/>
                  <w:iCs/>
                  <w:noProof/>
                  <w:lang w:val="en-US"/>
                </w:rPr>
                <w:t>38</w:t>
              </w:r>
              <w:r>
                <w:rPr>
                  <w:noProof/>
                  <w:lang w:val="en-US"/>
                </w:rPr>
                <w:t>, 69–119. Retrieved from https://doi.org/10.1016/S0065-2601(06)38002-1</w:t>
              </w:r>
            </w:p>
            <w:p w14:paraId="1422E0B0" w14:textId="77777777" w:rsidR="004C1906" w:rsidRDefault="004C1906" w:rsidP="004C1906">
              <w:pPr>
                <w:pStyle w:val="Bibliography"/>
                <w:ind w:left="720" w:hanging="720"/>
                <w:rPr>
                  <w:noProof/>
                  <w:lang w:val="en-US"/>
                </w:rPr>
              </w:pPr>
              <w:r>
                <w:rPr>
                  <w:noProof/>
                  <w:lang w:val="en-US"/>
                </w:rPr>
                <w:t xml:space="preserve">Green, T. M., &amp; Kelso, C. M. (2006). Factors That Affect Motivation Among Adult Learners . </w:t>
              </w:r>
              <w:r>
                <w:rPr>
                  <w:i/>
                  <w:iCs/>
                  <w:noProof/>
                  <w:lang w:val="en-US"/>
                </w:rPr>
                <w:t>3</w:t>
              </w:r>
              <w:r>
                <w:rPr>
                  <w:noProof/>
                  <w:lang w:val="en-US"/>
                </w:rPr>
                <w:t>(4), 65-74.</w:t>
              </w:r>
            </w:p>
            <w:p w14:paraId="1912821A" w14:textId="77777777" w:rsidR="004C1906" w:rsidRDefault="004C1906" w:rsidP="004C1906">
              <w:pPr>
                <w:pStyle w:val="Bibliography"/>
                <w:ind w:left="720" w:hanging="720"/>
                <w:rPr>
                  <w:noProof/>
                  <w:lang w:val="en-US"/>
                </w:rPr>
              </w:pPr>
              <w:r>
                <w:rPr>
                  <w:noProof/>
                  <w:lang w:val="en-US"/>
                </w:rPr>
                <w:t xml:space="preserve">Koestner, R., Lekes, N., Powers, T. A., &amp; Chicoine, E. (2002). Attaining personal goals: Self-concordance plus implementation intentions equals success. </w:t>
              </w:r>
              <w:r>
                <w:rPr>
                  <w:i/>
                  <w:iCs/>
                  <w:noProof/>
                  <w:lang w:val="en-US"/>
                </w:rPr>
                <w:t>83</w:t>
              </w:r>
              <w:r>
                <w:rPr>
                  <w:noProof/>
                  <w:lang w:val="en-US"/>
                </w:rPr>
                <w:t>(1), 231–244.</w:t>
              </w:r>
            </w:p>
            <w:p w14:paraId="7615E1D4" w14:textId="77777777" w:rsidR="004C1906" w:rsidRDefault="004C1906" w:rsidP="004C1906">
              <w:pPr>
                <w:pStyle w:val="Bibliography"/>
                <w:ind w:left="720" w:hanging="720"/>
                <w:rPr>
                  <w:noProof/>
                  <w:lang w:val="en-US"/>
                </w:rPr>
              </w:pPr>
              <w:r>
                <w:rPr>
                  <w:noProof/>
                  <w:lang w:val="en-US"/>
                </w:rPr>
                <w:t xml:space="preserve">Larson, R. W., &amp; Rusk, N. (2011). Chapter 5 - Intrinsic Motivation and Positive Development. </w:t>
              </w:r>
              <w:r>
                <w:rPr>
                  <w:i/>
                  <w:iCs/>
                  <w:noProof/>
                  <w:lang w:val="en-US"/>
                </w:rPr>
                <w:t>41</w:t>
              </w:r>
              <w:r>
                <w:rPr>
                  <w:noProof/>
                  <w:lang w:val="en-US"/>
                </w:rPr>
                <w:t>, 89-130. Retrieved from https://doi.org/10.1016/B978-0-12-386492-5.00005-1</w:t>
              </w:r>
            </w:p>
            <w:p w14:paraId="40857FAC" w14:textId="77777777" w:rsidR="004C1906" w:rsidRDefault="004C1906" w:rsidP="004C1906">
              <w:pPr>
                <w:pStyle w:val="Bibliography"/>
                <w:ind w:left="720" w:hanging="720"/>
                <w:rPr>
                  <w:noProof/>
                  <w:lang w:val="en-US"/>
                </w:rPr>
              </w:pPr>
              <w:r>
                <w:rPr>
                  <w:noProof/>
                  <w:lang w:val="en-US"/>
                </w:rPr>
                <w:t xml:space="preserve">Locke, E. A., &amp; Latham, G. P. (1990). </w:t>
              </w:r>
              <w:r>
                <w:rPr>
                  <w:i/>
                  <w:iCs/>
                  <w:noProof/>
                  <w:lang w:val="en-US"/>
                </w:rPr>
                <w:t>A theory of goal setting &amp; task performance.</w:t>
              </w:r>
              <w:r>
                <w:rPr>
                  <w:noProof/>
                  <w:lang w:val="en-US"/>
                </w:rPr>
                <w:t xml:space="preserve"> (I. Prentice-Hall, Ed.)</w:t>
              </w:r>
            </w:p>
            <w:p w14:paraId="5C7FB47C" w14:textId="77777777" w:rsidR="004C1906" w:rsidRDefault="004C1906" w:rsidP="004C1906">
              <w:pPr>
                <w:pStyle w:val="Bibliography"/>
                <w:ind w:left="720" w:hanging="720"/>
                <w:rPr>
                  <w:noProof/>
                  <w:lang w:val="en-US"/>
                </w:rPr>
              </w:pPr>
              <w:r>
                <w:rPr>
                  <w:noProof/>
                  <w:lang w:val="en-US"/>
                </w:rPr>
                <w:t xml:space="preserve">Maslow, A. H. (1943). A Theory of Human Motivation. </w:t>
              </w:r>
              <w:r>
                <w:rPr>
                  <w:i/>
                  <w:iCs/>
                  <w:noProof/>
                  <w:lang w:val="en-US"/>
                </w:rPr>
                <w:t>50</w:t>
              </w:r>
              <w:r>
                <w:rPr>
                  <w:noProof/>
                  <w:lang w:val="en-US"/>
                </w:rPr>
                <w:t>(4), 370–396.</w:t>
              </w:r>
            </w:p>
            <w:p w14:paraId="2A3BF26F" w14:textId="77777777" w:rsidR="004C1906" w:rsidRDefault="004C1906" w:rsidP="004C1906">
              <w:pPr>
                <w:pStyle w:val="Bibliography"/>
                <w:ind w:left="720" w:hanging="720"/>
                <w:rPr>
                  <w:noProof/>
                  <w:lang w:val="en-US"/>
                </w:rPr>
              </w:pPr>
              <w:r>
                <w:rPr>
                  <w:noProof/>
                  <w:lang w:val="en-US"/>
                </w:rPr>
                <w:t xml:space="preserve">McCombs, B. L. (1991). Motivation and Lifelong Learning. </w:t>
              </w:r>
              <w:r>
                <w:rPr>
                  <w:i/>
                  <w:iCs/>
                  <w:noProof/>
                  <w:lang w:val="en-US"/>
                </w:rPr>
                <w:t>26</w:t>
              </w:r>
              <w:r>
                <w:rPr>
                  <w:noProof/>
                  <w:lang w:val="en-US"/>
                </w:rPr>
                <w:t>(2), 117-127. https://doi.org/10.1207/s15326985ep2602_4</w:t>
              </w:r>
            </w:p>
            <w:p w14:paraId="58D049B0" w14:textId="77777777" w:rsidR="004C1906" w:rsidRDefault="004C1906" w:rsidP="004C1906">
              <w:pPr>
                <w:pStyle w:val="Bibliography"/>
                <w:ind w:left="720" w:hanging="720"/>
                <w:rPr>
                  <w:noProof/>
                  <w:lang w:val="en-US"/>
                </w:rPr>
              </w:pPr>
              <w:r>
                <w:rPr>
                  <w:noProof/>
                  <w:lang w:val="en-US"/>
                </w:rPr>
                <w:t xml:space="preserve">Reeve, J. (2018). </w:t>
              </w:r>
              <w:r>
                <w:rPr>
                  <w:i/>
                  <w:iCs/>
                  <w:noProof/>
                  <w:lang w:val="en-US"/>
                </w:rPr>
                <w:t>Understanding Motivation and Emotion.</w:t>
              </w:r>
              <w:r>
                <w:rPr>
                  <w:noProof/>
                  <w:lang w:val="en-US"/>
                </w:rPr>
                <w:t xml:space="preserve"> John Wiley &amp; Sons.</w:t>
              </w:r>
            </w:p>
            <w:p w14:paraId="49A7DC13" w14:textId="77777777" w:rsidR="004C1906" w:rsidRDefault="004C1906" w:rsidP="004C1906">
              <w:pPr>
                <w:pStyle w:val="Bibliography"/>
                <w:ind w:left="720" w:hanging="720"/>
                <w:rPr>
                  <w:noProof/>
                  <w:lang w:val="en-US"/>
                </w:rPr>
              </w:pPr>
              <w:r>
                <w:rPr>
                  <w:noProof/>
                  <w:lang w:val="en-US"/>
                </w:rPr>
                <w:t xml:space="preserve">Su, F., &amp; Wood , M. (2012). What makes a good university lecturer? Students’ perceptions of teaching excellence. </w:t>
              </w:r>
              <w:r>
                <w:rPr>
                  <w:i/>
                  <w:iCs/>
                  <w:noProof/>
                  <w:lang w:val="en-US"/>
                </w:rPr>
                <w:t>4</w:t>
              </w:r>
              <w:r>
                <w:rPr>
                  <w:noProof/>
                  <w:lang w:val="en-US"/>
                </w:rPr>
                <w:t>(2), 142-155. Retrieved from https://doi.org/10.1108/17581181211273110</w:t>
              </w:r>
            </w:p>
            <w:p w14:paraId="187BEF1F" w14:textId="4234490B" w:rsidR="000273AF" w:rsidRDefault="000273AF" w:rsidP="004C1906">
              <w:r>
                <w:rPr>
                  <w:b/>
                  <w:bCs/>
                  <w:noProof/>
                </w:rPr>
                <w:fldChar w:fldCharType="end"/>
              </w:r>
            </w:p>
          </w:sdtContent>
        </w:sdt>
      </w:sdtContent>
    </w:sdt>
    <w:p w14:paraId="501D2BC6" w14:textId="77777777" w:rsidR="00A1632A" w:rsidRDefault="00A1632A"/>
    <w:p w14:paraId="73A33703" w14:textId="77777777" w:rsidR="000273AF" w:rsidRDefault="000273AF">
      <w:r>
        <w:br w:type="page"/>
      </w:r>
    </w:p>
    <w:p w14:paraId="02742117" w14:textId="7745935D" w:rsidR="000273AF" w:rsidRPr="00F5528D" w:rsidRDefault="000F690E" w:rsidP="00560B1F">
      <w:pPr>
        <w:pStyle w:val="Heading1"/>
        <w:jc w:val="center"/>
        <w:rPr>
          <w:b/>
          <w:bCs/>
        </w:rPr>
      </w:pPr>
      <w:r w:rsidRPr="00F5528D">
        <w:rPr>
          <w:b/>
          <w:bCs/>
          <w:noProof/>
        </w:rPr>
        <w:lastRenderedPageBreak/>
        <mc:AlternateContent>
          <mc:Choice Requires="wps">
            <w:drawing>
              <wp:anchor distT="0" distB="0" distL="114300" distR="114300" simplePos="0" relativeHeight="251669504" behindDoc="0" locked="0" layoutInCell="1" allowOverlap="1" wp14:anchorId="2F52ED0E" wp14:editId="14A8E1D9">
                <wp:simplePos x="0" y="0"/>
                <wp:positionH relativeFrom="column">
                  <wp:posOffset>0</wp:posOffset>
                </wp:positionH>
                <wp:positionV relativeFrom="paragraph">
                  <wp:posOffset>3265170</wp:posOffset>
                </wp:positionV>
                <wp:extent cx="4227195" cy="635"/>
                <wp:effectExtent l="0" t="0" r="0" b="0"/>
                <wp:wrapTopAndBottom/>
                <wp:docPr id="1814659672" name="Text Box 1"/>
                <wp:cNvGraphicFramePr/>
                <a:graphic xmlns:a="http://schemas.openxmlformats.org/drawingml/2006/main">
                  <a:graphicData uri="http://schemas.microsoft.com/office/word/2010/wordprocessingShape">
                    <wps:wsp>
                      <wps:cNvSpPr txBox="1"/>
                      <wps:spPr>
                        <a:xfrm>
                          <a:off x="0" y="0"/>
                          <a:ext cx="4227195" cy="635"/>
                        </a:xfrm>
                        <a:prstGeom prst="rect">
                          <a:avLst/>
                        </a:prstGeom>
                        <a:solidFill>
                          <a:prstClr val="white"/>
                        </a:solidFill>
                        <a:ln>
                          <a:noFill/>
                        </a:ln>
                      </wps:spPr>
                      <wps:txbx>
                        <w:txbxContent>
                          <w:p w14:paraId="41E727AB" w14:textId="08E3EB26" w:rsidR="000F690E" w:rsidRPr="00A653DC" w:rsidRDefault="00053D85" w:rsidP="000F690E">
                            <w:pPr>
                              <w:pStyle w:val="Caption"/>
                              <w:rPr>
                                <w:kern w:val="0"/>
                                <w:lang w:val="en-US"/>
                                <w14:ligatures w14:val="none"/>
                              </w:rPr>
                            </w:pPr>
                            <w:r>
                              <w:t>Appendix 1</w:t>
                            </w:r>
                            <w:r w:rsidR="00021B64">
                              <w:t>:</w:t>
                            </w:r>
                            <w:r w:rsidR="000F690E">
                              <w:t xml:space="preserve"> Consent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52ED0E" id="_x0000_t202" coordsize="21600,21600" o:spt="202" path="m,l,21600r21600,l21600,xe">
                <v:stroke joinstyle="miter"/>
                <v:path gradientshapeok="t" o:connecttype="rect"/>
              </v:shapetype>
              <v:shape id="Text Box 1" o:spid="_x0000_s1026" type="#_x0000_t202" style="position:absolute;left:0;text-align:left;margin-left:0;margin-top:257.1pt;width:332.8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" stroked="f">
                <v:textbox style="mso-fit-shape-to-text:t" inset="0,0,0,0">
                  <w:txbxContent>
                    <w:p w14:paraId="41E727AB" w14:textId="08E3EB26" w:rsidR="000F690E" w:rsidRPr="00A653DC" w:rsidRDefault="00053D85" w:rsidP="000F690E">
                      <w:pPr>
                        <w:pStyle w:val="Caption"/>
                        <w:rPr>
                          <w:kern w:val="0"/>
                          <w:lang w:val="en-US"/>
                          <w14:ligatures w14:val="none"/>
                        </w:rPr>
                      </w:pPr>
                      <w:r>
                        <w:t>Appendix 1</w:t>
                      </w:r>
                      <w:r w:rsidR="00021B64">
                        <w:t>:</w:t>
                      </w:r>
                      <w:r w:rsidR="000F690E">
                        <w:t xml:space="preserve"> Consent form</w:t>
                      </w:r>
                    </w:p>
                  </w:txbxContent>
                </v:textbox>
                <w10:wrap type="topAndBottom"/>
              </v:shape>
            </w:pict>
          </mc:Fallback>
        </mc:AlternateContent>
      </w:r>
      <w:r w:rsidRPr="00F5528D">
        <w:rPr>
          <w:b/>
          <w:bCs/>
          <w:noProof/>
        </w:rPr>
        <w:drawing>
          <wp:anchor distT="0" distB="0" distL="114300" distR="114300" simplePos="0" relativeHeight="251664384" behindDoc="0" locked="0" layoutInCell="1" allowOverlap="1" wp14:anchorId="641D0A01" wp14:editId="43333BDD">
            <wp:simplePos x="0" y="0"/>
            <wp:positionH relativeFrom="margin">
              <wp:align>left</wp:align>
            </wp:positionH>
            <wp:positionV relativeFrom="paragraph">
              <wp:posOffset>266700</wp:posOffset>
            </wp:positionV>
            <wp:extent cx="4227195" cy="2941320"/>
            <wp:effectExtent l="0" t="0" r="0" b="0"/>
            <wp:wrapTopAndBottom/>
            <wp:docPr id="46954805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48053" name="Picture 1"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31370" cy="2943886"/>
                    </a:xfrm>
                    <a:prstGeom prst="rect">
                      <a:avLst/>
                    </a:prstGeom>
                  </pic:spPr>
                </pic:pic>
              </a:graphicData>
            </a:graphic>
            <wp14:sizeRelH relativeFrom="margin">
              <wp14:pctWidth>0</wp14:pctWidth>
            </wp14:sizeRelH>
            <wp14:sizeRelV relativeFrom="margin">
              <wp14:pctHeight>0</wp14:pctHeight>
            </wp14:sizeRelV>
          </wp:anchor>
        </w:drawing>
      </w:r>
      <w:r w:rsidR="000273AF" w:rsidRPr="00F5528D">
        <w:rPr>
          <w:b/>
          <w:bCs/>
        </w:rPr>
        <w:t>Appendi</w:t>
      </w:r>
      <w:r w:rsidR="00560B1F" w:rsidRPr="00F5528D">
        <w:rPr>
          <w:b/>
          <w:bCs/>
        </w:rPr>
        <w:t>x</w:t>
      </w:r>
    </w:p>
    <w:p w14:paraId="49AEEB8F" w14:textId="0D4C9A9C" w:rsidR="00E1218C" w:rsidRDefault="000F690E" w:rsidP="00E1218C">
      <w:pPr>
        <w:rPr>
          <w:lang w:val="en-US"/>
        </w:rPr>
      </w:pPr>
      <w:r>
        <w:rPr>
          <w:noProof/>
        </w:rPr>
        <mc:AlternateContent>
          <mc:Choice Requires="wps">
            <w:drawing>
              <wp:anchor distT="0" distB="0" distL="114300" distR="114300" simplePos="0" relativeHeight="251671552" behindDoc="0" locked="0" layoutInCell="1" allowOverlap="1" wp14:anchorId="0CC1BCE1" wp14:editId="012BDB0C">
                <wp:simplePos x="0" y="0"/>
                <wp:positionH relativeFrom="column">
                  <wp:posOffset>0</wp:posOffset>
                </wp:positionH>
                <wp:positionV relativeFrom="paragraph">
                  <wp:posOffset>6380480</wp:posOffset>
                </wp:positionV>
                <wp:extent cx="2058670" cy="635"/>
                <wp:effectExtent l="0" t="0" r="0" b="0"/>
                <wp:wrapTopAndBottom/>
                <wp:docPr id="1416481897" name="Text Box 1"/>
                <wp:cNvGraphicFramePr/>
                <a:graphic xmlns:a="http://schemas.openxmlformats.org/drawingml/2006/main">
                  <a:graphicData uri="http://schemas.microsoft.com/office/word/2010/wordprocessingShape">
                    <wps:wsp>
                      <wps:cNvSpPr txBox="1"/>
                      <wps:spPr>
                        <a:xfrm>
                          <a:off x="0" y="0"/>
                          <a:ext cx="2058670" cy="635"/>
                        </a:xfrm>
                        <a:prstGeom prst="rect">
                          <a:avLst/>
                        </a:prstGeom>
                        <a:solidFill>
                          <a:prstClr val="white"/>
                        </a:solidFill>
                        <a:ln>
                          <a:noFill/>
                        </a:ln>
                      </wps:spPr>
                      <wps:txbx>
                        <w:txbxContent>
                          <w:p w14:paraId="2ABE9939" w14:textId="5471F157" w:rsidR="000F690E" w:rsidRPr="003B0822" w:rsidRDefault="00021B64" w:rsidP="000F690E">
                            <w:pPr>
                              <w:pStyle w:val="Caption"/>
                              <w:rPr>
                                <w:lang w:val="en-US"/>
                              </w:rPr>
                            </w:pPr>
                            <w:r>
                              <w:t>Appendix 2:</w:t>
                            </w:r>
                            <w:r w:rsidR="000F690E">
                              <w:t xml:space="preserve"> Debrief </w:t>
                            </w:r>
                            <w:r>
                              <w:t>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C1BCE1" id="_x0000_s1027" type="#_x0000_t202" style="position:absolute;margin-left:0;margin-top:502.4pt;width:162.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" stroked="f">
                <v:textbox style="mso-fit-shape-to-text:t" inset="0,0,0,0">
                  <w:txbxContent>
                    <w:p w14:paraId="2ABE9939" w14:textId="5471F157" w:rsidR="000F690E" w:rsidRPr="003B0822" w:rsidRDefault="00021B64" w:rsidP="000F690E">
                      <w:pPr>
                        <w:pStyle w:val="Caption"/>
                        <w:rPr>
                          <w:lang w:val="en-US"/>
                        </w:rPr>
                      </w:pPr>
                      <w:r>
                        <w:t>Appendix 2:</w:t>
                      </w:r>
                      <w:r w:rsidR="000F690E">
                        <w:t xml:space="preserve"> Debrief </w:t>
                      </w:r>
                      <w:r>
                        <w:t>form.</w:t>
                      </w:r>
                    </w:p>
                  </w:txbxContent>
                </v:textbox>
                <w10:wrap type="topAndBottom"/>
              </v:shape>
            </w:pict>
          </mc:Fallback>
        </mc:AlternateContent>
      </w:r>
      <w:r w:rsidRPr="000F690E">
        <w:rPr>
          <w:noProof/>
          <w:lang w:val="en-US"/>
        </w:rPr>
        <w:drawing>
          <wp:anchor distT="0" distB="0" distL="114300" distR="114300" simplePos="0" relativeHeight="251667456" behindDoc="0" locked="0" layoutInCell="1" allowOverlap="1" wp14:anchorId="28A4504F" wp14:editId="4F916F7B">
            <wp:simplePos x="0" y="0"/>
            <wp:positionH relativeFrom="margin">
              <wp:align>left</wp:align>
            </wp:positionH>
            <wp:positionV relativeFrom="paragraph">
              <wp:posOffset>3435350</wp:posOffset>
            </wp:positionV>
            <wp:extent cx="2058670" cy="2887980"/>
            <wp:effectExtent l="0" t="0" r="0" b="7620"/>
            <wp:wrapTopAndBottom/>
            <wp:docPr id="1759759927"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59927" name="Picture 1" descr="A paper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58670" cy="2887980"/>
                    </a:xfrm>
                    <a:prstGeom prst="rect">
                      <a:avLst/>
                    </a:prstGeom>
                  </pic:spPr>
                </pic:pic>
              </a:graphicData>
            </a:graphic>
            <wp14:sizeRelH relativeFrom="margin">
              <wp14:pctWidth>0</wp14:pctWidth>
            </wp14:sizeRelH>
            <wp14:sizeRelV relativeFrom="margin">
              <wp14:pctHeight>0</wp14:pctHeight>
            </wp14:sizeRelV>
          </wp:anchor>
        </w:drawing>
      </w:r>
    </w:p>
    <w:p w14:paraId="6F35F83E" w14:textId="1FC7167E" w:rsidR="000F690E" w:rsidRPr="000F690E" w:rsidRDefault="000F690E" w:rsidP="000F690E">
      <w:pPr>
        <w:rPr>
          <w:lang w:val="en-US"/>
        </w:rPr>
      </w:pPr>
    </w:p>
    <w:p w14:paraId="6F73B0D2" w14:textId="67F792C9" w:rsidR="000F690E" w:rsidRDefault="000F690E">
      <w:pPr>
        <w:rPr>
          <w:lang w:val="en-US"/>
        </w:rPr>
      </w:pPr>
      <w:r>
        <w:rPr>
          <w:lang w:val="en-US"/>
        </w:rPr>
        <w:br w:type="page"/>
      </w:r>
    </w:p>
    <w:p w14:paraId="3EC6C005" w14:textId="449EAFDF" w:rsidR="000F690E" w:rsidRPr="000F690E" w:rsidRDefault="00EE2AB2" w:rsidP="000F690E">
      <w:pPr>
        <w:rPr>
          <w:lang w:val="en-US"/>
        </w:rPr>
      </w:pPr>
      <w:r>
        <w:rPr>
          <w:noProof/>
        </w:rPr>
        <w:lastRenderedPageBreak/>
        <mc:AlternateContent>
          <mc:Choice Requires="wps">
            <w:drawing>
              <wp:anchor distT="0" distB="0" distL="114300" distR="114300" simplePos="0" relativeHeight="251674624" behindDoc="0" locked="0" layoutInCell="1" allowOverlap="1" wp14:anchorId="2F8CA96A" wp14:editId="38F6076F">
                <wp:simplePos x="0" y="0"/>
                <wp:positionH relativeFrom="column">
                  <wp:posOffset>121920</wp:posOffset>
                </wp:positionH>
                <wp:positionV relativeFrom="paragraph">
                  <wp:posOffset>2998470</wp:posOffset>
                </wp:positionV>
                <wp:extent cx="2077720" cy="635"/>
                <wp:effectExtent l="0" t="0" r="0" b="0"/>
                <wp:wrapTopAndBottom/>
                <wp:docPr id="23584644" name="Text Box 1"/>
                <wp:cNvGraphicFramePr/>
                <a:graphic xmlns:a="http://schemas.openxmlformats.org/drawingml/2006/main">
                  <a:graphicData uri="http://schemas.microsoft.com/office/word/2010/wordprocessingShape">
                    <wps:wsp>
                      <wps:cNvSpPr txBox="1"/>
                      <wps:spPr>
                        <a:xfrm>
                          <a:off x="0" y="0"/>
                          <a:ext cx="2077720" cy="635"/>
                        </a:xfrm>
                        <a:prstGeom prst="rect">
                          <a:avLst/>
                        </a:prstGeom>
                        <a:solidFill>
                          <a:prstClr val="white"/>
                        </a:solidFill>
                        <a:ln>
                          <a:noFill/>
                        </a:ln>
                      </wps:spPr>
                      <wps:txbx>
                        <w:txbxContent>
                          <w:p w14:paraId="471DE4A0" w14:textId="4224E913" w:rsidR="00EE2AB2" w:rsidRPr="00C869D5" w:rsidRDefault="00021B64" w:rsidP="00EE2AB2">
                            <w:pPr>
                              <w:pStyle w:val="Caption"/>
                              <w:rPr>
                                <w:lang w:val="en-US"/>
                              </w:rPr>
                            </w:pPr>
                            <w:r>
                              <w:t>Appendix 3:</w:t>
                            </w:r>
                            <w:r w:rsidR="00EE2AB2">
                              <w:t xml:space="preserve"> Focus group </w:t>
                            </w:r>
                            <w:r>
                              <w:t>questions.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8CA96A" id="_x0000_s1028" type="#_x0000_t202" style="position:absolute;margin-left:9.6pt;margin-top:236.1pt;width:163.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PDiGQIAAD8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" stroked="f">
                <v:textbox style="mso-fit-shape-to-text:t" inset="0,0,0,0">
                  <w:txbxContent>
                    <w:p w14:paraId="471DE4A0" w14:textId="4224E913" w:rsidR="00EE2AB2" w:rsidRPr="00C869D5" w:rsidRDefault="00021B64" w:rsidP="00EE2AB2">
                      <w:pPr>
                        <w:pStyle w:val="Caption"/>
                        <w:rPr>
                          <w:lang w:val="en-US"/>
                        </w:rPr>
                      </w:pPr>
                      <w:r>
                        <w:t>Appendix 3:</w:t>
                      </w:r>
                      <w:r w:rsidR="00EE2AB2">
                        <w:t xml:space="preserve"> Focus group </w:t>
                      </w:r>
                      <w:r>
                        <w:t>questions.</w:t>
                      </w:r>
                    </w:p>
                  </w:txbxContent>
                </v:textbox>
                <w10:wrap type="topAndBottom"/>
              </v:shape>
            </w:pict>
          </mc:Fallback>
        </mc:AlternateContent>
      </w:r>
      <w:r w:rsidRPr="00EE2AB2">
        <w:rPr>
          <w:noProof/>
          <w:lang w:val="en-US"/>
        </w:rPr>
        <w:drawing>
          <wp:anchor distT="0" distB="0" distL="114300" distR="114300" simplePos="0" relativeHeight="251672576" behindDoc="0" locked="0" layoutInCell="1" allowOverlap="1" wp14:anchorId="4BBE1797" wp14:editId="77112E7C">
            <wp:simplePos x="0" y="0"/>
            <wp:positionH relativeFrom="page">
              <wp:posOffset>1036320</wp:posOffset>
            </wp:positionH>
            <wp:positionV relativeFrom="paragraph">
              <wp:posOffset>7620</wp:posOffset>
            </wp:positionV>
            <wp:extent cx="2077720" cy="2933700"/>
            <wp:effectExtent l="0" t="0" r="0" b="0"/>
            <wp:wrapTopAndBottom/>
            <wp:docPr id="137865556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655566" name="Picture 1" descr="A questionnaire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077720" cy="2933700"/>
                    </a:xfrm>
                    <a:prstGeom prst="rect">
                      <a:avLst/>
                    </a:prstGeom>
                  </pic:spPr>
                </pic:pic>
              </a:graphicData>
            </a:graphic>
            <wp14:sizeRelH relativeFrom="margin">
              <wp14:pctWidth>0</wp14:pctWidth>
            </wp14:sizeRelH>
            <wp14:sizeRelV relativeFrom="margin">
              <wp14:pctHeight>0</wp14:pctHeight>
            </wp14:sizeRelV>
          </wp:anchor>
        </w:drawing>
      </w:r>
    </w:p>
    <w:p w14:paraId="4AF70852" w14:textId="35F225F1" w:rsidR="000F690E" w:rsidRPr="000F690E" w:rsidRDefault="007D5FD7" w:rsidP="000F690E">
      <w:pPr>
        <w:rPr>
          <w:lang w:val="en-US"/>
        </w:rPr>
      </w:pPr>
      <w:r w:rsidRPr="007D5FD7">
        <w:rPr>
          <w:noProof/>
          <w:lang w:val="en-US"/>
        </w:rPr>
        <w:drawing>
          <wp:inline distT="0" distB="0" distL="0" distR="0" wp14:anchorId="25A66F5C" wp14:editId="5823C165">
            <wp:extent cx="5731510" cy="2660650"/>
            <wp:effectExtent l="0" t="0" r="2540" b="6350"/>
            <wp:docPr id="1629017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1790" name="Picture 1" descr="A screenshot of a computer screen&#10;&#10;Description automatically generated"/>
                    <pic:cNvPicPr/>
                  </pic:nvPicPr>
                  <pic:blipFill>
                    <a:blip r:embed="rId14"/>
                    <a:stretch>
                      <a:fillRect/>
                    </a:stretch>
                  </pic:blipFill>
                  <pic:spPr>
                    <a:xfrm>
                      <a:off x="0" y="0"/>
                      <a:ext cx="5731510" cy="2660650"/>
                    </a:xfrm>
                    <a:prstGeom prst="rect">
                      <a:avLst/>
                    </a:prstGeom>
                  </pic:spPr>
                </pic:pic>
              </a:graphicData>
            </a:graphic>
          </wp:inline>
        </w:drawing>
      </w:r>
    </w:p>
    <w:p w14:paraId="64D9FFB3" w14:textId="548FB855" w:rsidR="000F690E" w:rsidRPr="000F690E" w:rsidRDefault="00480BC4" w:rsidP="000F690E">
      <w:pPr>
        <w:rPr>
          <w:lang w:val="en-US"/>
        </w:rPr>
      </w:pPr>
      <w:r w:rsidRPr="00480BC4">
        <w:rPr>
          <w:noProof/>
          <w:lang w:val="en-US"/>
        </w:rPr>
        <w:lastRenderedPageBreak/>
        <w:drawing>
          <wp:inline distT="0" distB="0" distL="0" distR="0" wp14:anchorId="289F6847" wp14:editId="2901612F">
            <wp:extent cx="5731510" cy="2682240"/>
            <wp:effectExtent l="0" t="0" r="2540" b="3810"/>
            <wp:docPr id="12937944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94423" name="Picture 1" descr="A screenshot of a computer screen&#10;&#10;Description automatically generated"/>
                    <pic:cNvPicPr/>
                  </pic:nvPicPr>
                  <pic:blipFill>
                    <a:blip r:embed="rId15"/>
                    <a:stretch>
                      <a:fillRect/>
                    </a:stretch>
                  </pic:blipFill>
                  <pic:spPr>
                    <a:xfrm>
                      <a:off x="0" y="0"/>
                      <a:ext cx="5731510" cy="2682240"/>
                    </a:xfrm>
                    <a:prstGeom prst="rect">
                      <a:avLst/>
                    </a:prstGeom>
                  </pic:spPr>
                </pic:pic>
              </a:graphicData>
            </a:graphic>
          </wp:inline>
        </w:drawing>
      </w:r>
    </w:p>
    <w:p w14:paraId="4057A01F" w14:textId="3850D6C5" w:rsidR="000F690E" w:rsidRPr="000F690E" w:rsidRDefault="0003410B" w:rsidP="000F690E">
      <w:pPr>
        <w:rPr>
          <w:lang w:val="en-US"/>
        </w:rPr>
      </w:pPr>
      <w:r w:rsidRPr="0003410B">
        <w:rPr>
          <w:noProof/>
          <w:lang w:val="en-US"/>
        </w:rPr>
        <w:drawing>
          <wp:inline distT="0" distB="0" distL="0" distR="0" wp14:anchorId="104C232E" wp14:editId="2DADF018">
            <wp:extent cx="5731510" cy="2675255"/>
            <wp:effectExtent l="0" t="0" r="2540" b="0"/>
            <wp:docPr id="1926894192"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94192" name="Picture 1" descr="A group of papers with text&#10;&#10;Description automatically generated"/>
                    <pic:cNvPicPr/>
                  </pic:nvPicPr>
                  <pic:blipFill>
                    <a:blip r:embed="rId16"/>
                    <a:stretch>
                      <a:fillRect/>
                    </a:stretch>
                  </pic:blipFill>
                  <pic:spPr>
                    <a:xfrm>
                      <a:off x="0" y="0"/>
                      <a:ext cx="5731510" cy="2675255"/>
                    </a:xfrm>
                    <a:prstGeom prst="rect">
                      <a:avLst/>
                    </a:prstGeom>
                  </pic:spPr>
                </pic:pic>
              </a:graphicData>
            </a:graphic>
          </wp:inline>
        </w:drawing>
      </w:r>
    </w:p>
    <w:p w14:paraId="20941DF0" w14:textId="64E113FF" w:rsidR="00C5132C" w:rsidRDefault="0026167A" w:rsidP="00C5132C">
      <w:pPr>
        <w:keepNext/>
      </w:pPr>
      <w:r w:rsidRPr="0026167A">
        <w:rPr>
          <w:noProof/>
        </w:rPr>
        <w:lastRenderedPageBreak/>
        <w:drawing>
          <wp:inline distT="0" distB="0" distL="0" distR="0" wp14:anchorId="29C90F88" wp14:editId="04E67CC0">
            <wp:extent cx="5731510" cy="2670810"/>
            <wp:effectExtent l="0" t="0" r="2540" b="0"/>
            <wp:docPr id="1684472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472279" name="Picture 1" descr="A screenshot of a computer&#10;&#10;Description automatically generated"/>
                    <pic:cNvPicPr/>
                  </pic:nvPicPr>
                  <pic:blipFill>
                    <a:blip r:embed="rId17"/>
                    <a:stretch>
                      <a:fillRect/>
                    </a:stretch>
                  </pic:blipFill>
                  <pic:spPr>
                    <a:xfrm>
                      <a:off x="0" y="0"/>
                      <a:ext cx="5731510" cy="2670810"/>
                    </a:xfrm>
                    <a:prstGeom prst="rect">
                      <a:avLst/>
                    </a:prstGeom>
                  </pic:spPr>
                </pic:pic>
              </a:graphicData>
            </a:graphic>
          </wp:inline>
        </w:drawing>
      </w:r>
    </w:p>
    <w:p w14:paraId="4BD39A76" w14:textId="2A637D5B" w:rsidR="000F690E" w:rsidRPr="000F690E" w:rsidRDefault="00AD6FCE" w:rsidP="000F690E">
      <w:pPr>
        <w:rPr>
          <w:lang w:val="en-US"/>
        </w:rPr>
      </w:pPr>
      <w:r w:rsidRPr="00AD6FCE">
        <w:rPr>
          <w:noProof/>
          <w:lang w:val="en-US"/>
        </w:rPr>
        <w:drawing>
          <wp:inline distT="0" distB="0" distL="0" distR="0" wp14:anchorId="45CCDB68" wp14:editId="2CE5C1D0">
            <wp:extent cx="5731510" cy="2681605"/>
            <wp:effectExtent l="0" t="0" r="2540" b="4445"/>
            <wp:docPr id="17696163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1631" name="Picture 1" descr="A screenshot of a computer screen&#10;&#10;Description automatically generated"/>
                    <pic:cNvPicPr/>
                  </pic:nvPicPr>
                  <pic:blipFill>
                    <a:blip r:embed="rId18"/>
                    <a:stretch>
                      <a:fillRect/>
                    </a:stretch>
                  </pic:blipFill>
                  <pic:spPr>
                    <a:xfrm>
                      <a:off x="0" y="0"/>
                      <a:ext cx="5731510" cy="2681605"/>
                    </a:xfrm>
                    <a:prstGeom prst="rect">
                      <a:avLst/>
                    </a:prstGeom>
                  </pic:spPr>
                </pic:pic>
              </a:graphicData>
            </a:graphic>
          </wp:inline>
        </w:drawing>
      </w:r>
    </w:p>
    <w:p w14:paraId="17C92721" w14:textId="77777777" w:rsidR="00452679" w:rsidRDefault="00452679" w:rsidP="00452679">
      <w:pPr>
        <w:keepNext/>
      </w:pPr>
      <w:r w:rsidRPr="00452679">
        <w:rPr>
          <w:noProof/>
          <w:lang w:val="en-US"/>
        </w:rPr>
        <w:drawing>
          <wp:inline distT="0" distB="0" distL="0" distR="0" wp14:anchorId="1839D04D" wp14:editId="23784BBC">
            <wp:extent cx="3808638" cy="1358721"/>
            <wp:effectExtent l="0" t="0" r="1905" b="0"/>
            <wp:docPr id="427115249" name="Picture 1"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15249" name="Picture 1" descr="A close-up of a piece of paper&#10;&#10;Description automatically generated"/>
                    <pic:cNvPicPr/>
                  </pic:nvPicPr>
                  <pic:blipFill>
                    <a:blip r:embed="rId19"/>
                    <a:stretch>
                      <a:fillRect/>
                    </a:stretch>
                  </pic:blipFill>
                  <pic:spPr>
                    <a:xfrm>
                      <a:off x="0" y="0"/>
                      <a:ext cx="3851918" cy="1374161"/>
                    </a:xfrm>
                    <a:prstGeom prst="rect">
                      <a:avLst/>
                    </a:prstGeom>
                  </pic:spPr>
                </pic:pic>
              </a:graphicData>
            </a:graphic>
          </wp:inline>
        </w:drawing>
      </w:r>
    </w:p>
    <w:p w14:paraId="33DD1A1D" w14:textId="1BD14430" w:rsidR="000F690E" w:rsidRDefault="00452679" w:rsidP="00452679">
      <w:pPr>
        <w:pStyle w:val="Caption"/>
      </w:pPr>
      <w:r>
        <w:t>Appendix 4 - Focus group transcript</w:t>
      </w:r>
    </w:p>
    <w:p w14:paraId="19D091F8" w14:textId="77777777" w:rsidR="00F5528D" w:rsidRDefault="00F5528D" w:rsidP="00190793">
      <w:pPr>
        <w:rPr>
          <w:lang w:val="en-US"/>
        </w:rPr>
      </w:pPr>
    </w:p>
    <w:p w14:paraId="4C59BACE" w14:textId="37C4F3FA" w:rsidR="00190793" w:rsidRDefault="00190793" w:rsidP="00190793">
      <w:pPr>
        <w:rPr>
          <w:lang w:val="en-US"/>
        </w:rPr>
      </w:pPr>
      <w:r>
        <w:rPr>
          <w:noProof/>
        </w:rPr>
        <w:lastRenderedPageBreak/>
        <mc:AlternateContent>
          <mc:Choice Requires="wps">
            <w:drawing>
              <wp:anchor distT="0" distB="0" distL="114300" distR="114300" simplePos="0" relativeHeight="251678720" behindDoc="0" locked="0" layoutInCell="1" allowOverlap="1" wp14:anchorId="0C751E9D" wp14:editId="371CFFE9">
                <wp:simplePos x="0" y="0"/>
                <wp:positionH relativeFrom="column">
                  <wp:posOffset>0</wp:posOffset>
                </wp:positionH>
                <wp:positionV relativeFrom="paragraph">
                  <wp:posOffset>3529330</wp:posOffset>
                </wp:positionV>
                <wp:extent cx="5731510" cy="635"/>
                <wp:effectExtent l="0" t="0" r="0" b="0"/>
                <wp:wrapTopAndBottom/>
                <wp:docPr id="6395168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700061B" w14:textId="3BD64FAD" w:rsidR="00190793" w:rsidRPr="000819EB" w:rsidRDefault="00190793" w:rsidP="00190793">
                            <w:pPr>
                              <w:pStyle w:val="Caption"/>
                              <w:rPr>
                                <w:noProof/>
                              </w:rPr>
                            </w:pPr>
                            <w:r>
                              <w:t>Appendix 5 - Identified themes and supporting quotes.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51E9D" id="_x0000_s1029" type="#_x0000_t202" style="position:absolute;margin-left:0;margin-top:277.9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" stroked="f">
                <v:textbox style="mso-fit-shape-to-text:t" inset="0,0,0,0">
                  <w:txbxContent>
                    <w:p w14:paraId="2700061B" w14:textId="3BD64FAD" w:rsidR="00190793" w:rsidRPr="000819EB" w:rsidRDefault="00190793" w:rsidP="00190793">
                      <w:pPr>
                        <w:pStyle w:val="Caption"/>
                        <w:rPr>
                          <w:noProof/>
                        </w:rPr>
                      </w:pPr>
                      <w:r>
                        <w:t>Appendix 5 - Identified themes and supporting quotes.</w:t>
                      </w:r>
                    </w:p>
                  </w:txbxContent>
                </v:textbox>
                <w10:wrap type="topAndBottom"/>
              </v:shape>
            </w:pict>
          </mc:Fallback>
        </mc:AlternateContent>
      </w:r>
      <w:r w:rsidRPr="0060320D">
        <w:rPr>
          <w:noProof/>
          <w:highlight w:val="red"/>
        </w:rPr>
        <w:drawing>
          <wp:anchor distT="0" distB="0" distL="114300" distR="114300" simplePos="0" relativeHeight="251676672" behindDoc="0" locked="0" layoutInCell="1" allowOverlap="1" wp14:anchorId="6EAD5A0D" wp14:editId="5DA2F4AD">
            <wp:simplePos x="0" y="0"/>
            <wp:positionH relativeFrom="column">
              <wp:posOffset>0</wp:posOffset>
            </wp:positionH>
            <wp:positionV relativeFrom="paragraph">
              <wp:posOffset>283210</wp:posOffset>
            </wp:positionV>
            <wp:extent cx="5731510" cy="3188970"/>
            <wp:effectExtent l="0" t="0" r="2540" b="0"/>
            <wp:wrapTopAndBottom/>
            <wp:docPr id="960654729" name="Picture 2" descr="A diagram with text boxes and text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54729" name="Picture 2" descr="A diagram with text boxes and text boxes&#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188970"/>
                    </a:xfrm>
                    <a:prstGeom prst="rect">
                      <a:avLst/>
                    </a:prstGeom>
                    <a:noFill/>
                    <a:ln>
                      <a:noFill/>
                    </a:ln>
                  </pic:spPr>
                </pic:pic>
              </a:graphicData>
            </a:graphic>
          </wp:anchor>
        </w:drawing>
      </w:r>
    </w:p>
    <w:tbl>
      <w:tblPr>
        <w:tblStyle w:val="TableGrid"/>
        <w:tblW w:w="0" w:type="auto"/>
        <w:tblLook w:val="04A0" w:firstRow="1" w:lastRow="0" w:firstColumn="1" w:lastColumn="0" w:noHBand="0" w:noVBand="1"/>
      </w:tblPr>
      <w:tblGrid>
        <w:gridCol w:w="846"/>
        <w:gridCol w:w="1134"/>
        <w:gridCol w:w="7036"/>
      </w:tblGrid>
      <w:tr w:rsidR="005C2950" w:rsidRPr="009872A0" w14:paraId="3A0F3E94" w14:textId="77777777" w:rsidTr="00DC5451">
        <w:tc>
          <w:tcPr>
            <w:tcW w:w="846" w:type="dxa"/>
          </w:tcPr>
          <w:p w14:paraId="17764DBC" w14:textId="77777777" w:rsidR="005C2950" w:rsidRPr="009872A0" w:rsidRDefault="005C2950" w:rsidP="00DC5451">
            <w:pPr>
              <w:spacing w:line="480" w:lineRule="auto"/>
              <w:jc w:val="center"/>
              <w:rPr>
                <w:rFonts w:cstheme="minorHAnsi"/>
                <w:b/>
                <w:bCs/>
                <w:sz w:val="16"/>
                <w:szCs w:val="16"/>
              </w:rPr>
            </w:pPr>
            <w:r w:rsidRPr="009872A0">
              <w:rPr>
                <w:rFonts w:cstheme="minorHAnsi"/>
                <w:b/>
                <w:bCs/>
                <w:sz w:val="16"/>
                <w:szCs w:val="16"/>
              </w:rPr>
              <w:t>Themes</w:t>
            </w:r>
          </w:p>
        </w:tc>
        <w:tc>
          <w:tcPr>
            <w:tcW w:w="1134" w:type="dxa"/>
          </w:tcPr>
          <w:p w14:paraId="3090E7AF" w14:textId="1A9713D9" w:rsidR="00F5528D" w:rsidRPr="009872A0" w:rsidRDefault="00F5528D" w:rsidP="00F5528D">
            <w:pPr>
              <w:spacing w:line="480" w:lineRule="auto"/>
              <w:rPr>
                <w:rFonts w:cstheme="minorHAnsi"/>
                <w:b/>
                <w:bCs/>
                <w:sz w:val="16"/>
                <w:szCs w:val="16"/>
              </w:rPr>
            </w:pPr>
          </w:p>
        </w:tc>
        <w:tc>
          <w:tcPr>
            <w:tcW w:w="7036" w:type="dxa"/>
          </w:tcPr>
          <w:p w14:paraId="4214FBDE" w14:textId="77777777" w:rsidR="005C2950" w:rsidRPr="009872A0" w:rsidRDefault="005C2950" w:rsidP="00DC5451">
            <w:pPr>
              <w:spacing w:line="480" w:lineRule="auto"/>
              <w:jc w:val="center"/>
              <w:rPr>
                <w:rFonts w:cstheme="minorHAnsi"/>
                <w:b/>
                <w:bCs/>
                <w:sz w:val="16"/>
                <w:szCs w:val="16"/>
              </w:rPr>
            </w:pPr>
            <w:r w:rsidRPr="009872A0">
              <w:rPr>
                <w:rFonts w:cstheme="minorHAnsi"/>
                <w:b/>
                <w:bCs/>
                <w:sz w:val="16"/>
                <w:szCs w:val="16"/>
              </w:rPr>
              <w:t>Supporting quotes</w:t>
            </w:r>
          </w:p>
        </w:tc>
      </w:tr>
      <w:tr w:rsidR="005C2950" w:rsidRPr="009872A0" w14:paraId="36AF0E01" w14:textId="77777777" w:rsidTr="00DC5451">
        <w:tc>
          <w:tcPr>
            <w:tcW w:w="846" w:type="dxa"/>
            <w:vMerge w:val="restart"/>
          </w:tcPr>
          <w:p w14:paraId="75E07FD1" w14:textId="77777777" w:rsidR="005C2950" w:rsidRPr="009872A0" w:rsidRDefault="005C2950" w:rsidP="00DC5451">
            <w:pPr>
              <w:spacing w:line="480" w:lineRule="auto"/>
              <w:rPr>
                <w:rFonts w:cstheme="minorHAnsi"/>
                <w:b/>
                <w:bCs/>
                <w:sz w:val="16"/>
                <w:szCs w:val="16"/>
              </w:rPr>
            </w:pPr>
          </w:p>
          <w:p w14:paraId="40945CC7" w14:textId="77777777" w:rsidR="005C2950" w:rsidRPr="009872A0" w:rsidRDefault="005C2950" w:rsidP="00DC5451">
            <w:pPr>
              <w:spacing w:line="480" w:lineRule="auto"/>
              <w:rPr>
                <w:rFonts w:cstheme="minorHAnsi"/>
                <w:b/>
                <w:bCs/>
                <w:sz w:val="16"/>
                <w:szCs w:val="16"/>
              </w:rPr>
            </w:pPr>
          </w:p>
          <w:p w14:paraId="16B80ED8" w14:textId="77777777" w:rsidR="005C2950" w:rsidRPr="009872A0" w:rsidRDefault="005C2950" w:rsidP="00DC5451">
            <w:pPr>
              <w:spacing w:line="480" w:lineRule="auto"/>
              <w:rPr>
                <w:rFonts w:cstheme="minorHAnsi"/>
                <w:b/>
                <w:bCs/>
                <w:sz w:val="16"/>
                <w:szCs w:val="16"/>
              </w:rPr>
            </w:pPr>
          </w:p>
          <w:p w14:paraId="2E1E3210" w14:textId="77777777" w:rsidR="005C2950" w:rsidRPr="009872A0" w:rsidRDefault="005C2950" w:rsidP="00DC5451">
            <w:pPr>
              <w:spacing w:line="480" w:lineRule="auto"/>
              <w:rPr>
                <w:rFonts w:cstheme="minorHAnsi"/>
                <w:b/>
                <w:bCs/>
                <w:sz w:val="16"/>
                <w:szCs w:val="16"/>
              </w:rPr>
            </w:pPr>
          </w:p>
          <w:p w14:paraId="57734F20" w14:textId="77777777" w:rsidR="005C2950" w:rsidRPr="009872A0" w:rsidRDefault="005C2950" w:rsidP="00DC5451">
            <w:pPr>
              <w:spacing w:line="480" w:lineRule="auto"/>
              <w:rPr>
                <w:rFonts w:cstheme="minorHAnsi"/>
                <w:b/>
                <w:bCs/>
                <w:sz w:val="16"/>
                <w:szCs w:val="16"/>
              </w:rPr>
            </w:pPr>
          </w:p>
          <w:p w14:paraId="7DAF6B1E" w14:textId="77777777" w:rsidR="005C2950" w:rsidRPr="009872A0" w:rsidRDefault="005C2950" w:rsidP="00DC5451">
            <w:pPr>
              <w:spacing w:line="480" w:lineRule="auto"/>
              <w:rPr>
                <w:rFonts w:cstheme="minorHAnsi"/>
                <w:b/>
                <w:bCs/>
                <w:sz w:val="16"/>
                <w:szCs w:val="16"/>
              </w:rPr>
            </w:pPr>
          </w:p>
          <w:p w14:paraId="4DAD5EB3" w14:textId="77777777" w:rsidR="005C2950" w:rsidRPr="009872A0" w:rsidRDefault="005C2950" w:rsidP="00DC5451">
            <w:pPr>
              <w:spacing w:line="480" w:lineRule="auto"/>
              <w:rPr>
                <w:rFonts w:cstheme="minorHAnsi"/>
                <w:b/>
                <w:bCs/>
                <w:sz w:val="16"/>
                <w:szCs w:val="16"/>
              </w:rPr>
            </w:pPr>
          </w:p>
          <w:p w14:paraId="0F16DC29" w14:textId="77777777" w:rsidR="005C2950" w:rsidRPr="009872A0" w:rsidRDefault="005C2950" w:rsidP="00DC5451">
            <w:pPr>
              <w:spacing w:line="480" w:lineRule="auto"/>
              <w:rPr>
                <w:rFonts w:cstheme="minorHAnsi"/>
                <w:b/>
                <w:bCs/>
                <w:sz w:val="16"/>
                <w:szCs w:val="16"/>
              </w:rPr>
            </w:pPr>
          </w:p>
          <w:p w14:paraId="7B08D048" w14:textId="77777777" w:rsidR="005C2950" w:rsidRPr="009872A0" w:rsidRDefault="005C2950" w:rsidP="00DC5451">
            <w:pPr>
              <w:spacing w:line="480" w:lineRule="auto"/>
              <w:rPr>
                <w:rFonts w:cstheme="minorHAnsi"/>
                <w:b/>
                <w:bCs/>
                <w:sz w:val="16"/>
                <w:szCs w:val="16"/>
              </w:rPr>
            </w:pPr>
          </w:p>
          <w:p w14:paraId="1C2B4DA0" w14:textId="77777777" w:rsidR="005C2950" w:rsidRPr="009872A0" w:rsidRDefault="005C2950" w:rsidP="00DC5451">
            <w:pPr>
              <w:spacing w:line="480" w:lineRule="auto"/>
              <w:rPr>
                <w:rFonts w:cstheme="minorHAnsi"/>
                <w:b/>
                <w:bCs/>
                <w:sz w:val="16"/>
                <w:szCs w:val="16"/>
              </w:rPr>
            </w:pPr>
          </w:p>
          <w:p w14:paraId="444DA327" w14:textId="77777777" w:rsidR="005C2950" w:rsidRPr="009872A0" w:rsidRDefault="005C2950" w:rsidP="00DC5451">
            <w:pPr>
              <w:spacing w:line="480" w:lineRule="auto"/>
              <w:rPr>
                <w:rFonts w:cstheme="minorHAnsi"/>
                <w:b/>
                <w:bCs/>
                <w:sz w:val="16"/>
                <w:szCs w:val="16"/>
              </w:rPr>
            </w:pPr>
          </w:p>
          <w:p w14:paraId="7178F990" w14:textId="77777777" w:rsidR="005C2950" w:rsidRPr="009872A0" w:rsidRDefault="005C2950" w:rsidP="00DC5451">
            <w:pPr>
              <w:spacing w:line="480" w:lineRule="auto"/>
              <w:rPr>
                <w:rFonts w:cstheme="minorHAnsi"/>
                <w:b/>
                <w:bCs/>
                <w:sz w:val="16"/>
                <w:szCs w:val="16"/>
              </w:rPr>
            </w:pPr>
          </w:p>
          <w:p w14:paraId="490B06D1" w14:textId="77777777" w:rsidR="005C2950" w:rsidRPr="009872A0" w:rsidRDefault="005C2950" w:rsidP="00DC5451">
            <w:pPr>
              <w:spacing w:line="480" w:lineRule="auto"/>
              <w:rPr>
                <w:rFonts w:cstheme="minorHAnsi"/>
                <w:b/>
                <w:bCs/>
                <w:sz w:val="16"/>
                <w:szCs w:val="16"/>
              </w:rPr>
            </w:pPr>
          </w:p>
          <w:p w14:paraId="4711635B" w14:textId="77777777" w:rsidR="005C2950" w:rsidRPr="009872A0" w:rsidRDefault="005C2950" w:rsidP="00DC5451">
            <w:pPr>
              <w:spacing w:line="480" w:lineRule="auto"/>
              <w:rPr>
                <w:rFonts w:cstheme="minorHAnsi"/>
                <w:b/>
                <w:bCs/>
                <w:sz w:val="16"/>
                <w:szCs w:val="16"/>
              </w:rPr>
            </w:pPr>
          </w:p>
          <w:p w14:paraId="011D7553" w14:textId="77777777" w:rsidR="005C2950" w:rsidRPr="009872A0" w:rsidRDefault="005C2950" w:rsidP="00DC5451">
            <w:pPr>
              <w:spacing w:line="480" w:lineRule="auto"/>
              <w:rPr>
                <w:rFonts w:cstheme="minorHAnsi"/>
                <w:b/>
                <w:bCs/>
                <w:sz w:val="16"/>
                <w:szCs w:val="16"/>
              </w:rPr>
            </w:pPr>
          </w:p>
          <w:p w14:paraId="622AADC4" w14:textId="77777777" w:rsidR="005C2950" w:rsidRPr="009872A0" w:rsidRDefault="005C2950" w:rsidP="00DC5451">
            <w:pPr>
              <w:spacing w:line="480" w:lineRule="auto"/>
              <w:rPr>
                <w:rFonts w:cstheme="minorHAnsi"/>
                <w:b/>
                <w:bCs/>
                <w:sz w:val="16"/>
                <w:szCs w:val="16"/>
              </w:rPr>
            </w:pPr>
          </w:p>
          <w:p w14:paraId="1A593663" w14:textId="77777777" w:rsidR="005C2950" w:rsidRPr="009872A0" w:rsidRDefault="005C2950" w:rsidP="00DC5451">
            <w:pPr>
              <w:spacing w:line="480" w:lineRule="auto"/>
              <w:rPr>
                <w:rFonts w:cstheme="minorHAnsi"/>
                <w:b/>
                <w:bCs/>
                <w:sz w:val="16"/>
                <w:szCs w:val="16"/>
              </w:rPr>
            </w:pPr>
          </w:p>
          <w:p w14:paraId="6B882E68" w14:textId="77777777" w:rsidR="005C2950" w:rsidRPr="009872A0" w:rsidRDefault="005C2950" w:rsidP="00DC5451">
            <w:pPr>
              <w:spacing w:line="480" w:lineRule="auto"/>
              <w:rPr>
                <w:rFonts w:cstheme="minorHAnsi"/>
                <w:b/>
                <w:bCs/>
                <w:sz w:val="16"/>
                <w:szCs w:val="16"/>
              </w:rPr>
            </w:pPr>
          </w:p>
          <w:p w14:paraId="62693FB2" w14:textId="77777777" w:rsidR="005C2950" w:rsidRPr="009872A0" w:rsidRDefault="005C2950" w:rsidP="00DC5451">
            <w:pPr>
              <w:spacing w:line="480" w:lineRule="auto"/>
              <w:rPr>
                <w:rFonts w:cstheme="minorHAnsi"/>
                <w:b/>
                <w:bCs/>
                <w:sz w:val="16"/>
                <w:szCs w:val="16"/>
              </w:rPr>
            </w:pPr>
          </w:p>
          <w:p w14:paraId="7ABD6980" w14:textId="77777777" w:rsidR="005C2950" w:rsidRPr="009872A0" w:rsidRDefault="005C2950" w:rsidP="00DC5451">
            <w:pPr>
              <w:spacing w:line="480" w:lineRule="auto"/>
              <w:rPr>
                <w:rFonts w:cstheme="minorHAnsi"/>
                <w:b/>
                <w:bCs/>
                <w:sz w:val="16"/>
                <w:szCs w:val="16"/>
              </w:rPr>
            </w:pPr>
            <w:r w:rsidRPr="009872A0">
              <w:rPr>
                <w:rFonts w:cstheme="minorHAnsi"/>
                <w:b/>
                <w:bCs/>
                <w:sz w:val="16"/>
                <w:szCs w:val="16"/>
              </w:rPr>
              <w:t>Intrinsic</w:t>
            </w:r>
          </w:p>
        </w:tc>
        <w:tc>
          <w:tcPr>
            <w:tcW w:w="1134" w:type="dxa"/>
          </w:tcPr>
          <w:p w14:paraId="4F854B89"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Adaptation and Resilience in Career Choices</w:t>
            </w:r>
          </w:p>
        </w:tc>
        <w:tc>
          <w:tcPr>
            <w:tcW w:w="7036" w:type="dxa"/>
          </w:tcPr>
          <w:p w14:paraId="47AFA04F" w14:textId="77777777" w:rsidR="005C2950" w:rsidRPr="009872A0" w:rsidRDefault="005C2950" w:rsidP="00DC5451">
            <w:pPr>
              <w:spacing w:line="480" w:lineRule="auto"/>
              <w:rPr>
                <w:rFonts w:cstheme="minorHAnsi"/>
                <w:sz w:val="16"/>
                <w:szCs w:val="16"/>
              </w:rPr>
            </w:pPr>
            <w:r w:rsidRPr="009872A0">
              <w:rPr>
                <w:rFonts w:cstheme="minorHAnsi"/>
                <w:sz w:val="16"/>
                <w:szCs w:val="16"/>
              </w:rPr>
              <w:t>I worked in construction for a long time but, as you can see, can’ really get up those ladders anymore (laughs – points to wheelchair). (Mark) (page 1, Lines 12-14)</w:t>
            </w:r>
          </w:p>
          <w:p w14:paraId="37A5D2DD" w14:textId="77777777" w:rsidR="005C2950" w:rsidRPr="009872A0" w:rsidRDefault="005C2950" w:rsidP="00DC5451">
            <w:pPr>
              <w:spacing w:line="480" w:lineRule="auto"/>
              <w:rPr>
                <w:rFonts w:cstheme="minorHAnsi"/>
                <w:sz w:val="16"/>
                <w:szCs w:val="16"/>
              </w:rPr>
            </w:pPr>
          </w:p>
          <w:p w14:paraId="6F972BCB"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w:t>
            </w:r>
            <w:proofErr w:type="spellStart"/>
            <w:r w:rsidRPr="009872A0">
              <w:rPr>
                <w:rFonts w:cstheme="minorHAnsi"/>
                <w:sz w:val="16"/>
                <w:szCs w:val="16"/>
              </w:rPr>
              <w:t>dunno</w:t>
            </w:r>
            <w:proofErr w:type="spellEnd"/>
            <w:r w:rsidRPr="009872A0">
              <w:rPr>
                <w:rFonts w:cstheme="minorHAnsi"/>
                <w:sz w:val="16"/>
                <w:szCs w:val="16"/>
              </w:rPr>
              <w:t xml:space="preserve"> if my reason for choosing to go to </w:t>
            </w:r>
            <w:proofErr w:type="spellStart"/>
            <w:r w:rsidRPr="009872A0">
              <w:rPr>
                <w:rFonts w:cstheme="minorHAnsi"/>
                <w:sz w:val="16"/>
                <w:szCs w:val="16"/>
              </w:rPr>
              <w:t>uni</w:t>
            </w:r>
            <w:proofErr w:type="spellEnd"/>
            <w:r w:rsidRPr="009872A0">
              <w:rPr>
                <w:rFonts w:cstheme="minorHAnsi"/>
                <w:sz w:val="16"/>
                <w:szCs w:val="16"/>
              </w:rPr>
              <w:t xml:space="preserve"> now is really a reason but I got injured at work – quite badly, obviously (laughs) so that’s </w:t>
            </w:r>
            <w:proofErr w:type="spellStart"/>
            <w:r w:rsidRPr="009872A0">
              <w:rPr>
                <w:rFonts w:cstheme="minorHAnsi"/>
                <w:sz w:val="16"/>
                <w:szCs w:val="16"/>
              </w:rPr>
              <w:t>sorta</w:t>
            </w:r>
            <w:proofErr w:type="spellEnd"/>
            <w:r w:rsidRPr="009872A0">
              <w:rPr>
                <w:rFonts w:cstheme="minorHAnsi"/>
                <w:sz w:val="16"/>
                <w:szCs w:val="16"/>
              </w:rPr>
              <w:t xml:space="preserve"> out of the picture to go back into manual labour work now. (Mark) (page 4, lines 81-83)</w:t>
            </w:r>
          </w:p>
          <w:p w14:paraId="1577FDD7" w14:textId="77777777" w:rsidR="005C2950" w:rsidRPr="009872A0" w:rsidRDefault="005C2950" w:rsidP="00DC5451">
            <w:pPr>
              <w:spacing w:line="480" w:lineRule="auto"/>
              <w:rPr>
                <w:rFonts w:cstheme="minorHAnsi"/>
                <w:sz w:val="16"/>
                <w:szCs w:val="16"/>
              </w:rPr>
            </w:pPr>
          </w:p>
          <w:p w14:paraId="3751D495"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never would have thought about </w:t>
            </w:r>
            <w:proofErr w:type="spellStart"/>
            <w:r w:rsidRPr="009872A0">
              <w:rPr>
                <w:rFonts w:cstheme="minorHAnsi"/>
                <w:sz w:val="16"/>
                <w:szCs w:val="16"/>
              </w:rPr>
              <w:t>uni</w:t>
            </w:r>
            <w:proofErr w:type="spellEnd"/>
            <w:r w:rsidRPr="009872A0">
              <w:rPr>
                <w:rFonts w:cstheme="minorHAnsi"/>
                <w:sz w:val="16"/>
                <w:szCs w:val="16"/>
              </w:rPr>
              <w:t xml:space="preserve"> if I </w:t>
            </w:r>
            <w:proofErr w:type="spellStart"/>
            <w:r w:rsidRPr="009872A0">
              <w:rPr>
                <w:rFonts w:cstheme="minorHAnsi"/>
                <w:sz w:val="16"/>
                <w:szCs w:val="16"/>
              </w:rPr>
              <w:t>hadn’na</w:t>
            </w:r>
            <w:proofErr w:type="spellEnd"/>
            <w:r w:rsidRPr="009872A0">
              <w:rPr>
                <w:rFonts w:cstheme="minorHAnsi"/>
                <w:sz w:val="16"/>
                <w:szCs w:val="16"/>
              </w:rPr>
              <w:t xml:space="preserve"> done </w:t>
            </w:r>
            <w:proofErr w:type="gramStart"/>
            <w:r w:rsidRPr="009872A0">
              <w:rPr>
                <w:rFonts w:cstheme="minorHAnsi"/>
                <w:sz w:val="16"/>
                <w:szCs w:val="16"/>
              </w:rPr>
              <w:t>this</w:t>
            </w:r>
            <w:proofErr w:type="gramEnd"/>
            <w:r w:rsidRPr="009872A0">
              <w:rPr>
                <w:rFonts w:cstheme="minorHAnsi"/>
                <w:sz w:val="16"/>
                <w:szCs w:val="16"/>
              </w:rPr>
              <w:t xml:space="preserve"> so I have to see the upside in it. (Mark) (page 5, line 9)</w:t>
            </w:r>
          </w:p>
          <w:p w14:paraId="595529CD" w14:textId="77777777" w:rsidR="005C2950" w:rsidRPr="009872A0" w:rsidRDefault="005C2950" w:rsidP="00DC5451">
            <w:pPr>
              <w:spacing w:line="480" w:lineRule="auto"/>
              <w:rPr>
                <w:rFonts w:cstheme="minorHAnsi"/>
                <w:sz w:val="16"/>
                <w:szCs w:val="16"/>
              </w:rPr>
            </w:pPr>
          </w:p>
          <w:p w14:paraId="333176DD"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think that coming to </w:t>
            </w:r>
            <w:proofErr w:type="spellStart"/>
            <w:r w:rsidRPr="009872A0">
              <w:rPr>
                <w:rFonts w:cstheme="minorHAnsi"/>
                <w:sz w:val="16"/>
                <w:szCs w:val="16"/>
              </w:rPr>
              <w:t>uni</w:t>
            </w:r>
            <w:proofErr w:type="spellEnd"/>
            <w:r w:rsidRPr="009872A0">
              <w:rPr>
                <w:rFonts w:cstheme="minorHAnsi"/>
                <w:sz w:val="16"/>
                <w:szCs w:val="16"/>
              </w:rPr>
              <w:t xml:space="preserve"> has saved me a little bit - I could have really fallen down and let myself get down with my condition</w:t>
            </w:r>
            <w:proofErr w:type="gramStart"/>
            <w:r w:rsidRPr="009872A0">
              <w:rPr>
                <w:rFonts w:cstheme="minorHAnsi"/>
                <w:sz w:val="16"/>
                <w:szCs w:val="16"/>
              </w:rPr>
              <w:t>…..</w:t>
            </w:r>
            <w:proofErr w:type="gramEnd"/>
            <w:r w:rsidRPr="009872A0">
              <w:rPr>
                <w:rFonts w:cstheme="minorHAnsi"/>
                <w:sz w:val="16"/>
                <w:szCs w:val="16"/>
              </w:rPr>
              <w:t xml:space="preserve"> It's like it feels a bit of an honour to go to </w:t>
            </w:r>
            <w:proofErr w:type="spellStart"/>
            <w:r w:rsidRPr="009872A0">
              <w:rPr>
                <w:rFonts w:cstheme="minorHAnsi"/>
                <w:sz w:val="16"/>
                <w:szCs w:val="16"/>
              </w:rPr>
              <w:t>uni</w:t>
            </w:r>
            <w:proofErr w:type="spellEnd"/>
            <w:r w:rsidRPr="009872A0">
              <w:rPr>
                <w:rFonts w:cstheme="minorHAnsi"/>
                <w:sz w:val="16"/>
                <w:szCs w:val="16"/>
              </w:rPr>
              <w:t xml:space="preserve"> to be honest [laughs]. (Mark) (pages 10-11, lines 249-253)</w:t>
            </w:r>
          </w:p>
          <w:p w14:paraId="0BA9CA84" w14:textId="77777777" w:rsidR="005C2950" w:rsidRPr="009872A0" w:rsidRDefault="005C2950" w:rsidP="00DC5451">
            <w:pPr>
              <w:spacing w:line="480" w:lineRule="auto"/>
              <w:rPr>
                <w:rFonts w:cstheme="minorHAnsi"/>
                <w:sz w:val="16"/>
                <w:szCs w:val="16"/>
              </w:rPr>
            </w:pPr>
          </w:p>
          <w:p w14:paraId="0BCACF5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can no longer work on the sites – </w:t>
            </w:r>
            <w:proofErr w:type="spellStart"/>
            <w:r w:rsidRPr="009872A0">
              <w:rPr>
                <w:rFonts w:cstheme="minorHAnsi"/>
                <w:sz w:val="16"/>
                <w:szCs w:val="16"/>
              </w:rPr>
              <w:t>tha’s</w:t>
            </w:r>
            <w:proofErr w:type="spellEnd"/>
            <w:r w:rsidRPr="009872A0">
              <w:rPr>
                <w:rFonts w:cstheme="minorHAnsi"/>
                <w:sz w:val="16"/>
                <w:szCs w:val="16"/>
              </w:rPr>
              <w:t xml:space="preserve"> a given at this point. (Mark) (page 20, lines 487-488)</w:t>
            </w:r>
          </w:p>
          <w:p w14:paraId="7E812EF1" w14:textId="77777777" w:rsidR="005C2950" w:rsidRPr="009872A0" w:rsidRDefault="005C2950" w:rsidP="00DC5451">
            <w:pPr>
              <w:spacing w:line="480" w:lineRule="auto"/>
              <w:rPr>
                <w:rFonts w:cstheme="minorHAnsi"/>
                <w:sz w:val="16"/>
                <w:szCs w:val="16"/>
              </w:rPr>
            </w:pPr>
          </w:p>
          <w:p w14:paraId="3CF2DACC"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But the accident made me do it initially… not straight – not straight away because I got a bit lost, bit dark for a </w:t>
            </w:r>
            <w:proofErr w:type="spellStart"/>
            <w:r w:rsidRPr="009872A0">
              <w:rPr>
                <w:rFonts w:cstheme="minorHAnsi"/>
                <w:sz w:val="16"/>
                <w:szCs w:val="16"/>
              </w:rPr>
              <w:t>a</w:t>
            </w:r>
            <w:proofErr w:type="spellEnd"/>
            <w:r w:rsidRPr="009872A0">
              <w:rPr>
                <w:rFonts w:cstheme="minorHAnsi"/>
                <w:sz w:val="16"/>
                <w:szCs w:val="16"/>
              </w:rPr>
              <w:t xml:space="preserve"> bit, but we got there. It wasn’t my choice to get injured [</w:t>
            </w:r>
            <w:proofErr w:type="gramStart"/>
            <w:r w:rsidRPr="009872A0">
              <w:rPr>
                <w:rFonts w:cstheme="minorHAnsi"/>
                <w:sz w:val="16"/>
                <w:szCs w:val="16"/>
              </w:rPr>
              <w:t>laughs]  But</w:t>
            </w:r>
            <w:proofErr w:type="gramEnd"/>
            <w:r w:rsidRPr="009872A0">
              <w:rPr>
                <w:rFonts w:cstheme="minorHAnsi"/>
                <w:sz w:val="16"/>
                <w:szCs w:val="16"/>
              </w:rPr>
              <w:t xml:space="preserve"> it is what it is. Is that a </w:t>
            </w:r>
            <w:r w:rsidRPr="009872A0">
              <w:rPr>
                <w:rFonts w:cstheme="minorHAnsi"/>
                <w:sz w:val="16"/>
                <w:szCs w:val="16"/>
              </w:rPr>
              <w:lastRenderedPageBreak/>
              <w:t>motivator? Like I physically can’t do what I want to do anymore so I’ve sort of been pushed to do something else? (Mark) (page 20, lines 511-514)</w:t>
            </w:r>
          </w:p>
          <w:p w14:paraId="4BC098B4" w14:textId="77777777" w:rsidR="005C2950" w:rsidRPr="009872A0" w:rsidRDefault="005C2950" w:rsidP="00DC5451">
            <w:pPr>
              <w:spacing w:line="480" w:lineRule="auto"/>
              <w:rPr>
                <w:rFonts w:cstheme="minorHAnsi"/>
                <w:sz w:val="16"/>
                <w:szCs w:val="16"/>
              </w:rPr>
            </w:pPr>
          </w:p>
        </w:tc>
      </w:tr>
      <w:tr w:rsidR="005C2950" w:rsidRPr="009872A0" w14:paraId="335F7481" w14:textId="77777777" w:rsidTr="00DC5451">
        <w:tc>
          <w:tcPr>
            <w:tcW w:w="846" w:type="dxa"/>
            <w:vMerge/>
          </w:tcPr>
          <w:p w14:paraId="74B90351" w14:textId="77777777" w:rsidR="005C2950" w:rsidRPr="009872A0" w:rsidRDefault="005C2950" w:rsidP="00DC5451">
            <w:pPr>
              <w:spacing w:line="480" w:lineRule="auto"/>
              <w:rPr>
                <w:rFonts w:cstheme="minorHAnsi"/>
                <w:sz w:val="16"/>
                <w:szCs w:val="16"/>
              </w:rPr>
            </w:pPr>
          </w:p>
        </w:tc>
        <w:tc>
          <w:tcPr>
            <w:tcW w:w="1134" w:type="dxa"/>
          </w:tcPr>
          <w:p w14:paraId="78C13B26" w14:textId="77777777" w:rsidR="005C2950" w:rsidRPr="009872A0" w:rsidRDefault="005C2950" w:rsidP="00DC5451">
            <w:pPr>
              <w:spacing w:line="480" w:lineRule="auto"/>
              <w:rPr>
                <w:rFonts w:cstheme="minorHAnsi"/>
                <w:sz w:val="16"/>
                <w:szCs w:val="16"/>
              </w:rPr>
            </w:pPr>
            <w:r w:rsidRPr="009872A0">
              <w:rPr>
                <w:rFonts w:cstheme="minorHAnsi"/>
                <w:sz w:val="16"/>
                <w:szCs w:val="16"/>
              </w:rPr>
              <w:t>Academic Passion and Intrinsic Motivation</w:t>
            </w:r>
          </w:p>
        </w:tc>
        <w:tc>
          <w:tcPr>
            <w:tcW w:w="7036" w:type="dxa"/>
          </w:tcPr>
          <w:p w14:paraId="28072368" w14:textId="77777777" w:rsidR="005C2950" w:rsidRPr="009872A0" w:rsidRDefault="005C2950" w:rsidP="00DC5451">
            <w:pPr>
              <w:spacing w:line="480" w:lineRule="auto"/>
              <w:rPr>
                <w:rFonts w:cstheme="minorHAnsi"/>
                <w:sz w:val="16"/>
                <w:szCs w:val="16"/>
              </w:rPr>
            </w:pPr>
            <w:r w:rsidRPr="009872A0">
              <w:rPr>
                <w:rFonts w:cstheme="minorHAnsi"/>
                <w:sz w:val="16"/>
                <w:szCs w:val="16"/>
              </w:rPr>
              <w:t>the thing I like to do for fun into a career. (Alex) (page 4, line 72)</w:t>
            </w:r>
          </w:p>
          <w:p w14:paraId="34E61756" w14:textId="77777777" w:rsidR="005C2950" w:rsidRPr="009872A0" w:rsidRDefault="005C2950" w:rsidP="00DC5451">
            <w:pPr>
              <w:spacing w:line="480" w:lineRule="auto"/>
              <w:rPr>
                <w:rFonts w:cstheme="minorHAnsi"/>
                <w:sz w:val="16"/>
                <w:szCs w:val="16"/>
              </w:rPr>
            </w:pPr>
          </w:p>
          <w:p w14:paraId="7A1A0DD0" w14:textId="77777777" w:rsidR="005C2950" w:rsidRPr="009872A0" w:rsidRDefault="005C2950" w:rsidP="00DC5451">
            <w:pPr>
              <w:spacing w:line="480" w:lineRule="auto"/>
              <w:rPr>
                <w:rFonts w:cstheme="minorHAnsi"/>
                <w:sz w:val="16"/>
                <w:szCs w:val="16"/>
              </w:rPr>
            </w:pPr>
            <w:r w:rsidRPr="009872A0">
              <w:rPr>
                <w:rFonts w:cstheme="minorHAnsi"/>
                <w:sz w:val="16"/>
                <w:szCs w:val="16"/>
              </w:rPr>
              <w:t>The psychology degree interested me because, like, I think it’s fascinating how people think and behave, and I feel like with psychology you can make a difference… I want to make a difference. (Sarah) (page 5, lines 108-111)</w:t>
            </w:r>
          </w:p>
          <w:p w14:paraId="5490E104" w14:textId="77777777" w:rsidR="005C2950" w:rsidRPr="009872A0" w:rsidRDefault="005C2950" w:rsidP="00DC5451">
            <w:pPr>
              <w:spacing w:line="480" w:lineRule="auto"/>
              <w:rPr>
                <w:rFonts w:cstheme="minorHAnsi"/>
                <w:sz w:val="16"/>
                <w:szCs w:val="16"/>
              </w:rPr>
            </w:pPr>
          </w:p>
          <w:p w14:paraId="55154B6A"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think you’re never going to study everything that interests you… It's just I know I </w:t>
            </w:r>
            <w:proofErr w:type="gramStart"/>
            <w:r w:rsidRPr="009872A0">
              <w:rPr>
                <w:rFonts w:cstheme="minorHAnsi"/>
                <w:sz w:val="16"/>
                <w:szCs w:val="16"/>
              </w:rPr>
              <w:t>have to</w:t>
            </w:r>
            <w:proofErr w:type="gramEnd"/>
            <w:r w:rsidRPr="009872A0">
              <w:rPr>
                <w:rFonts w:cstheme="minorHAnsi"/>
                <w:sz w:val="16"/>
                <w:szCs w:val="16"/>
              </w:rPr>
              <w:t xml:space="preserve"> do it to get good grades. </w:t>
            </w:r>
            <w:proofErr w:type="gramStart"/>
            <w:r w:rsidRPr="009872A0">
              <w:rPr>
                <w:rFonts w:cstheme="minorHAnsi"/>
                <w:sz w:val="16"/>
                <w:szCs w:val="16"/>
              </w:rPr>
              <w:t>So</w:t>
            </w:r>
            <w:proofErr w:type="gramEnd"/>
            <w:r w:rsidRPr="009872A0">
              <w:rPr>
                <w:rFonts w:cstheme="minorHAnsi"/>
                <w:sz w:val="16"/>
                <w:szCs w:val="16"/>
              </w:rPr>
              <w:t xml:space="preserve"> it does make me work a little bit harder on the things that don’t fire me up - I need to work a bit harder than I would when something really does interest me. (Emily) (page 23-24, lines 587-594)</w:t>
            </w:r>
          </w:p>
          <w:p w14:paraId="2CFB101A" w14:textId="77777777" w:rsidR="005C2950" w:rsidRPr="009872A0" w:rsidRDefault="005C2950" w:rsidP="00DC5451">
            <w:pPr>
              <w:spacing w:line="480" w:lineRule="auto"/>
              <w:rPr>
                <w:rFonts w:cstheme="minorHAnsi"/>
                <w:sz w:val="16"/>
                <w:szCs w:val="16"/>
              </w:rPr>
            </w:pPr>
          </w:p>
          <w:p w14:paraId="36A5932E"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Anything is better than being sitting in the </w:t>
            </w:r>
            <w:proofErr w:type="gramStart"/>
            <w:r w:rsidRPr="009872A0">
              <w:rPr>
                <w:rFonts w:cstheme="minorHAnsi"/>
                <w:sz w:val="16"/>
                <w:szCs w:val="16"/>
              </w:rPr>
              <w:t>house</w:t>
            </w:r>
            <w:proofErr w:type="gramEnd"/>
            <w:r w:rsidRPr="009872A0">
              <w:rPr>
                <w:rFonts w:cstheme="minorHAnsi"/>
                <w:sz w:val="16"/>
                <w:szCs w:val="16"/>
              </w:rPr>
              <w:t xml:space="preserve"> so I don’ really see things as I like them or I don’t like them. (Mark) (page 24, lines 608-609)</w:t>
            </w:r>
          </w:p>
          <w:p w14:paraId="090C2E78" w14:textId="77777777" w:rsidR="005C2950" w:rsidRPr="009872A0" w:rsidRDefault="005C2950" w:rsidP="00DC5451">
            <w:pPr>
              <w:spacing w:line="480" w:lineRule="auto"/>
              <w:rPr>
                <w:rFonts w:cstheme="minorHAnsi"/>
                <w:sz w:val="16"/>
                <w:szCs w:val="16"/>
              </w:rPr>
            </w:pPr>
          </w:p>
        </w:tc>
      </w:tr>
      <w:tr w:rsidR="005C2950" w:rsidRPr="009872A0" w14:paraId="3FA1FD3C" w14:textId="77777777" w:rsidTr="00DC5451">
        <w:tc>
          <w:tcPr>
            <w:tcW w:w="846" w:type="dxa"/>
            <w:vMerge/>
          </w:tcPr>
          <w:p w14:paraId="70055A91" w14:textId="77777777" w:rsidR="005C2950" w:rsidRPr="009872A0" w:rsidRDefault="005C2950" w:rsidP="00DC5451">
            <w:pPr>
              <w:spacing w:line="480" w:lineRule="auto"/>
              <w:rPr>
                <w:rFonts w:cstheme="minorHAnsi"/>
                <w:sz w:val="16"/>
                <w:szCs w:val="16"/>
              </w:rPr>
            </w:pPr>
          </w:p>
        </w:tc>
        <w:tc>
          <w:tcPr>
            <w:tcW w:w="1134" w:type="dxa"/>
          </w:tcPr>
          <w:p w14:paraId="1870677C" w14:textId="77777777" w:rsidR="005C2950" w:rsidRPr="009872A0" w:rsidRDefault="005C2950" w:rsidP="00DC5451">
            <w:pPr>
              <w:spacing w:line="480" w:lineRule="auto"/>
              <w:rPr>
                <w:rFonts w:cstheme="minorHAnsi"/>
                <w:sz w:val="16"/>
                <w:szCs w:val="16"/>
              </w:rPr>
            </w:pPr>
            <w:r w:rsidRPr="009872A0">
              <w:rPr>
                <w:rFonts w:cstheme="minorHAnsi"/>
                <w:sz w:val="16"/>
                <w:szCs w:val="16"/>
              </w:rPr>
              <w:t>Lifelong Learning</w:t>
            </w:r>
          </w:p>
        </w:tc>
        <w:tc>
          <w:tcPr>
            <w:tcW w:w="7036" w:type="dxa"/>
          </w:tcPr>
          <w:p w14:paraId="2B3ECECC"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There are things I’m studying now that I never thought was related to construction either, you know and it’s like a new thing but it’s </w:t>
            </w:r>
            <w:proofErr w:type="gramStart"/>
            <w:r w:rsidRPr="009872A0">
              <w:rPr>
                <w:rFonts w:cstheme="minorHAnsi"/>
                <w:sz w:val="16"/>
                <w:szCs w:val="16"/>
              </w:rPr>
              <w:t>really exciting</w:t>
            </w:r>
            <w:proofErr w:type="gramEnd"/>
            <w:r w:rsidRPr="009872A0">
              <w:rPr>
                <w:rFonts w:cstheme="minorHAnsi"/>
                <w:sz w:val="16"/>
                <w:szCs w:val="16"/>
              </w:rPr>
              <w:t xml:space="preserve"> at the same time. (Mark) (page 7, lines 172-174)</w:t>
            </w:r>
          </w:p>
          <w:p w14:paraId="23903E47" w14:textId="77777777" w:rsidR="005C2950" w:rsidRPr="009872A0" w:rsidRDefault="005C2950" w:rsidP="00DC5451">
            <w:pPr>
              <w:spacing w:line="480" w:lineRule="auto"/>
              <w:rPr>
                <w:rFonts w:cstheme="minorHAnsi"/>
                <w:sz w:val="16"/>
                <w:szCs w:val="16"/>
              </w:rPr>
            </w:pPr>
          </w:p>
          <w:p w14:paraId="6FB1FF4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thought I knew concrete… I thought that it would be a </w:t>
            </w:r>
            <w:proofErr w:type="spellStart"/>
            <w:r w:rsidRPr="009872A0">
              <w:rPr>
                <w:rFonts w:cstheme="minorHAnsi"/>
                <w:sz w:val="16"/>
                <w:szCs w:val="16"/>
              </w:rPr>
              <w:t>bitta</w:t>
            </w:r>
            <w:proofErr w:type="spellEnd"/>
            <w:r w:rsidRPr="009872A0">
              <w:rPr>
                <w:rFonts w:cstheme="minorHAnsi"/>
                <w:sz w:val="16"/>
                <w:szCs w:val="16"/>
              </w:rPr>
              <w:t xml:space="preserve"> fun you know, something a little bit different, but also something that I </w:t>
            </w:r>
            <w:proofErr w:type="gramStart"/>
            <w:r w:rsidRPr="009872A0">
              <w:rPr>
                <w:rFonts w:cstheme="minorHAnsi"/>
                <w:sz w:val="16"/>
                <w:szCs w:val="16"/>
              </w:rPr>
              <w:t>knew</w:t>
            </w:r>
            <w:proofErr w:type="gramEnd"/>
            <w:r w:rsidRPr="009872A0">
              <w:rPr>
                <w:rFonts w:cstheme="minorHAnsi"/>
                <w:sz w:val="16"/>
                <w:szCs w:val="16"/>
              </w:rPr>
              <w:t xml:space="preserve"> and I remember getting up on the morning and just feeling a bit more excited… </w:t>
            </w:r>
            <w:proofErr w:type="gramStart"/>
            <w:r w:rsidRPr="009872A0">
              <w:rPr>
                <w:rFonts w:cstheme="minorHAnsi"/>
                <w:sz w:val="16"/>
                <w:szCs w:val="16"/>
              </w:rPr>
              <w:t>Actually, we</w:t>
            </w:r>
            <w:proofErr w:type="gramEnd"/>
            <w:r w:rsidRPr="009872A0">
              <w:rPr>
                <w:rFonts w:cstheme="minorHAnsi"/>
                <w:sz w:val="16"/>
                <w:szCs w:val="16"/>
              </w:rPr>
              <w:t xml:space="preserve"> didn't do that. We didn't do anything like that. (Mark) (pages 12-13, lines 302-308)</w:t>
            </w:r>
          </w:p>
          <w:p w14:paraId="1A9B7707" w14:textId="77777777" w:rsidR="005C2950" w:rsidRPr="009872A0" w:rsidRDefault="005C2950" w:rsidP="00DC5451">
            <w:pPr>
              <w:spacing w:line="480" w:lineRule="auto"/>
              <w:rPr>
                <w:rFonts w:cstheme="minorHAnsi"/>
                <w:sz w:val="16"/>
                <w:szCs w:val="16"/>
              </w:rPr>
            </w:pPr>
          </w:p>
          <w:p w14:paraId="59320369" w14:textId="77777777" w:rsidR="005C2950" w:rsidRPr="009872A0" w:rsidRDefault="005C2950" w:rsidP="00DC5451">
            <w:pPr>
              <w:spacing w:line="480" w:lineRule="auto"/>
              <w:rPr>
                <w:rFonts w:cstheme="minorHAnsi"/>
                <w:sz w:val="16"/>
                <w:szCs w:val="16"/>
              </w:rPr>
            </w:pPr>
            <w:proofErr w:type="spellStart"/>
            <w:r w:rsidRPr="009872A0">
              <w:rPr>
                <w:rFonts w:cstheme="minorHAnsi"/>
                <w:sz w:val="16"/>
                <w:szCs w:val="16"/>
              </w:rPr>
              <w:t>Didn</w:t>
            </w:r>
            <w:proofErr w:type="spellEnd"/>
            <w:r w:rsidRPr="009872A0">
              <w:rPr>
                <w:rFonts w:cstheme="minorHAnsi"/>
                <w:sz w:val="16"/>
                <w:szCs w:val="16"/>
              </w:rPr>
              <w:t xml:space="preserve">’ know what a ratio was, </w:t>
            </w:r>
            <w:proofErr w:type="spellStart"/>
            <w:r w:rsidRPr="009872A0">
              <w:rPr>
                <w:rFonts w:cstheme="minorHAnsi"/>
                <w:sz w:val="16"/>
                <w:szCs w:val="16"/>
              </w:rPr>
              <w:t>didn</w:t>
            </w:r>
            <w:proofErr w:type="spellEnd"/>
            <w:r w:rsidRPr="009872A0">
              <w:rPr>
                <w:rFonts w:cstheme="minorHAnsi"/>
                <w:sz w:val="16"/>
                <w:szCs w:val="16"/>
              </w:rPr>
              <w:t xml:space="preserve">’ know what he wanted from me really. The idea I loved but really it was a bit </w:t>
            </w:r>
            <w:proofErr w:type="spellStart"/>
            <w:r w:rsidRPr="009872A0">
              <w:rPr>
                <w:rFonts w:cstheme="minorHAnsi"/>
                <w:sz w:val="16"/>
                <w:szCs w:val="16"/>
              </w:rPr>
              <w:t>mathsy</w:t>
            </w:r>
            <w:proofErr w:type="spellEnd"/>
            <w:r w:rsidRPr="009872A0">
              <w:rPr>
                <w:rFonts w:cstheme="minorHAnsi"/>
                <w:sz w:val="16"/>
                <w:szCs w:val="16"/>
              </w:rPr>
              <w:t xml:space="preserve"> and we did eventually learn all about weights and ratios and all </w:t>
            </w:r>
            <w:proofErr w:type="spellStart"/>
            <w:r w:rsidRPr="009872A0">
              <w:rPr>
                <w:rFonts w:cstheme="minorHAnsi"/>
                <w:sz w:val="16"/>
                <w:szCs w:val="16"/>
              </w:rPr>
              <w:t>tha</w:t>
            </w:r>
            <w:proofErr w:type="spellEnd"/>
            <w:r w:rsidRPr="009872A0">
              <w:rPr>
                <w:rFonts w:cstheme="minorHAnsi"/>
                <w:sz w:val="16"/>
                <w:szCs w:val="16"/>
              </w:rPr>
              <w:t>’ – just wasn’t what I thought it would be. (Mark) (page 13, lines 315-318)</w:t>
            </w:r>
          </w:p>
          <w:p w14:paraId="6EB9B200" w14:textId="77777777" w:rsidR="005C2950" w:rsidRPr="009872A0" w:rsidRDefault="005C2950" w:rsidP="00DC5451">
            <w:pPr>
              <w:spacing w:line="480" w:lineRule="auto"/>
              <w:rPr>
                <w:rFonts w:cstheme="minorHAnsi"/>
                <w:sz w:val="16"/>
                <w:szCs w:val="16"/>
              </w:rPr>
            </w:pPr>
          </w:p>
          <w:p w14:paraId="64EEA88D"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think the motivation to carry on just came from me understanding and making peace with the fact that I </w:t>
            </w:r>
            <w:proofErr w:type="spellStart"/>
            <w:r w:rsidRPr="009872A0">
              <w:rPr>
                <w:rFonts w:cstheme="minorHAnsi"/>
                <w:sz w:val="16"/>
                <w:szCs w:val="16"/>
              </w:rPr>
              <w:t>didn</w:t>
            </w:r>
            <w:proofErr w:type="spellEnd"/>
            <w:r w:rsidRPr="009872A0">
              <w:rPr>
                <w:rFonts w:cstheme="minorHAnsi"/>
                <w:sz w:val="16"/>
                <w:szCs w:val="16"/>
              </w:rPr>
              <w:t xml:space="preserve">’ know it all at that point. That was a big </w:t>
            </w:r>
            <w:proofErr w:type="gramStart"/>
            <w:r w:rsidRPr="009872A0">
              <w:rPr>
                <w:rFonts w:cstheme="minorHAnsi"/>
                <w:sz w:val="16"/>
                <w:szCs w:val="16"/>
              </w:rPr>
              <w:t>thing</w:t>
            </w:r>
            <w:proofErr w:type="gramEnd"/>
            <w:r w:rsidRPr="009872A0">
              <w:rPr>
                <w:rFonts w:cstheme="minorHAnsi"/>
                <w:sz w:val="16"/>
                <w:szCs w:val="16"/>
              </w:rPr>
              <w:t xml:space="preserve"> and I was learning and, actually, the learning was the enjoyment from that point on. (Mark) (page 13, lines 324-327)</w:t>
            </w:r>
          </w:p>
          <w:p w14:paraId="32C5217C" w14:textId="77777777" w:rsidR="005C2950" w:rsidRPr="009872A0" w:rsidRDefault="005C2950" w:rsidP="00DC5451">
            <w:pPr>
              <w:spacing w:line="480" w:lineRule="auto"/>
              <w:rPr>
                <w:rFonts w:cstheme="minorHAnsi"/>
                <w:sz w:val="16"/>
                <w:szCs w:val="16"/>
              </w:rPr>
            </w:pPr>
          </w:p>
          <w:p w14:paraId="4FA259FA"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 woman came in from the careers department and I felt a bit like oh this is another </w:t>
            </w:r>
            <w:proofErr w:type="spellStart"/>
            <w:r w:rsidRPr="009872A0">
              <w:rPr>
                <w:rFonts w:cstheme="minorHAnsi"/>
                <w:sz w:val="16"/>
                <w:szCs w:val="16"/>
              </w:rPr>
              <w:t>tickbox</w:t>
            </w:r>
            <w:proofErr w:type="spellEnd"/>
            <w:r w:rsidRPr="009872A0">
              <w:rPr>
                <w:rFonts w:cstheme="minorHAnsi"/>
                <w:sz w:val="16"/>
                <w:szCs w:val="16"/>
              </w:rPr>
              <w:t xml:space="preserve"> thing we </w:t>
            </w:r>
            <w:proofErr w:type="gramStart"/>
            <w:r w:rsidRPr="009872A0">
              <w:rPr>
                <w:rFonts w:cstheme="minorHAnsi"/>
                <w:sz w:val="16"/>
                <w:szCs w:val="16"/>
              </w:rPr>
              <w:t>have to</w:t>
            </w:r>
            <w:proofErr w:type="gramEnd"/>
            <w:r w:rsidRPr="009872A0">
              <w:rPr>
                <w:rFonts w:cstheme="minorHAnsi"/>
                <w:sz w:val="16"/>
                <w:szCs w:val="16"/>
              </w:rPr>
              <w:t xml:space="preserve"> do, it’ll be a bit rubbish blah blah, but it was so good. (Sarah) (page 16, lines 393-395)</w:t>
            </w:r>
          </w:p>
          <w:p w14:paraId="2262B40C" w14:textId="77777777" w:rsidR="005C2950" w:rsidRPr="009872A0" w:rsidRDefault="005C2950" w:rsidP="00DC5451">
            <w:pPr>
              <w:spacing w:line="480" w:lineRule="auto"/>
              <w:rPr>
                <w:rFonts w:cstheme="minorHAnsi"/>
                <w:sz w:val="16"/>
                <w:szCs w:val="16"/>
              </w:rPr>
            </w:pPr>
          </w:p>
        </w:tc>
      </w:tr>
      <w:tr w:rsidR="005C2950" w:rsidRPr="009872A0" w14:paraId="1F15AF9E" w14:textId="77777777" w:rsidTr="00DC5451">
        <w:tc>
          <w:tcPr>
            <w:tcW w:w="846" w:type="dxa"/>
            <w:vMerge/>
          </w:tcPr>
          <w:p w14:paraId="447CCE93" w14:textId="77777777" w:rsidR="005C2950" w:rsidRPr="009872A0" w:rsidRDefault="005C2950" w:rsidP="00DC5451">
            <w:pPr>
              <w:spacing w:line="480" w:lineRule="auto"/>
              <w:rPr>
                <w:rFonts w:cstheme="minorHAnsi"/>
                <w:sz w:val="16"/>
                <w:szCs w:val="16"/>
              </w:rPr>
            </w:pPr>
          </w:p>
        </w:tc>
        <w:tc>
          <w:tcPr>
            <w:tcW w:w="1134" w:type="dxa"/>
          </w:tcPr>
          <w:p w14:paraId="030DA6D6" w14:textId="77777777" w:rsidR="005C2950" w:rsidRPr="009872A0" w:rsidRDefault="005C2950" w:rsidP="00DC5451">
            <w:pPr>
              <w:spacing w:line="480" w:lineRule="auto"/>
              <w:rPr>
                <w:rFonts w:cstheme="minorHAnsi"/>
                <w:sz w:val="16"/>
                <w:szCs w:val="16"/>
              </w:rPr>
            </w:pPr>
            <w:r w:rsidRPr="009872A0">
              <w:rPr>
                <w:rFonts w:cstheme="minorHAnsi"/>
                <w:sz w:val="16"/>
                <w:szCs w:val="16"/>
              </w:rPr>
              <w:t>Harmony between Career and Personal Life</w:t>
            </w:r>
          </w:p>
        </w:tc>
        <w:tc>
          <w:tcPr>
            <w:tcW w:w="7036" w:type="dxa"/>
          </w:tcPr>
          <w:p w14:paraId="3DC61385"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don't really have a work </w:t>
            </w:r>
            <w:proofErr w:type="gramStart"/>
            <w:r w:rsidRPr="009872A0">
              <w:rPr>
                <w:rFonts w:cstheme="minorHAnsi"/>
                <w:sz w:val="16"/>
                <w:szCs w:val="16"/>
              </w:rPr>
              <w:t>life</w:t>
            </w:r>
            <w:proofErr w:type="gramEnd"/>
            <w:r w:rsidRPr="009872A0">
              <w:rPr>
                <w:rFonts w:cstheme="minorHAnsi"/>
                <w:sz w:val="16"/>
                <w:szCs w:val="16"/>
              </w:rPr>
              <w:t xml:space="preserve"> so I don't need to balance that much. I wouldn't say I'm regimented - but I have a quite a, a general routine that I'll get up do a few bits around my </w:t>
            </w:r>
            <w:proofErr w:type="spellStart"/>
            <w:proofErr w:type="gramStart"/>
            <w:r w:rsidRPr="009872A0">
              <w:rPr>
                <w:rFonts w:cstheme="minorHAnsi"/>
                <w:sz w:val="16"/>
                <w:szCs w:val="16"/>
              </w:rPr>
              <w:t>parents</w:t>
            </w:r>
            <w:proofErr w:type="spellEnd"/>
            <w:proofErr w:type="gramEnd"/>
            <w:r w:rsidRPr="009872A0">
              <w:rPr>
                <w:rFonts w:cstheme="minorHAnsi"/>
                <w:sz w:val="16"/>
                <w:szCs w:val="16"/>
              </w:rPr>
              <w:t xml:space="preserve"> house, come to university then go home or go to the gym or walk the dog…. I know that if I set pockets of time that I want to complete an assignment for example, I'm quite good in the sense that I will sit down for that time and do it. I'm not saying I always get something from that time. Sometimes I genuinely can't put any, you know, words to paper, but I at least try and motivate myself to try and sit there for the one or the two hours that I do have. (Emily) (page 29, lines 724-733)</w:t>
            </w:r>
          </w:p>
          <w:p w14:paraId="72E79C7F" w14:textId="77777777" w:rsidR="005C2950" w:rsidRPr="009872A0" w:rsidRDefault="005C2950" w:rsidP="00DC5451">
            <w:pPr>
              <w:spacing w:line="480" w:lineRule="auto"/>
              <w:rPr>
                <w:rFonts w:cstheme="minorHAnsi"/>
                <w:sz w:val="16"/>
                <w:szCs w:val="16"/>
              </w:rPr>
            </w:pPr>
          </w:p>
          <w:p w14:paraId="3A6BBA6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I’ve always had a routine so keeping a routine is </w:t>
            </w:r>
            <w:proofErr w:type="gramStart"/>
            <w:r w:rsidRPr="009872A0">
              <w:rPr>
                <w:rFonts w:cstheme="minorHAnsi"/>
                <w:sz w:val="16"/>
                <w:szCs w:val="16"/>
              </w:rPr>
              <w:t>really important</w:t>
            </w:r>
            <w:proofErr w:type="gramEnd"/>
            <w:r w:rsidRPr="009872A0">
              <w:rPr>
                <w:rFonts w:cstheme="minorHAnsi"/>
                <w:sz w:val="16"/>
                <w:szCs w:val="16"/>
              </w:rPr>
              <w:t xml:space="preserve"> for me. (Mark) (page 29, line 737)</w:t>
            </w:r>
          </w:p>
          <w:p w14:paraId="51DB14CD" w14:textId="77777777" w:rsidR="005C2950" w:rsidRPr="009872A0" w:rsidRDefault="005C2950" w:rsidP="00DC5451">
            <w:pPr>
              <w:spacing w:line="480" w:lineRule="auto"/>
              <w:rPr>
                <w:rFonts w:cstheme="minorHAnsi"/>
                <w:sz w:val="16"/>
                <w:szCs w:val="16"/>
              </w:rPr>
            </w:pPr>
          </w:p>
          <w:p w14:paraId="5CB9E153"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You know, if my lecture didn't start till </w:t>
            </w:r>
            <w:proofErr w:type="gramStart"/>
            <w:r w:rsidRPr="009872A0">
              <w:rPr>
                <w:rFonts w:cstheme="minorHAnsi"/>
                <w:sz w:val="16"/>
                <w:szCs w:val="16"/>
              </w:rPr>
              <w:t>12</w:t>
            </w:r>
            <w:proofErr w:type="gramEnd"/>
            <w:r w:rsidRPr="009872A0">
              <w:rPr>
                <w:rFonts w:cstheme="minorHAnsi"/>
                <w:sz w:val="16"/>
                <w:szCs w:val="16"/>
              </w:rPr>
              <w:t xml:space="preserve"> I'd still try and find somewhere quite quiet to do some work because if I go home, you know, there's no chance of me doing anything if I'm in the house. There’s washing and cleaning and pottering and Netflix – no chance [laughs]. So I go in every day and then when I finish my lectures, it would be back to the school run, get the girls, switch to mam mode, deal with them food, bath, bed, and then depending on what assessments I've got, what part - what time of the year it is, then it's work until, you know x time in the evening. (Sarah) (page 29-30, lines 743-750)</w:t>
            </w:r>
          </w:p>
          <w:p w14:paraId="620619B9" w14:textId="77777777" w:rsidR="005C2950" w:rsidRPr="009872A0" w:rsidRDefault="005C2950" w:rsidP="00DC5451">
            <w:pPr>
              <w:spacing w:line="480" w:lineRule="auto"/>
              <w:rPr>
                <w:rFonts w:cstheme="minorHAnsi"/>
                <w:sz w:val="16"/>
                <w:szCs w:val="16"/>
              </w:rPr>
            </w:pPr>
          </w:p>
        </w:tc>
      </w:tr>
      <w:tr w:rsidR="005C2950" w:rsidRPr="009872A0" w14:paraId="74D6C3C6" w14:textId="77777777" w:rsidTr="00DC5451">
        <w:tc>
          <w:tcPr>
            <w:tcW w:w="846" w:type="dxa"/>
            <w:vMerge w:val="restart"/>
          </w:tcPr>
          <w:p w14:paraId="1DFEF8F9" w14:textId="77777777" w:rsidR="005C2950" w:rsidRPr="009872A0" w:rsidRDefault="005C2950" w:rsidP="00DC5451">
            <w:pPr>
              <w:spacing w:line="480" w:lineRule="auto"/>
              <w:rPr>
                <w:rFonts w:cstheme="minorHAnsi"/>
                <w:b/>
                <w:bCs/>
                <w:sz w:val="16"/>
                <w:szCs w:val="16"/>
              </w:rPr>
            </w:pPr>
          </w:p>
          <w:p w14:paraId="59A22140" w14:textId="77777777" w:rsidR="005C2950" w:rsidRPr="009872A0" w:rsidRDefault="005C2950" w:rsidP="00DC5451">
            <w:pPr>
              <w:spacing w:line="480" w:lineRule="auto"/>
              <w:rPr>
                <w:rFonts w:cstheme="minorHAnsi"/>
                <w:b/>
                <w:bCs/>
                <w:sz w:val="16"/>
                <w:szCs w:val="16"/>
              </w:rPr>
            </w:pPr>
          </w:p>
          <w:p w14:paraId="3BE28851" w14:textId="77777777" w:rsidR="005C2950" w:rsidRPr="009872A0" w:rsidRDefault="005C2950" w:rsidP="00DC5451">
            <w:pPr>
              <w:spacing w:line="480" w:lineRule="auto"/>
              <w:rPr>
                <w:rFonts w:cstheme="minorHAnsi"/>
                <w:b/>
                <w:bCs/>
                <w:sz w:val="16"/>
                <w:szCs w:val="16"/>
              </w:rPr>
            </w:pPr>
          </w:p>
          <w:p w14:paraId="7C944CC3" w14:textId="77777777" w:rsidR="005C2950" w:rsidRPr="009872A0" w:rsidRDefault="005C2950" w:rsidP="00DC5451">
            <w:pPr>
              <w:spacing w:line="480" w:lineRule="auto"/>
              <w:rPr>
                <w:rFonts w:cstheme="minorHAnsi"/>
                <w:b/>
                <w:bCs/>
                <w:sz w:val="16"/>
                <w:szCs w:val="16"/>
              </w:rPr>
            </w:pPr>
          </w:p>
          <w:p w14:paraId="6051BDAA" w14:textId="77777777" w:rsidR="005C2950" w:rsidRPr="009872A0" w:rsidRDefault="005C2950" w:rsidP="00DC5451">
            <w:pPr>
              <w:spacing w:line="480" w:lineRule="auto"/>
              <w:rPr>
                <w:rFonts w:cstheme="minorHAnsi"/>
                <w:b/>
                <w:bCs/>
                <w:sz w:val="16"/>
                <w:szCs w:val="16"/>
              </w:rPr>
            </w:pPr>
          </w:p>
          <w:p w14:paraId="3AE60118" w14:textId="77777777" w:rsidR="005C2950" w:rsidRPr="009872A0" w:rsidRDefault="005C2950" w:rsidP="00DC5451">
            <w:pPr>
              <w:spacing w:line="480" w:lineRule="auto"/>
              <w:rPr>
                <w:rFonts w:cstheme="minorHAnsi"/>
                <w:b/>
                <w:bCs/>
                <w:sz w:val="16"/>
                <w:szCs w:val="16"/>
              </w:rPr>
            </w:pPr>
          </w:p>
          <w:p w14:paraId="24C4C37F" w14:textId="77777777" w:rsidR="005C2950" w:rsidRPr="009872A0" w:rsidRDefault="005C2950" w:rsidP="00DC5451">
            <w:pPr>
              <w:spacing w:line="480" w:lineRule="auto"/>
              <w:rPr>
                <w:rFonts w:cstheme="minorHAnsi"/>
                <w:b/>
                <w:bCs/>
                <w:sz w:val="16"/>
                <w:szCs w:val="16"/>
              </w:rPr>
            </w:pPr>
          </w:p>
          <w:p w14:paraId="2B8CA772" w14:textId="77777777" w:rsidR="005C2950" w:rsidRPr="009872A0" w:rsidRDefault="005C2950" w:rsidP="00DC5451">
            <w:pPr>
              <w:spacing w:line="480" w:lineRule="auto"/>
              <w:rPr>
                <w:rFonts w:cstheme="minorHAnsi"/>
                <w:b/>
                <w:bCs/>
                <w:sz w:val="16"/>
                <w:szCs w:val="16"/>
              </w:rPr>
            </w:pPr>
          </w:p>
          <w:p w14:paraId="4E007EC1" w14:textId="77777777" w:rsidR="005C2950" w:rsidRPr="009872A0" w:rsidRDefault="005C2950" w:rsidP="00DC5451">
            <w:pPr>
              <w:spacing w:line="480" w:lineRule="auto"/>
              <w:rPr>
                <w:rFonts w:cstheme="minorHAnsi"/>
                <w:b/>
                <w:bCs/>
                <w:sz w:val="16"/>
                <w:szCs w:val="16"/>
              </w:rPr>
            </w:pPr>
          </w:p>
          <w:p w14:paraId="040B90C0" w14:textId="77777777" w:rsidR="005C2950" w:rsidRPr="009872A0" w:rsidRDefault="005C2950" w:rsidP="00DC5451">
            <w:pPr>
              <w:spacing w:line="480" w:lineRule="auto"/>
              <w:rPr>
                <w:rFonts w:cstheme="minorHAnsi"/>
                <w:b/>
                <w:bCs/>
                <w:sz w:val="16"/>
                <w:szCs w:val="16"/>
              </w:rPr>
            </w:pPr>
          </w:p>
          <w:p w14:paraId="4ABCD909" w14:textId="77777777" w:rsidR="005C2950" w:rsidRPr="009872A0" w:rsidRDefault="005C2950" w:rsidP="00DC5451">
            <w:pPr>
              <w:spacing w:line="480" w:lineRule="auto"/>
              <w:rPr>
                <w:rFonts w:cstheme="minorHAnsi"/>
                <w:b/>
                <w:bCs/>
                <w:sz w:val="16"/>
                <w:szCs w:val="16"/>
              </w:rPr>
            </w:pPr>
          </w:p>
          <w:p w14:paraId="49DF0C74" w14:textId="77777777" w:rsidR="005C2950" w:rsidRPr="009872A0" w:rsidRDefault="005C2950" w:rsidP="00DC5451">
            <w:pPr>
              <w:spacing w:line="480" w:lineRule="auto"/>
              <w:rPr>
                <w:rFonts w:cstheme="minorHAnsi"/>
                <w:b/>
                <w:bCs/>
                <w:sz w:val="16"/>
                <w:szCs w:val="16"/>
              </w:rPr>
            </w:pPr>
          </w:p>
          <w:p w14:paraId="0CEDA459" w14:textId="77777777" w:rsidR="005C2950" w:rsidRPr="009872A0" w:rsidRDefault="005C2950" w:rsidP="00DC5451">
            <w:pPr>
              <w:spacing w:line="480" w:lineRule="auto"/>
              <w:rPr>
                <w:rFonts w:cstheme="minorHAnsi"/>
                <w:b/>
                <w:bCs/>
                <w:sz w:val="16"/>
                <w:szCs w:val="16"/>
              </w:rPr>
            </w:pPr>
          </w:p>
          <w:p w14:paraId="13C69485" w14:textId="77777777" w:rsidR="005C2950" w:rsidRPr="009872A0" w:rsidRDefault="005C2950" w:rsidP="00DC5451">
            <w:pPr>
              <w:spacing w:line="480" w:lineRule="auto"/>
              <w:rPr>
                <w:rFonts w:cstheme="minorHAnsi"/>
                <w:b/>
                <w:bCs/>
                <w:sz w:val="16"/>
                <w:szCs w:val="16"/>
              </w:rPr>
            </w:pPr>
          </w:p>
          <w:p w14:paraId="443C6FE8" w14:textId="77777777" w:rsidR="005C2950" w:rsidRPr="009872A0" w:rsidRDefault="005C2950" w:rsidP="00DC5451">
            <w:pPr>
              <w:spacing w:line="480" w:lineRule="auto"/>
              <w:rPr>
                <w:rFonts w:cstheme="minorHAnsi"/>
                <w:b/>
                <w:bCs/>
                <w:sz w:val="16"/>
                <w:szCs w:val="16"/>
              </w:rPr>
            </w:pPr>
          </w:p>
          <w:p w14:paraId="5D9DFCF5" w14:textId="77777777" w:rsidR="005C2950" w:rsidRPr="009872A0" w:rsidRDefault="005C2950" w:rsidP="00DC5451">
            <w:pPr>
              <w:spacing w:line="480" w:lineRule="auto"/>
              <w:rPr>
                <w:rFonts w:cstheme="minorHAnsi"/>
                <w:b/>
                <w:bCs/>
                <w:sz w:val="16"/>
                <w:szCs w:val="16"/>
              </w:rPr>
            </w:pPr>
            <w:r w:rsidRPr="009872A0">
              <w:rPr>
                <w:rFonts w:cstheme="minorHAnsi"/>
                <w:b/>
                <w:bCs/>
                <w:sz w:val="16"/>
                <w:szCs w:val="16"/>
              </w:rPr>
              <w:t>Extrinsic</w:t>
            </w:r>
          </w:p>
        </w:tc>
        <w:tc>
          <w:tcPr>
            <w:tcW w:w="1134" w:type="dxa"/>
          </w:tcPr>
          <w:p w14:paraId="10FE2F81" w14:textId="77777777" w:rsidR="005C2950" w:rsidRPr="009872A0" w:rsidRDefault="005C2950" w:rsidP="00DC5451">
            <w:pPr>
              <w:spacing w:line="480" w:lineRule="auto"/>
              <w:rPr>
                <w:rFonts w:cstheme="minorHAnsi"/>
                <w:sz w:val="16"/>
                <w:szCs w:val="16"/>
              </w:rPr>
            </w:pPr>
            <w:r w:rsidRPr="009872A0">
              <w:rPr>
                <w:rFonts w:cstheme="minorHAnsi"/>
                <w:sz w:val="16"/>
                <w:szCs w:val="16"/>
              </w:rPr>
              <w:t>Family Expectations and Educational Traditions</w:t>
            </w:r>
          </w:p>
        </w:tc>
        <w:tc>
          <w:tcPr>
            <w:tcW w:w="7036" w:type="dxa"/>
          </w:tcPr>
          <w:p w14:paraId="02711BF1" w14:textId="77777777" w:rsidR="005C2950" w:rsidRPr="009872A0" w:rsidRDefault="005C2950" w:rsidP="00DC5451">
            <w:pPr>
              <w:spacing w:line="480" w:lineRule="auto"/>
              <w:rPr>
                <w:rFonts w:cstheme="minorHAnsi"/>
                <w:sz w:val="16"/>
                <w:szCs w:val="16"/>
              </w:rPr>
            </w:pPr>
            <w:r w:rsidRPr="009872A0">
              <w:rPr>
                <w:rFonts w:cstheme="minorHAnsi"/>
                <w:sz w:val="16"/>
                <w:szCs w:val="16"/>
              </w:rPr>
              <w:t>umm, I think because like my dad wanted me to do something in uni. (Alex) (page 3, line 52)</w:t>
            </w:r>
          </w:p>
          <w:p w14:paraId="4849A93E" w14:textId="77777777" w:rsidR="005C2950" w:rsidRPr="009872A0" w:rsidRDefault="005C2950" w:rsidP="00DC5451">
            <w:pPr>
              <w:spacing w:line="480" w:lineRule="auto"/>
              <w:rPr>
                <w:rFonts w:cstheme="minorHAnsi"/>
                <w:sz w:val="16"/>
                <w:szCs w:val="16"/>
              </w:rPr>
            </w:pPr>
          </w:p>
          <w:p w14:paraId="4CEE8E4F"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When I was young I </w:t>
            </w:r>
            <w:proofErr w:type="spellStart"/>
            <w:r w:rsidRPr="009872A0">
              <w:rPr>
                <w:rFonts w:cstheme="minorHAnsi"/>
                <w:sz w:val="16"/>
                <w:szCs w:val="16"/>
              </w:rPr>
              <w:t>didn</w:t>
            </w:r>
            <w:proofErr w:type="spellEnd"/>
            <w:r w:rsidRPr="009872A0">
              <w:rPr>
                <w:rFonts w:cstheme="minorHAnsi"/>
                <w:sz w:val="16"/>
                <w:szCs w:val="16"/>
              </w:rPr>
              <w:t xml:space="preserve">’ </w:t>
            </w:r>
            <w:proofErr w:type="gramStart"/>
            <w:r w:rsidRPr="009872A0">
              <w:rPr>
                <w:rFonts w:cstheme="minorHAnsi"/>
                <w:sz w:val="16"/>
                <w:szCs w:val="16"/>
              </w:rPr>
              <w:t>really even</w:t>
            </w:r>
            <w:proofErr w:type="gramEnd"/>
            <w:r w:rsidRPr="009872A0">
              <w:rPr>
                <w:rFonts w:cstheme="minorHAnsi"/>
                <w:sz w:val="16"/>
                <w:szCs w:val="16"/>
              </w:rPr>
              <w:t xml:space="preserve"> consider </w:t>
            </w:r>
            <w:proofErr w:type="spellStart"/>
            <w:r w:rsidRPr="009872A0">
              <w:rPr>
                <w:rFonts w:cstheme="minorHAnsi"/>
                <w:sz w:val="16"/>
                <w:szCs w:val="16"/>
              </w:rPr>
              <w:t>uni</w:t>
            </w:r>
            <w:proofErr w:type="spellEnd"/>
            <w:r w:rsidRPr="009872A0">
              <w:rPr>
                <w:rFonts w:cstheme="minorHAnsi"/>
                <w:sz w:val="16"/>
                <w:szCs w:val="16"/>
              </w:rPr>
              <w:t xml:space="preserve"> as an option. Me dad wasn’t the brightest and me mum wasn’t around, so it was very much a given that I’d go into work as soon as I could. (Mark) (page 4, lines 76-79)</w:t>
            </w:r>
          </w:p>
          <w:p w14:paraId="76D654EC" w14:textId="77777777" w:rsidR="005C2950" w:rsidRPr="009872A0" w:rsidRDefault="005C2950" w:rsidP="00DC5451">
            <w:pPr>
              <w:spacing w:line="480" w:lineRule="auto"/>
              <w:rPr>
                <w:rFonts w:cstheme="minorHAnsi"/>
                <w:sz w:val="16"/>
                <w:szCs w:val="16"/>
              </w:rPr>
            </w:pPr>
          </w:p>
          <w:p w14:paraId="1784D4FA"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No one in my family has ever been to </w:t>
            </w:r>
            <w:proofErr w:type="spellStart"/>
            <w:r w:rsidRPr="009872A0">
              <w:rPr>
                <w:rFonts w:cstheme="minorHAnsi"/>
                <w:sz w:val="16"/>
                <w:szCs w:val="16"/>
              </w:rPr>
              <w:t>uni</w:t>
            </w:r>
            <w:proofErr w:type="spellEnd"/>
            <w:r w:rsidRPr="009872A0">
              <w:rPr>
                <w:rFonts w:cstheme="minorHAnsi"/>
                <w:sz w:val="16"/>
                <w:szCs w:val="16"/>
              </w:rPr>
              <w:t xml:space="preserve"> – none of ‘</w:t>
            </w:r>
            <w:proofErr w:type="spellStart"/>
            <w:r w:rsidRPr="009872A0">
              <w:rPr>
                <w:rFonts w:cstheme="minorHAnsi"/>
                <w:sz w:val="16"/>
                <w:szCs w:val="16"/>
              </w:rPr>
              <w:t>em</w:t>
            </w:r>
            <w:proofErr w:type="spellEnd"/>
            <w:r w:rsidRPr="009872A0">
              <w:rPr>
                <w:rFonts w:cstheme="minorHAnsi"/>
                <w:sz w:val="16"/>
                <w:szCs w:val="16"/>
              </w:rPr>
              <w:t xml:space="preserve"> ever did </w:t>
            </w:r>
            <w:proofErr w:type="gramStart"/>
            <w:r w:rsidRPr="009872A0">
              <w:rPr>
                <w:rFonts w:cstheme="minorHAnsi"/>
                <w:sz w:val="16"/>
                <w:szCs w:val="16"/>
              </w:rPr>
              <w:t>anything..</w:t>
            </w:r>
            <w:proofErr w:type="gramEnd"/>
            <w:r w:rsidRPr="009872A0">
              <w:rPr>
                <w:rFonts w:cstheme="minorHAnsi"/>
                <w:sz w:val="16"/>
                <w:szCs w:val="16"/>
              </w:rPr>
              <w:t xml:space="preserve"> not even sure most of ‘</w:t>
            </w:r>
            <w:proofErr w:type="spellStart"/>
            <w:r w:rsidRPr="009872A0">
              <w:rPr>
                <w:rFonts w:cstheme="minorHAnsi"/>
                <w:sz w:val="16"/>
                <w:szCs w:val="16"/>
              </w:rPr>
              <w:t>em</w:t>
            </w:r>
            <w:proofErr w:type="spellEnd"/>
            <w:r w:rsidRPr="009872A0">
              <w:rPr>
                <w:rFonts w:cstheme="minorHAnsi"/>
                <w:sz w:val="16"/>
                <w:szCs w:val="16"/>
              </w:rPr>
              <w:t xml:space="preserve"> finished school come to think of it. I went to work with my dad one day and that was it, really. You don’ need a degree to work on a building site [laughs] (Mark) (page 20, lines 493-496)</w:t>
            </w:r>
          </w:p>
          <w:p w14:paraId="5DEB3C62" w14:textId="77777777" w:rsidR="005C2950" w:rsidRPr="009872A0" w:rsidRDefault="005C2950" w:rsidP="00DC5451">
            <w:pPr>
              <w:spacing w:line="480" w:lineRule="auto"/>
              <w:rPr>
                <w:rFonts w:cstheme="minorHAnsi"/>
                <w:sz w:val="16"/>
                <w:szCs w:val="16"/>
              </w:rPr>
            </w:pPr>
          </w:p>
          <w:p w14:paraId="247852F8" w14:textId="77777777" w:rsidR="005C2950" w:rsidRPr="009872A0" w:rsidRDefault="005C2950" w:rsidP="00DC5451">
            <w:pPr>
              <w:spacing w:line="480" w:lineRule="auto"/>
              <w:rPr>
                <w:rFonts w:cstheme="minorHAnsi"/>
                <w:sz w:val="16"/>
                <w:szCs w:val="16"/>
              </w:rPr>
            </w:pPr>
            <w:r w:rsidRPr="009872A0">
              <w:rPr>
                <w:rFonts w:cstheme="minorHAnsi"/>
                <w:sz w:val="16"/>
                <w:szCs w:val="16"/>
              </w:rPr>
              <w:t>I guess my dad is probably the main reason I went to university in the first place. (Alex) (page 23, lines 566-567)</w:t>
            </w:r>
          </w:p>
          <w:p w14:paraId="3713C5FE" w14:textId="77777777" w:rsidR="005C2950" w:rsidRPr="009872A0" w:rsidRDefault="005C2950" w:rsidP="00DC5451">
            <w:pPr>
              <w:spacing w:line="480" w:lineRule="auto"/>
              <w:rPr>
                <w:rFonts w:cstheme="minorHAnsi"/>
                <w:sz w:val="16"/>
                <w:szCs w:val="16"/>
              </w:rPr>
            </w:pPr>
          </w:p>
          <w:p w14:paraId="0C9F6935" w14:textId="77777777" w:rsidR="005C2950" w:rsidRPr="009872A0" w:rsidRDefault="005C2950" w:rsidP="00DC5451">
            <w:pPr>
              <w:spacing w:line="480" w:lineRule="auto"/>
              <w:rPr>
                <w:rFonts w:cstheme="minorHAnsi"/>
                <w:sz w:val="16"/>
                <w:szCs w:val="16"/>
              </w:rPr>
            </w:pPr>
            <w:r w:rsidRPr="009872A0">
              <w:rPr>
                <w:rFonts w:cstheme="minorHAnsi"/>
                <w:sz w:val="16"/>
                <w:szCs w:val="16"/>
              </w:rPr>
              <w:t>I think I just, you know, for me, I want to get to the end. Of course, I want to do well, because I really want to for my dad to be proud of me. (Alex) (page 31, lines 782-783)</w:t>
            </w:r>
          </w:p>
          <w:p w14:paraId="5A93D81D" w14:textId="77777777" w:rsidR="005C2950" w:rsidRPr="009872A0" w:rsidRDefault="005C2950" w:rsidP="00DC5451">
            <w:pPr>
              <w:spacing w:line="480" w:lineRule="auto"/>
              <w:rPr>
                <w:rFonts w:cstheme="minorHAnsi"/>
                <w:sz w:val="16"/>
                <w:szCs w:val="16"/>
              </w:rPr>
            </w:pPr>
          </w:p>
        </w:tc>
      </w:tr>
      <w:tr w:rsidR="005C2950" w:rsidRPr="009872A0" w14:paraId="44C4E5F1" w14:textId="77777777" w:rsidTr="00DC5451">
        <w:tc>
          <w:tcPr>
            <w:tcW w:w="846" w:type="dxa"/>
            <w:vMerge/>
          </w:tcPr>
          <w:p w14:paraId="6E216AB4" w14:textId="77777777" w:rsidR="005C2950" w:rsidRPr="009872A0" w:rsidRDefault="005C2950" w:rsidP="00DC5451">
            <w:pPr>
              <w:spacing w:line="480" w:lineRule="auto"/>
              <w:rPr>
                <w:rFonts w:cstheme="minorHAnsi"/>
                <w:sz w:val="16"/>
                <w:szCs w:val="16"/>
              </w:rPr>
            </w:pPr>
          </w:p>
        </w:tc>
        <w:tc>
          <w:tcPr>
            <w:tcW w:w="1134" w:type="dxa"/>
          </w:tcPr>
          <w:p w14:paraId="13076B43" w14:textId="77777777" w:rsidR="005C2950" w:rsidRPr="009872A0" w:rsidRDefault="005C2950" w:rsidP="00DC5451">
            <w:pPr>
              <w:spacing w:line="480" w:lineRule="auto"/>
              <w:rPr>
                <w:rFonts w:cstheme="minorHAnsi"/>
                <w:sz w:val="16"/>
                <w:szCs w:val="16"/>
              </w:rPr>
            </w:pPr>
            <w:r w:rsidRPr="009872A0">
              <w:rPr>
                <w:rFonts w:cstheme="minorHAnsi"/>
                <w:sz w:val="16"/>
                <w:szCs w:val="16"/>
              </w:rPr>
              <w:t>Career Advancement and Professional Growth</w:t>
            </w:r>
          </w:p>
        </w:tc>
        <w:tc>
          <w:tcPr>
            <w:tcW w:w="7036" w:type="dxa"/>
          </w:tcPr>
          <w:p w14:paraId="1EAAA42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feel like studying computing can help me get a better job than I could have got if I just went into work. (Alex) (page 3, lines 55-56) </w:t>
            </w:r>
          </w:p>
          <w:p w14:paraId="136882ED" w14:textId="77777777" w:rsidR="005C2950" w:rsidRPr="009872A0" w:rsidRDefault="005C2950" w:rsidP="00DC5451">
            <w:pPr>
              <w:spacing w:line="480" w:lineRule="auto"/>
              <w:rPr>
                <w:rFonts w:cstheme="minorHAnsi"/>
                <w:sz w:val="16"/>
                <w:szCs w:val="16"/>
              </w:rPr>
            </w:pPr>
          </w:p>
          <w:p w14:paraId="2B738342"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So</w:t>
            </w:r>
            <w:proofErr w:type="gramEnd"/>
            <w:r w:rsidRPr="009872A0">
              <w:rPr>
                <w:rFonts w:cstheme="minorHAnsi"/>
                <w:sz w:val="16"/>
                <w:szCs w:val="16"/>
              </w:rPr>
              <w:t xml:space="preserve"> I think the degree is a really good way to, number one learn a lot of different new skills that can transfer to whatever I end up deciding to apply for and number two – to sort of act as a stepping stone (Emily) (page 22, lines 549-551)</w:t>
            </w:r>
          </w:p>
          <w:p w14:paraId="097F478F" w14:textId="77777777" w:rsidR="005C2950" w:rsidRPr="009872A0" w:rsidRDefault="005C2950" w:rsidP="00DC5451">
            <w:pPr>
              <w:spacing w:line="480" w:lineRule="auto"/>
              <w:rPr>
                <w:rFonts w:cstheme="minorHAnsi"/>
                <w:sz w:val="16"/>
                <w:szCs w:val="16"/>
              </w:rPr>
            </w:pPr>
          </w:p>
          <w:p w14:paraId="72E8DE7C" w14:textId="77777777" w:rsidR="005C2950" w:rsidRPr="009872A0" w:rsidRDefault="005C2950" w:rsidP="00DC5451">
            <w:pPr>
              <w:spacing w:line="480" w:lineRule="auto"/>
              <w:rPr>
                <w:rFonts w:cstheme="minorHAnsi"/>
                <w:sz w:val="16"/>
                <w:szCs w:val="16"/>
              </w:rPr>
            </w:pPr>
            <w:r w:rsidRPr="009872A0">
              <w:rPr>
                <w:rFonts w:cstheme="minorHAnsi"/>
                <w:sz w:val="16"/>
                <w:szCs w:val="16"/>
              </w:rPr>
              <w:t>But, you know, short term pain for long term gain, I suppose. It's very much a case of I need to do this right now. To get where I want to be. (Sarah) (page 30, lines 766-767)</w:t>
            </w:r>
          </w:p>
          <w:p w14:paraId="6AAC3B52" w14:textId="77777777" w:rsidR="005C2950" w:rsidRPr="009872A0" w:rsidRDefault="005C2950" w:rsidP="00DC5451">
            <w:pPr>
              <w:spacing w:line="480" w:lineRule="auto"/>
              <w:rPr>
                <w:rFonts w:cstheme="minorHAnsi"/>
                <w:sz w:val="16"/>
                <w:szCs w:val="16"/>
              </w:rPr>
            </w:pPr>
          </w:p>
          <w:p w14:paraId="6C6CB7CA"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So</w:t>
            </w:r>
            <w:proofErr w:type="gramEnd"/>
            <w:r w:rsidRPr="009872A0">
              <w:rPr>
                <w:rFonts w:cstheme="minorHAnsi"/>
                <w:sz w:val="16"/>
                <w:szCs w:val="16"/>
              </w:rPr>
              <w:t xml:space="preserve"> the main thing that makes me get up to go to university is the understanding that there are going to be more paths that I can go down with the degree that I don't currently have. (Emily) (page 31, lines 775-777)</w:t>
            </w:r>
          </w:p>
          <w:p w14:paraId="21D3BC04" w14:textId="77777777" w:rsidR="005C2950" w:rsidRPr="009872A0" w:rsidRDefault="005C2950" w:rsidP="00DC5451">
            <w:pPr>
              <w:spacing w:line="480" w:lineRule="auto"/>
              <w:rPr>
                <w:rFonts w:cstheme="minorHAnsi"/>
                <w:sz w:val="16"/>
                <w:szCs w:val="16"/>
              </w:rPr>
            </w:pPr>
          </w:p>
          <w:p w14:paraId="52E0B434"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want to finish and the main thing </w:t>
            </w:r>
            <w:proofErr w:type="spellStart"/>
            <w:r w:rsidRPr="009872A0">
              <w:rPr>
                <w:rFonts w:cstheme="minorHAnsi"/>
                <w:sz w:val="16"/>
                <w:szCs w:val="16"/>
              </w:rPr>
              <w:t>tha</w:t>
            </w:r>
            <w:proofErr w:type="spellEnd"/>
            <w:r w:rsidRPr="009872A0">
              <w:rPr>
                <w:rFonts w:cstheme="minorHAnsi"/>
                <w:sz w:val="16"/>
                <w:szCs w:val="16"/>
              </w:rPr>
              <w:t>’ makes me want to carry on is just the want to be back on site. (Mark) (page 31, lines 797-798)</w:t>
            </w:r>
          </w:p>
          <w:p w14:paraId="116E0510" w14:textId="77777777" w:rsidR="005C2950" w:rsidRPr="009872A0" w:rsidRDefault="005C2950" w:rsidP="00DC5451">
            <w:pPr>
              <w:spacing w:line="480" w:lineRule="auto"/>
              <w:rPr>
                <w:rFonts w:cstheme="minorHAnsi"/>
                <w:sz w:val="16"/>
                <w:szCs w:val="16"/>
              </w:rPr>
            </w:pPr>
          </w:p>
        </w:tc>
      </w:tr>
      <w:tr w:rsidR="005C2950" w:rsidRPr="009872A0" w14:paraId="0DD6867A" w14:textId="77777777" w:rsidTr="00DC5451">
        <w:tc>
          <w:tcPr>
            <w:tcW w:w="846" w:type="dxa"/>
            <w:vMerge/>
          </w:tcPr>
          <w:p w14:paraId="50B6320E" w14:textId="77777777" w:rsidR="005C2950" w:rsidRPr="009872A0" w:rsidRDefault="005C2950" w:rsidP="00DC5451">
            <w:pPr>
              <w:spacing w:line="480" w:lineRule="auto"/>
              <w:rPr>
                <w:rFonts w:cstheme="minorHAnsi"/>
                <w:sz w:val="16"/>
                <w:szCs w:val="16"/>
              </w:rPr>
            </w:pPr>
          </w:p>
        </w:tc>
        <w:tc>
          <w:tcPr>
            <w:tcW w:w="1134" w:type="dxa"/>
          </w:tcPr>
          <w:p w14:paraId="78AB2550" w14:textId="77777777" w:rsidR="005C2950" w:rsidRPr="009872A0" w:rsidRDefault="005C2950" w:rsidP="00DC5451">
            <w:pPr>
              <w:spacing w:line="480" w:lineRule="auto"/>
              <w:rPr>
                <w:rFonts w:cstheme="minorHAnsi"/>
                <w:sz w:val="16"/>
                <w:szCs w:val="16"/>
              </w:rPr>
            </w:pPr>
            <w:r w:rsidRPr="009872A0">
              <w:rPr>
                <w:rFonts w:cstheme="minorHAnsi"/>
                <w:sz w:val="16"/>
                <w:szCs w:val="16"/>
              </w:rPr>
              <w:t>Academic and Social Ecosystem</w:t>
            </w:r>
          </w:p>
        </w:tc>
        <w:tc>
          <w:tcPr>
            <w:tcW w:w="7036" w:type="dxa"/>
          </w:tcPr>
          <w:p w14:paraId="58C3734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like to think of it as rustic. And it’s very green – like there’s grass and trees and plants </w:t>
            </w:r>
            <w:proofErr w:type="gramStart"/>
            <w:r w:rsidRPr="009872A0">
              <w:rPr>
                <w:rFonts w:cstheme="minorHAnsi"/>
                <w:sz w:val="16"/>
                <w:szCs w:val="16"/>
              </w:rPr>
              <w:t>absolutely everywhere</w:t>
            </w:r>
            <w:proofErr w:type="gramEnd"/>
            <w:r w:rsidRPr="009872A0">
              <w:rPr>
                <w:rFonts w:cstheme="minorHAnsi"/>
                <w:sz w:val="16"/>
                <w:szCs w:val="16"/>
              </w:rPr>
              <w:t xml:space="preserve">…. it’s </w:t>
            </w:r>
            <w:proofErr w:type="gramStart"/>
            <w:r w:rsidRPr="009872A0">
              <w:rPr>
                <w:rFonts w:cstheme="minorHAnsi"/>
                <w:sz w:val="16"/>
                <w:szCs w:val="16"/>
              </w:rPr>
              <w:t>really nice</w:t>
            </w:r>
            <w:proofErr w:type="gramEnd"/>
            <w:r w:rsidRPr="009872A0">
              <w:rPr>
                <w:rFonts w:cstheme="minorHAnsi"/>
                <w:sz w:val="16"/>
                <w:szCs w:val="16"/>
              </w:rPr>
              <w:t xml:space="preserve"> to see the cows over there on a clear day. Don’t know why I’m talking about cows [laughs] but for some reason they’re calming. (Emily) (page 12, lines 286-290)</w:t>
            </w:r>
          </w:p>
          <w:p w14:paraId="5D2A8FDC" w14:textId="77777777" w:rsidR="005C2950" w:rsidRPr="009872A0" w:rsidRDefault="005C2950" w:rsidP="00DC5451">
            <w:pPr>
              <w:spacing w:line="480" w:lineRule="auto"/>
              <w:rPr>
                <w:rFonts w:cstheme="minorHAnsi"/>
                <w:sz w:val="16"/>
                <w:szCs w:val="16"/>
              </w:rPr>
            </w:pPr>
          </w:p>
          <w:p w14:paraId="44DDCAAE" w14:textId="77777777" w:rsidR="005C2950" w:rsidRPr="009872A0" w:rsidRDefault="005C2950" w:rsidP="00DC5451">
            <w:pPr>
              <w:spacing w:line="480" w:lineRule="auto"/>
              <w:rPr>
                <w:rFonts w:cstheme="minorHAnsi"/>
                <w:sz w:val="16"/>
                <w:szCs w:val="16"/>
              </w:rPr>
            </w:pPr>
            <w:r w:rsidRPr="009872A0">
              <w:rPr>
                <w:rFonts w:cstheme="minorHAnsi"/>
                <w:sz w:val="16"/>
                <w:szCs w:val="16"/>
              </w:rPr>
              <w:t>We spend a fair bit of time indoors learning so it’s a nice break from the white walls and whiteboards. (Emily) (12, lines 294-295)</w:t>
            </w:r>
          </w:p>
          <w:p w14:paraId="0BB5544C" w14:textId="77777777" w:rsidR="005C2950" w:rsidRPr="009872A0" w:rsidRDefault="005C2950" w:rsidP="00DC5451">
            <w:pPr>
              <w:spacing w:line="480" w:lineRule="auto"/>
              <w:rPr>
                <w:rFonts w:cstheme="minorHAnsi"/>
                <w:sz w:val="16"/>
                <w:szCs w:val="16"/>
              </w:rPr>
            </w:pPr>
          </w:p>
          <w:p w14:paraId="466FAE57"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He just loved talking about personality and it made it so </w:t>
            </w:r>
            <w:proofErr w:type="spellStart"/>
            <w:r w:rsidRPr="009872A0">
              <w:rPr>
                <w:rFonts w:cstheme="minorHAnsi"/>
                <w:sz w:val="16"/>
                <w:szCs w:val="16"/>
              </w:rPr>
              <w:t>so</w:t>
            </w:r>
            <w:proofErr w:type="spellEnd"/>
            <w:r w:rsidRPr="009872A0">
              <w:rPr>
                <w:rFonts w:cstheme="minorHAnsi"/>
                <w:sz w:val="16"/>
                <w:szCs w:val="16"/>
              </w:rPr>
              <w:t xml:space="preserve"> interesting. (Emily) (page 14, lines 343-344)</w:t>
            </w:r>
          </w:p>
          <w:p w14:paraId="45802B6D" w14:textId="77777777" w:rsidR="005C2950" w:rsidRPr="009872A0" w:rsidRDefault="005C2950" w:rsidP="00DC5451">
            <w:pPr>
              <w:spacing w:line="480" w:lineRule="auto"/>
              <w:rPr>
                <w:rFonts w:cstheme="minorHAnsi"/>
                <w:sz w:val="16"/>
                <w:szCs w:val="16"/>
              </w:rPr>
            </w:pPr>
          </w:p>
          <w:p w14:paraId="610EDD0C"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And </w:t>
            </w:r>
            <w:proofErr w:type="gramStart"/>
            <w:r w:rsidRPr="009872A0">
              <w:rPr>
                <w:rFonts w:cstheme="minorHAnsi"/>
                <w:sz w:val="16"/>
                <w:szCs w:val="16"/>
              </w:rPr>
              <w:t>yeah</w:t>
            </w:r>
            <w:proofErr w:type="gramEnd"/>
            <w:r w:rsidRPr="009872A0">
              <w:rPr>
                <w:rFonts w:cstheme="minorHAnsi"/>
                <w:sz w:val="16"/>
                <w:szCs w:val="16"/>
              </w:rPr>
              <w:t xml:space="preserve"> that sounds interesting but honestly </w:t>
            </w:r>
            <w:proofErr w:type="spellStart"/>
            <w:r w:rsidRPr="009872A0">
              <w:rPr>
                <w:rFonts w:cstheme="minorHAnsi"/>
                <w:sz w:val="16"/>
                <w:szCs w:val="16"/>
              </w:rPr>
              <w:t>its</w:t>
            </w:r>
            <w:proofErr w:type="spellEnd"/>
            <w:r w:rsidRPr="009872A0">
              <w:rPr>
                <w:rFonts w:cstheme="minorHAnsi"/>
                <w:sz w:val="16"/>
                <w:szCs w:val="16"/>
              </w:rPr>
              <w:t xml:space="preserve"> really boring, it takes a long time. But the lecturer was just … I </w:t>
            </w:r>
            <w:proofErr w:type="spellStart"/>
            <w:r w:rsidRPr="009872A0">
              <w:rPr>
                <w:rFonts w:cstheme="minorHAnsi"/>
                <w:sz w:val="16"/>
                <w:szCs w:val="16"/>
              </w:rPr>
              <w:t>dunno</w:t>
            </w:r>
            <w:proofErr w:type="spellEnd"/>
            <w:r w:rsidRPr="009872A0">
              <w:rPr>
                <w:rFonts w:cstheme="minorHAnsi"/>
                <w:sz w:val="16"/>
                <w:szCs w:val="16"/>
              </w:rPr>
              <w:t xml:space="preserve"> – cool? [laughs]. </w:t>
            </w:r>
            <w:proofErr w:type="gramStart"/>
            <w:r w:rsidRPr="009872A0">
              <w:rPr>
                <w:rFonts w:cstheme="minorHAnsi"/>
                <w:sz w:val="16"/>
                <w:szCs w:val="16"/>
              </w:rPr>
              <w:t>Yeah</w:t>
            </w:r>
            <w:proofErr w:type="gramEnd"/>
            <w:r w:rsidRPr="009872A0">
              <w:rPr>
                <w:rFonts w:cstheme="minorHAnsi"/>
                <w:sz w:val="16"/>
                <w:szCs w:val="16"/>
              </w:rPr>
              <w:t xml:space="preserve"> just cool and really…. I </w:t>
            </w:r>
            <w:proofErr w:type="spellStart"/>
            <w:r w:rsidRPr="009872A0">
              <w:rPr>
                <w:rFonts w:cstheme="minorHAnsi"/>
                <w:sz w:val="16"/>
                <w:szCs w:val="16"/>
              </w:rPr>
              <w:t>dunno</w:t>
            </w:r>
            <w:proofErr w:type="spellEnd"/>
            <w:r w:rsidRPr="009872A0">
              <w:rPr>
                <w:rFonts w:cstheme="minorHAnsi"/>
                <w:sz w:val="16"/>
                <w:szCs w:val="16"/>
              </w:rPr>
              <w:t xml:space="preserve"> what the word is but just easy to get on with… Relatable. (Alex) (page 17, 431-433)</w:t>
            </w:r>
          </w:p>
          <w:p w14:paraId="1242F725" w14:textId="77777777" w:rsidR="005C2950" w:rsidRPr="009872A0" w:rsidRDefault="005C2950" w:rsidP="00DC5451">
            <w:pPr>
              <w:spacing w:line="480" w:lineRule="auto"/>
              <w:rPr>
                <w:rFonts w:cstheme="minorHAnsi"/>
                <w:sz w:val="16"/>
                <w:szCs w:val="16"/>
              </w:rPr>
            </w:pPr>
          </w:p>
          <w:p w14:paraId="2E0FFB7E"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The final thing was good but that one part will always stand out as being interesting and it was only that week and one other week that we had this </w:t>
            </w:r>
            <w:proofErr w:type="gramStart"/>
            <w:r w:rsidRPr="009872A0">
              <w:rPr>
                <w:rFonts w:cstheme="minorHAnsi"/>
                <w:sz w:val="16"/>
                <w:szCs w:val="16"/>
              </w:rPr>
              <w:t>particular lecturer</w:t>
            </w:r>
            <w:proofErr w:type="gramEnd"/>
            <w:r w:rsidRPr="009872A0">
              <w:rPr>
                <w:rFonts w:cstheme="minorHAnsi"/>
                <w:sz w:val="16"/>
                <w:szCs w:val="16"/>
              </w:rPr>
              <w:t xml:space="preserve"> and then our ‘normal’ lecturer came back – it wasn’t as fun from then unfortunately [laughs]. (Alex) (page 18, lines 451-454)</w:t>
            </w:r>
          </w:p>
          <w:p w14:paraId="362FDB54" w14:textId="77777777" w:rsidR="005C2950" w:rsidRPr="009872A0" w:rsidRDefault="005C2950" w:rsidP="00DC5451">
            <w:pPr>
              <w:spacing w:line="480" w:lineRule="auto"/>
              <w:rPr>
                <w:rFonts w:cstheme="minorHAnsi"/>
                <w:sz w:val="16"/>
                <w:szCs w:val="16"/>
              </w:rPr>
            </w:pPr>
          </w:p>
          <w:p w14:paraId="64FDF516"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I do find it quite hard to motivate myself to turn up to university sometimes…. And I find it quite difficult then to bring myself back to get involved, particularly if the class isn't really going so well either. (Alex) (page 23, lines 578-583)</w:t>
            </w:r>
          </w:p>
          <w:p w14:paraId="7DB04972" w14:textId="77777777" w:rsidR="005C2950" w:rsidRPr="009872A0" w:rsidRDefault="005C2950" w:rsidP="00DC5451">
            <w:pPr>
              <w:spacing w:line="480" w:lineRule="auto"/>
              <w:rPr>
                <w:rFonts w:cstheme="minorHAnsi"/>
                <w:sz w:val="16"/>
                <w:szCs w:val="16"/>
              </w:rPr>
            </w:pPr>
          </w:p>
          <w:p w14:paraId="6EFE8F4D"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And I think we get on with different lecturers, but they're all great at what they </w:t>
            </w:r>
            <w:proofErr w:type="gramStart"/>
            <w:r w:rsidRPr="009872A0">
              <w:rPr>
                <w:rFonts w:cstheme="minorHAnsi"/>
                <w:sz w:val="16"/>
                <w:szCs w:val="16"/>
              </w:rPr>
              <w:t>do</w:t>
            </w:r>
            <w:proofErr w:type="gramEnd"/>
            <w:r w:rsidRPr="009872A0">
              <w:rPr>
                <w:rFonts w:cstheme="minorHAnsi"/>
                <w:sz w:val="16"/>
                <w:szCs w:val="16"/>
              </w:rPr>
              <w:t xml:space="preserve"> and they really do help in that motivation for me to turn up as well. (Sarah) (page 26, lines 648-650)</w:t>
            </w:r>
          </w:p>
          <w:p w14:paraId="36CC6499" w14:textId="77777777" w:rsidR="005C2950" w:rsidRPr="009872A0" w:rsidRDefault="005C2950" w:rsidP="00DC5451">
            <w:pPr>
              <w:spacing w:line="480" w:lineRule="auto"/>
              <w:rPr>
                <w:rFonts w:cstheme="minorHAnsi"/>
                <w:sz w:val="16"/>
                <w:szCs w:val="16"/>
              </w:rPr>
            </w:pPr>
          </w:p>
          <w:p w14:paraId="5A3C2383"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it’s a male dominated subject - I think they're amazing at computing. Maybe not so amazing at teaching [laughs].  I've made a </w:t>
            </w:r>
            <w:proofErr w:type="gramStart"/>
            <w:r w:rsidRPr="009872A0">
              <w:rPr>
                <w:rFonts w:cstheme="minorHAnsi"/>
                <w:sz w:val="16"/>
                <w:szCs w:val="16"/>
              </w:rPr>
              <w:t>really good</w:t>
            </w:r>
            <w:proofErr w:type="gramEnd"/>
            <w:r w:rsidRPr="009872A0">
              <w:rPr>
                <w:rFonts w:cstheme="minorHAnsi"/>
                <w:sz w:val="16"/>
                <w:szCs w:val="16"/>
              </w:rPr>
              <w:t xml:space="preserve"> group of friends on </w:t>
            </w:r>
            <w:proofErr w:type="spellStart"/>
            <w:r w:rsidRPr="009872A0">
              <w:rPr>
                <w:rFonts w:cstheme="minorHAnsi"/>
                <w:sz w:val="16"/>
                <w:szCs w:val="16"/>
              </w:rPr>
              <w:t>on</w:t>
            </w:r>
            <w:proofErr w:type="spellEnd"/>
            <w:r w:rsidRPr="009872A0">
              <w:rPr>
                <w:rFonts w:cstheme="minorHAnsi"/>
                <w:sz w:val="16"/>
                <w:szCs w:val="16"/>
              </w:rPr>
              <w:t xml:space="preserve"> the Applied Computing course though…. It's </w:t>
            </w:r>
            <w:proofErr w:type="spellStart"/>
            <w:r w:rsidRPr="009872A0">
              <w:rPr>
                <w:rFonts w:cstheme="minorHAnsi"/>
                <w:sz w:val="16"/>
                <w:szCs w:val="16"/>
              </w:rPr>
              <w:t>it's</w:t>
            </w:r>
            <w:proofErr w:type="spellEnd"/>
            <w:r w:rsidRPr="009872A0">
              <w:rPr>
                <w:rFonts w:cstheme="minorHAnsi"/>
                <w:sz w:val="16"/>
                <w:szCs w:val="16"/>
              </w:rPr>
              <w:t xml:space="preserve"> quite a male dominated industry overall, it's a male dominated course</w:t>
            </w:r>
            <w:proofErr w:type="gramStart"/>
            <w:r w:rsidRPr="009872A0">
              <w:rPr>
                <w:rFonts w:cstheme="minorHAnsi"/>
                <w:sz w:val="16"/>
                <w:szCs w:val="16"/>
              </w:rPr>
              <w:t>…..</w:t>
            </w:r>
            <w:proofErr w:type="gramEnd"/>
            <w:r w:rsidRPr="009872A0">
              <w:rPr>
                <w:rFonts w:cstheme="minorHAnsi"/>
                <w:sz w:val="16"/>
                <w:szCs w:val="16"/>
              </w:rPr>
              <w:t xml:space="preserve"> WhatsApp group is pinging all the time. (Alex) (page 26, lines 655-662)</w:t>
            </w:r>
          </w:p>
          <w:p w14:paraId="502B41F0" w14:textId="77777777" w:rsidR="005C2950" w:rsidRPr="009872A0" w:rsidRDefault="005C2950" w:rsidP="00DC5451">
            <w:pPr>
              <w:spacing w:line="480" w:lineRule="auto"/>
              <w:rPr>
                <w:rFonts w:cstheme="minorHAnsi"/>
                <w:sz w:val="16"/>
                <w:szCs w:val="16"/>
              </w:rPr>
            </w:pPr>
          </w:p>
          <w:p w14:paraId="268D7CDD" w14:textId="77777777" w:rsidR="005C2950" w:rsidRPr="009872A0" w:rsidRDefault="005C2950" w:rsidP="00DC5451">
            <w:pPr>
              <w:spacing w:line="480" w:lineRule="auto"/>
              <w:rPr>
                <w:rFonts w:cstheme="minorHAnsi"/>
                <w:sz w:val="16"/>
                <w:szCs w:val="16"/>
              </w:rPr>
            </w:pPr>
            <w:r w:rsidRPr="009872A0">
              <w:rPr>
                <w:rFonts w:cstheme="minorHAnsi"/>
                <w:sz w:val="16"/>
                <w:szCs w:val="16"/>
              </w:rPr>
              <w:t>It's easy to be interested in something when the person teaching you is interesting as well (Emily) (page 27, lines 683-684)</w:t>
            </w:r>
          </w:p>
          <w:p w14:paraId="1CFBFA9C" w14:textId="77777777" w:rsidR="005C2950" w:rsidRPr="009872A0" w:rsidRDefault="005C2950" w:rsidP="00DC5451">
            <w:pPr>
              <w:spacing w:line="480" w:lineRule="auto"/>
              <w:rPr>
                <w:rFonts w:cstheme="minorHAnsi"/>
                <w:sz w:val="16"/>
                <w:szCs w:val="16"/>
              </w:rPr>
            </w:pPr>
          </w:p>
          <w:p w14:paraId="09CA01BA"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yeah</w:t>
            </w:r>
            <w:proofErr w:type="gramEnd"/>
            <w:r w:rsidRPr="009872A0">
              <w:rPr>
                <w:rFonts w:cstheme="minorHAnsi"/>
                <w:sz w:val="16"/>
                <w:szCs w:val="16"/>
              </w:rPr>
              <w:t xml:space="preserve"> I always really appreciate it if someone breaks something down to the simple explanation. (Sarah) (page 27, lines 692-692)</w:t>
            </w:r>
          </w:p>
          <w:p w14:paraId="25B0E1E3" w14:textId="77777777" w:rsidR="005C2950" w:rsidRPr="009872A0" w:rsidRDefault="005C2950" w:rsidP="00DC5451">
            <w:pPr>
              <w:spacing w:line="480" w:lineRule="auto"/>
              <w:rPr>
                <w:rFonts w:cstheme="minorHAnsi"/>
                <w:sz w:val="16"/>
                <w:szCs w:val="16"/>
              </w:rPr>
            </w:pPr>
          </w:p>
        </w:tc>
      </w:tr>
      <w:tr w:rsidR="005C2950" w:rsidRPr="009872A0" w14:paraId="7BC1B801" w14:textId="77777777" w:rsidTr="00DC5451">
        <w:tc>
          <w:tcPr>
            <w:tcW w:w="846" w:type="dxa"/>
            <w:vMerge w:val="restart"/>
          </w:tcPr>
          <w:p w14:paraId="79F1B4F5" w14:textId="77777777" w:rsidR="005C2950" w:rsidRPr="009872A0" w:rsidRDefault="005C2950" w:rsidP="00DC5451">
            <w:pPr>
              <w:spacing w:line="480" w:lineRule="auto"/>
              <w:rPr>
                <w:rFonts w:cstheme="minorHAnsi"/>
                <w:b/>
                <w:bCs/>
                <w:sz w:val="16"/>
                <w:szCs w:val="16"/>
              </w:rPr>
            </w:pPr>
          </w:p>
          <w:p w14:paraId="48B81583" w14:textId="77777777" w:rsidR="005C2950" w:rsidRPr="009872A0" w:rsidRDefault="005C2950" w:rsidP="00DC5451">
            <w:pPr>
              <w:spacing w:line="480" w:lineRule="auto"/>
              <w:rPr>
                <w:rFonts w:cstheme="minorHAnsi"/>
                <w:b/>
                <w:bCs/>
                <w:sz w:val="16"/>
                <w:szCs w:val="16"/>
              </w:rPr>
            </w:pPr>
          </w:p>
          <w:p w14:paraId="591E1BD4" w14:textId="77777777" w:rsidR="005C2950" w:rsidRPr="009872A0" w:rsidRDefault="005C2950" w:rsidP="00DC5451">
            <w:pPr>
              <w:spacing w:line="480" w:lineRule="auto"/>
              <w:rPr>
                <w:rFonts w:cstheme="minorHAnsi"/>
                <w:b/>
                <w:bCs/>
                <w:sz w:val="16"/>
                <w:szCs w:val="16"/>
              </w:rPr>
            </w:pPr>
          </w:p>
          <w:p w14:paraId="731E7AAA" w14:textId="77777777" w:rsidR="005C2950" w:rsidRPr="009872A0" w:rsidRDefault="005C2950" w:rsidP="00DC5451">
            <w:pPr>
              <w:spacing w:line="480" w:lineRule="auto"/>
              <w:rPr>
                <w:rFonts w:cstheme="minorHAnsi"/>
                <w:b/>
                <w:bCs/>
                <w:sz w:val="16"/>
                <w:szCs w:val="16"/>
              </w:rPr>
            </w:pPr>
          </w:p>
          <w:p w14:paraId="7354C61D" w14:textId="77777777" w:rsidR="005C2950" w:rsidRPr="009872A0" w:rsidRDefault="005C2950" w:rsidP="00DC5451">
            <w:pPr>
              <w:spacing w:line="480" w:lineRule="auto"/>
              <w:rPr>
                <w:rFonts w:cstheme="minorHAnsi"/>
                <w:b/>
                <w:bCs/>
                <w:sz w:val="16"/>
                <w:szCs w:val="16"/>
              </w:rPr>
            </w:pPr>
          </w:p>
          <w:p w14:paraId="16413834" w14:textId="77777777" w:rsidR="005C2950" w:rsidRPr="009872A0" w:rsidRDefault="005C2950" w:rsidP="00DC5451">
            <w:pPr>
              <w:spacing w:line="480" w:lineRule="auto"/>
              <w:rPr>
                <w:rFonts w:cstheme="minorHAnsi"/>
                <w:b/>
                <w:bCs/>
                <w:sz w:val="16"/>
                <w:szCs w:val="16"/>
              </w:rPr>
            </w:pPr>
          </w:p>
          <w:p w14:paraId="5F15EB7F" w14:textId="77777777" w:rsidR="005C2950" w:rsidRPr="009872A0" w:rsidRDefault="005C2950" w:rsidP="00DC5451">
            <w:pPr>
              <w:spacing w:line="480" w:lineRule="auto"/>
              <w:rPr>
                <w:rFonts w:cstheme="minorHAnsi"/>
                <w:b/>
                <w:bCs/>
                <w:sz w:val="16"/>
                <w:szCs w:val="16"/>
              </w:rPr>
            </w:pPr>
          </w:p>
          <w:p w14:paraId="66F84159" w14:textId="77777777" w:rsidR="005C2950" w:rsidRPr="009872A0" w:rsidRDefault="005C2950" w:rsidP="00DC5451">
            <w:pPr>
              <w:spacing w:line="480" w:lineRule="auto"/>
              <w:rPr>
                <w:rFonts w:cstheme="minorHAnsi"/>
                <w:b/>
                <w:bCs/>
                <w:sz w:val="16"/>
                <w:szCs w:val="16"/>
              </w:rPr>
            </w:pPr>
          </w:p>
          <w:p w14:paraId="5CEFE7D8" w14:textId="77777777" w:rsidR="005C2950" w:rsidRPr="009872A0" w:rsidRDefault="005C2950" w:rsidP="00DC5451">
            <w:pPr>
              <w:spacing w:line="480" w:lineRule="auto"/>
              <w:rPr>
                <w:rFonts w:cstheme="minorHAnsi"/>
                <w:b/>
                <w:bCs/>
                <w:sz w:val="16"/>
                <w:szCs w:val="16"/>
              </w:rPr>
            </w:pPr>
          </w:p>
          <w:p w14:paraId="7A9E349D" w14:textId="77777777" w:rsidR="005C2950" w:rsidRPr="009872A0" w:rsidRDefault="005C2950" w:rsidP="00DC5451">
            <w:pPr>
              <w:spacing w:line="480" w:lineRule="auto"/>
              <w:rPr>
                <w:rFonts w:cstheme="minorHAnsi"/>
                <w:b/>
                <w:bCs/>
                <w:sz w:val="16"/>
                <w:szCs w:val="16"/>
              </w:rPr>
            </w:pPr>
          </w:p>
          <w:p w14:paraId="22556180" w14:textId="77777777" w:rsidR="005C2950" w:rsidRPr="009872A0" w:rsidRDefault="005C2950" w:rsidP="00DC5451">
            <w:pPr>
              <w:spacing w:line="480" w:lineRule="auto"/>
              <w:rPr>
                <w:rFonts w:cstheme="minorHAnsi"/>
                <w:b/>
                <w:bCs/>
                <w:sz w:val="16"/>
                <w:szCs w:val="16"/>
              </w:rPr>
            </w:pPr>
          </w:p>
          <w:p w14:paraId="408A25B8" w14:textId="77777777" w:rsidR="005C2950" w:rsidRPr="009872A0" w:rsidRDefault="005C2950" w:rsidP="00DC5451">
            <w:pPr>
              <w:spacing w:line="480" w:lineRule="auto"/>
              <w:rPr>
                <w:rFonts w:cstheme="minorHAnsi"/>
                <w:b/>
                <w:bCs/>
                <w:sz w:val="16"/>
                <w:szCs w:val="16"/>
              </w:rPr>
            </w:pPr>
          </w:p>
          <w:p w14:paraId="0ED5E2DB" w14:textId="77777777" w:rsidR="005C2950" w:rsidRPr="009872A0" w:rsidRDefault="005C2950" w:rsidP="00DC5451">
            <w:pPr>
              <w:spacing w:line="480" w:lineRule="auto"/>
              <w:rPr>
                <w:rFonts w:cstheme="minorHAnsi"/>
                <w:b/>
                <w:bCs/>
                <w:sz w:val="16"/>
                <w:szCs w:val="16"/>
              </w:rPr>
            </w:pPr>
          </w:p>
          <w:p w14:paraId="3E6CAB53" w14:textId="77777777" w:rsidR="005C2950" w:rsidRPr="009872A0" w:rsidRDefault="005C2950" w:rsidP="00DC5451">
            <w:pPr>
              <w:spacing w:line="480" w:lineRule="auto"/>
              <w:rPr>
                <w:rFonts w:cstheme="minorHAnsi"/>
                <w:b/>
                <w:bCs/>
                <w:sz w:val="16"/>
                <w:szCs w:val="16"/>
              </w:rPr>
            </w:pPr>
          </w:p>
          <w:p w14:paraId="69F558BB" w14:textId="77777777" w:rsidR="005C2950" w:rsidRPr="009872A0" w:rsidRDefault="005C2950" w:rsidP="00DC5451">
            <w:pPr>
              <w:spacing w:line="480" w:lineRule="auto"/>
              <w:rPr>
                <w:rFonts w:cstheme="minorHAnsi"/>
                <w:b/>
                <w:bCs/>
                <w:sz w:val="16"/>
                <w:szCs w:val="16"/>
              </w:rPr>
            </w:pPr>
          </w:p>
          <w:p w14:paraId="0459E603" w14:textId="77777777" w:rsidR="005C2950" w:rsidRPr="009872A0" w:rsidRDefault="005C2950" w:rsidP="00DC5451">
            <w:pPr>
              <w:spacing w:line="480" w:lineRule="auto"/>
              <w:rPr>
                <w:rFonts w:cstheme="minorHAnsi"/>
                <w:b/>
                <w:bCs/>
                <w:sz w:val="16"/>
                <w:szCs w:val="16"/>
              </w:rPr>
            </w:pPr>
          </w:p>
          <w:p w14:paraId="07D9C009" w14:textId="77777777" w:rsidR="005C2950" w:rsidRPr="009872A0" w:rsidRDefault="005C2950" w:rsidP="00DC5451">
            <w:pPr>
              <w:spacing w:line="480" w:lineRule="auto"/>
              <w:rPr>
                <w:rFonts w:cstheme="minorHAnsi"/>
                <w:b/>
                <w:bCs/>
                <w:sz w:val="16"/>
                <w:szCs w:val="16"/>
              </w:rPr>
            </w:pPr>
          </w:p>
          <w:p w14:paraId="47A8BC90" w14:textId="77777777" w:rsidR="005C2950" w:rsidRPr="009872A0" w:rsidRDefault="005C2950" w:rsidP="00DC5451">
            <w:pPr>
              <w:spacing w:line="480" w:lineRule="auto"/>
              <w:rPr>
                <w:rFonts w:cstheme="minorHAnsi"/>
                <w:b/>
                <w:bCs/>
                <w:sz w:val="16"/>
                <w:szCs w:val="16"/>
              </w:rPr>
            </w:pPr>
          </w:p>
          <w:p w14:paraId="2F56A8FF" w14:textId="77777777" w:rsidR="005C2950" w:rsidRPr="009872A0" w:rsidRDefault="005C2950" w:rsidP="00DC5451">
            <w:pPr>
              <w:spacing w:line="480" w:lineRule="auto"/>
              <w:rPr>
                <w:rFonts w:cstheme="minorHAnsi"/>
                <w:b/>
                <w:bCs/>
                <w:sz w:val="16"/>
                <w:szCs w:val="16"/>
              </w:rPr>
            </w:pPr>
            <w:r w:rsidRPr="009872A0">
              <w:rPr>
                <w:rFonts w:cstheme="minorHAnsi"/>
                <w:b/>
                <w:bCs/>
                <w:sz w:val="16"/>
                <w:szCs w:val="16"/>
              </w:rPr>
              <w:t>Both intrinsic and extrinsic</w:t>
            </w:r>
          </w:p>
        </w:tc>
        <w:tc>
          <w:tcPr>
            <w:tcW w:w="1134" w:type="dxa"/>
          </w:tcPr>
          <w:p w14:paraId="2A9DF975"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Educational Aspiration for Generational Improvement</w:t>
            </w:r>
          </w:p>
        </w:tc>
        <w:tc>
          <w:tcPr>
            <w:tcW w:w="7036" w:type="dxa"/>
          </w:tcPr>
          <w:p w14:paraId="0977C789" w14:textId="77777777" w:rsidR="005C2950" w:rsidRPr="009872A0" w:rsidRDefault="005C2950" w:rsidP="00DC5451">
            <w:pPr>
              <w:spacing w:line="480" w:lineRule="auto"/>
              <w:rPr>
                <w:rFonts w:cstheme="minorHAnsi"/>
                <w:sz w:val="16"/>
                <w:szCs w:val="16"/>
              </w:rPr>
            </w:pPr>
            <w:r w:rsidRPr="009872A0">
              <w:rPr>
                <w:rFonts w:cstheme="minorHAnsi"/>
                <w:sz w:val="16"/>
                <w:szCs w:val="16"/>
              </w:rPr>
              <w:t>I had my kids quite young so, like, I didn’t have the option really to do anything…</w:t>
            </w:r>
            <w:proofErr w:type="gramStart"/>
            <w:r w:rsidRPr="009872A0">
              <w:rPr>
                <w:rFonts w:cstheme="minorHAnsi"/>
                <w:sz w:val="16"/>
                <w:szCs w:val="16"/>
              </w:rPr>
              <w:t>yeah</w:t>
            </w:r>
            <w:proofErr w:type="gramEnd"/>
            <w:r w:rsidRPr="009872A0">
              <w:rPr>
                <w:rFonts w:cstheme="minorHAnsi"/>
                <w:sz w:val="16"/>
                <w:szCs w:val="16"/>
              </w:rPr>
              <w:t xml:space="preserve"> I want to do something for me now and to show my girls that, like, I can do it (Sarah) (page 5, lines 103-106)</w:t>
            </w:r>
          </w:p>
          <w:p w14:paraId="532E97ED" w14:textId="77777777" w:rsidR="005C2950" w:rsidRPr="009872A0" w:rsidRDefault="005C2950" w:rsidP="00DC5451">
            <w:pPr>
              <w:spacing w:line="480" w:lineRule="auto"/>
              <w:rPr>
                <w:rFonts w:cstheme="minorHAnsi"/>
                <w:sz w:val="16"/>
                <w:szCs w:val="16"/>
              </w:rPr>
            </w:pPr>
          </w:p>
          <w:p w14:paraId="3D87520A"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Yeah</w:t>
            </w:r>
            <w:proofErr w:type="gramEnd"/>
            <w:r w:rsidRPr="009872A0">
              <w:rPr>
                <w:rFonts w:cstheme="minorHAnsi"/>
                <w:sz w:val="16"/>
                <w:szCs w:val="16"/>
              </w:rPr>
              <w:t xml:space="preserve"> I’m enjoying so far and just keep motivated because I just want a better life for me and for the girls, you know? I want to set an example for them and do better for them and their futures. I didn’t have much growing up and I’m not moaning about it or nothing, but like I want to show them that their mam is determined to provide them with things that I didn’t have when I was young. (Sarah) (page5, lines 116-120)</w:t>
            </w:r>
          </w:p>
          <w:p w14:paraId="0B63158A" w14:textId="77777777" w:rsidR="005C2950" w:rsidRPr="009872A0" w:rsidRDefault="005C2950" w:rsidP="00DC5451">
            <w:pPr>
              <w:spacing w:line="480" w:lineRule="auto"/>
              <w:rPr>
                <w:rFonts w:cstheme="minorHAnsi"/>
                <w:sz w:val="16"/>
                <w:szCs w:val="16"/>
              </w:rPr>
            </w:pPr>
          </w:p>
          <w:p w14:paraId="733E02AE" w14:textId="77777777" w:rsidR="005C2950" w:rsidRPr="009872A0" w:rsidRDefault="005C2950" w:rsidP="00DC5451">
            <w:pPr>
              <w:spacing w:line="480" w:lineRule="auto"/>
              <w:rPr>
                <w:rFonts w:cstheme="minorHAnsi"/>
                <w:sz w:val="16"/>
                <w:szCs w:val="16"/>
              </w:rPr>
            </w:pPr>
            <w:r w:rsidRPr="009872A0">
              <w:rPr>
                <w:rFonts w:cstheme="minorHAnsi"/>
                <w:sz w:val="16"/>
                <w:szCs w:val="16"/>
              </w:rPr>
              <w:t>for me it’s literally just my kids. They’re the reason I applied, they’re the main reason I turn up every day even when I really don’t want to</w:t>
            </w:r>
            <w:proofErr w:type="gramStart"/>
            <w:r w:rsidRPr="009872A0">
              <w:rPr>
                <w:rFonts w:cstheme="minorHAnsi"/>
                <w:sz w:val="16"/>
                <w:szCs w:val="16"/>
              </w:rPr>
              <w:t>…..</w:t>
            </w:r>
            <w:proofErr w:type="gramEnd"/>
            <w:r w:rsidRPr="009872A0">
              <w:rPr>
                <w:rFonts w:cstheme="minorHAnsi"/>
                <w:sz w:val="16"/>
                <w:szCs w:val="16"/>
              </w:rPr>
              <w:t xml:space="preserve"> It's all to try and give them a better life and to show them that they can do whatever it is they want. (Sarah) (page 19, lines 475-479) </w:t>
            </w:r>
          </w:p>
          <w:p w14:paraId="2CF9CC37" w14:textId="77777777" w:rsidR="005C2950" w:rsidRPr="009872A0" w:rsidRDefault="005C2950" w:rsidP="00DC5451">
            <w:pPr>
              <w:spacing w:line="480" w:lineRule="auto"/>
              <w:rPr>
                <w:rFonts w:cstheme="minorHAnsi"/>
                <w:sz w:val="16"/>
                <w:szCs w:val="16"/>
              </w:rPr>
            </w:pPr>
          </w:p>
          <w:p w14:paraId="061C2F54"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it is just turning up and knowing that I </w:t>
            </w:r>
            <w:proofErr w:type="gramStart"/>
            <w:r w:rsidRPr="009872A0">
              <w:rPr>
                <w:rFonts w:cstheme="minorHAnsi"/>
                <w:sz w:val="16"/>
                <w:szCs w:val="16"/>
              </w:rPr>
              <w:t>have to</w:t>
            </w:r>
            <w:proofErr w:type="gramEnd"/>
            <w:r w:rsidRPr="009872A0">
              <w:rPr>
                <w:rFonts w:cstheme="minorHAnsi"/>
                <w:sz w:val="16"/>
                <w:szCs w:val="16"/>
              </w:rPr>
              <w:t xml:space="preserve"> turn up because I really have to do well. It's not about wanting to do well for me - it is I </w:t>
            </w:r>
            <w:proofErr w:type="gramStart"/>
            <w:r w:rsidRPr="009872A0">
              <w:rPr>
                <w:rFonts w:cstheme="minorHAnsi"/>
                <w:sz w:val="16"/>
                <w:szCs w:val="16"/>
              </w:rPr>
              <w:t>have to</w:t>
            </w:r>
            <w:proofErr w:type="gramEnd"/>
            <w:r w:rsidRPr="009872A0">
              <w:rPr>
                <w:rFonts w:cstheme="minorHAnsi"/>
                <w:sz w:val="16"/>
                <w:szCs w:val="16"/>
              </w:rPr>
              <w:t xml:space="preserve"> do well if I want to get to the position where I feel comfortable and I can give my girls a comfortable life. (Sarah) (page 24, lines 597-600)</w:t>
            </w:r>
          </w:p>
          <w:p w14:paraId="025058B9" w14:textId="77777777" w:rsidR="005C2950" w:rsidRPr="009872A0" w:rsidRDefault="005C2950" w:rsidP="00DC5451">
            <w:pPr>
              <w:spacing w:line="480" w:lineRule="auto"/>
              <w:rPr>
                <w:rFonts w:cstheme="minorHAnsi"/>
                <w:sz w:val="16"/>
                <w:szCs w:val="16"/>
              </w:rPr>
            </w:pPr>
          </w:p>
          <w:p w14:paraId="5F687551"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 xml:space="preserve">I would love to be able to be you know the provider for them. The main provider, and I am the main provider for </w:t>
            </w:r>
            <w:proofErr w:type="gramStart"/>
            <w:r w:rsidRPr="009872A0">
              <w:rPr>
                <w:rFonts w:cstheme="minorHAnsi"/>
                <w:sz w:val="16"/>
                <w:szCs w:val="16"/>
              </w:rPr>
              <w:t>them</w:t>
            </w:r>
            <w:proofErr w:type="gramEnd"/>
            <w:r w:rsidRPr="009872A0">
              <w:rPr>
                <w:rFonts w:cstheme="minorHAnsi"/>
                <w:sz w:val="16"/>
                <w:szCs w:val="16"/>
              </w:rPr>
              <w:t xml:space="preserve"> and I would love for there to be you know, to go into a job that excites me as well. (Sarah) (page 31, lines 790-793)</w:t>
            </w:r>
          </w:p>
          <w:p w14:paraId="4569828A" w14:textId="77777777" w:rsidR="005C2950" w:rsidRPr="009872A0" w:rsidRDefault="005C2950" w:rsidP="00DC5451">
            <w:pPr>
              <w:spacing w:line="480" w:lineRule="auto"/>
              <w:rPr>
                <w:rFonts w:cstheme="minorHAnsi"/>
                <w:sz w:val="16"/>
                <w:szCs w:val="16"/>
              </w:rPr>
            </w:pPr>
          </w:p>
        </w:tc>
      </w:tr>
      <w:tr w:rsidR="005C2950" w:rsidRPr="009872A0" w14:paraId="5A0B5453" w14:textId="77777777" w:rsidTr="00DC5451">
        <w:tc>
          <w:tcPr>
            <w:tcW w:w="846" w:type="dxa"/>
            <w:vMerge/>
          </w:tcPr>
          <w:p w14:paraId="51BCF054" w14:textId="77777777" w:rsidR="005C2950" w:rsidRPr="009872A0" w:rsidRDefault="005C2950" w:rsidP="00DC5451">
            <w:pPr>
              <w:spacing w:line="480" w:lineRule="auto"/>
              <w:rPr>
                <w:rFonts w:cstheme="minorHAnsi"/>
                <w:sz w:val="16"/>
                <w:szCs w:val="16"/>
              </w:rPr>
            </w:pPr>
          </w:p>
        </w:tc>
        <w:tc>
          <w:tcPr>
            <w:tcW w:w="1134" w:type="dxa"/>
          </w:tcPr>
          <w:p w14:paraId="585CAAFE" w14:textId="77777777" w:rsidR="005C2950" w:rsidRPr="009872A0" w:rsidRDefault="005C2950" w:rsidP="00DC5451">
            <w:pPr>
              <w:spacing w:line="480" w:lineRule="auto"/>
              <w:rPr>
                <w:rFonts w:cstheme="minorHAnsi"/>
                <w:sz w:val="16"/>
                <w:szCs w:val="16"/>
              </w:rPr>
            </w:pPr>
            <w:r w:rsidRPr="009872A0">
              <w:rPr>
                <w:rFonts w:cstheme="minorHAnsi"/>
                <w:sz w:val="16"/>
                <w:szCs w:val="16"/>
              </w:rPr>
              <w:t>Goal Setting and Planning</w:t>
            </w:r>
          </w:p>
        </w:tc>
        <w:tc>
          <w:tcPr>
            <w:tcW w:w="7036" w:type="dxa"/>
          </w:tcPr>
          <w:p w14:paraId="7618C25D" w14:textId="77777777" w:rsidR="005C2950" w:rsidRPr="009872A0" w:rsidRDefault="005C2950" w:rsidP="00DC5451">
            <w:pPr>
              <w:spacing w:line="480" w:lineRule="auto"/>
              <w:rPr>
                <w:rFonts w:cstheme="minorHAnsi"/>
                <w:sz w:val="16"/>
                <w:szCs w:val="16"/>
              </w:rPr>
            </w:pPr>
            <w:r w:rsidRPr="009872A0">
              <w:rPr>
                <w:rFonts w:cstheme="minorHAnsi"/>
                <w:sz w:val="16"/>
                <w:szCs w:val="16"/>
              </w:rPr>
              <w:t>Ok so short-term I always say I want to get to the end of the month</w:t>
            </w:r>
            <w:proofErr w:type="gramStart"/>
            <w:r w:rsidRPr="009872A0">
              <w:rPr>
                <w:rFonts w:cstheme="minorHAnsi"/>
                <w:sz w:val="16"/>
                <w:szCs w:val="16"/>
              </w:rPr>
              <w:t>…..</w:t>
            </w:r>
            <w:proofErr w:type="gramEnd"/>
            <w:r w:rsidRPr="009872A0">
              <w:rPr>
                <w:rFonts w:cstheme="minorHAnsi"/>
                <w:sz w:val="16"/>
                <w:szCs w:val="16"/>
              </w:rPr>
              <w:t xml:space="preserve"> Long-term then I’d love to get back on the building sites, but the other side of it you know. Be the boss, be the one who knows the </w:t>
            </w:r>
            <w:proofErr w:type="gramStart"/>
            <w:r w:rsidRPr="009872A0">
              <w:rPr>
                <w:rFonts w:cstheme="minorHAnsi"/>
                <w:sz w:val="16"/>
                <w:szCs w:val="16"/>
              </w:rPr>
              <w:t>shit</w:t>
            </w:r>
            <w:proofErr w:type="gramEnd"/>
            <w:r w:rsidRPr="009872A0">
              <w:rPr>
                <w:rFonts w:cstheme="minorHAnsi"/>
                <w:sz w:val="16"/>
                <w:szCs w:val="16"/>
              </w:rPr>
              <w:t xml:space="preserve"> and tells people what to do (laughs). (Mark) 9page 7, lines 163-168)</w:t>
            </w:r>
          </w:p>
          <w:p w14:paraId="2EE55FCC" w14:textId="77777777" w:rsidR="005C2950" w:rsidRPr="009872A0" w:rsidRDefault="005C2950" w:rsidP="00DC5451">
            <w:pPr>
              <w:spacing w:line="480" w:lineRule="auto"/>
              <w:rPr>
                <w:rFonts w:cstheme="minorHAnsi"/>
                <w:sz w:val="16"/>
                <w:szCs w:val="16"/>
              </w:rPr>
            </w:pPr>
          </w:p>
          <w:p w14:paraId="3098F23F"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umm… I </w:t>
            </w:r>
            <w:proofErr w:type="spellStart"/>
            <w:r w:rsidRPr="009872A0">
              <w:rPr>
                <w:rFonts w:cstheme="minorHAnsi"/>
                <w:sz w:val="16"/>
                <w:szCs w:val="16"/>
              </w:rPr>
              <w:t>dno</w:t>
            </w:r>
            <w:proofErr w:type="spellEnd"/>
            <w:r w:rsidRPr="009872A0">
              <w:rPr>
                <w:rFonts w:cstheme="minorHAnsi"/>
                <w:sz w:val="16"/>
                <w:szCs w:val="16"/>
              </w:rPr>
              <w:t xml:space="preserve"> short-term I guess finish the course and do well (laughs). Long-term my literal dream would be to have my own game development studio or company or something. I don’t really want to work for someone else – aim high, right? (laughs) (Alex) (page 8, lines 178-181)</w:t>
            </w:r>
          </w:p>
          <w:p w14:paraId="76922C41" w14:textId="77777777" w:rsidR="005C2950" w:rsidRPr="009872A0" w:rsidRDefault="005C2950" w:rsidP="00DC5451">
            <w:pPr>
              <w:spacing w:line="480" w:lineRule="auto"/>
              <w:rPr>
                <w:rFonts w:cstheme="minorHAnsi"/>
                <w:sz w:val="16"/>
                <w:szCs w:val="16"/>
              </w:rPr>
            </w:pPr>
          </w:p>
          <w:p w14:paraId="60B8C3DB" w14:textId="77777777" w:rsidR="005C2950" w:rsidRPr="009872A0" w:rsidRDefault="005C2950" w:rsidP="00DC5451">
            <w:pPr>
              <w:spacing w:line="480" w:lineRule="auto"/>
              <w:rPr>
                <w:rFonts w:cstheme="minorHAnsi"/>
                <w:sz w:val="16"/>
                <w:szCs w:val="16"/>
              </w:rPr>
            </w:pPr>
            <w:r w:rsidRPr="009872A0">
              <w:rPr>
                <w:rFonts w:cstheme="minorHAnsi"/>
                <w:sz w:val="16"/>
                <w:szCs w:val="16"/>
              </w:rPr>
              <w:t>same as the rest so far – finish the course and do well. I’ve got an internship or placement thing starting over the summer so I’m looking forward to that and I really want to get some hands-on experience before I go back and it goes full throttle again, my goal, career, wise, would be to go into either forensic psychology or potentially work with young offenders. (Emily) 9page 8, lines 189-193)</w:t>
            </w:r>
          </w:p>
          <w:p w14:paraId="2B3E8758" w14:textId="77777777" w:rsidR="005C2950" w:rsidRPr="009872A0" w:rsidRDefault="005C2950" w:rsidP="00DC5451">
            <w:pPr>
              <w:spacing w:line="480" w:lineRule="auto"/>
              <w:rPr>
                <w:rFonts w:cstheme="minorHAnsi"/>
                <w:sz w:val="16"/>
                <w:szCs w:val="16"/>
              </w:rPr>
            </w:pPr>
          </w:p>
          <w:p w14:paraId="18DB0C32"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same (laughs) – get to the end of the degree…. I still </w:t>
            </w:r>
            <w:proofErr w:type="spellStart"/>
            <w:r w:rsidRPr="009872A0">
              <w:rPr>
                <w:rFonts w:cstheme="minorHAnsi"/>
                <w:sz w:val="16"/>
                <w:szCs w:val="16"/>
              </w:rPr>
              <w:t>dunno</w:t>
            </w:r>
            <w:proofErr w:type="spellEnd"/>
            <w:r w:rsidRPr="009872A0">
              <w:rPr>
                <w:rFonts w:cstheme="minorHAnsi"/>
                <w:sz w:val="16"/>
                <w:szCs w:val="16"/>
              </w:rPr>
              <w:t xml:space="preserve"> what I’m really interested in (laughs). I want to carry on in psychology, I just can’t put my finger on what that’s going to look like just yet. (Sarah)</w:t>
            </w:r>
          </w:p>
          <w:p w14:paraId="266F89BF" w14:textId="77777777" w:rsidR="005C2950" w:rsidRPr="009872A0" w:rsidRDefault="005C2950" w:rsidP="00DC5451">
            <w:pPr>
              <w:spacing w:line="480" w:lineRule="auto"/>
              <w:rPr>
                <w:rFonts w:cstheme="minorHAnsi"/>
                <w:sz w:val="16"/>
                <w:szCs w:val="16"/>
              </w:rPr>
            </w:pPr>
            <w:r w:rsidRPr="009872A0">
              <w:rPr>
                <w:rFonts w:cstheme="minorHAnsi"/>
                <w:sz w:val="16"/>
                <w:szCs w:val="16"/>
              </w:rPr>
              <w:t>(page 9, lines 210-215)</w:t>
            </w:r>
          </w:p>
          <w:p w14:paraId="200424FA" w14:textId="77777777" w:rsidR="005C2950" w:rsidRPr="009872A0" w:rsidRDefault="005C2950" w:rsidP="00DC5451">
            <w:pPr>
              <w:spacing w:line="480" w:lineRule="auto"/>
              <w:rPr>
                <w:rFonts w:cstheme="minorHAnsi"/>
                <w:sz w:val="16"/>
                <w:szCs w:val="16"/>
              </w:rPr>
            </w:pPr>
          </w:p>
        </w:tc>
      </w:tr>
      <w:tr w:rsidR="005C2950" w:rsidRPr="009872A0" w14:paraId="69777959" w14:textId="77777777" w:rsidTr="00DC5451">
        <w:tc>
          <w:tcPr>
            <w:tcW w:w="846" w:type="dxa"/>
            <w:vMerge/>
          </w:tcPr>
          <w:p w14:paraId="7FAED541" w14:textId="77777777" w:rsidR="005C2950" w:rsidRPr="009872A0" w:rsidRDefault="005C2950" w:rsidP="00DC5451">
            <w:pPr>
              <w:spacing w:line="480" w:lineRule="auto"/>
              <w:rPr>
                <w:rFonts w:cstheme="minorHAnsi"/>
                <w:sz w:val="16"/>
                <w:szCs w:val="16"/>
              </w:rPr>
            </w:pPr>
          </w:p>
        </w:tc>
        <w:tc>
          <w:tcPr>
            <w:tcW w:w="1134" w:type="dxa"/>
          </w:tcPr>
          <w:p w14:paraId="71382E66" w14:textId="77777777" w:rsidR="005C2950" w:rsidRPr="009872A0" w:rsidRDefault="005C2950" w:rsidP="00DC5451">
            <w:pPr>
              <w:spacing w:line="480" w:lineRule="auto"/>
              <w:rPr>
                <w:rFonts w:cstheme="minorHAnsi"/>
                <w:sz w:val="16"/>
                <w:szCs w:val="16"/>
              </w:rPr>
            </w:pPr>
            <w:r w:rsidRPr="009872A0">
              <w:rPr>
                <w:rFonts w:cstheme="minorHAnsi"/>
                <w:sz w:val="16"/>
                <w:szCs w:val="16"/>
              </w:rPr>
              <w:t>Social Dynamics in Higher Education</w:t>
            </w:r>
          </w:p>
        </w:tc>
        <w:tc>
          <w:tcPr>
            <w:tcW w:w="7036" w:type="dxa"/>
          </w:tcPr>
          <w:p w14:paraId="1358EEC7" w14:textId="77777777" w:rsidR="005C2950" w:rsidRPr="009872A0" w:rsidRDefault="005C2950" w:rsidP="00DC5451">
            <w:pPr>
              <w:spacing w:line="480" w:lineRule="auto"/>
              <w:rPr>
                <w:rFonts w:cstheme="minorHAnsi"/>
                <w:sz w:val="16"/>
                <w:szCs w:val="16"/>
              </w:rPr>
            </w:pPr>
            <w:r w:rsidRPr="009872A0">
              <w:rPr>
                <w:rFonts w:cstheme="minorHAnsi"/>
                <w:sz w:val="16"/>
                <w:szCs w:val="16"/>
              </w:rPr>
              <w:t>And I feel like the modules that I've had that have like, meant I've needed to interact with people more have made me want to go more if that makes sense. (Sarah) (page 9, lines 229-230)</w:t>
            </w:r>
          </w:p>
          <w:p w14:paraId="55CCF52D" w14:textId="77777777" w:rsidR="005C2950" w:rsidRPr="009872A0" w:rsidRDefault="005C2950" w:rsidP="00DC5451">
            <w:pPr>
              <w:spacing w:line="480" w:lineRule="auto"/>
              <w:rPr>
                <w:rFonts w:cstheme="minorHAnsi"/>
                <w:sz w:val="16"/>
                <w:szCs w:val="16"/>
              </w:rPr>
            </w:pPr>
          </w:p>
          <w:p w14:paraId="32E6919F"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really don't like the interaction at all. I mean, I like to really get involved with coding and I like my gaming and really, I want to do that on my own you know. </w:t>
            </w:r>
            <w:proofErr w:type="gramStart"/>
            <w:r w:rsidRPr="009872A0">
              <w:rPr>
                <w:rFonts w:cstheme="minorHAnsi"/>
                <w:sz w:val="16"/>
                <w:szCs w:val="16"/>
              </w:rPr>
              <w:t>So</w:t>
            </w:r>
            <w:proofErr w:type="gramEnd"/>
            <w:r w:rsidRPr="009872A0">
              <w:rPr>
                <w:rFonts w:cstheme="minorHAnsi"/>
                <w:sz w:val="16"/>
                <w:szCs w:val="16"/>
              </w:rPr>
              <w:t xml:space="preserve"> I think I'm very much the opposite. The parts of my studies I enjoy the most are when I get to sit in a room for hours on end just me and my computer and I get to sit there and just be my own and not have to answer to anybody or </w:t>
            </w:r>
            <w:proofErr w:type="gramStart"/>
            <w:r w:rsidRPr="009872A0">
              <w:rPr>
                <w:rFonts w:cstheme="minorHAnsi"/>
                <w:sz w:val="16"/>
                <w:szCs w:val="16"/>
              </w:rPr>
              <w:t>have to</w:t>
            </w:r>
            <w:proofErr w:type="gramEnd"/>
            <w:r w:rsidRPr="009872A0">
              <w:rPr>
                <w:rFonts w:cstheme="minorHAnsi"/>
                <w:sz w:val="16"/>
                <w:szCs w:val="16"/>
              </w:rPr>
              <w:t xml:space="preserve"> deal with anybody. (Alex) (page 9, lines 234-239)</w:t>
            </w:r>
          </w:p>
          <w:p w14:paraId="526D452C" w14:textId="77777777" w:rsidR="005C2950" w:rsidRPr="009872A0" w:rsidRDefault="005C2950" w:rsidP="00DC5451">
            <w:pPr>
              <w:spacing w:line="480" w:lineRule="auto"/>
              <w:rPr>
                <w:rFonts w:cstheme="minorHAnsi"/>
                <w:sz w:val="16"/>
                <w:szCs w:val="16"/>
              </w:rPr>
            </w:pPr>
          </w:p>
          <w:p w14:paraId="45037C9B" w14:textId="77777777" w:rsidR="005C2950" w:rsidRPr="009872A0" w:rsidRDefault="005C2950" w:rsidP="00DC5451">
            <w:pPr>
              <w:spacing w:line="480" w:lineRule="auto"/>
              <w:rPr>
                <w:rFonts w:cstheme="minorHAnsi"/>
                <w:sz w:val="16"/>
                <w:szCs w:val="16"/>
              </w:rPr>
            </w:pPr>
            <w:r w:rsidRPr="009872A0">
              <w:rPr>
                <w:rFonts w:cstheme="minorHAnsi"/>
                <w:sz w:val="16"/>
                <w:szCs w:val="16"/>
              </w:rPr>
              <w:t>I mean, the motivation to get up in the morning is basically to go and sit in a room on my own. (Alex) (page 11, lines 267-268)</w:t>
            </w:r>
          </w:p>
          <w:p w14:paraId="31D0150F" w14:textId="77777777" w:rsidR="005C2950" w:rsidRPr="009872A0" w:rsidRDefault="005C2950" w:rsidP="00DC5451">
            <w:pPr>
              <w:spacing w:line="480" w:lineRule="auto"/>
              <w:rPr>
                <w:rFonts w:cstheme="minorHAnsi"/>
                <w:sz w:val="16"/>
                <w:szCs w:val="16"/>
              </w:rPr>
            </w:pPr>
          </w:p>
          <w:p w14:paraId="16C4B69F"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I've got some decent friends on the course now - not that that's what I'm there for…. I've got kids so I don't really feel like I have the time to be able to sit around and have fun when I'm studying. (Sarah) (pages 11-12, lines 276-279)</w:t>
            </w:r>
          </w:p>
          <w:p w14:paraId="139EA0E5" w14:textId="77777777" w:rsidR="005C2950" w:rsidRPr="009872A0" w:rsidRDefault="005C2950" w:rsidP="00DC5451">
            <w:pPr>
              <w:spacing w:line="480" w:lineRule="auto"/>
              <w:rPr>
                <w:rFonts w:cstheme="minorHAnsi"/>
                <w:sz w:val="16"/>
                <w:szCs w:val="16"/>
              </w:rPr>
            </w:pPr>
          </w:p>
          <w:p w14:paraId="478F2E55"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didn’t really know what to expect and I ended up in a friend group, I suppose you’d called it, with a bunch of women who weren’t really that great to be friends with. </w:t>
            </w:r>
            <w:proofErr w:type="gramStart"/>
            <w:r w:rsidRPr="009872A0">
              <w:rPr>
                <w:rFonts w:cstheme="minorHAnsi"/>
                <w:sz w:val="16"/>
                <w:szCs w:val="16"/>
              </w:rPr>
              <w:t>So</w:t>
            </w:r>
            <w:proofErr w:type="gramEnd"/>
            <w:r w:rsidRPr="009872A0">
              <w:rPr>
                <w:rFonts w:cstheme="minorHAnsi"/>
                <w:sz w:val="16"/>
                <w:szCs w:val="16"/>
              </w:rPr>
              <w:t xml:space="preserve"> first year I didn’t have a lot of motivation for much. (Sarah) (page 16, lines 384-386)</w:t>
            </w:r>
          </w:p>
          <w:p w14:paraId="5AF1551C" w14:textId="77777777" w:rsidR="005C2950" w:rsidRPr="009872A0" w:rsidRDefault="005C2950" w:rsidP="00DC5451">
            <w:pPr>
              <w:spacing w:line="480" w:lineRule="auto"/>
              <w:rPr>
                <w:rFonts w:cstheme="minorHAnsi"/>
                <w:sz w:val="16"/>
                <w:szCs w:val="16"/>
              </w:rPr>
            </w:pPr>
          </w:p>
          <w:p w14:paraId="775AF207" w14:textId="77777777" w:rsidR="005C2950" w:rsidRPr="009872A0" w:rsidRDefault="005C2950" w:rsidP="00DC5451">
            <w:pPr>
              <w:spacing w:line="480" w:lineRule="auto"/>
              <w:rPr>
                <w:rFonts w:cstheme="minorHAnsi"/>
                <w:sz w:val="16"/>
                <w:szCs w:val="16"/>
              </w:rPr>
            </w:pPr>
            <w:r w:rsidRPr="009872A0">
              <w:rPr>
                <w:rFonts w:cstheme="minorHAnsi"/>
                <w:sz w:val="16"/>
                <w:szCs w:val="16"/>
              </w:rPr>
              <w:t>I sort of got burned a little bit in my first year when I got involved with a group of people who didn't necessarily - their values didn’t align with mine in terms of what I wanted to do, and I don't know maybe it was a bit stupid to, to follow that crowd…. I'm not calling it peer pressure, but I spent sort of a lot of time pretending that I wasn't doing as much work as I was, because I didn't want them to think I was being nerdy or whatever. (Sarah) (page 25, lines 617-623)</w:t>
            </w:r>
          </w:p>
          <w:p w14:paraId="7703F518" w14:textId="77777777" w:rsidR="005C2950" w:rsidRPr="009872A0" w:rsidRDefault="005C2950" w:rsidP="00DC5451">
            <w:pPr>
              <w:spacing w:line="480" w:lineRule="auto"/>
              <w:rPr>
                <w:rFonts w:cstheme="minorHAnsi"/>
                <w:sz w:val="16"/>
                <w:szCs w:val="16"/>
              </w:rPr>
            </w:pPr>
          </w:p>
          <w:p w14:paraId="6DDE91FA" w14:textId="77777777" w:rsidR="005C2950" w:rsidRPr="009872A0" w:rsidRDefault="005C2950" w:rsidP="00DC5451">
            <w:pPr>
              <w:spacing w:line="480" w:lineRule="auto"/>
              <w:rPr>
                <w:rFonts w:cstheme="minorHAnsi"/>
                <w:sz w:val="16"/>
                <w:szCs w:val="16"/>
              </w:rPr>
            </w:pPr>
            <w:r w:rsidRPr="009872A0">
              <w:rPr>
                <w:rFonts w:cstheme="minorHAnsi"/>
                <w:sz w:val="16"/>
                <w:szCs w:val="16"/>
              </w:rPr>
              <w:t>And there was, there were times that I used to dread going into class because I used to think I just don't belong with these people. And then I'm struggling then to integrate into the rest of the group because I don't know maybe I felt like I didn’t deserve to be with any other groups of people. (Sarah) (page 25, lines 632-636)</w:t>
            </w:r>
          </w:p>
          <w:p w14:paraId="0E931231" w14:textId="77777777" w:rsidR="005C2950" w:rsidRPr="009872A0" w:rsidRDefault="005C2950" w:rsidP="00DC5451">
            <w:pPr>
              <w:spacing w:line="480" w:lineRule="auto"/>
              <w:rPr>
                <w:rFonts w:cstheme="minorHAnsi"/>
                <w:sz w:val="16"/>
                <w:szCs w:val="16"/>
              </w:rPr>
            </w:pPr>
          </w:p>
          <w:p w14:paraId="3B2DAAB5" w14:textId="77777777" w:rsidR="005C2950" w:rsidRPr="009872A0" w:rsidRDefault="005C2950" w:rsidP="00DC5451">
            <w:pPr>
              <w:spacing w:line="480" w:lineRule="auto"/>
              <w:rPr>
                <w:rFonts w:cstheme="minorHAnsi"/>
                <w:sz w:val="16"/>
                <w:szCs w:val="16"/>
              </w:rPr>
            </w:pPr>
            <w:r w:rsidRPr="009872A0">
              <w:rPr>
                <w:rFonts w:cstheme="minorHAnsi"/>
                <w:sz w:val="16"/>
                <w:szCs w:val="16"/>
              </w:rPr>
              <w:t>So realistically, I shouldn't be moaning about how little time I have, you know, I don't have children, I don’t have a – a job. I don't have responsibilities. I live at home with my parents… I did find sort of last year that I found it quite difficult to manage my social life with university, and I'm not sure whether that's a common thing but for freshers particularly, but I certainly know that it was quite difficult for me to engage in lots of social activities and then also feel up for going to university three or four times a week. (Alex) (page 28-29, lines 712-721)</w:t>
            </w:r>
          </w:p>
          <w:p w14:paraId="61FAB17A" w14:textId="77777777" w:rsidR="005C2950" w:rsidRPr="009872A0" w:rsidRDefault="005C2950" w:rsidP="00DC5451">
            <w:pPr>
              <w:spacing w:line="480" w:lineRule="auto"/>
              <w:rPr>
                <w:rFonts w:cstheme="minorHAnsi"/>
                <w:sz w:val="16"/>
                <w:szCs w:val="16"/>
              </w:rPr>
            </w:pPr>
          </w:p>
        </w:tc>
      </w:tr>
      <w:tr w:rsidR="005C2950" w:rsidRPr="009872A0" w14:paraId="23AB5A33" w14:textId="77777777" w:rsidTr="00DC5451">
        <w:trPr>
          <w:gridAfter w:val="2"/>
          <w:wAfter w:w="8170" w:type="dxa"/>
          <w:trHeight w:val="391"/>
        </w:trPr>
        <w:tc>
          <w:tcPr>
            <w:tcW w:w="846" w:type="dxa"/>
            <w:vMerge/>
          </w:tcPr>
          <w:p w14:paraId="277737FB" w14:textId="77777777" w:rsidR="005C2950" w:rsidRPr="009872A0" w:rsidRDefault="005C2950" w:rsidP="005C2950">
            <w:pPr>
              <w:keepNext/>
              <w:spacing w:line="480" w:lineRule="auto"/>
              <w:rPr>
                <w:rFonts w:cstheme="minorHAnsi"/>
                <w:sz w:val="16"/>
                <w:szCs w:val="16"/>
              </w:rPr>
            </w:pPr>
          </w:p>
        </w:tc>
      </w:tr>
    </w:tbl>
    <w:p w14:paraId="67E98F34" w14:textId="7711E084" w:rsidR="005C2950" w:rsidRPr="005C2950" w:rsidRDefault="005C2950" w:rsidP="005C2950">
      <w:pPr>
        <w:pStyle w:val="Caption"/>
        <w:rPr>
          <w:lang w:val="en-US"/>
        </w:rPr>
      </w:pPr>
      <w:r>
        <w:t>Appendix 6 - Full table of themes, sub-themes and supporting quotes</w:t>
      </w:r>
    </w:p>
    <w:p w14:paraId="3C476C48" w14:textId="77777777" w:rsidR="005C2950" w:rsidRPr="005C2950" w:rsidRDefault="005C2950" w:rsidP="005C2950">
      <w:pPr>
        <w:rPr>
          <w:lang w:val="en-US"/>
        </w:rPr>
      </w:pPr>
    </w:p>
    <w:p w14:paraId="14783198" w14:textId="77777777" w:rsidR="005C2950" w:rsidRPr="005C2950" w:rsidRDefault="005C2950" w:rsidP="005C2950">
      <w:pPr>
        <w:rPr>
          <w:lang w:val="en-US"/>
        </w:rPr>
      </w:pPr>
    </w:p>
    <w:p w14:paraId="17761791" w14:textId="77777777" w:rsidR="005C2950" w:rsidRPr="005C2950" w:rsidRDefault="005C2950" w:rsidP="005C2950">
      <w:pPr>
        <w:rPr>
          <w:lang w:val="en-US"/>
        </w:rPr>
      </w:pPr>
    </w:p>
    <w:p w14:paraId="557C3BC5" w14:textId="77777777" w:rsidR="005C2950" w:rsidRPr="005C2950" w:rsidRDefault="005C2950" w:rsidP="005C2950">
      <w:pPr>
        <w:rPr>
          <w:lang w:val="en-US"/>
        </w:rPr>
      </w:pPr>
    </w:p>
    <w:p w14:paraId="2FD19CBA" w14:textId="77777777" w:rsidR="005C2950" w:rsidRPr="005C2950" w:rsidRDefault="005C2950" w:rsidP="005C2950">
      <w:pPr>
        <w:rPr>
          <w:lang w:val="en-US"/>
        </w:rPr>
      </w:pPr>
    </w:p>
    <w:sectPr w:rsidR="005C2950" w:rsidRPr="005C295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FE667B" w14:textId="77777777" w:rsidR="00744C56" w:rsidRDefault="00744C56" w:rsidP="00BB1178">
      <w:pPr>
        <w:spacing w:after="0" w:line="240" w:lineRule="auto"/>
      </w:pPr>
      <w:r>
        <w:separator/>
      </w:r>
    </w:p>
  </w:endnote>
  <w:endnote w:type="continuationSeparator" w:id="0">
    <w:p w14:paraId="1FED6165" w14:textId="77777777" w:rsidR="00744C56" w:rsidRDefault="00744C56" w:rsidP="00BB1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036073"/>
      <w:docPartObj>
        <w:docPartGallery w:val="Page Numbers (Bottom of Page)"/>
        <w:docPartUnique/>
      </w:docPartObj>
    </w:sdtPr>
    <w:sdtEndPr>
      <w:rPr>
        <w:noProof/>
      </w:rPr>
    </w:sdtEndPr>
    <w:sdtContent>
      <w:p w14:paraId="5CE063AF" w14:textId="06D0034A" w:rsidR="00BB1178" w:rsidRDefault="00BB11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09918" w14:textId="77777777" w:rsidR="00BB1178" w:rsidRDefault="00BB1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B7945" w14:textId="77777777" w:rsidR="00744C56" w:rsidRDefault="00744C56" w:rsidP="00BB1178">
      <w:pPr>
        <w:spacing w:after="0" w:line="240" w:lineRule="auto"/>
      </w:pPr>
      <w:r>
        <w:separator/>
      </w:r>
    </w:p>
  </w:footnote>
  <w:footnote w:type="continuationSeparator" w:id="0">
    <w:p w14:paraId="36DA92DA" w14:textId="77777777" w:rsidR="00744C56" w:rsidRDefault="00744C56" w:rsidP="00BB11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26AB8"/>
    <w:multiLevelType w:val="multilevel"/>
    <w:tmpl w:val="A36C14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65082"/>
    <w:multiLevelType w:val="hybridMultilevel"/>
    <w:tmpl w:val="9F90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F1599"/>
    <w:multiLevelType w:val="multilevel"/>
    <w:tmpl w:val="609E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381916"/>
    <w:multiLevelType w:val="hybridMultilevel"/>
    <w:tmpl w:val="6260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A152F"/>
    <w:multiLevelType w:val="multilevel"/>
    <w:tmpl w:val="BAAA92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08204C"/>
    <w:multiLevelType w:val="hybridMultilevel"/>
    <w:tmpl w:val="81FE5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AF29BF"/>
    <w:multiLevelType w:val="hybridMultilevel"/>
    <w:tmpl w:val="E0CC92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807D08"/>
    <w:multiLevelType w:val="multilevel"/>
    <w:tmpl w:val="BDA2A3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F02914"/>
    <w:multiLevelType w:val="multilevel"/>
    <w:tmpl w:val="5DF01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ED71B0"/>
    <w:multiLevelType w:val="hybridMultilevel"/>
    <w:tmpl w:val="02283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AE6BE7"/>
    <w:multiLevelType w:val="multilevel"/>
    <w:tmpl w:val="AB1E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3663D6"/>
    <w:multiLevelType w:val="hybridMultilevel"/>
    <w:tmpl w:val="9E3E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700A9F"/>
    <w:multiLevelType w:val="hybridMultilevel"/>
    <w:tmpl w:val="2ED6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74849"/>
    <w:multiLevelType w:val="multilevel"/>
    <w:tmpl w:val="C87A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E55657"/>
    <w:multiLevelType w:val="hybridMultilevel"/>
    <w:tmpl w:val="06A8BE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A0412D"/>
    <w:multiLevelType w:val="hybridMultilevel"/>
    <w:tmpl w:val="45148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FC5303"/>
    <w:multiLevelType w:val="multilevel"/>
    <w:tmpl w:val="D206BE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4A1229"/>
    <w:multiLevelType w:val="multilevel"/>
    <w:tmpl w:val="A3568E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DC2C2C"/>
    <w:multiLevelType w:val="multilevel"/>
    <w:tmpl w:val="B98CC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662F51"/>
    <w:multiLevelType w:val="hybridMultilevel"/>
    <w:tmpl w:val="55365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843DE4"/>
    <w:multiLevelType w:val="multilevel"/>
    <w:tmpl w:val="3002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E74D5F"/>
    <w:multiLevelType w:val="multilevel"/>
    <w:tmpl w:val="0464C2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EC3DE1"/>
    <w:multiLevelType w:val="multilevel"/>
    <w:tmpl w:val="200A9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725FEF"/>
    <w:multiLevelType w:val="multilevel"/>
    <w:tmpl w:val="1C3A64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0B4E95"/>
    <w:multiLevelType w:val="hybridMultilevel"/>
    <w:tmpl w:val="05AE3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F70661"/>
    <w:multiLevelType w:val="hybridMultilevel"/>
    <w:tmpl w:val="FC68D78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00755BC"/>
    <w:multiLevelType w:val="hybridMultilevel"/>
    <w:tmpl w:val="84F05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45B672E"/>
    <w:multiLevelType w:val="multilevel"/>
    <w:tmpl w:val="4396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49B743C"/>
    <w:multiLevelType w:val="hybridMultilevel"/>
    <w:tmpl w:val="D00851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3E7942"/>
    <w:multiLevelType w:val="multilevel"/>
    <w:tmpl w:val="652CE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7D21F0"/>
    <w:multiLevelType w:val="hybridMultilevel"/>
    <w:tmpl w:val="55C492F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62B62BE9"/>
    <w:multiLevelType w:val="multilevel"/>
    <w:tmpl w:val="8A3A64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D45FF1"/>
    <w:multiLevelType w:val="multilevel"/>
    <w:tmpl w:val="FD1242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5C32891"/>
    <w:multiLevelType w:val="hybridMultilevel"/>
    <w:tmpl w:val="DF52C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800375"/>
    <w:multiLevelType w:val="multilevel"/>
    <w:tmpl w:val="7946F1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8FD6D88"/>
    <w:multiLevelType w:val="multilevel"/>
    <w:tmpl w:val="7D8C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F9188A"/>
    <w:multiLevelType w:val="hybridMultilevel"/>
    <w:tmpl w:val="2ABE3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4F668F"/>
    <w:multiLevelType w:val="hybridMultilevel"/>
    <w:tmpl w:val="DB1C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9F3249"/>
    <w:multiLevelType w:val="multilevel"/>
    <w:tmpl w:val="ADE4A2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C272F0"/>
    <w:multiLevelType w:val="hybridMultilevel"/>
    <w:tmpl w:val="74008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C42E13"/>
    <w:multiLevelType w:val="hybridMultilevel"/>
    <w:tmpl w:val="AC98E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782558">
    <w:abstractNumId w:val="27"/>
  </w:num>
  <w:num w:numId="2" w16cid:durableId="995574970">
    <w:abstractNumId w:val="28"/>
  </w:num>
  <w:num w:numId="3" w16cid:durableId="360713675">
    <w:abstractNumId w:val="7"/>
  </w:num>
  <w:num w:numId="4" w16cid:durableId="360278942">
    <w:abstractNumId w:val="2"/>
  </w:num>
  <w:num w:numId="5" w16cid:durableId="66535517">
    <w:abstractNumId w:val="33"/>
  </w:num>
  <w:num w:numId="6" w16cid:durableId="378867449">
    <w:abstractNumId w:val="35"/>
  </w:num>
  <w:num w:numId="7" w16cid:durableId="315188060">
    <w:abstractNumId w:val="5"/>
  </w:num>
  <w:num w:numId="8" w16cid:durableId="1635453437">
    <w:abstractNumId w:val="37"/>
  </w:num>
  <w:num w:numId="9" w16cid:durableId="720637185">
    <w:abstractNumId w:val="22"/>
  </w:num>
  <w:num w:numId="10" w16cid:durableId="1046638886">
    <w:abstractNumId w:val="6"/>
  </w:num>
  <w:num w:numId="11" w16cid:durableId="155190166">
    <w:abstractNumId w:val="32"/>
  </w:num>
  <w:num w:numId="12" w16cid:durableId="1047875771">
    <w:abstractNumId w:val="36"/>
  </w:num>
  <w:num w:numId="13" w16cid:durableId="599338110">
    <w:abstractNumId w:val="11"/>
  </w:num>
  <w:num w:numId="14" w16cid:durableId="1807090520">
    <w:abstractNumId w:val="39"/>
  </w:num>
  <w:num w:numId="15" w16cid:durableId="1393191086">
    <w:abstractNumId w:val="9"/>
  </w:num>
  <w:num w:numId="16" w16cid:durableId="1969312258">
    <w:abstractNumId w:val="23"/>
  </w:num>
  <w:num w:numId="17" w16cid:durableId="1200238756">
    <w:abstractNumId w:val="26"/>
  </w:num>
  <w:num w:numId="18" w16cid:durableId="315887861">
    <w:abstractNumId w:val="14"/>
  </w:num>
  <w:num w:numId="19" w16cid:durableId="991639031">
    <w:abstractNumId w:val="3"/>
  </w:num>
  <w:num w:numId="20" w16cid:durableId="1399399055">
    <w:abstractNumId w:val="40"/>
  </w:num>
  <w:num w:numId="21" w16cid:durableId="424693373">
    <w:abstractNumId w:val="24"/>
  </w:num>
  <w:num w:numId="22" w16cid:durableId="1788427571">
    <w:abstractNumId w:val="0"/>
  </w:num>
  <w:num w:numId="23" w16cid:durableId="1732072269">
    <w:abstractNumId w:val="10"/>
  </w:num>
  <w:num w:numId="24" w16cid:durableId="1377509264">
    <w:abstractNumId w:val="13"/>
  </w:num>
  <w:num w:numId="25" w16cid:durableId="1656252222">
    <w:abstractNumId w:val="1"/>
  </w:num>
  <w:num w:numId="26" w16cid:durableId="39940494">
    <w:abstractNumId w:val="8"/>
  </w:num>
  <w:num w:numId="27" w16cid:durableId="2138450410">
    <w:abstractNumId w:val="18"/>
  </w:num>
  <w:num w:numId="28" w16cid:durableId="1330134790">
    <w:abstractNumId w:val="29"/>
  </w:num>
  <w:num w:numId="29" w16cid:durableId="440882690">
    <w:abstractNumId w:val="16"/>
  </w:num>
  <w:num w:numId="30" w16cid:durableId="726686684">
    <w:abstractNumId w:val="20"/>
  </w:num>
  <w:num w:numId="31" w16cid:durableId="1669214121">
    <w:abstractNumId w:val="12"/>
  </w:num>
  <w:num w:numId="32" w16cid:durableId="435683861">
    <w:abstractNumId w:val="4"/>
  </w:num>
  <w:num w:numId="33" w16cid:durableId="1061098541">
    <w:abstractNumId w:val="19"/>
  </w:num>
  <w:num w:numId="34" w16cid:durableId="2141340466">
    <w:abstractNumId w:val="38"/>
  </w:num>
  <w:num w:numId="35" w16cid:durableId="1604654527">
    <w:abstractNumId w:val="25"/>
  </w:num>
  <w:num w:numId="36" w16cid:durableId="801657965">
    <w:abstractNumId w:val="30"/>
  </w:num>
  <w:num w:numId="37" w16cid:durableId="2114208224">
    <w:abstractNumId w:val="31"/>
  </w:num>
  <w:num w:numId="38" w16cid:durableId="1405683142">
    <w:abstractNumId w:val="34"/>
  </w:num>
  <w:num w:numId="39" w16cid:durableId="565066611">
    <w:abstractNumId w:val="17"/>
  </w:num>
  <w:num w:numId="40" w16cid:durableId="568074399">
    <w:abstractNumId w:val="21"/>
  </w:num>
  <w:num w:numId="41" w16cid:durableId="18373065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3AF"/>
    <w:rsid w:val="0000207D"/>
    <w:rsid w:val="00003B2F"/>
    <w:rsid w:val="00012098"/>
    <w:rsid w:val="00012DF1"/>
    <w:rsid w:val="00014900"/>
    <w:rsid w:val="00015971"/>
    <w:rsid w:val="00015BEB"/>
    <w:rsid w:val="00021B64"/>
    <w:rsid w:val="000247D0"/>
    <w:rsid w:val="000273AF"/>
    <w:rsid w:val="0003410B"/>
    <w:rsid w:val="0003450F"/>
    <w:rsid w:val="00034D63"/>
    <w:rsid w:val="000359BF"/>
    <w:rsid w:val="00036EDB"/>
    <w:rsid w:val="00040DB0"/>
    <w:rsid w:val="000413B1"/>
    <w:rsid w:val="00053D85"/>
    <w:rsid w:val="00054A31"/>
    <w:rsid w:val="00055605"/>
    <w:rsid w:val="00060C03"/>
    <w:rsid w:val="00062822"/>
    <w:rsid w:val="00071238"/>
    <w:rsid w:val="00075058"/>
    <w:rsid w:val="0007769A"/>
    <w:rsid w:val="000906ED"/>
    <w:rsid w:val="00090A09"/>
    <w:rsid w:val="0009262A"/>
    <w:rsid w:val="00092B2C"/>
    <w:rsid w:val="00093146"/>
    <w:rsid w:val="00095BEE"/>
    <w:rsid w:val="000968EF"/>
    <w:rsid w:val="00096A73"/>
    <w:rsid w:val="000A14A4"/>
    <w:rsid w:val="000A3148"/>
    <w:rsid w:val="000A3407"/>
    <w:rsid w:val="000B0C6D"/>
    <w:rsid w:val="000B2A39"/>
    <w:rsid w:val="000B43D3"/>
    <w:rsid w:val="000C4ECE"/>
    <w:rsid w:val="000D420D"/>
    <w:rsid w:val="000D7DBE"/>
    <w:rsid w:val="000E5B78"/>
    <w:rsid w:val="000E5CDF"/>
    <w:rsid w:val="000E6ACF"/>
    <w:rsid w:val="000F0081"/>
    <w:rsid w:val="000F330B"/>
    <w:rsid w:val="000F34E2"/>
    <w:rsid w:val="000F59A7"/>
    <w:rsid w:val="000F690E"/>
    <w:rsid w:val="001014E0"/>
    <w:rsid w:val="00102F6B"/>
    <w:rsid w:val="00111050"/>
    <w:rsid w:val="0011416F"/>
    <w:rsid w:val="00114901"/>
    <w:rsid w:val="00115961"/>
    <w:rsid w:val="00116CA9"/>
    <w:rsid w:val="00120040"/>
    <w:rsid w:val="0012286E"/>
    <w:rsid w:val="001303FF"/>
    <w:rsid w:val="001313D6"/>
    <w:rsid w:val="00132257"/>
    <w:rsid w:val="0013559D"/>
    <w:rsid w:val="00136FFD"/>
    <w:rsid w:val="001411A8"/>
    <w:rsid w:val="00141CD8"/>
    <w:rsid w:val="00143916"/>
    <w:rsid w:val="00146EC2"/>
    <w:rsid w:val="00147C18"/>
    <w:rsid w:val="00150074"/>
    <w:rsid w:val="00150E7A"/>
    <w:rsid w:val="001640C1"/>
    <w:rsid w:val="001725D4"/>
    <w:rsid w:val="00174F99"/>
    <w:rsid w:val="001873FD"/>
    <w:rsid w:val="0018757E"/>
    <w:rsid w:val="00187B7D"/>
    <w:rsid w:val="00190793"/>
    <w:rsid w:val="00190D27"/>
    <w:rsid w:val="001917FD"/>
    <w:rsid w:val="00192C60"/>
    <w:rsid w:val="001932D6"/>
    <w:rsid w:val="001976DB"/>
    <w:rsid w:val="001A06D4"/>
    <w:rsid w:val="001A09AF"/>
    <w:rsid w:val="001A18A7"/>
    <w:rsid w:val="001A2342"/>
    <w:rsid w:val="001A3A65"/>
    <w:rsid w:val="001A471D"/>
    <w:rsid w:val="001A5714"/>
    <w:rsid w:val="001B1654"/>
    <w:rsid w:val="001B281D"/>
    <w:rsid w:val="001B45AE"/>
    <w:rsid w:val="001C105F"/>
    <w:rsid w:val="001C1C53"/>
    <w:rsid w:val="001C2596"/>
    <w:rsid w:val="001C2F4E"/>
    <w:rsid w:val="001C6265"/>
    <w:rsid w:val="001C6DF6"/>
    <w:rsid w:val="001D03F5"/>
    <w:rsid w:val="001D1BEF"/>
    <w:rsid w:val="001E00EA"/>
    <w:rsid w:val="001E3B0D"/>
    <w:rsid w:val="001E6031"/>
    <w:rsid w:val="001E6B57"/>
    <w:rsid w:val="001F3087"/>
    <w:rsid w:val="001F6547"/>
    <w:rsid w:val="002004B1"/>
    <w:rsid w:val="00200A7F"/>
    <w:rsid w:val="002027B7"/>
    <w:rsid w:val="0021080D"/>
    <w:rsid w:val="00210B5B"/>
    <w:rsid w:val="002116D8"/>
    <w:rsid w:val="002154E5"/>
    <w:rsid w:val="00222D52"/>
    <w:rsid w:val="0022467D"/>
    <w:rsid w:val="0023085F"/>
    <w:rsid w:val="00235203"/>
    <w:rsid w:val="00236F7A"/>
    <w:rsid w:val="002439DA"/>
    <w:rsid w:val="00245E11"/>
    <w:rsid w:val="002502EB"/>
    <w:rsid w:val="00254B5F"/>
    <w:rsid w:val="0025525A"/>
    <w:rsid w:val="002554BA"/>
    <w:rsid w:val="002602E1"/>
    <w:rsid w:val="0026167A"/>
    <w:rsid w:val="00264921"/>
    <w:rsid w:val="00267750"/>
    <w:rsid w:val="002719B0"/>
    <w:rsid w:val="0027294C"/>
    <w:rsid w:val="00272CC5"/>
    <w:rsid w:val="00273F6A"/>
    <w:rsid w:val="002743FB"/>
    <w:rsid w:val="002835A3"/>
    <w:rsid w:val="0028395A"/>
    <w:rsid w:val="00283C2B"/>
    <w:rsid w:val="00285DD3"/>
    <w:rsid w:val="00292F10"/>
    <w:rsid w:val="0029361D"/>
    <w:rsid w:val="00295127"/>
    <w:rsid w:val="002977BD"/>
    <w:rsid w:val="00297F03"/>
    <w:rsid w:val="002A45CE"/>
    <w:rsid w:val="002A4FC1"/>
    <w:rsid w:val="002A70AF"/>
    <w:rsid w:val="002B61B3"/>
    <w:rsid w:val="002C5C4D"/>
    <w:rsid w:val="002C6502"/>
    <w:rsid w:val="002C7E9F"/>
    <w:rsid w:val="002D0926"/>
    <w:rsid w:val="002D0DB1"/>
    <w:rsid w:val="002D67F6"/>
    <w:rsid w:val="002E0A1D"/>
    <w:rsid w:val="002E623C"/>
    <w:rsid w:val="002E6B5B"/>
    <w:rsid w:val="002F2EA1"/>
    <w:rsid w:val="002F30F4"/>
    <w:rsid w:val="002F4863"/>
    <w:rsid w:val="002F5065"/>
    <w:rsid w:val="00301783"/>
    <w:rsid w:val="003045A5"/>
    <w:rsid w:val="00304DF6"/>
    <w:rsid w:val="003050FD"/>
    <w:rsid w:val="00305F57"/>
    <w:rsid w:val="00307121"/>
    <w:rsid w:val="00316A3F"/>
    <w:rsid w:val="00322418"/>
    <w:rsid w:val="00327EAD"/>
    <w:rsid w:val="00334B32"/>
    <w:rsid w:val="003458E7"/>
    <w:rsid w:val="00354D37"/>
    <w:rsid w:val="00355BB1"/>
    <w:rsid w:val="003568EA"/>
    <w:rsid w:val="00356E68"/>
    <w:rsid w:val="00357BB5"/>
    <w:rsid w:val="003643D0"/>
    <w:rsid w:val="00366350"/>
    <w:rsid w:val="00377156"/>
    <w:rsid w:val="00380B46"/>
    <w:rsid w:val="003832DE"/>
    <w:rsid w:val="00383CB9"/>
    <w:rsid w:val="00385FF0"/>
    <w:rsid w:val="00386811"/>
    <w:rsid w:val="00387332"/>
    <w:rsid w:val="00395BF8"/>
    <w:rsid w:val="003A1666"/>
    <w:rsid w:val="003A1D5D"/>
    <w:rsid w:val="003A4B87"/>
    <w:rsid w:val="003A5797"/>
    <w:rsid w:val="003B5693"/>
    <w:rsid w:val="003C1EA3"/>
    <w:rsid w:val="003C2B0B"/>
    <w:rsid w:val="003C774C"/>
    <w:rsid w:val="003E529B"/>
    <w:rsid w:val="003E57CC"/>
    <w:rsid w:val="003E69A3"/>
    <w:rsid w:val="003F247B"/>
    <w:rsid w:val="003F3103"/>
    <w:rsid w:val="003F4713"/>
    <w:rsid w:val="00407062"/>
    <w:rsid w:val="004103D4"/>
    <w:rsid w:val="00411A2A"/>
    <w:rsid w:val="004173A8"/>
    <w:rsid w:val="00423A78"/>
    <w:rsid w:val="00423D29"/>
    <w:rsid w:val="00423FAF"/>
    <w:rsid w:val="004249CF"/>
    <w:rsid w:val="0042664E"/>
    <w:rsid w:val="00426ED8"/>
    <w:rsid w:val="00427243"/>
    <w:rsid w:val="0043614F"/>
    <w:rsid w:val="00437B1F"/>
    <w:rsid w:val="004438C7"/>
    <w:rsid w:val="0045017E"/>
    <w:rsid w:val="00450A06"/>
    <w:rsid w:val="004513CB"/>
    <w:rsid w:val="00452679"/>
    <w:rsid w:val="0045542B"/>
    <w:rsid w:val="00456906"/>
    <w:rsid w:val="00457BB8"/>
    <w:rsid w:val="004604CA"/>
    <w:rsid w:val="00461598"/>
    <w:rsid w:val="004630A8"/>
    <w:rsid w:val="004631C4"/>
    <w:rsid w:val="00463286"/>
    <w:rsid w:val="0046468B"/>
    <w:rsid w:val="00465567"/>
    <w:rsid w:val="00466A0D"/>
    <w:rsid w:val="00472635"/>
    <w:rsid w:val="00476727"/>
    <w:rsid w:val="004803FC"/>
    <w:rsid w:val="00480BC4"/>
    <w:rsid w:val="00490A19"/>
    <w:rsid w:val="00491AC6"/>
    <w:rsid w:val="00497287"/>
    <w:rsid w:val="004A1F78"/>
    <w:rsid w:val="004A32FE"/>
    <w:rsid w:val="004A3C6D"/>
    <w:rsid w:val="004A5212"/>
    <w:rsid w:val="004A530A"/>
    <w:rsid w:val="004B0FAB"/>
    <w:rsid w:val="004B2ADD"/>
    <w:rsid w:val="004B6029"/>
    <w:rsid w:val="004B61C4"/>
    <w:rsid w:val="004C13FA"/>
    <w:rsid w:val="004C1906"/>
    <w:rsid w:val="004C27B9"/>
    <w:rsid w:val="004C2F20"/>
    <w:rsid w:val="004D569A"/>
    <w:rsid w:val="004E1777"/>
    <w:rsid w:val="004E285F"/>
    <w:rsid w:val="004F142E"/>
    <w:rsid w:val="004F39C4"/>
    <w:rsid w:val="004F3EDA"/>
    <w:rsid w:val="004F4CD3"/>
    <w:rsid w:val="004F63F6"/>
    <w:rsid w:val="0050142D"/>
    <w:rsid w:val="00503FFA"/>
    <w:rsid w:val="0050444E"/>
    <w:rsid w:val="00504FA6"/>
    <w:rsid w:val="005104FD"/>
    <w:rsid w:val="00515277"/>
    <w:rsid w:val="005205BE"/>
    <w:rsid w:val="005313A2"/>
    <w:rsid w:val="0053196A"/>
    <w:rsid w:val="00531B9E"/>
    <w:rsid w:val="00533480"/>
    <w:rsid w:val="00534B3D"/>
    <w:rsid w:val="00534D29"/>
    <w:rsid w:val="00535399"/>
    <w:rsid w:val="00535DFB"/>
    <w:rsid w:val="00537249"/>
    <w:rsid w:val="005373DC"/>
    <w:rsid w:val="00540754"/>
    <w:rsid w:val="00544562"/>
    <w:rsid w:val="005457CB"/>
    <w:rsid w:val="00550334"/>
    <w:rsid w:val="00560836"/>
    <w:rsid w:val="00560B1F"/>
    <w:rsid w:val="005610FE"/>
    <w:rsid w:val="00561A80"/>
    <w:rsid w:val="005657BA"/>
    <w:rsid w:val="005721DA"/>
    <w:rsid w:val="00572CE3"/>
    <w:rsid w:val="00581DF6"/>
    <w:rsid w:val="00586BC4"/>
    <w:rsid w:val="005A04BF"/>
    <w:rsid w:val="005A156F"/>
    <w:rsid w:val="005A275D"/>
    <w:rsid w:val="005A2D81"/>
    <w:rsid w:val="005A40FC"/>
    <w:rsid w:val="005A4905"/>
    <w:rsid w:val="005B3D90"/>
    <w:rsid w:val="005B7F55"/>
    <w:rsid w:val="005C1507"/>
    <w:rsid w:val="005C2950"/>
    <w:rsid w:val="005C7C6A"/>
    <w:rsid w:val="005D07EF"/>
    <w:rsid w:val="005D1154"/>
    <w:rsid w:val="005D1FB6"/>
    <w:rsid w:val="005D340B"/>
    <w:rsid w:val="005D455E"/>
    <w:rsid w:val="005D78B8"/>
    <w:rsid w:val="005E7739"/>
    <w:rsid w:val="005F3D00"/>
    <w:rsid w:val="005F78CF"/>
    <w:rsid w:val="00601A4D"/>
    <w:rsid w:val="006030CE"/>
    <w:rsid w:val="0060320D"/>
    <w:rsid w:val="00605C43"/>
    <w:rsid w:val="00612AFF"/>
    <w:rsid w:val="00613021"/>
    <w:rsid w:val="00613A66"/>
    <w:rsid w:val="00615B6A"/>
    <w:rsid w:val="00616902"/>
    <w:rsid w:val="00620C56"/>
    <w:rsid w:val="00621C05"/>
    <w:rsid w:val="00633320"/>
    <w:rsid w:val="00633838"/>
    <w:rsid w:val="00633D5F"/>
    <w:rsid w:val="006350A9"/>
    <w:rsid w:val="006365CA"/>
    <w:rsid w:val="006369E7"/>
    <w:rsid w:val="00637389"/>
    <w:rsid w:val="00642788"/>
    <w:rsid w:val="00642D49"/>
    <w:rsid w:val="006438B9"/>
    <w:rsid w:val="0064419F"/>
    <w:rsid w:val="006449F0"/>
    <w:rsid w:val="0064790D"/>
    <w:rsid w:val="00647C7F"/>
    <w:rsid w:val="00652E3B"/>
    <w:rsid w:val="00654701"/>
    <w:rsid w:val="00657258"/>
    <w:rsid w:val="006574F5"/>
    <w:rsid w:val="00661603"/>
    <w:rsid w:val="0066257A"/>
    <w:rsid w:val="00662811"/>
    <w:rsid w:val="0066300E"/>
    <w:rsid w:val="0066438F"/>
    <w:rsid w:val="00666427"/>
    <w:rsid w:val="00667278"/>
    <w:rsid w:val="00672621"/>
    <w:rsid w:val="00676355"/>
    <w:rsid w:val="00680FBE"/>
    <w:rsid w:val="00682AE4"/>
    <w:rsid w:val="00684632"/>
    <w:rsid w:val="00687937"/>
    <w:rsid w:val="00692024"/>
    <w:rsid w:val="00694266"/>
    <w:rsid w:val="00694386"/>
    <w:rsid w:val="00694897"/>
    <w:rsid w:val="006948A8"/>
    <w:rsid w:val="00695246"/>
    <w:rsid w:val="006A24DC"/>
    <w:rsid w:val="006A4FC7"/>
    <w:rsid w:val="006A5D2E"/>
    <w:rsid w:val="006B28D2"/>
    <w:rsid w:val="006B3610"/>
    <w:rsid w:val="006B53C3"/>
    <w:rsid w:val="006B66DB"/>
    <w:rsid w:val="006B6E94"/>
    <w:rsid w:val="006C04D9"/>
    <w:rsid w:val="006C3912"/>
    <w:rsid w:val="006C3A41"/>
    <w:rsid w:val="006D07F1"/>
    <w:rsid w:val="006D24F3"/>
    <w:rsid w:val="006D3761"/>
    <w:rsid w:val="006D5B1C"/>
    <w:rsid w:val="006E62BE"/>
    <w:rsid w:val="006E681A"/>
    <w:rsid w:val="006E772A"/>
    <w:rsid w:val="006F73C8"/>
    <w:rsid w:val="00701BC2"/>
    <w:rsid w:val="00707FA9"/>
    <w:rsid w:val="0071249A"/>
    <w:rsid w:val="0072133B"/>
    <w:rsid w:val="007217F3"/>
    <w:rsid w:val="00722155"/>
    <w:rsid w:val="00722811"/>
    <w:rsid w:val="00722F21"/>
    <w:rsid w:val="00724362"/>
    <w:rsid w:val="00724816"/>
    <w:rsid w:val="00727D10"/>
    <w:rsid w:val="0073455A"/>
    <w:rsid w:val="00734959"/>
    <w:rsid w:val="00737E39"/>
    <w:rsid w:val="007403A3"/>
    <w:rsid w:val="007412E5"/>
    <w:rsid w:val="0074207A"/>
    <w:rsid w:val="007445A6"/>
    <w:rsid w:val="00744C56"/>
    <w:rsid w:val="007458C6"/>
    <w:rsid w:val="007464AC"/>
    <w:rsid w:val="00746BBC"/>
    <w:rsid w:val="00750E81"/>
    <w:rsid w:val="00754EF1"/>
    <w:rsid w:val="0076241F"/>
    <w:rsid w:val="007675B7"/>
    <w:rsid w:val="00767FF3"/>
    <w:rsid w:val="00773EB1"/>
    <w:rsid w:val="00782634"/>
    <w:rsid w:val="00783350"/>
    <w:rsid w:val="00785DBD"/>
    <w:rsid w:val="00786FF5"/>
    <w:rsid w:val="00795430"/>
    <w:rsid w:val="00795D58"/>
    <w:rsid w:val="00796016"/>
    <w:rsid w:val="007963DB"/>
    <w:rsid w:val="007A20FF"/>
    <w:rsid w:val="007A5711"/>
    <w:rsid w:val="007A5B56"/>
    <w:rsid w:val="007A6CAD"/>
    <w:rsid w:val="007A71DB"/>
    <w:rsid w:val="007B2E06"/>
    <w:rsid w:val="007B3FCA"/>
    <w:rsid w:val="007C20CD"/>
    <w:rsid w:val="007C3BE5"/>
    <w:rsid w:val="007C7876"/>
    <w:rsid w:val="007D01BF"/>
    <w:rsid w:val="007D12B6"/>
    <w:rsid w:val="007D4740"/>
    <w:rsid w:val="007D5069"/>
    <w:rsid w:val="007D5FD7"/>
    <w:rsid w:val="007E05F2"/>
    <w:rsid w:val="007E1D1E"/>
    <w:rsid w:val="007E2143"/>
    <w:rsid w:val="007E2A1D"/>
    <w:rsid w:val="007E2F88"/>
    <w:rsid w:val="007E3305"/>
    <w:rsid w:val="007E6017"/>
    <w:rsid w:val="008006F5"/>
    <w:rsid w:val="0080312E"/>
    <w:rsid w:val="008038D8"/>
    <w:rsid w:val="008064F6"/>
    <w:rsid w:val="00811A9B"/>
    <w:rsid w:val="0081318D"/>
    <w:rsid w:val="008230BB"/>
    <w:rsid w:val="0082400B"/>
    <w:rsid w:val="008317A2"/>
    <w:rsid w:val="0083441E"/>
    <w:rsid w:val="0083664F"/>
    <w:rsid w:val="008372B0"/>
    <w:rsid w:val="00840E2D"/>
    <w:rsid w:val="00840F96"/>
    <w:rsid w:val="0084218A"/>
    <w:rsid w:val="008425F5"/>
    <w:rsid w:val="0084382A"/>
    <w:rsid w:val="00843BCF"/>
    <w:rsid w:val="00845979"/>
    <w:rsid w:val="00846496"/>
    <w:rsid w:val="00847DCA"/>
    <w:rsid w:val="00851BC6"/>
    <w:rsid w:val="00851D9B"/>
    <w:rsid w:val="008521D2"/>
    <w:rsid w:val="00854E6F"/>
    <w:rsid w:val="008554F4"/>
    <w:rsid w:val="00862E63"/>
    <w:rsid w:val="00866873"/>
    <w:rsid w:val="0087205C"/>
    <w:rsid w:val="008753BA"/>
    <w:rsid w:val="008821BA"/>
    <w:rsid w:val="008837BF"/>
    <w:rsid w:val="008879A9"/>
    <w:rsid w:val="00890465"/>
    <w:rsid w:val="00895036"/>
    <w:rsid w:val="00895114"/>
    <w:rsid w:val="00896284"/>
    <w:rsid w:val="008962E9"/>
    <w:rsid w:val="008A24DE"/>
    <w:rsid w:val="008A3D21"/>
    <w:rsid w:val="008A400D"/>
    <w:rsid w:val="008A57A0"/>
    <w:rsid w:val="008B0886"/>
    <w:rsid w:val="008B56EE"/>
    <w:rsid w:val="008B5911"/>
    <w:rsid w:val="008B69A4"/>
    <w:rsid w:val="008B7236"/>
    <w:rsid w:val="008B73B7"/>
    <w:rsid w:val="008B7909"/>
    <w:rsid w:val="008C317F"/>
    <w:rsid w:val="008C4AB2"/>
    <w:rsid w:val="008D02E9"/>
    <w:rsid w:val="008D123F"/>
    <w:rsid w:val="008D19B3"/>
    <w:rsid w:val="008D1BD9"/>
    <w:rsid w:val="008D3344"/>
    <w:rsid w:val="008D3FCF"/>
    <w:rsid w:val="008D5422"/>
    <w:rsid w:val="008D587F"/>
    <w:rsid w:val="008D6B8B"/>
    <w:rsid w:val="008E06EA"/>
    <w:rsid w:val="008E1429"/>
    <w:rsid w:val="008E37F3"/>
    <w:rsid w:val="008E6D69"/>
    <w:rsid w:val="008F0050"/>
    <w:rsid w:val="008F1A04"/>
    <w:rsid w:val="008F772F"/>
    <w:rsid w:val="00901439"/>
    <w:rsid w:val="00901A82"/>
    <w:rsid w:val="00911BB6"/>
    <w:rsid w:val="0091212F"/>
    <w:rsid w:val="0091333E"/>
    <w:rsid w:val="00914666"/>
    <w:rsid w:val="00915204"/>
    <w:rsid w:val="00921862"/>
    <w:rsid w:val="00925704"/>
    <w:rsid w:val="00925ED9"/>
    <w:rsid w:val="009262AC"/>
    <w:rsid w:val="00927CCA"/>
    <w:rsid w:val="00930926"/>
    <w:rsid w:val="00931596"/>
    <w:rsid w:val="00936230"/>
    <w:rsid w:val="00937ACD"/>
    <w:rsid w:val="00943045"/>
    <w:rsid w:val="00946569"/>
    <w:rsid w:val="009511CE"/>
    <w:rsid w:val="00954E55"/>
    <w:rsid w:val="00956DE4"/>
    <w:rsid w:val="00960CAC"/>
    <w:rsid w:val="009612B0"/>
    <w:rsid w:val="009668BD"/>
    <w:rsid w:val="00966A22"/>
    <w:rsid w:val="0097107A"/>
    <w:rsid w:val="009730E5"/>
    <w:rsid w:val="009768C3"/>
    <w:rsid w:val="009802F4"/>
    <w:rsid w:val="00983250"/>
    <w:rsid w:val="00983CFC"/>
    <w:rsid w:val="009872A0"/>
    <w:rsid w:val="009937DC"/>
    <w:rsid w:val="009939B1"/>
    <w:rsid w:val="00994908"/>
    <w:rsid w:val="009968E1"/>
    <w:rsid w:val="0099747B"/>
    <w:rsid w:val="009974B9"/>
    <w:rsid w:val="00997BCD"/>
    <w:rsid w:val="009A1FEE"/>
    <w:rsid w:val="009A20E7"/>
    <w:rsid w:val="009A228C"/>
    <w:rsid w:val="009A2A0A"/>
    <w:rsid w:val="009A7977"/>
    <w:rsid w:val="009B0850"/>
    <w:rsid w:val="009B11A8"/>
    <w:rsid w:val="009B30CB"/>
    <w:rsid w:val="009B4544"/>
    <w:rsid w:val="009B5081"/>
    <w:rsid w:val="009C1559"/>
    <w:rsid w:val="009C6462"/>
    <w:rsid w:val="009C6CA8"/>
    <w:rsid w:val="009D11E5"/>
    <w:rsid w:val="009D32F6"/>
    <w:rsid w:val="009D64DA"/>
    <w:rsid w:val="009D6EBD"/>
    <w:rsid w:val="009D7D30"/>
    <w:rsid w:val="009E073B"/>
    <w:rsid w:val="009E1BCE"/>
    <w:rsid w:val="009F1BC8"/>
    <w:rsid w:val="009F2831"/>
    <w:rsid w:val="009F40F5"/>
    <w:rsid w:val="009F7713"/>
    <w:rsid w:val="00A001F0"/>
    <w:rsid w:val="00A01359"/>
    <w:rsid w:val="00A01ABA"/>
    <w:rsid w:val="00A04963"/>
    <w:rsid w:val="00A06956"/>
    <w:rsid w:val="00A07069"/>
    <w:rsid w:val="00A126A2"/>
    <w:rsid w:val="00A140F6"/>
    <w:rsid w:val="00A15B71"/>
    <w:rsid w:val="00A1632A"/>
    <w:rsid w:val="00A36DD6"/>
    <w:rsid w:val="00A40404"/>
    <w:rsid w:val="00A426B8"/>
    <w:rsid w:val="00A47626"/>
    <w:rsid w:val="00A47C66"/>
    <w:rsid w:val="00A53320"/>
    <w:rsid w:val="00A53EAA"/>
    <w:rsid w:val="00A55ABD"/>
    <w:rsid w:val="00A56F1A"/>
    <w:rsid w:val="00A62560"/>
    <w:rsid w:val="00A65197"/>
    <w:rsid w:val="00A66B49"/>
    <w:rsid w:val="00A71CCF"/>
    <w:rsid w:val="00A750F2"/>
    <w:rsid w:val="00A7554E"/>
    <w:rsid w:val="00A764EB"/>
    <w:rsid w:val="00A8628B"/>
    <w:rsid w:val="00A87807"/>
    <w:rsid w:val="00A961BF"/>
    <w:rsid w:val="00AA09F6"/>
    <w:rsid w:val="00AA1014"/>
    <w:rsid w:val="00AA2CC4"/>
    <w:rsid w:val="00AA4067"/>
    <w:rsid w:val="00AA597F"/>
    <w:rsid w:val="00AB65B9"/>
    <w:rsid w:val="00AC2DCF"/>
    <w:rsid w:val="00AC4E20"/>
    <w:rsid w:val="00AC76A2"/>
    <w:rsid w:val="00AD2AC2"/>
    <w:rsid w:val="00AD3AAB"/>
    <w:rsid w:val="00AD6FCE"/>
    <w:rsid w:val="00AE0912"/>
    <w:rsid w:val="00AE0EFC"/>
    <w:rsid w:val="00AE177B"/>
    <w:rsid w:val="00AE44AF"/>
    <w:rsid w:val="00AE5132"/>
    <w:rsid w:val="00AE5480"/>
    <w:rsid w:val="00AE5A78"/>
    <w:rsid w:val="00AF5907"/>
    <w:rsid w:val="00B0146C"/>
    <w:rsid w:val="00B01954"/>
    <w:rsid w:val="00B06660"/>
    <w:rsid w:val="00B11F48"/>
    <w:rsid w:val="00B13788"/>
    <w:rsid w:val="00B1443C"/>
    <w:rsid w:val="00B229DD"/>
    <w:rsid w:val="00B26BCF"/>
    <w:rsid w:val="00B2710E"/>
    <w:rsid w:val="00B300B5"/>
    <w:rsid w:val="00B3167E"/>
    <w:rsid w:val="00B33769"/>
    <w:rsid w:val="00B362AF"/>
    <w:rsid w:val="00B4124A"/>
    <w:rsid w:val="00B45286"/>
    <w:rsid w:val="00B46C5C"/>
    <w:rsid w:val="00B47292"/>
    <w:rsid w:val="00B501ED"/>
    <w:rsid w:val="00B52956"/>
    <w:rsid w:val="00B61CB4"/>
    <w:rsid w:val="00B6210D"/>
    <w:rsid w:val="00B62968"/>
    <w:rsid w:val="00B65A20"/>
    <w:rsid w:val="00B708BB"/>
    <w:rsid w:val="00B750DC"/>
    <w:rsid w:val="00B80FC4"/>
    <w:rsid w:val="00B865E3"/>
    <w:rsid w:val="00B918DB"/>
    <w:rsid w:val="00B95FB0"/>
    <w:rsid w:val="00BA007C"/>
    <w:rsid w:val="00BA13EA"/>
    <w:rsid w:val="00BA6916"/>
    <w:rsid w:val="00BA7265"/>
    <w:rsid w:val="00BB1178"/>
    <w:rsid w:val="00BB24B7"/>
    <w:rsid w:val="00BB2B4D"/>
    <w:rsid w:val="00BB339E"/>
    <w:rsid w:val="00BB3F87"/>
    <w:rsid w:val="00BB5066"/>
    <w:rsid w:val="00BC03DE"/>
    <w:rsid w:val="00BC1740"/>
    <w:rsid w:val="00BC43AB"/>
    <w:rsid w:val="00BD0AD3"/>
    <w:rsid w:val="00BD268C"/>
    <w:rsid w:val="00BD4D04"/>
    <w:rsid w:val="00BE05D0"/>
    <w:rsid w:val="00BE26BB"/>
    <w:rsid w:val="00BE35A9"/>
    <w:rsid w:val="00BE4280"/>
    <w:rsid w:val="00BF25A7"/>
    <w:rsid w:val="00BF2F77"/>
    <w:rsid w:val="00BF4596"/>
    <w:rsid w:val="00BF6206"/>
    <w:rsid w:val="00C00C11"/>
    <w:rsid w:val="00C019E3"/>
    <w:rsid w:val="00C038A4"/>
    <w:rsid w:val="00C1055B"/>
    <w:rsid w:val="00C10E96"/>
    <w:rsid w:val="00C16605"/>
    <w:rsid w:val="00C17C77"/>
    <w:rsid w:val="00C17EE0"/>
    <w:rsid w:val="00C27605"/>
    <w:rsid w:val="00C33D1F"/>
    <w:rsid w:val="00C34E10"/>
    <w:rsid w:val="00C35233"/>
    <w:rsid w:val="00C3565A"/>
    <w:rsid w:val="00C44821"/>
    <w:rsid w:val="00C457FD"/>
    <w:rsid w:val="00C50E5E"/>
    <w:rsid w:val="00C5132C"/>
    <w:rsid w:val="00C51E6E"/>
    <w:rsid w:val="00C52483"/>
    <w:rsid w:val="00C52BFE"/>
    <w:rsid w:val="00C55177"/>
    <w:rsid w:val="00C61615"/>
    <w:rsid w:val="00C62B7E"/>
    <w:rsid w:val="00C66A2A"/>
    <w:rsid w:val="00C7524D"/>
    <w:rsid w:val="00C75EB6"/>
    <w:rsid w:val="00C773DD"/>
    <w:rsid w:val="00C8308F"/>
    <w:rsid w:val="00C90B61"/>
    <w:rsid w:val="00C9659C"/>
    <w:rsid w:val="00CA30A0"/>
    <w:rsid w:val="00CA67E1"/>
    <w:rsid w:val="00CA78BA"/>
    <w:rsid w:val="00CA79F0"/>
    <w:rsid w:val="00CB0FE9"/>
    <w:rsid w:val="00CB2279"/>
    <w:rsid w:val="00CB31CC"/>
    <w:rsid w:val="00CC7777"/>
    <w:rsid w:val="00CC77BF"/>
    <w:rsid w:val="00CD1D05"/>
    <w:rsid w:val="00CD23C9"/>
    <w:rsid w:val="00CD3765"/>
    <w:rsid w:val="00CE0BC7"/>
    <w:rsid w:val="00CE4999"/>
    <w:rsid w:val="00CF21E0"/>
    <w:rsid w:val="00CF30E9"/>
    <w:rsid w:val="00CF460F"/>
    <w:rsid w:val="00CF6BF0"/>
    <w:rsid w:val="00D01B1B"/>
    <w:rsid w:val="00D029B0"/>
    <w:rsid w:val="00D126D6"/>
    <w:rsid w:val="00D154D7"/>
    <w:rsid w:val="00D226CB"/>
    <w:rsid w:val="00D2337F"/>
    <w:rsid w:val="00D2629C"/>
    <w:rsid w:val="00D34575"/>
    <w:rsid w:val="00D35355"/>
    <w:rsid w:val="00D366A5"/>
    <w:rsid w:val="00D372CA"/>
    <w:rsid w:val="00D379F1"/>
    <w:rsid w:val="00D41278"/>
    <w:rsid w:val="00D41D74"/>
    <w:rsid w:val="00D4213C"/>
    <w:rsid w:val="00D43346"/>
    <w:rsid w:val="00D46FC8"/>
    <w:rsid w:val="00D47AD6"/>
    <w:rsid w:val="00D50AC6"/>
    <w:rsid w:val="00D534F4"/>
    <w:rsid w:val="00D53DA9"/>
    <w:rsid w:val="00D54974"/>
    <w:rsid w:val="00D54DD1"/>
    <w:rsid w:val="00D625AA"/>
    <w:rsid w:val="00D634FD"/>
    <w:rsid w:val="00D678A9"/>
    <w:rsid w:val="00D708CF"/>
    <w:rsid w:val="00D74865"/>
    <w:rsid w:val="00D74E0B"/>
    <w:rsid w:val="00D776A4"/>
    <w:rsid w:val="00D81D4B"/>
    <w:rsid w:val="00D86F66"/>
    <w:rsid w:val="00D909DA"/>
    <w:rsid w:val="00D911B3"/>
    <w:rsid w:val="00D915BE"/>
    <w:rsid w:val="00D94B0F"/>
    <w:rsid w:val="00DA098C"/>
    <w:rsid w:val="00DA18B6"/>
    <w:rsid w:val="00DB28F8"/>
    <w:rsid w:val="00DB4E51"/>
    <w:rsid w:val="00DB6F7C"/>
    <w:rsid w:val="00DB77D1"/>
    <w:rsid w:val="00DC3B3D"/>
    <w:rsid w:val="00DC6182"/>
    <w:rsid w:val="00DE1211"/>
    <w:rsid w:val="00DE3EDB"/>
    <w:rsid w:val="00DE4518"/>
    <w:rsid w:val="00DE524A"/>
    <w:rsid w:val="00DE60D9"/>
    <w:rsid w:val="00DF0D15"/>
    <w:rsid w:val="00DF1199"/>
    <w:rsid w:val="00DF3B32"/>
    <w:rsid w:val="00DF44A0"/>
    <w:rsid w:val="00DF54A1"/>
    <w:rsid w:val="00DF54C6"/>
    <w:rsid w:val="00DF7B07"/>
    <w:rsid w:val="00E01575"/>
    <w:rsid w:val="00E02022"/>
    <w:rsid w:val="00E02A3B"/>
    <w:rsid w:val="00E0550B"/>
    <w:rsid w:val="00E05DAD"/>
    <w:rsid w:val="00E05E7A"/>
    <w:rsid w:val="00E1218C"/>
    <w:rsid w:val="00E153C9"/>
    <w:rsid w:val="00E177AA"/>
    <w:rsid w:val="00E23300"/>
    <w:rsid w:val="00E243B2"/>
    <w:rsid w:val="00E27542"/>
    <w:rsid w:val="00E27AE1"/>
    <w:rsid w:val="00E3136A"/>
    <w:rsid w:val="00E33A33"/>
    <w:rsid w:val="00E34E53"/>
    <w:rsid w:val="00E3587B"/>
    <w:rsid w:val="00E43E50"/>
    <w:rsid w:val="00E44A99"/>
    <w:rsid w:val="00E5450B"/>
    <w:rsid w:val="00E604BA"/>
    <w:rsid w:val="00E63DB1"/>
    <w:rsid w:val="00E66D2D"/>
    <w:rsid w:val="00E7099F"/>
    <w:rsid w:val="00E7378A"/>
    <w:rsid w:val="00E74E70"/>
    <w:rsid w:val="00E76597"/>
    <w:rsid w:val="00E80153"/>
    <w:rsid w:val="00E95464"/>
    <w:rsid w:val="00E9549D"/>
    <w:rsid w:val="00E9629E"/>
    <w:rsid w:val="00E9654E"/>
    <w:rsid w:val="00E9674A"/>
    <w:rsid w:val="00E967C2"/>
    <w:rsid w:val="00EA004D"/>
    <w:rsid w:val="00EA1D48"/>
    <w:rsid w:val="00EA360F"/>
    <w:rsid w:val="00EA434E"/>
    <w:rsid w:val="00EA5760"/>
    <w:rsid w:val="00EA6977"/>
    <w:rsid w:val="00EA6F4A"/>
    <w:rsid w:val="00EB1621"/>
    <w:rsid w:val="00EB1D06"/>
    <w:rsid w:val="00EB7FDB"/>
    <w:rsid w:val="00EC7B93"/>
    <w:rsid w:val="00ED0E56"/>
    <w:rsid w:val="00ED20D6"/>
    <w:rsid w:val="00ED3A19"/>
    <w:rsid w:val="00ED3D02"/>
    <w:rsid w:val="00ED67E3"/>
    <w:rsid w:val="00ED7B25"/>
    <w:rsid w:val="00EE2AB2"/>
    <w:rsid w:val="00EE7397"/>
    <w:rsid w:val="00EF2414"/>
    <w:rsid w:val="00EF5C71"/>
    <w:rsid w:val="00EF5F14"/>
    <w:rsid w:val="00EF7DE4"/>
    <w:rsid w:val="00F076CA"/>
    <w:rsid w:val="00F10003"/>
    <w:rsid w:val="00F10E04"/>
    <w:rsid w:val="00F14781"/>
    <w:rsid w:val="00F16CF2"/>
    <w:rsid w:val="00F225F8"/>
    <w:rsid w:val="00F24367"/>
    <w:rsid w:val="00F318BC"/>
    <w:rsid w:val="00F355B0"/>
    <w:rsid w:val="00F414EC"/>
    <w:rsid w:val="00F41A54"/>
    <w:rsid w:val="00F42F2B"/>
    <w:rsid w:val="00F437ED"/>
    <w:rsid w:val="00F4639B"/>
    <w:rsid w:val="00F463CB"/>
    <w:rsid w:val="00F50E78"/>
    <w:rsid w:val="00F54CCE"/>
    <w:rsid w:val="00F5528D"/>
    <w:rsid w:val="00F55940"/>
    <w:rsid w:val="00F57792"/>
    <w:rsid w:val="00F60D45"/>
    <w:rsid w:val="00F60ECE"/>
    <w:rsid w:val="00F639B8"/>
    <w:rsid w:val="00F7154D"/>
    <w:rsid w:val="00F71A96"/>
    <w:rsid w:val="00F71A98"/>
    <w:rsid w:val="00F73273"/>
    <w:rsid w:val="00F75A79"/>
    <w:rsid w:val="00F75C47"/>
    <w:rsid w:val="00F7688E"/>
    <w:rsid w:val="00F77F60"/>
    <w:rsid w:val="00F938B0"/>
    <w:rsid w:val="00F95973"/>
    <w:rsid w:val="00F96792"/>
    <w:rsid w:val="00F971FA"/>
    <w:rsid w:val="00F97447"/>
    <w:rsid w:val="00FA1A12"/>
    <w:rsid w:val="00FA2534"/>
    <w:rsid w:val="00FA2FC3"/>
    <w:rsid w:val="00FA4029"/>
    <w:rsid w:val="00FA5C3E"/>
    <w:rsid w:val="00FA5C5C"/>
    <w:rsid w:val="00FB1585"/>
    <w:rsid w:val="00FB3D3F"/>
    <w:rsid w:val="00FB77AA"/>
    <w:rsid w:val="00FC18D8"/>
    <w:rsid w:val="00FC2FAE"/>
    <w:rsid w:val="00FC61D1"/>
    <w:rsid w:val="00FC6A91"/>
    <w:rsid w:val="00FC6B81"/>
    <w:rsid w:val="00FC7603"/>
    <w:rsid w:val="00FD1D4D"/>
    <w:rsid w:val="00FD221A"/>
    <w:rsid w:val="00FD3DB4"/>
    <w:rsid w:val="00FD5761"/>
    <w:rsid w:val="00FD6463"/>
    <w:rsid w:val="00FE09FC"/>
    <w:rsid w:val="00FE1875"/>
    <w:rsid w:val="00FF45C3"/>
    <w:rsid w:val="00FF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8AE6A"/>
  <w15:chartTrackingRefBased/>
  <w15:docId w15:val="{A3EA58FE-B4F8-4295-B4E4-0621F1D67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F60"/>
  </w:style>
  <w:style w:type="paragraph" w:styleId="Heading1">
    <w:name w:val="heading 1"/>
    <w:basedOn w:val="Normal"/>
    <w:next w:val="Normal"/>
    <w:link w:val="Heading1Char"/>
    <w:uiPriority w:val="9"/>
    <w:qFormat/>
    <w:rsid w:val="000273A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66A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32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47C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3AF"/>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411A2A"/>
    <w:pPr>
      <w:ind w:left="720"/>
      <w:contextualSpacing/>
    </w:pPr>
  </w:style>
  <w:style w:type="paragraph" w:styleId="NormalWeb">
    <w:name w:val="Normal (Web)"/>
    <w:basedOn w:val="Normal"/>
    <w:uiPriority w:val="99"/>
    <w:unhideWhenUsed/>
    <w:rsid w:val="006D07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D07F1"/>
    <w:rPr>
      <w:b/>
      <w:bCs/>
    </w:rPr>
  </w:style>
  <w:style w:type="character" w:customStyle="1" w:styleId="Heading2Char">
    <w:name w:val="Heading 2 Char"/>
    <w:basedOn w:val="DefaultParagraphFont"/>
    <w:link w:val="Heading2"/>
    <w:uiPriority w:val="9"/>
    <w:rsid w:val="00466A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6328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97287"/>
    <w:rPr>
      <w:color w:val="0563C1" w:themeColor="hyperlink"/>
      <w:u w:val="single"/>
    </w:rPr>
  </w:style>
  <w:style w:type="character" w:styleId="UnresolvedMention">
    <w:name w:val="Unresolved Mention"/>
    <w:basedOn w:val="DefaultParagraphFont"/>
    <w:uiPriority w:val="99"/>
    <w:semiHidden/>
    <w:unhideWhenUsed/>
    <w:rsid w:val="00497287"/>
    <w:rPr>
      <w:color w:val="605E5C"/>
      <w:shd w:val="clear" w:color="auto" w:fill="E1DFDD"/>
    </w:rPr>
  </w:style>
  <w:style w:type="character" w:customStyle="1" w:styleId="Heading4Char">
    <w:name w:val="Heading 4 Char"/>
    <w:basedOn w:val="DefaultParagraphFont"/>
    <w:link w:val="Heading4"/>
    <w:uiPriority w:val="9"/>
    <w:semiHidden/>
    <w:rsid w:val="00A47C66"/>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661603"/>
    <w:rPr>
      <w:color w:val="954F72" w:themeColor="followedHyperlink"/>
      <w:u w:val="single"/>
    </w:rPr>
  </w:style>
  <w:style w:type="paragraph" w:styleId="z-TopofForm">
    <w:name w:val="HTML Top of Form"/>
    <w:basedOn w:val="Normal"/>
    <w:next w:val="Normal"/>
    <w:link w:val="z-TopofFormChar"/>
    <w:hidden/>
    <w:uiPriority w:val="99"/>
    <w:semiHidden/>
    <w:unhideWhenUsed/>
    <w:rsid w:val="00A426B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426B8"/>
    <w:rPr>
      <w:rFonts w:ascii="Arial" w:eastAsia="Times New Roman" w:hAnsi="Arial" w:cs="Arial"/>
      <w:vanish/>
      <w:kern w:val="0"/>
      <w:sz w:val="16"/>
      <w:szCs w:val="16"/>
      <w:lang w:eastAsia="en-GB"/>
      <w14:ligatures w14:val="none"/>
    </w:rPr>
  </w:style>
  <w:style w:type="paragraph" w:styleId="Bibliography">
    <w:name w:val="Bibliography"/>
    <w:basedOn w:val="Normal"/>
    <w:next w:val="Normal"/>
    <w:uiPriority w:val="37"/>
    <w:unhideWhenUsed/>
    <w:rsid w:val="005D07EF"/>
  </w:style>
  <w:style w:type="character" w:styleId="Emphasis">
    <w:name w:val="Emphasis"/>
    <w:basedOn w:val="DefaultParagraphFont"/>
    <w:uiPriority w:val="20"/>
    <w:qFormat/>
    <w:rsid w:val="008821BA"/>
    <w:rPr>
      <w:i/>
      <w:iCs/>
    </w:rPr>
  </w:style>
  <w:style w:type="paragraph" w:styleId="Caption">
    <w:name w:val="caption"/>
    <w:basedOn w:val="Normal"/>
    <w:next w:val="Normal"/>
    <w:uiPriority w:val="35"/>
    <w:unhideWhenUsed/>
    <w:qFormat/>
    <w:rsid w:val="00AE5132"/>
    <w:pPr>
      <w:spacing w:after="200" w:line="240" w:lineRule="auto"/>
    </w:pPr>
    <w:rPr>
      <w:i/>
      <w:iCs/>
      <w:color w:val="44546A" w:themeColor="text2"/>
      <w:sz w:val="18"/>
      <w:szCs w:val="18"/>
    </w:rPr>
  </w:style>
  <w:style w:type="table" w:styleId="TableGrid">
    <w:name w:val="Table Grid"/>
    <w:basedOn w:val="TableNormal"/>
    <w:uiPriority w:val="39"/>
    <w:rsid w:val="009872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B1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178"/>
  </w:style>
  <w:style w:type="paragraph" w:styleId="Footer">
    <w:name w:val="footer"/>
    <w:basedOn w:val="Normal"/>
    <w:link w:val="FooterChar"/>
    <w:uiPriority w:val="99"/>
    <w:unhideWhenUsed/>
    <w:rsid w:val="00BB1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178"/>
  </w:style>
  <w:style w:type="paragraph" w:styleId="NoSpacing">
    <w:name w:val="No Spacing"/>
    <w:link w:val="NoSpacingChar"/>
    <w:uiPriority w:val="1"/>
    <w:qFormat/>
    <w:rsid w:val="002649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4921"/>
    <w:rPr>
      <w:rFonts w:eastAsiaTheme="minorEastAsia"/>
      <w:kern w:val="0"/>
      <w:lang w:val="en-US"/>
      <w14:ligatures w14:val="none"/>
    </w:rPr>
  </w:style>
  <w:style w:type="paragraph" w:styleId="Title">
    <w:name w:val="Title"/>
    <w:basedOn w:val="Normal"/>
    <w:next w:val="Normal"/>
    <w:link w:val="TitleChar"/>
    <w:uiPriority w:val="10"/>
    <w:qFormat/>
    <w:rsid w:val="002649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92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3731">
      <w:bodyDiv w:val="1"/>
      <w:marLeft w:val="0"/>
      <w:marRight w:val="0"/>
      <w:marTop w:val="0"/>
      <w:marBottom w:val="0"/>
      <w:divBdr>
        <w:top w:val="none" w:sz="0" w:space="0" w:color="auto"/>
        <w:left w:val="none" w:sz="0" w:space="0" w:color="auto"/>
        <w:bottom w:val="none" w:sz="0" w:space="0" w:color="auto"/>
        <w:right w:val="none" w:sz="0" w:space="0" w:color="auto"/>
      </w:divBdr>
    </w:div>
    <w:div w:id="74402668">
      <w:bodyDiv w:val="1"/>
      <w:marLeft w:val="0"/>
      <w:marRight w:val="0"/>
      <w:marTop w:val="0"/>
      <w:marBottom w:val="0"/>
      <w:divBdr>
        <w:top w:val="none" w:sz="0" w:space="0" w:color="auto"/>
        <w:left w:val="none" w:sz="0" w:space="0" w:color="auto"/>
        <w:bottom w:val="none" w:sz="0" w:space="0" w:color="auto"/>
        <w:right w:val="none" w:sz="0" w:space="0" w:color="auto"/>
      </w:divBdr>
    </w:div>
    <w:div w:id="112792894">
      <w:bodyDiv w:val="1"/>
      <w:marLeft w:val="0"/>
      <w:marRight w:val="0"/>
      <w:marTop w:val="0"/>
      <w:marBottom w:val="0"/>
      <w:divBdr>
        <w:top w:val="none" w:sz="0" w:space="0" w:color="auto"/>
        <w:left w:val="none" w:sz="0" w:space="0" w:color="auto"/>
        <w:bottom w:val="none" w:sz="0" w:space="0" w:color="auto"/>
        <w:right w:val="none" w:sz="0" w:space="0" w:color="auto"/>
      </w:divBdr>
    </w:div>
    <w:div w:id="118450715">
      <w:bodyDiv w:val="1"/>
      <w:marLeft w:val="0"/>
      <w:marRight w:val="0"/>
      <w:marTop w:val="0"/>
      <w:marBottom w:val="0"/>
      <w:divBdr>
        <w:top w:val="none" w:sz="0" w:space="0" w:color="auto"/>
        <w:left w:val="none" w:sz="0" w:space="0" w:color="auto"/>
        <w:bottom w:val="none" w:sz="0" w:space="0" w:color="auto"/>
        <w:right w:val="none" w:sz="0" w:space="0" w:color="auto"/>
      </w:divBdr>
    </w:div>
    <w:div w:id="125854770">
      <w:bodyDiv w:val="1"/>
      <w:marLeft w:val="0"/>
      <w:marRight w:val="0"/>
      <w:marTop w:val="0"/>
      <w:marBottom w:val="0"/>
      <w:divBdr>
        <w:top w:val="none" w:sz="0" w:space="0" w:color="auto"/>
        <w:left w:val="none" w:sz="0" w:space="0" w:color="auto"/>
        <w:bottom w:val="none" w:sz="0" w:space="0" w:color="auto"/>
        <w:right w:val="none" w:sz="0" w:space="0" w:color="auto"/>
      </w:divBdr>
    </w:div>
    <w:div w:id="137577993">
      <w:bodyDiv w:val="1"/>
      <w:marLeft w:val="0"/>
      <w:marRight w:val="0"/>
      <w:marTop w:val="0"/>
      <w:marBottom w:val="0"/>
      <w:divBdr>
        <w:top w:val="none" w:sz="0" w:space="0" w:color="auto"/>
        <w:left w:val="none" w:sz="0" w:space="0" w:color="auto"/>
        <w:bottom w:val="none" w:sz="0" w:space="0" w:color="auto"/>
        <w:right w:val="none" w:sz="0" w:space="0" w:color="auto"/>
      </w:divBdr>
    </w:div>
    <w:div w:id="139659397">
      <w:bodyDiv w:val="1"/>
      <w:marLeft w:val="0"/>
      <w:marRight w:val="0"/>
      <w:marTop w:val="0"/>
      <w:marBottom w:val="0"/>
      <w:divBdr>
        <w:top w:val="none" w:sz="0" w:space="0" w:color="auto"/>
        <w:left w:val="none" w:sz="0" w:space="0" w:color="auto"/>
        <w:bottom w:val="none" w:sz="0" w:space="0" w:color="auto"/>
        <w:right w:val="none" w:sz="0" w:space="0" w:color="auto"/>
      </w:divBdr>
    </w:div>
    <w:div w:id="141314660">
      <w:bodyDiv w:val="1"/>
      <w:marLeft w:val="0"/>
      <w:marRight w:val="0"/>
      <w:marTop w:val="0"/>
      <w:marBottom w:val="0"/>
      <w:divBdr>
        <w:top w:val="none" w:sz="0" w:space="0" w:color="auto"/>
        <w:left w:val="none" w:sz="0" w:space="0" w:color="auto"/>
        <w:bottom w:val="none" w:sz="0" w:space="0" w:color="auto"/>
        <w:right w:val="none" w:sz="0" w:space="0" w:color="auto"/>
      </w:divBdr>
    </w:div>
    <w:div w:id="141655230">
      <w:bodyDiv w:val="1"/>
      <w:marLeft w:val="0"/>
      <w:marRight w:val="0"/>
      <w:marTop w:val="0"/>
      <w:marBottom w:val="0"/>
      <w:divBdr>
        <w:top w:val="none" w:sz="0" w:space="0" w:color="auto"/>
        <w:left w:val="none" w:sz="0" w:space="0" w:color="auto"/>
        <w:bottom w:val="none" w:sz="0" w:space="0" w:color="auto"/>
        <w:right w:val="none" w:sz="0" w:space="0" w:color="auto"/>
      </w:divBdr>
    </w:div>
    <w:div w:id="150604108">
      <w:bodyDiv w:val="1"/>
      <w:marLeft w:val="0"/>
      <w:marRight w:val="0"/>
      <w:marTop w:val="0"/>
      <w:marBottom w:val="0"/>
      <w:divBdr>
        <w:top w:val="none" w:sz="0" w:space="0" w:color="auto"/>
        <w:left w:val="none" w:sz="0" w:space="0" w:color="auto"/>
        <w:bottom w:val="none" w:sz="0" w:space="0" w:color="auto"/>
        <w:right w:val="none" w:sz="0" w:space="0" w:color="auto"/>
      </w:divBdr>
    </w:div>
    <w:div w:id="153185978">
      <w:bodyDiv w:val="1"/>
      <w:marLeft w:val="0"/>
      <w:marRight w:val="0"/>
      <w:marTop w:val="0"/>
      <w:marBottom w:val="0"/>
      <w:divBdr>
        <w:top w:val="none" w:sz="0" w:space="0" w:color="auto"/>
        <w:left w:val="none" w:sz="0" w:space="0" w:color="auto"/>
        <w:bottom w:val="none" w:sz="0" w:space="0" w:color="auto"/>
        <w:right w:val="none" w:sz="0" w:space="0" w:color="auto"/>
      </w:divBdr>
    </w:div>
    <w:div w:id="162210561">
      <w:bodyDiv w:val="1"/>
      <w:marLeft w:val="0"/>
      <w:marRight w:val="0"/>
      <w:marTop w:val="0"/>
      <w:marBottom w:val="0"/>
      <w:divBdr>
        <w:top w:val="none" w:sz="0" w:space="0" w:color="auto"/>
        <w:left w:val="none" w:sz="0" w:space="0" w:color="auto"/>
        <w:bottom w:val="none" w:sz="0" w:space="0" w:color="auto"/>
        <w:right w:val="none" w:sz="0" w:space="0" w:color="auto"/>
      </w:divBdr>
    </w:div>
    <w:div w:id="164977995">
      <w:bodyDiv w:val="1"/>
      <w:marLeft w:val="0"/>
      <w:marRight w:val="0"/>
      <w:marTop w:val="0"/>
      <w:marBottom w:val="0"/>
      <w:divBdr>
        <w:top w:val="none" w:sz="0" w:space="0" w:color="auto"/>
        <w:left w:val="none" w:sz="0" w:space="0" w:color="auto"/>
        <w:bottom w:val="none" w:sz="0" w:space="0" w:color="auto"/>
        <w:right w:val="none" w:sz="0" w:space="0" w:color="auto"/>
      </w:divBdr>
    </w:div>
    <w:div w:id="167330527">
      <w:bodyDiv w:val="1"/>
      <w:marLeft w:val="0"/>
      <w:marRight w:val="0"/>
      <w:marTop w:val="0"/>
      <w:marBottom w:val="0"/>
      <w:divBdr>
        <w:top w:val="none" w:sz="0" w:space="0" w:color="auto"/>
        <w:left w:val="none" w:sz="0" w:space="0" w:color="auto"/>
        <w:bottom w:val="none" w:sz="0" w:space="0" w:color="auto"/>
        <w:right w:val="none" w:sz="0" w:space="0" w:color="auto"/>
      </w:divBdr>
    </w:div>
    <w:div w:id="174004029">
      <w:bodyDiv w:val="1"/>
      <w:marLeft w:val="0"/>
      <w:marRight w:val="0"/>
      <w:marTop w:val="0"/>
      <w:marBottom w:val="0"/>
      <w:divBdr>
        <w:top w:val="none" w:sz="0" w:space="0" w:color="auto"/>
        <w:left w:val="none" w:sz="0" w:space="0" w:color="auto"/>
        <w:bottom w:val="none" w:sz="0" w:space="0" w:color="auto"/>
        <w:right w:val="none" w:sz="0" w:space="0" w:color="auto"/>
      </w:divBdr>
    </w:div>
    <w:div w:id="179007035">
      <w:bodyDiv w:val="1"/>
      <w:marLeft w:val="0"/>
      <w:marRight w:val="0"/>
      <w:marTop w:val="0"/>
      <w:marBottom w:val="0"/>
      <w:divBdr>
        <w:top w:val="none" w:sz="0" w:space="0" w:color="auto"/>
        <w:left w:val="none" w:sz="0" w:space="0" w:color="auto"/>
        <w:bottom w:val="none" w:sz="0" w:space="0" w:color="auto"/>
        <w:right w:val="none" w:sz="0" w:space="0" w:color="auto"/>
      </w:divBdr>
    </w:div>
    <w:div w:id="181403783">
      <w:bodyDiv w:val="1"/>
      <w:marLeft w:val="0"/>
      <w:marRight w:val="0"/>
      <w:marTop w:val="0"/>
      <w:marBottom w:val="0"/>
      <w:divBdr>
        <w:top w:val="none" w:sz="0" w:space="0" w:color="auto"/>
        <w:left w:val="none" w:sz="0" w:space="0" w:color="auto"/>
        <w:bottom w:val="none" w:sz="0" w:space="0" w:color="auto"/>
        <w:right w:val="none" w:sz="0" w:space="0" w:color="auto"/>
      </w:divBdr>
    </w:div>
    <w:div w:id="182670158">
      <w:bodyDiv w:val="1"/>
      <w:marLeft w:val="0"/>
      <w:marRight w:val="0"/>
      <w:marTop w:val="0"/>
      <w:marBottom w:val="0"/>
      <w:divBdr>
        <w:top w:val="none" w:sz="0" w:space="0" w:color="auto"/>
        <w:left w:val="none" w:sz="0" w:space="0" w:color="auto"/>
        <w:bottom w:val="none" w:sz="0" w:space="0" w:color="auto"/>
        <w:right w:val="none" w:sz="0" w:space="0" w:color="auto"/>
      </w:divBdr>
    </w:div>
    <w:div w:id="190536229">
      <w:bodyDiv w:val="1"/>
      <w:marLeft w:val="0"/>
      <w:marRight w:val="0"/>
      <w:marTop w:val="0"/>
      <w:marBottom w:val="0"/>
      <w:divBdr>
        <w:top w:val="none" w:sz="0" w:space="0" w:color="auto"/>
        <w:left w:val="none" w:sz="0" w:space="0" w:color="auto"/>
        <w:bottom w:val="none" w:sz="0" w:space="0" w:color="auto"/>
        <w:right w:val="none" w:sz="0" w:space="0" w:color="auto"/>
      </w:divBdr>
    </w:div>
    <w:div w:id="200367082">
      <w:bodyDiv w:val="1"/>
      <w:marLeft w:val="0"/>
      <w:marRight w:val="0"/>
      <w:marTop w:val="0"/>
      <w:marBottom w:val="0"/>
      <w:divBdr>
        <w:top w:val="none" w:sz="0" w:space="0" w:color="auto"/>
        <w:left w:val="none" w:sz="0" w:space="0" w:color="auto"/>
        <w:bottom w:val="none" w:sz="0" w:space="0" w:color="auto"/>
        <w:right w:val="none" w:sz="0" w:space="0" w:color="auto"/>
      </w:divBdr>
    </w:div>
    <w:div w:id="220143758">
      <w:bodyDiv w:val="1"/>
      <w:marLeft w:val="0"/>
      <w:marRight w:val="0"/>
      <w:marTop w:val="0"/>
      <w:marBottom w:val="0"/>
      <w:divBdr>
        <w:top w:val="none" w:sz="0" w:space="0" w:color="auto"/>
        <w:left w:val="none" w:sz="0" w:space="0" w:color="auto"/>
        <w:bottom w:val="none" w:sz="0" w:space="0" w:color="auto"/>
        <w:right w:val="none" w:sz="0" w:space="0" w:color="auto"/>
      </w:divBdr>
    </w:div>
    <w:div w:id="221140325">
      <w:bodyDiv w:val="1"/>
      <w:marLeft w:val="0"/>
      <w:marRight w:val="0"/>
      <w:marTop w:val="0"/>
      <w:marBottom w:val="0"/>
      <w:divBdr>
        <w:top w:val="none" w:sz="0" w:space="0" w:color="auto"/>
        <w:left w:val="none" w:sz="0" w:space="0" w:color="auto"/>
        <w:bottom w:val="none" w:sz="0" w:space="0" w:color="auto"/>
        <w:right w:val="none" w:sz="0" w:space="0" w:color="auto"/>
      </w:divBdr>
    </w:div>
    <w:div w:id="235629858">
      <w:bodyDiv w:val="1"/>
      <w:marLeft w:val="0"/>
      <w:marRight w:val="0"/>
      <w:marTop w:val="0"/>
      <w:marBottom w:val="0"/>
      <w:divBdr>
        <w:top w:val="none" w:sz="0" w:space="0" w:color="auto"/>
        <w:left w:val="none" w:sz="0" w:space="0" w:color="auto"/>
        <w:bottom w:val="none" w:sz="0" w:space="0" w:color="auto"/>
        <w:right w:val="none" w:sz="0" w:space="0" w:color="auto"/>
      </w:divBdr>
    </w:div>
    <w:div w:id="244725362">
      <w:bodyDiv w:val="1"/>
      <w:marLeft w:val="0"/>
      <w:marRight w:val="0"/>
      <w:marTop w:val="0"/>
      <w:marBottom w:val="0"/>
      <w:divBdr>
        <w:top w:val="none" w:sz="0" w:space="0" w:color="auto"/>
        <w:left w:val="none" w:sz="0" w:space="0" w:color="auto"/>
        <w:bottom w:val="none" w:sz="0" w:space="0" w:color="auto"/>
        <w:right w:val="none" w:sz="0" w:space="0" w:color="auto"/>
      </w:divBdr>
    </w:div>
    <w:div w:id="272247441">
      <w:bodyDiv w:val="1"/>
      <w:marLeft w:val="0"/>
      <w:marRight w:val="0"/>
      <w:marTop w:val="0"/>
      <w:marBottom w:val="0"/>
      <w:divBdr>
        <w:top w:val="none" w:sz="0" w:space="0" w:color="auto"/>
        <w:left w:val="none" w:sz="0" w:space="0" w:color="auto"/>
        <w:bottom w:val="none" w:sz="0" w:space="0" w:color="auto"/>
        <w:right w:val="none" w:sz="0" w:space="0" w:color="auto"/>
      </w:divBdr>
    </w:div>
    <w:div w:id="272716477">
      <w:bodyDiv w:val="1"/>
      <w:marLeft w:val="0"/>
      <w:marRight w:val="0"/>
      <w:marTop w:val="0"/>
      <w:marBottom w:val="0"/>
      <w:divBdr>
        <w:top w:val="none" w:sz="0" w:space="0" w:color="auto"/>
        <w:left w:val="none" w:sz="0" w:space="0" w:color="auto"/>
        <w:bottom w:val="none" w:sz="0" w:space="0" w:color="auto"/>
        <w:right w:val="none" w:sz="0" w:space="0" w:color="auto"/>
      </w:divBdr>
    </w:div>
    <w:div w:id="278225241">
      <w:bodyDiv w:val="1"/>
      <w:marLeft w:val="0"/>
      <w:marRight w:val="0"/>
      <w:marTop w:val="0"/>
      <w:marBottom w:val="0"/>
      <w:divBdr>
        <w:top w:val="none" w:sz="0" w:space="0" w:color="auto"/>
        <w:left w:val="none" w:sz="0" w:space="0" w:color="auto"/>
        <w:bottom w:val="none" w:sz="0" w:space="0" w:color="auto"/>
        <w:right w:val="none" w:sz="0" w:space="0" w:color="auto"/>
      </w:divBdr>
    </w:div>
    <w:div w:id="281155040">
      <w:bodyDiv w:val="1"/>
      <w:marLeft w:val="0"/>
      <w:marRight w:val="0"/>
      <w:marTop w:val="0"/>
      <w:marBottom w:val="0"/>
      <w:divBdr>
        <w:top w:val="none" w:sz="0" w:space="0" w:color="auto"/>
        <w:left w:val="none" w:sz="0" w:space="0" w:color="auto"/>
        <w:bottom w:val="none" w:sz="0" w:space="0" w:color="auto"/>
        <w:right w:val="none" w:sz="0" w:space="0" w:color="auto"/>
      </w:divBdr>
      <w:divsChild>
        <w:div w:id="413279535">
          <w:marLeft w:val="0"/>
          <w:marRight w:val="0"/>
          <w:marTop w:val="0"/>
          <w:marBottom w:val="0"/>
          <w:divBdr>
            <w:top w:val="single" w:sz="2" w:space="0" w:color="D9D9E3"/>
            <w:left w:val="single" w:sz="2" w:space="0" w:color="D9D9E3"/>
            <w:bottom w:val="single" w:sz="2" w:space="0" w:color="D9D9E3"/>
            <w:right w:val="single" w:sz="2" w:space="0" w:color="D9D9E3"/>
          </w:divBdr>
          <w:divsChild>
            <w:div w:id="741296874">
              <w:marLeft w:val="0"/>
              <w:marRight w:val="0"/>
              <w:marTop w:val="0"/>
              <w:marBottom w:val="0"/>
              <w:divBdr>
                <w:top w:val="single" w:sz="2" w:space="0" w:color="D9D9E3"/>
                <w:left w:val="single" w:sz="2" w:space="0" w:color="D9D9E3"/>
                <w:bottom w:val="single" w:sz="2" w:space="0" w:color="D9D9E3"/>
                <w:right w:val="single" w:sz="2" w:space="0" w:color="D9D9E3"/>
              </w:divBdr>
              <w:divsChild>
                <w:div w:id="1704138574">
                  <w:marLeft w:val="0"/>
                  <w:marRight w:val="0"/>
                  <w:marTop w:val="0"/>
                  <w:marBottom w:val="0"/>
                  <w:divBdr>
                    <w:top w:val="single" w:sz="2" w:space="0" w:color="D9D9E3"/>
                    <w:left w:val="single" w:sz="2" w:space="0" w:color="D9D9E3"/>
                    <w:bottom w:val="single" w:sz="2" w:space="0" w:color="D9D9E3"/>
                    <w:right w:val="single" w:sz="2" w:space="0" w:color="D9D9E3"/>
                  </w:divBdr>
                  <w:divsChild>
                    <w:div w:id="1718703109">
                      <w:marLeft w:val="0"/>
                      <w:marRight w:val="0"/>
                      <w:marTop w:val="0"/>
                      <w:marBottom w:val="0"/>
                      <w:divBdr>
                        <w:top w:val="single" w:sz="2" w:space="0" w:color="D9D9E3"/>
                        <w:left w:val="single" w:sz="2" w:space="0" w:color="D9D9E3"/>
                        <w:bottom w:val="single" w:sz="2" w:space="0" w:color="D9D9E3"/>
                        <w:right w:val="single" w:sz="2" w:space="0" w:color="D9D9E3"/>
                      </w:divBdr>
                      <w:divsChild>
                        <w:div w:id="1185511545">
                          <w:marLeft w:val="0"/>
                          <w:marRight w:val="0"/>
                          <w:marTop w:val="0"/>
                          <w:marBottom w:val="0"/>
                          <w:divBdr>
                            <w:top w:val="single" w:sz="2" w:space="0" w:color="auto"/>
                            <w:left w:val="single" w:sz="2" w:space="0" w:color="auto"/>
                            <w:bottom w:val="single" w:sz="6" w:space="0" w:color="auto"/>
                            <w:right w:val="single" w:sz="2" w:space="0" w:color="auto"/>
                          </w:divBdr>
                          <w:divsChild>
                            <w:div w:id="12371295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85030059">
                                  <w:marLeft w:val="0"/>
                                  <w:marRight w:val="0"/>
                                  <w:marTop w:val="0"/>
                                  <w:marBottom w:val="0"/>
                                  <w:divBdr>
                                    <w:top w:val="single" w:sz="2" w:space="0" w:color="D9D9E3"/>
                                    <w:left w:val="single" w:sz="2" w:space="0" w:color="D9D9E3"/>
                                    <w:bottom w:val="single" w:sz="2" w:space="0" w:color="D9D9E3"/>
                                    <w:right w:val="single" w:sz="2" w:space="0" w:color="D9D9E3"/>
                                  </w:divBdr>
                                  <w:divsChild>
                                    <w:div w:id="1788694809">
                                      <w:marLeft w:val="0"/>
                                      <w:marRight w:val="0"/>
                                      <w:marTop w:val="0"/>
                                      <w:marBottom w:val="0"/>
                                      <w:divBdr>
                                        <w:top w:val="single" w:sz="2" w:space="0" w:color="D9D9E3"/>
                                        <w:left w:val="single" w:sz="2" w:space="0" w:color="D9D9E3"/>
                                        <w:bottom w:val="single" w:sz="2" w:space="0" w:color="D9D9E3"/>
                                        <w:right w:val="single" w:sz="2" w:space="0" w:color="D9D9E3"/>
                                      </w:divBdr>
                                      <w:divsChild>
                                        <w:div w:id="725446453">
                                          <w:marLeft w:val="0"/>
                                          <w:marRight w:val="0"/>
                                          <w:marTop w:val="0"/>
                                          <w:marBottom w:val="0"/>
                                          <w:divBdr>
                                            <w:top w:val="single" w:sz="2" w:space="0" w:color="D9D9E3"/>
                                            <w:left w:val="single" w:sz="2" w:space="0" w:color="D9D9E3"/>
                                            <w:bottom w:val="single" w:sz="2" w:space="0" w:color="D9D9E3"/>
                                            <w:right w:val="single" w:sz="2" w:space="0" w:color="D9D9E3"/>
                                          </w:divBdr>
                                          <w:divsChild>
                                            <w:div w:id="1292395261">
                                              <w:marLeft w:val="0"/>
                                              <w:marRight w:val="0"/>
                                              <w:marTop w:val="0"/>
                                              <w:marBottom w:val="0"/>
                                              <w:divBdr>
                                                <w:top w:val="single" w:sz="2" w:space="0" w:color="D9D9E3"/>
                                                <w:left w:val="single" w:sz="2" w:space="0" w:color="D9D9E3"/>
                                                <w:bottom w:val="single" w:sz="2" w:space="0" w:color="D9D9E3"/>
                                                <w:right w:val="single" w:sz="2" w:space="0" w:color="D9D9E3"/>
                                              </w:divBdr>
                                              <w:divsChild>
                                                <w:div w:id="1935892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14372455">
          <w:marLeft w:val="0"/>
          <w:marRight w:val="0"/>
          <w:marTop w:val="0"/>
          <w:marBottom w:val="0"/>
          <w:divBdr>
            <w:top w:val="none" w:sz="0" w:space="0" w:color="auto"/>
            <w:left w:val="none" w:sz="0" w:space="0" w:color="auto"/>
            <w:bottom w:val="none" w:sz="0" w:space="0" w:color="auto"/>
            <w:right w:val="none" w:sz="0" w:space="0" w:color="auto"/>
          </w:divBdr>
        </w:div>
      </w:divsChild>
    </w:div>
    <w:div w:id="282074446">
      <w:bodyDiv w:val="1"/>
      <w:marLeft w:val="0"/>
      <w:marRight w:val="0"/>
      <w:marTop w:val="0"/>
      <w:marBottom w:val="0"/>
      <w:divBdr>
        <w:top w:val="none" w:sz="0" w:space="0" w:color="auto"/>
        <w:left w:val="none" w:sz="0" w:space="0" w:color="auto"/>
        <w:bottom w:val="none" w:sz="0" w:space="0" w:color="auto"/>
        <w:right w:val="none" w:sz="0" w:space="0" w:color="auto"/>
      </w:divBdr>
    </w:div>
    <w:div w:id="312225075">
      <w:bodyDiv w:val="1"/>
      <w:marLeft w:val="0"/>
      <w:marRight w:val="0"/>
      <w:marTop w:val="0"/>
      <w:marBottom w:val="0"/>
      <w:divBdr>
        <w:top w:val="none" w:sz="0" w:space="0" w:color="auto"/>
        <w:left w:val="none" w:sz="0" w:space="0" w:color="auto"/>
        <w:bottom w:val="none" w:sz="0" w:space="0" w:color="auto"/>
        <w:right w:val="none" w:sz="0" w:space="0" w:color="auto"/>
      </w:divBdr>
    </w:div>
    <w:div w:id="326909879">
      <w:bodyDiv w:val="1"/>
      <w:marLeft w:val="0"/>
      <w:marRight w:val="0"/>
      <w:marTop w:val="0"/>
      <w:marBottom w:val="0"/>
      <w:divBdr>
        <w:top w:val="none" w:sz="0" w:space="0" w:color="auto"/>
        <w:left w:val="none" w:sz="0" w:space="0" w:color="auto"/>
        <w:bottom w:val="none" w:sz="0" w:space="0" w:color="auto"/>
        <w:right w:val="none" w:sz="0" w:space="0" w:color="auto"/>
      </w:divBdr>
    </w:div>
    <w:div w:id="326984499">
      <w:bodyDiv w:val="1"/>
      <w:marLeft w:val="0"/>
      <w:marRight w:val="0"/>
      <w:marTop w:val="0"/>
      <w:marBottom w:val="0"/>
      <w:divBdr>
        <w:top w:val="none" w:sz="0" w:space="0" w:color="auto"/>
        <w:left w:val="none" w:sz="0" w:space="0" w:color="auto"/>
        <w:bottom w:val="none" w:sz="0" w:space="0" w:color="auto"/>
        <w:right w:val="none" w:sz="0" w:space="0" w:color="auto"/>
      </w:divBdr>
    </w:div>
    <w:div w:id="333995610">
      <w:bodyDiv w:val="1"/>
      <w:marLeft w:val="0"/>
      <w:marRight w:val="0"/>
      <w:marTop w:val="0"/>
      <w:marBottom w:val="0"/>
      <w:divBdr>
        <w:top w:val="none" w:sz="0" w:space="0" w:color="auto"/>
        <w:left w:val="none" w:sz="0" w:space="0" w:color="auto"/>
        <w:bottom w:val="none" w:sz="0" w:space="0" w:color="auto"/>
        <w:right w:val="none" w:sz="0" w:space="0" w:color="auto"/>
      </w:divBdr>
    </w:div>
    <w:div w:id="335545251">
      <w:bodyDiv w:val="1"/>
      <w:marLeft w:val="0"/>
      <w:marRight w:val="0"/>
      <w:marTop w:val="0"/>
      <w:marBottom w:val="0"/>
      <w:divBdr>
        <w:top w:val="none" w:sz="0" w:space="0" w:color="auto"/>
        <w:left w:val="none" w:sz="0" w:space="0" w:color="auto"/>
        <w:bottom w:val="none" w:sz="0" w:space="0" w:color="auto"/>
        <w:right w:val="none" w:sz="0" w:space="0" w:color="auto"/>
      </w:divBdr>
    </w:div>
    <w:div w:id="349911050">
      <w:bodyDiv w:val="1"/>
      <w:marLeft w:val="0"/>
      <w:marRight w:val="0"/>
      <w:marTop w:val="0"/>
      <w:marBottom w:val="0"/>
      <w:divBdr>
        <w:top w:val="none" w:sz="0" w:space="0" w:color="auto"/>
        <w:left w:val="none" w:sz="0" w:space="0" w:color="auto"/>
        <w:bottom w:val="none" w:sz="0" w:space="0" w:color="auto"/>
        <w:right w:val="none" w:sz="0" w:space="0" w:color="auto"/>
      </w:divBdr>
    </w:div>
    <w:div w:id="351686559">
      <w:bodyDiv w:val="1"/>
      <w:marLeft w:val="0"/>
      <w:marRight w:val="0"/>
      <w:marTop w:val="0"/>
      <w:marBottom w:val="0"/>
      <w:divBdr>
        <w:top w:val="none" w:sz="0" w:space="0" w:color="auto"/>
        <w:left w:val="none" w:sz="0" w:space="0" w:color="auto"/>
        <w:bottom w:val="none" w:sz="0" w:space="0" w:color="auto"/>
        <w:right w:val="none" w:sz="0" w:space="0" w:color="auto"/>
      </w:divBdr>
    </w:div>
    <w:div w:id="364529279">
      <w:bodyDiv w:val="1"/>
      <w:marLeft w:val="0"/>
      <w:marRight w:val="0"/>
      <w:marTop w:val="0"/>
      <w:marBottom w:val="0"/>
      <w:divBdr>
        <w:top w:val="none" w:sz="0" w:space="0" w:color="auto"/>
        <w:left w:val="none" w:sz="0" w:space="0" w:color="auto"/>
        <w:bottom w:val="none" w:sz="0" w:space="0" w:color="auto"/>
        <w:right w:val="none" w:sz="0" w:space="0" w:color="auto"/>
      </w:divBdr>
    </w:div>
    <w:div w:id="378820892">
      <w:bodyDiv w:val="1"/>
      <w:marLeft w:val="0"/>
      <w:marRight w:val="0"/>
      <w:marTop w:val="0"/>
      <w:marBottom w:val="0"/>
      <w:divBdr>
        <w:top w:val="none" w:sz="0" w:space="0" w:color="auto"/>
        <w:left w:val="none" w:sz="0" w:space="0" w:color="auto"/>
        <w:bottom w:val="none" w:sz="0" w:space="0" w:color="auto"/>
        <w:right w:val="none" w:sz="0" w:space="0" w:color="auto"/>
      </w:divBdr>
    </w:div>
    <w:div w:id="399866138">
      <w:bodyDiv w:val="1"/>
      <w:marLeft w:val="0"/>
      <w:marRight w:val="0"/>
      <w:marTop w:val="0"/>
      <w:marBottom w:val="0"/>
      <w:divBdr>
        <w:top w:val="none" w:sz="0" w:space="0" w:color="auto"/>
        <w:left w:val="none" w:sz="0" w:space="0" w:color="auto"/>
        <w:bottom w:val="none" w:sz="0" w:space="0" w:color="auto"/>
        <w:right w:val="none" w:sz="0" w:space="0" w:color="auto"/>
      </w:divBdr>
    </w:div>
    <w:div w:id="406995365">
      <w:bodyDiv w:val="1"/>
      <w:marLeft w:val="0"/>
      <w:marRight w:val="0"/>
      <w:marTop w:val="0"/>
      <w:marBottom w:val="0"/>
      <w:divBdr>
        <w:top w:val="none" w:sz="0" w:space="0" w:color="auto"/>
        <w:left w:val="none" w:sz="0" w:space="0" w:color="auto"/>
        <w:bottom w:val="none" w:sz="0" w:space="0" w:color="auto"/>
        <w:right w:val="none" w:sz="0" w:space="0" w:color="auto"/>
      </w:divBdr>
    </w:div>
    <w:div w:id="408429000">
      <w:bodyDiv w:val="1"/>
      <w:marLeft w:val="0"/>
      <w:marRight w:val="0"/>
      <w:marTop w:val="0"/>
      <w:marBottom w:val="0"/>
      <w:divBdr>
        <w:top w:val="none" w:sz="0" w:space="0" w:color="auto"/>
        <w:left w:val="none" w:sz="0" w:space="0" w:color="auto"/>
        <w:bottom w:val="none" w:sz="0" w:space="0" w:color="auto"/>
        <w:right w:val="none" w:sz="0" w:space="0" w:color="auto"/>
      </w:divBdr>
    </w:div>
    <w:div w:id="411125914">
      <w:bodyDiv w:val="1"/>
      <w:marLeft w:val="0"/>
      <w:marRight w:val="0"/>
      <w:marTop w:val="0"/>
      <w:marBottom w:val="0"/>
      <w:divBdr>
        <w:top w:val="none" w:sz="0" w:space="0" w:color="auto"/>
        <w:left w:val="none" w:sz="0" w:space="0" w:color="auto"/>
        <w:bottom w:val="none" w:sz="0" w:space="0" w:color="auto"/>
        <w:right w:val="none" w:sz="0" w:space="0" w:color="auto"/>
      </w:divBdr>
    </w:div>
    <w:div w:id="412898771">
      <w:bodyDiv w:val="1"/>
      <w:marLeft w:val="0"/>
      <w:marRight w:val="0"/>
      <w:marTop w:val="0"/>
      <w:marBottom w:val="0"/>
      <w:divBdr>
        <w:top w:val="none" w:sz="0" w:space="0" w:color="auto"/>
        <w:left w:val="none" w:sz="0" w:space="0" w:color="auto"/>
        <w:bottom w:val="none" w:sz="0" w:space="0" w:color="auto"/>
        <w:right w:val="none" w:sz="0" w:space="0" w:color="auto"/>
      </w:divBdr>
    </w:div>
    <w:div w:id="430903735">
      <w:bodyDiv w:val="1"/>
      <w:marLeft w:val="0"/>
      <w:marRight w:val="0"/>
      <w:marTop w:val="0"/>
      <w:marBottom w:val="0"/>
      <w:divBdr>
        <w:top w:val="none" w:sz="0" w:space="0" w:color="auto"/>
        <w:left w:val="none" w:sz="0" w:space="0" w:color="auto"/>
        <w:bottom w:val="none" w:sz="0" w:space="0" w:color="auto"/>
        <w:right w:val="none" w:sz="0" w:space="0" w:color="auto"/>
      </w:divBdr>
    </w:div>
    <w:div w:id="440958695">
      <w:bodyDiv w:val="1"/>
      <w:marLeft w:val="0"/>
      <w:marRight w:val="0"/>
      <w:marTop w:val="0"/>
      <w:marBottom w:val="0"/>
      <w:divBdr>
        <w:top w:val="none" w:sz="0" w:space="0" w:color="auto"/>
        <w:left w:val="none" w:sz="0" w:space="0" w:color="auto"/>
        <w:bottom w:val="none" w:sz="0" w:space="0" w:color="auto"/>
        <w:right w:val="none" w:sz="0" w:space="0" w:color="auto"/>
      </w:divBdr>
    </w:div>
    <w:div w:id="449519705">
      <w:bodyDiv w:val="1"/>
      <w:marLeft w:val="0"/>
      <w:marRight w:val="0"/>
      <w:marTop w:val="0"/>
      <w:marBottom w:val="0"/>
      <w:divBdr>
        <w:top w:val="none" w:sz="0" w:space="0" w:color="auto"/>
        <w:left w:val="none" w:sz="0" w:space="0" w:color="auto"/>
        <w:bottom w:val="none" w:sz="0" w:space="0" w:color="auto"/>
        <w:right w:val="none" w:sz="0" w:space="0" w:color="auto"/>
      </w:divBdr>
    </w:div>
    <w:div w:id="465199223">
      <w:bodyDiv w:val="1"/>
      <w:marLeft w:val="0"/>
      <w:marRight w:val="0"/>
      <w:marTop w:val="0"/>
      <w:marBottom w:val="0"/>
      <w:divBdr>
        <w:top w:val="none" w:sz="0" w:space="0" w:color="auto"/>
        <w:left w:val="none" w:sz="0" w:space="0" w:color="auto"/>
        <w:bottom w:val="none" w:sz="0" w:space="0" w:color="auto"/>
        <w:right w:val="none" w:sz="0" w:space="0" w:color="auto"/>
      </w:divBdr>
    </w:div>
    <w:div w:id="469369597">
      <w:bodyDiv w:val="1"/>
      <w:marLeft w:val="0"/>
      <w:marRight w:val="0"/>
      <w:marTop w:val="0"/>
      <w:marBottom w:val="0"/>
      <w:divBdr>
        <w:top w:val="none" w:sz="0" w:space="0" w:color="auto"/>
        <w:left w:val="none" w:sz="0" w:space="0" w:color="auto"/>
        <w:bottom w:val="none" w:sz="0" w:space="0" w:color="auto"/>
        <w:right w:val="none" w:sz="0" w:space="0" w:color="auto"/>
      </w:divBdr>
    </w:div>
    <w:div w:id="469401547">
      <w:bodyDiv w:val="1"/>
      <w:marLeft w:val="0"/>
      <w:marRight w:val="0"/>
      <w:marTop w:val="0"/>
      <w:marBottom w:val="0"/>
      <w:divBdr>
        <w:top w:val="none" w:sz="0" w:space="0" w:color="auto"/>
        <w:left w:val="none" w:sz="0" w:space="0" w:color="auto"/>
        <w:bottom w:val="none" w:sz="0" w:space="0" w:color="auto"/>
        <w:right w:val="none" w:sz="0" w:space="0" w:color="auto"/>
      </w:divBdr>
    </w:div>
    <w:div w:id="493571886">
      <w:bodyDiv w:val="1"/>
      <w:marLeft w:val="0"/>
      <w:marRight w:val="0"/>
      <w:marTop w:val="0"/>
      <w:marBottom w:val="0"/>
      <w:divBdr>
        <w:top w:val="none" w:sz="0" w:space="0" w:color="auto"/>
        <w:left w:val="none" w:sz="0" w:space="0" w:color="auto"/>
        <w:bottom w:val="none" w:sz="0" w:space="0" w:color="auto"/>
        <w:right w:val="none" w:sz="0" w:space="0" w:color="auto"/>
      </w:divBdr>
    </w:div>
    <w:div w:id="508521303">
      <w:bodyDiv w:val="1"/>
      <w:marLeft w:val="0"/>
      <w:marRight w:val="0"/>
      <w:marTop w:val="0"/>
      <w:marBottom w:val="0"/>
      <w:divBdr>
        <w:top w:val="none" w:sz="0" w:space="0" w:color="auto"/>
        <w:left w:val="none" w:sz="0" w:space="0" w:color="auto"/>
        <w:bottom w:val="none" w:sz="0" w:space="0" w:color="auto"/>
        <w:right w:val="none" w:sz="0" w:space="0" w:color="auto"/>
      </w:divBdr>
    </w:div>
    <w:div w:id="520510302">
      <w:bodyDiv w:val="1"/>
      <w:marLeft w:val="0"/>
      <w:marRight w:val="0"/>
      <w:marTop w:val="0"/>
      <w:marBottom w:val="0"/>
      <w:divBdr>
        <w:top w:val="none" w:sz="0" w:space="0" w:color="auto"/>
        <w:left w:val="none" w:sz="0" w:space="0" w:color="auto"/>
        <w:bottom w:val="none" w:sz="0" w:space="0" w:color="auto"/>
        <w:right w:val="none" w:sz="0" w:space="0" w:color="auto"/>
      </w:divBdr>
    </w:div>
    <w:div w:id="521012967">
      <w:bodyDiv w:val="1"/>
      <w:marLeft w:val="0"/>
      <w:marRight w:val="0"/>
      <w:marTop w:val="0"/>
      <w:marBottom w:val="0"/>
      <w:divBdr>
        <w:top w:val="none" w:sz="0" w:space="0" w:color="auto"/>
        <w:left w:val="none" w:sz="0" w:space="0" w:color="auto"/>
        <w:bottom w:val="none" w:sz="0" w:space="0" w:color="auto"/>
        <w:right w:val="none" w:sz="0" w:space="0" w:color="auto"/>
      </w:divBdr>
    </w:div>
    <w:div w:id="529219094">
      <w:bodyDiv w:val="1"/>
      <w:marLeft w:val="0"/>
      <w:marRight w:val="0"/>
      <w:marTop w:val="0"/>
      <w:marBottom w:val="0"/>
      <w:divBdr>
        <w:top w:val="none" w:sz="0" w:space="0" w:color="auto"/>
        <w:left w:val="none" w:sz="0" w:space="0" w:color="auto"/>
        <w:bottom w:val="none" w:sz="0" w:space="0" w:color="auto"/>
        <w:right w:val="none" w:sz="0" w:space="0" w:color="auto"/>
      </w:divBdr>
    </w:div>
    <w:div w:id="545457157">
      <w:bodyDiv w:val="1"/>
      <w:marLeft w:val="0"/>
      <w:marRight w:val="0"/>
      <w:marTop w:val="0"/>
      <w:marBottom w:val="0"/>
      <w:divBdr>
        <w:top w:val="none" w:sz="0" w:space="0" w:color="auto"/>
        <w:left w:val="none" w:sz="0" w:space="0" w:color="auto"/>
        <w:bottom w:val="none" w:sz="0" w:space="0" w:color="auto"/>
        <w:right w:val="none" w:sz="0" w:space="0" w:color="auto"/>
      </w:divBdr>
    </w:div>
    <w:div w:id="572812914">
      <w:bodyDiv w:val="1"/>
      <w:marLeft w:val="0"/>
      <w:marRight w:val="0"/>
      <w:marTop w:val="0"/>
      <w:marBottom w:val="0"/>
      <w:divBdr>
        <w:top w:val="none" w:sz="0" w:space="0" w:color="auto"/>
        <w:left w:val="none" w:sz="0" w:space="0" w:color="auto"/>
        <w:bottom w:val="none" w:sz="0" w:space="0" w:color="auto"/>
        <w:right w:val="none" w:sz="0" w:space="0" w:color="auto"/>
      </w:divBdr>
    </w:div>
    <w:div w:id="576943360">
      <w:bodyDiv w:val="1"/>
      <w:marLeft w:val="0"/>
      <w:marRight w:val="0"/>
      <w:marTop w:val="0"/>
      <w:marBottom w:val="0"/>
      <w:divBdr>
        <w:top w:val="none" w:sz="0" w:space="0" w:color="auto"/>
        <w:left w:val="none" w:sz="0" w:space="0" w:color="auto"/>
        <w:bottom w:val="none" w:sz="0" w:space="0" w:color="auto"/>
        <w:right w:val="none" w:sz="0" w:space="0" w:color="auto"/>
      </w:divBdr>
    </w:div>
    <w:div w:id="598293834">
      <w:bodyDiv w:val="1"/>
      <w:marLeft w:val="0"/>
      <w:marRight w:val="0"/>
      <w:marTop w:val="0"/>
      <w:marBottom w:val="0"/>
      <w:divBdr>
        <w:top w:val="none" w:sz="0" w:space="0" w:color="auto"/>
        <w:left w:val="none" w:sz="0" w:space="0" w:color="auto"/>
        <w:bottom w:val="none" w:sz="0" w:space="0" w:color="auto"/>
        <w:right w:val="none" w:sz="0" w:space="0" w:color="auto"/>
      </w:divBdr>
    </w:div>
    <w:div w:id="606935548">
      <w:bodyDiv w:val="1"/>
      <w:marLeft w:val="0"/>
      <w:marRight w:val="0"/>
      <w:marTop w:val="0"/>
      <w:marBottom w:val="0"/>
      <w:divBdr>
        <w:top w:val="none" w:sz="0" w:space="0" w:color="auto"/>
        <w:left w:val="none" w:sz="0" w:space="0" w:color="auto"/>
        <w:bottom w:val="none" w:sz="0" w:space="0" w:color="auto"/>
        <w:right w:val="none" w:sz="0" w:space="0" w:color="auto"/>
      </w:divBdr>
    </w:div>
    <w:div w:id="627782169">
      <w:bodyDiv w:val="1"/>
      <w:marLeft w:val="0"/>
      <w:marRight w:val="0"/>
      <w:marTop w:val="0"/>
      <w:marBottom w:val="0"/>
      <w:divBdr>
        <w:top w:val="none" w:sz="0" w:space="0" w:color="auto"/>
        <w:left w:val="none" w:sz="0" w:space="0" w:color="auto"/>
        <w:bottom w:val="none" w:sz="0" w:space="0" w:color="auto"/>
        <w:right w:val="none" w:sz="0" w:space="0" w:color="auto"/>
      </w:divBdr>
    </w:div>
    <w:div w:id="629436890">
      <w:bodyDiv w:val="1"/>
      <w:marLeft w:val="0"/>
      <w:marRight w:val="0"/>
      <w:marTop w:val="0"/>
      <w:marBottom w:val="0"/>
      <w:divBdr>
        <w:top w:val="none" w:sz="0" w:space="0" w:color="auto"/>
        <w:left w:val="none" w:sz="0" w:space="0" w:color="auto"/>
        <w:bottom w:val="none" w:sz="0" w:space="0" w:color="auto"/>
        <w:right w:val="none" w:sz="0" w:space="0" w:color="auto"/>
      </w:divBdr>
    </w:div>
    <w:div w:id="633559711">
      <w:bodyDiv w:val="1"/>
      <w:marLeft w:val="0"/>
      <w:marRight w:val="0"/>
      <w:marTop w:val="0"/>
      <w:marBottom w:val="0"/>
      <w:divBdr>
        <w:top w:val="none" w:sz="0" w:space="0" w:color="auto"/>
        <w:left w:val="none" w:sz="0" w:space="0" w:color="auto"/>
        <w:bottom w:val="none" w:sz="0" w:space="0" w:color="auto"/>
        <w:right w:val="none" w:sz="0" w:space="0" w:color="auto"/>
      </w:divBdr>
    </w:div>
    <w:div w:id="646130478">
      <w:bodyDiv w:val="1"/>
      <w:marLeft w:val="0"/>
      <w:marRight w:val="0"/>
      <w:marTop w:val="0"/>
      <w:marBottom w:val="0"/>
      <w:divBdr>
        <w:top w:val="none" w:sz="0" w:space="0" w:color="auto"/>
        <w:left w:val="none" w:sz="0" w:space="0" w:color="auto"/>
        <w:bottom w:val="none" w:sz="0" w:space="0" w:color="auto"/>
        <w:right w:val="none" w:sz="0" w:space="0" w:color="auto"/>
      </w:divBdr>
    </w:div>
    <w:div w:id="650138153">
      <w:bodyDiv w:val="1"/>
      <w:marLeft w:val="0"/>
      <w:marRight w:val="0"/>
      <w:marTop w:val="0"/>
      <w:marBottom w:val="0"/>
      <w:divBdr>
        <w:top w:val="none" w:sz="0" w:space="0" w:color="auto"/>
        <w:left w:val="none" w:sz="0" w:space="0" w:color="auto"/>
        <w:bottom w:val="none" w:sz="0" w:space="0" w:color="auto"/>
        <w:right w:val="none" w:sz="0" w:space="0" w:color="auto"/>
      </w:divBdr>
    </w:div>
    <w:div w:id="668479965">
      <w:bodyDiv w:val="1"/>
      <w:marLeft w:val="0"/>
      <w:marRight w:val="0"/>
      <w:marTop w:val="0"/>
      <w:marBottom w:val="0"/>
      <w:divBdr>
        <w:top w:val="none" w:sz="0" w:space="0" w:color="auto"/>
        <w:left w:val="none" w:sz="0" w:space="0" w:color="auto"/>
        <w:bottom w:val="none" w:sz="0" w:space="0" w:color="auto"/>
        <w:right w:val="none" w:sz="0" w:space="0" w:color="auto"/>
      </w:divBdr>
    </w:div>
    <w:div w:id="689985805">
      <w:bodyDiv w:val="1"/>
      <w:marLeft w:val="0"/>
      <w:marRight w:val="0"/>
      <w:marTop w:val="0"/>
      <w:marBottom w:val="0"/>
      <w:divBdr>
        <w:top w:val="none" w:sz="0" w:space="0" w:color="auto"/>
        <w:left w:val="none" w:sz="0" w:space="0" w:color="auto"/>
        <w:bottom w:val="none" w:sz="0" w:space="0" w:color="auto"/>
        <w:right w:val="none" w:sz="0" w:space="0" w:color="auto"/>
      </w:divBdr>
    </w:div>
    <w:div w:id="695346075">
      <w:bodyDiv w:val="1"/>
      <w:marLeft w:val="0"/>
      <w:marRight w:val="0"/>
      <w:marTop w:val="0"/>
      <w:marBottom w:val="0"/>
      <w:divBdr>
        <w:top w:val="none" w:sz="0" w:space="0" w:color="auto"/>
        <w:left w:val="none" w:sz="0" w:space="0" w:color="auto"/>
        <w:bottom w:val="none" w:sz="0" w:space="0" w:color="auto"/>
        <w:right w:val="none" w:sz="0" w:space="0" w:color="auto"/>
      </w:divBdr>
    </w:div>
    <w:div w:id="697657395">
      <w:bodyDiv w:val="1"/>
      <w:marLeft w:val="0"/>
      <w:marRight w:val="0"/>
      <w:marTop w:val="0"/>
      <w:marBottom w:val="0"/>
      <w:divBdr>
        <w:top w:val="none" w:sz="0" w:space="0" w:color="auto"/>
        <w:left w:val="none" w:sz="0" w:space="0" w:color="auto"/>
        <w:bottom w:val="none" w:sz="0" w:space="0" w:color="auto"/>
        <w:right w:val="none" w:sz="0" w:space="0" w:color="auto"/>
      </w:divBdr>
    </w:div>
    <w:div w:id="711884539">
      <w:bodyDiv w:val="1"/>
      <w:marLeft w:val="0"/>
      <w:marRight w:val="0"/>
      <w:marTop w:val="0"/>
      <w:marBottom w:val="0"/>
      <w:divBdr>
        <w:top w:val="none" w:sz="0" w:space="0" w:color="auto"/>
        <w:left w:val="none" w:sz="0" w:space="0" w:color="auto"/>
        <w:bottom w:val="none" w:sz="0" w:space="0" w:color="auto"/>
        <w:right w:val="none" w:sz="0" w:space="0" w:color="auto"/>
      </w:divBdr>
    </w:div>
    <w:div w:id="735476216">
      <w:bodyDiv w:val="1"/>
      <w:marLeft w:val="0"/>
      <w:marRight w:val="0"/>
      <w:marTop w:val="0"/>
      <w:marBottom w:val="0"/>
      <w:divBdr>
        <w:top w:val="none" w:sz="0" w:space="0" w:color="auto"/>
        <w:left w:val="none" w:sz="0" w:space="0" w:color="auto"/>
        <w:bottom w:val="none" w:sz="0" w:space="0" w:color="auto"/>
        <w:right w:val="none" w:sz="0" w:space="0" w:color="auto"/>
      </w:divBdr>
    </w:div>
    <w:div w:id="744570916">
      <w:bodyDiv w:val="1"/>
      <w:marLeft w:val="0"/>
      <w:marRight w:val="0"/>
      <w:marTop w:val="0"/>
      <w:marBottom w:val="0"/>
      <w:divBdr>
        <w:top w:val="none" w:sz="0" w:space="0" w:color="auto"/>
        <w:left w:val="none" w:sz="0" w:space="0" w:color="auto"/>
        <w:bottom w:val="none" w:sz="0" w:space="0" w:color="auto"/>
        <w:right w:val="none" w:sz="0" w:space="0" w:color="auto"/>
      </w:divBdr>
    </w:div>
    <w:div w:id="745298410">
      <w:bodyDiv w:val="1"/>
      <w:marLeft w:val="0"/>
      <w:marRight w:val="0"/>
      <w:marTop w:val="0"/>
      <w:marBottom w:val="0"/>
      <w:divBdr>
        <w:top w:val="none" w:sz="0" w:space="0" w:color="auto"/>
        <w:left w:val="none" w:sz="0" w:space="0" w:color="auto"/>
        <w:bottom w:val="none" w:sz="0" w:space="0" w:color="auto"/>
        <w:right w:val="none" w:sz="0" w:space="0" w:color="auto"/>
      </w:divBdr>
    </w:div>
    <w:div w:id="766271853">
      <w:bodyDiv w:val="1"/>
      <w:marLeft w:val="0"/>
      <w:marRight w:val="0"/>
      <w:marTop w:val="0"/>
      <w:marBottom w:val="0"/>
      <w:divBdr>
        <w:top w:val="none" w:sz="0" w:space="0" w:color="auto"/>
        <w:left w:val="none" w:sz="0" w:space="0" w:color="auto"/>
        <w:bottom w:val="none" w:sz="0" w:space="0" w:color="auto"/>
        <w:right w:val="none" w:sz="0" w:space="0" w:color="auto"/>
      </w:divBdr>
    </w:div>
    <w:div w:id="770390403">
      <w:bodyDiv w:val="1"/>
      <w:marLeft w:val="0"/>
      <w:marRight w:val="0"/>
      <w:marTop w:val="0"/>
      <w:marBottom w:val="0"/>
      <w:divBdr>
        <w:top w:val="none" w:sz="0" w:space="0" w:color="auto"/>
        <w:left w:val="none" w:sz="0" w:space="0" w:color="auto"/>
        <w:bottom w:val="none" w:sz="0" w:space="0" w:color="auto"/>
        <w:right w:val="none" w:sz="0" w:space="0" w:color="auto"/>
      </w:divBdr>
    </w:div>
    <w:div w:id="777482440">
      <w:bodyDiv w:val="1"/>
      <w:marLeft w:val="0"/>
      <w:marRight w:val="0"/>
      <w:marTop w:val="0"/>
      <w:marBottom w:val="0"/>
      <w:divBdr>
        <w:top w:val="none" w:sz="0" w:space="0" w:color="auto"/>
        <w:left w:val="none" w:sz="0" w:space="0" w:color="auto"/>
        <w:bottom w:val="none" w:sz="0" w:space="0" w:color="auto"/>
        <w:right w:val="none" w:sz="0" w:space="0" w:color="auto"/>
      </w:divBdr>
    </w:div>
    <w:div w:id="783304820">
      <w:bodyDiv w:val="1"/>
      <w:marLeft w:val="0"/>
      <w:marRight w:val="0"/>
      <w:marTop w:val="0"/>
      <w:marBottom w:val="0"/>
      <w:divBdr>
        <w:top w:val="none" w:sz="0" w:space="0" w:color="auto"/>
        <w:left w:val="none" w:sz="0" w:space="0" w:color="auto"/>
        <w:bottom w:val="none" w:sz="0" w:space="0" w:color="auto"/>
        <w:right w:val="none" w:sz="0" w:space="0" w:color="auto"/>
      </w:divBdr>
    </w:div>
    <w:div w:id="807667366">
      <w:bodyDiv w:val="1"/>
      <w:marLeft w:val="0"/>
      <w:marRight w:val="0"/>
      <w:marTop w:val="0"/>
      <w:marBottom w:val="0"/>
      <w:divBdr>
        <w:top w:val="none" w:sz="0" w:space="0" w:color="auto"/>
        <w:left w:val="none" w:sz="0" w:space="0" w:color="auto"/>
        <w:bottom w:val="none" w:sz="0" w:space="0" w:color="auto"/>
        <w:right w:val="none" w:sz="0" w:space="0" w:color="auto"/>
      </w:divBdr>
    </w:div>
    <w:div w:id="839123445">
      <w:bodyDiv w:val="1"/>
      <w:marLeft w:val="0"/>
      <w:marRight w:val="0"/>
      <w:marTop w:val="0"/>
      <w:marBottom w:val="0"/>
      <w:divBdr>
        <w:top w:val="none" w:sz="0" w:space="0" w:color="auto"/>
        <w:left w:val="none" w:sz="0" w:space="0" w:color="auto"/>
        <w:bottom w:val="none" w:sz="0" w:space="0" w:color="auto"/>
        <w:right w:val="none" w:sz="0" w:space="0" w:color="auto"/>
      </w:divBdr>
    </w:div>
    <w:div w:id="842551352">
      <w:bodyDiv w:val="1"/>
      <w:marLeft w:val="0"/>
      <w:marRight w:val="0"/>
      <w:marTop w:val="0"/>
      <w:marBottom w:val="0"/>
      <w:divBdr>
        <w:top w:val="none" w:sz="0" w:space="0" w:color="auto"/>
        <w:left w:val="none" w:sz="0" w:space="0" w:color="auto"/>
        <w:bottom w:val="none" w:sz="0" w:space="0" w:color="auto"/>
        <w:right w:val="none" w:sz="0" w:space="0" w:color="auto"/>
      </w:divBdr>
    </w:div>
    <w:div w:id="852064604">
      <w:bodyDiv w:val="1"/>
      <w:marLeft w:val="0"/>
      <w:marRight w:val="0"/>
      <w:marTop w:val="0"/>
      <w:marBottom w:val="0"/>
      <w:divBdr>
        <w:top w:val="none" w:sz="0" w:space="0" w:color="auto"/>
        <w:left w:val="none" w:sz="0" w:space="0" w:color="auto"/>
        <w:bottom w:val="none" w:sz="0" w:space="0" w:color="auto"/>
        <w:right w:val="none" w:sz="0" w:space="0" w:color="auto"/>
      </w:divBdr>
    </w:div>
    <w:div w:id="872038977">
      <w:bodyDiv w:val="1"/>
      <w:marLeft w:val="0"/>
      <w:marRight w:val="0"/>
      <w:marTop w:val="0"/>
      <w:marBottom w:val="0"/>
      <w:divBdr>
        <w:top w:val="none" w:sz="0" w:space="0" w:color="auto"/>
        <w:left w:val="none" w:sz="0" w:space="0" w:color="auto"/>
        <w:bottom w:val="none" w:sz="0" w:space="0" w:color="auto"/>
        <w:right w:val="none" w:sz="0" w:space="0" w:color="auto"/>
      </w:divBdr>
    </w:div>
    <w:div w:id="878666045">
      <w:bodyDiv w:val="1"/>
      <w:marLeft w:val="0"/>
      <w:marRight w:val="0"/>
      <w:marTop w:val="0"/>
      <w:marBottom w:val="0"/>
      <w:divBdr>
        <w:top w:val="none" w:sz="0" w:space="0" w:color="auto"/>
        <w:left w:val="none" w:sz="0" w:space="0" w:color="auto"/>
        <w:bottom w:val="none" w:sz="0" w:space="0" w:color="auto"/>
        <w:right w:val="none" w:sz="0" w:space="0" w:color="auto"/>
      </w:divBdr>
    </w:div>
    <w:div w:id="899753403">
      <w:bodyDiv w:val="1"/>
      <w:marLeft w:val="0"/>
      <w:marRight w:val="0"/>
      <w:marTop w:val="0"/>
      <w:marBottom w:val="0"/>
      <w:divBdr>
        <w:top w:val="none" w:sz="0" w:space="0" w:color="auto"/>
        <w:left w:val="none" w:sz="0" w:space="0" w:color="auto"/>
        <w:bottom w:val="none" w:sz="0" w:space="0" w:color="auto"/>
        <w:right w:val="none" w:sz="0" w:space="0" w:color="auto"/>
      </w:divBdr>
    </w:div>
    <w:div w:id="964508681">
      <w:bodyDiv w:val="1"/>
      <w:marLeft w:val="0"/>
      <w:marRight w:val="0"/>
      <w:marTop w:val="0"/>
      <w:marBottom w:val="0"/>
      <w:divBdr>
        <w:top w:val="none" w:sz="0" w:space="0" w:color="auto"/>
        <w:left w:val="none" w:sz="0" w:space="0" w:color="auto"/>
        <w:bottom w:val="none" w:sz="0" w:space="0" w:color="auto"/>
        <w:right w:val="none" w:sz="0" w:space="0" w:color="auto"/>
      </w:divBdr>
    </w:div>
    <w:div w:id="965355661">
      <w:bodyDiv w:val="1"/>
      <w:marLeft w:val="0"/>
      <w:marRight w:val="0"/>
      <w:marTop w:val="0"/>
      <w:marBottom w:val="0"/>
      <w:divBdr>
        <w:top w:val="none" w:sz="0" w:space="0" w:color="auto"/>
        <w:left w:val="none" w:sz="0" w:space="0" w:color="auto"/>
        <w:bottom w:val="none" w:sz="0" w:space="0" w:color="auto"/>
        <w:right w:val="none" w:sz="0" w:space="0" w:color="auto"/>
      </w:divBdr>
    </w:div>
    <w:div w:id="972638146">
      <w:bodyDiv w:val="1"/>
      <w:marLeft w:val="0"/>
      <w:marRight w:val="0"/>
      <w:marTop w:val="0"/>
      <w:marBottom w:val="0"/>
      <w:divBdr>
        <w:top w:val="none" w:sz="0" w:space="0" w:color="auto"/>
        <w:left w:val="none" w:sz="0" w:space="0" w:color="auto"/>
        <w:bottom w:val="none" w:sz="0" w:space="0" w:color="auto"/>
        <w:right w:val="none" w:sz="0" w:space="0" w:color="auto"/>
      </w:divBdr>
    </w:div>
    <w:div w:id="975372559">
      <w:bodyDiv w:val="1"/>
      <w:marLeft w:val="0"/>
      <w:marRight w:val="0"/>
      <w:marTop w:val="0"/>
      <w:marBottom w:val="0"/>
      <w:divBdr>
        <w:top w:val="none" w:sz="0" w:space="0" w:color="auto"/>
        <w:left w:val="none" w:sz="0" w:space="0" w:color="auto"/>
        <w:bottom w:val="none" w:sz="0" w:space="0" w:color="auto"/>
        <w:right w:val="none" w:sz="0" w:space="0" w:color="auto"/>
      </w:divBdr>
    </w:div>
    <w:div w:id="994841208">
      <w:bodyDiv w:val="1"/>
      <w:marLeft w:val="0"/>
      <w:marRight w:val="0"/>
      <w:marTop w:val="0"/>
      <w:marBottom w:val="0"/>
      <w:divBdr>
        <w:top w:val="none" w:sz="0" w:space="0" w:color="auto"/>
        <w:left w:val="none" w:sz="0" w:space="0" w:color="auto"/>
        <w:bottom w:val="none" w:sz="0" w:space="0" w:color="auto"/>
        <w:right w:val="none" w:sz="0" w:space="0" w:color="auto"/>
      </w:divBdr>
    </w:div>
    <w:div w:id="995114405">
      <w:bodyDiv w:val="1"/>
      <w:marLeft w:val="0"/>
      <w:marRight w:val="0"/>
      <w:marTop w:val="0"/>
      <w:marBottom w:val="0"/>
      <w:divBdr>
        <w:top w:val="none" w:sz="0" w:space="0" w:color="auto"/>
        <w:left w:val="none" w:sz="0" w:space="0" w:color="auto"/>
        <w:bottom w:val="none" w:sz="0" w:space="0" w:color="auto"/>
        <w:right w:val="none" w:sz="0" w:space="0" w:color="auto"/>
      </w:divBdr>
    </w:div>
    <w:div w:id="999233578">
      <w:bodyDiv w:val="1"/>
      <w:marLeft w:val="0"/>
      <w:marRight w:val="0"/>
      <w:marTop w:val="0"/>
      <w:marBottom w:val="0"/>
      <w:divBdr>
        <w:top w:val="none" w:sz="0" w:space="0" w:color="auto"/>
        <w:left w:val="none" w:sz="0" w:space="0" w:color="auto"/>
        <w:bottom w:val="none" w:sz="0" w:space="0" w:color="auto"/>
        <w:right w:val="none" w:sz="0" w:space="0" w:color="auto"/>
      </w:divBdr>
    </w:div>
    <w:div w:id="1057779717">
      <w:bodyDiv w:val="1"/>
      <w:marLeft w:val="0"/>
      <w:marRight w:val="0"/>
      <w:marTop w:val="0"/>
      <w:marBottom w:val="0"/>
      <w:divBdr>
        <w:top w:val="none" w:sz="0" w:space="0" w:color="auto"/>
        <w:left w:val="none" w:sz="0" w:space="0" w:color="auto"/>
        <w:bottom w:val="none" w:sz="0" w:space="0" w:color="auto"/>
        <w:right w:val="none" w:sz="0" w:space="0" w:color="auto"/>
      </w:divBdr>
    </w:div>
    <w:div w:id="1062754261">
      <w:bodyDiv w:val="1"/>
      <w:marLeft w:val="0"/>
      <w:marRight w:val="0"/>
      <w:marTop w:val="0"/>
      <w:marBottom w:val="0"/>
      <w:divBdr>
        <w:top w:val="none" w:sz="0" w:space="0" w:color="auto"/>
        <w:left w:val="none" w:sz="0" w:space="0" w:color="auto"/>
        <w:bottom w:val="none" w:sz="0" w:space="0" w:color="auto"/>
        <w:right w:val="none" w:sz="0" w:space="0" w:color="auto"/>
      </w:divBdr>
    </w:div>
    <w:div w:id="1079254611">
      <w:bodyDiv w:val="1"/>
      <w:marLeft w:val="0"/>
      <w:marRight w:val="0"/>
      <w:marTop w:val="0"/>
      <w:marBottom w:val="0"/>
      <w:divBdr>
        <w:top w:val="none" w:sz="0" w:space="0" w:color="auto"/>
        <w:left w:val="none" w:sz="0" w:space="0" w:color="auto"/>
        <w:bottom w:val="none" w:sz="0" w:space="0" w:color="auto"/>
        <w:right w:val="none" w:sz="0" w:space="0" w:color="auto"/>
      </w:divBdr>
    </w:div>
    <w:div w:id="1084760487">
      <w:bodyDiv w:val="1"/>
      <w:marLeft w:val="0"/>
      <w:marRight w:val="0"/>
      <w:marTop w:val="0"/>
      <w:marBottom w:val="0"/>
      <w:divBdr>
        <w:top w:val="none" w:sz="0" w:space="0" w:color="auto"/>
        <w:left w:val="none" w:sz="0" w:space="0" w:color="auto"/>
        <w:bottom w:val="none" w:sz="0" w:space="0" w:color="auto"/>
        <w:right w:val="none" w:sz="0" w:space="0" w:color="auto"/>
      </w:divBdr>
    </w:div>
    <w:div w:id="1096633802">
      <w:bodyDiv w:val="1"/>
      <w:marLeft w:val="0"/>
      <w:marRight w:val="0"/>
      <w:marTop w:val="0"/>
      <w:marBottom w:val="0"/>
      <w:divBdr>
        <w:top w:val="none" w:sz="0" w:space="0" w:color="auto"/>
        <w:left w:val="none" w:sz="0" w:space="0" w:color="auto"/>
        <w:bottom w:val="none" w:sz="0" w:space="0" w:color="auto"/>
        <w:right w:val="none" w:sz="0" w:space="0" w:color="auto"/>
      </w:divBdr>
    </w:div>
    <w:div w:id="1103106576">
      <w:bodyDiv w:val="1"/>
      <w:marLeft w:val="0"/>
      <w:marRight w:val="0"/>
      <w:marTop w:val="0"/>
      <w:marBottom w:val="0"/>
      <w:divBdr>
        <w:top w:val="none" w:sz="0" w:space="0" w:color="auto"/>
        <w:left w:val="none" w:sz="0" w:space="0" w:color="auto"/>
        <w:bottom w:val="none" w:sz="0" w:space="0" w:color="auto"/>
        <w:right w:val="none" w:sz="0" w:space="0" w:color="auto"/>
      </w:divBdr>
    </w:div>
    <w:div w:id="1149907038">
      <w:bodyDiv w:val="1"/>
      <w:marLeft w:val="0"/>
      <w:marRight w:val="0"/>
      <w:marTop w:val="0"/>
      <w:marBottom w:val="0"/>
      <w:divBdr>
        <w:top w:val="none" w:sz="0" w:space="0" w:color="auto"/>
        <w:left w:val="none" w:sz="0" w:space="0" w:color="auto"/>
        <w:bottom w:val="none" w:sz="0" w:space="0" w:color="auto"/>
        <w:right w:val="none" w:sz="0" w:space="0" w:color="auto"/>
      </w:divBdr>
    </w:div>
    <w:div w:id="1178933369">
      <w:bodyDiv w:val="1"/>
      <w:marLeft w:val="0"/>
      <w:marRight w:val="0"/>
      <w:marTop w:val="0"/>
      <w:marBottom w:val="0"/>
      <w:divBdr>
        <w:top w:val="none" w:sz="0" w:space="0" w:color="auto"/>
        <w:left w:val="none" w:sz="0" w:space="0" w:color="auto"/>
        <w:bottom w:val="none" w:sz="0" w:space="0" w:color="auto"/>
        <w:right w:val="none" w:sz="0" w:space="0" w:color="auto"/>
      </w:divBdr>
    </w:div>
    <w:div w:id="1182356211">
      <w:bodyDiv w:val="1"/>
      <w:marLeft w:val="0"/>
      <w:marRight w:val="0"/>
      <w:marTop w:val="0"/>
      <w:marBottom w:val="0"/>
      <w:divBdr>
        <w:top w:val="none" w:sz="0" w:space="0" w:color="auto"/>
        <w:left w:val="none" w:sz="0" w:space="0" w:color="auto"/>
        <w:bottom w:val="none" w:sz="0" w:space="0" w:color="auto"/>
        <w:right w:val="none" w:sz="0" w:space="0" w:color="auto"/>
      </w:divBdr>
    </w:div>
    <w:div w:id="1231577482">
      <w:bodyDiv w:val="1"/>
      <w:marLeft w:val="0"/>
      <w:marRight w:val="0"/>
      <w:marTop w:val="0"/>
      <w:marBottom w:val="0"/>
      <w:divBdr>
        <w:top w:val="none" w:sz="0" w:space="0" w:color="auto"/>
        <w:left w:val="none" w:sz="0" w:space="0" w:color="auto"/>
        <w:bottom w:val="none" w:sz="0" w:space="0" w:color="auto"/>
        <w:right w:val="none" w:sz="0" w:space="0" w:color="auto"/>
      </w:divBdr>
    </w:div>
    <w:div w:id="1232349312">
      <w:bodyDiv w:val="1"/>
      <w:marLeft w:val="0"/>
      <w:marRight w:val="0"/>
      <w:marTop w:val="0"/>
      <w:marBottom w:val="0"/>
      <w:divBdr>
        <w:top w:val="none" w:sz="0" w:space="0" w:color="auto"/>
        <w:left w:val="none" w:sz="0" w:space="0" w:color="auto"/>
        <w:bottom w:val="none" w:sz="0" w:space="0" w:color="auto"/>
        <w:right w:val="none" w:sz="0" w:space="0" w:color="auto"/>
      </w:divBdr>
    </w:div>
    <w:div w:id="1235120677">
      <w:bodyDiv w:val="1"/>
      <w:marLeft w:val="0"/>
      <w:marRight w:val="0"/>
      <w:marTop w:val="0"/>
      <w:marBottom w:val="0"/>
      <w:divBdr>
        <w:top w:val="none" w:sz="0" w:space="0" w:color="auto"/>
        <w:left w:val="none" w:sz="0" w:space="0" w:color="auto"/>
        <w:bottom w:val="none" w:sz="0" w:space="0" w:color="auto"/>
        <w:right w:val="none" w:sz="0" w:space="0" w:color="auto"/>
      </w:divBdr>
    </w:div>
    <w:div w:id="1235554292">
      <w:bodyDiv w:val="1"/>
      <w:marLeft w:val="0"/>
      <w:marRight w:val="0"/>
      <w:marTop w:val="0"/>
      <w:marBottom w:val="0"/>
      <w:divBdr>
        <w:top w:val="none" w:sz="0" w:space="0" w:color="auto"/>
        <w:left w:val="none" w:sz="0" w:space="0" w:color="auto"/>
        <w:bottom w:val="none" w:sz="0" w:space="0" w:color="auto"/>
        <w:right w:val="none" w:sz="0" w:space="0" w:color="auto"/>
      </w:divBdr>
    </w:div>
    <w:div w:id="1236478929">
      <w:bodyDiv w:val="1"/>
      <w:marLeft w:val="0"/>
      <w:marRight w:val="0"/>
      <w:marTop w:val="0"/>
      <w:marBottom w:val="0"/>
      <w:divBdr>
        <w:top w:val="none" w:sz="0" w:space="0" w:color="auto"/>
        <w:left w:val="none" w:sz="0" w:space="0" w:color="auto"/>
        <w:bottom w:val="none" w:sz="0" w:space="0" w:color="auto"/>
        <w:right w:val="none" w:sz="0" w:space="0" w:color="auto"/>
      </w:divBdr>
    </w:div>
    <w:div w:id="1249079928">
      <w:bodyDiv w:val="1"/>
      <w:marLeft w:val="0"/>
      <w:marRight w:val="0"/>
      <w:marTop w:val="0"/>
      <w:marBottom w:val="0"/>
      <w:divBdr>
        <w:top w:val="none" w:sz="0" w:space="0" w:color="auto"/>
        <w:left w:val="none" w:sz="0" w:space="0" w:color="auto"/>
        <w:bottom w:val="none" w:sz="0" w:space="0" w:color="auto"/>
        <w:right w:val="none" w:sz="0" w:space="0" w:color="auto"/>
      </w:divBdr>
    </w:div>
    <w:div w:id="1254701010">
      <w:bodyDiv w:val="1"/>
      <w:marLeft w:val="0"/>
      <w:marRight w:val="0"/>
      <w:marTop w:val="0"/>
      <w:marBottom w:val="0"/>
      <w:divBdr>
        <w:top w:val="none" w:sz="0" w:space="0" w:color="auto"/>
        <w:left w:val="none" w:sz="0" w:space="0" w:color="auto"/>
        <w:bottom w:val="none" w:sz="0" w:space="0" w:color="auto"/>
        <w:right w:val="none" w:sz="0" w:space="0" w:color="auto"/>
      </w:divBdr>
    </w:div>
    <w:div w:id="1256549330">
      <w:bodyDiv w:val="1"/>
      <w:marLeft w:val="0"/>
      <w:marRight w:val="0"/>
      <w:marTop w:val="0"/>
      <w:marBottom w:val="0"/>
      <w:divBdr>
        <w:top w:val="none" w:sz="0" w:space="0" w:color="auto"/>
        <w:left w:val="none" w:sz="0" w:space="0" w:color="auto"/>
        <w:bottom w:val="none" w:sz="0" w:space="0" w:color="auto"/>
        <w:right w:val="none" w:sz="0" w:space="0" w:color="auto"/>
      </w:divBdr>
    </w:div>
    <w:div w:id="1257203967">
      <w:bodyDiv w:val="1"/>
      <w:marLeft w:val="0"/>
      <w:marRight w:val="0"/>
      <w:marTop w:val="0"/>
      <w:marBottom w:val="0"/>
      <w:divBdr>
        <w:top w:val="none" w:sz="0" w:space="0" w:color="auto"/>
        <w:left w:val="none" w:sz="0" w:space="0" w:color="auto"/>
        <w:bottom w:val="none" w:sz="0" w:space="0" w:color="auto"/>
        <w:right w:val="none" w:sz="0" w:space="0" w:color="auto"/>
      </w:divBdr>
    </w:div>
    <w:div w:id="1265765914">
      <w:bodyDiv w:val="1"/>
      <w:marLeft w:val="0"/>
      <w:marRight w:val="0"/>
      <w:marTop w:val="0"/>
      <w:marBottom w:val="0"/>
      <w:divBdr>
        <w:top w:val="none" w:sz="0" w:space="0" w:color="auto"/>
        <w:left w:val="none" w:sz="0" w:space="0" w:color="auto"/>
        <w:bottom w:val="none" w:sz="0" w:space="0" w:color="auto"/>
        <w:right w:val="none" w:sz="0" w:space="0" w:color="auto"/>
      </w:divBdr>
    </w:div>
    <w:div w:id="1275017371">
      <w:bodyDiv w:val="1"/>
      <w:marLeft w:val="0"/>
      <w:marRight w:val="0"/>
      <w:marTop w:val="0"/>
      <w:marBottom w:val="0"/>
      <w:divBdr>
        <w:top w:val="none" w:sz="0" w:space="0" w:color="auto"/>
        <w:left w:val="none" w:sz="0" w:space="0" w:color="auto"/>
        <w:bottom w:val="none" w:sz="0" w:space="0" w:color="auto"/>
        <w:right w:val="none" w:sz="0" w:space="0" w:color="auto"/>
      </w:divBdr>
    </w:div>
    <w:div w:id="1278029230">
      <w:bodyDiv w:val="1"/>
      <w:marLeft w:val="0"/>
      <w:marRight w:val="0"/>
      <w:marTop w:val="0"/>
      <w:marBottom w:val="0"/>
      <w:divBdr>
        <w:top w:val="none" w:sz="0" w:space="0" w:color="auto"/>
        <w:left w:val="none" w:sz="0" w:space="0" w:color="auto"/>
        <w:bottom w:val="none" w:sz="0" w:space="0" w:color="auto"/>
        <w:right w:val="none" w:sz="0" w:space="0" w:color="auto"/>
      </w:divBdr>
    </w:div>
    <w:div w:id="1299528337">
      <w:bodyDiv w:val="1"/>
      <w:marLeft w:val="0"/>
      <w:marRight w:val="0"/>
      <w:marTop w:val="0"/>
      <w:marBottom w:val="0"/>
      <w:divBdr>
        <w:top w:val="none" w:sz="0" w:space="0" w:color="auto"/>
        <w:left w:val="none" w:sz="0" w:space="0" w:color="auto"/>
        <w:bottom w:val="none" w:sz="0" w:space="0" w:color="auto"/>
        <w:right w:val="none" w:sz="0" w:space="0" w:color="auto"/>
      </w:divBdr>
    </w:div>
    <w:div w:id="1320697126">
      <w:bodyDiv w:val="1"/>
      <w:marLeft w:val="0"/>
      <w:marRight w:val="0"/>
      <w:marTop w:val="0"/>
      <w:marBottom w:val="0"/>
      <w:divBdr>
        <w:top w:val="none" w:sz="0" w:space="0" w:color="auto"/>
        <w:left w:val="none" w:sz="0" w:space="0" w:color="auto"/>
        <w:bottom w:val="none" w:sz="0" w:space="0" w:color="auto"/>
        <w:right w:val="none" w:sz="0" w:space="0" w:color="auto"/>
      </w:divBdr>
    </w:div>
    <w:div w:id="1335524197">
      <w:bodyDiv w:val="1"/>
      <w:marLeft w:val="0"/>
      <w:marRight w:val="0"/>
      <w:marTop w:val="0"/>
      <w:marBottom w:val="0"/>
      <w:divBdr>
        <w:top w:val="none" w:sz="0" w:space="0" w:color="auto"/>
        <w:left w:val="none" w:sz="0" w:space="0" w:color="auto"/>
        <w:bottom w:val="none" w:sz="0" w:space="0" w:color="auto"/>
        <w:right w:val="none" w:sz="0" w:space="0" w:color="auto"/>
      </w:divBdr>
    </w:div>
    <w:div w:id="1339386339">
      <w:bodyDiv w:val="1"/>
      <w:marLeft w:val="0"/>
      <w:marRight w:val="0"/>
      <w:marTop w:val="0"/>
      <w:marBottom w:val="0"/>
      <w:divBdr>
        <w:top w:val="none" w:sz="0" w:space="0" w:color="auto"/>
        <w:left w:val="none" w:sz="0" w:space="0" w:color="auto"/>
        <w:bottom w:val="none" w:sz="0" w:space="0" w:color="auto"/>
        <w:right w:val="none" w:sz="0" w:space="0" w:color="auto"/>
      </w:divBdr>
    </w:div>
    <w:div w:id="1343818325">
      <w:bodyDiv w:val="1"/>
      <w:marLeft w:val="0"/>
      <w:marRight w:val="0"/>
      <w:marTop w:val="0"/>
      <w:marBottom w:val="0"/>
      <w:divBdr>
        <w:top w:val="none" w:sz="0" w:space="0" w:color="auto"/>
        <w:left w:val="none" w:sz="0" w:space="0" w:color="auto"/>
        <w:bottom w:val="none" w:sz="0" w:space="0" w:color="auto"/>
        <w:right w:val="none" w:sz="0" w:space="0" w:color="auto"/>
      </w:divBdr>
    </w:div>
    <w:div w:id="1364943291">
      <w:bodyDiv w:val="1"/>
      <w:marLeft w:val="0"/>
      <w:marRight w:val="0"/>
      <w:marTop w:val="0"/>
      <w:marBottom w:val="0"/>
      <w:divBdr>
        <w:top w:val="none" w:sz="0" w:space="0" w:color="auto"/>
        <w:left w:val="none" w:sz="0" w:space="0" w:color="auto"/>
        <w:bottom w:val="none" w:sz="0" w:space="0" w:color="auto"/>
        <w:right w:val="none" w:sz="0" w:space="0" w:color="auto"/>
      </w:divBdr>
    </w:div>
    <w:div w:id="1365597517">
      <w:bodyDiv w:val="1"/>
      <w:marLeft w:val="0"/>
      <w:marRight w:val="0"/>
      <w:marTop w:val="0"/>
      <w:marBottom w:val="0"/>
      <w:divBdr>
        <w:top w:val="none" w:sz="0" w:space="0" w:color="auto"/>
        <w:left w:val="none" w:sz="0" w:space="0" w:color="auto"/>
        <w:bottom w:val="none" w:sz="0" w:space="0" w:color="auto"/>
        <w:right w:val="none" w:sz="0" w:space="0" w:color="auto"/>
      </w:divBdr>
    </w:div>
    <w:div w:id="1387223398">
      <w:bodyDiv w:val="1"/>
      <w:marLeft w:val="0"/>
      <w:marRight w:val="0"/>
      <w:marTop w:val="0"/>
      <w:marBottom w:val="0"/>
      <w:divBdr>
        <w:top w:val="none" w:sz="0" w:space="0" w:color="auto"/>
        <w:left w:val="none" w:sz="0" w:space="0" w:color="auto"/>
        <w:bottom w:val="none" w:sz="0" w:space="0" w:color="auto"/>
        <w:right w:val="none" w:sz="0" w:space="0" w:color="auto"/>
      </w:divBdr>
    </w:div>
    <w:div w:id="1402287129">
      <w:bodyDiv w:val="1"/>
      <w:marLeft w:val="0"/>
      <w:marRight w:val="0"/>
      <w:marTop w:val="0"/>
      <w:marBottom w:val="0"/>
      <w:divBdr>
        <w:top w:val="none" w:sz="0" w:space="0" w:color="auto"/>
        <w:left w:val="none" w:sz="0" w:space="0" w:color="auto"/>
        <w:bottom w:val="none" w:sz="0" w:space="0" w:color="auto"/>
        <w:right w:val="none" w:sz="0" w:space="0" w:color="auto"/>
      </w:divBdr>
    </w:div>
    <w:div w:id="1403483760">
      <w:bodyDiv w:val="1"/>
      <w:marLeft w:val="0"/>
      <w:marRight w:val="0"/>
      <w:marTop w:val="0"/>
      <w:marBottom w:val="0"/>
      <w:divBdr>
        <w:top w:val="none" w:sz="0" w:space="0" w:color="auto"/>
        <w:left w:val="none" w:sz="0" w:space="0" w:color="auto"/>
        <w:bottom w:val="none" w:sz="0" w:space="0" w:color="auto"/>
        <w:right w:val="none" w:sz="0" w:space="0" w:color="auto"/>
      </w:divBdr>
    </w:div>
    <w:div w:id="1428311367">
      <w:bodyDiv w:val="1"/>
      <w:marLeft w:val="0"/>
      <w:marRight w:val="0"/>
      <w:marTop w:val="0"/>
      <w:marBottom w:val="0"/>
      <w:divBdr>
        <w:top w:val="none" w:sz="0" w:space="0" w:color="auto"/>
        <w:left w:val="none" w:sz="0" w:space="0" w:color="auto"/>
        <w:bottom w:val="none" w:sz="0" w:space="0" w:color="auto"/>
        <w:right w:val="none" w:sz="0" w:space="0" w:color="auto"/>
      </w:divBdr>
    </w:div>
    <w:div w:id="1436828825">
      <w:bodyDiv w:val="1"/>
      <w:marLeft w:val="0"/>
      <w:marRight w:val="0"/>
      <w:marTop w:val="0"/>
      <w:marBottom w:val="0"/>
      <w:divBdr>
        <w:top w:val="none" w:sz="0" w:space="0" w:color="auto"/>
        <w:left w:val="none" w:sz="0" w:space="0" w:color="auto"/>
        <w:bottom w:val="none" w:sz="0" w:space="0" w:color="auto"/>
        <w:right w:val="none" w:sz="0" w:space="0" w:color="auto"/>
      </w:divBdr>
    </w:div>
    <w:div w:id="1448045712">
      <w:bodyDiv w:val="1"/>
      <w:marLeft w:val="0"/>
      <w:marRight w:val="0"/>
      <w:marTop w:val="0"/>
      <w:marBottom w:val="0"/>
      <w:divBdr>
        <w:top w:val="none" w:sz="0" w:space="0" w:color="auto"/>
        <w:left w:val="none" w:sz="0" w:space="0" w:color="auto"/>
        <w:bottom w:val="none" w:sz="0" w:space="0" w:color="auto"/>
        <w:right w:val="none" w:sz="0" w:space="0" w:color="auto"/>
      </w:divBdr>
    </w:div>
    <w:div w:id="1453205317">
      <w:bodyDiv w:val="1"/>
      <w:marLeft w:val="0"/>
      <w:marRight w:val="0"/>
      <w:marTop w:val="0"/>
      <w:marBottom w:val="0"/>
      <w:divBdr>
        <w:top w:val="none" w:sz="0" w:space="0" w:color="auto"/>
        <w:left w:val="none" w:sz="0" w:space="0" w:color="auto"/>
        <w:bottom w:val="none" w:sz="0" w:space="0" w:color="auto"/>
        <w:right w:val="none" w:sz="0" w:space="0" w:color="auto"/>
      </w:divBdr>
    </w:div>
    <w:div w:id="1458134615">
      <w:bodyDiv w:val="1"/>
      <w:marLeft w:val="0"/>
      <w:marRight w:val="0"/>
      <w:marTop w:val="0"/>
      <w:marBottom w:val="0"/>
      <w:divBdr>
        <w:top w:val="none" w:sz="0" w:space="0" w:color="auto"/>
        <w:left w:val="none" w:sz="0" w:space="0" w:color="auto"/>
        <w:bottom w:val="none" w:sz="0" w:space="0" w:color="auto"/>
        <w:right w:val="none" w:sz="0" w:space="0" w:color="auto"/>
      </w:divBdr>
      <w:divsChild>
        <w:div w:id="1119833809">
          <w:marLeft w:val="0"/>
          <w:marRight w:val="0"/>
          <w:marTop w:val="0"/>
          <w:marBottom w:val="0"/>
          <w:divBdr>
            <w:top w:val="single" w:sz="2" w:space="0" w:color="auto"/>
            <w:left w:val="single" w:sz="2" w:space="0" w:color="auto"/>
            <w:bottom w:val="single" w:sz="6" w:space="0" w:color="auto"/>
            <w:right w:val="single" w:sz="2" w:space="0" w:color="auto"/>
          </w:divBdr>
          <w:divsChild>
            <w:div w:id="2034260223">
              <w:marLeft w:val="0"/>
              <w:marRight w:val="0"/>
              <w:marTop w:val="100"/>
              <w:marBottom w:val="100"/>
              <w:divBdr>
                <w:top w:val="single" w:sz="2" w:space="0" w:color="D9D9E3"/>
                <w:left w:val="single" w:sz="2" w:space="0" w:color="D9D9E3"/>
                <w:bottom w:val="single" w:sz="2" w:space="0" w:color="D9D9E3"/>
                <w:right w:val="single" w:sz="2" w:space="0" w:color="D9D9E3"/>
              </w:divBdr>
              <w:divsChild>
                <w:div w:id="223370920">
                  <w:marLeft w:val="0"/>
                  <w:marRight w:val="0"/>
                  <w:marTop w:val="0"/>
                  <w:marBottom w:val="0"/>
                  <w:divBdr>
                    <w:top w:val="single" w:sz="2" w:space="0" w:color="D9D9E3"/>
                    <w:left w:val="single" w:sz="2" w:space="0" w:color="D9D9E3"/>
                    <w:bottom w:val="single" w:sz="2" w:space="0" w:color="D9D9E3"/>
                    <w:right w:val="single" w:sz="2" w:space="0" w:color="D9D9E3"/>
                  </w:divBdr>
                  <w:divsChild>
                    <w:div w:id="5637180">
                      <w:marLeft w:val="0"/>
                      <w:marRight w:val="0"/>
                      <w:marTop w:val="0"/>
                      <w:marBottom w:val="0"/>
                      <w:divBdr>
                        <w:top w:val="single" w:sz="2" w:space="0" w:color="D9D9E3"/>
                        <w:left w:val="single" w:sz="2" w:space="0" w:color="D9D9E3"/>
                        <w:bottom w:val="single" w:sz="2" w:space="0" w:color="D9D9E3"/>
                        <w:right w:val="single" w:sz="2" w:space="0" w:color="D9D9E3"/>
                      </w:divBdr>
                      <w:divsChild>
                        <w:div w:id="333455782">
                          <w:marLeft w:val="0"/>
                          <w:marRight w:val="0"/>
                          <w:marTop w:val="0"/>
                          <w:marBottom w:val="0"/>
                          <w:divBdr>
                            <w:top w:val="single" w:sz="2" w:space="0" w:color="D9D9E3"/>
                            <w:left w:val="single" w:sz="2" w:space="0" w:color="D9D9E3"/>
                            <w:bottom w:val="single" w:sz="2" w:space="0" w:color="D9D9E3"/>
                            <w:right w:val="single" w:sz="2" w:space="0" w:color="D9D9E3"/>
                          </w:divBdr>
                          <w:divsChild>
                            <w:div w:id="1293709907">
                              <w:marLeft w:val="0"/>
                              <w:marRight w:val="0"/>
                              <w:marTop w:val="0"/>
                              <w:marBottom w:val="0"/>
                              <w:divBdr>
                                <w:top w:val="single" w:sz="2" w:space="0" w:color="D9D9E3"/>
                                <w:left w:val="single" w:sz="2" w:space="0" w:color="D9D9E3"/>
                                <w:bottom w:val="single" w:sz="2" w:space="0" w:color="D9D9E3"/>
                                <w:right w:val="single" w:sz="2" w:space="0" w:color="D9D9E3"/>
                              </w:divBdr>
                              <w:divsChild>
                                <w:div w:id="1323849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5606282">
      <w:bodyDiv w:val="1"/>
      <w:marLeft w:val="0"/>
      <w:marRight w:val="0"/>
      <w:marTop w:val="0"/>
      <w:marBottom w:val="0"/>
      <w:divBdr>
        <w:top w:val="none" w:sz="0" w:space="0" w:color="auto"/>
        <w:left w:val="none" w:sz="0" w:space="0" w:color="auto"/>
        <w:bottom w:val="none" w:sz="0" w:space="0" w:color="auto"/>
        <w:right w:val="none" w:sz="0" w:space="0" w:color="auto"/>
      </w:divBdr>
    </w:div>
    <w:div w:id="1543059447">
      <w:bodyDiv w:val="1"/>
      <w:marLeft w:val="0"/>
      <w:marRight w:val="0"/>
      <w:marTop w:val="0"/>
      <w:marBottom w:val="0"/>
      <w:divBdr>
        <w:top w:val="none" w:sz="0" w:space="0" w:color="auto"/>
        <w:left w:val="none" w:sz="0" w:space="0" w:color="auto"/>
        <w:bottom w:val="none" w:sz="0" w:space="0" w:color="auto"/>
        <w:right w:val="none" w:sz="0" w:space="0" w:color="auto"/>
      </w:divBdr>
    </w:div>
    <w:div w:id="1556044711">
      <w:bodyDiv w:val="1"/>
      <w:marLeft w:val="0"/>
      <w:marRight w:val="0"/>
      <w:marTop w:val="0"/>
      <w:marBottom w:val="0"/>
      <w:divBdr>
        <w:top w:val="none" w:sz="0" w:space="0" w:color="auto"/>
        <w:left w:val="none" w:sz="0" w:space="0" w:color="auto"/>
        <w:bottom w:val="none" w:sz="0" w:space="0" w:color="auto"/>
        <w:right w:val="none" w:sz="0" w:space="0" w:color="auto"/>
      </w:divBdr>
    </w:div>
    <w:div w:id="1583104590">
      <w:bodyDiv w:val="1"/>
      <w:marLeft w:val="0"/>
      <w:marRight w:val="0"/>
      <w:marTop w:val="0"/>
      <w:marBottom w:val="0"/>
      <w:divBdr>
        <w:top w:val="none" w:sz="0" w:space="0" w:color="auto"/>
        <w:left w:val="none" w:sz="0" w:space="0" w:color="auto"/>
        <w:bottom w:val="none" w:sz="0" w:space="0" w:color="auto"/>
        <w:right w:val="none" w:sz="0" w:space="0" w:color="auto"/>
      </w:divBdr>
    </w:div>
    <w:div w:id="1607620282">
      <w:bodyDiv w:val="1"/>
      <w:marLeft w:val="0"/>
      <w:marRight w:val="0"/>
      <w:marTop w:val="0"/>
      <w:marBottom w:val="0"/>
      <w:divBdr>
        <w:top w:val="none" w:sz="0" w:space="0" w:color="auto"/>
        <w:left w:val="none" w:sz="0" w:space="0" w:color="auto"/>
        <w:bottom w:val="none" w:sz="0" w:space="0" w:color="auto"/>
        <w:right w:val="none" w:sz="0" w:space="0" w:color="auto"/>
      </w:divBdr>
    </w:div>
    <w:div w:id="1610118314">
      <w:bodyDiv w:val="1"/>
      <w:marLeft w:val="0"/>
      <w:marRight w:val="0"/>
      <w:marTop w:val="0"/>
      <w:marBottom w:val="0"/>
      <w:divBdr>
        <w:top w:val="none" w:sz="0" w:space="0" w:color="auto"/>
        <w:left w:val="none" w:sz="0" w:space="0" w:color="auto"/>
        <w:bottom w:val="none" w:sz="0" w:space="0" w:color="auto"/>
        <w:right w:val="none" w:sz="0" w:space="0" w:color="auto"/>
      </w:divBdr>
    </w:div>
    <w:div w:id="1611012925">
      <w:bodyDiv w:val="1"/>
      <w:marLeft w:val="0"/>
      <w:marRight w:val="0"/>
      <w:marTop w:val="0"/>
      <w:marBottom w:val="0"/>
      <w:divBdr>
        <w:top w:val="none" w:sz="0" w:space="0" w:color="auto"/>
        <w:left w:val="none" w:sz="0" w:space="0" w:color="auto"/>
        <w:bottom w:val="none" w:sz="0" w:space="0" w:color="auto"/>
        <w:right w:val="none" w:sz="0" w:space="0" w:color="auto"/>
      </w:divBdr>
    </w:div>
    <w:div w:id="1612741146">
      <w:bodyDiv w:val="1"/>
      <w:marLeft w:val="0"/>
      <w:marRight w:val="0"/>
      <w:marTop w:val="0"/>
      <w:marBottom w:val="0"/>
      <w:divBdr>
        <w:top w:val="none" w:sz="0" w:space="0" w:color="auto"/>
        <w:left w:val="none" w:sz="0" w:space="0" w:color="auto"/>
        <w:bottom w:val="none" w:sz="0" w:space="0" w:color="auto"/>
        <w:right w:val="none" w:sz="0" w:space="0" w:color="auto"/>
      </w:divBdr>
    </w:div>
    <w:div w:id="1684936044">
      <w:bodyDiv w:val="1"/>
      <w:marLeft w:val="0"/>
      <w:marRight w:val="0"/>
      <w:marTop w:val="0"/>
      <w:marBottom w:val="0"/>
      <w:divBdr>
        <w:top w:val="none" w:sz="0" w:space="0" w:color="auto"/>
        <w:left w:val="none" w:sz="0" w:space="0" w:color="auto"/>
        <w:bottom w:val="none" w:sz="0" w:space="0" w:color="auto"/>
        <w:right w:val="none" w:sz="0" w:space="0" w:color="auto"/>
      </w:divBdr>
    </w:div>
    <w:div w:id="1687708980">
      <w:bodyDiv w:val="1"/>
      <w:marLeft w:val="0"/>
      <w:marRight w:val="0"/>
      <w:marTop w:val="0"/>
      <w:marBottom w:val="0"/>
      <w:divBdr>
        <w:top w:val="none" w:sz="0" w:space="0" w:color="auto"/>
        <w:left w:val="none" w:sz="0" w:space="0" w:color="auto"/>
        <w:bottom w:val="none" w:sz="0" w:space="0" w:color="auto"/>
        <w:right w:val="none" w:sz="0" w:space="0" w:color="auto"/>
      </w:divBdr>
    </w:div>
    <w:div w:id="1710300227">
      <w:bodyDiv w:val="1"/>
      <w:marLeft w:val="0"/>
      <w:marRight w:val="0"/>
      <w:marTop w:val="0"/>
      <w:marBottom w:val="0"/>
      <w:divBdr>
        <w:top w:val="none" w:sz="0" w:space="0" w:color="auto"/>
        <w:left w:val="none" w:sz="0" w:space="0" w:color="auto"/>
        <w:bottom w:val="none" w:sz="0" w:space="0" w:color="auto"/>
        <w:right w:val="none" w:sz="0" w:space="0" w:color="auto"/>
      </w:divBdr>
    </w:div>
    <w:div w:id="1730808254">
      <w:bodyDiv w:val="1"/>
      <w:marLeft w:val="0"/>
      <w:marRight w:val="0"/>
      <w:marTop w:val="0"/>
      <w:marBottom w:val="0"/>
      <w:divBdr>
        <w:top w:val="none" w:sz="0" w:space="0" w:color="auto"/>
        <w:left w:val="none" w:sz="0" w:space="0" w:color="auto"/>
        <w:bottom w:val="none" w:sz="0" w:space="0" w:color="auto"/>
        <w:right w:val="none" w:sz="0" w:space="0" w:color="auto"/>
      </w:divBdr>
    </w:div>
    <w:div w:id="1782065242">
      <w:bodyDiv w:val="1"/>
      <w:marLeft w:val="0"/>
      <w:marRight w:val="0"/>
      <w:marTop w:val="0"/>
      <w:marBottom w:val="0"/>
      <w:divBdr>
        <w:top w:val="none" w:sz="0" w:space="0" w:color="auto"/>
        <w:left w:val="none" w:sz="0" w:space="0" w:color="auto"/>
        <w:bottom w:val="none" w:sz="0" w:space="0" w:color="auto"/>
        <w:right w:val="none" w:sz="0" w:space="0" w:color="auto"/>
      </w:divBdr>
    </w:div>
    <w:div w:id="1811895203">
      <w:bodyDiv w:val="1"/>
      <w:marLeft w:val="0"/>
      <w:marRight w:val="0"/>
      <w:marTop w:val="0"/>
      <w:marBottom w:val="0"/>
      <w:divBdr>
        <w:top w:val="none" w:sz="0" w:space="0" w:color="auto"/>
        <w:left w:val="none" w:sz="0" w:space="0" w:color="auto"/>
        <w:bottom w:val="none" w:sz="0" w:space="0" w:color="auto"/>
        <w:right w:val="none" w:sz="0" w:space="0" w:color="auto"/>
      </w:divBdr>
    </w:div>
    <w:div w:id="1816875242">
      <w:bodyDiv w:val="1"/>
      <w:marLeft w:val="0"/>
      <w:marRight w:val="0"/>
      <w:marTop w:val="0"/>
      <w:marBottom w:val="0"/>
      <w:divBdr>
        <w:top w:val="none" w:sz="0" w:space="0" w:color="auto"/>
        <w:left w:val="none" w:sz="0" w:space="0" w:color="auto"/>
        <w:bottom w:val="none" w:sz="0" w:space="0" w:color="auto"/>
        <w:right w:val="none" w:sz="0" w:space="0" w:color="auto"/>
      </w:divBdr>
    </w:div>
    <w:div w:id="1854222496">
      <w:bodyDiv w:val="1"/>
      <w:marLeft w:val="0"/>
      <w:marRight w:val="0"/>
      <w:marTop w:val="0"/>
      <w:marBottom w:val="0"/>
      <w:divBdr>
        <w:top w:val="none" w:sz="0" w:space="0" w:color="auto"/>
        <w:left w:val="none" w:sz="0" w:space="0" w:color="auto"/>
        <w:bottom w:val="none" w:sz="0" w:space="0" w:color="auto"/>
        <w:right w:val="none" w:sz="0" w:space="0" w:color="auto"/>
      </w:divBdr>
    </w:div>
    <w:div w:id="1856263863">
      <w:bodyDiv w:val="1"/>
      <w:marLeft w:val="0"/>
      <w:marRight w:val="0"/>
      <w:marTop w:val="0"/>
      <w:marBottom w:val="0"/>
      <w:divBdr>
        <w:top w:val="none" w:sz="0" w:space="0" w:color="auto"/>
        <w:left w:val="none" w:sz="0" w:space="0" w:color="auto"/>
        <w:bottom w:val="none" w:sz="0" w:space="0" w:color="auto"/>
        <w:right w:val="none" w:sz="0" w:space="0" w:color="auto"/>
      </w:divBdr>
    </w:div>
    <w:div w:id="1863938483">
      <w:bodyDiv w:val="1"/>
      <w:marLeft w:val="0"/>
      <w:marRight w:val="0"/>
      <w:marTop w:val="0"/>
      <w:marBottom w:val="0"/>
      <w:divBdr>
        <w:top w:val="none" w:sz="0" w:space="0" w:color="auto"/>
        <w:left w:val="none" w:sz="0" w:space="0" w:color="auto"/>
        <w:bottom w:val="none" w:sz="0" w:space="0" w:color="auto"/>
        <w:right w:val="none" w:sz="0" w:space="0" w:color="auto"/>
      </w:divBdr>
    </w:div>
    <w:div w:id="1877738864">
      <w:bodyDiv w:val="1"/>
      <w:marLeft w:val="0"/>
      <w:marRight w:val="0"/>
      <w:marTop w:val="0"/>
      <w:marBottom w:val="0"/>
      <w:divBdr>
        <w:top w:val="none" w:sz="0" w:space="0" w:color="auto"/>
        <w:left w:val="none" w:sz="0" w:space="0" w:color="auto"/>
        <w:bottom w:val="none" w:sz="0" w:space="0" w:color="auto"/>
        <w:right w:val="none" w:sz="0" w:space="0" w:color="auto"/>
      </w:divBdr>
    </w:div>
    <w:div w:id="1877768184">
      <w:bodyDiv w:val="1"/>
      <w:marLeft w:val="0"/>
      <w:marRight w:val="0"/>
      <w:marTop w:val="0"/>
      <w:marBottom w:val="0"/>
      <w:divBdr>
        <w:top w:val="none" w:sz="0" w:space="0" w:color="auto"/>
        <w:left w:val="none" w:sz="0" w:space="0" w:color="auto"/>
        <w:bottom w:val="none" w:sz="0" w:space="0" w:color="auto"/>
        <w:right w:val="none" w:sz="0" w:space="0" w:color="auto"/>
      </w:divBdr>
    </w:div>
    <w:div w:id="1877768869">
      <w:bodyDiv w:val="1"/>
      <w:marLeft w:val="0"/>
      <w:marRight w:val="0"/>
      <w:marTop w:val="0"/>
      <w:marBottom w:val="0"/>
      <w:divBdr>
        <w:top w:val="none" w:sz="0" w:space="0" w:color="auto"/>
        <w:left w:val="none" w:sz="0" w:space="0" w:color="auto"/>
        <w:bottom w:val="none" w:sz="0" w:space="0" w:color="auto"/>
        <w:right w:val="none" w:sz="0" w:space="0" w:color="auto"/>
      </w:divBdr>
    </w:div>
    <w:div w:id="1878152878">
      <w:bodyDiv w:val="1"/>
      <w:marLeft w:val="0"/>
      <w:marRight w:val="0"/>
      <w:marTop w:val="0"/>
      <w:marBottom w:val="0"/>
      <w:divBdr>
        <w:top w:val="none" w:sz="0" w:space="0" w:color="auto"/>
        <w:left w:val="none" w:sz="0" w:space="0" w:color="auto"/>
        <w:bottom w:val="none" w:sz="0" w:space="0" w:color="auto"/>
        <w:right w:val="none" w:sz="0" w:space="0" w:color="auto"/>
      </w:divBdr>
    </w:div>
    <w:div w:id="1912616126">
      <w:bodyDiv w:val="1"/>
      <w:marLeft w:val="0"/>
      <w:marRight w:val="0"/>
      <w:marTop w:val="0"/>
      <w:marBottom w:val="0"/>
      <w:divBdr>
        <w:top w:val="none" w:sz="0" w:space="0" w:color="auto"/>
        <w:left w:val="none" w:sz="0" w:space="0" w:color="auto"/>
        <w:bottom w:val="none" w:sz="0" w:space="0" w:color="auto"/>
        <w:right w:val="none" w:sz="0" w:space="0" w:color="auto"/>
      </w:divBdr>
    </w:div>
    <w:div w:id="1916086724">
      <w:bodyDiv w:val="1"/>
      <w:marLeft w:val="0"/>
      <w:marRight w:val="0"/>
      <w:marTop w:val="0"/>
      <w:marBottom w:val="0"/>
      <w:divBdr>
        <w:top w:val="none" w:sz="0" w:space="0" w:color="auto"/>
        <w:left w:val="none" w:sz="0" w:space="0" w:color="auto"/>
        <w:bottom w:val="none" w:sz="0" w:space="0" w:color="auto"/>
        <w:right w:val="none" w:sz="0" w:space="0" w:color="auto"/>
      </w:divBdr>
    </w:div>
    <w:div w:id="1917666759">
      <w:bodyDiv w:val="1"/>
      <w:marLeft w:val="0"/>
      <w:marRight w:val="0"/>
      <w:marTop w:val="0"/>
      <w:marBottom w:val="0"/>
      <w:divBdr>
        <w:top w:val="none" w:sz="0" w:space="0" w:color="auto"/>
        <w:left w:val="none" w:sz="0" w:space="0" w:color="auto"/>
        <w:bottom w:val="none" w:sz="0" w:space="0" w:color="auto"/>
        <w:right w:val="none" w:sz="0" w:space="0" w:color="auto"/>
      </w:divBdr>
    </w:div>
    <w:div w:id="1968971142">
      <w:bodyDiv w:val="1"/>
      <w:marLeft w:val="0"/>
      <w:marRight w:val="0"/>
      <w:marTop w:val="0"/>
      <w:marBottom w:val="0"/>
      <w:divBdr>
        <w:top w:val="none" w:sz="0" w:space="0" w:color="auto"/>
        <w:left w:val="none" w:sz="0" w:space="0" w:color="auto"/>
        <w:bottom w:val="none" w:sz="0" w:space="0" w:color="auto"/>
        <w:right w:val="none" w:sz="0" w:space="0" w:color="auto"/>
      </w:divBdr>
    </w:div>
    <w:div w:id="2015834778">
      <w:bodyDiv w:val="1"/>
      <w:marLeft w:val="0"/>
      <w:marRight w:val="0"/>
      <w:marTop w:val="0"/>
      <w:marBottom w:val="0"/>
      <w:divBdr>
        <w:top w:val="none" w:sz="0" w:space="0" w:color="auto"/>
        <w:left w:val="none" w:sz="0" w:space="0" w:color="auto"/>
        <w:bottom w:val="none" w:sz="0" w:space="0" w:color="auto"/>
        <w:right w:val="none" w:sz="0" w:space="0" w:color="auto"/>
      </w:divBdr>
    </w:div>
    <w:div w:id="2027442646">
      <w:bodyDiv w:val="1"/>
      <w:marLeft w:val="0"/>
      <w:marRight w:val="0"/>
      <w:marTop w:val="0"/>
      <w:marBottom w:val="0"/>
      <w:divBdr>
        <w:top w:val="none" w:sz="0" w:space="0" w:color="auto"/>
        <w:left w:val="none" w:sz="0" w:space="0" w:color="auto"/>
        <w:bottom w:val="none" w:sz="0" w:space="0" w:color="auto"/>
        <w:right w:val="none" w:sz="0" w:space="0" w:color="auto"/>
      </w:divBdr>
    </w:div>
    <w:div w:id="2028411235">
      <w:bodyDiv w:val="1"/>
      <w:marLeft w:val="0"/>
      <w:marRight w:val="0"/>
      <w:marTop w:val="0"/>
      <w:marBottom w:val="0"/>
      <w:divBdr>
        <w:top w:val="none" w:sz="0" w:space="0" w:color="auto"/>
        <w:left w:val="none" w:sz="0" w:space="0" w:color="auto"/>
        <w:bottom w:val="none" w:sz="0" w:space="0" w:color="auto"/>
        <w:right w:val="none" w:sz="0" w:space="0" w:color="auto"/>
      </w:divBdr>
    </w:div>
    <w:div w:id="2039577980">
      <w:bodyDiv w:val="1"/>
      <w:marLeft w:val="0"/>
      <w:marRight w:val="0"/>
      <w:marTop w:val="0"/>
      <w:marBottom w:val="0"/>
      <w:divBdr>
        <w:top w:val="none" w:sz="0" w:space="0" w:color="auto"/>
        <w:left w:val="none" w:sz="0" w:space="0" w:color="auto"/>
        <w:bottom w:val="none" w:sz="0" w:space="0" w:color="auto"/>
        <w:right w:val="none" w:sz="0" w:space="0" w:color="auto"/>
      </w:divBdr>
    </w:div>
    <w:div w:id="2039618999">
      <w:bodyDiv w:val="1"/>
      <w:marLeft w:val="0"/>
      <w:marRight w:val="0"/>
      <w:marTop w:val="0"/>
      <w:marBottom w:val="0"/>
      <w:divBdr>
        <w:top w:val="none" w:sz="0" w:space="0" w:color="auto"/>
        <w:left w:val="none" w:sz="0" w:space="0" w:color="auto"/>
        <w:bottom w:val="none" w:sz="0" w:space="0" w:color="auto"/>
        <w:right w:val="none" w:sz="0" w:space="0" w:color="auto"/>
      </w:divBdr>
    </w:div>
    <w:div w:id="2064794766">
      <w:bodyDiv w:val="1"/>
      <w:marLeft w:val="0"/>
      <w:marRight w:val="0"/>
      <w:marTop w:val="0"/>
      <w:marBottom w:val="0"/>
      <w:divBdr>
        <w:top w:val="none" w:sz="0" w:space="0" w:color="auto"/>
        <w:left w:val="none" w:sz="0" w:space="0" w:color="auto"/>
        <w:bottom w:val="none" w:sz="0" w:space="0" w:color="auto"/>
        <w:right w:val="none" w:sz="0" w:space="0" w:color="auto"/>
      </w:divBdr>
    </w:div>
    <w:div w:id="2073502179">
      <w:bodyDiv w:val="1"/>
      <w:marLeft w:val="0"/>
      <w:marRight w:val="0"/>
      <w:marTop w:val="0"/>
      <w:marBottom w:val="0"/>
      <w:divBdr>
        <w:top w:val="none" w:sz="0" w:space="0" w:color="auto"/>
        <w:left w:val="none" w:sz="0" w:space="0" w:color="auto"/>
        <w:bottom w:val="none" w:sz="0" w:space="0" w:color="auto"/>
        <w:right w:val="none" w:sz="0" w:space="0" w:color="auto"/>
      </w:divBdr>
    </w:div>
    <w:div w:id="2111463417">
      <w:bodyDiv w:val="1"/>
      <w:marLeft w:val="0"/>
      <w:marRight w:val="0"/>
      <w:marTop w:val="0"/>
      <w:marBottom w:val="0"/>
      <w:divBdr>
        <w:top w:val="none" w:sz="0" w:space="0" w:color="auto"/>
        <w:left w:val="none" w:sz="0" w:space="0" w:color="auto"/>
        <w:bottom w:val="none" w:sz="0" w:space="0" w:color="auto"/>
        <w:right w:val="none" w:sz="0" w:space="0" w:color="auto"/>
      </w:divBdr>
    </w:div>
    <w:div w:id="2142309289">
      <w:bodyDiv w:val="1"/>
      <w:marLeft w:val="0"/>
      <w:marRight w:val="0"/>
      <w:marTop w:val="0"/>
      <w:marBottom w:val="0"/>
      <w:divBdr>
        <w:top w:val="none" w:sz="0" w:space="0" w:color="auto"/>
        <w:left w:val="none" w:sz="0" w:space="0" w:color="auto"/>
        <w:bottom w:val="none" w:sz="0" w:space="0" w:color="auto"/>
        <w:right w:val="none" w:sz="0" w:space="0" w:color="auto"/>
      </w:divBdr>
    </w:div>
    <w:div w:id="214480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eventhEdition.xsl" StyleName="APA7" Version="7">
  <b:Source>
    <b:Tag>Mas43</b:Tag>
    <b:SourceType>JournalArticle</b:SourceType>
    <b:Guid>{41123AC0-CCD0-47F2-9435-C4D684D8449E}</b:Guid>
    <b:Title>A Theory of Human Motivation</b:Title>
    <b:Year>1943</b:Year>
    <b:Publisher>Psychological Review</b:Publisher>
    <b:Author>
      <b:Author>
        <b:NameList>
          <b:Person>
            <b:Last>Maslow</b:Last>
            <b:First>A.</b:First>
            <b:Middle>H</b:Middle>
          </b:Person>
        </b:NameList>
      </b:Author>
    </b:Author>
    <b:Volume>50</b:Volume>
    <b:Pages>370–396</b:Pages>
    <b:Issue>4</b:Issue>
    <b:RefOrder>2</b:RefOrder>
  </b:Source>
  <b:Source>
    <b:Tag>Loc90</b:Tag>
    <b:SourceType>Book</b:SourceType>
    <b:Guid>{46D9ACA7-9323-4B0F-94B2-8FFDEA59934D}</b:Guid>
    <b:Title>A theory of goal setting &amp; task performance</b:Title>
    <b:Year>1990</b:Year>
    <b:Author>
      <b:Author>
        <b:NameList>
          <b:Person>
            <b:Last>Locke</b:Last>
            <b:Middle>A</b:Middle>
            <b:First>E</b:First>
          </b:Person>
          <b:Person>
            <b:Last>Latham</b:Last>
            <b:Middle>P</b:Middle>
            <b:First>G</b:First>
          </b:Person>
        </b:NameList>
      </b:Author>
      <b:Editor>
        <b:NameList>
          <b:Person>
            <b:Last>Prentice-Hall</b:Last>
            <b:First>Inc.</b:First>
          </b:Person>
        </b:NameList>
      </b:Editor>
    </b:Author>
    <b:RefOrder>6</b:RefOrder>
  </b:Source>
  <b:Source>
    <b:Tag>Dec85</b:Tag>
    <b:SourceType>Book</b:SourceType>
    <b:Guid>{18DF1869-92C9-48CE-8922-DD7F565C3B17}</b:Guid>
    <b:Title>Intrinsic Motivation and Self-Determination in Human Behavior</b:Title>
    <b:Year>1985</b:Year>
    <b:City>New York</b:City>
    <b:Publisher>Plenum Press</b:Publisher>
    <b:Author>
      <b:Author>
        <b:NameList>
          <b:Person>
            <b:Last>Deci</b:Last>
            <b:Middle>L</b:Middle>
            <b:First>E</b:First>
          </b:Person>
          <b:Person>
            <b:Last>Ryan</b:Last>
            <b:Middle>M</b:Middle>
            <b:First>R</b:First>
          </b:Person>
        </b:NameList>
      </b:Author>
    </b:Author>
    <b:RefOrder>3</b:RefOrder>
  </b:Source>
  <b:Source>
    <b:Tag>Gre06</b:Tag>
    <b:SourceType>JournalArticle</b:SourceType>
    <b:Guid>{E0199802-04CB-4ADA-B0FD-296CD0984478}</b:Guid>
    <b:Title>Factors That Affect Motivation Among Adult Learners </b:Title>
    <b:Year>2006</b:Year>
    <b:Pages>65-74</b:Pages>
    <b:Author>
      <b:Author>
        <b:NameList>
          <b:Person>
            <b:Last>Green</b:Last>
            <b:Middle>M</b:Middle>
            <b:First>T</b:First>
          </b:Person>
          <b:Person>
            <b:Last>Kelso</b:Last>
            <b:Middle>M</b:Middle>
            <b:First>C</b:First>
          </b:Person>
        </b:NameList>
      </b:Author>
    </b:Author>
    <b:Publisher>Journal of College Teaching &amp; Learning</b:Publisher>
    <b:Volume>3</b:Volume>
    <b:Issue>4</b:Issue>
    <b:RefOrder>5</b:RefOrder>
  </b:Source>
  <b:Source>
    <b:Tag>Bra06</b:Tag>
    <b:SourceType>JournalArticle</b:SourceType>
    <b:Guid>{11EB42E9-0D48-40F9-9EA8-65E2AAED5F51}</b:Guid>
    <b:Title>Using thematic analysis in psychology</b:Title>
    <b:Year>2006</b:Year>
    <b:Pages>77–101</b:Pages>
    <b:Publisher>Qualitative Research in Psychology</b:Publisher>
    <b:Volume>3</b:Volume>
    <b:Issue>2</b:Issue>
    <b:URL>https://doi.org/10.1191/1478088706qp063oa</b:URL>
    <b:Author>
      <b:Author>
        <b:NameList>
          <b:Person>
            <b:Last>Braun</b:Last>
            <b:First>V</b:First>
          </b:Person>
          <b:Person>
            <b:Last>Clarke</b:Last>
            <b:First>V</b:First>
          </b:Person>
        </b:NameList>
      </b:Author>
    </b:Author>
    <b:RefOrder>9</b:RefOrder>
  </b:Source>
  <b:Source>
    <b:Tag>Lar11</b:Tag>
    <b:SourceType>JournalArticle</b:SourceType>
    <b:Guid>{57A1B60B-4A05-4210-859E-42B7127F7DB6}</b:Guid>
    <b:Title>Chapter 5 - Intrinsic Motivation and Positive Development</b:Title>
    <b:Year>2011</b:Year>
    <b:Pages>89-130</b:Pages>
    <b:Author>
      <b:Author>
        <b:NameList>
          <b:Person>
            <b:Last>Larson</b:Last>
            <b:Middle>W</b:Middle>
            <b:First>R</b:First>
          </b:Person>
          <b:Person>
            <b:Last>Rusk</b:Last>
            <b:First>N</b:First>
          </b:Person>
        </b:NameList>
      </b:Author>
    </b:Author>
    <b:Publisher>Advances in Child Development and Behavior</b:Publisher>
    <b:Volume>41</b:Volume>
    <b:URL>https://doi.org/10.1016/B978-0-12-386492-5.00005-1</b:URL>
    <b:RefOrder>4</b:RefOrder>
  </b:Source>
  <b:Source>
    <b:Tag>Gol06</b:Tag>
    <b:SourceType>JournalArticle</b:SourceType>
    <b:Guid>{D96D531C-B32E-4597-A2A9-3594EE1E050F}</b:Guid>
    <b:Title>Implementation intentions and goal achievement: A meta-analysis of effects and processes. In M. P. Zanna (Ed.)</b:Title>
    <b:Year>2006</b:Year>
    <b:Pages>69–119</b:Pages>
    <b:Author>
      <b:Author>
        <b:NameList>
          <b:Person>
            <b:Last>Gollwitzer</b:Last>
            <b:Middle>M</b:Middle>
            <b:First>P</b:First>
          </b:Person>
          <b:Person>
            <b:Last>Sheeran</b:Last>
            <b:First>P</b:First>
          </b:Person>
        </b:NameList>
      </b:Author>
    </b:Author>
    <b:Publisher>Advances in experimental social psychology</b:Publisher>
    <b:Volume>38</b:Volume>
    <b:URL>https://doi.org/10.1016/S0065-2601(06)38002-1</b:URL>
    <b:RefOrder>10</b:RefOrder>
  </b:Source>
  <b:Source>
    <b:Tag>Dec11</b:Tag>
    <b:SourceType>JournalArticle</b:SourceType>
    <b:Guid>{66A6F331-7EC6-46F1-A566-D36F58D2D4D8}</b:Guid>
    <b:Title>Motivation and Education: The Self-Determination Perspective</b:Title>
    <b:Year>2011</b:Year>
    <b:Pages>325-346</b:Pages>
    <b:Author>
      <b:Author>
        <b:NameList>
          <b:Person>
            <b:Last>Deci</b:Last>
            <b:Middle>L</b:Middle>
            <b:First>E</b:First>
          </b:Person>
          <b:Person>
            <b:Last>Vallerand</b:Last>
            <b:Middle>J</b:Middle>
            <b:First>R</b:First>
          </b:Person>
          <b:Person>
            <b:Last>Pelletie</b:Last>
            <b:Middle>G</b:Middle>
            <b:First>L</b:First>
          </b:Person>
        </b:NameList>
      </b:Author>
    </b:Author>
    <b:Publisher>Current Issues and Future Directions in Motivational Theory and Research</b:Publisher>
    <b:Volume>26</b:Volume>
    <b:Issue>3-4</b:Issue>
    <b:URL>https://doi.org/10.1080/00461520.1991.9653137</b:URL>
    <b:RefOrder>7</b:RefOrder>
  </b:Source>
  <b:Source>
    <b:Tag>Koe02</b:Tag>
    <b:SourceType>JournalArticle</b:SourceType>
    <b:Guid>{3BD3B288-02F2-4D18-AD9C-08031FE3C2C3}</b:Guid>
    <b:Title>Attaining personal goals: Self-concordance plus implementation intentions equals success</b:Title>
    <b:Year>2002</b:Year>
    <b:Pages>231–244</b:Pages>
    <b:Author>
      <b:Author>
        <b:NameList>
          <b:Person>
            <b:Last>Koestner</b:Last>
            <b:First>R</b:First>
          </b:Person>
          <b:Person>
            <b:Last>Lekes</b:Last>
            <b:First>N</b:First>
          </b:Person>
          <b:Person>
            <b:Last>Powers</b:Last>
            <b:Middle>A</b:Middle>
            <b:First>T</b:First>
          </b:Person>
          <b:Person>
            <b:Last>Chicoine</b:Last>
            <b:First>E</b:First>
          </b:Person>
        </b:NameList>
      </b:Author>
    </b:Author>
    <b:Publisher>Journal of Personality and Social Psychology</b:Publisher>
    <b:Volume>83</b:Volume>
    <b:Issue>1</b:Issue>
    <b:RefOrder>8</b:RefOrder>
  </b:Source>
  <b:Source>
    <b:Tag>Des21</b:Tag>
    <b:SourceType>JournalArticle</b:SourceType>
    <b:Guid>{2B90C236-C43A-4CFA-A9E4-19B5BE585014}</b:Guid>
    <b:Title>Influence of Teacher and Family Support on University Student Motivation and Engagement</b:Title>
    <b:Year>2021</b:Year>
    <b:Author>
      <b:Author>
        <b:NameList>
          <b:Person>
            <b:Last>Descals-Tomás</b:Last>
            <b:First>A</b:First>
          </b:Person>
          <b:Person>
            <b:Last>Rocabert-Beut</b:Last>
            <b:First>E</b:First>
          </b:Person>
          <b:Person>
            <b:Last>Abellán-Roselló</b:Last>
            <b:First>L</b:First>
          </b:Person>
          <b:Person>
            <b:Last>Gómez-Artiga</b:Last>
            <b:First>A</b:First>
          </b:Person>
          <b:Person>
            <b:Last>Doménech-Betoret </b:Last>
            <b:First>F</b:First>
          </b:Person>
        </b:NameList>
      </b:Author>
    </b:Author>
    <b:Publisher>Developmental and Educational Psychology</b:Publisher>
    <b:Volume>18</b:Volume>
    <b:Issue>5</b:Issue>
    <b:URL>https://doi.org/10.3390/ijerph18052606</b:URL>
    <b:RefOrder>11</b:RefOrder>
  </b:Source>
  <b:Source>
    <b:Tag>McC91</b:Tag>
    <b:SourceType>JournalArticle</b:SourceType>
    <b:Guid>{AE69A5BA-0142-4348-A03D-923D9D7C7124}</b:Guid>
    <b:Title>Motivation and Lifelong Learning</b:Title>
    <b:Year>1991</b:Year>
    <b:Pages>117-127</b:Pages>
    <b:Author>
      <b:Author>
        <b:NameList>
          <b:Person>
            <b:Last>McCombs</b:Last>
            <b:Middle>L</b:Middle>
            <b:First>B</b:First>
          </b:Person>
        </b:NameList>
      </b:Author>
    </b:Author>
    <b:Publisher>Educational Psychologist</b:Publisher>
    <b:Volume>26</b:Volume>
    <b:Issue>2</b:Issue>
    <b:DOI>10.1207/s15326985ep2602_4</b:DOI>
    <b:RefOrder>12</b:RefOrder>
  </b:Source>
  <b:Source>
    <b:Tag>SuF12</b:Tag>
    <b:SourceType>JournalArticle</b:SourceType>
    <b:Guid>{26616A31-F952-4521-B47B-E0C137D1FA47}</b:Guid>
    <b:Title>What makes a good university lecturer? Students’ perceptions of teaching excellence</b:Title>
    <b:Year>2012</b:Year>
    <b:Pages>142-155</b:Pages>
    <b:Author>
      <b:Author>
        <b:NameList>
          <b:Person>
            <b:Last>Su</b:Last>
            <b:First>F</b:First>
          </b:Person>
          <b:Person>
            <b:Last>Wood </b:Last>
            <b:First>M</b:First>
          </b:Person>
        </b:NameList>
      </b:Author>
    </b:Author>
    <b:Publisher>Journal of Applied Research in Higher Education</b:Publisher>
    <b:Volume>4</b:Volume>
    <b:Issue>2</b:Issue>
    <b:URL>https://doi.org/10.1108/17581181211273110</b:URL>
    <b:RefOrder>13</b:RefOrder>
  </b:Source>
  <b:Source>
    <b:Tag>All19</b:Tag>
    <b:SourceType>JournalArticle</b:SourceType>
    <b:Guid>{50706475-E25C-4145-A567-31F835688785}</b:Guid>
    <b:Title>Exploring the factors affecting the motivation for learning from the perspective of public health students: A qualitative study</b:Title>
    <b:Year>2019</b:Year>
    <b:Pages>319-</b:Pages>
    <b:Author>
      <b:Author>
        <b:NameList>
          <b:Person>
            <b:Last>Allahqoli</b:Last>
            <b:First>L</b:First>
          </b:Person>
          <b:Person>
            <b:Last>Nithyanantham</b:Last>
            <b:First>V</b:First>
          </b:Person>
          <b:Person>
            <b:Last>Rahmani</b:Last>
            <b:First>A</b:First>
          </b:Person>
          <b:Person>
            <b:Last>Allahveisi</b:Last>
            <b:First>A</b:First>
          </b:Person>
          <b:Person>
            <b:Last>Gheshlagh</b:Last>
            <b:Middle>G</b:Middle>
            <b:First>R</b:First>
          </b:Person>
          <b:Person>
            <b:Last>Fallahi</b:Last>
            <b:First>A</b:First>
          </b:Person>
          <b:Person>
            <b:Last>Nemat-Shahrbabaki</b:Last>
            <b:First>B</b:First>
          </b:Person>
        </b:NameList>
      </b:Author>
    </b:Author>
    <b:Publisher>J Mind Med Sci</b:Publisher>
    <b:Volume>6</b:Volume>
    <b:Issue>2</b:Issue>
    <b:DOI>10.22543/7674.62.P319326</b:DOI>
    <b:RefOrder>14</b:RefOrder>
  </b:Source>
  <b:Source>
    <b:Tag>Ree18</b:Tag>
    <b:SourceType>Book</b:SourceType>
    <b:Guid>{323D9FF3-D07C-42F3-A343-1F00AA724432}</b:Guid>
    <b:Author>
      <b:Author>
        <b:NameList>
          <b:Person>
            <b:Last>Reeve</b:Last>
            <b:First>J</b:First>
          </b:Person>
        </b:NameList>
      </b:Author>
    </b:Author>
    <b:Title>Understanding Motivation and Emotion</b:Title>
    <b:Year>2018</b:Year>
    <b:Publisher>John Wiley &amp; Sons</b:Publisher>
    <b:RefOrder>1</b:RefOrder>
  </b:Source>
</b:Sources>
</file>

<file path=customXml/itemProps1.xml><?xml version="1.0" encoding="utf-8"?>
<ds:datastoreItem xmlns:ds="http://schemas.openxmlformats.org/officeDocument/2006/customXml" ds:itemID="{85894F86-98DA-4255-98D9-4A633C521F10}">
  <ds:schemaRefs>
    <ds:schemaRef ds:uri="http://schemas.microsoft.com/sharepoint/v3/contenttype/forms"/>
  </ds:schemaRefs>
</ds:datastoreItem>
</file>

<file path=customXml/itemProps2.xml><?xml version="1.0" encoding="utf-8"?>
<ds:datastoreItem xmlns:ds="http://schemas.openxmlformats.org/officeDocument/2006/customXml" ds:itemID="{195CB79D-6F0A-4A0E-86D1-09BF38C50F99}">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E1B6DD9E-855B-4014-ADCA-0CFD4E781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F1B870-686D-40E2-91D8-BF51783A3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2574</TotalTime>
  <Pages>23</Pages>
  <Words>5206</Words>
  <Characters>29677</Characters>
  <Application>Microsoft Office Word</Application>
  <DocSecurity>0</DocSecurity>
  <Lines>247</Lines>
  <Paragraphs>69</Paragraphs>
  <ScaleCrop>false</ScaleCrop>
  <Company/>
  <LinksUpToDate>false</LinksUpToDate>
  <CharactersWithSpaces>34814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912</cp:revision>
  <dcterms:created xsi:type="dcterms:W3CDTF">2023-10-04T16:41:00Z</dcterms:created>
  <dcterms:modified xsi:type="dcterms:W3CDTF">2023-11-09T19:45:00Z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