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8A092" w14:textId="640B58BE" w:rsidR="002137A2" w:rsidRDefault="002137A2" w:rsidP="002137A2">
      <w:pPr>
        <w:spacing w:after="160"/>
        <w:jc w:val="center"/>
        <w:rPr>
          <w:b/>
          <w:bCs/>
          <w:sz w:val="36"/>
          <w:szCs w:val="36"/>
        </w:rPr>
      </w:pPr>
      <w:r w:rsidRPr="002137A2">
        <w:rPr>
          <w:b/>
          <w:bCs/>
          <w:noProof/>
          <w:sz w:val="36"/>
          <w:szCs w:val="36"/>
        </w:rPr>
        <w:drawing>
          <wp:inline distT="0" distB="0" distL="0" distR="0" wp14:anchorId="22584B8A" wp14:editId="3056B0CB">
            <wp:extent cx="2267266" cy="110505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67266" cy="1105054"/>
                    </a:xfrm>
                    <a:prstGeom prst="rect">
                      <a:avLst/>
                    </a:prstGeom>
                  </pic:spPr>
                </pic:pic>
              </a:graphicData>
            </a:graphic>
          </wp:inline>
        </w:drawing>
      </w:r>
    </w:p>
    <w:p w14:paraId="553B7906" w14:textId="77777777" w:rsidR="002137A2" w:rsidRDefault="002137A2" w:rsidP="002137A2">
      <w:pPr>
        <w:spacing w:after="160"/>
        <w:rPr>
          <w:b/>
          <w:bCs/>
          <w:sz w:val="36"/>
          <w:szCs w:val="36"/>
        </w:rPr>
      </w:pPr>
    </w:p>
    <w:p w14:paraId="6BA0938A" w14:textId="54B4F96F" w:rsidR="002137A2" w:rsidRPr="00B178B1" w:rsidRDefault="002137A2" w:rsidP="002137A2">
      <w:pPr>
        <w:spacing w:after="160"/>
        <w:jc w:val="center"/>
        <w:rPr>
          <w:b/>
          <w:bCs/>
          <w:sz w:val="36"/>
          <w:szCs w:val="36"/>
        </w:rPr>
      </w:pPr>
      <w:r w:rsidRPr="00B178B1">
        <w:rPr>
          <w:b/>
          <w:bCs/>
          <w:sz w:val="36"/>
          <w:szCs w:val="36"/>
        </w:rPr>
        <w:t>Module Code: BMIH600</w:t>
      </w:r>
      <w:r>
        <w:rPr>
          <w:b/>
          <w:bCs/>
          <w:sz w:val="36"/>
          <w:szCs w:val="36"/>
        </w:rPr>
        <w:t>4</w:t>
      </w:r>
    </w:p>
    <w:p w14:paraId="0A4903A8" w14:textId="03BBBFAD" w:rsidR="002137A2" w:rsidRPr="00B178B1" w:rsidRDefault="002137A2" w:rsidP="002137A2">
      <w:pPr>
        <w:spacing w:after="160"/>
        <w:jc w:val="center"/>
        <w:rPr>
          <w:b/>
          <w:bCs/>
          <w:sz w:val="36"/>
          <w:szCs w:val="36"/>
        </w:rPr>
      </w:pPr>
      <w:r w:rsidRPr="00B178B1">
        <w:rPr>
          <w:b/>
          <w:bCs/>
          <w:sz w:val="36"/>
          <w:szCs w:val="36"/>
        </w:rPr>
        <w:t>Module Name: Hotel Placement – Managing Hotel</w:t>
      </w:r>
      <w:r>
        <w:rPr>
          <w:b/>
          <w:bCs/>
          <w:sz w:val="36"/>
          <w:szCs w:val="36"/>
        </w:rPr>
        <w:t xml:space="preserve"> </w:t>
      </w:r>
      <w:r w:rsidRPr="00B178B1">
        <w:rPr>
          <w:b/>
          <w:bCs/>
          <w:sz w:val="36"/>
          <w:szCs w:val="36"/>
        </w:rPr>
        <w:t>Administration</w:t>
      </w:r>
    </w:p>
    <w:p w14:paraId="24145052" w14:textId="6407EBD4" w:rsidR="002137A2" w:rsidRPr="00B178B1" w:rsidRDefault="002137A2" w:rsidP="002137A2">
      <w:pPr>
        <w:spacing w:after="160"/>
        <w:jc w:val="center"/>
        <w:rPr>
          <w:b/>
          <w:bCs/>
          <w:sz w:val="36"/>
          <w:szCs w:val="36"/>
        </w:rPr>
      </w:pPr>
      <w:r w:rsidRPr="00B178B1">
        <w:rPr>
          <w:b/>
          <w:bCs/>
          <w:sz w:val="36"/>
          <w:szCs w:val="36"/>
        </w:rPr>
        <w:t xml:space="preserve">Student Name: </w:t>
      </w:r>
      <w:r w:rsidR="005013DF">
        <w:rPr>
          <w:b/>
          <w:bCs/>
          <w:sz w:val="36"/>
          <w:szCs w:val="36"/>
        </w:rPr>
        <w:t>Iuliana-Daniela Giurea</w:t>
      </w:r>
    </w:p>
    <w:p w14:paraId="3A5A1907" w14:textId="4364E773" w:rsidR="000D6417" w:rsidRDefault="002137A2" w:rsidP="002137A2">
      <w:pPr>
        <w:jc w:val="center"/>
        <w:rPr>
          <w:b/>
          <w:bCs/>
          <w:sz w:val="36"/>
          <w:szCs w:val="36"/>
        </w:rPr>
      </w:pPr>
      <w:r w:rsidRPr="00B178B1">
        <w:rPr>
          <w:b/>
          <w:bCs/>
          <w:sz w:val="36"/>
          <w:szCs w:val="36"/>
        </w:rPr>
        <w:t>Student ID:</w:t>
      </w:r>
      <w:r w:rsidR="005013DF">
        <w:rPr>
          <w:b/>
          <w:bCs/>
          <w:sz w:val="36"/>
          <w:szCs w:val="36"/>
        </w:rPr>
        <w:t xml:space="preserve"> 2226406</w:t>
      </w:r>
    </w:p>
    <w:p w14:paraId="2C171454" w14:textId="77777777" w:rsidR="000D6417" w:rsidRDefault="000D6417">
      <w:pPr>
        <w:rPr>
          <w:b/>
          <w:bCs/>
          <w:sz w:val="36"/>
          <w:szCs w:val="36"/>
        </w:rPr>
      </w:pPr>
      <w:r>
        <w:rPr>
          <w:b/>
          <w:bCs/>
          <w:sz w:val="36"/>
          <w:szCs w:val="36"/>
        </w:rPr>
        <w:br w:type="page"/>
      </w:r>
    </w:p>
    <w:sdt>
      <w:sdtPr>
        <w:rPr>
          <w:rFonts w:ascii="Times New Roman" w:eastAsia="Times New Roman" w:hAnsi="Times New Roman" w:cs="Times New Roman"/>
          <w:color w:val="auto"/>
          <w:sz w:val="24"/>
          <w:szCs w:val="24"/>
          <w:lang w:val="en-GB" w:eastAsia="en-GB"/>
        </w:rPr>
        <w:id w:val="-981530322"/>
        <w:docPartObj>
          <w:docPartGallery w:val="Table of Contents"/>
          <w:docPartUnique/>
        </w:docPartObj>
      </w:sdtPr>
      <w:sdtEndPr>
        <w:rPr>
          <w:b/>
          <w:bCs/>
          <w:noProof/>
        </w:rPr>
      </w:sdtEndPr>
      <w:sdtContent>
        <w:p w14:paraId="3494E784" w14:textId="2AB45226" w:rsidR="000D6417" w:rsidRDefault="000D6417">
          <w:pPr>
            <w:pStyle w:val="TOCHeading"/>
            <w:rPr>
              <w:rFonts w:ascii="Times New Roman" w:hAnsi="Times New Roman" w:cs="Times New Roman"/>
              <w:color w:val="auto"/>
            </w:rPr>
          </w:pPr>
          <w:r w:rsidRPr="000D6417">
            <w:rPr>
              <w:rFonts w:ascii="Times New Roman" w:hAnsi="Times New Roman" w:cs="Times New Roman"/>
              <w:color w:val="auto"/>
            </w:rPr>
            <w:t>Table of Contents</w:t>
          </w:r>
        </w:p>
        <w:p w14:paraId="7CD2327B" w14:textId="77777777" w:rsidR="000D4102" w:rsidRPr="000D4102" w:rsidRDefault="000D4102" w:rsidP="000D4102">
          <w:pPr>
            <w:rPr>
              <w:lang w:val="en-US" w:eastAsia="en-US"/>
            </w:rPr>
          </w:pPr>
        </w:p>
        <w:p w14:paraId="41E4301B" w14:textId="4B3A8321" w:rsidR="000D6417" w:rsidRDefault="000D6417">
          <w:pPr>
            <w:pStyle w:val="TOC1"/>
            <w:tabs>
              <w:tab w:val="right" w:leader="dot" w:pos="9350"/>
            </w:tabs>
            <w:rPr>
              <w:noProof/>
            </w:rPr>
          </w:pPr>
          <w:r>
            <w:fldChar w:fldCharType="begin"/>
          </w:r>
          <w:r>
            <w:instrText xml:space="preserve"> TOC \o "1-3" \h \z \u </w:instrText>
          </w:r>
          <w:r>
            <w:fldChar w:fldCharType="separate"/>
          </w:r>
          <w:hyperlink w:anchor="_Toc198914297" w:history="1">
            <w:r w:rsidRPr="00D03903">
              <w:rPr>
                <w:rStyle w:val="Hyperlink"/>
                <w:noProof/>
              </w:rPr>
              <w:t>Introduction</w:t>
            </w:r>
            <w:r>
              <w:rPr>
                <w:noProof/>
                <w:webHidden/>
              </w:rPr>
              <w:tab/>
            </w:r>
            <w:r>
              <w:rPr>
                <w:noProof/>
                <w:webHidden/>
              </w:rPr>
              <w:fldChar w:fldCharType="begin"/>
            </w:r>
            <w:r>
              <w:rPr>
                <w:noProof/>
                <w:webHidden/>
              </w:rPr>
              <w:instrText xml:space="preserve"> PAGEREF _Toc198914297 \h </w:instrText>
            </w:r>
            <w:r>
              <w:rPr>
                <w:noProof/>
                <w:webHidden/>
              </w:rPr>
            </w:r>
            <w:r>
              <w:rPr>
                <w:noProof/>
                <w:webHidden/>
              </w:rPr>
              <w:fldChar w:fldCharType="separate"/>
            </w:r>
            <w:r>
              <w:rPr>
                <w:noProof/>
                <w:webHidden/>
              </w:rPr>
              <w:t>3</w:t>
            </w:r>
            <w:r>
              <w:rPr>
                <w:noProof/>
                <w:webHidden/>
              </w:rPr>
              <w:fldChar w:fldCharType="end"/>
            </w:r>
          </w:hyperlink>
        </w:p>
        <w:p w14:paraId="6A1641A4" w14:textId="19B68ED4" w:rsidR="000D6417" w:rsidRDefault="000D6417">
          <w:pPr>
            <w:pStyle w:val="TOC1"/>
            <w:tabs>
              <w:tab w:val="right" w:leader="dot" w:pos="9350"/>
            </w:tabs>
            <w:rPr>
              <w:noProof/>
            </w:rPr>
          </w:pPr>
          <w:hyperlink w:anchor="_Toc198914298" w:history="1">
            <w:r w:rsidRPr="00D03903">
              <w:rPr>
                <w:rStyle w:val="Hyperlink"/>
                <w:noProof/>
              </w:rPr>
              <w:t>Reflecting on the overall experience and personal development</w:t>
            </w:r>
            <w:r>
              <w:rPr>
                <w:noProof/>
                <w:webHidden/>
              </w:rPr>
              <w:tab/>
            </w:r>
            <w:r>
              <w:rPr>
                <w:noProof/>
                <w:webHidden/>
              </w:rPr>
              <w:fldChar w:fldCharType="begin"/>
            </w:r>
            <w:r>
              <w:rPr>
                <w:noProof/>
                <w:webHidden/>
              </w:rPr>
              <w:instrText xml:space="preserve"> PAGEREF _Toc198914298 \h </w:instrText>
            </w:r>
            <w:r>
              <w:rPr>
                <w:noProof/>
                <w:webHidden/>
              </w:rPr>
            </w:r>
            <w:r>
              <w:rPr>
                <w:noProof/>
                <w:webHidden/>
              </w:rPr>
              <w:fldChar w:fldCharType="separate"/>
            </w:r>
            <w:r>
              <w:rPr>
                <w:noProof/>
                <w:webHidden/>
              </w:rPr>
              <w:t>3</w:t>
            </w:r>
            <w:r>
              <w:rPr>
                <w:noProof/>
                <w:webHidden/>
              </w:rPr>
              <w:fldChar w:fldCharType="end"/>
            </w:r>
          </w:hyperlink>
        </w:p>
        <w:p w14:paraId="72E11581" w14:textId="610EC9A0" w:rsidR="000D6417" w:rsidRDefault="000D6417">
          <w:pPr>
            <w:pStyle w:val="TOC1"/>
            <w:tabs>
              <w:tab w:val="right" w:leader="dot" w:pos="9350"/>
            </w:tabs>
            <w:rPr>
              <w:noProof/>
            </w:rPr>
          </w:pPr>
          <w:hyperlink w:anchor="_Toc198914299" w:history="1">
            <w:r w:rsidRPr="00D03903">
              <w:rPr>
                <w:rStyle w:val="Hyperlink"/>
                <w:noProof/>
              </w:rPr>
              <w:t>An extensive analysis of the work-based abilities</w:t>
            </w:r>
            <w:r w:rsidRPr="00D03903">
              <w:rPr>
                <w:rStyle w:val="Hyperlink"/>
                <w:noProof/>
              </w:rPr>
              <w:t xml:space="preserve"> </w:t>
            </w:r>
            <w:r w:rsidRPr="00D03903">
              <w:rPr>
                <w:rStyle w:val="Hyperlink"/>
                <w:noProof/>
              </w:rPr>
              <w:t>and technical knowledge</w:t>
            </w:r>
            <w:r>
              <w:rPr>
                <w:noProof/>
                <w:webHidden/>
              </w:rPr>
              <w:tab/>
            </w:r>
            <w:r>
              <w:rPr>
                <w:noProof/>
                <w:webHidden/>
              </w:rPr>
              <w:fldChar w:fldCharType="begin"/>
            </w:r>
            <w:r>
              <w:rPr>
                <w:noProof/>
                <w:webHidden/>
              </w:rPr>
              <w:instrText xml:space="preserve"> PAGEREF _Toc198914299 \h </w:instrText>
            </w:r>
            <w:r>
              <w:rPr>
                <w:noProof/>
                <w:webHidden/>
              </w:rPr>
            </w:r>
            <w:r>
              <w:rPr>
                <w:noProof/>
                <w:webHidden/>
              </w:rPr>
              <w:fldChar w:fldCharType="separate"/>
            </w:r>
            <w:r>
              <w:rPr>
                <w:noProof/>
                <w:webHidden/>
              </w:rPr>
              <w:t>4</w:t>
            </w:r>
            <w:r>
              <w:rPr>
                <w:noProof/>
                <w:webHidden/>
              </w:rPr>
              <w:fldChar w:fldCharType="end"/>
            </w:r>
          </w:hyperlink>
        </w:p>
        <w:p w14:paraId="4002E967" w14:textId="188F6925" w:rsidR="000D6417" w:rsidRDefault="000D6417">
          <w:pPr>
            <w:pStyle w:val="TOC1"/>
            <w:tabs>
              <w:tab w:val="right" w:leader="dot" w:pos="9350"/>
            </w:tabs>
            <w:rPr>
              <w:noProof/>
            </w:rPr>
          </w:pPr>
          <w:hyperlink w:anchor="_Toc198914300" w:history="1">
            <w:r w:rsidRPr="00D03903">
              <w:rPr>
                <w:rStyle w:val="Hyperlink"/>
                <w:noProof/>
              </w:rPr>
              <w:t>Reflecting the administrative challenges by incorporating the Gibbs’ Reflective Cycle</w:t>
            </w:r>
            <w:r>
              <w:rPr>
                <w:noProof/>
                <w:webHidden/>
              </w:rPr>
              <w:tab/>
            </w:r>
            <w:r>
              <w:rPr>
                <w:noProof/>
                <w:webHidden/>
              </w:rPr>
              <w:fldChar w:fldCharType="begin"/>
            </w:r>
            <w:r>
              <w:rPr>
                <w:noProof/>
                <w:webHidden/>
              </w:rPr>
              <w:instrText xml:space="preserve"> PAGEREF _Toc198914300 \h </w:instrText>
            </w:r>
            <w:r>
              <w:rPr>
                <w:noProof/>
                <w:webHidden/>
              </w:rPr>
            </w:r>
            <w:r>
              <w:rPr>
                <w:noProof/>
                <w:webHidden/>
              </w:rPr>
              <w:fldChar w:fldCharType="separate"/>
            </w:r>
            <w:r>
              <w:rPr>
                <w:noProof/>
                <w:webHidden/>
              </w:rPr>
              <w:t>5</w:t>
            </w:r>
            <w:r>
              <w:rPr>
                <w:noProof/>
                <w:webHidden/>
              </w:rPr>
              <w:fldChar w:fldCharType="end"/>
            </w:r>
          </w:hyperlink>
        </w:p>
        <w:p w14:paraId="4AC0F1DA" w14:textId="2343B39A" w:rsidR="000D6417" w:rsidRDefault="000D6417">
          <w:pPr>
            <w:pStyle w:val="TOC1"/>
            <w:tabs>
              <w:tab w:val="right" w:leader="dot" w:pos="9350"/>
            </w:tabs>
            <w:rPr>
              <w:noProof/>
            </w:rPr>
          </w:pPr>
          <w:hyperlink w:anchor="_Toc198914301" w:history="1">
            <w:r w:rsidRPr="00D03903">
              <w:rPr>
                <w:rStyle w:val="Hyperlink"/>
                <w:noProof/>
              </w:rPr>
              <w:t>Conclusion and action plan</w:t>
            </w:r>
            <w:r>
              <w:rPr>
                <w:noProof/>
                <w:webHidden/>
              </w:rPr>
              <w:tab/>
            </w:r>
            <w:r>
              <w:rPr>
                <w:noProof/>
                <w:webHidden/>
              </w:rPr>
              <w:fldChar w:fldCharType="begin"/>
            </w:r>
            <w:r>
              <w:rPr>
                <w:noProof/>
                <w:webHidden/>
              </w:rPr>
              <w:instrText xml:space="preserve"> PAGEREF _Toc198914301 \h </w:instrText>
            </w:r>
            <w:r>
              <w:rPr>
                <w:noProof/>
                <w:webHidden/>
              </w:rPr>
            </w:r>
            <w:r>
              <w:rPr>
                <w:noProof/>
                <w:webHidden/>
              </w:rPr>
              <w:fldChar w:fldCharType="separate"/>
            </w:r>
            <w:r>
              <w:rPr>
                <w:noProof/>
                <w:webHidden/>
              </w:rPr>
              <w:t>7</w:t>
            </w:r>
            <w:r>
              <w:rPr>
                <w:noProof/>
                <w:webHidden/>
              </w:rPr>
              <w:fldChar w:fldCharType="end"/>
            </w:r>
          </w:hyperlink>
        </w:p>
        <w:p w14:paraId="670B2570" w14:textId="4DA0AC82" w:rsidR="000D6417" w:rsidRDefault="000D6417">
          <w:pPr>
            <w:pStyle w:val="TOC1"/>
            <w:tabs>
              <w:tab w:val="right" w:leader="dot" w:pos="9350"/>
            </w:tabs>
            <w:rPr>
              <w:noProof/>
            </w:rPr>
          </w:pPr>
          <w:hyperlink w:anchor="_Toc198914302" w:history="1">
            <w:r w:rsidRPr="00D03903">
              <w:rPr>
                <w:rStyle w:val="Hyperlink"/>
                <w:noProof/>
              </w:rPr>
              <w:t>References</w:t>
            </w:r>
            <w:r>
              <w:rPr>
                <w:noProof/>
                <w:webHidden/>
              </w:rPr>
              <w:tab/>
            </w:r>
            <w:r>
              <w:rPr>
                <w:noProof/>
                <w:webHidden/>
              </w:rPr>
              <w:fldChar w:fldCharType="begin"/>
            </w:r>
            <w:r>
              <w:rPr>
                <w:noProof/>
                <w:webHidden/>
              </w:rPr>
              <w:instrText xml:space="preserve"> PAGEREF _Toc198914302 \h </w:instrText>
            </w:r>
            <w:r>
              <w:rPr>
                <w:noProof/>
                <w:webHidden/>
              </w:rPr>
            </w:r>
            <w:r>
              <w:rPr>
                <w:noProof/>
                <w:webHidden/>
              </w:rPr>
              <w:fldChar w:fldCharType="separate"/>
            </w:r>
            <w:r>
              <w:rPr>
                <w:noProof/>
                <w:webHidden/>
              </w:rPr>
              <w:t>10</w:t>
            </w:r>
            <w:r>
              <w:rPr>
                <w:noProof/>
                <w:webHidden/>
              </w:rPr>
              <w:fldChar w:fldCharType="end"/>
            </w:r>
          </w:hyperlink>
        </w:p>
        <w:p w14:paraId="4F829183" w14:textId="2806DF61" w:rsidR="000D6417" w:rsidRDefault="000D6417">
          <w:r>
            <w:rPr>
              <w:b/>
              <w:bCs/>
              <w:noProof/>
            </w:rPr>
            <w:fldChar w:fldCharType="end"/>
          </w:r>
        </w:p>
      </w:sdtContent>
    </w:sdt>
    <w:p w14:paraId="08E74681" w14:textId="77777777" w:rsidR="002137A2" w:rsidRDefault="002137A2" w:rsidP="002137A2">
      <w:pPr>
        <w:jc w:val="center"/>
        <w:rPr>
          <w:b/>
          <w:bCs/>
          <w:sz w:val="36"/>
          <w:szCs w:val="36"/>
        </w:rPr>
      </w:pPr>
    </w:p>
    <w:p w14:paraId="110FEEF0" w14:textId="77777777" w:rsidR="005013DF" w:rsidRPr="00A829C9" w:rsidRDefault="005013DF" w:rsidP="005013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left"/>
      </w:pPr>
      <w:r w:rsidRPr="00A829C9">
        <w:t>I confirm that I have not used any Al tools in the research and creation of this assignment.</w:t>
      </w:r>
    </w:p>
    <w:p w14:paraId="2B4E1D98" w14:textId="77777777" w:rsidR="005013DF" w:rsidRPr="00A829C9" w:rsidRDefault="005013DF" w:rsidP="005013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left"/>
      </w:pPr>
      <w:r w:rsidRPr="00A829C9">
        <w:t>I confirm that I have not presented any Al generated materials as my own work.</w:t>
      </w:r>
    </w:p>
    <w:p w14:paraId="6ED210BB" w14:textId="77777777" w:rsidR="005013DF" w:rsidRPr="00A829C9" w:rsidRDefault="005013DF" w:rsidP="005013DF">
      <w:pPr>
        <w:spacing w:line="360" w:lineRule="auto"/>
        <w:jc w:val="left"/>
        <w:rPr>
          <w:rFonts w:eastAsia="Arial"/>
          <w:lang w:val="en-IN"/>
        </w:rPr>
      </w:pPr>
      <w:r w:rsidRPr="00A829C9">
        <w:t>I confirm I have copies of my drafts, notes, and other resources l used, which I may be aske</w:t>
      </w:r>
      <w:r>
        <w:t xml:space="preserve">d </w:t>
      </w:r>
      <w:r w:rsidRPr="00A829C9">
        <w:t>to provide in evidence.</w:t>
      </w:r>
    </w:p>
    <w:p w14:paraId="461696B6" w14:textId="2D7F0712" w:rsidR="002137A2" w:rsidRDefault="002137A2">
      <w:pPr>
        <w:rPr>
          <w:b/>
          <w:sz w:val="28"/>
          <w:szCs w:val="28"/>
        </w:rPr>
      </w:pPr>
    </w:p>
    <w:p w14:paraId="3A539439" w14:textId="77777777" w:rsidR="002137A2" w:rsidRDefault="002137A2">
      <w:pPr>
        <w:rPr>
          <w:b/>
          <w:sz w:val="28"/>
          <w:szCs w:val="28"/>
        </w:rPr>
      </w:pPr>
      <w:r>
        <w:br w:type="page"/>
      </w:r>
    </w:p>
    <w:p w14:paraId="0E3702CC" w14:textId="7925CDC2" w:rsidR="005570F3" w:rsidRDefault="00751864">
      <w:pPr>
        <w:pStyle w:val="Heading1"/>
      </w:pPr>
      <w:bookmarkStart w:id="0" w:name="_Toc198914297"/>
      <w:r>
        <w:lastRenderedPageBreak/>
        <w:t>Introduction</w:t>
      </w:r>
      <w:bookmarkEnd w:id="0"/>
    </w:p>
    <w:p w14:paraId="6F72F398" w14:textId="77777777" w:rsidR="005570F3" w:rsidRDefault="00751864">
      <w:pPr>
        <w:rPr>
          <w:b/>
          <w:i/>
        </w:rPr>
      </w:pPr>
      <w:r>
        <w:rPr>
          <w:b/>
          <w:i/>
        </w:rPr>
        <w:t xml:space="preserve">Overview of the Reception of the Hotel Administration Department </w:t>
      </w:r>
    </w:p>
    <w:p w14:paraId="27F803DC" w14:textId="77777777" w:rsidR="005570F3" w:rsidRDefault="00751864">
      <w:r>
        <w:t>A hotel management front office department is important as it serves as it is the first point of contact for visitors, handling their inquiries and providing proper information. As a result of this, there are various departments where companies manage all business operations. Moreover, it’s responsibilities to ensure a positive and smooth guest experience by properly managing the reservation process and more. This helps the organisation in determining its performance in the present scenario and modifying its plans related to the business. There are various greater operations efficiency can be gained with these activities, and it can also give the firm a better competitive advantage in the present market (García-</w:t>
      </w:r>
      <w:proofErr w:type="spellStart"/>
      <w:r>
        <w:t>Madurga</w:t>
      </w:r>
      <w:proofErr w:type="spellEnd"/>
      <w:r>
        <w:t xml:space="preserve"> and </w:t>
      </w:r>
      <w:proofErr w:type="spellStart"/>
      <w:r>
        <w:t>Grilló</w:t>
      </w:r>
      <w:proofErr w:type="spellEnd"/>
      <w:r>
        <w:t>-Méndez, 2023).</w:t>
      </w:r>
    </w:p>
    <w:p w14:paraId="70B8C94A" w14:textId="77777777" w:rsidR="005570F3" w:rsidRDefault="00751864">
      <w:r>
        <w:rPr>
          <w:b/>
          <w:i/>
        </w:rPr>
        <w:t>The learning objectives that are required to be gained within the placement</w:t>
      </w:r>
      <w:r>
        <w:t xml:space="preserve">  </w:t>
      </w:r>
    </w:p>
    <w:p w14:paraId="7C0F08D3" w14:textId="77777777" w:rsidR="005570F3" w:rsidRDefault="00751864">
      <w:pPr>
        <w:numPr>
          <w:ilvl w:val="0"/>
          <w:numId w:val="1"/>
        </w:numPr>
      </w:pPr>
      <w:r>
        <w:t>To understand how to properly manage the accounts properly by increasing the accounting skills within 4 weeks.</w:t>
      </w:r>
    </w:p>
    <w:p w14:paraId="67D28B0C" w14:textId="77777777" w:rsidR="005570F3" w:rsidRDefault="00751864">
      <w:pPr>
        <w:numPr>
          <w:ilvl w:val="0"/>
          <w:numId w:val="1"/>
        </w:numPr>
      </w:pPr>
      <w:r>
        <w:t xml:space="preserve">To uplift the communication abilities by appropriate interaction of the work-related document within 6 weeks. </w:t>
      </w:r>
    </w:p>
    <w:p w14:paraId="132D4A11" w14:textId="77777777" w:rsidR="005570F3" w:rsidRDefault="00751864">
      <w:pPr>
        <w:numPr>
          <w:ilvl w:val="0"/>
          <w:numId w:val="1"/>
        </w:numPr>
      </w:pPr>
      <w:r>
        <w:t xml:space="preserve">To enhance the technological ability by attending improvement programs and practising properly within 9 weeks.      </w:t>
      </w:r>
    </w:p>
    <w:p w14:paraId="4B7F2792" w14:textId="77777777" w:rsidR="005570F3" w:rsidRDefault="00751864">
      <w:pPr>
        <w:pStyle w:val="Heading1"/>
      </w:pPr>
      <w:bookmarkStart w:id="1" w:name="_bocoyxg9nsxf" w:colFirst="0" w:colLast="0"/>
      <w:bookmarkStart w:id="2" w:name="_Toc198914298"/>
      <w:bookmarkEnd w:id="1"/>
      <w:r>
        <w:t>Reflecting on the overall experience and personal development</w:t>
      </w:r>
      <w:bookmarkEnd w:id="2"/>
    </w:p>
    <w:p w14:paraId="681DEB1F" w14:textId="77777777" w:rsidR="005570F3" w:rsidRDefault="00751864">
      <w:r>
        <w:t xml:space="preserve">I am feeling very pleased to have had a great experience during my placement at the Ibis Hotel Gatwick, that is located in London. There, I have determined the essential responsibilities of a receptionist in the hotel administration branch. I have acquired valuable information and knowledge across the numerous types of technologies that help me to make a proper budget and an appropriate analysis of the businesses. On the other hand, this has helped me to track the </w:t>
      </w:r>
      <w:r>
        <w:lastRenderedPageBreak/>
        <w:t xml:space="preserve">organisation's progression and evaluate the performance of the hotel. I have utilised some techniques to develop records and prepare profit-loss related documents. Further, I encountered various challenges in the beginning stages as I do not have a lack of knowledge in effective communication and technical skills. This has limited my development opportunities to efficiently solve guest inquiries, for which I have gone through different issues.      </w:t>
      </w:r>
    </w:p>
    <w:p w14:paraId="5ED1F15B" w14:textId="77777777" w:rsidR="005570F3" w:rsidRDefault="00751864">
      <w:pPr>
        <w:pStyle w:val="Heading1"/>
      </w:pPr>
      <w:bookmarkStart w:id="3" w:name="_vftdxgcoifay" w:colFirst="0" w:colLast="0"/>
      <w:bookmarkStart w:id="4" w:name="_Toc198914299"/>
      <w:bookmarkEnd w:id="3"/>
      <w:r>
        <w:t>An extensive analysis of the work-based abilities and technical knowledge</w:t>
      </w:r>
      <w:bookmarkEnd w:id="4"/>
    </w:p>
    <w:p w14:paraId="37251BE2" w14:textId="77777777" w:rsidR="005570F3" w:rsidRDefault="00751864">
      <w:pPr>
        <w:rPr>
          <w:b/>
          <w:i/>
        </w:rPr>
      </w:pPr>
      <w:r>
        <w:rPr>
          <w:b/>
          <w:i/>
        </w:rPr>
        <w:t>Maintaining the accounts properly</w:t>
      </w:r>
    </w:p>
    <w:p w14:paraId="25AB6F31" w14:textId="77777777" w:rsidR="005570F3" w:rsidRDefault="00751864">
      <w:r>
        <w:t xml:space="preserve">Work-based knowledge and capabilities support in managing the accounts of the businesses appropriately. On the other hand, it also pushes individuals to make reports related to the revenue and sales, that helps in determining the performance of the firms. This provides various opportunities to the people and assists in achieving better job opportunities in a well-known organisation (Smith, 2024).    </w:t>
      </w:r>
    </w:p>
    <w:p w14:paraId="3CD56638" w14:textId="77777777" w:rsidR="005570F3" w:rsidRDefault="00751864">
      <w:pPr>
        <w:rPr>
          <w:b/>
          <w:i/>
        </w:rPr>
      </w:pPr>
      <w:r>
        <w:rPr>
          <w:b/>
          <w:i/>
        </w:rPr>
        <w:t>Implementation of proper analysis and development of insight</w:t>
      </w:r>
    </w:p>
    <w:p w14:paraId="61BF4DC1" w14:textId="77777777" w:rsidR="005570F3" w:rsidRDefault="00751864">
      <w:r>
        <w:t>Technical knowledge supports people in evaluating the present trends and preferences of the shoppers efficiently. Moreover, it helps in addressing the performance of the organisation by solving the internal issues. This assists the administrative department of the firm to understand its market position and track the essential steps to gain competitive advantages in the marketplace. With the improvement of such capabilities, an individual can reach great positions in professional development. This also opens a wide range of opportunities that can be gained with those skills (</w:t>
      </w:r>
      <w:proofErr w:type="spellStart"/>
      <w:r>
        <w:t>Ariono</w:t>
      </w:r>
      <w:proofErr w:type="spellEnd"/>
      <w:r>
        <w:t xml:space="preserve"> et al.2022).     </w:t>
      </w:r>
    </w:p>
    <w:p w14:paraId="0316D609" w14:textId="77777777" w:rsidR="005570F3" w:rsidRDefault="00751864">
      <w:pPr>
        <w:rPr>
          <w:b/>
          <w:i/>
        </w:rPr>
      </w:pPr>
      <w:r>
        <w:rPr>
          <w:b/>
          <w:i/>
        </w:rPr>
        <w:t xml:space="preserve">Developing appropriate communication for business success </w:t>
      </w:r>
    </w:p>
    <w:p w14:paraId="1E1DC07C" w14:textId="77777777" w:rsidR="005570F3" w:rsidRDefault="00751864">
      <w:r>
        <w:t xml:space="preserve">This is one of the most important aspects for organisational development and brand reputation, and it requires a multifaceted approach, encompassing active listening, understanding their </w:t>
      </w:r>
      <w:r>
        <w:lastRenderedPageBreak/>
        <w:t>potential audience, and clear messaging. Moreover, it is not only sharing information but also building relationships, assuring every employee understands the message and fostering trust. Effective communication is essential to boost worker morale, productivity, and engagement, and it is the core component for cooperation and collaboration (</w:t>
      </w:r>
      <w:proofErr w:type="spellStart"/>
      <w:r>
        <w:t>Rachmad</w:t>
      </w:r>
      <w:proofErr w:type="spellEnd"/>
      <w:r>
        <w:t xml:space="preserve">, 2025).     </w:t>
      </w:r>
    </w:p>
    <w:p w14:paraId="766E04C7" w14:textId="77777777" w:rsidR="005570F3" w:rsidRDefault="00751864">
      <w:pPr>
        <w:pStyle w:val="Heading1"/>
      </w:pPr>
      <w:bookmarkStart w:id="5" w:name="_856t8kbsobnl" w:colFirst="0" w:colLast="0"/>
      <w:bookmarkStart w:id="6" w:name="_Toc198914300"/>
      <w:bookmarkEnd w:id="5"/>
      <w:r>
        <w:t>Reflecting the administrative challenges by incorporating the Gibbs’ Reflective Cycle</w:t>
      </w:r>
      <w:bookmarkEnd w:id="6"/>
    </w:p>
    <w:p w14:paraId="75BA2BD1" w14:textId="77777777" w:rsidR="005570F3" w:rsidRDefault="00751864">
      <w:pPr>
        <w:rPr>
          <w:b/>
          <w:i/>
        </w:rPr>
      </w:pPr>
      <w:r>
        <w:rPr>
          <w:b/>
          <w:i/>
        </w:rPr>
        <w:t>Description</w:t>
      </w:r>
    </w:p>
    <w:p w14:paraId="022FF5ED" w14:textId="77777777" w:rsidR="005570F3" w:rsidRDefault="00751864">
      <w:r>
        <w:t xml:space="preserve">My job role at Ibis Hotel Gatwick is as a receptionist, where I have to manage their billing and account-related work. Throughout this, I developed various techniques at the front desk, including how to manage discounts and provide better service to the guests. I have suffered from certain challenges due to a shortage of knowledge in technical skills. This has showcased a lot of challenges for which my seniors are very angry due to my mistake (Wesely, 2021). As a result of this, it reduced my entire reputation among other co-workers. Due to a lack of communication skills, I have taken more time to collect knowledge about some proceedings.       </w:t>
      </w:r>
    </w:p>
    <w:p w14:paraId="04FA4876" w14:textId="77777777" w:rsidR="005570F3" w:rsidRDefault="00751864">
      <w:pPr>
        <w:rPr>
          <w:b/>
          <w:i/>
        </w:rPr>
      </w:pPr>
      <w:r>
        <w:rPr>
          <w:b/>
          <w:i/>
        </w:rPr>
        <w:t>Feelings</w:t>
      </w:r>
    </w:p>
    <w:p w14:paraId="10BA95AA" w14:textId="77777777" w:rsidR="005570F3" w:rsidRDefault="00751864">
      <w:r>
        <w:t xml:space="preserve">My understanding of the Ibis Hotel Gatwick is outstanding, and I have gained more knowledge regarding my work. I have collected new skills which help me to improve my professional skills, and my co-worker gives me proper feedback to improve my skills. Also, they help me to understand my work roles and responsibilities, which is a big support from them.  I give my best to the organisation and visitors, and I encountered different challenges due to a lack of communication and technological skills. But in this situation, I have not given up, I will try harder to improve my skills gaps through various ways.   </w:t>
      </w:r>
    </w:p>
    <w:p w14:paraId="610C471B" w14:textId="77777777" w:rsidR="005570F3" w:rsidRDefault="00751864">
      <w:pPr>
        <w:rPr>
          <w:b/>
          <w:i/>
        </w:rPr>
      </w:pPr>
      <w:r>
        <w:rPr>
          <w:b/>
          <w:i/>
        </w:rPr>
        <w:t>Evaluation</w:t>
      </w:r>
    </w:p>
    <w:p w14:paraId="2F10B5C8" w14:textId="78504FCA" w:rsidR="005570F3" w:rsidRDefault="00751864">
      <w:r>
        <w:lastRenderedPageBreak/>
        <w:t>The hotel placement has supported me a lot in determining the skills that I will require to enhance to get better job opportunities in my professional field.  However, it has given me the learning to utilise various types of tools and technologies associated with this sector. My co-workers have helped me in figuring out the process that needs to be followed for maintaining better accuracy in the job</w:t>
      </w:r>
      <w:r w:rsidR="00CB7210">
        <w:t xml:space="preserve"> </w:t>
      </w:r>
      <w:sdt>
        <w:sdtPr>
          <w:id w:val="1998923612"/>
          <w:citation/>
        </w:sdtPr>
        <w:sdtContent>
          <w:r w:rsidR="00CB7210">
            <w:fldChar w:fldCharType="begin"/>
          </w:r>
          <w:r w:rsidR="00CB7210">
            <w:rPr>
              <w:lang w:val="en-US"/>
            </w:rPr>
            <w:instrText xml:space="preserve"> CITATION Jam222 \l 1033 </w:instrText>
          </w:r>
          <w:r w:rsidR="00CB7210">
            <w:fldChar w:fldCharType="separate"/>
          </w:r>
          <w:r w:rsidR="00CB7210" w:rsidRPr="00CB7210">
            <w:rPr>
              <w:noProof/>
              <w:lang w:val="en-US"/>
            </w:rPr>
            <w:t>(Bailey, 2022)</w:t>
          </w:r>
          <w:r w:rsidR="00CB7210">
            <w:fldChar w:fldCharType="end"/>
          </w:r>
        </w:sdtContent>
      </w:sdt>
      <w:r>
        <w:t xml:space="preserve">.   </w:t>
      </w:r>
    </w:p>
    <w:p w14:paraId="2F1A8915" w14:textId="77777777" w:rsidR="005570F3" w:rsidRDefault="00751864">
      <w:pPr>
        <w:rPr>
          <w:b/>
          <w:i/>
        </w:rPr>
      </w:pPr>
      <w:r>
        <w:rPr>
          <w:b/>
          <w:i/>
        </w:rPr>
        <w:t>Analysis</w:t>
      </w:r>
    </w:p>
    <w:p w14:paraId="2809B2C9" w14:textId="40A50E40" w:rsidR="005570F3" w:rsidRDefault="00751864">
      <w:r>
        <w:t xml:space="preserve">The work that I have done during my assignment has supported me in gathering the essential information that I require to develop. Throughout my placement project, a shortage of communication has limited my further opportunities to learn things quickly. On the other hand, I have suffered a lot, as I have failed to make the appropriate or informed decision for organisational success. The lack of technological knowledge has restricted me from evolving </w:t>
      </w:r>
      <w:r w:rsidR="00CB7210">
        <w:t xml:space="preserve">businesses </w:t>
      </w:r>
      <w:r>
        <w:t>aspects appropriately</w:t>
      </w:r>
      <w:r w:rsidR="00CB7210">
        <w:t xml:space="preserve"> </w:t>
      </w:r>
      <w:sdt>
        <w:sdtPr>
          <w:id w:val="-918550910"/>
          <w:citation/>
        </w:sdtPr>
        <w:sdtContent>
          <w:r w:rsidR="00CB7210">
            <w:fldChar w:fldCharType="begin"/>
          </w:r>
          <w:r w:rsidR="00CB7210">
            <w:rPr>
              <w:lang w:val="en-US"/>
            </w:rPr>
            <w:instrText xml:space="preserve"> CITATION Mat231 \l 1033 </w:instrText>
          </w:r>
          <w:r w:rsidR="00CB7210">
            <w:fldChar w:fldCharType="separate"/>
          </w:r>
          <w:r w:rsidR="00CB7210" w:rsidRPr="00CB7210">
            <w:rPr>
              <w:noProof/>
              <w:lang w:val="en-US"/>
            </w:rPr>
            <w:t>(Channell, 2023)</w:t>
          </w:r>
          <w:r w:rsidR="00CB7210">
            <w:fldChar w:fldCharType="end"/>
          </w:r>
        </w:sdtContent>
      </w:sdt>
      <w:r>
        <w:t xml:space="preserve">.   </w:t>
      </w:r>
    </w:p>
    <w:p w14:paraId="171C9FCA" w14:textId="77777777" w:rsidR="005570F3" w:rsidRDefault="00751864">
      <w:pPr>
        <w:rPr>
          <w:b/>
          <w:i/>
        </w:rPr>
      </w:pPr>
      <w:r>
        <w:rPr>
          <w:b/>
          <w:i/>
        </w:rPr>
        <w:t>Conclusion</w:t>
      </w:r>
    </w:p>
    <w:p w14:paraId="402AC8E5" w14:textId="30B8135C" w:rsidR="005570F3" w:rsidRDefault="00751864">
      <w:r>
        <w:t>This project has given me a better understanding of my skills gaps, and I have collected numerous pieces of information in this area. I am required to develop further knowledge for gaming suitable opportunities in my career development. Further, it has increased my entire abilities, and my co-workers supported me a lot during this placement time</w:t>
      </w:r>
      <w:r w:rsidR="00CB7210">
        <w:t xml:space="preserve"> </w:t>
      </w:r>
      <w:sdt>
        <w:sdtPr>
          <w:id w:val="-978835478"/>
          <w:citation/>
        </w:sdtPr>
        <w:sdtContent>
          <w:r w:rsidR="00CB7210">
            <w:fldChar w:fldCharType="begin"/>
          </w:r>
          <w:r w:rsidR="00CB7210">
            <w:rPr>
              <w:lang w:val="en-US"/>
            </w:rPr>
            <w:instrText xml:space="preserve"> CITATION Sus21 \l 1033 </w:instrText>
          </w:r>
          <w:r w:rsidR="00CB7210">
            <w:fldChar w:fldCharType="separate"/>
          </w:r>
          <w:r w:rsidR="00CB7210" w:rsidRPr="00CB7210">
            <w:rPr>
              <w:noProof/>
              <w:lang w:val="en-US"/>
            </w:rPr>
            <w:t>(Madsen, 2021)</w:t>
          </w:r>
          <w:r w:rsidR="00CB7210">
            <w:fldChar w:fldCharType="end"/>
          </w:r>
        </w:sdtContent>
      </w:sdt>
      <w:r>
        <w:t xml:space="preserve">.  </w:t>
      </w:r>
    </w:p>
    <w:p w14:paraId="4469E217" w14:textId="77777777" w:rsidR="005570F3" w:rsidRDefault="00751864">
      <w:pPr>
        <w:rPr>
          <w:b/>
          <w:i/>
        </w:rPr>
      </w:pPr>
      <w:r>
        <w:rPr>
          <w:b/>
          <w:i/>
        </w:rPr>
        <w:t>Action Plan</w:t>
      </w:r>
    </w:p>
    <w:p w14:paraId="2D137196" w14:textId="77777777" w:rsidR="005570F3" w:rsidRDefault="00751864">
      <w:r>
        <w:t xml:space="preserve">I will try my best to overcome my skills gaps by attending some workshops and implementing some efficient strategies. The technological skills shortages will be prevented by appropriate aptitude improvement programs, and the communication skills will be improved by interacting with my colleagues and friends. Additionally, to enhance my accounting skills, I will need to evaluate the business-related documents efficiently. </w:t>
      </w:r>
    </w:p>
    <w:p w14:paraId="5DF94A2D" w14:textId="77777777" w:rsidR="005570F3" w:rsidRDefault="00751864">
      <w:pPr>
        <w:pStyle w:val="Heading1"/>
      </w:pPr>
      <w:bookmarkStart w:id="7" w:name="_bfdyd6erytsq" w:colFirst="0" w:colLast="0"/>
      <w:bookmarkStart w:id="8" w:name="_Toc198914301"/>
      <w:bookmarkEnd w:id="7"/>
      <w:r>
        <w:lastRenderedPageBreak/>
        <w:t>Conclusion and action plan</w:t>
      </w:r>
      <w:bookmarkEnd w:id="8"/>
    </w:p>
    <w:p w14:paraId="3F9F9383" w14:textId="77777777" w:rsidR="005570F3" w:rsidRDefault="00751864">
      <w:r>
        <w:t xml:space="preserve">The front desk is a significant location of hotel businesses, more specifically of the administrative branches. The necessity of work-based learning and aptitudes has been pointed out here. Also, the reflective pieces of the entire experience has been illustrated in this context. Further, the business challenges have been addressed in this clearing log with the help of Gibbs’ Reflective Cycle.    </w:t>
      </w:r>
    </w:p>
    <w:p w14:paraId="67EAE965" w14:textId="77777777" w:rsidR="005570F3" w:rsidRDefault="00751864">
      <w:pPr>
        <w:pBdr>
          <w:top w:val="nil"/>
          <w:left w:val="nil"/>
          <w:bottom w:val="nil"/>
          <w:right w:val="nil"/>
          <w:between w:val="nil"/>
        </w:pBdr>
        <w:rPr>
          <w:b/>
          <w:i/>
        </w:rPr>
      </w:pPr>
      <w:r>
        <w:rPr>
          <w:b/>
          <w:i/>
        </w:rPr>
        <w:t xml:space="preserve">Action Plan </w:t>
      </w:r>
    </w:p>
    <w:tbl>
      <w:tblPr>
        <w:tblStyle w:val="a"/>
        <w:tblW w:w="93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60"/>
        <w:gridCol w:w="1860"/>
        <w:gridCol w:w="1860"/>
        <w:gridCol w:w="2190"/>
        <w:gridCol w:w="1530"/>
      </w:tblGrid>
      <w:tr w:rsidR="005570F3" w14:paraId="19B2BD3F" w14:textId="77777777">
        <w:tc>
          <w:tcPr>
            <w:tcW w:w="1860" w:type="dxa"/>
            <w:shd w:val="clear" w:color="auto" w:fill="auto"/>
            <w:tcMar>
              <w:top w:w="100" w:type="dxa"/>
              <w:left w:w="100" w:type="dxa"/>
              <w:bottom w:w="100" w:type="dxa"/>
              <w:right w:w="100" w:type="dxa"/>
            </w:tcMar>
          </w:tcPr>
          <w:p w14:paraId="3A08BB9B" w14:textId="77777777" w:rsidR="005570F3" w:rsidRDefault="00751864">
            <w:pPr>
              <w:spacing w:line="240" w:lineRule="auto"/>
              <w:jc w:val="center"/>
              <w:rPr>
                <w:b/>
              </w:rPr>
            </w:pPr>
            <w:r>
              <w:rPr>
                <w:b/>
              </w:rPr>
              <w:t xml:space="preserve">Skills to be developed </w:t>
            </w:r>
          </w:p>
        </w:tc>
        <w:tc>
          <w:tcPr>
            <w:tcW w:w="1860" w:type="dxa"/>
            <w:shd w:val="clear" w:color="auto" w:fill="auto"/>
            <w:tcMar>
              <w:top w:w="100" w:type="dxa"/>
              <w:left w:w="100" w:type="dxa"/>
              <w:bottom w:w="100" w:type="dxa"/>
              <w:right w:w="100" w:type="dxa"/>
            </w:tcMar>
          </w:tcPr>
          <w:p w14:paraId="7C120312" w14:textId="77777777" w:rsidR="005570F3" w:rsidRDefault="00751864">
            <w:pPr>
              <w:spacing w:line="240" w:lineRule="auto"/>
              <w:jc w:val="center"/>
              <w:rPr>
                <w:b/>
              </w:rPr>
            </w:pPr>
            <w:r>
              <w:rPr>
                <w:b/>
              </w:rPr>
              <w:t xml:space="preserve">Resources Needed </w:t>
            </w:r>
          </w:p>
        </w:tc>
        <w:tc>
          <w:tcPr>
            <w:tcW w:w="1860" w:type="dxa"/>
            <w:shd w:val="clear" w:color="auto" w:fill="auto"/>
            <w:tcMar>
              <w:top w:w="100" w:type="dxa"/>
              <w:left w:w="100" w:type="dxa"/>
              <w:bottom w:w="100" w:type="dxa"/>
              <w:right w:w="100" w:type="dxa"/>
            </w:tcMar>
          </w:tcPr>
          <w:p w14:paraId="5A0CBA9B" w14:textId="77777777" w:rsidR="005570F3" w:rsidRDefault="00751864">
            <w:pPr>
              <w:spacing w:line="240" w:lineRule="auto"/>
              <w:jc w:val="center"/>
              <w:rPr>
                <w:b/>
              </w:rPr>
            </w:pPr>
            <w:r>
              <w:rPr>
                <w:b/>
              </w:rPr>
              <w:t xml:space="preserve">Ways to Measure </w:t>
            </w:r>
          </w:p>
        </w:tc>
        <w:tc>
          <w:tcPr>
            <w:tcW w:w="2190" w:type="dxa"/>
            <w:shd w:val="clear" w:color="auto" w:fill="auto"/>
            <w:tcMar>
              <w:top w:w="100" w:type="dxa"/>
              <w:left w:w="100" w:type="dxa"/>
              <w:bottom w:w="100" w:type="dxa"/>
              <w:right w:w="100" w:type="dxa"/>
            </w:tcMar>
          </w:tcPr>
          <w:p w14:paraId="355FA9E5" w14:textId="77777777" w:rsidR="005570F3" w:rsidRDefault="00751864">
            <w:pPr>
              <w:spacing w:line="240" w:lineRule="auto"/>
              <w:jc w:val="center"/>
              <w:rPr>
                <w:b/>
              </w:rPr>
            </w:pPr>
            <w:r>
              <w:rPr>
                <w:b/>
              </w:rPr>
              <w:t xml:space="preserve">Future Implication </w:t>
            </w:r>
          </w:p>
        </w:tc>
        <w:tc>
          <w:tcPr>
            <w:tcW w:w="1530" w:type="dxa"/>
            <w:shd w:val="clear" w:color="auto" w:fill="auto"/>
            <w:tcMar>
              <w:top w:w="100" w:type="dxa"/>
              <w:left w:w="100" w:type="dxa"/>
              <w:bottom w:w="100" w:type="dxa"/>
              <w:right w:w="100" w:type="dxa"/>
            </w:tcMar>
          </w:tcPr>
          <w:p w14:paraId="32058B03" w14:textId="77777777" w:rsidR="005570F3" w:rsidRDefault="00751864">
            <w:pPr>
              <w:spacing w:line="240" w:lineRule="auto"/>
              <w:jc w:val="center"/>
              <w:rPr>
                <w:b/>
              </w:rPr>
            </w:pPr>
            <w:r>
              <w:rPr>
                <w:b/>
              </w:rPr>
              <w:t xml:space="preserve">Time Needed </w:t>
            </w:r>
          </w:p>
        </w:tc>
      </w:tr>
      <w:tr w:rsidR="005570F3" w14:paraId="5609846A" w14:textId="77777777">
        <w:tc>
          <w:tcPr>
            <w:tcW w:w="1860" w:type="dxa"/>
            <w:shd w:val="clear" w:color="auto" w:fill="auto"/>
            <w:tcMar>
              <w:top w:w="100" w:type="dxa"/>
              <w:left w:w="100" w:type="dxa"/>
              <w:bottom w:w="100" w:type="dxa"/>
              <w:right w:w="100" w:type="dxa"/>
            </w:tcMar>
          </w:tcPr>
          <w:p w14:paraId="7912D47A" w14:textId="77777777" w:rsidR="005570F3" w:rsidRDefault="00751864">
            <w:pPr>
              <w:widowControl w:val="0"/>
              <w:pBdr>
                <w:top w:val="nil"/>
                <w:left w:val="nil"/>
                <w:bottom w:val="nil"/>
                <w:right w:val="nil"/>
                <w:between w:val="nil"/>
              </w:pBdr>
              <w:jc w:val="left"/>
              <w:rPr>
                <w:i/>
                <w:u w:val="single"/>
              </w:rPr>
            </w:pPr>
            <w:r>
              <w:rPr>
                <w:i/>
                <w:u w:val="single"/>
              </w:rPr>
              <w:t>Communication Skills</w:t>
            </w:r>
          </w:p>
        </w:tc>
        <w:tc>
          <w:tcPr>
            <w:tcW w:w="1860" w:type="dxa"/>
            <w:shd w:val="clear" w:color="auto" w:fill="auto"/>
            <w:tcMar>
              <w:top w:w="100" w:type="dxa"/>
              <w:left w:w="100" w:type="dxa"/>
              <w:bottom w:w="100" w:type="dxa"/>
              <w:right w:w="100" w:type="dxa"/>
            </w:tcMar>
          </w:tcPr>
          <w:p w14:paraId="626E4E2B" w14:textId="77777777" w:rsidR="005570F3" w:rsidRDefault="00751864">
            <w:r>
              <w:t xml:space="preserve">Various workshops and courses of learning about communication skills will be utilised. </w:t>
            </w:r>
          </w:p>
        </w:tc>
        <w:tc>
          <w:tcPr>
            <w:tcW w:w="1860" w:type="dxa"/>
            <w:shd w:val="clear" w:color="auto" w:fill="auto"/>
            <w:tcMar>
              <w:top w:w="100" w:type="dxa"/>
              <w:left w:w="100" w:type="dxa"/>
              <w:bottom w:w="100" w:type="dxa"/>
              <w:right w:w="100" w:type="dxa"/>
            </w:tcMar>
          </w:tcPr>
          <w:p w14:paraId="3CB9BF95" w14:textId="4FCDAE6A" w:rsidR="005570F3" w:rsidRDefault="00751864">
            <w:r>
              <w:t xml:space="preserve">This will involve assessing both the individual capabilities to efficiently express themselves and understand others' perspectives. This can be done via numerous techniques such as feedback from others, </w:t>
            </w:r>
            <w:r>
              <w:lastRenderedPageBreak/>
              <w:t>observation of communication patterns, and analysis of communication results (Mata, Á.N.D.S et al.</w:t>
            </w:r>
            <w:r w:rsidR="00CB7210">
              <w:t>, 2021</w:t>
            </w:r>
            <w:r>
              <w:t xml:space="preserve">). </w:t>
            </w:r>
          </w:p>
        </w:tc>
        <w:tc>
          <w:tcPr>
            <w:tcW w:w="2190" w:type="dxa"/>
            <w:shd w:val="clear" w:color="auto" w:fill="auto"/>
            <w:tcMar>
              <w:top w:w="100" w:type="dxa"/>
              <w:left w:w="100" w:type="dxa"/>
              <w:bottom w:w="100" w:type="dxa"/>
              <w:right w:w="100" w:type="dxa"/>
            </w:tcMar>
          </w:tcPr>
          <w:p w14:paraId="3CF7898D" w14:textId="77777777" w:rsidR="005570F3" w:rsidRDefault="00751864">
            <w:r>
              <w:lastRenderedPageBreak/>
              <w:t xml:space="preserve">The capabilities can be used to gain opportunities in the professional aspect. Further, it can support in handling the visitors' inquiries efficiently, which helps with further development.  </w:t>
            </w:r>
          </w:p>
        </w:tc>
        <w:tc>
          <w:tcPr>
            <w:tcW w:w="1530" w:type="dxa"/>
            <w:shd w:val="clear" w:color="auto" w:fill="auto"/>
            <w:tcMar>
              <w:top w:w="100" w:type="dxa"/>
              <w:left w:w="100" w:type="dxa"/>
              <w:bottom w:w="100" w:type="dxa"/>
              <w:right w:w="100" w:type="dxa"/>
            </w:tcMar>
          </w:tcPr>
          <w:p w14:paraId="7F64B891" w14:textId="77777777" w:rsidR="005570F3" w:rsidRDefault="00751864">
            <w:r>
              <w:t xml:space="preserve">4 weeks. </w:t>
            </w:r>
          </w:p>
        </w:tc>
      </w:tr>
      <w:tr w:rsidR="005570F3" w14:paraId="35E4CB2A" w14:textId="77777777">
        <w:tc>
          <w:tcPr>
            <w:tcW w:w="1860" w:type="dxa"/>
            <w:shd w:val="clear" w:color="auto" w:fill="auto"/>
            <w:tcMar>
              <w:top w:w="100" w:type="dxa"/>
              <w:left w:w="100" w:type="dxa"/>
              <w:bottom w:w="100" w:type="dxa"/>
              <w:right w:w="100" w:type="dxa"/>
            </w:tcMar>
          </w:tcPr>
          <w:p w14:paraId="4629CC85" w14:textId="77777777" w:rsidR="005570F3" w:rsidRDefault="00751864">
            <w:pPr>
              <w:rPr>
                <w:i/>
                <w:u w:val="single"/>
              </w:rPr>
            </w:pPr>
            <w:r>
              <w:rPr>
                <w:i/>
                <w:u w:val="single"/>
              </w:rPr>
              <w:t xml:space="preserve">Accounting </w:t>
            </w:r>
          </w:p>
          <w:p w14:paraId="4C97E760" w14:textId="77777777" w:rsidR="005570F3" w:rsidRDefault="00751864">
            <w:pPr>
              <w:rPr>
                <w:i/>
                <w:u w:val="single"/>
              </w:rPr>
            </w:pPr>
            <w:r>
              <w:rPr>
                <w:i/>
                <w:u w:val="single"/>
              </w:rPr>
              <w:t>skills</w:t>
            </w:r>
          </w:p>
        </w:tc>
        <w:tc>
          <w:tcPr>
            <w:tcW w:w="1860" w:type="dxa"/>
            <w:shd w:val="clear" w:color="auto" w:fill="auto"/>
            <w:tcMar>
              <w:top w:w="100" w:type="dxa"/>
              <w:left w:w="100" w:type="dxa"/>
              <w:bottom w:w="100" w:type="dxa"/>
              <w:right w:w="100" w:type="dxa"/>
            </w:tcMar>
          </w:tcPr>
          <w:p w14:paraId="7A943EA4" w14:textId="77777777" w:rsidR="005570F3" w:rsidRDefault="00751864">
            <w:r>
              <w:t xml:space="preserve">Appropriate analysis of existing information related to sales and revenue of the company will help in these activities (Kwarteng and Mensah, 2022). </w:t>
            </w:r>
          </w:p>
        </w:tc>
        <w:tc>
          <w:tcPr>
            <w:tcW w:w="1860" w:type="dxa"/>
            <w:shd w:val="clear" w:color="auto" w:fill="auto"/>
            <w:tcMar>
              <w:top w:w="100" w:type="dxa"/>
              <w:left w:w="100" w:type="dxa"/>
              <w:bottom w:w="100" w:type="dxa"/>
              <w:right w:w="100" w:type="dxa"/>
            </w:tcMar>
          </w:tcPr>
          <w:p w14:paraId="24340195" w14:textId="77777777" w:rsidR="005570F3" w:rsidRDefault="00751864">
            <w:r>
              <w:t xml:space="preserve">The development of records and reports related to the company can support in determining the progress of these aptitudes. </w:t>
            </w:r>
          </w:p>
        </w:tc>
        <w:tc>
          <w:tcPr>
            <w:tcW w:w="2190" w:type="dxa"/>
            <w:shd w:val="clear" w:color="auto" w:fill="auto"/>
            <w:tcMar>
              <w:top w:w="100" w:type="dxa"/>
              <w:left w:w="100" w:type="dxa"/>
              <w:bottom w:w="100" w:type="dxa"/>
              <w:right w:w="100" w:type="dxa"/>
            </w:tcMar>
          </w:tcPr>
          <w:p w14:paraId="7A2D6919" w14:textId="0E62DB1E" w:rsidR="005570F3" w:rsidRDefault="00751864">
            <w:r>
              <w:t xml:space="preserve">This skill can be useful for collecting more job opportunities in career development. Further, it can allow me </w:t>
            </w:r>
            <w:r w:rsidR="00CB7210">
              <w:t>I</w:t>
            </w:r>
            <w:r>
              <w:t xml:space="preserve"> handle the accounting of firms in future aspects. </w:t>
            </w:r>
          </w:p>
        </w:tc>
        <w:tc>
          <w:tcPr>
            <w:tcW w:w="1530" w:type="dxa"/>
            <w:shd w:val="clear" w:color="auto" w:fill="auto"/>
            <w:tcMar>
              <w:top w:w="100" w:type="dxa"/>
              <w:left w:w="100" w:type="dxa"/>
              <w:bottom w:w="100" w:type="dxa"/>
              <w:right w:w="100" w:type="dxa"/>
            </w:tcMar>
          </w:tcPr>
          <w:p w14:paraId="3B25D839" w14:textId="77777777" w:rsidR="005570F3" w:rsidRDefault="00751864">
            <w:pPr>
              <w:spacing w:line="240" w:lineRule="auto"/>
            </w:pPr>
            <w:r>
              <w:t>6 weeks</w:t>
            </w:r>
          </w:p>
        </w:tc>
      </w:tr>
      <w:tr w:rsidR="005570F3" w14:paraId="7C4C2E14" w14:textId="77777777">
        <w:tc>
          <w:tcPr>
            <w:tcW w:w="1860" w:type="dxa"/>
            <w:shd w:val="clear" w:color="auto" w:fill="auto"/>
            <w:tcMar>
              <w:top w:w="100" w:type="dxa"/>
              <w:left w:w="100" w:type="dxa"/>
              <w:bottom w:w="100" w:type="dxa"/>
              <w:right w:w="100" w:type="dxa"/>
            </w:tcMar>
          </w:tcPr>
          <w:p w14:paraId="2552D689" w14:textId="77777777" w:rsidR="005570F3" w:rsidRDefault="00751864">
            <w:pPr>
              <w:widowControl w:val="0"/>
              <w:pBdr>
                <w:top w:val="nil"/>
                <w:left w:val="nil"/>
                <w:bottom w:val="nil"/>
                <w:right w:val="nil"/>
                <w:between w:val="nil"/>
              </w:pBdr>
              <w:jc w:val="left"/>
              <w:rPr>
                <w:i/>
                <w:u w:val="single"/>
              </w:rPr>
            </w:pPr>
            <w:r>
              <w:rPr>
                <w:i/>
                <w:u w:val="single"/>
              </w:rPr>
              <w:t>Technological skills</w:t>
            </w:r>
          </w:p>
        </w:tc>
        <w:tc>
          <w:tcPr>
            <w:tcW w:w="1860" w:type="dxa"/>
            <w:shd w:val="clear" w:color="auto" w:fill="auto"/>
            <w:tcMar>
              <w:top w:w="100" w:type="dxa"/>
              <w:left w:w="100" w:type="dxa"/>
              <w:bottom w:w="100" w:type="dxa"/>
              <w:right w:w="100" w:type="dxa"/>
            </w:tcMar>
          </w:tcPr>
          <w:p w14:paraId="75FD1C29" w14:textId="77777777" w:rsidR="005570F3" w:rsidRDefault="00751864">
            <w:r>
              <w:t xml:space="preserve">I will attend skill improvement programs, and </w:t>
            </w:r>
            <w:r>
              <w:lastRenderedPageBreak/>
              <w:t xml:space="preserve">various types of technical courses will be used for developing the capabilities. </w:t>
            </w:r>
          </w:p>
        </w:tc>
        <w:tc>
          <w:tcPr>
            <w:tcW w:w="1860" w:type="dxa"/>
            <w:shd w:val="clear" w:color="auto" w:fill="auto"/>
            <w:tcMar>
              <w:top w:w="100" w:type="dxa"/>
              <w:left w:w="100" w:type="dxa"/>
              <w:bottom w:w="100" w:type="dxa"/>
              <w:right w:w="100" w:type="dxa"/>
            </w:tcMar>
          </w:tcPr>
          <w:p w14:paraId="0A2E3B4C" w14:textId="77777777" w:rsidR="005570F3" w:rsidRDefault="00751864">
            <w:r>
              <w:lastRenderedPageBreak/>
              <w:t xml:space="preserve">This can be understood by utilising practical </w:t>
            </w:r>
            <w:r>
              <w:lastRenderedPageBreak/>
              <w:t xml:space="preserve">assessments and exam-based technology (Rodrigues et al., 2021).  </w:t>
            </w:r>
          </w:p>
        </w:tc>
        <w:tc>
          <w:tcPr>
            <w:tcW w:w="2190" w:type="dxa"/>
            <w:shd w:val="clear" w:color="auto" w:fill="auto"/>
            <w:tcMar>
              <w:top w:w="100" w:type="dxa"/>
              <w:left w:w="100" w:type="dxa"/>
              <w:bottom w:w="100" w:type="dxa"/>
              <w:right w:w="100" w:type="dxa"/>
            </w:tcMar>
          </w:tcPr>
          <w:p w14:paraId="2AA58364" w14:textId="77777777" w:rsidR="005570F3" w:rsidRDefault="00751864">
            <w:r>
              <w:lastRenderedPageBreak/>
              <w:t xml:space="preserve">This can help in accessing numerous types of tools of the </w:t>
            </w:r>
            <w:r>
              <w:lastRenderedPageBreak/>
              <w:t xml:space="preserve">organisation, which enhance future job opportunities. </w:t>
            </w:r>
          </w:p>
        </w:tc>
        <w:tc>
          <w:tcPr>
            <w:tcW w:w="1530" w:type="dxa"/>
            <w:shd w:val="clear" w:color="auto" w:fill="auto"/>
            <w:tcMar>
              <w:top w:w="100" w:type="dxa"/>
              <w:left w:w="100" w:type="dxa"/>
              <w:bottom w:w="100" w:type="dxa"/>
              <w:right w:w="100" w:type="dxa"/>
            </w:tcMar>
          </w:tcPr>
          <w:p w14:paraId="2AAE5052" w14:textId="77777777" w:rsidR="005570F3" w:rsidRDefault="00751864">
            <w:pPr>
              <w:spacing w:line="240" w:lineRule="auto"/>
            </w:pPr>
            <w:r>
              <w:lastRenderedPageBreak/>
              <w:t xml:space="preserve">9 weeks </w:t>
            </w:r>
          </w:p>
        </w:tc>
      </w:tr>
    </w:tbl>
    <w:p w14:paraId="1190C2BC" w14:textId="2898E0AC" w:rsidR="00CB7210" w:rsidRDefault="00CB7210">
      <w:pPr>
        <w:pBdr>
          <w:top w:val="nil"/>
          <w:left w:val="nil"/>
          <w:bottom w:val="nil"/>
          <w:right w:val="nil"/>
          <w:between w:val="nil"/>
        </w:pBdr>
        <w:rPr>
          <w:b/>
          <w:i/>
        </w:rPr>
      </w:pPr>
    </w:p>
    <w:p w14:paraId="0BEFFB58" w14:textId="77777777" w:rsidR="00CB7210" w:rsidRDefault="00CB7210">
      <w:pPr>
        <w:rPr>
          <w:b/>
          <w:i/>
        </w:rPr>
      </w:pPr>
      <w:r>
        <w:rPr>
          <w:b/>
          <w:i/>
        </w:rPr>
        <w:br w:type="page"/>
      </w:r>
    </w:p>
    <w:p w14:paraId="29EDF33B" w14:textId="1CE76218" w:rsidR="005570F3" w:rsidRDefault="00CB7210" w:rsidP="00CB7210">
      <w:pPr>
        <w:pStyle w:val="Heading1"/>
      </w:pPr>
      <w:bookmarkStart w:id="9" w:name="_Toc198914302"/>
      <w:r>
        <w:lastRenderedPageBreak/>
        <w:t>References</w:t>
      </w:r>
      <w:bookmarkEnd w:id="9"/>
      <w:r>
        <w:t xml:space="preserve"> </w:t>
      </w:r>
    </w:p>
    <w:p w14:paraId="7F542D6A" w14:textId="77777777" w:rsidR="000D6417" w:rsidRPr="00CB7210" w:rsidRDefault="000D6417" w:rsidP="000D6417">
      <w:proofErr w:type="spellStart"/>
      <w:r w:rsidRPr="00CB7210">
        <w:t>Ariono</w:t>
      </w:r>
      <w:proofErr w:type="spellEnd"/>
      <w:r w:rsidRPr="00CB7210">
        <w:t xml:space="preserve">, B., </w:t>
      </w:r>
      <w:proofErr w:type="spellStart"/>
      <w:r w:rsidRPr="00CB7210">
        <w:t>Wasesa</w:t>
      </w:r>
      <w:proofErr w:type="spellEnd"/>
      <w:r w:rsidRPr="00CB7210">
        <w:t xml:space="preserve">, M. and </w:t>
      </w:r>
      <w:proofErr w:type="spellStart"/>
      <w:r w:rsidRPr="00CB7210">
        <w:t>Dhewanto</w:t>
      </w:r>
      <w:proofErr w:type="spellEnd"/>
      <w:r w:rsidRPr="00CB7210">
        <w:t xml:space="preserve">, W., </w:t>
      </w:r>
      <w:r>
        <w:t>(</w:t>
      </w:r>
      <w:r w:rsidRPr="00CB7210">
        <w:t>2022</w:t>
      </w:r>
      <w:r>
        <w:t>)</w:t>
      </w:r>
      <w:r w:rsidRPr="00CB7210">
        <w:t xml:space="preserve">. The drivers, barriers, and enablers of building information </w:t>
      </w:r>
      <w:proofErr w:type="spellStart"/>
      <w:r w:rsidRPr="00CB7210">
        <w:t>modeling</w:t>
      </w:r>
      <w:proofErr w:type="spellEnd"/>
      <w:r w:rsidRPr="00CB7210">
        <w:t xml:space="preserve"> (BIM) innovation in developing countries: Insights from systematic literature review and comparative analysis. </w:t>
      </w:r>
      <w:r w:rsidRPr="000D6417">
        <w:rPr>
          <w:i/>
          <w:iCs/>
        </w:rPr>
        <w:t>Buildings</w:t>
      </w:r>
      <w:r w:rsidRPr="00CB7210">
        <w:t>, </w:t>
      </w:r>
      <w:r w:rsidRPr="000D6417">
        <w:rPr>
          <w:i/>
          <w:iCs/>
        </w:rPr>
        <w:t>12</w:t>
      </w:r>
      <w:r w:rsidRPr="00CB7210">
        <w:t>(11), p.1912.</w:t>
      </w:r>
    </w:p>
    <w:p w14:paraId="5B5F265B" w14:textId="77777777" w:rsidR="000D6417" w:rsidRDefault="000D6417" w:rsidP="000D6417">
      <w:r>
        <w:t xml:space="preserve">Bailey, J. R., (2022). </w:t>
      </w:r>
      <w:r w:rsidRPr="000D6417">
        <w:rPr>
          <w:i/>
          <w:iCs/>
        </w:rPr>
        <w:t>Don’t Underestimate the Power of Self-Reflection.</w:t>
      </w:r>
      <w:r>
        <w:t xml:space="preserve"> [Online] Available at: https://hbr.org/2022/03/dont-underestimate-the-power-of-self-reflection [Accessed 22 May 2025].</w:t>
      </w:r>
    </w:p>
    <w:p w14:paraId="6C4F4BCB" w14:textId="77777777" w:rsidR="000D6417" w:rsidRDefault="000D6417" w:rsidP="000D6417">
      <w:r>
        <w:t xml:space="preserve">Channell, M., (2023). </w:t>
      </w:r>
      <w:r w:rsidRPr="000D6417">
        <w:rPr>
          <w:i/>
          <w:iCs/>
        </w:rPr>
        <w:t xml:space="preserve">Gibbs Reflective Cycle – A Practical Guide. </w:t>
      </w:r>
      <w:r>
        <w:t>[Online] Available at: https://www.tsw.co.uk/blog/leadership-and-management/gibbs-reflective-cycle/ [Accessed 22 May 2025].</w:t>
      </w:r>
    </w:p>
    <w:p w14:paraId="391BA9AD" w14:textId="77777777" w:rsidR="000D6417" w:rsidRPr="00CB7210" w:rsidRDefault="000D6417" w:rsidP="000D6417">
      <w:r w:rsidRPr="00CB7210">
        <w:t>García-</w:t>
      </w:r>
      <w:proofErr w:type="spellStart"/>
      <w:r w:rsidRPr="00CB7210">
        <w:t>Madurga</w:t>
      </w:r>
      <w:proofErr w:type="spellEnd"/>
      <w:r w:rsidRPr="00CB7210">
        <w:t xml:space="preserve">, M.Á. and </w:t>
      </w:r>
      <w:proofErr w:type="spellStart"/>
      <w:r w:rsidRPr="00CB7210">
        <w:t>Grilló</w:t>
      </w:r>
      <w:proofErr w:type="spellEnd"/>
      <w:r w:rsidRPr="00CB7210">
        <w:t xml:space="preserve">-Méndez, A.J., </w:t>
      </w:r>
      <w:r>
        <w:t>(</w:t>
      </w:r>
      <w:r w:rsidRPr="00CB7210">
        <w:t>2023</w:t>
      </w:r>
      <w:r>
        <w:t>)</w:t>
      </w:r>
      <w:r w:rsidRPr="00CB7210">
        <w:t>. Artificial Intelligence in the tourism industry: An overview of reviews. </w:t>
      </w:r>
      <w:r w:rsidRPr="000D6417">
        <w:rPr>
          <w:i/>
          <w:iCs/>
        </w:rPr>
        <w:t>Administrative Sciences</w:t>
      </w:r>
      <w:r w:rsidRPr="00CB7210">
        <w:t>, </w:t>
      </w:r>
      <w:r w:rsidRPr="000D6417">
        <w:rPr>
          <w:i/>
          <w:iCs/>
        </w:rPr>
        <w:t>13</w:t>
      </w:r>
      <w:r w:rsidRPr="00CB7210">
        <w:t>(8), p.172.</w:t>
      </w:r>
    </w:p>
    <w:p w14:paraId="7549204B" w14:textId="77777777" w:rsidR="000D6417" w:rsidRPr="00CB7210" w:rsidRDefault="000D6417" w:rsidP="000D6417">
      <w:r w:rsidRPr="00CB7210">
        <w:t xml:space="preserve">Kwarteng, J.T. and Mensah, E.K., </w:t>
      </w:r>
      <w:r>
        <w:t>(</w:t>
      </w:r>
      <w:r w:rsidRPr="00CB7210">
        <w:t>2022</w:t>
      </w:r>
      <w:r>
        <w:t>)</w:t>
      </w:r>
      <w:r w:rsidRPr="00CB7210">
        <w:t>. Employability of accounting graduates: analysis of skills sets. </w:t>
      </w:r>
      <w:proofErr w:type="spellStart"/>
      <w:r w:rsidRPr="000D6417">
        <w:rPr>
          <w:i/>
          <w:iCs/>
        </w:rPr>
        <w:t>Heliyon</w:t>
      </w:r>
      <w:proofErr w:type="spellEnd"/>
      <w:r w:rsidRPr="00CB7210">
        <w:t>, </w:t>
      </w:r>
      <w:r w:rsidRPr="000D6417">
        <w:rPr>
          <w:i/>
          <w:iCs/>
        </w:rPr>
        <w:t>8</w:t>
      </w:r>
      <w:r w:rsidRPr="00CB7210">
        <w:t>(7).</w:t>
      </w:r>
    </w:p>
    <w:p w14:paraId="1168E445" w14:textId="77777777" w:rsidR="000D6417" w:rsidRDefault="000D6417" w:rsidP="000D6417">
      <w:r>
        <w:t xml:space="preserve">Madsen, S., (2021). </w:t>
      </w:r>
      <w:r w:rsidRPr="000D6417">
        <w:rPr>
          <w:i/>
          <w:iCs/>
        </w:rPr>
        <w:t xml:space="preserve">The Key To Leadership Development Is Critical Reflection. </w:t>
      </w:r>
      <w:r>
        <w:t>[Online] Available at: https://www.forbes.com/councils/forbescoachescouncil/2020/05/26/the-key-to-leadership-development-is-critical-reflection/ [Accessed 22 May 2025].</w:t>
      </w:r>
    </w:p>
    <w:p w14:paraId="0009EAD6" w14:textId="77777777" w:rsidR="000D6417" w:rsidRPr="00CB7210" w:rsidRDefault="000D6417" w:rsidP="000D6417">
      <w:r w:rsidRPr="00CB7210">
        <w:t xml:space="preserve">Mata, Á.N.D.S., de Azevedo, K.P.M., Braga, L.P., de Medeiros, G.C.B.S., de Oliveira Segundo, V.H., Bezerra, I.N.M., Pimenta, I.D.S.F., Nicolás, I.M. and </w:t>
      </w:r>
      <w:proofErr w:type="spellStart"/>
      <w:r w:rsidRPr="00CB7210">
        <w:t>Piuvezam</w:t>
      </w:r>
      <w:proofErr w:type="spellEnd"/>
      <w:r w:rsidRPr="00CB7210">
        <w:t xml:space="preserve">, G., </w:t>
      </w:r>
      <w:r>
        <w:t>(</w:t>
      </w:r>
      <w:r w:rsidRPr="00CB7210">
        <w:t>2021</w:t>
      </w:r>
      <w:r>
        <w:t>)</w:t>
      </w:r>
      <w:r w:rsidRPr="00CB7210">
        <w:t>. Training in communication skills for self-efficacy of health professionals: a systematic review. </w:t>
      </w:r>
      <w:r w:rsidRPr="000D6417">
        <w:rPr>
          <w:i/>
          <w:iCs/>
        </w:rPr>
        <w:t>Human resources for health</w:t>
      </w:r>
      <w:r w:rsidRPr="00CB7210">
        <w:t>, </w:t>
      </w:r>
      <w:r w:rsidRPr="000D6417">
        <w:rPr>
          <w:i/>
          <w:iCs/>
        </w:rPr>
        <w:t>19</w:t>
      </w:r>
      <w:r w:rsidRPr="00CB7210">
        <w:t>, pp.1-9.</w:t>
      </w:r>
    </w:p>
    <w:p w14:paraId="1782B6F6" w14:textId="77777777" w:rsidR="000D6417" w:rsidRPr="00CB7210" w:rsidRDefault="000D6417" w:rsidP="000D6417">
      <w:proofErr w:type="spellStart"/>
      <w:r w:rsidRPr="00CB7210">
        <w:t>Rachmad</w:t>
      </w:r>
      <w:proofErr w:type="spellEnd"/>
      <w:r w:rsidRPr="00CB7210">
        <w:t xml:space="preserve">, Y.E., </w:t>
      </w:r>
      <w:r>
        <w:t>(</w:t>
      </w:r>
      <w:r w:rsidRPr="00CB7210">
        <w:t>2025</w:t>
      </w:r>
      <w:r>
        <w:t>)</w:t>
      </w:r>
      <w:r w:rsidRPr="00CB7210">
        <w:t>. Managing Gen Z: Competencies and Certification as the Key to Success. </w:t>
      </w:r>
      <w:r w:rsidRPr="000D6417">
        <w:rPr>
          <w:i/>
          <w:iCs/>
        </w:rPr>
        <w:t>United Nations Development Programme</w:t>
      </w:r>
      <w:r w:rsidRPr="00CB7210">
        <w:t>.</w:t>
      </w:r>
    </w:p>
    <w:p w14:paraId="0CB1BD16" w14:textId="77777777" w:rsidR="000D6417" w:rsidRPr="00CB7210" w:rsidRDefault="000D6417" w:rsidP="000D6417">
      <w:r w:rsidRPr="00CB7210">
        <w:lastRenderedPageBreak/>
        <w:t xml:space="preserve">Rodrigues, A.L., </w:t>
      </w:r>
      <w:proofErr w:type="spellStart"/>
      <w:r w:rsidRPr="00CB7210">
        <w:t>Cerdeira</w:t>
      </w:r>
      <w:proofErr w:type="spellEnd"/>
      <w:r w:rsidRPr="00CB7210">
        <w:t xml:space="preserve">, L., Machado-Taylor, M.D.L. and Alves, H., </w:t>
      </w:r>
      <w:r>
        <w:t>(</w:t>
      </w:r>
      <w:r w:rsidRPr="00CB7210">
        <w:t>2021</w:t>
      </w:r>
      <w:r>
        <w:t>)</w:t>
      </w:r>
      <w:r w:rsidRPr="00CB7210">
        <w:t>. Technological skills in higher education—different needs and different uses. </w:t>
      </w:r>
      <w:r w:rsidRPr="000D6417">
        <w:rPr>
          <w:i/>
          <w:iCs/>
        </w:rPr>
        <w:t>Education Sciences</w:t>
      </w:r>
      <w:r w:rsidRPr="00CB7210">
        <w:t>, </w:t>
      </w:r>
      <w:r w:rsidRPr="000D6417">
        <w:rPr>
          <w:i/>
          <w:iCs/>
        </w:rPr>
        <w:t>11</w:t>
      </w:r>
      <w:r w:rsidRPr="00CB7210">
        <w:t>(7), p.326.</w:t>
      </w:r>
    </w:p>
    <w:p w14:paraId="19AF9B3A" w14:textId="77777777" w:rsidR="000D6417" w:rsidRPr="00CB7210" w:rsidRDefault="000D6417" w:rsidP="000D6417">
      <w:r w:rsidRPr="00CB7210">
        <w:t xml:space="preserve">Smith, A., </w:t>
      </w:r>
      <w:r>
        <w:t>(</w:t>
      </w:r>
      <w:r w:rsidRPr="00CB7210">
        <w:t>2024</w:t>
      </w:r>
      <w:r>
        <w:t>)</w:t>
      </w:r>
      <w:r w:rsidRPr="00CB7210">
        <w:t>. </w:t>
      </w:r>
      <w:r w:rsidRPr="000D6417">
        <w:rPr>
          <w:i/>
          <w:iCs/>
        </w:rPr>
        <w:t>The Wealth of Nations: Vol. 3</w:t>
      </w:r>
      <w:r w:rsidRPr="00CB7210">
        <w:t xml:space="preserve">. </w:t>
      </w:r>
      <w:proofErr w:type="spellStart"/>
      <w:r w:rsidRPr="00CB7210">
        <w:t>BoD</w:t>
      </w:r>
      <w:proofErr w:type="spellEnd"/>
      <w:r w:rsidRPr="00CB7210">
        <w:t>–Books on Demand.</w:t>
      </w:r>
    </w:p>
    <w:p w14:paraId="00E2C421" w14:textId="77777777" w:rsidR="000D6417" w:rsidRPr="00CB7210" w:rsidRDefault="000D6417" w:rsidP="000D6417">
      <w:r w:rsidRPr="00CB7210">
        <w:t>Wesely, J.K., (2021). Skimming the surface or digging deeper: The role of emotion in students’ reflective journals during an experiential criminal justice course. </w:t>
      </w:r>
      <w:r w:rsidRPr="000D6417">
        <w:rPr>
          <w:i/>
          <w:iCs/>
        </w:rPr>
        <w:t>Journal of Experiential Education</w:t>
      </w:r>
      <w:r w:rsidRPr="00CB7210">
        <w:t>, </w:t>
      </w:r>
      <w:r w:rsidRPr="000D6417">
        <w:rPr>
          <w:i/>
          <w:iCs/>
        </w:rPr>
        <w:t>44</w:t>
      </w:r>
      <w:r w:rsidRPr="00CB7210">
        <w:t>(2), pp.167-183.</w:t>
      </w:r>
    </w:p>
    <w:p w14:paraId="0975B469" w14:textId="77777777" w:rsidR="00CB7210" w:rsidRPr="00CB7210" w:rsidRDefault="00CB7210" w:rsidP="00CB7210"/>
    <w:p w14:paraId="61B5C10F" w14:textId="77777777" w:rsidR="00CB7210" w:rsidRDefault="00CB7210" w:rsidP="00CB7210"/>
    <w:p w14:paraId="73AAF15B" w14:textId="77777777" w:rsidR="00CB7210" w:rsidRPr="00CB7210" w:rsidRDefault="00CB7210" w:rsidP="00CB7210"/>
    <w:sectPr w:rsidR="00CB7210" w:rsidRPr="00CB7210" w:rsidSect="002137A2">
      <w:headerReference w:type="default" r:id="rId9"/>
      <w:footerReference w:type="default" r:id="rId1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1A584D" w14:textId="77777777" w:rsidR="00CF549C" w:rsidRDefault="00CF549C" w:rsidP="002137A2">
      <w:pPr>
        <w:spacing w:line="240" w:lineRule="auto"/>
      </w:pPr>
      <w:r>
        <w:separator/>
      </w:r>
    </w:p>
  </w:endnote>
  <w:endnote w:type="continuationSeparator" w:id="0">
    <w:p w14:paraId="5B2400E9" w14:textId="77777777" w:rsidR="00CF549C" w:rsidRDefault="00CF549C" w:rsidP="002137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639D1" w14:textId="59AFCFAC" w:rsidR="002137A2" w:rsidRPr="002137A2" w:rsidRDefault="002137A2">
    <w:pPr>
      <w:pStyle w:val="Footer"/>
      <w:jc w:val="right"/>
      <w:rPr>
        <w:b/>
        <w:bCs/>
      </w:rPr>
    </w:pPr>
  </w:p>
  <w:p w14:paraId="3BC873A7" w14:textId="77777777" w:rsidR="002137A2" w:rsidRDefault="002137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6EEF0" w14:textId="77777777" w:rsidR="00CF549C" w:rsidRDefault="00CF549C" w:rsidP="002137A2">
      <w:pPr>
        <w:spacing w:line="240" w:lineRule="auto"/>
      </w:pPr>
      <w:r>
        <w:separator/>
      </w:r>
    </w:p>
  </w:footnote>
  <w:footnote w:type="continuationSeparator" w:id="0">
    <w:p w14:paraId="1B2466D5" w14:textId="77777777" w:rsidR="00CF549C" w:rsidRDefault="00CF549C" w:rsidP="002137A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EBC90" w14:textId="07C32734" w:rsidR="002137A2" w:rsidRPr="002137A2" w:rsidRDefault="002137A2" w:rsidP="002137A2">
    <w:pPr>
      <w:pStyle w:val="Header"/>
      <w:jc w:val="right"/>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8A6630"/>
    <w:multiLevelType w:val="hybridMultilevel"/>
    <w:tmpl w:val="F9EEC6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520BED"/>
    <w:multiLevelType w:val="multilevel"/>
    <w:tmpl w:val="82986FC0"/>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num w:numId="1" w16cid:durableId="2021420434">
    <w:abstractNumId w:val="1"/>
  </w:num>
  <w:num w:numId="2" w16cid:durableId="423497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0F3"/>
    <w:rsid w:val="000427DC"/>
    <w:rsid w:val="0008712F"/>
    <w:rsid w:val="000D4102"/>
    <w:rsid w:val="000D6417"/>
    <w:rsid w:val="002137A2"/>
    <w:rsid w:val="002B5EF2"/>
    <w:rsid w:val="002F6A9E"/>
    <w:rsid w:val="0031002B"/>
    <w:rsid w:val="004F2436"/>
    <w:rsid w:val="004F5DC8"/>
    <w:rsid w:val="005013DF"/>
    <w:rsid w:val="005570F3"/>
    <w:rsid w:val="00751864"/>
    <w:rsid w:val="00757013"/>
    <w:rsid w:val="008E5483"/>
    <w:rsid w:val="009D3BCE"/>
    <w:rsid w:val="00AE578A"/>
    <w:rsid w:val="00C05A46"/>
    <w:rsid w:val="00CB7210"/>
    <w:rsid w:val="00CF549C"/>
    <w:rsid w:val="00D713CE"/>
  </w:rsids>
  <m:mathPr>
    <m:mathFont m:val="Cambria Math"/>
    <m:brkBin m:val="before"/>
    <m:brkBinSub m:val="--"/>
    <m:smallFrac m:val="0"/>
    <m:dispDef/>
    <m:lMargin m:val="0"/>
    <m:rMargin m:val="0"/>
    <m:defJc m:val="centerGroup"/>
    <m:wrapIndent m:val="1440"/>
    <m:intLim m:val="subSup"/>
    <m:naryLim m:val="undOvr"/>
  </m:mathPr>
  <w:themeFontLang w:val="en-GB"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F62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CB7210"/>
    <w:rPr>
      <w:b/>
      <w:sz w:val="28"/>
      <w:szCs w:val="28"/>
      <w:lang w:val="en-GB"/>
    </w:rPr>
  </w:style>
  <w:style w:type="paragraph" w:styleId="Bibliography">
    <w:name w:val="Bibliography"/>
    <w:basedOn w:val="Normal"/>
    <w:next w:val="Normal"/>
    <w:uiPriority w:val="37"/>
    <w:unhideWhenUsed/>
    <w:rsid w:val="00CB7210"/>
  </w:style>
  <w:style w:type="character" w:styleId="Hyperlink">
    <w:name w:val="Hyperlink"/>
    <w:basedOn w:val="DefaultParagraphFont"/>
    <w:uiPriority w:val="99"/>
    <w:unhideWhenUsed/>
    <w:rsid w:val="00CB7210"/>
    <w:rPr>
      <w:color w:val="0000FF" w:themeColor="hyperlink"/>
      <w:u w:val="single"/>
    </w:rPr>
  </w:style>
  <w:style w:type="character" w:styleId="UnresolvedMention">
    <w:name w:val="Unresolved Mention"/>
    <w:basedOn w:val="DefaultParagraphFont"/>
    <w:uiPriority w:val="99"/>
    <w:semiHidden/>
    <w:unhideWhenUsed/>
    <w:rsid w:val="00CB7210"/>
    <w:rPr>
      <w:color w:val="605E5C"/>
      <w:shd w:val="clear" w:color="auto" w:fill="E1DFDD"/>
    </w:rPr>
  </w:style>
  <w:style w:type="paragraph" w:styleId="Header">
    <w:name w:val="header"/>
    <w:basedOn w:val="Normal"/>
    <w:link w:val="HeaderChar"/>
    <w:uiPriority w:val="99"/>
    <w:unhideWhenUsed/>
    <w:rsid w:val="002137A2"/>
    <w:pPr>
      <w:tabs>
        <w:tab w:val="center" w:pos="4513"/>
        <w:tab w:val="right" w:pos="9026"/>
      </w:tabs>
      <w:spacing w:line="240" w:lineRule="auto"/>
    </w:pPr>
  </w:style>
  <w:style w:type="character" w:customStyle="1" w:styleId="HeaderChar">
    <w:name w:val="Header Char"/>
    <w:basedOn w:val="DefaultParagraphFont"/>
    <w:link w:val="Header"/>
    <w:uiPriority w:val="99"/>
    <w:rsid w:val="002137A2"/>
    <w:rPr>
      <w:lang w:val="en-GB"/>
    </w:rPr>
  </w:style>
  <w:style w:type="paragraph" w:styleId="Footer">
    <w:name w:val="footer"/>
    <w:basedOn w:val="Normal"/>
    <w:link w:val="FooterChar"/>
    <w:uiPriority w:val="99"/>
    <w:unhideWhenUsed/>
    <w:rsid w:val="002137A2"/>
    <w:pPr>
      <w:tabs>
        <w:tab w:val="center" w:pos="4513"/>
        <w:tab w:val="right" w:pos="9026"/>
      </w:tabs>
      <w:spacing w:line="240" w:lineRule="auto"/>
    </w:pPr>
  </w:style>
  <w:style w:type="character" w:customStyle="1" w:styleId="FooterChar">
    <w:name w:val="Footer Char"/>
    <w:basedOn w:val="DefaultParagraphFont"/>
    <w:link w:val="Footer"/>
    <w:uiPriority w:val="99"/>
    <w:rsid w:val="002137A2"/>
    <w:rPr>
      <w:lang w:val="en-GB"/>
    </w:rPr>
  </w:style>
  <w:style w:type="paragraph" w:styleId="TOCHeading">
    <w:name w:val="TOC Heading"/>
    <w:basedOn w:val="Heading1"/>
    <w:next w:val="Normal"/>
    <w:uiPriority w:val="39"/>
    <w:unhideWhenUsed/>
    <w:qFormat/>
    <w:rsid w:val="000D6417"/>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D6417"/>
    <w:pPr>
      <w:spacing w:after="100"/>
    </w:pPr>
  </w:style>
  <w:style w:type="paragraph" w:styleId="ListParagraph">
    <w:name w:val="List Paragraph"/>
    <w:basedOn w:val="Normal"/>
    <w:uiPriority w:val="34"/>
    <w:qFormat/>
    <w:rsid w:val="000D64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157985">
      <w:bodyDiv w:val="1"/>
      <w:marLeft w:val="0"/>
      <w:marRight w:val="0"/>
      <w:marTop w:val="0"/>
      <w:marBottom w:val="0"/>
      <w:divBdr>
        <w:top w:val="none" w:sz="0" w:space="0" w:color="auto"/>
        <w:left w:val="none" w:sz="0" w:space="0" w:color="auto"/>
        <w:bottom w:val="none" w:sz="0" w:space="0" w:color="auto"/>
        <w:right w:val="none" w:sz="0" w:space="0" w:color="auto"/>
      </w:divBdr>
    </w:div>
    <w:div w:id="863907646">
      <w:bodyDiv w:val="1"/>
      <w:marLeft w:val="0"/>
      <w:marRight w:val="0"/>
      <w:marTop w:val="0"/>
      <w:marBottom w:val="0"/>
      <w:divBdr>
        <w:top w:val="none" w:sz="0" w:space="0" w:color="auto"/>
        <w:left w:val="none" w:sz="0" w:space="0" w:color="auto"/>
        <w:bottom w:val="none" w:sz="0" w:space="0" w:color="auto"/>
        <w:right w:val="none" w:sz="0" w:space="0" w:color="auto"/>
      </w:divBdr>
    </w:div>
    <w:div w:id="1092318983">
      <w:bodyDiv w:val="1"/>
      <w:marLeft w:val="0"/>
      <w:marRight w:val="0"/>
      <w:marTop w:val="0"/>
      <w:marBottom w:val="0"/>
      <w:divBdr>
        <w:top w:val="none" w:sz="0" w:space="0" w:color="auto"/>
        <w:left w:val="none" w:sz="0" w:space="0" w:color="auto"/>
        <w:bottom w:val="none" w:sz="0" w:space="0" w:color="auto"/>
        <w:right w:val="none" w:sz="0" w:space="0" w:color="auto"/>
      </w:divBdr>
    </w:div>
    <w:div w:id="15884203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Jam222</b:Tag>
    <b:SourceType>InternetSite</b:SourceType>
    <b:Guid>{6923946C-8B03-42A5-9AE5-C3FA756DF882}</b:Guid>
    <b:Author>
      <b:Author>
        <b:NameList>
          <b:Person>
            <b:Last>Bailey</b:Last>
            <b:First>James</b:First>
            <b:Middle>R.</b:Middle>
          </b:Person>
        </b:NameList>
      </b:Author>
    </b:Author>
    <b:Title>Don’t Underestimate the Power of Self-Reflection</b:Title>
    <b:Year>2022</b:Year>
    <b:YearAccessed>2025</b:YearAccessed>
    <b:MonthAccessed>May</b:MonthAccessed>
    <b:DayAccessed>22</b:DayAccessed>
    <b:URL>https://hbr.org/2022/03/dont-underestimate-the-power-of-self-reflection</b:URL>
    <b:RefOrder>1</b:RefOrder>
  </b:Source>
  <b:Source>
    <b:Tag>Mat231</b:Tag>
    <b:SourceType>InternetSite</b:SourceType>
    <b:Guid>{40972BEE-008C-42DA-9F0D-17C4AF12106E}</b:Guid>
    <b:Author>
      <b:Author>
        <b:NameList>
          <b:Person>
            <b:Last>Channell</b:Last>
            <b:First>Matthew</b:First>
          </b:Person>
        </b:NameList>
      </b:Author>
    </b:Author>
    <b:Title>Gibbs Reflective Cycle – A Practical Guide</b:Title>
    <b:Year>2023</b:Year>
    <b:YearAccessed>2025</b:YearAccessed>
    <b:MonthAccessed>May</b:MonthAccessed>
    <b:DayAccessed>22</b:DayAccessed>
    <b:URL>https://www.tsw.co.uk/blog/leadership-and-management/gibbs-reflective-cycle/</b:URL>
    <b:RefOrder>2</b:RefOrder>
  </b:Source>
  <b:Source>
    <b:Tag>Sus21</b:Tag>
    <b:SourceType>InternetSite</b:SourceType>
    <b:Guid>{B8D76832-BEBE-4B16-BF9C-1BC2B5E53A9C}</b:Guid>
    <b:Author>
      <b:Author>
        <b:NameList>
          <b:Person>
            <b:Last>Madsen</b:Last>
            <b:First>Susan</b:First>
          </b:Person>
        </b:NameList>
      </b:Author>
    </b:Author>
    <b:Title>The Key To Leadership Development Is Critical Reflection</b:Title>
    <b:Year>2021</b:Year>
    <b:YearAccessed>2025</b:YearAccessed>
    <b:MonthAccessed>May</b:MonthAccessed>
    <b:DayAccessed>22</b:DayAccessed>
    <b:URL>https://www.forbes.com/councils/forbescoachescouncil/2020/05/26/the-key-to-leadership-development-is-critical-reflection/</b:URL>
    <b:RefOrder>3</b:RefOrder>
  </b:Source>
</b:Sources>
</file>

<file path=customXml/itemProps1.xml><?xml version="1.0" encoding="utf-8"?>
<ds:datastoreItem xmlns:ds="http://schemas.openxmlformats.org/officeDocument/2006/customXml" ds:itemID="{B6271610-CFAF-4A18-B296-B8D4D662A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1867</Words>
  <Characters>10644</Characters>
  <Application>Microsoft Office Word</Application>
  <DocSecurity>0</DocSecurity>
  <Lines>88</Lines>
  <Paragraphs>24</Paragraphs>
  <ScaleCrop>false</ScaleCrop>
  <Company/>
  <LinksUpToDate>false</LinksUpToDate>
  <CharactersWithSpaces>12487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2025-05-23T12:08:00Z</dcterms:created>
  <dcterms:modified xsi:type="dcterms:W3CDTF">2025-06-12T10:19:00Z</dcterms:modified>
</cp:coreProperties>
</file>