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B7216B" w14:textId="74BE320E" w:rsidR="003B7CD6" w:rsidRDefault="003B7CD6" w:rsidP="00661EC3">
      <w:pPr>
        <w:tabs>
          <w:tab w:val="left" w:pos="2730"/>
        </w:tabs>
        <w:jc w:val="center"/>
      </w:pPr>
      <w:r>
        <w:rPr>
          <w:noProof/>
          <w:lang w:eastAsia="en-GB"/>
        </w:rPr>
        <w:drawing>
          <wp:inline distT="0" distB="0" distL="0" distR="0" wp14:anchorId="3F933CC5" wp14:editId="0E8F2ACF">
            <wp:extent cx="1809750" cy="723900"/>
            <wp:effectExtent l="0" t="0" r="0" b="0"/>
            <wp:docPr id="2" name="Picture 2"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 Trinity Saint Davi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57C5D1FF" w14:textId="0257AFDF" w:rsidR="00733112" w:rsidRDefault="009063BD" w:rsidP="00661EC3">
      <w:pPr>
        <w:tabs>
          <w:tab w:val="left" w:pos="2730"/>
        </w:tabs>
        <w:jc w:val="center"/>
      </w:pPr>
      <w:r>
        <w:t>University of Wales Trinity Saint David</w:t>
      </w:r>
    </w:p>
    <w:p w14:paraId="5B160F15" w14:textId="77777777" w:rsidR="009063BD" w:rsidRDefault="009063BD" w:rsidP="00661EC3">
      <w:pPr>
        <w:tabs>
          <w:tab w:val="left" w:pos="2730"/>
        </w:tabs>
        <w:jc w:val="center"/>
      </w:pPr>
      <w:r>
        <w:t>School of Engineering</w:t>
      </w:r>
    </w:p>
    <w:p w14:paraId="0DA03637" w14:textId="77777777" w:rsidR="00473C42" w:rsidRDefault="00473C42" w:rsidP="00661EC3">
      <w:pPr>
        <w:tabs>
          <w:tab w:val="left" w:pos="2730"/>
        </w:tabs>
        <w:jc w:val="center"/>
      </w:pPr>
      <w:r w:rsidRPr="00473C42">
        <w:t xml:space="preserve">Heat Exchanger Laboratory Analysis </w:t>
      </w:r>
    </w:p>
    <w:p w14:paraId="50E4D7F8" w14:textId="6A6BC527" w:rsidR="009063BD" w:rsidRDefault="00473C42" w:rsidP="00661EC3">
      <w:pPr>
        <w:tabs>
          <w:tab w:val="left" w:pos="2730"/>
        </w:tabs>
        <w:jc w:val="center"/>
      </w:pPr>
      <w:r>
        <w:t>Paul Michael Williams</w:t>
      </w:r>
    </w:p>
    <w:p w14:paraId="763E1EA1" w14:textId="0D214B85" w:rsidR="00661EC3" w:rsidRDefault="00473C42" w:rsidP="00661EC3">
      <w:pPr>
        <w:tabs>
          <w:tab w:val="left" w:pos="2730"/>
        </w:tabs>
        <w:jc w:val="center"/>
      </w:pPr>
      <w:r>
        <w:t>P151245</w:t>
      </w:r>
    </w:p>
    <w:p w14:paraId="482A0903" w14:textId="64CD2AF5" w:rsidR="00661EC3" w:rsidRDefault="00473C42" w:rsidP="00661EC3">
      <w:pPr>
        <w:tabs>
          <w:tab w:val="left" w:pos="2730"/>
        </w:tabs>
        <w:jc w:val="center"/>
      </w:pPr>
      <w:r>
        <w:t>07/04/2019</w:t>
      </w:r>
    </w:p>
    <w:p w14:paraId="0FA8A21E" w14:textId="3B220696" w:rsidR="00661EC3" w:rsidRDefault="00473C42" w:rsidP="00661EC3">
      <w:pPr>
        <w:tabs>
          <w:tab w:val="left" w:pos="2730"/>
        </w:tabs>
        <w:jc w:val="center"/>
      </w:pPr>
      <w:r>
        <w:t xml:space="preserve">Termofluid Mechanics </w:t>
      </w:r>
      <w:r w:rsidRPr="00473C42">
        <w:t>M5X00406</w:t>
      </w:r>
    </w:p>
    <w:p w14:paraId="53600D33" w14:textId="72E652DC" w:rsidR="00661EC3" w:rsidRDefault="00473C42" w:rsidP="00661EC3">
      <w:pPr>
        <w:tabs>
          <w:tab w:val="left" w:pos="2730"/>
        </w:tabs>
        <w:jc w:val="center"/>
      </w:pPr>
      <w:r>
        <w:t>Rob Goodson</w:t>
      </w:r>
    </w:p>
    <w:p w14:paraId="26E72F20" w14:textId="77777777" w:rsidR="009063BD" w:rsidRDefault="009063BD" w:rsidP="009063BD">
      <w:pPr>
        <w:tabs>
          <w:tab w:val="left" w:pos="2730"/>
        </w:tabs>
      </w:pPr>
    </w:p>
    <w:p w14:paraId="0E07B10D" w14:textId="77777777" w:rsidR="00733112" w:rsidRDefault="00733112">
      <w:r>
        <w:br w:type="page"/>
      </w:r>
    </w:p>
    <w:sdt>
      <w:sdtPr>
        <w:rPr>
          <w:rFonts w:ascii="Arial" w:eastAsiaTheme="minorHAnsi" w:hAnsi="Arial" w:cstheme="minorBidi"/>
          <w:color w:val="auto"/>
          <w:sz w:val="22"/>
          <w:szCs w:val="22"/>
          <w:lang w:val="en-GB"/>
        </w:rPr>
        <w:id w:val="-1811238584"/>
        <w:docPartObj>
          <w:docPartGallery w:val="Table of Contents"/>
          <w:docPartUnique/>
        </w:docPartObj>
      </w:sdtPr>
      <w:sdtEndPr>
        <w:rPr>
          <w:b/>
          <w:bCs/>
          <w:noProof/>
        </w:rPr>
      </w:sdtEndPr>
      <w:sdtContent>
        <w:p w14:paraId="25EF28C8" w14:textId="77777777" w:rsidR="009063BD" w:rsidRDefault="009063BD">
          <w:pPr>
            <w:pStyle w:val="TOCHeading"/>
          </w:pPr>
          <w:r>
            <w:t>Table of Contents</w:t>
          </w:r>
        </w:p>
        <w:p w14:paraId="5B94D760" w14:textId="11668FAE" w:rsidR="0021151C" w:rsidRDefault="009063BD">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5599702" w:history="1">
            <w:r w:rsidR="0021151C" w:rsidRPr="006B251F">
              <w:rPr>
                <w:rStyle w:val="Hyperlink"/>
                <w:noProof/>
              </w:rPr>
              <w:t>1</w:t>
            </w:r>
            <w:r w:rsidR="0021151C">
              <w:rPr>
                <w:rFonts w:asciiTheme="minorHAnsi" w:eastAsiaTheme="minorEastAsia" w:hAnsiTheme="minorHAnsi"/>
                <w:noProof/>
                <w:lang w:eastAsia="en-GB"/>
              </w:rPr>
              <w:tab/>
            </w:r>
            <w:r w:rsidR="0021151C" w:rsidRPr="006B251F">
              <w:rPr>
                <w:rStyle w:val="Hyperlink"/>
                <w:noProof/>
              </w:rPr>
              <w:t>Introduction</w:t>
            </w:r>
            <w:r w:rsidR="0021151C">
              <w:rPr>
                <w:noProof/>
                <w:webHidden/>
              </w:rPr>
              <w:tab/>
            </w:r>
            <w:r w:rsidR="0021151C">
              <w:rPr>
                <w:noProof/>
                <w:webHidden/>
              </w:rPr>
              <w:fldChar w:fldCharType="begin"/>
            </w:r>
            <w:r w:rsidR="0021151C">
              <w:rPr>
                <w:noProof/>
                <w:webHidden/>
              </w:rPr>
              <w:instrText xml:space="preserve"> PAGEREF _Toc5599702 \h </w:instrText>
            </w:r>
            <w:r w:rsidR="0021151C">
              <w:rPr>
                <w:noProof/>
                <w:webHidden/>
              </w:rPr>
            </w:r>
            <w:r w:rsidR="0021151C">
              <w:rPr>
                <w:noProof/>
                <w:webHidden/>
              </w:rPr>
              <w:fldChar w:fldCharType="separate"/>
            </w:r>
            <w:r w:rsidR="0021151C">
              <w:rPr>
                <w:noProof/>
                <w:webHidden/>
              </w:rPr>
              <w:t>6</w:t>
            </w:r>
            <w:r w:rsidR="0021151C">
              <w:rPr>
                <w:noProof/>
                <w:webHidden/>
              </w:rPr>
              <w:fldChar w:fldCharType="end"/>
            </w:r>
          </w:hyperlink>
        </w:p>
        <w:p w14:paraId="78175BFB" w14:textId="08F2ED5F" w:rsidR="0021151C" w:rsidRDefault="0021151C">
          <w:pPr>
            <w:pStyle w:val="TOC2"/>
            <w:tabs>
              <w:tab w:val="left" w:pos="880"/>
              <w:tab w:val="right" w:leader="dot" w:pos="9016"/>
            </w:tabs>
            <w:rPr>
              <w:rFonts w:asciiTheme="minorHAnsi" w:eastAsiaTheme="minorEastAsia" w:hAnsiTheme="minorHAnsi"/>
              <w:noProof/>
              <w:lang w:eastAsia="en-GB"/>
            </w:rPr>
          </w:pPr>
          <w:hyperlink w:anchor="_Toc5599703" w:history="1">
            <w:r w:rsidRPr="006B251F">
              <w:rPr>
                <w:rStyle w:val="Hyperlink"/>
                <w:noProof/>
              </w:rPr>
              <w:t>1.1</w:t>
            </w:r>
            <w:r>
              <w:rPr>
                <w:rFonts w:asciiTheme="minorHAnsi" w:eastAsiaTheme="minorEastAsia" w:hAnsiTheme="minorHAnsi"/>
                <w:noProof/>
                <w:lang w:eastAsia="en-GB"/>
              </w:rPr>
              <w:tab/>
            </w:r>
            <w:r w:rsidRPr="006B251F">
              <w:rPr>
                <w:rStyle w:val="Hyperlink"/>
                <w:noProof/>
              </w:rPr>
              <w:t>Heat Exchanger Theory</w:t>
            </w:r>
            <w:r>
              <w:rPr>
                <w:noProof/>
                <w:webHidden/>
              </w:rPr>
              <w:tab/>
            </w:r>
            <w:r>
              <w:rPr>
                <w:noProof/>
                <w:webHidden/>
              </w:rPr>
              <w:fldChar w:fldCharType="begin"/>
            </w:r>
            <w:r>
              <w:rPr>
                <w:noProof/>
                <w:webHidden/>
              </w:rPr>
              <w:instrText xml:space="preserve"> PAGEREF _Toc5599703 \h </w:instrText>
            </w:r>
            <w:r>
              <w:rPr>
                <w:noProof/>
                <w:webHidden/>
              </w:rPr>
            </w:r>
            <w:r>
              <w:rPr>
                <w:noProof/>
                <w:webHidden/>
              </w:rPr>
              <w:fldChar w:fldCharType="separate"/>
            </w:r>
            <w:r>
              <w:rPr>
                <w:noProof/>
                <w:webHidden/>
              </w:rPr>
              <w:t>6</w:t>
            </w:r>
            <w:r>
              <w:rPr>
                <w:noProof/>
                <w:webHidden/>
              </w:rPr>
              <w:fldChar w:fldCharType="end"/>
            </w:r>
          </w:hyperlink>
        </w:p>
        <w:p w14:paraId="3330B1C8" w14:textId="30B43EE7" w:rsidR="0021151C" w:rsidRDefault="0021151C">
          <w:pPr>
            <w:pStyle w:val="TOC2"/>
            <w:tabs>
              <w:tab w:val="left" w:pos="880"/>
              <w:tab w:val="right" w:leader="dot" w:pos="9016"/>
            </w:tabs>
            <w:rPr>
              <w:rFonts w:asciiTheme="minorHAnsi" w:eastAsiaTheme="minorEastAsia" w:hAnsiTheme="minorHAnsi"/>
              <w:noProof/>
              <w:lang w:eastAsia="en-GB"/>
            </w:rPr>
          </w:pPr>
          <w:hyperlink w:anchor="_Toc5599704" w:history="1">
            <w:r w:rsidRPr="006B251F">
              <w:rPr>
                <w:rStyle w:val="Hyperlink"/>
                <w:noProof/>
              </w:rPr>
              <w:t>1.2</w:t>
            </w:r>
            <w:r>
              <w:rPr>
                <w:rFonts w:asciiTheme="minorHAnsi" w:eastAsiaTheme="minorEastAsia" w:hAnsiTheme="minorHAnsi"/>
                <w:noProof/>
                <w:lang w:eastAsia="en-GB"/>
              </w:rPr>
              <w:tab/>
            </w:r>
            <w:r w:rsidRPr="006B251F">
              <w:rPr>
                <w:rStyle w:val="Hyperlink"/>
                <w:noProof/>
              </w:rPr>
              <w:t>TD1007 Heat Exchanger</w:t>
            </w:r>
            <w:r>
              <w:rPr>
                <w:noProof/>
                <w:webHidden/>
              </w:rPr>
              <w:tab/>
            </w:r>
            <w:r>
              <w:rPr>
                <w:noProof/>
                <w:webHidden/>
              </w:rPr>
              <w:fldChar w:fldCharType="begin"/>
            </w:r>
            <w:r>
              <w:rPr>
                <w:noProof/>
                <w:webHidden/>
              </w:rPr>
              <w:instrText xml:space="preserve"> PAGEREF _Toc5599704 \h </w:instrText>
            </w:r>
            <w:r>
              <w:rPr>
                <w:noProof/>
                <w:webHidden/>
              </w:rPr>
            </w:r>
            <w:r>
              <w:rPr>
                <w:noProof/>
                <w:webHidden/>
              </w:rPr>
              <w:fldChar w:fldCharType="separate"/>
            </w:r>
            <w:r>
              <w:rPr>
                <w:noProof/>
                <w:webHidden/>
              </w:rPr>
              <w:t>7</w:t>
            </w:r>
            <w:r>
              <w:rPr>
                <w:noProof/>
                <w:webHidden/>
              </w:rPr>
              <w:fldChar w:fldCharType="end"/>
            </w:r>
          </w:hyperlink>
        </w:p>
        <w:p w14:paraId="6E211A66" w14:textId="033320E7" w:rsidR="0021151C" w:rsidRDefault="0021151C">
          <w:pPr>
            <w:pStyle w:val="TOC1"/>
            <w:tabs>
              <w:tab w:val="left" w:pos="440"/>
              <w:tab w:val="right" w:leader="dot" w:pos="9016"/>
            </w:tabs>
            <w:rPr>
              <w:rFonts w:asciiTheme="minorHAnsi" w:eastAsiaTheme="minorEastAsia" w:hAnsiTheme="minorHAnsi"/>
              <w:noProof/>
              <w:lang w:eastAsia="en-GB"/>
            </w:rPr>
          </w:pPr>
          <w:hyperlink w:anchor="_Toc5599705" w:history="1">
            <w:r w:rsidRPr="006B251F">
              <w:rPr>
                <w:rStyle w:val="Hyperlink"/>
                <w:noProof/>
              </w:rPr>
              <w:t>2</w:t>
            </w:r>
            <w:r>
              <w:rPr>
                <w:rFonts w:asciiTheme="minorHAnsi" w:eastAsiaTheme="minorEastAsia" w:hAnsiTheme="minorHAnsi"/>
                <w:noProof/>
                <w:lang w:eastAsia="en-GB"/>
              </w:rPr>
              <w:tab/>
            </w:r>
            <w:r w:rsidRPr="006B251F">
              <w:rPr>
                <w:rStyle w:val="Hyperlink"/>
                <w:noProof/>
              </w:rPr>
              <w:t>Procedure</w:t>
            </w:r>
            <w:r>
              <w:rPr>
                <w:noProof/>
                <w:webHidden/>
              </w:rPr>
              <w:tab/>
            </w:r>
            <w:r>
              <w:rPr>
                <w:noProof/>
                <w:webHidden/>
              </w:rPr>
              <w:fldChar w:fldCharType="begin"/>
            </w:r>
            <w:r>
              <w:rPr>
                <w:noProof/>
                <w:webHidden/>
              </w:rPr>
              <w:instrText xml:space="preserve"> PAGEREF _Toc5599705 \h </w:instrText>
            </w:r>
            <w:r>
              <w:rPr>
                <w:noProof/>
                <w:webHidden/>
              </w:rPr>
            </w:r>
            <w:r>
              <w:rPr>
                <w:noProof/>
                <w:webHidden/>
              </w:rPr>
              <w:fldChar w:fldCharType="separate"/>
            </w:r>
            <w:r>
              <w:rPr>
                <w:noProof/>
                <w:webHidden/>
              </w:rPr>
              <w:t>8</w:t>
            </w:r>
            <w:r>
              <w:rPr>
                <w:noProof/>
                <w:webHidden/>
              </w:rPr>
              <w:fldChar w:fldCharType="end"/>
            </w:r>
          </w:hyperlink>
        </w:p>
        <w:p w14:paraId="06FEA59B" w14:textId="69035357" w:rsidR="0021151C" w:rsidRDefault="0021151C">
          <w:pPr>
            <w:pStyle w:val="TOC2"/>
            <w:tabs>
              <w:tab w:val="left" w:pos="880"/>
              <w:tab w:val="right" w:leader="dot" w:pos="9016"/>
            </w:tabs>
            <w:rPr>
              <w:rFonts w:asciiTheme="minorHAnsi" w:eastAsiaTheme="minorEastAsia" w:hAnsiTheme="minorHAnsi"/>
              <w:noProof/>
              <w:lang w:eastAsia="en-GB"/>
            </w:rPr>
          </w:pPr>
          <w:hyperlink w:anchor="_Toc5599706" w:history="1">
            <w:r w:rsidRPr="006B251F">
              <w:rPr>
                <w:rStyle w:val="Hyperlink"/>
                <w:noProof/>
              </w:rPr>
              <w:t>2.1</w:t>
            </w:r>
            <w:r>
              <w:rPr>
                <w:rFonts w:asciiTheme="minorHAnsi" w:eastAsiaTheme="minorEastAsia" w:hAnsiTheme="minorHAnsi"/>
                <w:noProof/>
                <w:lang w:eastAsia="en-GB"/>
              </w:rPr>
              <w:tab/>
            </w:r>
            <w:r w:rsidRPr="006B251F">
              <w:rPr>
                <w:rStyle w:val="Hyperlink"/>
                <w:noProof/>
              </w:rPr>
              <w:t>Experiment 1</w:t>
            </w:r>
            <w:r>
              <w:rPr>
                <w:noProof/>
                <w:webHidden/>
              </w:rPr>
              <w:tab/>
            </w:r>
            <w:r>
              <w:rPr>
                <w:noProof/>
                <w:webHidden/>
              </w:rPr>
              <w:fldChar w:fldCharType="begin"/>
            </w:r>
            <w:r>
              <w:rPr>
                <w:noProof/>
                <w:webHidden/>
              </w:rPr>
              <w:instrText xml:space="preserve"> PAGEREF _Toc5599706 \h </w:instrText>
            </w:r>
            <w:r>
              <w:rPr>
                <w:noProof/>
                <w:webHidden/>
              </w:rPr>
            </w:r>
            <w:r>
              <w:rPr>
                <w:noProof/>
                <w:webHidden/>
              </w:rPr>
              <w:fldChar w:fldCharType="separate"/>
            </w:r>
            <w:r>
              <w:rPr>
                <w:noProof/>
                <w:webHidden/>
              </w:rPr>
              <w:t>8</w:t>
            </w:r>
            <w:r>
              <w:rPr>
                <w:noProof/>
                <w:webHidden/>
              </w:rPr>
              <w:fldChar w:fldCharType="end"/>
            </w:r>
          </w:hyperlink>
        </w:p>
        <w:p w14:paraId="7223EA2C" w14:textId="5B814413" w:rsidR="0021151C" w:rsidRDefault="0021151C">
          <w:pPr>
            <w:pStyle w:val="TOC2"/>
            <w:tabs>
              <w:tab w:val="left" w:pos="880"/>
              <w:tab w:val="right" w:leader="dot" w:pos="9016"/>
            </w:tabs>
            <w:rPr>
              <w:rFonts w:asciiTheme="minorHAnsi" w:eastAsiaTheme="minorEastAsia" w:hAnsiTheme="minorHAnsi"/>
              <w:noProof/>
              <w:lang w:eastAsia="en-GB"/>
            </w:rPr>
          </w:pPr>
          <w:hyperlink w:anchor="_Toc5599707" w:history="1">
            <w:r w:rsidRPr="006B251F">
              <w:rPr>
                <w:rStyle w:val="Hyperlink"/>
                <w:noProof/>
              </w:rPr>
              <w:t>2.2</w:t>
            </w:r>
            <w:r>
              <w:rPr>
                <w:rFonts w:asciiTheme="minorHAnsi" w:eastAsiaTheme="minorEastAsia" w:hAnsiTheme="minorHAnsi"/>
                <w:noProof/>
                <w:lang w:eastAsia="en-GB"/>
              </w:rPr>
              <w:tab/>
            </w:r>
            <w:r w:rsidRPr="006B251F">
              <w:rPr>
                <w:rStyle w:val="Hyperlink"/>
                <w:noProof/>
              </w:rPr>
              <w:t>Experiment 2</w:t>
            </w:r>
            <w:r>
              <w:rPr>
                <w:noProof/>
                <w:webHidden/>
              </w:rPr>
              <w:tab/>
            </w:r>
            <w:r>
              <w:rPr>
                <w:noProof/>
                <w:webHidden/>
              </w:rPr>
              <w:fldChar w:fldCharType="begin"/>
            </w:r>
            <w:r>
              <w:rPr>
                <w:noProof/>
                <w:webHidden/>
              </w:rPr>
              <w:instrText xml:space="preserve"> PAGEREF _Toc5599707 \h </w:instrText>
            </w:r>
            <w:r>
              <w:rPr>
                <w:noProof/>
                <w:webHidden/>
              </w:rPr>
            </w:r>
            <w:r>
              <w:rPr>
                <w:noProof/>
                <w:webHidden/>
              </w:rPr>
              <w:fldChar w:fldCharType="separate"/>
            </w:r>
            <w:r>
              <w:rPr>
                <w:noProof/>
                <w:webHidden/>
              </w:rPr>
              <w:t>8</w:t>
            </w:r>
            <w:r>
              <w:rPr>
                <w:noProof/>
                <w:webHidden/>
              </w:rPr>
              <w:fldChar w:fldCharType="end"/>
            </w:r>
          </w:hyperlink>
        </w:p>
        <w:p w14:paraId="66DB8308" w14:textId="0D1F0B43" w:rsidR="0021151C" w:rsidRDefault="0021151C">
          <w:pPr>
            <w:pStyle w:val="TOC2"/>
            <w:tabs>
              <w:tab w:val="left" w:pos="880"/>
              <w:tab w:val="right" w:leader="dot" w:pos="9016"/>
            </w:tabs>
            <w:rPr>
              <w:rFonts w:asciiTheme="minorHAnsi" w:eastAsiaTheme="minorEastAsia" w:hAnsiTheme="minorHAnsi"/>
              <w:noProof/>
              <w:lang w:eastAsia="en-GB"/>
            </w:rPr>
          </w:pPr>
          <w:hyperlink w:anchor="_Toc5599708" w:history="1">
            <w:r w:rsidRPr="006B251F">
              <w:rPr>
                <w:rStyle w:val="Hyperlink"/>
                <w:noProof/>
              </w:rPr>
              <w:t>2.3</w:t>
            </w:r>
            <w:r>
              <w:rPr>
                <w:rFonts w:asciiTheme="minorHAnsi" w:eastAsiaTheme="minorEastAsia" w:hAnsiTheme="minorHAnsi"/>
                <w:noProof/>
                <w:lang w:eastAsia="en-GB"/>
              </w:rPr>
              <w:tab/>
            </w:r>
            <w:r w:rsidRPr="006B251F">
              <w:rPr>
                <w:rStyle w:val="Hyperlink"/>
                <w:noProof/>
              </w:rPr>
              <w:t>Experiment 3</w:t>
            </w:r>
            <w:r>
              <w:rPr>
                <w:noProof/>
                <w:webHidden/>
              </w:rPr>
              <w:tab/>
            </w:r>
            <w:r>
              <w:rPr>
                <w:noProof/>
                <w:webHidden/>
              </w:rPr>
              <w:fldChar w:fldCharType="begin"/>
            </w:r>
            <w:r>
              <w:rPr>
                <w:noProof/>
                <w:webHidden/>
              </w:rPr>
              <w:instrText xml:space="preserve"> PAGEREF _Toc5599708 \h </w:instrText>
            </w:r>
            <w:r>
              <w:rPr>
                <w:noProof/>
                <w:webHidden/>
              </w:rPr>
            </w:r>
            <w:r>
              <w:rPr>
                <w:noProof/>
                <w:webHidden/>
              </w:rPr>
              <w:fldChar w:fldCharType="separate"/>
            </w:r>
            <w:r>
              <w:rPr>
                <w:noProof/>
                <w:webHidden/>
              </w:rPr>
              <w:t>8</w:t>
            </w:r>
            <w:r>
              <w:rPr>
                <w:noProof/>
                <w:webHidden/>
              </w:rPr>
              <w:fldChar w:fldCharType="end"/>
            </w:r>
          </w:hyperlink>
        </w:p>
        <w:p w14:paraId="0E3EBD39" w14:textId="70A2FA66" w:rsidR="0021151C" w:rsidRDefault="0021151C">
          <w:pPr>
            <w:pStyle w:val="TOC2"/>
            <w:tabs>
              <w:tab w:val="left" w:pos="880"/>
              <w:tab w:val="right" w:leader="dot" w:pos="9016"/>
            </w:tabs>
            <w:rPr>
              <w:rFonts w:asciiTheme="minorHAnsi" w:eastAsiaTheme="minorEastAsia" w:hAnsiTheme="minorHAnsi"/>
              <w:noProof/>
              <w:lang w:eastAsia="en-GB"/>
            </w:rPr>
          </w:pPr>
          <w:hyperlink w:anchor="_Toc5599709" w:history="1">
            <w:r w:rsidRPr="006B251F">
              <w:rPr>
                <w:rStyle w:val="Hyperlink"/>
                <w:noProof/>
              </w:rPr>
              <w:t>2.4</w:t>
            </w:r>
            <w:r>
              <w:rPr>
                <w:rFonts w:asciiTheme="minorHAnsi" w:eastAsiaTheme="minorEastAsia" w:hAnsiTheme="minorHAnsi"/>
                <w:noProof/>
                <w:lang w:eastAsia="en-GB"/>
              </w:rPr>
              <w:tab/>
            </w:r>
            <w:r w:rsidRPr="006B251F">
              <w:rPr>
                <w:rStyle w:val="Hyperlink"/>
                <w:noProof/>
              </w:rPr>
              <w:t>Results analysis</w:t>
            </w:r>
            <w:r>
              <w:rPr>
                <w:noProof/>
                <w:webHidden/>
              </w:rPr>
              <w:tab/>
            </w:r>
            <w:r>
              <w:rPr>
                <w:noProof/>
                <w:webHidden/>
              </w:rPr>
              <w:fldChar w:fldCharType="begin"/>
            </w:r>
            <w:r>
              <w:rPr>
                <w:noProof/>
                <w:webHidden/>
              </w:rPr>
              <w:instrText xml:space="preserve"> PAGEREF _Toc5599709 \h </w:instrText>
            </w:r>
            <w:r>
              <w:rPr>
                <w:noProof/>
                <w:webHidden/>
              </w:rPr>
            </w:r>
            <w:r>
              <w:rPr>
                <w:noProof/>
                <w:webHidden/>
              </w:rPr>
              <w:fldChar w:fldCharType="separate"/>
            </w:r>
            <w:r>
              <w:rPr>
                <w:noProof/>
                <w:webHidden/>
              </w:rPr>
              <w:t>9</w:t>
            </w:r>
            <w:r>
              <w:rPr>
                <w:noProof/>
                <w:webHidden/>
              </w:rPr>
              <w:fldChar w:fldCharType="end"/>
            </w:r>
          </w:hyperlink>
        </w:p>
        <w:p w14:paraId="17EDFC17" w14:textId="7F9CA65B" w:rsidR="0021151C" w:rsidRDefault="0021151C">
          <w:pPr>
            <w:pStyle w:val="TOC3"/>
            <w:tabs>
              <w:tab w:val="left" w:pos="1320"/>
              <w:tab w:val="right" w:leader="dot" w:pos="9016"/>
            </w:tabs>
            <w:rPr>
              <w:rFonts w:asciiTheme="minorHAnsi" w:eastAsiaTheme="minorEastAsia" w:hAnsiTheme="minorHAnsi"/>
              <w:noProof/>
              <w:lang w:eastAsia="en-GB"/>
            </w:rPr>
          </w:pPr>
          <w:hyperlink w:anchor="_Toc5599710" w:history="1">
            <w:r w:rsidRPr="006B251F">
              <w:rPr>
                <w:rStyle w:val="Hyperlink"/>
                <w:noProof/>
              </w:rPr>
              <w:t>2.4.1</w:t>
            </w:r>
            <w:r>
              <w:rPr>
                <w:rFonts w:asciiTheme="minorHAnsi" w:eastAsiaTheme="minorEastAsia" w:hAnsiTheme="minorHAnsi"/>
                <w:noProof/>
                <w:lang w:eastAsia="en-GB"/>
              </w:rPr>
              <w:tab/>
            </w:r>
            <w:r w:rsidRPr="006B251F">
              <w:rPr>
                <w:rStyle w:val="Hyperlink"/>
                <w:noProof/>
              </w:rPr>
              <w:t>Experiment 1</w:t>
            </w:r>
            <w:r>
              <w:rPr>
                <w:noProof/>
                <w:webHidden/>
              </w:rPr>
              <w:tab/>
            </w:r>
            <w:r>
              <w:rPr>
                <w:noProof/>
                <w:webHidden/>
              </w:rPr>
              <w:fldChar w:fldCharType="begin"/>
            </w:r>
            <w:r>
              <w:rPr>
                <w:noProof/>
                <w:webHidden/>
              </w:rPr>
              <w:instrText xml:space="preserve"> PAGEREF _Toc5599710 \h </w:instrText>
            </w:r>
            <w:r>
              <w:rPr>
                <w:noProof/>
                <w:webHidden/>
              </w:rPr>
            </w:r>
            <w:r>
              <w:rPr>
                <w:noProof/>
                <w:webHidden/>
              </w:rPr>
              <w:fldChar w:fldCharType="separate"/>
            </w:r>
            <w:r>
              <w:rPr>
                <w:noProof/>
                <w:webHidden/>
              </w:rPr>
              <w:t>9</w:t>
            </w:r>
            <w:r>
              <w:rPr>
                <w:noProof/>
                <w:webHidden/>
              </w:rPr>
              <w:fldChar w:fldCharType="end"/>
            </w:r>
          </w:hyperlink>
        </w:p>
        <w:p w14:paraId="1FECC3AB" w14:textId="5C3DA39C" w:rsidR="0021151C" w:rsidRDefault="0021151C">
          <w:pPr>
            <w:pStyle w:val="TOC3"/>
            <w:tabs>
              <w:tab w:val="left" w:pos="1320"/>
              <w:tab w:val="right" w:leader="dot" w:pos="9016"/>
            </w:tabs>
            <w:rPr>
              <w:rFonts w:asciiTheme="minorHAnsi" w:eastAsiaTheme="minorEastAsia" w:hAnsiTheme="minorHAnsi"/>
              <w:noProof/>
              <w:lang w:eastAsia="en-GB"/>
            </w:rPr>
          </w:pPr>
          <w:hyperlink w:anchor="_Toc5599711" w:history="1">
            <w:r w:rsidRPr="006B251F">
              <w:rPr>
                <w:rStyle w:val="Hyperlink"/>
                <w:noProof/>
              </w:rPr>
              <w:t>2.4.2</w:t>
            </w:r>
            <w:r>
              <w:rPr>
                <w:rFonts w:asciiTheme="minorHAnsi" w:eastAsiaTheme="minorEastAsia" w:hAnsiTheme="minorHAnsi"/>
                <w:noProof/>
                <w:lang w:eastAsia="en-GB"/>
              </w:rPr>
              <w:tab/>
            </w:r>
            <w:r w:rsidRPr="006B251F">
              <w:rPr>
                <w:rStyle w:val="Hyperlink"/>
                <w:noProof/>
              </w:rPr>
              <w:t>Experiment 2</w:t>
            </w:r>
            <w:r>
              <w:rPr>
                <w:noProof/>
                <w:webHidden/>
              </w:rPr>
              <w:tab/>
            </w:r>
            <w:r>
              <w:rPr>
                <w:noProof/>
                <w:webHidden/>
              </w:rPr>
              <w:fldChar w:fldCharType="begin"/>
            </w:r>
            <w:r>
              <w:rPr>
                <w:noProof/>
                <w:webHidden/>
              </w:rPr>
              <w:instrText xml:space="preserve"> PAGEREF _Toc5599711 \h </w:instrText>
            </w:r>
            <w:r>
              <w:rPr>
                <w:noProof/>
                <w:webHidden/>
              </w:rPr>
            </w:r>
            <w:r>
              <w:rPr>
                <w:noProof/>
                <w:webHidden/>
              </w:rPr>
              <w:fldChar w:fldCharType="separate"/>
            </w:r>
            <w:r>
              <w:rPr>
                <w:noProof/>
                <w:webHidden/>
              </w:rPr>
              <w:t>9</w:t>
            </w:r>
            <w:r>
              <w:rPr>
                <w:noProof/>
                <w:webHidden/>
              </w:rPr>
              <w:fldChar w:fldCharType="end"/>
            </w:r>
          </w:hyperlink>
        </w:p>
        <w:p w14:paraId="591B2B45" w14:textId="1DE504E7" w:rsidR="0021151C" w:rsidRDefault="0021151C">
          <w:pPr>
            <w:pStyle w:val="TOC3"/>
            <w:tabs>
              <w:tab w:val="left" w:pos="1320"/>
              <w:tab w:val="right" w:leader="dot" w:pos="9016"/>
            </w:tabs>
            <w:rPr>
              <w:rFonts w:asciiTheme="minorHAnsi" w:eastAsiaTheme="minorEastAsia" w:hAnsiTheme="minorHAnsi"/>
              <w:noProof/>
              <w:lang w:eastAsia="en-GB"/>
            </w:rPr>
          </w:pPr>
          <w:hyperlink w:anchor="_Toc5599712" w:history="1">
            <w:r w:rsidRPr="006B251F">
              <w:rPr>
                <w:rStyle w:val="Hyperlink"/>
                <w:noProof/>
              </w:rPr>
              <w:t>2.4.3</w:t>
            </w:r>
            <w:r>
              <w:rPr>
                <w:rFonts w:asciiTheme="minorHAnsi" w:eastAsiaTheme="minorEastAsia" w:hAnsiTheme="minorHAnsi"/>
                <w:noProof/>
                <w:lang w:eastAsia="en-GB"/>
              </w:rPr>
              <w:tab/>
            </w:r>
            <w:r w:rsidRPr="006B251F">
              <w:rPr>
                <w:rStyle w:val="Hyperlink"/>
                <w:noProof/>
              </w:rPr>
              <w:t>Experiment 3</w:t>
            </w:r>
            <w:r>
              <w:rPr>
                <w:noProof/>
                <w:webHidden/>
              </w:rPr>
              <w:tab/>
            </w:r>
            <w:r>
              <w:rPr>
                <w:noProof/>
                <w:webHidden/>
              </w:rPr>
              <w:fldChar w:fldCharType="begin"/>
            </w:r>
            <w:r>
              <w:rPr>
                <w:noProof/>
                <w:webHidden/>
              </w:rPr>
              <w:instrText xml:space="preserve"> PAGEREF _Toc5599712 \h </w:instrText>
            </w:r>
            <w:r>
              <w:rPr>
                <w:noProof/>
                <w:webHidden/>
              </w:rPr>
            </w:r>
            <w:r>
              <w:rPr>
                <w:noProof/>
                <w:webHidden/>
              </w:rPr>
              <w:fldChar w:fldCharType="separate"/>
            </w:r>
            <w:r>
              <w:rPr>
                <w:noProof/>
                <w:webHidden/>
              </w:rPr>
              <w:t>9</w:t>
            </w:r>
            <w:r>
              <w:rPr>
                <w:noProof/>
                <w:webHidden/>
              </w:rPr>
              <w:fldChar w:fldCharType="end"/>
            </w:r>
          </w:hyperlink>
        </w:p>
        <w:p w14:paraId="0257E018" w14:textId="3066C3A9" w:rsidR="0021151C" w:rsidRDefault="0021151C">
          <w:pPr>
            <w:pStyle w:val="TOC1"/>
            <w:tabs>
              <w:tab w:val="left" w:pos="440"/>
              <w:tab w:val="right" w:leader="dot" w:pos="9016"/>
            </w:tabs>
            <w:rPr>
              <w:rFonts w:asciiTheme="minorHAnsi" w:eastAsiaTheme="minorEastAsia" w:hAnsiTheme="minorHAnsi"/>
              <w:noProof/>
              <w:lang w:eastAsia="en-GB"/>
            </w:rPr>
          </w:pPr>
          <w:hyperlink w:anchor="_Toc5599713" w:history="1">
            <w:r w:rsidRPr="006B251F">
              <w:rPr>
                <w:rStyle w:val="Hyperlink"/>
                <w:noProof/>
              </w:rPr>
              <w:t>3</w:t>
            </w:r>
            <w:r>
              <w:rPr>
                <w:rFonts w:asciiTheme="minorHAnsi" w:eastAsiaTheme="minorEastAsia" w:hAnsiTheme="minorHAnsi"/>
                <w:noProof/>
                <w:lang w:eastAsia="en-GB"/>
              </w:rPr>
              <w:tab/>
            </w:r>
            <w:r w:rsidRPr="006B251F">
              <w:rPr>
                <w:rStyle w:val="Hyperlink"/>
                <w:noProof/>
              </w:rPr>
              <w:t>Results</w:t>
            </w:r>
            <w:r>
              <w:rPr>
                <w:noProof/>
                <w:webHidden/>
              </w:rPr>
              <w:tab/>
            </w:r>
            <w:r>
              <w:rPr>
                <w:noProof/>
                <w:webHidden/>
              </w:rPr>
              <w:fldChar w:fldCharType="begin"/>
            </w:r>
            <w:r>
              <w:rPr>
                <w:noProof/>
                <w:webHidden/>
              </w:rPr>
              <w:instrText xml:space="preserve"> PAGEREF _Toc5599713 \h </w:instrText>
            </w:r>
            <w:r>
              <w:rPr>
                <w:noProof/>
                <w:webHidden/>
              </w:rPr>
            </w:r>
            <w:r>
              <w:rPr>
                <w:noProof/>
                <w:webHidden/>
              </w:rPr>
              <w:fldChar w:fldCharType="separate"/>
            </w:r>
            <w:r>
              <w:rPr>
                <w:noProof/>
                <w:webHidden/>
              </w:rPr>
              <w:t>10</w:t>
            </w:r>
            <w:r>
              <w:rPr>
                <w:noProof/>
                <w:webHidden/>
              </w:rPr>
              <w:fldChar w:fldCharType="end"/>
            </w:r>
          </w:hyperlink>
        </w:p>
        <w:p w14:paraId="003CAD06" w14:textId="26986CCA" w:rsidR="0021151C" w:rsidRDefault="0021151C">
          <w:pPr>
            <w:pStyle w:val="TOC2"/>
            <w:tabs>
              <w:tab w:val="left" w:pos="880"/>
              <w:tab w:val="right" w:leader="dot" w:pos="9016"/>
            </w:tabs>
            <w:rPr>
              <w:rFonts w:asciiTheme="minorHAnsi" w:eastAsiaTheme="minorEastAsia" w:hAnsiTheme="minorHAnsi"/>
              <w:noProof/>
              <w:lang w:eastAsia="en-GB"/>
            </w:rPr>
          </w:pPr>
          <w:hyperlink w:anchor="_Toc5599714" w:history="1">
            <w:r w:rsidRPr="006B251F">
              <w:rPr>
                <w:rStyle w:val="Hyperlink"/>
                <w:noProof/>
              </w:rPr>
              <w:t>3.1</w:t>
            </w:r>
            <w:r>
              <w:rPr>
                <w:rFonts w:asciiTheme="minorHAnsi" w:eastAsiaTheme="minorEastAsia" w:hAnsiTheme="minorHAnsi"/>
                <w:noProof/>
                <w:lang w:eastAsia="en-GB"/>
              </w:rPr>
              <w:tab/>
            </w:r>
            <w:r w:rsidRPr="006B251F">
              <w:rPr>
                <w:rStyle w:val="Hyperlink"/>
                <w:noProof/>
              </w:rPr>
              <w:t>Experiment 1</w:t>
            </w:r>
            <w:r>
              <w:rPr>
                <w:noProof/>
                <w:webHidden/>
              </w:rPr>
              <w:tab/>
            </w:r>
            <w:r>
              <w:rPr>
                <w:noProof/>
                <w:webHidden/>
              </w:rPr>
              <w:fldChar w:fldCharType="begin"/>
            </w:r>
            <w:r>
              <w:rPr>
                <w:noProof/>
                <w:webHidden/>
              </w:rPr>
              <w:instrText xml:space="preserve"> PAGEREF _Toc5599714 \h </w:instrText>
            </w:r>
            <w:r>
              <w:rPr>
                <w:noProof/>
                <w:webHidden/>
              </w:rPr>
            </w:r>
            <w:r>
              <w:rPr>
                <w:noProof/>
                <w:webHidden/>
              </w:rPr>
              <w:fldChar w:fldCharType="separate"/>
            </w:r>
            <w:r>
              <w:rPr>
                <w:noProof/>
                <w:webHidden/>
              </w:rPr>
              <w:t>10</w:t>
            </w:r>
            <w:r>
              <w:rPr>
                <w:noProof/>
                <w:webHidden/>
              </w:rPr>
              <w:fldChar w:fldCharType="end"/>
            </w:r>
          </w:hyperlink>
        </w:p>
        <w:p w14:paraId="32C66A6B" w14:textId="36B42BA8" w:rsidR="0021151C" w:rsidRDefault="0021151C">
          <w:pPr>
            <w:pStyle w:val="TOC2"/>
            <w:tabs>
              <w:tab w:val="left" w:pos="880"/>
              <w:tab w:val="right" w:leader="dot" w:pos="9016"/>
            </w:tabs>
            <w:rPr>
              <w:rFonts w:asciiTheme="minorHAnsi" w:eastAsiaTheme="minorEastAsia" w:hAnsiTheme="minorHAnsi"/>
              <w:noProof/>
              <w:lang w:eastAsia="en-GB"/>
            </w:rPr>
          </w:pPr>
          <w:hyperlink w:anchor="_Toc5599715" w:history="1">
            <w:r w:rsidRPr="006B251F">
              <w:rPr>
                <w:rStyle w:val="Hyperlink"/>
                <w:noProof/>
              </w:rPr>
              <w:t>3.2</w:t>
            </w:r>
            <w:r>
              <w:rPr>
                <w:rFonts w:asciiTheme="minorHAnsi" w:eastAsiaTheme="minorEastAsia" w:hAnsiTheme="minorHAnsi"/>
                <w:noProof/>
                <w:lang w:eastAsia="en-GB"/>
              </w:rPr>
              <w:tab/>
            </w:r>
            <w:r w:rsidRPr="006B251F">
              <w:rPr>
                <w:rStyle w:val="Hyperlink"/>
                <w:noProof/>
              </w:rPr>
              <w:t>Experiment 2</w:t>
            </w:r>
            <w:r>
              <w:rPr>
                <w:noProof/>
                <w:webHidden/>
              </w:rPr>
              <w:tab/>
            </w:r>
            <w:r>
              <w:rPr>
                <w:noProof/>
                <w:webHidden/>
              </w:rPr>
              <w:fldChar w:fldCharType="begin"/>
            </w:r>
            <w:r>
              <w:rPr>
                <w:noProof/>
                <w:webHidden/>
              </w:rPr>
              <w:instrText xml:space="preserve"> PAGEREF _Toc5599715 \h </w:instrText>
            </w:r>
            <w:r>
              <w:rPr>
                <w:noProof/>
                <w:webHidden/>
              </w:rPr>
            </w:r>
            <w:r>
              <w:rPr>
                <w:noProof/>
                <w:webHidden/>
              </w:rPr>
              <w:fldChar w:fldCharType="separate"/>
            </w:r>
            <w:r>
              <w:rPr>
                <w:noProof/>
                <w:webHidden/>
              </w:rPr>
              <w:t>13</w:t>
            </w:r>
            <w:r>
              <w:rPr>
                <w:noProof/>
                <w:webHidden/>
              </w:rPr>
              <w:fldChar w:fldCharType="end"/>
            </w:r>
          </w:hyperlink>
        </w:p>
        <w:p w14:paraId="098FBD4B" w14:textId="7E018878" w:rsidR="0021151C" w:rsidRDefault="0021151C">
          <w:pPr>
            <w:pStyle w:val="TOC2"/>
            <w:tabs>
              <w:tab w:val="left" w:pos="880"/>
              <w:tab w:val="right" w:leader="dot" w:pos="9016"/>
            </w:tabs>
            <w:rPr>
              <w:rFonts w:asciiTheme="minorHAnsi" w:eastAsiaTheme="minorEastAsia" w:hAnsiTheme="minorHAnsi"/>
              <w:noProof/>
              <w:lang w:eastAsia="en-GB"/>
            </w:rPr>
          </w:pPr>
          <w:hyperlink w:anchor="_Toc5599718" w:history="1">
            <w:r w:rsidRPr="006B251F">
              <w:rPr>
                <w:rStyle w:val="Hyperlink"/>
                <w:noProof/>
              </w:rPr>
              <w:t>3.3</w:t>
            </w:r>
            <w:r>
              <w:rPr>
                <w:rFonts w:asciiTheme="minorHAnsi" w:eastAsiaTheme="minorEastAsia" w:hAnsiTheme="minorHAnsi"/>
                <w:noProof/>
                <w:lang w:eastAsia="en-GB"/>
              </w:rPr>
              <w:tab/>
            </w:r>
            <w:r w:rsidRPr="006B251F">
              <w:rPr>
                <w:rStyle w:val="Hyperlink"/>
                <w:noProof/>
              </w:rPr>
              <w:t>Experiment 3</w:t>
            </w:r>
            <w:r>
              <w:rPr>
                <w:noProof/>
                <w:webHidden/>
              </w:rPr>
              <w:tab/>
            </w:r>
            <w:r>
              <w:rPr>
                <w:noProof/>
                <w:webHidden/>
              </w:rPr>
              <w:fldChar w:fldCharType="begin"/>
            </w:r>
            <w:r>
              <w:rPr>
                <w:noProof/>
                <w:webHidden/>
              </w:rPr>
              <w:instrText xml:space="preserve"> PAGEREF _Toc5599718 \h </w:instrText>
            </w:r>
            <w:r>
              <w:rPr>
                <w:noProof/>
                <w:webHidden/>
              </w:rPr>
            </w:r>
            <w:r>
              <w:rPr>
                <w:noProof/>
                <w:webHidden/>
              </w:rPr>
              <w:fldChar w:fldCharType="separate"/>
            </w:r>
            <w:r>
              <w:rPr>
                <w:noProof/>
                <w:webHidden/>
              </w:rPr>
              <w:t>16</w:t>
            </w:r>
            <w:r>
              <w:rPr>
                <w:noProof/>
                <w:webHidden/>
              </w:rPr>
              <w:fldChar w:fldCharType="end"/>
            </w:r>
          </w:hyperlink>
        </w:p>
        <w:p w14:paraId="65CBAF75" w14:textId="37858472" w:rsidR="0021151C" w:rsidRDefault="0021151C">
          <w:pPr>
            <w:pStyle w:val="TOC1"/>
            <w:tabs>
              <w:tab w:val="left" w:pos="440"/>
              <w:tab w:val="right" w:leader="dot" w:pos="9016"/>
            </w:tabs>
            <w:rPr>
              <w:rFonts w:asciiTheme="minorHAnsi" w:eastAsiaTheme="minorEastAsia" w:hAnsiTheme="minorHAnsi"/>
              <w:noProof/>
              <w:lang w:eastAsia="en-GB"/>
            </w:rPr>
          </w:pPr>
          <w:hyperlink w:anchor="_Toc5599722" w:history="1">
            <w:r w:rsidRPr="006B251F">
              <w:rPr>
                <w:rStyle w:val="Hyperlink"/>
                <w:noProof/>
              </w:rPr>
              <w:t>4</w:t>
            </w:r>
            <w:r>
              <w:rPr>
                <w:rFonts w:asciiTheme="minorHAnsi" w:eastAsiaTheme="minorEastAsia" w:hAnsiTheme="minorHAnsi"/>
                <w:noProof/>
                <w:lang w:eastAsia="en-GB"/>
              </w:rPr>
              <w:tab/>
            </w:r>
            <w:r w:rsidRPr="006B251F">
              <w:rPr>
                <w:rStyle w:val="Hyperlink"/>
                <w:noProof/>
              </w:rPr>
              <w:t>Discussion &amp; Conclusion</w:t>
            </w:r>
            <w:r>
              <w:rPr>
                <w:noProof/>
                <w:webHidden/>
              </w:rPr>
              <w:tab/>
            </w:r>
            <w:r>
              <w:rPr>
                <w:noProof/>
                <w:webHidden/>
              </w:rPr>
              <w:fldChar w:fldCharType="begin"/>
            </w:r>
            <w:r>
              <w:rPr>
                <w:noProof/>
                <w:webHidden/>
              </w:rPr>
              <w:instrText xml:space="preserve"> PAGEREF _Toc5599722 \h </w:instrText>
            </w:r>
            <w:r>
              <w:rPr>
                <w:noProof/>
                <w:webHidden/>
              </w:rPr>
            </w:r>
            <w:r>
              <w:rPr>
                <w:noProof/>
                <w:webHidden/>
              </w:rPr>
              <w:fldChar w:fldCharType="separate"/>
            </w:r>
            <w:r>
              <w:rPr>
                <w:noProof/>
                <w:webHidden/>
              </w:rPr>
              <w:t>19</w:t>
            </w:r>
            <w:r>
              <w:rPr>
                <w:noProof/>
                <w:webHidden/>
              </w:rPr>
              <w:fldChar w:fldCharType="end"/>
            </w:r>
          </w:hyperlink>
        </w:p>
        <w:p w14:paraId="5216FF62" w14:textId="016D4214" w:rsidR="0021151C" w:rsidRDefault="0021151C">
          <w:pPr>
            <w:pStyle w:val="TOC2"/>
            <w:tabs>
              <w:tab w:val="left" w:pos="880"/>
              <w:tab w:val="right" w:leader="dot" w:pos="9016"/>
            </w:tabs>
            <w:rPr>
              <w:rFonts w:asciiTheme="minorHAnsi" w:eastAsiaTheme="minorEastAsia" w:hAnsiTheme="minorHAnsi"/>
              <w:noProof/>
              <w:lang w:eastAsia="en-GB"/>
            </w:rPr>
          </w:pPr>
          <w:hyperlink w:anchor="_Toc5599723" w:history="1">
            <w:r w:rsidRPr="006B251F">
              <w:rPr>
                <w:rStyle w:val="Hyperlink"/>
                <w:noProof/>
              </w:rPr>
              <w:t>4.1</w:t>
            </w:r>
            <w:r>
              <w:rPr>
                <w:rFonts w:asciiTheme="minorHAnsi" w:eastAsiaTheme="minorEastAsia" w:hAnsiTheme="minorHAnsi"/>
                <w:noProof/>
                <w:lang w:eastAsia="en-GB"/>
              </w:rPr>
              <w:tab/>
            </w:r>
            <w:r w:rsidRPr="006B251F">
              <w:rPr>
                <w:rStyle w:val="Hyperlink"/>
                <w:noProof/>
              </w:rPr>
              <w:t>Discussions/Observations</w:t>
            </w:r>
            <w:r>
              <w:rPr>
                <w:noProof/>
                <w:webHidden/>
              </w:rPr>
              <w:tab/>
            </w:r>
            <w:r>
              <w:rPr>
                <w:noProof/>
                <w:webHidden/>
              </w:rPr>
              <w:fldChar w:fldCharType="begin"/>
            </w:r>
            <w:r>
              <w:rPr>
                <w:noProof/>
                <w:webHidden/>
              </w:rPr>
              <w:instrText xml:space="preserve"> PAGEREF _Toc5599723 \h </w:instrText>
            </w:r>
            <w:r>
              <w:rPr>
                <w:noProof/>
                <w:webHidden/>
              </w:rPr>
            </w:r>
            <w:r>
              <w:rPr>
                <w:noProof/>
                <w:webHidden/>
              </w:rPr>
              <w:fldChar w:fldCharType="separate"/>
            </w:r>
            <w:r>
              <w:rPr>
                <w:noProof/>
                <w:webHidden/>
              </w:rPr>
              <w:t>19</w:t>
            </w:r>
            <w:r>
              <w:rPr>
                <w:noProof/>
                <w:webHidden/>
              </w:rPr>
              <w:fldChar w:fldCharType="end"/>
            </w:r>
          </w:hyperlink>
        </w:p>
        <w:p w14:paraId="5750314F" w14:textId="6034D965" w:rsidR="0021151C" w:rsidRDefault="0021151C">
          <w:pPr>
            <w:pStyle w:val="TOC2"/>
            <w:tabs>
              <w:tab w:val="left" w:pos="880"/>
              <w:tab w:val="right" w:leader="dot" w:pos="9016"/>
            </w:tabs>
            <w:rPr>
              <w:rFonts w:asciiTheme="minorHAnsi" w:eastAsiaTheme="minorEastAsia" w:hAnsiTheme="minorHAnsi"/>
              <w:noProof/>
              <w:lang w:eastAsia="en-GB"/>
            </w:rPr>
          </w:pPr>
          <w:hyperlink w:anchor="_Toc5599724" w:history="1">
            <w:r w:rsidRPr="006B251F">
              <w:rPr>
                <w:rStyle w:val="Hyperlink"/>
                <w:noProof/>
              </w:rPr>
              <w:t>4.2</w:t>
            </w:r>
            <w:r>
              <w:rPr>
                <w:rFonts w:asciiTheme="minorHAnsi" w:eastAsiaTheme="minorEastAsia" w:hAnsiTheme="minorHAnsi"/>
                <w:noProof/>
                <w:lang w:eastAsia="en-GB"/>
              </w:rPr>
              <w:tab/>
            </w:r>
            <w:r w:rsidRPr="006B251F">
              <w:rPr>
                <w:rStyle w:val="Hyperlink"/>
                <w:noProof/>
              </w:rPr>
              <w:t>Conclusions</w:t>
            </w:r>
            <w:r>
              <w:rPr>
                <w:noProof/>
                <w:webHidden/>
              </w:rPr>
              <w:tab/>
            </w:r>
            <w:r>
              <w:rPr>
                <w:noProof/>
                <w:webHidden/>
              </w:rPr>
              <w:fldChar w:fldCharType="begin"/>
            </w:r>
            <w:r>
              <w:rPr>
                <w:noProof/>
                <w:webHidden/>
              </w:rPr>
              <w:instrText xml:space="preserve"> PAGEREF _Toc5599724 \h </w:instrText>
            </w:r>
            <w:r>
              <w:rPr>
                <w:noProof/>
                <w:webHidden/>
              </w:rPr>
            </w:r>
            <w:r>
              <w:rPr>
                <w:noProof/>
                <w:webHidden/>
              </w:rPr>
              <w:fldChar w:fldCharType="separate"/>
            </w:r>
            <w:r>
              <w:rPr>
                <w:noProof/>
                <w:webHidden/>
              </w:rPr>
              <w:t>19</w:t>
            </w:r>
            <w:r>
              <w:rPr>
                <w:noProof/>
                <w:webHidden/>
              </w:rPr>
              <w:fldChar w:fldCharType="end"/>
            </w:r>
          </w:hyperlink>
        </w:p>
        <w:p w14:paraId="3A809451" w14:textId="3A59806B" w:rsidR="0021151C" w:rsidRDefault="0021151C">
          <w:pPr>
            <w:pStyle w:val="TOC3"/>
            <w:tabs>
              <w:tab w:val="left" w:pos="1320"/>
              <w:tab w:val="right" w:leader="dot" w:pos="9016"/>
            </w:tabs>
            <w:rPr>
              <w:rFonts w:asciiTheme="minorHAnsi" w:eastAsiaTheme="minorEastAsia" w:hAnsiTheme="minorHAnsi"/>
              <w:noProof/>
              <w:lang w:eastAsia="en-GB"/>
            </w:rPr>
          </w:pPr>
          <w:hyperlink w:anchor="_Toc5599725" w:history="1">
            <w:r w:rsidRPr="006B251F">
              <w:rPr>
                <w:rStyle w:val="Hyperlink"/>
                <w:noProof/>
              </w:rPr>
              <w:t>4.2.1</w:t>
            </w:r>
            <w:r>
              <w:rPr>
                <w:rFonts w:asciiTheme="minorHAnsi" w:eastAsiaTheme="minorEastAsia" w:hAnsiTheme="minorHAnsi"/>
                <w:noProof/>
                <w:lang w:eastAsia="en-GB"/>
              </w:rPr>
              <w:tab/>
            </w:r>
            <w:r w:rsidRPr="006B251F">
              <w:rPr>
                <w:rStyle w:val="Hyperlink"/>
                <w:noProof/>
              </w:rPr>
              <w:t>Experiment 1</w:t>
            </w:r>
            <w:r>
              <w:rPr>
                <w:noProof/>
                <w:webHidden/>
              </w:rPr>
              <w:tab/>
            </w:r>
            <w:r>
              <w:rPr>
                <w:noProof/>
                <w:webHidden/>
              </w:rPr>
              <w:fldChar w:fldCharType="begin"/>
            </w:r>
            <w:r>
              <w:rPr>
                <w:noProof/>
                <w:webHidden/>
              </w:rPr>
              <w:instrText xml:space="preserve"> PAGEREF _Toc5599725 \h </w:instrText>
            </w:r>
            <w:r>
              <w:rPr>
                <w:noProof/>
                <w:webHidden/>
              </w:rPr>
            </w:r>
            <w:r>
              <w:rPr>
                <w:noProof/>
                <w:webHidden/>
              </w:rPr>
              <w:fldChar w:fldCharType="separate"/>
            </w:r>
            <w:r>
              <w:rPr>
                <w:noProof/>
                <w:webHidden/>
              </w:rPr>
              <w:t>20</w:t>
            </w:r>
            <w:r>
              <w:rPr>
                <w:noProof/>
                <w:webHidden/>
              </w:rPr>
              <w:fldChar w:fldCharType="end"/>
            </w:r>
          </w:hyperlink>
        </w:p>
        <w:p w14:paraId="71C6C17D" w14:textId="6ECF60D5" w:rsidR="0021151C" w:rsidRDefault="0021151C">
          <w:pPr>
            <w:pStyle w:val="TOC3"/>
            <w:tabs>
              <w:tab w:val="left" w:pos="1320"/>
              <w:tab w:val="right" w:leader="dot" w:pos="9016"/>
            </w:tabs>
            <w:rPr>
              <w:rFonts w:asciiTheme="minorHAnsi" w:eastAsiaTheme="minorEastAsia" w:hAnsiTheme="minorHAnsi"/>
              <w:noProof/>
              <w:lang w:eastAsia="en-GB"/>
            </w:rPr>
          </w:pPr>
          <w:hyperlink w:anchor="_Toc5599726" w:history="1">
            <w:r w:rsidRPr="006B251F">
              <w:rPr>
                <w:rStyle w:val="Hyperlink"/>
                <w:noProof/>
              </w:rPr>
              <w:t>4.2.2</w:t>
            </w:r>
            <w:r>
              <w:rPr>
                <w:rFonts w:asciiTheme="minorHAnsi" w:eastAsiaTheme="minorEastAsia" w:hAnsiTheme="minorHAnsi"/>
                <w:noProof/>
                <w:lang w:eastAsia="en-GB"/>
              </w:rPr>
              <w:tab/>
            </w:r>
            <w:r w:rsidRPr="006B251F">
              <w:rPr>
                <w:rStyle w:val="Hyperlink"/>
                <w:noProof/>
              </w:rPr>
              <w:t>Experiment 2</w:t>
            </w:r>
            <w:r>
              <w:rPr>
                <w:noProof/>
                <w:webHidden/>
              </w:rPr>
              <w:tab/>
            </w:r>
            <w:r>
              <w:rPr>
                <w:noProof/>
                <w:webHidden/>
              </w:rPr>
              <w:fldChar w:fldCharType="begin"/>
            </w:r>
            <w:r>
              <w:rPr>
                <w:noProof/>
                <w:webHidden/>
              </w:rPr>
              <w:instrText xml:space="preserve"> PAGEREF _Toc5599726 \h </w:instrText>
            </w:r>
            <w:r>
              <w:rPr>
                <w:noProof/>
                <w:webHidden/>
              </w:rPr>
            </w:r>
            <w:r>
              <w:rPr>
                <w:noProof/>
                <w:webHidden/>
              </w:rPr>
              <w:fldChar w:fldCharType="separate"/>
            </w:r>
            <w:r>
              <w:rPr>
                <w:noProof/>
                <w:webHidden/>
              </w:rPr>
              <w:t>20</w:t>
            </w:r>
            <w:r>
              <w:rPr>
                <w:noProof/>
                <w:webHidden/>
              </w:rPr>
              <w:fldChar w:fldCharType="end"/>
            </w:r>
          </w:hyperlink>
        </w:p>
        <w:p w14:paraId="70F9BEFC" w14:textId="754954E0" w:rsidR="0021151C" w:rsidRDefault="0021151C">
          <w:pPr>
            <w:pStyle w:val="TOC3"/>
            <w:tabs>
              <w:tab w:val="left" w:pos="1320"/>
              <w:tab w:val="right" w:leader="dot" w:pos="9016"/>
            </w:tabs>
            <w:rPr>
              <w:rFonts w:asciiTheme="minorHAnsi" w:eastAsiaTheme="minorEastAsia" w:hAnsiTheme="minorHAnsi"/>
              <w:noProof/>
              <w:lang w:eastAsia="en-GB"/>
            </w:rPr>
          </w:pPr>
          <w:hyperlink w:anchor="_Toc5599727" w:history="1">
            <w:r w:rsidRPr="006B251F">
              <w:rPr>
                <w:rStyle w:val="Hyperlink"/>
                <w:noProof/>
              </w:rPr>
              <w:t>4.2.3</w:t>
            </w:r>
            <w:r>
              <w:rPr>
                <w:rFonts w:asciiTheme="minorHAnsi" w:eastAsiaTheme="minorEastAsia" w:hAnsiTheme="minorHAnsi"/>
                <w:noProof/>
                <w:lang w:eastAsia="en-GB"/>
              </w:rPr>
              <w:tab/>
            </w:r>
            <w:r w:rsidRPr="006B251F">
              <w:rPr>
                <w:rStyle w:val="Hyperlink"/>
                <w:noProof/>
              </w:rPr>
              <w:t>Experiment 3</w:t>
            </w:r>
            <w:r>
              <w:rPr>
                <w:noProof/>
                <w:webHidden/>
              </w:rPr>
              <w:tab/>
            </w:r>
            <w:r>
              <w:rPr>
                <w:noProof/>
                <w:webHidden/>
              </w:rPr>
              <w:fldChar w:fldCharType="begin"/>
            </w:r>
            <w:r>
              <w:rPr>
                <w:noProof/>
                <w:webHidden/>
              </w:rPr>
              <w:instrText xml:space="preserve"> PAGEREF _Toc5599727 \h </w:instrText>
            </w:r>
            <w:r>
              <w:rPr>
                <w:noProof/>
                <w:webHidden/>
              </w:rPr>
            </w:r>
            <w:r>
              <w:rPr>
                <w:noProof/>
                <w:webHidden/>
              </w:rPr>
              <w:fldChar w:fldCharType="separate"/>
            </w:r>
            <w:r>
              <w:rPr>
                <w:noProof/>
                <w:webHidden/>
              </w:rPr>
              <w:t>20</w:t>
            </w:r>
            <w:r>
              <w:rPr>
                <w:noProof/>
                <w:webHidden/>
              </w:rPr>
              <w:fldChar w:fldCharType="end"/>
            </w:r>
          </w:hyperlink>
        </w:p>
        <w:p w14:paraId="3820BD03" w14:textId="6DF6C7BD" w:rsidR="0021151C" w:rsidRDefault="0021151C">
          <w:pPr>
            <w:pStyle w:val="TOC1"/>
            <w:tabs>
              <w:tab w:val="left" w:pos="440"/>
              <w:tab w:val="right" w:leader="dot" w:pos="9016"/>
            </w:tabs>
            <w:rPr>
              <w:rFonts w:asciiTheme="minorHAnsi" w:eastAsiaTheme="minorEastAsia" w:hAnsiTheme="minorHAnsi"/>
              <w:noProof/>
              <w:lang w:eastAsia="en-GB"/>
            </w:rPr>
          </w:pPr>
          <w:hyperlink w:anchor="_Toc5599728" w:history="1">
            <w:r w:rsidRPr="006B251F">
              <w:rPr>
                <w:rStyle w:val="Hyperlink"/>
                <w:noProof/>
              </w:rPr>
              <w:t>5</w:t>
            </w:r>
            <w:r>
              <w:rPr>
                <w:rFonts w:asciiTheme="minorHAnsi" w:eastAsiaTheme="minorEastAsia" w:hAnsiTheme="minorHAnsi"/>
                <w:noProof/>
                <w:lang w:eastAsia="en-GB"/>
              </w:rPr>
              <w:tab/>
            </w:r>
            <w:r w:rsidRPr="006B251F">
              <w:rPr>
                <w:rStyle w:val="Hyperlink"/>
                <w:noProof/>
              </w:rPr>
              <w:t>References</w:t>
            </w:r>
            <w:r>
              <w:rPr>
                <w:noProof/>
                <w:webHidden/>
              </w:rPr>
              <w:tab/>
            </w:r>
            <w:r>
              <w:rPr>
                <w:noProof/>
                <w:webHidden/>
              </w:rPr>
              <w:fldChar w:fldCharType="begin"/>
            </w:r>
            <w:r>
              <w:rPr>
                <w:noProof/>
                <w:webHidden/>
              </w:rPr>
              <w:instrText xml:space="preserve"> PAGEREF _Toc5599728 \h </w:instrText>
            </w:r>
            <w:r>
              <w:rPr>
                <w:noProof/>
                <w:webHidden/>
              </w:rPr>
            </w:r>
            <w:r>
              <w:rPr>
                <w:noProof/>
                <w:webHidden/>
              </w:rPr>
              <w:fldChar w:fldCharType="separate"/>
            </w:r>
            <w:r>
              <w:rPr>
                <w:noProof/>
                <w:webHidden/>
              </w:rPr>
              <w:t>22</w:t>
            </w:r>
            <w:r>
              <w:rPr>
                <w:noProof/>
                <w:webHidden/>
              </w:rPr>
              <w:fldChar w:fldCharType="end"/>
            </w:r>
          </w:hyperlink>
        </w:p>
        <w:p w14:paraId="7194E678" w14:textId="35A02414" w:rsidR="009063BD" w:rsidRDefault="009063BD">
          <w:r>
            <w:rPr>
              <w:b/>
              <w:bCs/>
              <w:noProof/>
            </w:rPr>
            <w:fldChar w:fldCharType="end"/>
          </w:r>
        </w:p>
      </w:sdtContent>
    </w:sdt>
    <w:p w14:paraId="785A78C9" w14:textId="77777777" w:rsidR="00733112" w:rsidRPr="00733112" w:rsidRDefault="00733112" w:rsidP="00733112"/>
    <w:p w14:paraId="0BFC50C1" w14:textId="734EBFBC" w:rsidR="003F61C8" w:rsidRDefault="009063BD">
      <w:pPr>
        <w:pStyle w:val="TableofFigures"/>
        <w:tabs>
          <w:tab w:val="right" w:leader="dot" w:pos="9016"/>
        </w:tabs>
        <w:rPr>
          <w:rFonts w:asciiTheme="minorHAnsi" w:eastAsiaTheme="minorEastAsia" w:hAnsiTheme="minorHAnsi"/>
          <w:noProof/>
          <w:lang w:eastAsia="en-GB"/>
        </w:rPr>
      </w:pPr>
      <w:r>
        <w:fldChar w:fldCharType="begin"/>
      </w:r>
      <w:r>
        <w:instrText xml:space="preserve"> TOC \h \z \c "Figure" </w:instrText>
      </w:r>
      <w:r>
        <w:fldChar w:fldCharType="separate"/>
      </w:r>
      <w:hyperlink w:anchor="_Toc5591183" w:history="1">
        <w:r w:rsidR="003F61C8" w:rsidRPr="007E334F">
          <w:rPr>
            <w:rStyle w:val="Hyperlink"/>
            <w:noProof/>
          </w:rPr>
          <w:t xml:space="preserve">  Figure 1 Exper</w:t>
        </w:r>
        <w:bookmarkStart w:id="0" w:name="_GoBack"/>
        <w:bookmarkEnd w:id="0"/>
        <w:r w:rsidR="003F61C8" w:rsidRPr="007E334F">
          <w:rPr>
            <w:rStyle w:val="Hyperlink"/>
            <w:noProof/>
          </w:rPr>
          <w:t>iment 1 Results</w:t>
        </w:r>
        <w:r w:rsidR="003F61C8">
          <w:rPr>
            <w:noProof/>
            <w:webHidden/>
          </w:rPr>
          <w:tab/>
        </w:r>
        <w:r w:rsidR="003F61C8">
          <w:rPr>
            <w:noProof/>
            <w:webHidden/>
          </w:rPr>
          <w:fldChar w:fldCharType="begin"/>
        </w:r>
        <w:r w:rsidR="003F61C8">
          <w:rPr>
            <w:noProof/>
            <w:webHidden/>
          </w:rPr>
          <w:instrText xml:space="preserve"> PAGEREF _Toc5591183 \h </w:instrText>
        </w:r>
        <w:r w:rsidR="003F61C8">
          <w:rPr>
            <w:noProof/>
            <w:webHidden/>
          </w:rPr>
        </w:r>
        <w:r w:rsidR="003F61C8">
          <w:rPr>
            <w:noProof/>
            <w:webHidden/>
          </w:rPr>
          <w:fldChar w:fldCharType="separate"/>
        </w:r>
        <w:r w:rsidR="003F61C8">
          <w:rPr>
            <w:noProof/>
            <w:webHidden/>
          </w:rPr>
          <w:t>11</w:t>
        </w:r>
        <w:r w:rsidR="003F61C8">
          <w:rPr>
            <w:noProof/>
            <w:webHidden/>
          </w:rPr>
          <w:fldChar w:fldCharType="end"/>
        </w:r>
      </w:hyperlink>
    </w:p>
    <w:p w14:paraId="69B2A52C" w14:textId="16711082" w:rsidR="003F61C8" w:rsidRDefault="003F61C8">
      <w:pPr>
        <w:pStyle w:val="TableofFigures"/>
        <w:tabs>
          <w:tab w:val="right" w:leader="dot" w:pos="9016"/>
        </w:tabs>
        <w:rPr>
          <w:rFonts w:asciiTheme="minorHAnsi" w:eastAsiaTheme="minorEastAsia" w:hAnsiTheme="minorHAnsi"/>
          <w:noProof/>
          <w:lang w:eastAsia="en-GB"/>
        </w:rPr>
      </w:pPr>
      <w:hyperlink w:anchor="_Toc5591184" w:history="1">
        <w:r w:rsidRPr="007E334F">
          <w:rPr>
            <w:rStyle w:val="Hyperlink"/>
            <w:noProof/>
          </w:rPr>
          <w:t>Figure 2</w:t>
        </w:r>
        <w:r>
          <w:rPr>
            <w:noProof/>
            <w:webHidden/>
          </w:rPr>
          <w:tab/>
        </w:r>
        <w:r>
          <w:rPr>
            <w:noProof/>
            <w:webHidden/>
          </w:rPr>
          <w:fldChar w:fldCharType="begin"/>
        </w:r>
        <w:r>
          <w:rPr>
            <w:noProof/>
            <w:webHidden/>
          </w:rPr>
          <w:instrText xml:space="preserve"> PAGEREF _Toc5591184 \h </w:instrText>
        </w:r>
        <w:r>
          <w:rPr>
            <w:noProof/>
            <w:webHidden/>
          </w:rPr>
        </w:r>
        <w:r>
          <w:rPr>
            <w:noProof/>
            <w:webHidden/>
          </w:rPr>
          <w:fldChar w:fldCharType="separate"/>
        </w:r>
        <w:r>
          <w:rPr>
            <w:noProof/>
            <w:webHidden/>
          </w:rPr>
          <w:t>12</w:t>
        </w:r>
        <w:r>
          <w:rPr>
            <w:noProof/>
            <w:webHidden/>
          </w:rPr>
          <w:fldChar w:fldCharType="end"/>
        </w:r>
      </w:hyperlink>
    </w:p>
    <w:p w14:paraId="05777782" w14:textId="42BABC1A" w:rsidR="003F61C8" w:rsidRDefault="003F61C8">
      <w:pPr>
        <w:pStyle w:val="TableofFigures"/>
        <w:tabs>
          <w:tab w:val="right" w:leader="dot" w:pos="9016"/>
        </w:tabs>
        <w:rPr>
          <w:rFonts w:asciiTheme="minorHAnsi" w:eastAsiaTheme="minorEastAsia" w:hAnsiTheme="minorHAnsi"/>
          <w:noProof/>
          <w:lang w:eastAsia="en-GB"/>
        </w:rPr>
      </w:pPr>
      <w:hyperlink w:anchor="_Toc5591185" w:history="1">
        <w:r w:rsidRPr="007E334F">
          <w:rPr>
            <w:rStyle w:val="Hyperlink"/>
            <w:noProof/>
          </w:rPr>
          <w:t>Figure 3</w:t>
        </w:r>
        <w:r>
          <w:rPr>
            <w:noProof/>
            <w:webHidden/>
          </w:rPr>
          <w:tab/>
        </w:r>
        <w:r>
          <w:rPr>
            <w:noProof/>
            <w:webHidden/>
          </w:rPr>
          <w:fldChar w:fldCharType="begin"/>
        </w:r>
        <w:r>
          <w:rPr>
            <w:noProof/>
            <w:webHidden/>
          </w:rPr>
          <w:instrText xml:space="preserve"> PAGEREF _Toc5591185 \h </w:instrText>
        </w:r>
        <w:r>
          <w:rPr>
            <w:noProof/>
            <w:webHidden/>
          </w:rPr>
        </w:r>
        <w:r>
          <w:rPr>
            <w:noProof/>
            <w:webHidden/>
          </w:rPr>
          <w:fldChar w:fldCharType="separate"/>
        </w:r>
        <w:r>
          <w:rPr>
            <w:noProof/>
            <w:webHidden/>
          </w:rPr>
          <w:t>12</w:t>
        </w:r>
        <w:r>
          <w:rPr>
            <w:noProof/>
            <w:webHidden/>
          </w:rPr>
          <w:fldChar w:fldCharType="end"/>
        </w:r>
      </w:hyperlink>
    </w:p>
    <w:p w14:paraId="533066A1" w14:textId="2CCF4228" w:rsidR="003F61C8" w:rsidRDefault="003F61C8">
      <w:pPr>
        <w:pStyle w:val="TableofFigures"/>
        <w:tabs>
          <w:tab w:val="right" w:leader="dot" w:pos="9016"/>
        </w:tabs>
        <w:rPr>
          <w:rFonts w:asciiTheme="minorHAnsi" w:eastAsiaTheme="minorEastAsia" w:hAnsiTheme="minorHAnsi"/>
          <w:noProof/>
          <w:lang w:eastAsia="en-GB"/>
        </w:rPr>
      </w:pPr>
      <w:hyperlink w:anchor="_Toc5591186" w:history="1">
        <w:r w:rsidRPr="007E334F">
          <w:rPr>
            <w:rStyle w:val="Hyperlink"/>
            <w:noProof/>
          </w:rPr>
          <w:t>Figure 4</w:t>
        </w:r>
        <w:r>
          <w:rPr>
            <w:noProof/>
            <w:webHidden/>
          </w:rPr>
          <w:tab/>
        </w:r>
        <w:r>
          <w:rPr>
            <w:noProof/>
            <w:webHidden/>
          </w:rPr>
          <w:fldChar w:fldCharType="begin"/>
        </w:r>
        <w:r>
          <w:rPr>
            <w:noProof/>
            <w:webHidden/>
          </w:rPr>
          <w:instrText xml:space="preserve"> PAGEREF _Toc5591186 \h </w:instrText>
        </w:r>
        <w:r>
          <w:rPr>
            <w:noProof/>
            <w:webHidden/>
          </w:rPr>
        </w:r>
        <w:r>
          <w:rPr>
            <w:noProof/>
            <w:webHidden/>
          </w:rPr>
          <w:fldChar w:fldCharType="separate"/>
        </w:r>
        <w:r>
          <w:rPr>
            <w:noProof/>
            <w:webHidden/>
          </w:rPr>
          <w:t>13</w:t>
        </w:r>
        <w:r>
          <w:rPr>
            <w:noProof/>
            <w:webHidden/>
          </w:rPr>
          <w:fldChar w:fldCharType="end"/>
        </w:r>
      </w:hyperlink>
    </w:p>
    <w:p w14:paraId="02DE155E" w14:textId="2F1E8649" w:rsidR="003F61C8" w:rsidRDefault="003F61C8">
      <w:pPr>
        <w:pStyle w:val="TableofFigures"/>
        <w:tabs>
          <w:tab w:val="right" w:leader="dot" w:pos="9016"/>
        </w:tabs>
        <w:rPr>
          <w:rFonts w:asciiTheme="minorHAnsi" w:eastAsiaTheme="minorEastAsia" w:hAnsiTheme="minorHAnsi"/>
          <w:noProof/>
          <w:lang w:eastAsia="en-GB"/>
        </w:rPr>
      </w:pPr>
      <w:hyperlink w:anchor="_Toc5591187" w:history="1">
        <w:r w:rsidRPr="007E334F">
          <w:rPr>
            <w:rStyle w:val="Hyperlink"/>
            <w:noProof/>
          </w:rPr>
          <w:t xml:space="preserve">  Figure 5 Experiment 2 Results</w:t>
        </w:r>
        <w:r>
          <w:rPr>
            <w:noProof/>
            <w:webHidden/>
          </w:rPr>
          <w:tab/>
        </w:r>
        <w:r>
          <w:rPr>
            <w:noProof/>
            <w:webHidden/>
          </w:rPr>
          <w:fldChar w:fldCharType="begin"/>
        </w:r>
        <w:r>
          <w:rPr>
            <w:noProof/>
            <w:webHidden/>
          </w:rPr>
          <w:instrText xml:space="preserve"> PAGEREF _Toc5591187 \h </w:instrText>
        </w:r>
        <w:r>
          <w:rPr>
            <w:noProof/>
            <w:webHidden/>
          </w:rPr>
        </w:r>
        <w:r>
          <w:rPr>
            <w:noProof/>
            <w:webHidden/>
          </w:rPr>
          <w:fldChar w:fldCharType="separate"/>
        </w:r>
        <w:r>
          <w:rPr>
            <w:noProof/>
            <w:webHidden/>
          </w:rPr>
          <w:t>14</w:t>
        </w:r>
        <w:r>
          <w:rPr>
            <w:noProof/>
            <w:webHidden/>
          </w:rPr>
          <w:fldChar w:fldCharType="end"/>
        </w:r>
      </w:hyperlink>
    </w:p>
    <w:p w14:paraId="1CE679B0" w14:textId="50F55678" w:rsidR="003F61C8" w:rsidRDefault="003F61C8">
      <w:pPr>
        <w:pStyle w:val="TableofFigures"/>
        <w:tabs>
          <w:tab w:val="right" w:leader="dot" w:pos="9016"/>
        </w:tabs>
        <w:rPr>
          <w:rFonts w:asciiTheme="minorHAnsi" w:eastAsiaTheme="minorEastAsia" w:hAnsiTheme="minorHAnsi"/>
          <w:noProof/>
          <w:lang w:eastAsia="en-GB"/>
        </w:rPr>
      </w:pPr>
      <w:hyperlink w:anchor="_Toc5591188" w:history="1">
        <w:r w:rsidRPr="007E334F">
          <w:rPr>
            <w:rStyle w:val="Hyperlink"/>
            <w:noProof/>
          </w:rPr>
          <w:t>Figure 6</w:t>
        </w:r>
        <w:r>
          <w:rPr>
            <w:noProof/>
            <w:webHidden/>
          </w:rPr>
          <w:tab/>
        </w:r>
        <w:r>
          <w:rPr>
            <w:noProof/>
            <w:webHidden/>
          </w:rPr>
          <w:fldChar w:fldCharType="begin"/>
        </w:r>
        <w:r>
          <w:rPr>
            <w:noProof/>
            <w:webHidden/>
          </w:rPr>
          <w:instrText xml:space="preserve"> PAGEREF _Toc5591188 \h </w:instrText>
        </w:r>
        <w:r>
          <w:rPr>
            <w:noProof/>
            <w:webHidden/>
          </w:rPr>
        </w:r>
        <w:r>
          <w:rPr>
            <w:noProof/>
            <w:webHidden/>
          </w:rPr>
          <w:fldChar w:fldCharType="separate"/>
        </w:r>
        <w:r>
          <w:rPr>
            <w:noProof/>
            <w:webHidden/>
          </w:rPr>
          <w:t>15</w:t>
        </w:r>
        <w:r>
          <w:rPr>
            <w:noProof/>
            <w:webHidden/>
          </w:rPr>
          <w:fldChar w:fldCharType="end"/>
        </w:r>
      </w:hyperlink>
    </w:p>
    <w:p w14:paraId="50D713CE" w14:textId="6EE9AA3C" w:rsidR="003F61C8" w:rsidRDefault="003F61C8">
      <w:pPr>
        <w:pStyle w:val="TableofFigures"/>
        <w:tabs>
          <w:tab w:val="right" w:leader="dot" w:pos="9016"/>
        </w:tabs>
        <w:rPr>
          <w:rFonts w:asciiTheme="minorHAnsi" w:eastAsiaTheme="minorEastAsia" w:hAnsiTheme="minorHAnsi"/>
          <w:noProof/>
          <w:lang w:eastAsia="en-GB"/>
        </w:rPr>
      </w:pPr>
      <w:hyperlink w:anchor="_Toc5591189" w:history="1">
        <w:r w:rsidRPr="007E334F">
          <w:rPr>
            <w:rStyle w:val="Hyperlink"/>
            <w:noProof/>
          </w:rPr>
          <w:t>Figure 7</w:t>
        </w:r>
        <w:r>
          <w:rPr>
            <w:noProof/>
            <w:webHidden/>
          </w:rPr>
          <w:tab/>
        </w:r>
        <w:r>
          <w:rPr>
            <w:noProof/>
            <w:webHidden/>
          </w:rPr>
          <w:fldChar w:fldCharType="begin"/>
        </w:r>
        <w:r>
          <w:rPr>
            <w:noProof/>
            <w:webHidden/>
          </w:rPr>
          <w:instrText xml:space="preserve"> PAGEREF _Toc5591189 \h </w:instrText>
        </w:r>
        <w:r>
          <w:rPr>
            <w:noProof/>
            <w:webHidden/>
          </w:rPr>
        </w:r>
        <w:r>
          <w:rPr>
            <w:noProof/>
            <w:webHidden/>
          </w:rPr>
          <w:fldChar w:fldCharType="separate"/>
        </w:r>
        <w:r>
          <w:rPr>
            <w:noProof/>
            <w:webHidden/>
          </w:rPr>
          <w:t>15</w:t>
        </w:r>
        <w:r>
          <w:rPr>
            <w:noProof/>
            <w:webHidden/>
          </w:rPr>
          <w:fldChar w:fldCharType="end"/>
        </w:r>
      </w:hyperlink>
    </w:p>
    <w:p w14:paraId="661F9F86" w14:textId="500F81BE" w:rsidR="003F61C8" w:rsidRDefault="003F61C8">
      <w:pPr>
        <w:pStyle w:val="TableofFigures"/>
        <w:tabs>
          <w:tab w:val="right" w:leader="dot" w:pos="9016"/>
        </w:tabs>
        <w:rPr>
          <w:rFonts w:asciiTheme="minorHAnsi" w:eastAsiaTheme="minorEastAsia" w:hAnsiTheme="minorHAnsi"/>
          <w:noProof/>
          <w:lang w:eastAsia="en-GB"/>
        </w:rPr>
      </w:pPr>
      <w:hyperlink w:anchor="_Toc5591190" w:history="1">
        <w:r w:rsidRPr="007E334F">
          <w:rPr>
            <w:rStyle w:val="Hyperlink"/>
            <w:noProof/>
          </w:rPr>
          <w:t>Figure 8</w:t>
        </w:r>
        <w:r>
          <w:rPr>
            <w:noProof/>
            <w:webHidden/>
          </w:rPr>
          <w:tab/>
        </w:r>
        <w:r>
          <w:rPr>
            <w:noProof/>
            <w:webHidden/>
          </w:rPr>
          <w:fldChar w:fldCharType="begin"/>
        </w:r>
        <w:r>
          <w:rPr>
            <w:noProof/>
            <w:webHidden/>
          </w:rPr>
          <w:instrText xml:space="preserve"> PAGEREF _Toc5591190 \h </w:instrText>
        </w:r>
        <w:r>
          <w:rPr>
            <w:noProof/>
            <w:webHidden/>
          </w:rPr>
        </w:r>
        <w:r>
          <w:rPr>
            <w:noProof/>
            <w:webHidden/>
          </w:rPr>
          <w:fldChar w:fldCharType="separate"/>
        </w:r>
        <w:r>
          <w:rPr>
            <w:noProof/>
            <w:webHidden/>
          </w:rPr>
          <w:t>16</w:t>
        </w:r>
        <w:r>
          <w:rPr>
            <w:noProof/>
            <w:webHidden/>
          </w:rPr>
          <w:fldChar w:fldCharType="end"/>
        </w:r>
      </w:hyperlink>
    </w:p>
    <w:p w14:paraId="6637C1C7" w14:textId="41126314" w:rsidR="003F61C8" w:rsidRDefault="003F61C8">
      <w:pPr>
        <w:pStyle w:val="TableofFigures"/>
        <w:tabs>
          <w:tab w:val="right" w:leader="dot" w:pos="9016"/>
        </w:tabs>
        <w:rPr>
          <w:rFonts w:asciiTheme="minorHAnsi" w:eastAsiaTheme="minorEastAsia" w:hAnsiTheme="minorHAnsi"/>
          <w:noProof/>
          <w:lang w:eastAsia="en-GB"/>
        </w:rPr>
      </w:pPr>
      <w:hyperlink w:anchor="_Toc5591191" w:history="1">
        <w:r w:rsidRPr="007E334F">
          <w:rPr>
            <w:rStyle w:val="Hyperlink"/>
            <w:noProof/>
          </w:rPr>
          <w:t xml:space="preserve">  Figure 9 Experiment 3 Results</w:t>
        </w:r>
        <w:r>
          <w:rPr>
            <w:noProof/>
            <w:webHidden/>
          </w:rPr>
          <w:tab/>
        </w:r>
        <w:r>
          <w:rPr>
            <w:noProof/>
            <w:webHidden/>
          </w:rPr>
          <w:fldChar w:fldCharType="begin"/>
        </w:r>
        <w:r>
          <w:rPr>
            <w:noProof/>
            <w:webHidden/>
          </w:rPr>
          <w:instrText xml:space="preserve"> PAGEREF _Toc5591191 \h </w:instrText>
        </w:r>
        <w:r>
          <w:rPr>
            <w:noProof/>
            <w:webHidden/>
          </w:rPr>
        </w:r>
        <w:r>
          <w:rPr>
            <w:noProof/>
            <w:webHidden/>
          </w:rPr>
          <w:fldChar w:fldCharType="separate"/>
        </w:r>
        <w:r>
          <w:rPr>
            <w:noProof/>
            <w:webHidden/>
          </w:rPr>
          <w:t>17</w:t>
        </w:r>
        <w:r>
          <w:rPr>
            <w:noProof/>
            <w:webHidden/>
          </w:rPr>
          <w:fldChar w:fldCharType="end"/>
        </w:r>
      </w:hyperlink>
    </w:p>
    <w:p w14:paraId="0411D0EE" w14:textId="6044EC94" w:rsidR="003F61C8" w:rsidRDefault="003F61C8">
      <w:pPr>
        <w:pStyle w:val="TableofFigures"/>
        <w:tabs>
          <w:tab w:val="right" w:leader="dot" w:pos="9016"/>
        </w:tabs>
        <w:rPr>
          <w:rFonts w:asciiTheme="minorHAnsi" w:eastAsiaTheme="minorEastAsia" w:hAnsiTheme="minorHAnsi"/>
          <w:noProof/>
          <w:lang w:eastAsia="en-GB"/>
        </w:rPr>
      </w:pPr>
      <w:hyperlink w:anchor="_Toc5591192" w:history="1">
        <w:r w:rsidRPr="007E334F">
          <w:rPr>
            <w:rStyle w:val="Hyperlink"/>
            <w:noProof/>
          </w:rPr>
          <w:t>Figure 10</w:t>
        </w:r>
        <w:r>
          <w:rPr>
            <w:noProof/>
            <w:webHidden/>
          </w:rPr>
          <w:tab/>
        </w:r>
        <w:r>
          <w:rPr>
            <w:noProof/>
            <w:webHidden/>
          </w:rPr>
          <w:fldChar w:fldCharType="begin"/>
        </w:r>
        <w:r>
          <w:rPr>
            <w:noProof/>
            <w:webHidden/>
          </w:rPr>
          <w:instrText xml:space="preserve"> PAGEREF _Toc5591192 \h </w:instrText>
        </w:r>
        <w:r>
          <w:rPr>
            <w:noProof/>
            <w:webHidden/>
          </w:rPr>
        </w:r>
        <w:r>
          <w:rPr>
            <w:noProof/>
            <w:webHidden/>
          </w:rPr>
          <w:fldChar w:fldCharType="separate"/>
        </w:r>
        <w:r>
          <w:rPr>
            <w:noProof/>
            <w:webHidden/>
          </w:rPr>
          <w:t>18</w:t>
        </w:r>
        <w:r>
          <w:rPr>
            <w:noProof/>
            <w:webHidden/>
          </w:rPr>
          <w:fldChar w:fldCharType="end"/>
        </w:r>
      </w:hyperlink>
    </w:p>
    <w:p w14:paraId="3A88E193" w14:textId="65B114F1" w:rsidR="003F61C8" w:rsidRDefault="003F61C8">
      <w:pPr>
        <w:pStyle w:val="TableofFigures"/>
        <w:tabs>
          <w:tab w:val="right" w:leader="dot" w:pos="9016"/>
        </w:tabs>
        <w:rPr>
          <w:rFonts w:asciiTheme="minorHAnsi" w:eastAsiaTheme="minorEastAsia" w:hAnsiTheme="minorHAnsi"/>
          <w:noProof/>
          <w:lang w:eastAsia="en-GB"/>
        </w:rPr>
      </w:pPr>
      <w:hyperlink w:anchor="_Toc5591193" w:history="1">
        <w:r w:rsidRPr="007E334F">
          <w:rPr>
            <w:rStyle w:val="Hyperlink"/>
            <w:noProof/>
          </w:rPr>
          <w:t>Figure 11</w:t>
        </w:r>
        <w:r>
          <w:rPr>
            <w:noProof/>
            <w:webHidden/>
          </w:rPr>
          <w:tab/>
        </w:r>
        <w:r>
          <w:rPr>
            <w:noProof/>
            <w:webHidden/>
          </w:rPr>
          <w:fldChar w:fldCharType="begin"/>
        </w:r>
        <w:r>
          <w:rPr>
            <w:noProof/>
            <w:webHidden/>
          </w:rPr>
          <w:instrText xml:space="preserve"> PAGEREF _Toc5591193 \h </w:instrText>
        </w:r>
        <w:r>
          <w:rPr>
            <w:noProof/>
            <w:webHidden/>
          </w:rPr>
        </w:r>
        <w:r>
          <w:rPr>
            <w:noProof/>
            <w:webHidden/>
          </w:rPr>
          <w:fldChar w:fldCharType="separate"/>
        </w:r>
        <w:r>
          <w:rPr>
            <w:noProof/>
            <w:webHidden/>
          </w:rPr>
          <w:t>18</w:t>
        </w:r>
        <w:r>
          <w:rPr>
            <w:noProof/>
            <w:webHidden/>
          </w:rPr>
          <w:fldChar w:fldCharType="end"/>
        </w:r>
      </w:hyperlink>
    </w:p>
    <w:p w14:paraId="30429733" w14:textId="0F63660D" w:rsidR="003F61C8" w:rsidRDefault="003F61C8">
      <w:pPr>
        <w:pStyle w:val="TableofFigures"/>
        <w:tabs>
          <w:tab w:val="right" w:leader="dot" w:pos="9016"/>
        </w:tabs>
        <w:rPr>
          <w:rFonts w:asciiTheme="minorHAnsi" w:eastAsiaTheme="minorEastAsia" w:hAnsiTheme="minorHAnsi"/>
          <w:noProof/>
          <w:lang w:eastAsia="en-GB"/>
        </w:rPr>
      </w:pPr>
      <w:hyperlink w:anchor="_Toc5591194" w:history="1">
        <w:r w:rsidRPr="007E334F">
          <w:rPr>
            <w:rStyle w:val="Hyperlink"/>
            <w:noProof/>
          </w:rPr>
          <w:t>Figure 12</w:t>
        </w:r>
        <w:r>
          <w:rPr>
            <w:noProof/>
            <w:webHidden/>
          </w:rPr>
          <w:tab/>
        </w:r>
        <w:r>
          <w:rPr>
            <w:noProof/>
            <w:webHidden/>
          </w:rPr>
          <w:fldChar w:fldCharType="begin"/>
        </w:r>
        <w:r>
          <w:rPr>
            <w:noProof/>
            <w:webHidden/>
          </w:rPr>
          <w:instrText xml:space="preserve"> PAGEREF _Toc5591194 \h </w:instrText>
        </w:r>
        <w:r>
          <w:rPr>
            <w:noProof/>
            <w:webHidden/>
          </w:rPr>
        </w:r>
        <w:r>
          <w:rPr>
            <w:noProof/>
            <w:webHidden/>
          </w:rPr>
          <w:fldChar w:fldCharType="separate"/>
        </w:r>
        <w:r>
          <w:rPr>
            <w:noProof/>
            <w:webHidden/>
          </w:rPr>
          <w:t>19</w:t>
        </w:r>
        <w:r>
          <w:rPr>
            <w:noProof/>
            <w:webHidden/>
          </w:rPr>
          <w:fldChar w:fldCharType="end"/>
        </w:r>
      </w:hyperlink>
    </w:p>
    <w:p w14:paraId="2F6A74F1" w14:textId="3DB2B5FC" w:rsidR="00733112" w:rsidRPr="00733112" w:rsidRDefault="009063BD" w:rsidP="00733112">
      <w:r>
        <w:fldChar w:fldCharType="end"/>
      </w:r>
    </w:p>
    <w:p w14:paraId="22150E6E" w14:textId="77777777" w:rsidR="00733112" w:rsidRPr="00733112" w:rsidRDefault="00733112" w:rsidP="00733112"/>
    <w:p w14:paraId="1CD75360" w14:textId="77777777" w:rsidR="00733112" w:rsidRPr="00733112" w:rsidRDefault="00733112" w:rsidP="00733112"/>
    <w:p w14:paraId="0BA6534F" w14:textId="77777777" w:rsidR="00733112" w:rsidRPr="00733112" w:rsidRDefault="00733112" w:rsidP="00733112"/>
    <w:p w14:paraId="06D6B17A" w14:textId="796FD7D2" w:rsidR="00733112" w:rsidRDefault="00733112" w:rsidP="00733112"/>
    <w:p w14:paraId="52B78029" w14:textId="733522A3" w:rsidR="003F61C8" w:rsidRDefault="003F61C8" w:rsidP="00733112"/>
    <w:p w14:paraId="587EAD91" w14:textId="0ED57250" w:rsidR="003F61C8" w:rsidRDefault="003F61C8" w:rsidP="00733112"/>
    <w:p w14:paraId="2D8F2A59" w14:textId="68587684" w:rsidR="003F61C8" w:rsidRDefault="003F61C8" w:rsidP="00733112"/>
    <w:p w14:paraId="24C78C28" w14:textId="1658AB15" w:rsidR="003F61C8" w:rsidRDefault="003F61C8" w:rsidP="00733112"/>
    <w:p w14:paraId="62A80238" w14:textId="626A0405" w:rsidR="003F61C8" w:rsidRDefault="003F61C8" w:rsidP="00733112"/>
    <w:p w14:paraId="18292051" w14:textId="7CC9777F" w:rsidR="003F61C8" w:rsidRDefault="003F61C8" w:rsidP="00733112"/>
    <w:p w14:paraId="57FA4C8E" w14:textId="3857C285" w:rsidR="003F61C8" w:rsidRDefault="003F61C8" w:rsidP="00733112"/>
    <w:p w14:paraId="19CE477A" w14:textId="1998E106" w:rsidR="003F61C8" w:rsidRDefault="003F61C8" w:rsidP="00733112"/>
    <w:p w14:paraId="18FD6485" w14:textId="4C0604C7" w:rsidR="003F61C8" w:rsidRDefault="003F61C8" w:rsidP="00733112"/>
    <w:p w14:paraId="1DF2248E" w14:textId="6D712264" w:rsidR="003F61C8" w:rsidRDefault="003F61C8" w:rsidP="00733112"/>
    <w:p w14:paraId="2841491F" w14:textId="6B9EE83A" w:rsidR="003F61C8" w:rsidRDefault="003F61C8" w:rsidP="00733112"/>
    <w:p w14:paraId="4A3FDB3A" w14:textId="0ECA181D" w:rsidR="003F61C8" w:rsidRDefault="003F61C8" w:rsidP="00733112"/>
    <w:p w14:paraId="7A0BD46B" w14:textId="32E0FC71" w:rsidR="003F61C8" w:rsidRDefault="003F61C8" w:rsidP="00733112"/>
    <w:p w14:paraId="7C41405B" w14:textId="6E4EE3EF" w:rsidR="003F61C8" w:rsidRDefault="003F61C8" w:rsidP="00733112"/>
    <w:p w14:paraId="312EB59B" w14:textId="77777777" w:rsidR="003F61C8" w:rsidRPr="00733112" w:rsidRDefault="003F61C8" w:rsidP="00733112"/>
    <w:p w14:paraId="75635C80" w14:textId="77777777" w:rsidR="00733112" w:rsidRPr="00733112" w:rsidRDefault="00733112" w:rsidP="00733112"/>
    <w:p w14:paraId="2BE5745D" w14:textId="77777777" w:rsidR="00733112" w:rsidRDefault="00733112" w:rsidP="00733112">
      <w:pPr>
        <w:pStyle w:val="Heading1"/>
      </w:pPr>
      <w:bookmarkStart w:id="1" w:name="_Toc5599702"/>
      <w:r>
        <w:lastRenderedPageBreak/>
        <w:t>Introduction</w:t>
      </w:r>
      <w:bookmarkEnd w:id="1"/>
    </w:p>
    <w:p w14:paraId="1CADDB32" w14:textId="66C91F67" w:rsidR="009063BD" w:rsidRDefault="00293433" w:rsidP="009063BD">
      <w:pPr>
        <w:pStyle w:val="Heading2"/>
      </w:pPr>
      <w:bookmarkStart w:id="2" w:name="_Toc5599703"/>
      <w:r>
        <w:t>Heat Exchanger Theory</w:t>
      </w:r>
      <w:bookmarkEnd w:id="2"/>
    </w:p>
    <w:p w14:paraId="4CC69AF1" w14:textId="572DD4CA" w:rsidR="00293433" w:rsidRDefault="00293433" w:rsidP="00293433">
      <w:r>
        <w:t xml:space="preserve">In most systems, whether nuclear, chemical or mechanical, the transfer of heat from one place or fluid to another is essential.  Heat exchangers are used to facilitate the transfer of heat as required.  An understanding of heat exchangers and their components is required </w:t>
      </w:r>
      <w:r w:rsidR="00A1255E">
        <w:t xml:space="preserve">to comprehend their operation and function.  For the purpose of this report, a </w:t>
      </w:r>
      <w:proofErr w:type="gramStart"/>
      <w:r w:rsidR="00A1255E">
        <w:t>particular type of exchanger</w:t>
      </w:r>
      <w:proofErr w:type="gramEnd"/>
      <w:r w:rsidR="00A1255E">
        <w:t xml:space="preserve"> will be considered, a recuperative heat exchanger.  This works by transferring heat through a dividing wall, otherwise referred to as the interface between the two fluids.  Reasons for heat transfer are as follows;</w:t>
      </w:r>
    </w:p>
    <w:p w14:paraId="13FD8EB3" w14:textId="77777777" w:rsidR="00A1255E" w:rsidRDefault="00A1255E" w:rsidP="00A1255E">
      <w:r>
        <w:t>1. To heat a cooler fluid by means of a hotter fluid</w:t>
      </w:r>
    </w:p>
    <w:p w14:paraId="015818C3" w14:textId="77777777" w:rsidR="00A1255E" w:rsidRDefault="00A1255E" w:rsidP="00A1255E">
      <w:r>
        <w:t>2. To reduce the temperature of a hot fluid by means of a cooler fluid</w:t>
      </w:r>
    </w:p>
    <w:p w14:paraId="2BBA9901" w14:textId="77777777" w:rsidR="00A1255E" w:rsidRDefault="00A1255E" w:rsidP="00A1255E">
      <w:r>
        <w:t>3. To boil a liquid by means of a hotter fluid</w:t>
      </w:r>
    </w:p>
    <w:p w14:paraId="308C7CA1" w14:textId="77777777" w:rsidR="00A1255E" w:rsidRDefault="00A1255E" w:rsidP="00A1255E">
      <w:r>
        <w:t>4. To condense a gaseous fluid by means of a cooler fluid</w:t>
      </w:r>
    </w:p>
    <w:p w14:paraId="14493702" w14:textId="2B6C40FF" w:rsidR="00A1255E" w:rsidRDefault="00A1255E" w:rsidP="00A1255E">
      <w:r>
        <w:t>5. To boil a liquid while condensing a hotter gaseous fluid</w:t>
      </w:r>
    </w:p>
    <w:p w14:paraId="73065126" w14:textId="7301A492" w:rsidR="00A1255E" w:rsidRDefault="00A1255E" w:rsidP="00A1255E">
      <w:proofErr w:type="gramStart"/>
      <w:r>
        <w:t>In order for</w:t>
      </w:r>
      <w:proofErr w:type="gramEnd"/>
      <w:r>
        <w:t xml:space="preserve"> heat transfer to occur, there must a difference in temperature between the fluids and they must come into thermal contact.  Heat only transfers from hotter to colder </w:t>
      </w:r>
      <w:proofErr w:type="gramStart"/>
      <w:r>
        <w:t>and also</w:t>
      </w:r>
      <w:proofErr w:type="gramEnd"/>
      <w:r>
        <w:t xml:space="preserve"> </w:t>
      </w:r>
      <w:r w:rsidR="00750167">
        <w:t>the fluids do not experience any mass transfer i.e. no mixing happens.</w:t>
      </w:r>
    </w:p>
    <w:p w14:paraId="21137D30" w14:textId="277DDAC3" w:rsidR="00750167" w:rsidRDefault="00750167" w:rsidP="00A1255E">
      <w:r>
        <w:t>Recuperative heat exchangers are grouped by their basic characteristics mainly the type of a</w:t>
      </w:r>
      <w:r w:rsidR="008D66F1">
        <w:t>ir f</w:t>
      </w:r>
      <w:r>
        <w:t xml:space="preserve">low between fluids, three main types are parallel flow, counter flow and cross flow.  </w:t>
      </w:r>
      <w:r w:rsidR="008D66F1">
        <w:t>A parallel system is when both fluids are run in parallel to each other.  Both fluids enter the exchanger from the same side with a large temperature difference.  As the fluids transfer heat from hotter to cooler then the two temperatures will approach each other.  A counter flow heat exchanger works when the two fluids flow in the opposite direction to each other.  Each fluid enters at opposite ends of the heat exchanger and thus the cooler fluid exits where the hot fluid enters.  This makes the counter flow heat exchanger the most</w:t>
      </w:r>
      <w:r w:rsidR="00247C49">
        <w:t xml:space="preserve"> efficient type of exchanger. </w:t>
      </w:r>
      <w:r w:rsidR="008D66F1">
        <w:t xml:space="preserve"> </w:t>
      </w:r>
      <w:r w:rsidR="00247C49">
        <w:t>The cross-flow heat exchanger works</w:t>
      </w:r>
      <w:r w:rsidR="008D66F1">
        <w:t xml:space="preserve"> </w:t>
      </w:r>
      <w:r w:rsidR="00247C49">
        <w:t>when the two fluids flow perpendicular to each other</w:t>
      </w:r>
      <w:r w:rsidR="003F1640">
        <w:t xml:space="preserve"> at a 90</w:t>
      </w:r>
      <w:r w:rsidR="003F1640">
        <w:rPr>
          <w:rFonts w:cs="Arial"/>
        </w:rPr>
        <w:t>°</w:t>
      </w:r>
      <w:r w:rsidR="003F1640">
        <w:t xml:space="preserve"> angle.  Cross flow exchangers are usually used when one of the fluids changes state.  An example would be a steam condenser, the steam exiting the turbine is absorbed by the cooler water and condensed into water.  Large volumes of steam would be condensed in this type of exchanger.  </w:t>
      </w:r>
      <w:proofErr w:type="gramStart"/>
      <w:r w:rsidR="003F1640">
        <w:t>In reality most</w:t>
      </w:r>
      <w:proofErr w:type="gramEnd"/>
      <w:r w:rsidR="003F1640">
        <w:t xml:space="preserve"> heat exchangers would use a combination of the three types of methods previously mentioned, in pursuit for the greatest efficiency.  </w:t>
      </w:r>
      <w:sdt>
        <w:sdtPr>
          <w:id w:val="575319715"/>
          <w:citation/>
        </w:sdtPr>
        <w:sdtContent>
          <w:r w:rsidR="003F1640">
            <w:fldChar w:fldCharType="begin"/>
          </w:r>
          <w:r w:rsidR="003F1640">
            <w:instrText xml:space="preserve"> CITATION Goo19 \l 2057 </w:instrText>
          </w:r>
          <w:r w:rsidR="003F1640">
            <w:fldChar w:fldCharType="separate"/>
          </w:r>
          <w:r w:rsidR="009107E0" w:rsidRPr="009107E0">
            <w:rPr>
              <w:noProof/>
            </w:rPr>
            <w:t>(Goodson, 2019)</w:t>
          </w:r>
          <w:r w:rsidR="003F1640">
            <w:fldChar w:fldCharType="end"/>
          </w:r>
        </w:sdtContent>
      </w:sdt>
    </w:p>
    <w:p w14:paraId="54941E0D" w14:textId="77777777" w:rsidR="00A1255E" w:rsidRPr="00293433" w:rsidRDefault="00A1255E" w:rsidP="00293433"/>
    <w:p w14:paraId="54BEC49C" w14:textId="0BDE7436" w:rsidR="009063BD" w:rsidRDefault="003F1640" w:rsidP="009063BD">
      <w:pPr>
        <w:pStyle w:val="Heading2"/>
      </w:pPr>
      <w:bookmarkStart w:id="3" w:name="_Toc5599704"/>
      <w:r>
        <w:t>TD1007 Heat Exchanger</w:t>
      </w:r>
      <w:bookmarkEnd w:id="3"/>
    </w:p>
    <w:p w14:paraId="35897E66" w14:textId="2B51A720" w:rsidR="00733112" w:rsidRDefault="003F1640">
      <w:r>
        <w:t xml:space="preserve">The TD1007 heat exchanger is a compact bench mounted frame that connects </w:t>
      </w:r>
      <w:r w:rsidR="006E69B7">
        <w:t>to an electrical supply and a water source, though the water system is self-contained, the water source can be used to top up the system.  There is a horizontal, rectangular section air duct, fed from a centrifugal fan.  The air is fed in from the top, it travels down to the fan and the fan then accelerates the air and turns it through 90</w:t>
      </w:r>
      <w:r w:rsidR="006E69B7">
        <w:rPr>
          <w:rFonts w:cs="Arial"/>
        </w:rPr>
        <w:t>°</w:t>
      </w:r>
      <w:r w:rsidR="006E69B7">
        <w:t xml:space="preserve"> and pushes it through the duct.  The air passes the heat exchanger and leaves through a slide valve.  The slide valve allows the user to adjust the airflow through the system and therefore the pressure drop of the air flow.  Thermocouples along the duct measure the air temperature at the inlet and before and after the heat exchanger.  </w:t>
      </w:r>
      <w:r w:rsidR="00EC36CB">
        <w:t xml:space="preserve">The heat exchanger </w:t>
      </w:r>
      <w:proofErr w:type="gramStart"/>
      <w:r w:rsidR="00EC36CB">
        <w:t>is located in</w:t>
      </w:r>
      <w:proofErr w:type="gramEnd"/>
      <w:r w:rsidR="00EC36CB">
        <w:t xml:space="preserve"> the mid-section of the air duct, it can also be replaced with different configuration exchangers.  The water circuit has a flow rate sensor and a heater tank that feeds the heat exchanger.  The pump in the water circuit supplies the heat exchanger via a hand adjusted water supply valve. </w:t>
      </w:r>
      <w:sdt>
        <w:sdtPr>
          <w:id w:val="665443715"/>
          <w:citation/>
        </w:sdtPr>
        <w:sdtContent>
          <w:r w:rsidR="009107E0">
            <w:fldChar w:fldCharType="begin"/>
          </w:r>
          <w:r w:rsidR="009107E0">
            <w:instrText xml:space="preserve"> CITATION Tec14 \l 2057 </w:instrText>
          </w:r>
          <w:r w:rsidR="009107E0">
            <w:fldChar w:fldCharType="separate"/>
          </w:r>
          <w:r w:rsidR="009107E0" w:rsidRPr="009107E0">
            <w:rPr>
              <w:noProof/>
            </w:rPr>
            <w:t>(TecQuipment Ltd, 2014)</w:t>
          </w:r>
          <w:r w:rsidR="009107E0">
            <w:fldChar w:fldCharType="end"/>
          </w:r>
        </w:sdtContent>
      </w:sdt>
      <w:r w:rsidR="00733112">
        <w:br w:type="page"/>
      </w:r>
    </w:p>
    <w:p w14:paraId="76C2CDD7" w14:textId="0E9529E2" w:rsidR="00733112" w:rsidRDefault="00473C42" w:rsidP="00733112">
      <w:pPr>
        <w:pStyle w:val="Heading1"/>
      </w:pPr>
      <w:bookmarkStart w:id="4" w:name="_Toc5599705"/>
      <w:r>
        <w:lastRenderedPageBreak/>
        <w:t>Procedure</w:t>
      </w:r>
      <w:bookmarkEnd w:id="4"/>
    </w:p>
    <w:p w14:paraId="2A5FB98D" w14:textId="0E5979DE" w:rsidR="009063BD" w:rsidRDefault="007C0682" w:rsidP="007C0682">
      <w:pPr>
        <w:pStyle w:val="Heading2"/>
      </w:pPr>
      <w:bookmarkStart w:id="5" w:name="_Toc5599706"/>
      <w:r>
        <w:t>Experiment 1</w:t>
      </w:r>
      <w:bookmarkEnd w:id="5"/>
    </w:p>
    <w:p w14:paraId="159613A7" w14:textId="24BF498F" w:rsidR="00760346" w:rsidRPr="00760346" w:rsidRDefault="007C0682" w:rsidP="007C0682">
      <w:pPr>
        <w:pStyle w:val="ListParagraph"/>
        <w:numPr>
          <w:ilvl w:val="0"/>
          <w:numId w:val="2"/>
        </w:numPr>
      </w:pPr>
      <w:r>
        <w:t xml:space="preserve">Make sure the heat exchanger is setup as a </w:t>
      </w:r>
      <w:r w:rsidR="0021151C">
        <w:t>32-tube</w:t>
      </w:r>
      <w:r>
        <w:t xml:space="preserve"> configuration,</w:t>
      </w:r>
      <w:r w:rsidR="00760346">
        <w:t xml:space="preserve"> </w:t>
      </w:r>
      <w:proofErr w:type="gramStart"/>
      <w:r w:rsidR="00760346">
        <w:t>connect up</w:t>
      </w:r>
      <w:proofErr w:type="gramEnd"/>
      <w:r w:rsidR="00760346">
        <w:t xml:space="preserve"> as parallel flow with a heater tank temperature of 60</w:t>
      </w:r>
      <w:r w:rsidR="00760346">
        <w:rPr>
          <w:rFonts w:cs="Arial"/>
        </w:rPr>
        <w:t>°C, water enters the exchanger at the bottom and exits at the top.</w:t>
      </w:r>
    </w:p>
    <w:p w14:paraId="06A2C64D" w14:textId="77777777" w:rsidR="00CD1038" w:rsidRDefault="00CD1038" w:rsidP="007C0682">
      <w:pPr>
        <w:pStyle w:val="ListParagraph"/>
        <w:numPr>
          <w:ilvl w:val="0"/>
          <w:numId w:val="2"/>
        </w:numPr>
      </w:pPr>
      <w:r>
        <w:t>Note the ambient air pressure.  Note the orifice diameter (stamped on the orifice).</w:t>
      </w:r>
    </w:p>
    <w:p w14:paraId="76213FEB" w14:textId="75EF7C68" w:rsidR="00CD1038" w:rsidRDefault="00CD1038" w:rsidP="007C0682">
      <w:pPr>
        <w:pStyle w:val="ListParagraph"/>
        <w:numPr>
          <w:ilvl w:val="0"/>
          <w:numId w:val="2"/>
        </w:numPr>
      </w:pPr>
      <w:r>
        <w:t>Switch on the fan and use the airflow slide valve to set a pressure drop of 250 Pa (+-5 Pa)</w:t>
      </w:r>
      <w:r w:rsidR="00EE4589">
        <w:t>.</w:t>
      </w:r>
    </w:p>
    <w:p w14:paraId="1C69E7C4" w14:textId="77777777" w:rsidR="00EE4589" w:rsidRDefault="00CD1038" w:rsidP="007C0682">
      <w:pPr>
        <w:pStyle w:val="ListParagraph"/>
        <w:numPr>
          <w:ilvl w:val="0"/>
          <w:numId w:val="2"/>
        </w:numPr>
      </w:pPr>
      <w:r>
        <w:t xml:space="preserve">Switch on the water pump and use the water pump valve to set a water flow </w:t>
      </w:r>
      <w:r w:rsidR="00EE4589">
        <w:t>of 2.25 L/Minute (+-0.01L/Minute).</w:t>
      </w:r>
    </w:p>
    <w:p w14:paraId="46FBF5D4" w14:textId="77777777" w:rsidR="00EE4589" w:rsidRDefault="00EE4589" w:rsidP="007C0682">
      <w:pPr>
        <w:pStyle w:val="ListParagraph"/>
        <w:numPr>
          <w:ilvl w:val="0"/>
          <w:numId w:val="2"/>
        </w:numPr>
      </w:pPr>
      <w:r>
        <w:t>Allow a minimum of 5 minutes for all readings to stabilise and then record the temperatures on the results tables provided.</w:t>
      </w:r>
    </w:p>
    <w:p w14:paraId="085C938F" w14:textId="77777777" w:rsidR="00EE4589" w:rsidRDefault="00EE4589" w:rsidP="007C0682">
      <w:pPr>
        <w:pStyle w:val="ListParagraph"/>
        <w:numPr>
          <w:ilvl w:val="0"/>
          <w:numId w:val="2"/>
        </w:numPr>
      </w:pPr>
      <w:r>
        <w:t>Repeat all the previous steps for the water flow rates of 1.75, 1.25, 0.75 and 0.25 L/Minute.</w:t>
      </w:r>
    </w:p>
    <w:p w14:paraId="19A4FC0A" w14:textId="39D2C127" w:rsidR="007C0682" w:rsidRDefault="00EE4589" w:rsidP="00EE4589">
      <w:pPr>
        <w:pStyle w:val="Heading2"/>
      </w:pPr>
      <w:bookmarkStart w:id="6" w:name="_Toc5599707"/>
      <w:r>
        <w:t>Experiment 2</w:t>
      </w:r>
      <w:bookmarkEnd w:id="6"/>
    </w:p>
    <w:p w14:paraId="4B7DB8FD" w14:textId="13A37C92" w:rsidR="006624E0" w:rsidRPr="00760346" w:rsidRDefault="006624E0" w:rsidP="006624E0">
      <w:pPr>
        <w:pStyle w:val="ListParagraph"/>
        <w:numPr>
          <w:ilvl w:val="0"/>
          <w:numId w:val="2"/>
        </w:numPr>
      </w:pPr>
      <w:r>
        <w:t xml:space="preserve">Make sure the heat exchanger is setup as a </w:t>
      </w:r>
      <w:r w:rsidR="0021151C">
        <w:t>32-tube</w:t>
      </w:r>
      <w:r>
        <w:t xml:space="preserve"> configuration, </w:t>
      </w:r>
      <w:proofErr w:type="gramStart"/>
      <w:r>
        <w:t>connect up</w:t>
      </w:r>
      <w:proofErr w:type="gramEnd"/>
      <w:r>
        <w:t xml:space="preserve"> as parallel flow with a heater tank temperature of 60</w:t>
      </w:r>
      <w:r>
        <w:rPr>
          <w:rFonts w:cs="Arial"/>
        </w:rPr>
        <w:t>°C, water enters the exchanger at the bottom and exits at the top.</w:t>
      </w:r>
    </w:p>
    <w:p w14:paraId="234ABE51" w14:textId="77777777" w:rsidR="006624E0" w:rsidRDefault="006624E0" w:rsidP="006624E0">
      <w:pPr>
        <w:pStyle w:val="ListParagraph"/>
        <w:numPr>
          <w:ilvl w:val="0"/>
          <w:numId w:val="2"/>
        </w:numPr>
      </w:pPr>
      <w:r>
        <w:t>Note the ambient air pressure.  Note the orifice diameter (stamped on the orifice).</w:t>
      </w:r>
    </w:p>
    <w:p w14:paraId="51B9A2EE" w14:textId="77777777" w:rsidR="006624E0" w:rsidRDefault="006624E0" w:rsidP="006624E0">
      <w:pPr>
        <w:pStyle w:val="ListParagraph"/>
        <w:numPr>
          <w:ilvl w:val="0"/>
          <w:numId w:val="2"/>
        </w:numPr>
      </w:pPr>
      <w:r>
        <w:t>Switch on the fan and use the airflow slide valve to set a pressure drop of 250 Pa (+-5 Pa).</w:t>
      </w:r>
    </w:p>
    <w:p w14:paraId="116B41AC" w14:textId="6AFCBDF6" w:rsidR="006624E0" w:rsidRDefault="006624E0" w:rsidP="006624E0">
      <w:pPr>
        <w:pStyle w:val="ListParagraph"/>
        <w:numPr>
          <w:ilvl w:val="0"/>
          <w:numId w:val="2"/>
        </w:numPr>
      </w:pPr>
      <w:r>
        <w:t>Switch on the water pump and use the water pump valve to set a water flow of 0.25 L/Minute (+-0.01L/Minute).</w:t>
      </w:r>
    </w:p>
    <w:p w14:paraId="7A1F0DCA" w14:textId="77777777" w:rsidR="006624E0" w:rsidRDefault="006624E0" w:rsidP="006624E0">
      <w:pPr>
        <w:pStyle w:val="ListParagraph"/>
        <w:numPr>
          <w:ilvl w:val="0"/>
          <w:numId w:val="2"/>
        </w:numPr>
      </w:pPr>
      <w:r>
        <w:t>Allow a minimum of 5 minutes for all readings to stabilise and then record the temperatures on the results tables provided.</w:t>
      </w:r>
    </w:p>
    <w:p w14:paraId="6548D97F" w14:textId="1BE18A21" w:rsidR="00EE4589" w:rsidRDefault="006624E0" w:rsidP="00EE4589">
      <w:pPr>
        <w:pStyle w:val="ListParagraph"/>
        <w:numPr>
          <w:ilvl w:val="0"/>
          <w:numId w:val="4"/>
        </w:numPr>
      </w:pPr>
      <w:r>
        <w:t>Repeat all the previous steps for the pressure drops of 200, 150, 100, 50 and 25 Pa.</w:t>
      </w:r>
    </w:p>
    <w:p w14:paraId="367CE61C" w14:textId="21DCBAD0" w:rsidR="006624E0" w:rsidRDefault="006624E0" w:rsidP="006624E0">
      <w:pPr>
        <w:pStyle w:val="Heading2"/>
      </w:pPr>
      <w:bookmarkStart w:id="7" w:name="_Toc5599708"/>
      <w:r>
        <w:t>Experiment 3</w:t>
      </w:r>
      <w:bookmarkEnd w:id="7"/>
    </w:p>
    <w:p w14:paraId="426AC7A2" w14:textId="3D457A75" w:rsidR="006624E0" w:rsidRPr="00760346" w:rsidRDefault="006624E0" w:rsidP="006624E0">
      <w:pPr>
        <w:pStyle w:val="ListParagraph"/>
        <w:numPr>
          <w:ilvl w:val="0"/>
          <w:numId w:val="2"/>
        </w:numPr>
      </w:pPr>
      <w:r>
        <w:t xml:space="preserve">Make sure the heat exchanger is setup as a </w:t>
      </w:r>
      <w:r w:rsidR="0021151C">
        <w:t>32-tube</w:t>
      </w:r>
      <w:r>
        <w:t xml:space="preserve"> configuration, </w:t>
      </w:r>
      <w:proofErr w:type="gramStart"/>
      <w:r>
        <w:t>connect up</w:t>
      </w:r>
      <w:proofErr w:type="gramEnd"/>
      <w:r>
        <w:t xml:space="preserve"> as parallel flow with a heater tank temperature of 45</w:t>
      </w:r>
      <w:r>
        <w:rPr>
          <w:rFonts w:cs="Arial"/>
        </w:rPr>
        <w:t>°C, water enters the exchanger at the bottom and exits at the top.</w:t>
      </w:r>
    </w:p>
    <w:p w14:paraId="2BF791EF" w14:textId="24D44202" w:rsidR="006624E0" w:rsidRPr="006624E0" w:rsidRDefault="006624E0" w:rsidP="006624E0">
      <w:pPr>
        <w:pStyle w:val="ListParagraph"/>
        <w:numPr>
          <w:ilvl w:val="0"/>
          <w:numId w:val="4"/>
        </w:numPr>
      </w:pPr>
      <w:r>
        <w:t xml:space="preserve">Perform experiment 2 </w:t>
      </w:r>
      <w:r w:rsidR="00293433">
        <w:t>exactly</w:t>
      </w:r>
      <w:r>
        <w:t xml:space="preserve"> as shown above with the adjusted water tank heater temperature of 45</w:t>
      </w:r>
      <w:r>
        <w:rPr>
          <w:rFonts w:cs="Arial"/>
        </w:rPr>
        <w:t>°C.</w:t>
      </w:r>
    </w:p>
    <w:p w14:paraId="38158750" w14:textId="1743F3B0" w:rsidR="006624E0" w:rsidRDefault="006624E0" w:rsidP="00CA3748">
      <w:pPr>
        <w:pStyle w:val="Heading2"/>
      </w:pPr>
      <w:bookmarkStart w:id="8" w:name="_Toc5599709"/>
      <w:r>
        <w:lastRenderedPageBreak/>
        <w:t>Results analysis</w:t>
      </w:r>
      <w:bookmarkEnd w:id="8"/>
    </w:p>
    <w:p w14:paraId="774C66A9" w14:textId="0B149ABD" w:rsidR="00CA3748" w:rsidRPr="00CA3748" w:rsidRDefault="00CA3748" w:rsidP="00CA3748">
      <w:pPr>
        <w:pStyle w:val="Heading3"/>
      </w:pPr>
      <w:bookmarkStart w:id="9" w:name="_Toc5599710"/>
      <w:r>
        <w:t>Experiment 1</w:t>
      </w:r>
      <w:bookmarkEnd w:id="9"/>
    </w:p>
    <w:p w14:paraId="6E3D42E7" w14:textId="5BAF3048" w:rsidR="00CA3748" w:rsidRDefault="00DC0B51" w:rsidP="006624E0">
      <w:r>
        <w:t xml:space="preserve">Enter the observed results into the results tables for each experiment, then use Microsoft Excel to create a similar results table.  Populate the results and then use the </w:t>
      </w:r>
      <w:r w:rsidR="00293433">
        <w:t>powerful</w:t>
      </w:r>
      <w:r>
        <w:t xml:space="preserve"> features of Excel to calculate the resultant calculations within the table.  Such results would be, change in temperatures, average </w:t>
      </w:r>
      <w:r w:rsidR="00293433">
        <w:t>temperatures</w:t>
      </w:r>
      <w:r>
        <w:t xml:space="preserve">, air and water densities, the mass flow rates for air and water.  The heat emitted and absorbed, specific heat capacities of air and water, temperature efficiencies, LMTD and the heat transfer coefficient.  </w:t>
      </w:r>
      <w:r w:rsidR="00CA3748">
        <w:t>Next create three charts.  First one showing heat emitted and heat absorbed into the air against water flow rate on the horizontal.  Second one, plot the temperature efficiencies against water flow rates</w:t>
      </w:r>
      <w:r w:rsidR="00CA3748" w:rsidRPr="00CA3748">
        <w:t xml:space="preserve"> </w:t>
      </w:r>
      <w:r w:rsidR="00CA3748">
        <w:t>on the horizontal.  Third, plot the heat transfer coefficient against the water flow rate on the horizontal.</w:t>
      </w:r>
    </w:p>
    <w:p w14:paraId="0EEF98D0" w14:textId="2F1C5707" w:rsidR="00CA3748" w:rsidRDefault="00CA3748" w:rsidP="00CA3748">
      <w:pPr>
        <w:pStyle w:val="Heading3"/>
      </w:pPr>
      <w:bookmarkStart w:id="10" w:name="_Toc5599711"/>
      <w:r>
        <w:t>Experiment 2</w:t>
      </w:r>
      <w:bookmarkEnd w:id="10"/>
    </w:p>
    <w:p w14:paraId="6D4362E2" w14:textId="1378E08F" w:rsidR="00CA3748" w:rsidRDefault="00CA3748" w:rsidP="00CA3748">
      <w:r>
        <w:t xml:space="preserve">As per experiment 1 as commented on above, </w:t>
      </w:r>
      <w:proofErr w:type="gramStart"/>
      <w:r>
        <w:t>with the exception of</w:t>
      </w:r>
      <w:proofErr w:type="gramEnd"/>
      <w:r>
        <w:t xml:space="preserve"> plotting the three graphs against air flow rate in lieu of water flow rate.</w:t>
      </w:r>
    </w:p>
    <w:p w14:paraId="60E889D1" w14:textId="49671AB8" w:rsidR="00CA3748" w:rsidRPr="00CA3748" w:rsidRDefault="00CA3748" w:rsidP="00CA3748">
      <w:pPr>
        <w:pStyle w:val="Heading3"/>
      </w:pPr>
      <w:bookmarkStart w:id="11" w:name="_Toc5599712"/>
      <w:r>
        <w:t>Experiment 3</w:t>
      </w:r>
      <w:bookmarkEnd w:id="11"/>
    </w:p>
    <w:p w14:paraId="36332217" w14:textId="0774D75C" w:rsidR="00CA3748" w:rsidRDefault="00CA3748" w:rsidP="00CA3748">
      <w:r>
        <w:t xml:space="preserve">As per experiment 2 as commented on above, </w:t>
      </w:r>
      <w:proofErr w:type="gramStart"/>
      <w:r>
        <w:t>with the exception of</w:t>
      </w:r>
      <w:proofErr w:type="gramEnd"/>
      <w:r>
        <w:t xml:space="preserve"> plotting the three graphs against air flow rate in lieu of water flow rate and also the adjusted </w:t>
      </w:r>
      <w:r w:rsidR="00293433">
        <w:t>heater tank temperature of 45</w:t>
      </w:r>
      <w:r w:rsidR="00293433">
        <w:rPr>
          <w:rFonts w:cs="Arial"/>
        </w:rPr>
        <w:t>°C.</w:t>
      </w:r>
    </w:p>
    <w:p w14:paraId="355E2739" w14:textId="77777777" w:rsidR="009063BD" w:rsidRDefault="009063BD"/>
    <w:p w14:paraId="1DBF4A57" w14:textId="163F9424" w:rsidR="00733112" w:rsidRDefault="00733112" w:rsidP="009063BD">
      <w:pPr>
        <w:pStyle w:val="Caption"/>
      </w:pPr>
    </w:p>
    <w:p w14:paraId="2022E0E7" w14:textId="751ABDC1" w:rsidR="00473C42" w:rsidRDefault="00473C42" w:rsidP="00473C42"/>
    <w:p w14:paraId="1DEE8C07" w14:textId="038FFEEF" w:rsidR="00473C42" w:rsidRDefault="00473C42" w:rsidP="00473C42"/>
    <w:p w14:paraId="4633CB46" w14:textId="2F9369BE" w:rsidR="00473C42" w:rsidRDefault="00473C42" w:rsidP="00473C42"/>
    <w:p w14:paraId="454C625C" w14:textId="62E950B9" w:rsidR="00473C42" w:rsidRDefault="00473C42" w:rsidP="00473C42"/>
    <w:p w14:paraId="2BCAA239" w14:textId="4F20589A" w:rsidR="00473C42" w:rsidRDefault="00473C42" w:rsidP="00473C42"/>
    <w:p w14:paraId="26F3FE83" w14:textId="35802384" w:rsidR="00473C42" w:rsidRDefault="00473C42" w:rsidP="00473C42"/>
    <w:p w14:paraId="0FDF4670" w14:textId="16461729" w:rsidR="00473C42" w:rsidRDefault="00473C42" w:rsidP="00473C42"/>
    <w:p w14:paraId="19F34B0D" w14:textId="358F7488" w:rsidR="00473C42" w:rsidRDefault="00473C42" w:rsidP="00473C42"/>
    <w:p w14:paraId="5B7650DC" w14:textId="159728E7" w:rsidR="00473C42" w:rsidRDefault="00473C42" w:rsidP="00473C42"/>
    <w:p w14:paraId="3ADDC6C0" w14:textId="46C21658" w:rsidR="00733112" w:rsidRDefault="00293433" w:rsidP="00733112">
      <w:pPr>
        <w:pStyle w:val="Heading1"/>
      </w:pPr>
      <w:bookmarkStart w:id="12" w:name="_Toc5599713"/>
      <w:r>
        <w:lastRenderedPageBreak/>
        <w:t>R</w:t>
      </w:r>
      <w:r w:rsidR="00733112">
        <w:t>esults</w:t>
      </w:r>
      <w:bookmarkEnd w:id="12"/>
    </w:p>
    <w:p w14:paraId="025A165D" w14:textId="41037254" w:rsidR="009063BD" w:rsidRDefault="00473C42" w:rsidP="00473C42">
      <w:pPr>
        <w:pStyle w:val="Heading2"/>
      </w:pPr>
      <w:bookmarkStart w:id="13" w:name="_Toc5599714"/>
      <w:r>
        <w:t>Experiment 1</w:t>
      </w:r>
      <w:bookmarkEnd w:id="13"/>
    </w:p>
    <w:p w14:paraId="5A8A20EB" w14:textId="04F3B2E8" w:rsidR="00473C42" w:rsidRPr="00473C42" w:rsidRDefault="007B0471" w:rsidP="003F61C8">
      <w:pPr>
        <w:pStyle w:val="Caption"/>
      </w:pPr>
      <w:bookmarkStart w:id="14" w:name="_Toc5591183"/>
      <w:r w:rsidRPr="007B0471">
        <w:drawing>
          <wp:inline distT="0" distB="0" distL="0" distR="0" wp14:anchorId="02425753" wp14:editId="5A7972EC">
            <wp:extent cx="7989795" cy="3324429"/>
            <wp:effectExtent l="8572" t="0" r="953" b="952"/>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5400000">
                      <a:off x="0" y="0"/>
                      <a:ext cx="8043924" cy="3346951"/>
                    </a:xfrm>
                    <a:prstGeom prst="rect">
                      <a:avLst/>
                    </a:prstGeom>
                    <a:noFill/>
                    <a:ln>
                      <a:noFill/>
                    </a:ln>
                  </pic:spPr>
                </pic:pic>
              </a:graphicData>
            </a:graphic>
          </wp:inline>
        </w:drawing>
      </w:r>
      <w:r w:rsidR="003F61C8">
        <w:t xml:space="preserve">  Figure </w:t>
      </w:r>
      <w:fldSimple w:instr=" SEQ Figure \* ARABIC ">
        <w:r w:rsidR="003F61C8">
          <w:rPr>
            <w:noProof/>
          </w:rPr>
          <w:t>1</w:t>
        </w:r>
      </w:fldSimple>
      <w:r w:rsidR="003F61C8">
        <w:t xml:space="preserve"> Experiment 1 Results</w:t>
      </w:r>
      <w:bookmarkEnd w:id="14"/>
    </w:p>
    <w:p w14:paraId="5EC16684" w14:textId="32004F26" w:rsidR="007B0471" w:rsidRDefault="007B0471">
      <w:r>
        <w:rPr>
          <w:noProof/>
        </w:rPr>
        <w:lastRenderedPageBreak/>
        <w:drawing>
          <wp:inline distT="0" distB="0" distL="0" distR="0" wp14:anchorId="4A3CD4CC" wp14:editId="4947E373">
            <wp:extent cx="5731510" cy="3738880"/>
            <wp:effectExtent l="0" t="0" r="2540" b="0"/>
            <wp:docPr id="1" name="Chart 1">
              <a:extLst xmlns:a="http://schemas.openxmlformats.org/drawingml/2006/main">
                <a:ext uri="{FF2B5EF4-FFF2-40B4-BE49-F238E27FC236}">
                  <a16:creationId xmlns:a16="http://schemas.microsoft.com/office/drawing/2014/main" id="{70D6730C-2C5B-40C7-AE2D-0325DD8003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0E927CA" w14:textId="2553B534" w:rsidR="007C0682" w:rsidRDefault="003F61C8" w:rsidP="003F61C8">
      <w:pPr>
        <w:pStyle w:val="Caption"/>
      </w:pPr>
      <w:bookmarkStart w:id="15" w:name="_Toc5591184"/>
      <w:r>
        <w:t xml:space="preserve">Figure </w:t>
      </w:r>
      <w:fldSimple w:instr=" SEQ Figure \* ARABIC ">
        <w:r>
          <w:rPr>
            <w:noProof/>
          </w:rPr>
          <w:t>2</w:t>
        </w:r>
        <w:bookmarkEnd w:id="15"/>
      </w:fldSimple>
    </w:p>
    <w:p w14:paraId="02717C9A" w14:textId="47FC8AF2" w:rsidR="007B0471" w:rsidRDefault="007B0471">
      <w:pPr>
        <w:rPr>
          <w:noProof/>
        </w:rPr>
      </w:pPr>
      <w:r>
        <w:rPr>
          <w:noProof/>
        </w:rPr>
        <w:drawing>
          <wp:inline distT="0" distB="0" distL="0" distR="0" wp14:anchorId="7244143E" wp14:editId="34C1B7BF">
            <wp:extent cx="5731510" cy="3761740"/>
            <wp:effectExtent l="0" t="0" r="2540" b="0"/>
            <wp:docPr id="5" name="Chart 5">
              <a:extLst xmlns:a="http://schemas.openxmlformats.org/drawingml/2006/main">
                <a:ext uri="{FF2B5EF4-FFF2-40B4-BE49-F238E27FC236}">
                  <a16:creationId xmlns:a16="http://schemas.microsoft.com/office/drawing/2014/main" id="{56140EEA-8660-48C1-84D0-5D3D389BEE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E6B4BF8" w14:textId="777B8402" w:rsidR="003F61C8" w:rsidRDefault="003F61C8" w:rsidP="003F61C8">
      <w:pPr>
        <w:pStyle w:val="Caption"/>
        <w:rPr>
          <w:noProof/>
        </w:rPr>
      </w:pPr>
      <w:bookmarkStart w:id="16" w:name="_Toc5591185"/>
      <w:r>
        <w:t xml:space="preserve">Figure </w:t>
      </w:r>
      <w:fldSimple w:instr=" SEQ Figure \* ARABIC ">
        <w:r>
          <w:rPr>
            <w:noProof/>
          </w:rPr>
          <w:t>3</w:t>
        </w:r>
        <w:bookmarkEnd w:id="16"/>
      </w:fldSimple>
    </w:p>
    <w:p w14:paraId="12EF8497" w14:textId="09BE536D" w:rsidR="003F61C8" w:rsidRPr="003F61C8" w:rsidRDefault="003F61C8" w:rsidP="003F61C8">
      <w:pPr>
        <w:tabs>
          <w:tab w:val="left" w:pos="1215"/>
        </w:tabs>
      </w:pPr>
      <w:r>
        <w:tab/>
      </w:r>
    </w:p>
    <w:p w14:paraId="30C7C6B3" w14:textId="77777777" w:rsidR="007B0471" w:rsidRDefault="007B0471">
      <w:r>
        <w:rPr>
          <w:noProof/>
        </w:rPr>
        <w:lastRenderedPageBreak/>
        <w:drawing>
          <wp:inline distT="0" distB="0" distL="0" distR="0" wp14:anchorId="1E506521" wp14:editId="06CAA15F">
            <wp:extent cx="5731510" cy="3730625"/>
            <wp:effectExtent l="0" t="0" r="2540" b="3175"/>
            <wp:docPr id="6" name="Chart 6">
              <a:extLst xmlns:a="http://schemas.openxmlformats.org/drawingml/2006/main">
                <a:ext uri="{FF2B5EF4-FFF2-40B4-BE49-F238E27FC236}">
                  <a16:creationId xmlns:a16="http://schemas.microsoft.com/office/drawing/2014/main" id="{F43F9C39-D5C3-451B-ABDF-526EFA9C0C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AE798B8" w14:textId="7894A98C" w:rsidR="007B0471" w:rsidRDefault="003F61C8" w:rsidP="003F61C8">
      <w:pPr>
        <w:pStyle w:val="Caption"/>
      </w:pPr>
      <w:bookmarkStart w:id="17" w:name="_Toc5591186"/>
      <w:r>
        <w:t xml:space="preserve">Figure </w:t>
      </w:r>
      <w:fldSimple w:instr=" SEQ Figure \* ARABIC ">
        <w:r>
          <w:rPr>
            <w:noProof/>
          </w:rPr>
          <w:t>4</w:t>
        </w:r>
        <w:bookmarkEnd w:id="17"/>
      </w:fldSimple>
    </w:p>
    <w:p w14:paraId="19AAD93E" w14:textId="0B1DC19C" w:rsidR="007B0471" w:rsidRDefault="007B0471" w:rsidP="007B0471">
      <w:pPr>
        <w:pStyle w:val="Heading2"/>
        <w:numPr>
          <w:ilvl w:val="0"/>
          <w:numId w:val="0"/>
        </w:numPr>
      </w:pPr>
    </w:p>
    <w:p w14:paraId="0F9943F5" w14:textId="05D0D005" w:rsidR="007B0471" w:rsidRDefault="007B0471" w:rsidP="007B0471"/>
    <w:p w14:paraId="36C90444" w14:textId="58B5843C" w:rsidR="007B0471" w:rsidRDefault="007B0471" w:rsidP="007B0471"/>
    <w:p w14:paraId="469EE257" w14:textId="585DF6B3" w:rsidR="007B0471" w:rsidRDefault="007B0471" w:rsidP="007B0471"/>
    <w:p w14:paraId="27CE1BBA" w14:textId="290A7B39" w:rsidR="007B0471" w:rsidRDefault="007B0471" w:rsidP="007B0471"/>
    <w:p w14:paraId="12260C95" w14:textId="58BD5F8F" w:rsidR="007B0471" w:rsidRDefault="007B0471" w:rsidP="007B0471"/>
    <w:p w14:paraId="7407C9F6" w14:textId="69DBDA7A" w:rsidR="007B0471" w:rsidRDefault="007B0471" w:rsidP="007B0471"/>
    <w:p w14:paraId="32595AC1" w14:textId="28FB6F30" w:rsidR="007B0471" w:rsidRDefault="007B0471" w:rsidP="007B0471"/>
    <w:p w14:paraId="50E54C71" w14:textId="07B27A40" w:rsidR="007B0471" w:rsidRDefault="007B0471" w:rsidP="007B0471"/>
    <w:p w14:paraId="65088BA4" w14:textId="13E1FABB" w:rsidR="007B0471" w:rsidRDefault="007B0471" w:rsidP="007B0471"/>
    <w:p w14:paraId="5F5C9DD7" w14:textId="7F202D00" w:rsidR="007B0471" w:rsidRDefault="007B0471" w:rsidP="007B0471"/>
    <w:p w14:paraId="106B486C" w14:textId="7EC60E9A" w:rsidR="007B0471" w:rsidRDefault="007B0471" w:rsidP="007B0471"/>
    <w:p w14:paraId="0F2B3311" w14:textId="77777777" w:rsidR="007B0471" w:rsidRPr="007B0471" w:rsidRDefault="007B0471" w:rsidP="007B0471"/>
    <w:p w14:paraId="0A80D2A5" w14:textId="0752D63E" w:rsidR="007B0471" w:rsidRDefault="007B0471" w:rsidP="007B0471">
      <w:pPr>
        <w:pStyle w:val="Heading2"/>
      </w:pPr>
      <w:bookmarkStart w:id="18" w:name="_Toc5599715"/>
      <w:r>
        <w:lastRenderedPageBreak/>
        <w:t>Experiment 2</w:t>
      </w:r>
      <w:bookmarkEnd w:id="18"/>
    </w:p>
    <w:p w14:paraId="0FF1AB71" w14:textId="4591E91C" w:rsidR="007B0471" w:rsidRPr="007B0471" w:rsidRDefault="007B0471" w:rsidP="003F61C8">
      <w:pPr>
        <w:pStyle w:val="Caption"/>
      </w:pPr>
      <w:bookmarkStart w:id="19" w:name="_Toc5591187"/>
      <w:r w:rsidRPr="007B0471">
        <w:drawing>
          <wp:inline distT="0" distB="0" distL="0" distR="0" wp14:anchorId="106A7F71" wp14:editId="15069A19">
            <wp:extent cx="8469630" cy="3263232"/>
            <wp:effectExtent l="0" t="6350" r="127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5400000">
                      <a:off x="0" y="0"/>
                      <a:ext cx="8511204" cy="3279250"/>
                    </a:xfrm>
                    <a:prstGeom prst="rect">
                      <a:avLst/>
                    </a:prstGeom>
                    <a:noFill/>
                    <a:ln>
                      <a:noFill/>
                    </a:ln>
                  </pic:spPr>
                </pic:pic>
              </a:graphicData>
            </a:graphic>
          </wp:inline>
        </w:drawing>
      </w:r>
      <w:r w:rsidR="003F61C8">
        <w:t xml:space="preserve">  Figure </w:t>
      </w:r>
      <w:fldSimple w:instr=" SEQ Figure \* ARABIC ">
        <w:r w:rsidR="003F61C8">
          <w:rPr>
            <w:noProof/>
          </w:rPr>
          <w:t>5</w:t>
        </w:r>
      </w:fldSimple>
      <w:r w:rsidR="003F61C8">
        <w:t xml:space="preserve"> Experiment 2 Results</w:t>
      </w:r>
      <w:bookmarkEnd w:id="19"/>
    </w:p>
    <w:p w14:paraId="57236022" w14:textId="77777777" w:rsidR="007C0682" w:rsidRDefault="007C0682" w:rsidP="007C0682">
      <w:pPr>
        <w:pStyle w:val="Heading2"/>
        <w:numPr>
          <w:ilvl w:val="0"/>
          <w:numId w:val="0"/>
        </w:numPr>
      </w:pPr>
      <w:bookmarkStart w:id="20" w:name="_Toc5590728"/>
      <w:bookmarkStart w:id="21" w:name="_Toc5599716"/>
      <w:r>
        <w:rPr>
          <w:noProof/>
        </w:rPr>
        <w:lastRenderedPageBreak/>
        <w:drawing>
          <wp:inline distT="0" distB="0" distL="0" distR="0" wp14:anchorId="6B2287C6" wp14:editId="4FCF3B34">
            <wp:extent cx="5731510" cy="3263265"/>
            <wp:effectExtent l="0" t="0" r="2540" b="0"/>
            <wp:docPr id="8" name="Chart 8">
              <a:extLst xmlns:a="http://schemas.openxmlformats.org/drawingml/2006/main">
                <a:ext uri="{FF2B5EF4-FFF2-40B4-BE49-F238E27FC236}">
                  <a16:creationId xmlns:a16="http://schemas.microsoft.com/office/drawing/2014/main" id="{26B52075-78DD-4956-AECC-FD6277E03A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bookmarkEnd w:id="20"/>
      <w:bookmarkEnd w:id="21"/>
    </w:p>
    <w:p w14:paraId="2AFC4EC2" w14:textId="58D0602E" w:rsidR="003F61C8" w:rsidRDefault="003F61C8" w:rsidP="003F61C8">
      <w:pPr>
        <w:pStyle w:val="Caption"/>
      </w:pPr>
      <w:bookmarkStart w:id="22" w:name="_Toc5591188"/>
      <w:r>
        <w:t xml:space="preserve">Figure </w:t>
      </w:r>
      <w:fldSimple w:instr=" SEQ Figure \* ARABIC ">
        <w:r>
          <w:rPr>
            <w:noProof/>
          </w:rPr>
          <w:t>6</w:t>
        </w:r>
        <w:bookmarkEnd w:id="22"/>
      </w:fldSimple>
      <w:bookmarkStart w:id="23" w:name="_Toc5590729"/>
    </w:p>
    <w:p w14:paraId="78E9297F" w14:textId="609E10ED" w:rsidR="007C0682" w:rsidRDefault="007C0682" w:rsidP="003F61C8">
      <w:pPr>
        <w:pStyle w:val="Caption"/>
      </w:pPr>
      <w:r>
        <w:rPr>
          <w:noProof/>
        </w:rPr>
        <w:drawing>
          <wp:inline distT="0" distB="0" distL="0" distR="0" wp14:anchorId="3A1B8F2C" wp14:editId="3A045B61">
            <wp:extent cx="5731510" cy="3260725"/>
            <wp:effectExtent l="0" t="0" r="2540" b="0"/>
            <wp:docPr id="9" name="Chart 9">
              <a:extLst xmlns:a="http://schemas.openxmlformats.org/drawingml/2006/main">
                <a:ext uri="{FF2B5EF4-FFF2-40B4-BE49-F238E27FC236}">
                  <a16:creationId xmlns:a16="http://schemas.microsoft.com/office/drawing/2014/main" id="{C861CDCD-32F0-4D85-9BBD-8AE39A044D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End w:id="23"/>
    </w:p>
    <w:p w14:paraId="78909797" w14:textId="3300FABC" w:rsidR="003F61C8" w:rsidRPr="003F61C8" w:rsidRDefault="003F61C8" w:rsidP="003F61C8">
      <w:pPr>
        <w:pStyle w:val="Caption"/>
      </w:pPr>
      <w:bookmarkStart w:id="24" w:name="_Toc5591189"/>
      <w:r>
        <w:t xml:space="preserve">Figure </w:t>
      </w:r>
      <w:fldSimple w:instr=" SEQ Figure \* ARABIC ">
        <w:r>
          <w:rPr>
            <w:noProof/>
          </w:rPr>
          <w:t>7</w:t>
        </w:r>
        <w:bookmarkEnd w:id="24"/>
      </w:fldSimple>
    </w:p>
    <w:p w14:paraId="5C63410B" w14:textId="77777777" w:rsidR="007C0682" w:rsidRDefault="007C0682" w:rsidP="007C0682">
      <w:pPr>
        <w:pStyle w:val="Heading2"/>
        <w:numPr>
          <w:ilvl w:val="0"/>
          <w:numId w:val="0"/>
        </w:numPr>
      </w:pPr>
    </w:p>
    <w:p w14:paraId="3E1CCB3C" w14:textId="77777777" w:rsidR="007C0682" w:rsidRDefault="007C0682" w:rsidP="007C0682">
      <w:pPr>
        <w:pStyle w:val="Heading2"/>
        <w:numPr>
          <w:ilvl w:val="0"/>
          <w:numId w:val="0"/>
        </w:numPr>
      </w:pPr>
      <w:bookmarkStart w:id="25" w:name="_Toc5590730"/>
      <w:bookmarkStart w:id="26" w:name="_Toc5599717"/>
      <w:r>
        <w:rPr>
          <w:noProof/>
        </w:rPr>
        <w:drawing>
          <wp:inline distT="0" distB="0" distL="0" distR="0" wp14:anchorId="20545B68" wp14:editId="7986BEEF">
            <wp:extent cx="5731510" cy="3272155"/>
            <wp:effectExtent l="0" t="0" r="2540" b="4445"/>
            <wp:docPr id="10" name="Chart 10">
              <a:extLst xmlns:a="http://schemas.openxmlformats.org/drawingml/2006/main">
                <a:ext uri="{FF2B5EF4-FFF2-40B4-BE49-F238E27FC236}">
                  <a16:creationId xmlns:a16="http://schemas.microsoft.com/office/drawing/2014/main" id="{AEA6C1CA-3710-4DC6-9B36-2D660B9117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bookmarkEnd w:id="25"/>
      <w:bookmarkEnd w:id="26"/>
    </w:p>
    <w:p w14:paraId="2D27E97D" w14:textId="396B4A97" w:rsidR="007C0682" w:rsidRDefault="003F61C8" w:rsidP="003F61C8">
      <w:pPr>
        <w:pStyle w:val="Caption"/>
      </w:pPr>
      <w:bookmarkStart w:id="27" w:name="_Toc5591190"/>
      <w:r>
        <w:t xml:space="preserve">Figure </w:t>
      </w:r>
      <w:fldSimple w:instr=" SEQ Figure \* ARABIC ">
        <w:r>
          <w:rPr>
            <w:noProof/>
          </w:rPr>
          <w:t>8</w:t>
        </w:r>
        <w:bookmarkEnd w:id="27"/>
      </w:fldSimple>
    </w:p>
    <w:p w14:paraId="67771A50" w14:textId="5F396A9E" w:rsidR="007C0682" w:rsidRDefault="007C0682" w:rsidP="007C0682"/>
    <w:p w14:paraId="38BC1D65" w14:textId="23C0780C" w:rsidR="007C0682" w:rsidRDefault="007C0682" w:rsidP="007C0682"/>
    <w:p w14:paraId="29CA1B5C" w14:textId="49885856" w:rsidR="007C0682" w:rsidRDefault="007C0682" w:rsidP="007C0682"/>
    <w:p w14:paraId="0EB1B2C3" w14:textId="52239C4F" w:rsidR="007C0682" w:rsidRDefault="007C0682" w:rsidP="007C0682"/>
    <w:p w14:paraId="3B3068C1" w14:textId="4B2F76B9" w:rsidR="007C0682" w:rsidRDefault="007C0682" w:rsidP="007C0682"/>
    <w:p w14:paraId="76EA8367" w14:textId="1DBFEB59" w:rsidR="007C0682" w:rsidRDefault="007C0682" w:rsidP="007C0682"/>
    <w:p w14:paraId="66B48295" w14:textId="36027262" w:rsidR="007C0682" w:rsidRDefault="007C0682" w:rsidP="007C0682"/>
    <w:p w14:paraId="16EAF4CB" w14:textId="4EBDC565" w:rsidR="007C0682" w:rsidRDefault="007C0682" w:rsidP="007C0682"/>
    <w:p w14:paraId="614A8FA0" w14:textId="0474E876" w:rsidR="007C0682" w:rsidRDefault="007C0682" w:rsidP="007C0682"/>
    <w:p w14:paraId="1406A999" w14:textId="5EA504EF" w:rsidR="007C0682" w:rsidRDefault="007C0682" w:rsidP="007C0682"/>
    <w:p w14:paraId="7BBB210F" w14:textId="54F02D4A" w:rsidR="007C0682" w:rsidRDefault="007C0682" w:rsidP="007C0682"/>
    <w:p w14:paraId="1D065F01" w14:textId="18776B27" w:rsidR="007C0682" w:rsidRDefault="007C0682" w:rsidP="007C0682"/>
    <w:p w14:paraId="38567D14" w14:textId="69092DCC" w:rsidR="007C0682" w:rsidRDefault="007C0682" w:rsidP="007C0682"/>
    <w:p w14:paraId="202EDA88" w14:textId="77777777" w:rsidR="007C0682" w:rsidRPr="007C0682" w:rsidRDefault="007C0682" w:rsidP="007C0682"/>
    <w:p w14:paraId="40DD6A5D" w14:textId="77777777" w:rsidR="007C0682" w:rsidRDefault="007C0682" w:rsidP="007C0682">
      <w:pPr>
        <w:pStyle w:val="Heading2"/>
      </w:pPr>
      <w:bookmarkStart w:id="28" w:name="_Toc5599718"/>
      <w:r>
        <w:lastRenderedPageBreak/>
        <w:t>Experiment 3</w:t>
      </w:r>
      <w:bookmarkEnd w:id="28"/>
    </w:p>
    <w:p w14:paraId="31BCC2CA" w14:textId="3A68DA31" w:rsidR="007C0682" w:rsidRDefault="007C0682" w:rsidP="003F61C8">
      <w:pPr>
        <w:pStyle w:val="Caption"/>
      </w:pPr>
      <w:bookmarkStart w:id="29" w:name="_Toc5590732"/>
      <w:bookmarkStart w:id="30" w:name="_Toc5591191"/>
      <w:r w:rsidRPr="007C0682">
        <w:drawing>
          <wp:inline distT="0" distB="0" distL="0" distR="0" wp14:anchorId="3CC5B8A5" wp14:editId="2D0DE6FB">
            <wp:extent cx="8475481" cy="3509577"/>
            <wp:effectExtent l="6668" t="0" r="8572" b="8573"/>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5400000">
                      <a:off x="0" y="0"/>
                      <a:ext cx="8677648" cy="3593292"/>
                    </a:xfrm>
                    <a:prstGeom prst="rect">
                      <a:avLst/>
                    </a:prstGeom>
                    <a:noFill/>
                    <a:ln>
                      <a:noFill/>
                    </a:ln>
                  </pic:spPr>
                </pic:pic>
              </a:graphicData>
            </a:graphic>
          </wp:inline>
        </w:drawing>
      </w:r>
      <w:bookmarkEnd w:id="29"/>
      <w:r w:rsidR="003F61C8">
        <w:t xml:space="preserve">  Figure </w:t>
      </w:r>
      <w:fldSimple w:instr=" SEQ Figure \* ARABIC ">
        <w:r w:rsidR="003F61C8">
          <w:rPr>
            <w:noProof/>
          </w:rPr>
          <w:t>9</w:t>
        </w:r>
      </w:fldSimple>
      <w:r w:rsidR="003F61C8">
        <w:t xml:space="preserve"> Experiment 3 Results</w:t>
      </w:r>
      <w:bookmarkEnd w:id="30"/>
      <w:r w:rsidR="003F61C8">
        <w:t xml:space="preserve"> </w:t>
      </w:r>
    </w:p>
    <w:p w14:paraId="20FDB3BE" w14:textId="16EC3A61" w:rsidR="007C0682" w:rsidRDefault="007C0682" w:rsidP="007C0682">
      <w:pPr>
        <w:pStyle w:val="Heading2"/>
        <w:numPr>
          <w:ilvl w:val="0"/>
          <w:numId w:val="0"/>
        </w:numPr>
      </w:pPr>
      <w:bookmarkStart w:id="31" w:name="_Toc5590733"/>
      <w:bookmarkStart w:id="32" w:name="_Toc5599719"/>
      <w:r>
        <w:rPr>
          <w:noProof/>
        </w:rPr>
        <w:lastRenderedPageBreak/>
        <w:drawing>
          <wp:inline distT="0" distB="0" distL="0" distR="0" wp14:anchorId="562A1C7B" wp14:editId="28937CC4">
            <wp:extent cx="5731510" cy="3263265"/>
            <wp:effectExtent l="0" t="0" r="2540" b="0"/>
            <wp:docPr id="12" name="Chart 12">
              <a:extLst xmlns:a="http://schemas.openxmlformats.org/drawingml/2006/main">
                <a:ext uri="{FF2B5EF4-FFF2-40B4-BE49-F238E27FC236}">
                  <a16:creationId xmlns:a16="http://schemas.microsoft.com/office/drawing/2014/main" id="{27D5DA3C-5F99-4B15-BED4-3BE497D2F4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bookmarkEnd w:id="31"/>
      <w:bookmarkEnd w:id="32"/>
    </w:p>
    <w:p w14:paraId="7F8855AE" w14:textId="6B078E9D" w:rsidR="007C0682" w:rsidRPr="007C0682" w:rsidRDefault="003F61C8" w:rsidP="003F61C8">
      <w:pPr>
        <w:pStyle w:val="Caption"/>
      </w:pPr>
      <w:bookmarkStart w:id="33" w:name="_Toc5591192"/>
      <w:r>
        <w:t xml:space="preserve">Figure </w:t>
      </w:r>
      <w:fldSimple w:instr=" SEQ Figure \* ARABIC ">
        <w:r>
          <w:rPr>
            <w:noProof/>
          </w:rPr>
          <w:t>10</w:t>
        </w:r>
        <w:bookmarkEnd w:id="33"/>
      </w:fldSimple>
    </w:p>
    <w:p w14:paraId="26A9B511" w14:textId="77777777" w:rsidR="007C0682" w:rsidRPr="007C0682" w:rsidRDefault="007C0682" w:rsidP="007C0682"/>
    <w:p w14:paraId="5A0EE37A" w14:textId="57940C0A" w:rsidR="007C0682" w:rsidRDefault="007C0682" w:rsidP="007C0682">
      <w:pPr>
        <w:pStyle w:val="Heading2"/>
        <w:numPr>
          <w:ilvl w:val="0"/>
          <w:numId w:val="0"/>
        </w:numPr>
      </w:pPr>
      <w:bookmarkStart w:id="34" w:name="_Toc5590734"/>
      <w:bookmarkStart w:id="35" w:name="_Toc5599720"/>
      <w:r>
        <w:rPr>
          <w:noProof/>
        </w:rPr>
        <w:drawing>
          <wp:inline distT="0" distB="0" distL="0" distR="0" wp14:anchorId="3D263C20" wp14:editId="7EDD780E">
            <wp:extent cx="5731510" cy="3260725"/>
            <wp:effectExtent l="0" t="0" r="2540" b="0"/>
            <wp:docPr id="13" name="Chart 13">
              <a:extLst xmlns:a="http://schemas.openxmlformats.org/drawingml/2006/main">
                <a:ext uri="{FF2B5EF4-FFF2-40B4-BE49-F238E27FC236}">
                  <a16:creationId xmlns:a16="http://schemas.microsoft.com/office/drawing/2014/main" id="{B1998C99-5354-4F09-828E-480A33DDF5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34"/>
      <w:bookmarkEnd w:id="35"/>
    </w:p>
    <w:p w14:paraId="659EC4AE" w14:textId="7C501397" w:rsidR="007C0682" w:rsidRPr="007C0682" w:rsidRDefault="003F61C8" w:rsidP="003F61C8">
      <w:pPr>
        <w:pStyle w:val="Caption"/>
      </w:pPr>
      <w:bookmarkStart w:id="36" w:name="_Toc5591193"/>
      <w:r>
        <w:t xml:space="preserve">Figure </w:t>
      </w:r>
      <w:fldSimple w:instr=" SEQ Figure \* ARABIC ">
        <w:r>
          <w:rPr>
            <w:noProof/>
          </w:rPr>
          <w:t>11</w:t>
        </w:r>
        <w:bookmarkEnd w:id="36"/>
      </w:fldSimple>
    </w:p>
    <w:p w14:paraId="750F954B" w14:textId="77777777" w:rsidR="003F61C8" w:rsidRDefault="007C0682" w:rsidP="007C0682">
      <w:pPr>
        <w:pStyle w:val="Heading2"/>
        <w:numPr>
          <w:ilvl w:val="0"/>
          <w:numId w:val="0"/>
        </w:numPr>
      </w:pPr>
      <w:bookmarkStart w:id="37" w:name="_Toc5590735"/>
      <w:bookmarkStart w:id="38" w:name="_Toc5599721"/>
      <w:r>
        <w:rPr>
          <w:noProof/>
        </w:rPr>
        <w:lastRenderedPageBreak/>
        <w:drawing>
          <wp:inline distT="0" distB="0" distL="0" distR="0" wp14:anchorId="1153A886" wp14:editId="5174E4D6">
            <wp:extent cx="5731510" cy="3272155"/>
            <wp:effectExtent l="0" t="0" r="2540" b="4445"/>
            <wp:docPr id="3" name="Chart 3">
              <a:extLst xmlns:a="http://schemas.openxmlformats.org/drawingml/2006/main">
                <a:ext uri="{FF2B5EF4-FFF2-40B4-BE49-F238E27FC236}">
                  <a16:creationId xmlns:a16="http://schemas.microsoft.com/office/drawing/2014/main" id="{687676C8-277B-47EB-8CE2-0D87CBAA7A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bookmarkEnd w:id="37"/>
      <w:bookmarkEnd w:id="38"/>
    </w:p>
    <w:p w14:paraId="55189A4B" w14:textId="7098ADFE" w:rsidR="00733112" w:rsidRDefault="003F61C8" w:rsidP="003F61C8">
      <w:pPr>
        <w:pStyle w:val="Caption"/>
      </w:pPr>
      <w:bookmarkStart w:id="39" w:name="_Toc5591194"/>
      <w:r>
        <w:t xml:space="preserve">Figure </w:t>
      </w:r>
      <w:fldSimple w:instr=" SEQ Figure \* ARABIC ">
        <w:r>
          <w:rPr>
            <w:noProof/>
          </w:rPr>
          <w:t>12</w:t>
        </w:r>
        <w:bookmarkEnd w:id="39"/>
      </w:fldSimple>
      <w:r w:rsidR="00733112">
        <w:br w:type="page"/>
      </w:r>
    </w:p>
    <w:p w14:paraId="2BE4050B" w14:textId="77777777" w:rsidR="00733112" w:rsidRDefault="00733112" w:rsidP="00733112">
      <w:pPr>
        <w:pStyle w:val="Heading1"/>
      </w:pPr>
      <w:bookmarkStart w:id="40" w:name="_Toc5599722"/>
      <w:r>
        <w:lastRenderedPageBreak/>
        <w:t>Discussion &amp; Conclusion</w:t>
      </w:r>
      <w:bookmarkEnd w:id="40"/>
    </w:p>
    <w:p w14:paraId="65A240A6" w14:textId="17003685" w:rsidR="009063BD" w:rsidRDefault="009063BD" w:rsidP="009063BD">
      <w:pPr>
        <w:pStyle w:val="Heading2"/>
      </w:pPr>
      <w:bookmarkStart w:id="41" w:name="_Toc5599723"/>
      <w:r>
        <w:t>Discussions</w:t>
      </w:r>
      <w:r w:rsidR="003F61C8">
        <w:t>/Observations</w:t>
      </w:r>
      <w:bookmarkEnd w:id="41"/>
    </w:p>
    <w:p w14:paraId="7E385CB6" w14:textId="394D57CC" w:rsidR="003F61C8" w:rsidRPr="00EA0E17" w:rsidRDefault="003F61C8" w:rsidP="003F61C8">
      <w:r>
        <w:t xml:space="preserve">The experiments carried out in relation to this report were </w:t>
      </w:r>
      <w:r w:rsidR="002A51B5">
        <w:t>executed</w:t>
      </w:r>
      <w:r>
        <w:t xml:space="preserve"> on the 12</w:t>
      </w:r>
      <w:r w:rsidRPr="003F61C8">
        <w:rPr>
          <w:vertAlign w:val="superscript"/>
        </w:rPr>
        <w:t>th</w:t>
      </w:r>
      <w:r>
        <w:t xml:space="preserve"> March 2019</w:t>
      </w:r>
      <w:r w:rsidR="002A51B5">
        <w:t>.</w:t>
      </w:r>
      <w:r w:rsidR="000778E6">
        <w:t xml:space="preserve">  The results tables in Figures</w:t>
      </w:r>
      <w:r w:rsidR="002A51B5">
        <w:t xml:space="preserve"> </w:t>
      </w:r>
      <w:r w:rsidR="000778E6">
        <w:t>1,5 and 9 are poorly formatted for Microsoft word, if more detail is needed an Excel worksheet would happily be provided.</w:t>
      </w:r>
      <w:r w:rsidR="002A51B5">
        <w:t xml:space="preserve"> </w:t>
      </w:r>
      <w:r w:rsidR="000778E6">
        <w:t xml:space="preserve"> </w:t>
      </w:r>
      <w:r w:rsidR="002A51B5">
        <w:t>The following observations are all relevant to the experiments and their results or were used in the calculation of some equations in the excel tables.  The ambient pressure and temperature that day were observed to be 1.003 mBar and 23.5</w:t>
      </w:r>
      <w:r w:rsidR="002A51B5">
        <w:rPr>
          <w:rFonts w:cs="Arial"/>
        </w:rPr>
        <w:t>°</w:t>
      </w:r>
      <w:r w:rsidR="002A51B5">
        <w:t>C respectively.  The orifice plate has a discharge coefficient C</w:t>
      </w:r>
      <w:r w:rsidR="002A51B5">
        <w:rPr>
          <w:vertAlign w:val="subscript"/>
        </w:rPr>
        <w:t>D</w:t>
      </w:r>
      <w:r w:rsidR="002A51B5">
        <w:t xml:space="preserve"> of 0.6.  The orifice diameter is 100.11mm or 0.10011m.  The heat exchanger has a surface area of 0.1558 m</w:t>
      </w:r>
      <w:r w:rsidR="002A51B5">
        <w:rPr>
          <w:vertAlign w:val="superscript"/>
        </w:rPr>
        <w:t>2</w:t>
      </w:r>
      <w:r w:rsidR="002A51B5">
        <w:t xml:space="preserve">.  </w:t>
      </w:r>
      <w:r w:rsidR="00273ECA">
        <w:t xml:space="preserve">There is a significant lag between the temperature of the water in the heater tank and the temperature of the water in the heat exchanger, adequate time should be observed for the system to equalise.  Turbulence of flow greatly affects the efficiency of a heat exchanger in a positive way.  Turbulence increases the amount of fluid that </w:t>
      </w:r>
      <w:proofErr w:type="gramStart"/>
      <w:r w:rsidR="00273ECA">
        <w:t>comes into contact with</w:t>
      </w:r>
      <w:proofErr w:type="gramEnd"/>
      <w:r w:rsidR="00273ECA">
        <w:t xml:space="preserve"> the heat exchanger interface. </w:t>
      </w:r>
      <w:r w:rsidR="00EA0E17">
        <w:t xml:space="preserve"> Though heat generated from water flow is negligible in this case.</w:t>
      </w:r>
      <w:r w:rsidR="00273ECA">
        <w:t xml:space="preserve"> </w:t>
      </w:r>
      <w:r w:rsidR="00EA0E17">
        <w:t xml:space="preserve"> </w:t>
      </w:r>
      <w:r w:rsidR="00273ECA">
        <w:t xml:space="preserve">When laminar flow is observed then lower heat exchange efficiency also follows.  </w:t>
      </w:r>
      <w:r w:rsidR="00C63B04">
        <w:t xml:space="preserve">It was intended to compare the results of these experiments to published figures for comparison, this did not happen as adequate results could not be found.  The TD1007 should be checked regularly for air leaks as this could skew the results of any experiments carried out. </w:t>
      </w:r>
      <w:r w:rsidR="00273ECA">
        <w:t xml:space="preserve"> </w:t>
      </w:r>
      <w:r w:rsidR="00C63B04">
        <w:t xml:space="preserve">As per the instructions in the brief, the specific heat </w:t>
      </w:r>
      <w:r w:rsidR="000778E6">
        <w:t xml:space="preserve">capacity for air was assumed to be 1005 </w:t>
      </w:r>
      <w:r w:rsidR="00EA0E17" w:rsidRPr="00EA0E17">
        <w:t>j/Kg</w:t>
      </w:r>
      <w:r w:rsidR="00EA0E17" w:rsidRPr="00EA0E17">
        <w:rPr>
          <w:vertAlign w:val="superscript"/>
        </w:rPr>
        <w:t>-1</w:t>
      </w:r>
      <w:r w:rsidR="00EA0E17" w:rsidRPr="00EA0E17">
        <w:t>K</w:t>
      </w:r>
      <w:r w:rsidR="00EA0E17" w:rsidRPr="00EA0E17">
        <w:rPr>
          <w:vertAlign w:val="superscript"/>
        </w:rPr>
        <w:t>-1</w:t>
      </w:r>
      <w:r w:rsidR="00EA0E17">
        <w:t xml:space="preserve"> </w:t>
      </w:r>
      <w:r w:rsidR="000778E6">
        <w:t xml:space="preserve">but a more accurate figure could have been used, </w:t>
      </w:r>
      <w:r w:rsidR="00EA0E17">
        <w:t xml:space="preserve">1006.9 </w:t>
      </w:r>
      <w:r w:rsidR="00EA0E17" w:rsidRPr="00EA0E17">
        <w:t>j/Kg</w:t>
      </w:r>
      <w:r w:rsidR="00EA0E17" w:rsidRPr="00EA0E17">
        <w:rPr>
          <w:vertAlign w:val="superscript"/>
        </w:rPr>
        <w:t>-1</w:t>
      </w:r>
      <w:r w:rsidR="00EA0E17" w:rsidRPr="00EA0E17">
        <w:t>K</w:t>
      </w:r>
      <w:r w:rsidR="00EA0E17" w:rsidRPr="00EA0E17">
        <w:rPr>
          <w:vertAlign w:val="superscript"/>
        </w:rPr>
        <w:t>-1</w:t>
      </w:r>
      <w:r w:rsidR="00EA0E17">
        <w:t xml:space="preserve"> calculated on the ambient pressure of 1.003 Bar and ambient temperature of 23.5</w:t>
      </w:r>
      <w:r w:rsidR="00EA0E17">
        <w:rPr>
          <w:rFonts w:cs="Arial"/>
        </w:rPr>
        <w:t>°</w:t>
      </w:r>
      <w:r w:rsidR="00EA0E17">
        <w:t xml:space="preserve">C.  Due to thermal inertia within the system, the experiment could be improved if more time was passed between each experiment.  Within the results tables the were two sets of data that were calculated as negative values but recorded as absolutes, this was to facilitate comparisons in the results charts.  The results that were negative were indicated so </w:t>
      </w:r>
      <w:r w:rsidR="004C4331">
        <w:t>by comment in the column headings, mainly being heat emitted and overall heat coefficient.</w:t>
      </w:r>
    </w:p>
    <w:p w14:paraId="150963D1" w14:textId="77777777" w:rsidR="002A51B5" w:rsidRPr="002A51B5" w:rsidRDefault="002A51B5" w:rsidP="003F61C8"/>
    <w:p w14:paraId="1C970F5A" w14:textId="77777777" w:rsidR="009063BD" w:rsidRDefault="009063BD" w:rsidP="009063BD">
      <w:pPr>
        <w:pStyle w:val="Heading2"/>
      </w:pPr>
      <w:bookmarkStart w:id="42" w:name="_Toc5599724"/>
      <w:r>
        <w:t>Conclusions</w:t>
      </w:r>
      <w:bookmarkEnd w:id="42"/>
    </w:p>
    <w:p w14:paraId="6A34AA83" w14:textId="5358385D" w:rsidR="009063BD" w:rsidRDefault="00EA0E17" w:rsidP="009063BD">
      <w:r>
        <w:t xml:space="preserve">Based on the results observed in section 3, it is the belief of this report that </w:t>
      </w:r>
      <w:r w:rsidR="004C4331">
        <w:t>a possible</w:t>
      </w:r>
      <w:r>
        <w:t xml:space="preserve"> indicator of heat exchanger performance is the figure </w:t>
      </w:r>
      <w:r w:rsidRPr="00EA0E17">
        <w:t>C</w:t>
      </w:r>
      <w:r w:rsidRPr="00EA0E17">
        <w:rPr>
          <w:vertAlign w:val="subscript"/>
        </w:rPr>
        <w:t>EB</w:t>
      </w:r>
      <w:r>
        <w:rPr>
          <w:vertAlign w:val="subscript"/>
        </w:rPr>
        <w:t xml:space="preserve">.  </w:t>
      </w:r>
      <w:r>
        <w:t xml:space="preserve">This is a ratio that compares </w:t>
      </w:r>
      <w:r w:rsidR="004C4331">
        <w:t xml:space="preserve">directly the amount of power absorbed by the air to the amount of power emitted by the exchanger.  A perfect situation where all emitted power is absorbed would yield a </w:t>
      </w:r>
      <w:r w:rsidR="004C4331" w:rsidRPr="00EA0E17">
        <w:t>C</w:t>
      </w:r>
      <w:r w:rsidR="004C4331" w:rsidRPr="00EA0E17">
        <w:rPr>
          <w:vertAlign w:val="subscript"/>
        </w:rPr>
        <w:t>EB</w:t>
      </w:r>
      <w:r w:rsidR="004C4331">
        <w:rPr>
          <w:vertAlign w:val="subscript"/>
        </w:rPr>
        <w:t xml:space="preserve"> </w:t>
      </w:r>
      <w:r w:rsidR="004C4331">
        <w:t xml:space="preserve">value of 1.  </w:t>
      </w:r>
      <w:proofErr w:type="gramStart"/>
      <w:r w:rsidR="004C4331">
        <w:t>In reality figures</w:t>
      </w:r>
      <w:proofErr w:type="gramEnd"/>
      <w:r w:rsidR="004C4331">
        <w:t xml:space="preserve"> of over 1 can be obtained, this is due to gains or losses from the </w:t>
      </w:r>
      <w:r w:rsidR="004C4331">
        <w:lastRenderedPageBreak/>
        <w:t xml:space="preserve">exchanger surroundings being absorbed.  This makes this indicator </w:t>
      </w:r>
      <w:r w:rsidR="007719E7">
        <w:t xml:space="preserve">less reliable than the </w:t>
      </w:r>
      <w:r w:rsidR="004B029F">
        <w:t>overall heat transfer coefficient.</w:t>
      </w:r>
    </w:p>
    <w:p w14:paraId="7A772093" w14:textId="2C70E1E5" w:rsidR="004B029F" w:rsidRDefault="004B029F" w:rsidP="004B029F">
      <w:pPr>
        <w:pStyle w:val="Heading3"/>
      </w:pPr>
      <w:bookmarkStart w:id="43" w:name="_Toc5599725"/>
      <w:r>
        <w:t>Experiment 1</w:t>
      </w:r>
      <w:bookmarkEnd w:id="43"/>
    </w:p>
    <w:p w14:paraId="203C5271" w14:textId="223E2AD5" w:rsidR="009107E0" w:rsidRDefault="004B029F" w:rsidP="004B029F">
      <w:r>
        <w:t xml:space="preserve">The overall results for experiment 1 are listed in Figure 1.  Chart 1 as shown in Figure 2, shows the mass flow rate of water against the heat emitted QW and heat absorbed QA.  As the water flow increases so does both values for heat, and as </w:t>
      </w:r>
      <w:r w:rsidR="009107E0">
        <w:t>flow rate reaches maximum so do the QW and QA values.  At the peak the QA value is slightly higher which infers that power absorbed by the air is more than the power emitted.</w:t>
      </w:r>
    </w:p>
    <w:p w14:paraId="225945F3" w14:textId="77777777" w:rsidR="00C45BFA" w:rsidRDefault="009107E0" w:rsidP="004B029F">
      <w:r>
        <w:t xml:space="preserve">Chart 2 as shown in Figure 3 shows the temperature efficiencies against water flow rate.  The temperature efficiency of water greatly reduces as the water flow rate increases but the temperature efficiency of air slightly improves with </w:t>
      </w:r>
      <w:r w:rsidR="00C45BFA">
        <w:t>increased water flow.</w:t>
      </w:r>
    </w:p>
    <w:p w14:paraId="64CD3D6A" w14:textId="77777777" w:rsidR="00C45BFA" w:rsidRDefault="00C45BFA" w:rsidP="004B029F">
      <w:r>
        <w:t>Chart 3 as shown in Figure 4 shows the overall heat coefficient against water flow rate.  This is where a problem seems to have surface with the results of experiment 1.  There is a major outlier showing in the results of chart 3, especially when compared to Figures 8 and 12.  Any number of mistakes could have occurred to cause this outlier, more probably human error, but nevertheless experiment 1 should be discounted from this report until it can be done with a greater accuracy to confirm true data.</w:t>
      </w:r>
    </w:p>
    <w:p w14:paraId="4020E295" w14:textId="77777777" w:rsidR="00B62F9C" w:rsidRDefault="00C45BFA" w:rsidP="00B62F9C">
      <w:pPr>
        <w:pStyle w:val="Heading3"/>
      </w:pPr>
      <w:bookmarkStart w:id="44" w:name="_Toc5599726"/>
      <w:r>
        <w:t>Experiment 2</w:t>
      </w:r>
      <w:bookmarkEnd w:id="44"/>
    </w:p>
    <w:p w14:paraId="11870599" w14:textId="512A2C5E" w:rsidR="00B62F9C" w:rsidRDefault="00B62F9C" w:rsidP="00B62F9C">
      <w:r>
        <w:t>Figure 5 shows all the results for experiment 2.  Chart 1 as shown in Figure 6 compares air flow rate with powers emitted and absorbed</w:t>
      </w:r>
      <w:r w:rsidR="004D4061">
        <w:t xml:space="preserve"> at 60</w:t>
      </w:r>
      <w:r w:rsidR="004D4061">
        <w:rPr>
          <w:rFonts w:cs="Arial"/>
        </w:rPr>
        <w:t>°</w:t>
      </w:r>
      <w:r w:rsidR="004D4061">
        <w:t>C</w:t>
      </w:r>
      <w:r>
        <w:t xml:space="preserve">, both powers increase with increased air flow, but the chart also shows a significant divide between power emitted and absorbed.  For ideal results the lines on this chart would be </w:t>
      </w:r>
      <w:proofErr w:type="gramStart"/>
      <w:r>
        <w:t>fairly closely</w:t>
      </w:r>
      <w:proofErr w:type="gramEnd"/>
      <w:r>
        <w:t xml:space="preserve"> related such as in Figure 2.</w:t>
      </w:r>
    </w:p>
    <w:p w14:paraId="42CC7A70" w14:textId="77777777" w:rsidR="00734DE4" w:rsidRDefault="00B62F9C" w:rsidP="00B62F9C">
      <w:r>
        <w:t xml:space="preserve">Chart 2 as shown in Figure 7 compares temperature efficiencies with air flow rate.  </w:t>
      </w:r>
      <w:r w:rsidR="00734DE4">
        <w:t>The temperature efficiency of water increases with increased air flow and the air temperature efficiency slightly decreases with increased air flow.  The overall movement of this chart seems positive in comparison to Figure 3.</w:t>
      </w:r>
    </w:p>
    <w:p w14:paraId="4C516B45" w14:textId="77777777" w:rsidR="004D4061" w:rsidRDefault="00734DE4" w:rsidP="00B62F9C">
      <w:r>
        <w:t>Chart 3 as shown in Figure 8 compares air flow rate with overall heat transfer coefficient.  As air flow rate increases as does the coefficient.  As flow rate reaches maximum so does the coefficient.  The final readings achieved are a U value of 127.4305 at 0.114805 Kg/</w:t>
      </w:r>
      <w:r w:rsidR="004D4061">
        <w:t>s.</w:t>
      </w:r>
    </w:p>
    <w:p w14:paraId="2ABA642B" w14:textId="77777777" w:rsidR="004D4061" w:rsidRDefault="004D4061" w:rsidP="004D4061">
      <w:pPr>
        <w:pStyle w:val="Heading3"/>
      </w:pPr>
      <w:bookmarkStart w:id="45" w:name="_Toc5599727"/>
      <w:r>
        <w:t>Experiment 3</w:t>
      </w:r>
      <w:bookmarkEnd w:id="45"/>
    </w:p>
    <w:p w14:paraId="45FDE580" w14:textId="47C706AE" w:rsidR="009107E0" w:rsidRDefault="004D4061" w:rsidP="004D4061">
      <w:r>
        <w:t xml:space="preserve">Figure </w:t>
      </w:r>
      <w:r>
        <w:t>9</w:t>
      </w:r>
      <w:r>
        <w:t xml:space="preserve"> shows all the results for experiment</w:t>
      </w:r>
      <w:r>
        <w:t xml:space="preserve"> 3.  </w:t>
      </w:r>
      <w:r>
        <w:t xml:space="preserve">Chart 1 as shown in Figure </w:t>
      </w:r>
      <w:r>
        <w:t>10</w:t>
      </w:r>
      <w:r>
        <w:t xml:space="preserve"> compares air flow rate with powers emitted and absorbed at </w:t>
      </w:r>
      <w:r>
        <w:t>45</w:t>
      </w:r>
      <w:r>
        <w:rPr>
          <w:rFonts w:cs="Arial"/>
        </w:rPr>
        <w:t>°</w:t>
      </w:r>
      <w:r>
        <w:t xml:space="preserve">C, both powers increase with increased </w:t>
      </w:r>
      <w:r>
        <w:lastRenderedPageBreak/>
        <w:t>air flow</w:t>
      </w:r>
      <w:r>
        <w:t xml:space="preserve">, and a more favourable result occurred towards the higher end of the air flow rate as the lines are closer together. </w:t>
      </w:r>
    </w:p>
    <w:p w14:paraId="0323FE22" w14:textId="27349A6E" w:rsidR="004D4061" w:rsidRDefault="004D4061" w:rsidP="004D4061">
      <w:r>
        <w:t xml:space="preserve">Chart 2 as shown in Figure </w:t>
      </w:r>
      <w:r>
        <w:t>11</w:t>
      </w:r>
      <w:r>
        <w:t xml:space="preserve"> compares temperature efficiencies with air flow rate.  The temperature efficiency of water increases with increased air flow and the air temperature efficiency slightly decreases with increased air flow.  The overall movement of this chart seems positive </w:t>
      </w:r>
      <w:r>
        <w:t>but slightly less pronounced than</w:t>
      </w:r>
      <w:r>
        <w:t xml:space="preserve"> Figure </w:t>
      </w:r>
      <w:r>
        <w:t>7</w:t>
      </w:r>
      <w:r>
        <w:t>.</w:t>
      </w:r>
    </w:p>
    <w:p w14:paraId="281536DE" w14:textId="4206E968" w:rsidR="004D4061" w:rsidRDefault="004D4061" w:rsidP="004D4061">
      <w:r>
        <w:t>Chart 3 as shown in Figure 8 compares air flow rate with overall heat transfer coefficient.  As air flow rate increases as does the coefficient.  As flow rate reaches maximum so does the coefficient.</w:t>
      </w:r>
      <w:r>
        <w:t xml:space="preserve">  Though with slightly worse results than Figure 8.</w:t>
      </w:r>
    </w:p>
    <w:p w14:paraId="1E35063D" w14:textId="7A663B81" w:rsidR="004D4061" w:rsidRDefault="004D4061" w:rsidP="004D4061">
      <w:r>
        <w:t xml:space="preserve">Due to the exclusion of possibly faulty result </w:t>
      </w:r>
      <w:r w:rsidR="00F46AB1">
        <w:t>found in experiment 1, t</w:t>
      </w:r>
      <w:r>
        <w:t xml:space="preserve">his report has concluded that the best efficiencies of the TD1007 heat exchanger occurred at </w:t>
      </w:r>
      <w:r>
        <w:t>60</w:t>
      </w:r>
      <w:r>
        <w:rPr>
          <w:rFonts w:cs="Arial"/>
        </w:rPr>
        <w:t>°</w:t>
      </w:r>
      <w:r>
        <w:t>C</w:t>
      </w:r>
      <w:r>
        <w:t xml:space="preserve"> with air flow rates of approximately 0.114805 Kg/s, this is proven as the highest U overall heat transfer coefficient was achieved at 127.4305. </w:t>
      </w:r>
    </w:p>
    <w:p w14:paraId="395814D5" w14:textId="77777777" w:rsidR="004D4061" w:rsidRDefault="004D4061" w:rsidP="004D4061"/>
    <w:p w14:paraId="77B31B66" w14:textId="77777777" w:rsidR="009107E0" w:rsidRPr="004B029F" w:rsidRDefault="009107E0" w:rsidP="004B029F"/>
    <w:p w14:paraId="59297F55" w14:textId="6FDF28E8" w:rsidR="00733112" w:rsidRDefault="00733112">
      <w:r>
        <w:br w:type="page"/>
      </w:r>
    </w:p>
    <w:bookmarkStart w:id="46" w:name="_Toc5599728" w:displacedByCustomXml="next"/>
    <w:sdt>
      <w:sdtPr>
        <w:id w:val="427782104"/>
        <w:docPartObj>
          <w:docPartGallery w:val="Bibliographies"/>
          <w:docPartUnique/>
        </w:docPartObj>
      </w:sdtPr>
      <w:sdtEndPr>
        <w:rPr>
          <w:rFonts w:ascii="Arial" w:eastAsiaTheme="minorHAnsi" w:hAnsi="Arial" w:cstheme="minorBidi"/>
          <w:color w:val="auto"/>
          <w:sz w:val="22"/>
          <w:szCs w:val="22"/>
        </w:rPr>
      </w:sdtEndPr>
      <w:sdtContent>
        <w:p w14:paraId="7D8FF813" w14:textId="6C301C70" w:rsidR="009107E0" w:rsidRDefault="009107E0">
          <w:pPr>
            <w:pStyle w:val="Heading1"/>
          </w:pPr>
          <w:r>
            <w:t>References</w:t>
          </w:r>
          <w:bookmarkEnd w:id="46"/>
        </w:p>
        <w:sdt>
          <w:sdtPr>
            <w:id w:val="-573587230"/>
            <w:bibliography/>
          </w:sdtPr>
          <w:sdtContent>
            <w:p w14:paraId="15D1DD47" w14:textId="77777777" w:rsidR="009107E0" w:rsidRDefault="009107E0" w:rsidP="009107E0">
              <w:pPr>
                <w:pStyle w:val="Bibliography"/>
                <w:rPr>
                  <w:noProof/>
                  <w:sz w:val="24"/>
                  <w:szCs w:val="24"/>
                </w:rPr>
              </w:pPr>
              <w:r>
                <w:fldChar w:fldCharType="begin"/>
              </w:r>
              <w:r>
                <w:instrText xml:space="preserve"> BIBLIOGRAPHY </w:instrText>
              </w:r>
              <w:r>
                <w:fldChar w:fldCharType="separate"/>
              </w:r>
              <w:r>
                <w:rPr>
                  <w:noProof/>
                </w:rPr>
                <w:t xml:space="preserve">Goodson, R., 2019. </w:t>
              </w:r>
              <w:r>
                <w:rPr>
                  <w:i/>
                  <w:iCs/>
                  <w:noProof/>
                </w:rPr>
                <w:t xml:space="preserve">Fundamentals of Heat Exchangers. </w:t>
              </w:r>
              <w:r>
                <w:rPr>
                  <w:noProof/>
                </w:rPr>
                <w:t>Swansea: s.n.</w:t>
              </w:r>
            </w:p>
            <w:p w14:paraId="2F22B793" w14:textId="77777777" w:rsidR="009107E0" w:rsidRDefault="009107E0" w:rsidP="009107E0">
              <w:pPr>
                <w:pStyle w:val="Bibliography"/>
                <w:rPr>
                  <w:noProof/>
                </w:rPr>
              </w:pPr>
              <w:r>
                <w:rPr>
                  <w:noProof/>
                </w:rPr>
                <w:t xml:space="preserve">TecQuipment Ltd, 2014. </w:t>
              </w:r>
              <w:r>
                <w:rPr>
                  <w:i/>
                  <w:iCs/>
                  <w:noProof/>
                </w:rPr>
                <w:t xml:space="preserve">TD1007 User Guide. </w:t>
              </w:r>
              <w:r>
                <w:rPr>
                  <w:noProof/>
                </w:rPr>
                <w:t>s.l.:s.n.</w:t>
              </w:r>
            </w:p>
            <w:p w14:paraId="172CDB27" w14:textId="3E981A27" w:rsidR="009107E0" w:rsidRDefault="009107E0" w:rsidP="009107E0">
              <w:r>
                <w:rPr>
                  <w:b/>
                  <w:bCs/>
                  <w:noProof/>
                </w:rPr>
                <w:fldChar w:fldCharType="end"/>
              </w:r>
            </w:p>
          </w:sdtContent>
        </w:sdt>
      </w:sdtContent>
    </w:sdt>
    <w:p w14:paraId="7F7553BE" w14:textId="77777777" w:rsidR="009107E0" w:rsidRPr="009107E0" w:rsidRDefault="009107E0" w:rsidP="009107E0"/>
    <w:sectPr w:rsidR="009107E0" w:rsidRPr="009107E0" w:rsidSect="00733112">
      <w:headerReference w:type="default" r:id="rId21"/>
      <w:footerReference w:type="default" r:id="rId2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389B6D" w14:textId="77777777" w:rsidR="003F61C8" w:rsidRDefault="003F61C8" w:rsidP="00733112">
      <w:pPr>
        <w:spacing w:after="0" w:line="240" w:lineRule="auto"/>
      </w:pPr>
      <w:r>
        <w:separator/>
      </w:r>
    </w:p>
  </w:endnote>
  <w:endnote w:type="continuationSeparator" w:id="0">
    <w:p w14:paraId="495990FC" w14:textId="77777777" w:rsidR="003F61C8" w:rsidRDefault="003F61C8" w:rsidP="007331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1975778"/>
      <w:docPartObj>
        <w:docPartGallery w:val="Page Numbers (Bottom of Page)"/>
        <w:docPartUnique/>
      </w:docPartObj>
    </w:sdtPr>
    <w:sdtEndPr>
      <w:rPr>
        <w:noProof/>
      </w:rPr>
    </w:sdtEndPr>
    <w:sdtContent>
      <w:p w14:paraId="289C678D" w14:textId="544C7416" w:rsidR="003F61C8" w:rsidRDefault="003F61C8">
        <w:pPr>
          <w:pStyle w:val="Footer"/>
          <w:jc w:val="right"/>
        </w:pPr>
        <w:r>
          <w:fldChar w:fldCharType="begin"/>
        </w:r>
        <w:r>
          <w:instrText xml:space="preserve"> PAGE   \* MERGEFORMAT </w:instrText>
        </w:r>
        <w:r>
          <w:fldChar w:fldCharType="separate"/>
        </w:r>
        <w:r>
          <w:rPr>
            <w:noProof/>
          </w:rPr>
          <w:t>ii</w:t>
        </w:r>
        <w:r>
          <w:rPr>
            <w:noProof/>
          </w:rPr>
          <w:fldChar w:fldCharType="end"/>
        </w:r>
      </w:p>
    </w:sdtContent>
  </w:sdt>
  <w:p w14:paraId="133D4565" w14:textId="77777777" w:rsidR="003F61C8" w:rsidRDefault="003F61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E33F5A" w14:textId="77777777" w:rsidR="003F61C8" w:rsidRDefault="003F61C8" w:rsidP="00733112">
      <w:pPr>
        <w:spacing w:after="0" w:line="240" w:lineRule="auto"/>
      </w:pPr>
      <w:r>
        <w:separator/>
      </w:r>
    </w:p>
  </w:footnote>
  <w:footnote w:type="continuationSeparator" w:id="0">
    <w:p w14:paraId="3615BD93" w14:textId="77777777" w:rsidR="003F61C8" w:rsidRDefault="003F61C8" w:rsidP="007331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3722BD" w14:textId="1FB7159F" w:rsidR="003F61C8" w:rsidRDefault="003F61C8">
    <w:pPr>
      <w:pStyle w:val="Header"/>
    </w:pPr>
  </w:p>
  <w:p w14:paraId="4DC53D71" w14:textId="77777777" w:rsidR="003F61C8" w:rsidRDefault="003F61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CC67D2"/>
    <w:multiLevelType w:val="hybridMultilevel"/>
    <w:tmpl w:val="A74A5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026227"/>
    <w:multiLevelType w:val="hybridMultilevel"/>
    <w:tmpl w:val="6D2C95E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 w15:restartNumberingAfterBreak="0">
    <w:nsid w:val="4C6F7A9F"/>
    <w:multiLevelType w:val="hybridMultilevel"/>
    <w:tmpl w:val="CC3EF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293FB7"/>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3112"/>
    <w:rsid w:val="000778E6"/>
    <w:rsid w:val="000C57D9"/>
    <w:rsid w:val="0021151C"/>
    <w:rsid w:val="00247C49"/>
    <w:rsid w:val="00273ECA"/>
    <w:rsid w:val="00293433"/>
    <w:rsid w:val="002A51B5"/>
    <w:rsid w:val="003B7CD6"/>
    <w:rsid w:val="003F1640"/>
    <w:rsid w:val="003F61C8"/>
    <w:rsid w:val="00473C42"/>
    <w:rsid w:val="004B029F"/>
    <w:rsid w:val="004C4331"/>
    <w:rsid w:val="004D4061"/>
    <w:rsid w:val="00661EC3"/>
    <w:rsid w:val="006624E0"/>
    <w:rsid w:val="006E69B7"/>
    <w:rsid w:val="00733112"/>
    <w:rsid w:val="00734DE4"/>
    <w:rsid w:val="00750167"/>
    <w:rsid w:val="00760346"/>
    <w:rsid w:val="007719E7"/>
    <w:rsid w:val="007B0471"/>
    <w:rsid w:val="007C0682"/>
    <w:rsid w:val="008D66F1"/>
    <w:rsid w:val="009063BD"/>
    <w:rsid w:val="009107E0"/>
    <w:rsid w:val="00A1255E"/>
    <w:rsid w:val="00B62F9C"/>
    <w:rsid w:val="00C45BFA"/>
    <w:rsid w:val="00C63B04"/>
    <w:rsid w:val="00CA3748"/>
    <w:rsid w:val="00CD1038"/>
    <w:rsid w:val="00DC0B51"/>
    <w:rsid w:val="00EA0E17"/>
    <w:rsid w:val="00EC36CB"/>
    <w:rsid w:val="00EE4589"/>
    <w:rsid w:val="00F46AB1"/>
    <w:rsid w:val="00FE13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CED8AA7"/>
  <w15:chartTrackingRefBased/>
  <w15:docId w15:val="{7B511D0C-EABB-4221-80B2-BE3456F81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4061"/>
    <w:pPr>
      <w:spacing w:line="360" w:lineRule="auto"/>
    </w:pPr>
    <w:rPr>
      <w:rFonts w:ascii="Arial" w:hAnsi="Arial"/>
    </w:rPr>
  </w:style>
  <w:style w:type="paragraph" w:styleId="Heading1">
    <w:name w:val="heading 1"/>
    <w:basedOn w:val="Normal"/>
    <w:next w:val="Normal"/>
    <w:link w:val="Heading1Char"/>
    <w:uiPriority w:val="9"/>
    <w:qFormat/>
    <w:rsid w:val="00733112"/>
    <w:pPr>
      <w:keepNext/>
      <w:keepLines/>
      <w:numPr>
        <w:numId w:val="1"/>
      </w:numPr>
      <w:spacing w:before="240" w:after="0"/>
      <w:outlineLvl w:val="0"/>
    </w:pPr>
    <w:rPr>
      <w:rFonts w:asciiTheme="minorHAnsi" w:eastAsiaTheme="majorEastAsia" w:hAnsiTheme="min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33112"/>
    <w:pPr>
      <w:keepNext/>
      <w:keepLines/>
      <w:numPr>
        <w:ilvl w:val="1"/>
        <w:numId w:val="1"/>
      </w:numPr>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A3748"/>
    <w:pPr>
      <w:keepNext/>
      <w:keepLines/>
      <w:numPr>
        <w:ilvl w:val="2"/>
        <w:numId w:val="1"/>
      </w:numPr>
      <w:spacing w:before="40" w:after="0"/>
      <w:outlineLvl w:val="2"/>
    </w:pPr>
    <w:rPr>
      <w:rFonts w:asciiTheme="majorHAnsi" w:eastAsiaTheme="majorEastAsia" w:hAnsiTheme="majorHAnsi" w:cstheme="majorBidi"/>
      <w:color w:val="2E74B5" w:themeColor="accent1" w:themeShade="BF"/>
      <w:sz w:val="24"/>
      <w:szCs w:val="24"/>
    </w:rPr>
  </w:style>
  <w:style w:type="paragraph" w:styleId="Heading4">
    <w:name w:val="heading 4"/>
    <w:basedOn w:val="Normal"/>
    <w:next w:val="Normal"/>
    <w:link w:val="Heading4Char"/>
    <w:uiPriority w:val="9"/>
    <w:semiHidden/>
    <w:unhideWhenUsed/>
    <w:qFormat/>
    <w:rsid w:val="00733112"/>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733112"/>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33112"/>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733112"/>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73311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3311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3112"/>
    <w:rPr>
      <w:rFonts w:eastAsiaTheme="majorEastAsia" w:cstheme="majorBidi"/>
      <w:color w:val="2E74B5" w:themeColor="accent1" w:themeShade="BF"/>
      <w:sz w:val="32"/>
      <w:szCs w:val="32"/>
    </w:rPr>
  </w:style>
  <w:style w:type="character" w:customStyle="1" w:styleId="Heading2Char">
    <w:name w:val="Heading 2 Char"/>
    <w:basedOn w:val="DefaultParagraphFont"/>
    <w:link w:val="Heading2"/>
    <w:uiPriority w:val="9"/>
    <w:rsid w:val="00733112"/>
    <w:rPr>
      <w:rFonts w:ascii="Arial" w:eastAsiaTheme="majorEastAsia" w:hAnsi="Arial" w:cstheme="majorBidi"/>
      <w:color w:val="2E74B5" w:themeColor="accent1" w:themeShade="BF"/>
      <w:sz w:val="26"/>
      <w:szCs w:val="26"/>
    </w:rPr>
  </w:style>
  <w:style w:type="character" w:customStyle="1" w:styleId="Heading3Char">
    <w:name w:val="Heading 3 Char"/>
    <w:basedOn w:val="DefaultParagraphFont"/>
    <w:link w:val="Heading3"/>
    <w:uiPriority w:val="9"/>
    <w:rsid w:val="00CA3748"/>
    <w:rPr>
      <w:rFonts w:asciiTheme="majorHAnsi" w:eastAsiaTheme="majorEastAsia" w:hAnsiTheme="majorHAnsi" w:cstheme="majorBidi"/>
      <w:color w:val="2E74B5" w:themeColor="accent1" w:themeShade="BF"/>
      <w:sz w:val="24"/>
      <w:szCs w:val="24"/>
    </w:rPr>
  </w:style>
  <w:style w:type="character" w:customStyle="1" w:styleId="Heading4Char">
    <w:name w:val="Heading 4 Char"/>
    <w:basedOn w:val="DefaultParagraphFont"/>
    <w:link w:val="Heading4"/>
    <w:uiPriority w:val="9"/>
    <w:semiHidden/>
    <w:rsid w:val="00733112"/>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733112"/>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733112"/>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733112"/>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73311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33112"/>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7331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3112"/>
    <w:rPr>
      <w:rFonts w:ascii="Arial" w:hAnsi="Arial"/>
    </w:rPr>
  </w:style>
  <w:style w:type="paragraph" w:styleId="Footer">
    <w:name w:val="footer"/>
    <w:basedOn w:val="Normal"/>
    <w:link w:val="FooterChar"/>
    <w:uiPriority w:val="99"/>
    <w:unhideWhenUsed/>
    <w:rsid w:val="007331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3112"/>
    <w:rPr>
      <w:rFonts w:ascii="Arial" w:hAnsi="Arial"/>
    </w:rPr>
  </w:style>
  <w:style w:type="paragraph" w:styleId="TOCHeading">
    <w:name w:val="TOC Heading"/>
    <w:basedOn w:val="Heading1"/>
    <w:next w:val="Normal"/>
    <w:uiPriority w:val="39"/>
    <w:unhideWhenUsed/>
    <w:qFormat/>
    <w:rsid w:val="009063BD"/>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9063BD"/>
    <w:pPr>
      <w:spacing w:after="100"/>
    </w:pPr>
  </w:style>
  <w:style w:type="paragraph" w:styleId="TOC2">
    <w:name w:val="toc 2"/>
    <w:basedOn w:val="Normal"/>
    <w:next w:val="Normal"/>
    <w:autoRedefine/>
    <w:uiPriority w:val="39"/>
    <w:unhideWhenUsed/>
    <w:rsid w:val="009063BD"/>
    <w:pPr>
      <w:spacing w:after="100"/>
      <w:ind w:left="220"/>
    </w:pPr>
  </w:style>
  <w:style w:type="character" w:styleId="Hyperlink">
    <w:name w:val="Hyperlink"/>
    <w:basedOn w:val="DefaultParagraphFont"/>
    <w:uiPriority w:val="99"/>
    <w:unhideWhenUsed/>
    <w:rsid w:val="009063BD"/>
    <w:rPr>
      <w:color w:val="0563C1" w:themeColor="hyperlink"/>
      <w:u w:val="single"/>
    </w:rPr>
  </w:style>
  <w:style w:type="table" w:styleId="TableGrid">
    <w:name w:val="Table Grid"/>
    <w:basedOn w:val="TableNormal"/>
    <w:uiPriority w:val="39"/>
    <w:rsid w:val="009063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063B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063BD"/>
    <w:pPr>
      <w:spacing w:after="0"/>
    </w:pPr>
  </w:style>
  <w:style w:type="paragraph" w:styleId="BalloonText">
    <w:name w:val="Balloon Text"/>
    <w:basedOn w:val="Normal"/>
    <w:link w:val="BalloonTextChar"/>
    <w:uiPriority w:val="99"/>
    <w:semiHidden/>
    <w:unhideWhenUsed/>
    <w:rsid w:val="00FE13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13CF"/>
    <w:rPr>
      <w:rFonts w:ascii="Segoe UI" w:hAnsi="Segoe UI" w:cs="Segoe UI"/>
      <w:sz w:val="18"/>
      <w:szCs w:val="18"/>
    </w:rPr>
  </w:style>
  <w:style w:type="paragraph" w:styleId="ListParagraph">
    <w:name w:val="List Paragraph"/>
    <w:basedOn w:val="Normal"/>
    <w:uiPriority w:val="34"/>
    <w:qFormat/>
    <w:rsid w:val="007C0682"/>
    <w:pPr>
      <w:ind w:left="720"/>
      <w:contextualSpacing/>
    </w:pPr>
  </w:style>
  <w:style w:type="paragraph" w:styleId="TOC3">
    <w:name w:val="toc 3"/>
    <w:basedOn w:val="Normal"/>
    <w:next w:val="Normal"/>
    <w:autoRedefine/>
    <w:uiPriority w:val="39"/>
    <w:unhideWhenUsed/>
    <w:rsid w:val="00EC36CB"/>
    <w:pPr>
      <w:spacing w:after="100"/>
      <w:ind w:left="440"/>
    </w:pPr>
  </w:style>
  <w:style w:type="paragraph" w:styleId="Bibliography">
    <w:name w:val="Bibliography"/>
    <w:basedOn w:val="Normal"/>
    <w:next w:val="Normal"/>
    <w:uiPriority w:val="37"/>
    <w:unhideWhenUsed/>
    <w:rsid w:val="009107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6245117">
      <w:bodyDiv w:val="1"/>
      <w:marLeft w:val="0"/>
      <w:marRight w:val="0"/>
      <w:marTop w:val="0"/>
      <w:marBottom w:val="0"/>
      <w:divBdr>
        <w:top w:val="none" w:sz="0" w:space="0" w:color="auto"/>
        <w:left w:val="none" w:sz="0" w:space="0" w:color="auto"/>
        <w:bottom w:val="none" w:sz="0" w:space="0" w:color="auto"/>
        <w:right w:val="none" w:sz="0" w:space="0" w:color="auto"/>
      </w:divBdr>
    </w:div>
    <w:div w:id="510412001">
      <w:bodyDiv w:val="1"/>
      <w:marLeft w:val="0"/>
      <w:marRight w:val="0"/>
      <w:marTop w:val="0"/>
      <w:marBottom w:val="0"/>
      <w:divBdr>
        <w:top w:val="none" w:sz="0" w:space="0" w:color="auto"/>
        <w:left w:val="none" w:sz="0" w:space="0" w:color="auto"/>
        <w:bottom w:val="none" w:sz="0" w:space="0" w:color="auto"/>
        <w:right w:val="none" w:sz="0" w:space="0" w:color="auto"/>
      </w:divBdr>
    </w:div>
    <w:div w:id="786393522">
      <w:bodyDiv w:val="1"/>
      <w:marLeft w:val="0"/>
      <w:marRight w:val="0"/>
      <w:marTop w:val="0"/>
      <w:marBottom w:val="0"/>
      <w:divBdr>
        <w:top w:val="none" w:sz="0" w:space="0" w:color="auto"/>
        <w:left w:val="none" w:sz="0" w:space="0" w:color="auto"/>
        <w:bottom w:val="none" w:sz="0" w:space="0" w:color="auto"/>
        <w:right w:val="none" w:sz="0" w:space="0" w:color="auto"/>
      </w:divBdr>
    </w:div>
    <w:div w:id="1187476964">
      <w:bodyDiv w:val="1"/>
      <w:marLeft w:val="0"/>
      <w:marRight w:val="0"/>
      <w:marTop w:val="0"/>
      <w:marBottom w:val="0"/>
      <w:divBdr>
        <w:top w:val="none" w:sz="0" w:space="0" w:color="auto"/>
        <w:left w:val="none" w:sz="0" w:space="0" w:color="auto"/>
        <w:bottom w:val="none" w:sz="0" w:space="0" w:color="auto"/>
        <w:right w:val="none" w:sz="0" w:space="0" w:color="auto"/>
      </w:divBdr>
    </w:div>
    <w:div w:id="1355615923">
      <w:bodyDiv w:val="1"/>
      <w:marLeft w:val="0"/>
      <w:marRight w:val="0"/>
      <w:marTop w:val="0"/>
      <w:marBottom w:val="0"/>
      <w:divBdr>
        <w:top w:val="none" w:sz="0" w:space="0" w:color="auto"/>
        <w:left w:val="none" w:sz="0" w:space="0" w:color="auto"/>
        <w:bottom w:val="none" w:sz="0" w:space="0" w:color="auto"/>
        <w:right w:val="none" w:sz="0" w:space="0" w:color="auto"/>
      </w:divBdr>
    </w:div>
    <w:div w:id="1367289561">
      <w:bodyDiv w:val="1"/>
      <w:marLeft w:val="0"/>
      <w:marRight w:val="0"/>
      <w:marTop w:val="0"/>
      <w:marBottom w:val="0"/>
      <w:divBdr>
        <w:top w:val="none" w:sz="0" w:space="0" w:color="auto"/>
        <w:left w:val="none" w:sz="0" w:space="0" w:color="auto"/>
        <w:bottom w:val="none" w:sz="0" w:space="0" w:color="auto"/>
        <w:right w:val="none" w:sz="0" w:space="0" w:color="auto"/>
      </w:divBdr>
    </w:div>
    <w:div w:id="1980374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emf"/><Relationship Id="rId18" Type="http://schemas.openxmlformats.org/officeDocument/2006/relationships/chart" Target="charts/chart7.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chart" Target="charts/chart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fontTable" Target="fontTable.xml"/><Relationship Id="rId10" Type="http://schemas.openxmlformats.org/officeDocument/2006/relationships/chart" Target="charts/chart1.xml"/><Relationship Id="rId19" Type="http://schemas.openxmlformats.org/officeDocument/2006/relationships/chart" Target="charts/chart8.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chart" Target="charts/chart4.xm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F:\Heat%20Exchanger.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F:\Heat%20Exchanger.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F:\Heat%20Exchanger.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F:\Heat%20Exchanger.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F:\Heat%20Exchanger.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F:\Heat%20Exchanger.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F:\Heat%20Exchanger.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F:\Heat%20Exchanger.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F:\Heat%20Exchanger.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Chart 1 Mass Flow Rate vs Watts </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0.13815048118985127"/>
          <c:y val="0.17171296296296296"/>
          <c:w val="0.78617847769028859"/>
          <c:h val="0.53090622554003331"/>
        </c:manualLayout>
      </c:layout>
      <c:scatterChart>
        <c:scatterStyle val="lineMarker"/>
        <c:varyColors val="0"/>
        <c:ser>
          <c:idx val="0"/>
          <c:order val="0"/>
          <c:tx>
            <c:v>QW</c:v>
          </c:tx>
          <c:spPr>
            <a:ln w="9525" cap="rnd">
              <a:solidFill>
                <a:schemeClr val="accent1"/>
              </a:solidFill>
              <a:round/>
            </a:ln>
            <a:effectLst>
              <a:outerShdw blurRad="57150" dist="19050" dir="5400000" algn="ctr" rotWithShape="0">
                <a:srgbClr val="000000">
                  <a:alpha val="63000"/>
                </a:srgbClr>
              </a:outerShdw>
            </a:effectLst>
          </c:spPr>
          <c:marker>
            <c:symbol val="none"/>
          </c:marker>
          <c:xVal>
            <c:numRef>
              <c:f>'Experiment 1'!$H$5:$H$9</c:f>
              <c:numCache>
                <c:formatCode>General</c:formatCode>
                <c:ptCount val="5"/>
                <c:pt idx="0">
                  <c:v>3.6906501612223017E-2</c:v>
                </c:pt>
                <c:pt idx="1">
                  <c:v>2.8704323127225876E-2</c:v>
                </c:pt>
                <c:pt idx="2">
                  <c:v>2.0517642588667506E-2</c:v>
                </c:pt>
                <c:pt idx="3">
                  <c:v>1.2323403788829968E-2</c:v>
                </c:pt>
                <c:pt idx="4">
                  <c:v>4.1182557906768186E-3</c:v>
                </c:pt>
              </c:numCache>
            </c:numRef>
          </c:xVal>
          <c:yVal>
            <c:numRef>
              <c:f>'Experiment 1'!$U$5:$U$9</c:f>
              <c:numCache>
                <c:formatCode>General</c:formatCode>
                <c:ptCount val="5"/>
                <c:pt idx="0">
                  <c:v>632.99916172329949</c:v>
                </c:pt>
                <c:pt idx="1">
                  <c:v>624.4090642140734</c:v>
                </c:pt>
                <c:pt idx="2">
                  <c:v>600.73835236828995</c:v>
                </c:pt>
                <c:pt idx="3">
                  <c:v>525.66399404094807</c:v>
                </c:pt>
                <c:pt idx="4">
                  <c:v>409.71938176557006</c:v>
                </c:pt>
              </c:numCache>
            </c:numRef>
          </c:yVal>
          <c:smooth val="0"/>
          <c:extLst>
            <c:ext xmlns:c16="http://schemas.microsoft.com/office/drawing/2014/chart" uri="{C3380CC4-5D6E-409C-BE32-E72D297353CC}">
              <c16:uniqueId val="{00000000-C733-478E-A7D9-511197B01C07}"/>
            </c:ext>
          </c:extLst>
        </c:ser>
        <c:ser>
          <c:idx val="1"/>
          <c:order val="1"/>
          <c:tx>
            <c:v>QA</c:v>
          </c:tx>
          <c:spPr>
            <a:ln w="9525" cap="rnd">
              <a:solidFill>
                <a:schemeClr val="accent2"/>
              </a:solidFill>
              <a:round/>
            </a:ln>
            <a:effectLst>
              <a:outerShdw blurRad="57150" dist="19050" dir="5400000" algn="ctr" rotWithShape="0">
                <a:srgbClr val="000000">
                  <a:alpha val="63000"/>
                </a:srgbClr>
              </a:outerShdw>
            </a:effectLst>
          </c:spPr>
          <c:marker>
            <c:symbol val="none"/>
          </c:marker>
          <c:xVal>
            <c:numRef>
              <c:f>'Experiment 1'!$H$5:$H$9</c:f>
              <c:numCache>
                <c:formatCode>General</c:formatCode>
                <c:ptCount val="5"/>
                <c:pt idx="0">
                  <c:v>3.6906501612223017E-2</c:v>
                </c:pt>
                <c:pt idx="1">
                  <c:v>2.8704323127225876E-2</c:v>
                </c:pt>
                <c:pt idx="2">
                  <c:v>2.0517642588667506E-2</c:v>
                </c:pt>
                <c:pt idx="3">
                  <c:v>1.2323403788829968E-2</c:v>
                </c:pt>
                <c:pt idx="4">
                  <c:v>4.1182557906768186E-3</c:v>
                </c:pt>
              </c:numCache>
            </c:numRef>
          </c:xVal>
          <c:yVal>
            <c:numRef>
              <c:f>'Experiment 1'!$V$5:$V$9</c:f>
              <c:numCache>
                <c:formatCode>General</c:formatCode>
                <c:ptCount val="5"/>
                <c:pt idx="0">
                  <c:v>641.53728146016533</c:v>
                </c:pt>
                <c:pt idx="1">
                  <c:v>629.71305144026951</c:v>
                </c:pt>
                <c:pt idx="2">
                  <c:v>595.6136638736524</c:v>
                </c:pt>
                <c:pt idx="3">
                  <c:v>538.47807054538464</c:v>
                </c:pt>
                <c:pt idx="4">
                  <c:v>366.89942748288138</c:v>
                </c:pt>
              </c:numCache>
            </c:numRef>
          </c:yVal>
          <c:smooth val="0"/>
          <c:extLst>
            <c:ext xmlns:c16="http://schemas.microsoft.com/office/drawing/2014/chart" uri="{C3380CC4-5D6E-409C-BE32-E72D297353CC}">
              <c16:uniqueId val="{00000001-C733-478E-A7D9-511197B01C07}"/>
            </c:ext>
          </c:extLst>
        </c:ser>
        <c:dLbls>
          <c:showLegendKey val="0"/>
          <c:showVal val="0"/>
          <c:showCatName val="0"/>
          <c:showSerName val="0"/>
          <c:showPercent val="0"/>
          <c:showBubbleSize val="0"/>
        </c:dLbls>
        <c:axId val="620894896"/>
        <c:axId val="620889648"/>
      </c:scatterChart>
      <c:valAx>
        <c:axId val="620894896"/>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Mass Water Flow Rate Kg/s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20889648"/>
        <c:crosses val="autoZero"/>
        <c:crossBetween val="midCat"/>
      </c:valAx>
      <c:valAx>
        <c:axId val="620889648"/>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Watts</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2089489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Chart 2 Mass Flow Rate vs Temperature Efficiencies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lineMarker"/>
        <c:varyColors val="0"/>
        <c:ser>
          <c:idx val="0"/>
          <c:order val="0"/>
          <c:tx>
            <c:strRef>
              <c:f>'Experiment 1'!$Q$4</c:f>
              <c:strCache>
                <c:ptCount val="1"/>
                <c:pt idx="0">
                  <c:v>ηW</c:v>
                </c:pt>
              </c:strCache>
            </c:strRef>
          </c:tx>
          <c:spPr>
            <a:ln w="9525" cap="rnd">
              <a:solidFill>
                <a:schemeClr val="accent1"/>
              </a:solidFill>
              <a:round/>
            </a:ln>
            <a:effectLst>
              <a:outerShdw blurRad="57150" dist="19050" dir="5400000" algn="ctr" rotWithShape="0">
                <a:srgbClr val="000000">
                  <a:alpha val="63000"/>
                </a:srgbClr>
              </a:outerShdw>
            </a:effectLst>
          </c:spPr>
          <c:marker>
            <c:symbol val="none"/>
          </c:marker>
          <c:xVal>
            <c:numRef>
              <c:f>'Experiment 1'!$H$5:$H$9</c:f>
              <c:numCache>
                <c:formatCode>General</c:formatCode>
                <c:ptCount val="5"/>
                <c:pt idx="0">
                  <c:v>3.6906501612223017E-2</c:v>
                </c:pt>
                <c:pt idx="1">
                  <c:v>2.8704323127225876E-2</c:v>
                </c:pt>
                <c:pt idx="2">
                  <c:v>2.0517642588667506E-2</c:v>
                </c:pt>
                <c:pt idx="3">
                  <c:v>1.2323403788829968E-2</c:v>
                </c:pt>
                <c:pt idx="4">
                  <c:v>4.1182557906768186E-3</c:v>
                </c:pt>
              </c:numCache>
            </c:numRef>
          </c:xVal>
          <c:yVal>
            <c:numRef>
              <c:f>'Experiment 1'!$Q$5:$Q$9</c:f>
              <c:numCache>
                <c:formatCode>0.000000%</c:formatCode>
                <c:ptCount val="5"/>
                <c:pt idx="0">
                  <c:v>0.11171662125340602</c:v>
                </c:pt>
                <c:pt idx="1">
                  <c:v>0.14092140921409219</c:v>
                </c:pt>
                <c:pt idx="2">
                  <c:v>0.19178082191780821</c:v>
                </c:pt>
                <c:pt idx="3">
                  <c:v>0.28412256267409475</c:v>
                </c:pt>
                <c:pt idx="4">
                  <c:v>0.64324324324324333</c:v>
                </c:pt>
              </c:numCache>
            </c:numRef>
          </c:yVal>
          <c:smooth val="0"/>
          <c:extLst>
            <c:ext xmlns:c16="http://schemas.microsoft.com/office/drawing/2014/chart" uri="{C3380CC4-5D6E-409C-BE32-E72D297353CC}">
              <c16:uniqueId val="{00000000-7B47-4474-BCEA-C36064AA41BC}"/>
            </c:ext>
          </c:extLst>
        </c:ser>
        <c:ser>
          <c:idx val="1"/>
          <c:order val="1"/>
          <c:tx>
            <c:strRef>
              <c:f>'Experiment 1'!$R$4</c:f>
              <c:strCache>
                <c:ptCount val="1"/>
                <c:pt idx="0">
                  <c:v>ηA</c:v>
                </c:pt>
              </c:strCache>
            </c:strRef>
          </c:tx>
          <c:spPr>
            <a:ln w="9525" cap="rnd">
              <a:solidFill>
                <a:schemeClr val="accent2"/>
              </a:solidFill>
              <a:round/>
            </a:ln>
            <a:effectLst>
              <a:outerShdw blurRad="57150" dist="19050" dir="5400000" algn="ctr" rotWithShape="0">
                <a:srgbClr val="000000">
                  <a:alpha val="63000"/>
                </a:srgbClr>
              </a:outerShdw>
            </a:effectLst>
          </c:spPr>
          <c:marker>
            <c:symbol val="none"/>
          </c:marker>
          <c:xVal>
            <c:numRef>
              <c:f>'Experiment 1'!$H$5:$H$9</c:f>
              <c:numCache>
                <c:formatCode>General</c:formatCode>
                <c:ptCount val="5"/>
                <c:pt idx="0">
                  <c:v>3.6906501612223017E-2</c:v>
                </c:pt>
                <c:pt idx="1">
                  <c:v>2.8704323127225876E-2</c:v>
                </c:pt>
                <c:pt idx="2">
                  <c:v>2.0517642588667506E-2</c:v>
                </c:pt>
                <c:pt idx="3">
                  <c:v>1.2323403788829968E-2</c:v>
                </c:pt>
                <c:pt idx="4">
                  <c:v>4.1182557906768186E-3</c:v>
                </c:pt>
              </c:numCache>
            </c:numRef>
          </c:xVal>
          <c:yVal>
            <c:numRef>
              <c:f>'Experiment 1'!$R$5:$R$9</c:f>
              <c:numCache>
                <c:formatCode>0.000000%</c:formatCode>
                <c:ptCount val="5"/>
                <c:pt idx="0">
                  <c:v>0.15258855585831066</c:v>
                </c:pt>
                <c:pt idx="1">
                  <c:v>0.14905149051490513</c:v>
                </c:pt>
                <c:pt idx="2">
                  <c:v>0.1424657534246575</c:v>
                </c:pt>
                <c:pt idx="3">
                  <c:v>0.13091922005571027</c:v>
                </c:pt>
                <c:pt idx="4">
                  <c:v>8.6486486486486464E-2</c:v>
                </c:pt>
              </c:numCache>
            </c:numRef>
          </c:yVal>
          <c:smooth val="0"/>
          <c:extLst>
            <c:ext xmlns:c16="http://schemas.microsoft.com/office/drawing/2014/chart" uri="{C3380CC4-5D6E-409C-BE32-E72D297353CC}">
              <c16:uniqueId val="{00000001-7B47-4474-BCEA-C36064AA41BC}"/>
            </c:ext>
          </c:extLst>
        </c:ser>
        <c:ser>
          <c:idx val="2"/>
          <c:order val="2"/>
          <c:tx>
            <c:strRef>
              <c:f>'Experiment 1'!$X$4</c:f>
              <c:strCache>
                <c:ptCount val="1"/>
                <c:pt idx="0">
                  <c:v>η Mean</c:v>
                </c:pt>
              </c:strCache>
            </c:strRef>
          </c:tx>
          <c:spPr>
            <a:ln w="9525" cap="rnd">
              <a:solidFill>
                <a:schemeClr val="accent3"/>
              </a:solidFill>
              <a:round/>
            </a:ln>
            <a:effectLst>
              <a:outerShdw blurRad="57150" dist="19050" dir="5400000" algn="ctr" rotWithShape="0">
                <a:srgbClr val="000000">
                  <a:alpha val="63000"/>
                </a:srgbClr>
              </a:outerShdw>
            </a:effectLst>
          </c:spPr>
          <c:marker>
            <c:symbol val="none"/>
          </c:marker>
          <c:xVal>
            <c:numRef>
              <c:f>'Experiment 1'!$H$5:$H$9</c:f>
              <c:numCache>
                <c:formatCode>General</c:formatCode>
                <c:ptCount val="5"/>
                <c:pt idx="0">
                  <c:v>3.6906501612223017E-2</c:v>
                </c:pt>
                <c:pt idx="1">
                  <c:v>2.8704323127225876E-2</c:v>
                </c:pt>
                <c:pt idx="2">
                  <c:v>2.0517642588667506E-2</c:v>
                </c:pt>
                <c:pt idx="3">
                  <c:v>1.2323403788829968E-2</c:v>
                </c:pt>
                <c:pt idx="4">
                  <c:v>4.1182557906768186E-3</c:v>
                </c:pt>
              </c:numCache>
            </c:numRef>
          </c:xVal>
          <c:yVal>
            <c:numRef>
              <c:f>'Experiment 1'!$X$5:$X$9</c:f>
              <c:numCache>
                <c:formatCode>0.000000%</c:formatCode>
                <c:ptCount val="5"/>
                <c:pt idx="0">
                  <c:v>0.13215258855585835</c:v>
                </c:pt>
                <c:pt idx="1">
                  <c:v>0.14498644986449866</c:v>
                </c:pt>
                <c:pt idx="2">
                  <c:v>0.16712328767123286</c:v>
                </c:pt>
                <c:pt idx="3">
                  <c:v>0.20752089136490251</c:v>
                </c:pt>
                <c:pt idx="4">
                  <c:v>0.36486486486486491</c:v>
                </c:pt>
              </c:numCache>
            </c:numRef>
          </c:yVal>
          <c:smooth val="0"/>
          <c:extLst>
            <c:ext xmlns:c16="http://schemas.microsoft.com/office/drawing/2014/chart" uri="{C3380CC4-5D6E-409C-BE32-E72D297353CC}">
              <c16:uniqueId val="{00000002-7B47-4474-BCEA-C36064AA41BC}"/>
            </c:ext>
          </c:extLst>
        </c:ser>
        <c:dLbls>
          <c:showLegendKey val="0"/>
          <c:showVal val="0"/>
          <c:showCatName val="0"/>
          <c:showSerName val="0"/>
          <c:showPercent val="0"/>
          <c:showBubbleSize val="0"/>
        </c:dLbls>
        <c:axId val="618557680"/>
        <c:axId val="618555712"/>
      </c:scatterChart>
      <c:valAx>
        <c:axId val="618557680"/>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Mass Flow Rate Kg/s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18555712"/>
        <c:crosses val="autoZero"/>
        <c:crossBetween val="midCat"/>
      </c:valAx>
      <c:valAx>
        <c:axId val="618555712"/>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Percentage</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0.00%" sourceLinked="0"/>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1855768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Chart 3 Mass Flow Rate Water vs Heat Transfer</a:t>
            </a:r>
            <a:r>
              <a:rPr lang="en-US" baseline="0"/>
              <a:t> Coefficient</a:t>
            </a:r>
            <a:r>
              <a:rPr lang="en-US"/>
              <a:t> </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lineMarker"/>
        <c:varyColors val="0"/>
        <c:ser>
          <c:idx val="0"/>
          <c:order val="0"/>
          <c:tx>
            <c:strRef>
              <c:f>'Experiment 1'!$Z$4</c:f>
              <c:strCache>
                <c:ptCount val="1"/>
                <c:pt idx="0">
                  <c:v>U (negative)</c:v>
                </c:pt>
              </c:strCache>
            </c:strRef>
          </c:tx>
          <c:spPr>
            <a:ln w="22225" cap="rnd">
              <a:solidFill>
                <a:schemeClr val="accent1"/>
              </a:solidFill>
            </a:ln>
            <a:effectLst>
              <a:glow rad="139700">
                <a:schemeClr val="accent1">
                  <a:satMod val="175000"/>
                  <a:alpha val="14000"/>
                </a:schemeClr>
              </a:glow>
            </a:effectLst>
          </c:spPr>
          <c:marker>
            <c:symbol val="none"/>
          </c:marker>
          <c:xVal>
            <c:numRef>
              <c:f>'Experiment 1'!$H$5:$H$9</c:f>
              <c:numCache>
                <c:formatCode>General</c:formatCode>
                <c:ptCount val="5"/>
                <c:pt idx="0">
                  <c:v>3.6906501612223017E-2</c:v>
                </c:pt>
                <c:pt idx="1">
                  <c:v>2.8704323127225876E-2</c:v>
                </c:pt>
                <c:pt idx="2">
                  <c:v>2.0517642588667506E-2</c:v>
                </c:pt>
                <c:pt idx="3">
                  <c:v>1.2323403788829968E-2</c:v>
                </c:pt>
                <c:pt idx="4">
                  <c:v>4.1182557906768186E-3</c:v>
                </c:pt>
              </c:numCache>
            </c:numRef>
          </c:xVal>
          <c:yVal>
            <c:numRef>
              <c:f>'Experiment 1'!$Z$5:$Z$9</c:f>
              <c:numCache>
                <c:formatCode>General</c:formatCode>
                <c:ptCount val="5"/>
                <c:pt idx="0">
                  <c:v>128.56337921470444</c:v>
                </c:pt>
                <c:pt idx="1">
                  <c:v>128.26786105478246</c:v>
                </c:pt>
                <c:pt idx="2">
                  <c:v>128.58116458837429</c:v>
                </c:pt>
                <c:pt idx="3">
                  <c:v>121.42087334472133</c:v>
                </c:pt>
                <c:pt idx="4">
                  <c:v>127.43054105707137</c:v>
                </c:pt>
              </c:numCache>
            </c:numRef>
          </c:yVal>
          <c:smooth val="0"/>
          <c:extLst>
            <c:ext xmlns:c16="http://schemas.microsoft.com/office/drawing/2014/chart" uri="{C3380CC4-5D6E-409C-BE32-E72D297353CC}">
              <c16:uniqueId val="{00000000-02C2-4131-AA7F-EFB5C8DB62E2}"/>
            </c:ext>
          </c:extLst>
        </c:ser>
        <c:dLbls>
          <c:showLegendKey val="0"/>
          <c:showVal val="0"/>
          <c:showCatName val="0"/>
          <c:showSerName val="0"/>
          <c:showPercent val="0"/>
          <c:showBubbleSize val="0"/>
        </c:dLbls>
        <c:axId val="620892600"/>
        <c:axId val="620896536"/>
      </c:scatterChart>
      <c:valAx>
        <c:axId val="620892600"/>
        <c:scaling>
          <c:orientation val="minMax"/>
        </c:scaling>
        <c:delete val="0"/>
        <c:axPos val="b"/>
        <c:majorGridlines>
          <c:spPr>
            <a:ln w="9525" cap="flat" cmpd="sng" algn="ctr">
              <a:solidFill>
                <a:schemeClr val="dk1">
                  <a:lumMod val="65000"/>
                  <a:lumOff val="35000"/>
                  <a:alpha val="7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Mass Water Flow Rate Kg/s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20896536"/>
        <c:crosses val="autoZero"/>
        <c:crossBetween val="midCat"/>
      </c:valAx>
      <c:valAx>
        <c:axId val="620896536"/>
        <c:scaling>
          <c:orientation val="minMax"/>
        </c:scaling>
        <c:delete val="0"/>
        <c:axPos val="l"/>
        <c:majorGridlines>
          <c:spPr>
            <a:ln w="9525" cap="flat" cmpd="sng" algn="ctr">
              <a:solidFill>
                <a:schemeClr val="dk1">
                  <a:lumMod val="65000"/>
                  <a:lumOff val="35000"/>
                  <a:alpha val="7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Heat Transfer Coefficient</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2089260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Chart 1 Mass Flow Rate Air vs Watts</a:t>
            </a:r>
          </a:p>
        </c:rich>
      </c:tx>
      <c:layout>
        <c:manualLayout>
          <c:xMode val="edge"/>
          <c:yMode val="edge"/>
          <c:x val="0.24293077546967676"/>
          <c:y val="1.939393692592865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lineMarker"/>
        <c:varyColors val="0"/>
        <c:ser>
          <c:idx val="0"/>
          <c:order val="0"/>
          <c:tx>
            <c:v>QW</c:v>
          </c:tx>
          <c:spPr>
            <a:ln w="9525" cap="rnd">
              <a:solidFill>
                <a:schemeClr val="accent1"/>
              </a:solidFill>
              <a:round/>
            </a:ln>
            <a:effectLst>
              <a:outerShdw blurRad="57150" dist="19050" dir="5400000" algn="ctr" rotWithShape="0">
                <a:srgbClr val="000000">
                  <a:alpha val="63000"/>
                </a:srgbClr>
              </a:outerShdw>
            </a:effectLst>
          </c:spPr>
          <c:marker>
            <c:symbol val="none"/>
          </c:marker>
          <c:xVal>
            <c:numRef>
              <c:f>'Experiment 2'!$P$5:$P$10</c:f>
              <c:numCache>
                <c:formatCode>General</c:formatCode>
                <c:ptCount val="6"/>
                <c:pt idx="0">
                  <c:v>0.11408564287403029</c:v>
                </c:pt>
                <c:pt idx="1">
                  <c:v>0.1020582539690801</c:v>
                </c:pt>
                <c:pt idx="2">
                  <c:v>8.8384926133350278E-2</c:v>
                </c:pt>
                <c:pt idx="3">
                  <c:v>7.2135750877564048E-2</c:v>
                </c:pt>
                <c:pt idx="4">
                  <c:v>5.0969340522243611E-2</c:v>
                </c:pt>
                <c:pt idx="5">
                  <c:v>3.5991295408661174E-2</c:v>
                </c:pt>
              </c:numCache>
            </c:numRef>
          </c:xVal>
          <c:yVal>
            <c:numRef>
              <c:f>'Experiment 2'!$V$5:$V$10</c:f>
              <c:numCache>
                <c:formatCode>General</c:formatCode>
                <c:ptCount val="6"/>
                <c:pt idx="0">
                  <c:v>409.71938176557006</c:v>
                </c:pt>
                <c:pt idx="1">
                  <c:v>356.52313545258596</c:v>
                </c:pt>
                <c:pt idx="2">
                  <c:v>353.06501699771729</c:v>
                </c:pt>
                <c:pt idx="3">
                  <c:v>337.46781884769592</c:v>
                </c:pt>
                <c:pt idx="4">
                  <c:v>320.15149176482799</c:v>
                </c:pt>
                <c:pt idx="5">
                  <c:v>261.48695622448452</c:v>
                </c:pt>
              </c:numCache>
            </c:numRef>
          </c:yVal>
          <c:smooth val="0"/>
          <c:extLst>
            <c:ext xmlns:c16="http://schemas.microsoft.com/office/drawing/2014/chart" uri="{C3380CC4-5D6E-409C-BE32-E72D297353CC}">
              <c16:uniqueId val="{00000000-11A7-42E1-AF18-7199C21E532D}"/>
            </c:ext>
          </c:extLst>
        </c:ser>
        <c:ser>
          <c:idx val="1"/>
          <c:order val="1"/>
          <c:tx>
            <c:v>QA</c:v>
          </c:tx>
          <c:spPr>
            <a:ln w="9525" cap="rnd">
              <a:solidFill>
                <a:schemeClr val="accent2"/>
              </a:solidFill>
              <a:round/>
            </a:ln>
            <a:effectLst>
              <a:outerShdw blurRad="57150" dist="19050" dir="5400000" algn="ctr" rotWithShape="0">
                <a:srgbClr val="000000">
                  <a:alpha val="63000"/>
                </a:srgbClr>
              </a:outerShdw>
            </a:effectLst>
          </c:spPr>
          <c:marker>
            <c:symbol val="none"/>
          </c:marker>
          <c:xVal>
            <c:numRef>
              <c:f>'Experiment 2'!$P$5:$P$10</c:f>
              <c:numCache>
                <c:formatCode>General</c:formatCode>
                <c:ptCount val="6"/>
                <c:pt idx="0">
                  <c:v>0.11408564287403029</c:v>
                </c:pt>
                <c:pt idx="1">
                  <c:v>0.1020582539690801</c:v>
                </c:pt>
                <c:pt idx="2">
                  <c:v>8.8384926133350278E-2</c:v>
                </c:pt>
                <c:pt idx="3">
                  <c:v>7.2135750877564048E-2</c:v>
                </c:pt>
                <c:pt idx="4">
                  <c:v>5.0969340522243611E-2</c:v>
                </c:pt>
                <c:pt idx="5">
                  <c:v>3.5991295408661174E-2</c:v>
                </c:pt>
              </c:numCache>
            </c:numRef>
          </c:xVal>
          <c:yVal>
            <c:numRef>
              <c:f>'Experiment 2'!$W$5:$W$10</c:f>
              <c:numCache>
                <c:formatCode>General</c:formatCode>
                <c:ptCount val="6"/>
                <c:pt idx="0">
                  <c:v>366.89942748288138</c:v>
                </c:pt>
                <c:pt idx="1">
                  <c:v>338.47619928845381</c:v>
                </c:pt>
                <c:pt idx="2">
                  <c:v>302.0112925976581</c:v>
                </c:pt>
                <c:pt idx="3">
                  <c:v>275.48643260141716</c:v>
                </c:pt>
                <c:pt idx="4">
                  <c:v>225.38642378936137</c:v>
                </c:pt>
                <c:pt idx="5">
                  <c:v>188.09050980566326</c:v>
                </c:pt>
              </c:numCache>
            </c:numRef>
          </c:yVal>
          <c:smooth val="0"/>
          <c:extLst>
            <c:ext xmlns:c16="http://schemas.microsoft.com/office/drawing/2014/chart" uri="{C3380CC4-5D6E-409C-BE32-E72D297353CC}">
              <c16:uniqueId val="{00000001-11A7-42E1-AF18-7199C21E532D}"/>
            </c:ext>
          </c:extLst>
        </c:ser>
        <c:dLbls>
          <c:showLegendKey val="0"/>
          <c:showVal val="0"/>
          <c:showCatName val="0"/>
          <c:showSerName val="0"/>
          <c:showPercent val="0"/>
          <c:showBubbleSize val="0"/>
        </c:dLbls>
        <c:axId val="620279496"/>
        <c:axId val="620283432"/>
      </c:scatterChart>
      <c:valAx>
        <c:axId val="620279496"/>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Mass Flow Rate Air (Kg/s)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20283432"/>
        <c:crosses val="autoZero"/>
        <c:crossBetween val="midCat"/>
      </c:valAx>
      <c:valAx>
        <c:axId val="620283432"/>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Watts</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2027949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Chart 2 Mass Flow Rate Air vs Temperature Efficiency</a:t>
            </a:r>
          </a:p>
        </c:rich>
      </c:tx>
      <c:layout>
        <c:manualLayout>
          <c:xMode val="edge"/>
          <c:yMode val="edge"/>
          <c:x val="0.15608826609571241"/>
          <c:y val="2.3130934619853886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lineMarker"/>
        <c:varyColors val="0"/>
        <c:ser>
          <c:idx val="0"/>
          <c:order val="0"/>
          <c:tx>
            <c:strRef>
              <c:f>'Experiment 2'!$R$4</c:f>
              <c:strCache>
                <c:ptCount val="1"/>
                <c:pt idx="0">
                  <c:v>ηW</c:v>
                </c:pt>
              </c:strCache>
            </c:strRef>
          </c:tx>
          <c:spPr>
            <a:ln w="9525" cap="rnd">
              <a:solidFill>
                <a:schemeClr val="accent1"/>
              </a:solidFill>
              <a:round/>
            </a:ln>
            <a:effectLst>
              <a:outerShdw blurRad="57150" dist="19050" dir="5400000" algn="ctr" rotWithShape="0">
                <a:srgbClr val="000000">
                  <a:alpha val="63000"/>
                </a:srgbClr>
              </a:outerShdw>
            </a:effectLst>
          </c:spPr>
          <c:marker>
            <c:symbol val="none"/>
          </c:marker>
          <c:xVal>
            <c:numRef>
              <c:f>'Experiment 2'!$P$5:$P$10</c:f>
              <c:numCache>
                <c:formatCode>General</c:formatCode>
                <c:ptCount val="6"/>
                <c:pt idx="0">
                  <c:v>0.11408564287403029</c:v>
                </c:pt>
                <c:pt idx="1">
                  <c:v>0.1020582539690801</c:v>
                </c:pt>
                <c:pt idx="2">
                  <c:v>8.8384926133350278E-2</c:v>
                </c:pt>
                <c:pt idx="3">
                  <c:v>7.2135750877564048E-2</c:v>
                </c:pt>
                <c:pt idx="4">
                  <c:v>5.0969340522243611E-2</c:v>
                </c:pt>
                <c:pt idx="5">
                  <c:v>3.5991295408661174E-2</c:v>
                </c:pt>
              </c:numCache>
            </c:numRef>
          </c:xVal>
          <c:yVal>
            <c:numRef>
              <c:f>'Experiment 2'!$R$5:$R$10</c:f>
              <c:numCache>
                <c:formatCode>0.000000%</c:formatCode>
                <c:ptCount val="6"/>
                <c:pt idx="0">
                  <c:v>0.64324324324324333</c:v>
                </c:pt>
                <c:pt idx="1">
                  <c:v>0.60526315789473684</c:v>
                </c:pt>
                <c:pt idx="2">
                  <c:v>0.60117302052785937</c:v>
                </c:pt>
                <c:pt idx="3">
                  <c:v>0.57309941520467833</c:v>
                </c:pt>
                <c:pt idx="4">
                  <c:v>0.54385964912280704</c:v>
                </c:pt>
                <c:pt idx="5">
                  <c:v>0.45508982035928147</c:v>
                </c:pt>
              </c:numCache>
            </c:numRef>
          </c:yVal>
          <c:smooth val="0"/>
          <c:extLst>
            <c:ext xmlns:c16="http://schemas.microsoft.com/office/drawing/2014/chart" uri="{C3380CC4-5D6E-409C-BE32-E72D297353CC}">
              <c16:uniqueId val="{00000000-A24C-48F0-AE8F-A4DFDCEA585F}"/>
            </c:ext>
          </c:extLst>
        </c:ser>
        <c:ser>
          <c:idx val="1"/>
          <c:order val="1"/>
          <c:tx>
            <c:strRef>
              <c:f>'Experiment 2'!$S$4</c:f>
              <c:strCache>
                <c:ptCount val="1"/>
                <c:pt idx="0">
                  <c:v>ηA</c:v>
                </c:pt>
              </c:strCache>
            </c:strRef>
          </c:tx>
          <c:spPr>
            <a:ln w="9525" cap="rnd">
              <a:solidFill>
                <a:schemeClr val="accent2"/>
              </a:solidFill>
              <a:round/>
            </a:ln>
            <a:effectLst>
              <a:outerShdw blurRad="57150" dist="19050" dir="5400000" algn="ctr" rotWithShape="0">
                <a:srgbClr val="000000">
                  <a:alpha val="63000"/>
                </a:srgbClr>
              </a:outerShdw>
            </a:effectLst>
          </c:spPr>
          <c:marker>
            <c:symbol val="none"/>
          </c:marker>
          <c:xVal>
            <c:numRef>
              <c:f>'Experiment 2'!$P$5:$P$10</c:f>
              <c:numCache>
                <c:formatCode>General</c:formatCode>
                <c:ptCount val="6"/>
                <c:pt idx="0">
                  <c:v>0.11408564287403029</c:v>
                </c:pt>
                <c:pt idx="1">
                  <c:v>0.1020582539690801</c:v>
                </c:pt>
                <c:pt idx="2">
                  <c:v>8.8384926133350278E-2</c:v>
                </c:pt>
                <c:pt idx="3">
                  <c:v>7.2135750877564048E-2</c:v>
                </c:pt>
                <c:pt idx="4">
                  <c:v>5.0969340522243611E-2</c:v>
                </c:pt>
                <c:pt idx="5">
                  <c:v>3.5991295408661174E-2</c:v>
                </c:pt>
              </c:numCache>
            </c:numRef>
          </c:xVal>
          <c:yVal>
            <c:numRef>
              <c:f>'Experiment 2'!$S$5:$S$10</c:f>
              <c:numCache>
                <c:formatCode>0.000000%</c:formatCode>
                <c:ptCount val="6"/>
                <c:pt idx="0">
                  <c:v>8.6486486486486464E-2</c:v>
                </c:pt>
                <c:pt idx="1">
                  <c:v>9.6491228070175364E-2</c:v>
                </c:pt>
                <c:pt idx="2">
                  <c:v>9.9706744868035269E-2</c:v>
                </c:pt>
                <c:pt idx="3">
                  <c:v>0.11111111111111112</c:v>
                </c:pt>
                <c:pt idx="4">
                  <c:v>0.12865497076023397</c:v>
                </c:pt>
                <c:pt idx="5">
                  <c:v>0.15568862275449097</c:v>
                </c:pt>
              </c:numCache>
            </c:numRef>
          </c:yVal>
          <c:smooth val="0"/>
          <c:extLst>
            <c:ext xmlns:c16="http://schemas.microsoft.com/office/drawing/2014/chart" uri="{C3380CC4-5D6E-409C-BE32-E72D297353CC}">
              <c16:uniqueId val="{00000001-A24C-48F0-AE8F-A4DFDCEA585F}"/>
            </c:ext>
          </c:extLst>
        </c:ser>
        <c:ser>
          <c:idx val="2"/>
          <c:order val="2"/>
          <c:tx>
            <c:strRef>
              <c:f>'Experiment 2'!$Y$4</c:f>
              <c:strCache>
                <c:ptCount val="1"/>
                <c:pt idx="0">
                  <c:v>η Mean</c:v>
                </c:pt>
              </c:strCache>
            </c:strRef>
          </c:tx>
          <c:spPr>
            <a:ln w="9525" cap="rnd">
              <a:solidFill>
                <a:schemeClr val="accent3"/>
              </a:solidFill>
              <a:round/>
            </a:ln>
            <a:effectLst>
              <a:outerShdw blurRad="57150" dist="19050" dir="5400000" algn="ctr" rotWithShape="0">
                <a:srgbClr val="000000">
                  <a:alpha val="63000"/>
                </a:srgbClr>
              </a:outerShdw>
            </a:effectLst>
          </c:spPr>
          <c:marker>
            <c:symbol val="none"/>
          </c:marker>
          <c:xVal>
            <c:numRef>
              <c:f>'Experiment 2'!$P$5:$P$10</c:f>
              <c:numCache>
                <c:formatCode>General</c:formatCode>
                <c:ptCount val="6"/>
                <c:pt idx="0">
                  <c:v>0.11408564287403029</c:v>
                </c:pt>
                <c:pt idx="1">
                  <c:v>0.1020582539690801</c:v>
                </c:pt>
                <c:pt idx="2">
                  <c:v>8.8384926133350278E-2</c:v>
                </c:pt>
                <c:pt idx="3">
                  <c:v>7.2135750877564048E-2</c:v>
                </c:pt>
                <c:pt idx="4">
                  <c:v>5.0969340522243611E-2</c:v>
                </c:pt>
                <c:pt idx="5">
                  <c:v>3.5991295408661174E-2</c:v>
                </c:pt>
              </c:numCache>
            </c:numRef>
          </c:xVal>
          <c:yVal>
            <c:numRef>
              <c:f>'Experiment 2'!$Y$5:$Y$10</c:f>
              <c:numCache>
                <c:formatCode>0.000000%</c:formatCode>
                <c:ptCount val="6"/>
                <c:pt idx="0">
                  <c:v>0.36486486486486491</c:v>
                </c:pt>
                <c:pt idx="1">
                  <c:v>0.35087719298245612</c:v>
                </c:pt>
                <c:pt idx="2">
                  <c:v>0.35043988269794735</c:v>
                </c:pt>
                <c:pt idx="3">
                  <c:v>0.34210526315789475</c:v>
                </c:pt>
                <c:pt idx="4">
                  <c:v>0.33625730994152048</c:v>
                </c:pt>
                <c:pt idx="5">
                  <c:v>0.30538922155688619</c:v>
                </c:pt>
              </c:numCache>
            </c:numRef>
          </c:yVal>
          <c:smooth val="0"/>
          <c:extLst>
            <c:ext xmlns:c16="http://schemas.microsoft.com/office/drawing/2014/chart" uri="{C3380CC4-5D6E-409C-BE32-E72D297353CC}">
              <c16:uniqueId val="{00000002-A24C-48F0-AE8F-A4DFDCEA585F}"/>
            </c:ext>
          </c:extLst>
        </c:ser>
        <c:dLbls>
          <c:showLegendKey val="0"/>
          <c:showVal val="0"/>
          <c:showCatName val="0"/>
          <c:showSerName val="0"/>
          <c:showPercent val="0"/>
          <c:showBubbleSize val="0"/>
        </c:dLbls>
        <c:axId val="655528016"/>
        <c:axId val="655521784"/>
      </c:scatterChart>
      <c:valAx>
        <c:axId val="655528016"/>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Mass Flow Rate Air (Kg/s)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55521784"/>
        <c:crosses val="autoZero"/>
        <c:crossBetween val="midCat"/>
      </c:valAx>
      <c:valAx>
        <c:axId val="655521784"/>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Temperature</a:t>
                </a:r>
                <a:r>
                  <a:rPr lang="en-GB" baseline="0"/>
                  <a:t> Efficiency</a:t>
                </a:r>
                <a:endParaRPr lang="en-GB"/>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0.00%" sourceLinked="0"/>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5552801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Chart 3</a:t>
            </a:r>
            <a:r>
              <a:rPr lang="en-US" baseline="0"/>
              <a:t> Mass Flow Rate Air vs Heat Transfer Coefficient</a:t>
            </a:r>
            <a:endParaRPr lang="en-US"/>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lineMarker"/>
        <c:varyColors val="0"/>
        <c:ser>
          <c:idx val="0"/>
          <c:order val="0"/>
          <c:tx>
            <c:v>U (Negative)</c:v>
          </c:tx>
          <c:spPr>
            <a:ln w="22225" cap="rnd">
              <a:solidFill>
                <a:schemeClr val="accent1"/>
              </a:solidFill>
            </a:ln>
            <a:effectLst>
              <a:glow rad="139700">
                <a:schemeClr val="accent1">
                  <a:satMod val="175000"/>
                  <a:alpha val="14000"/>
                </a:schemeClr>
              </a:glow>
            </a:effectLst>
          </c:spPr>
          <c:marker>
            <c:symbol val="none"/>
          </c:marker>
          <c:xVal>
            <c:numRef>
              <c:f>'Experiment 2'!$P$5:$P$10</c:f>
              <c:numCache>
                <c:formatCode>General</c:formatCode>
                <c:ptCount val="6"/>
                <c:pt idx="0">
                  <c:v>0.11408564287403029</c:v>
                </c:pt>
                <c:pt idx="1">
                  <c:v>0.1020582539690801</c:v>
                </c:pt>
                <c:pt idx="2">
                  <c:v>8.8384926133350278E-2</c:v>
                </c:pt>
                <c:pt idx="3">
                  <c:v>7.2135750877564048E-2</c:v>
                </c:pt>
                <c:pt idx="4">
                  <c:v>5.0969340522243611E-2</c:v>
                </c:pt>
                <c:pt idx="5">
                  <c:v>3.5991295408661174E-2</c:v>
                </c:pt>
              </c:numCache>
            </c:numRef>
          </c:xVal>
          <c:yVal>
            <c:numRef>
              <c:f>'Experiment 2'!$AA$5:$AA$10</c:f>
              <c:numCache>
                <c:formatCode>General</c:formatCode>
                <c:ptCount val="6"/>
                <c:pt idx="0">
                  <c:v>127.43054105707137</c:v>
                </c:pt>
                <c:pt idx="1">
                  <c:v>115.3549449012886</c:v>
                </c:pt>
                <c:pt idx="2">
                  <c:v>114.43637670723734</c:v>
                </c:pt>
                <c:pt idx="3">
                  <c:v>106.69833120737138</c:v>
                </c:pt>
                <c:pt idx="4">
                  <c:v>99.734584221757842</c:v>
                </c:pt>
                <c:pt idx="5">
                  <c:v>77.632460758311538</c:v>
                </c:pt>
              </c:numCache>
            </c:numRef>
          </c:yVal>
          <c:smooth val="0"/>
          <c:extLst>
            <c:ext xmlns:c16="http://schemas.microsoft.com/office/drawing/2014/chart" uri="{C3380CC4-5D6E-409C-BE32-E72D297353CC}">
              <c16:uniqueId val="{00000000-A4E1-498D-935B-98628E488D9A}"/>
            </c:ext>
          </c:extLst>
        </c:ser>
        <c:dLbls>
          <c:showLegendKey val="0"/>
          <c:showVal val="0"/>
          <c:showCatName val="0"/>
          <c:showSerName val="0"/>
          <c:showPercent val="0"/>
          <c:showBubbleSize val="0"/>
        </c:dLbls>
        <c:axId val="620881448"/>
        <c:axId val="620886040"/>
      </c:scatterChart>
      <c:valAx>
        <c:axId val="620881448"/>
        <c:scaling>
          <c:orientation val="minMax"/>
        </c:scaling>
        <c:delete val="0"/>
        <c:axPos val="b"/>
        <c:majorGridlines>
          <c:spPr>
            <a:ln w="9525" cap="flat" cmpd="sng" algn="ctr">
              <a:solidFill>
                <a:schemeClr val="dk1">
                  <a:lumMod val="65000"/>
                  <a:lumOff val="35000"/>
                  <a:alpha val="7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Mass Flow Rate Air (Kg/s)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20886040"/>
        <c:crosses val="autoZero"/>
        <c:crossBetween val="midCat"/>
      </c:valAx>
      <c:valAx>
        <c:axId val="620886040"/>
        <c:scaling>
          <c:orientation val="minMax"/>
        </c:scaling>
        <c:delete val="0"/>
        <c:axPos val="l"/>
        <c:majorGridlines>
          <c:spPr>
            <a:ln w="9525" cap="flat" cmpd="sng" algn="ctr">
              <a:solidFill>
                <a:schemeClr val="dk1">
                  <a:lumMod val="65000"/>
                  <a:lumOff val="35000"/>
                  <a:alpha val="7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Heat Transfer Coeffient</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2088144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Chart 1 Mass Flow Rate Air vs Watts</a:t>
            </a:r>
          </a:p>
        </c:rich>
      </c:tx>
      <c:layout>
        <c:manualLayout>
          <c:xMode val="edge"/>
          <c:yMode val="edge"/>
          <c:x val="0.24293077546967676"/>
          <c:y val="1.939393692592865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lineMarker"/>
        <c:varyColors val="0"/>
        <c:ser>
          <c:idx val="0"/>
          <c:order val="0"/>
          <c:tx>
            <c:v>QW</c:v>
          </c:tx>
          <c:spPr>
            <a:ln w="9525" cap="rnd">
              <a:solidFill>
                <a:schemeClr val="accent1"/>
              </a:solidFill>
              <a:round/>
            </a:ln>
            <a:effectLst>
              <a:outerShdw blurRad="57150" dist="19050" dir="5400000" algn="ctr" rotWithShape="0">
                <a:srgbClr val="000000">
                  <a:alpha val="63000"/>
                </a:srgbClr>
              </a:outerShdw>
            </a:effectLst>
          </c:spPr>
          <c:marker>
            <c:symbol val="none"/>
          </c:marker>
          <c:xVal>
            <c:numRef>
              <c:f>'Experiment 3'!$P$5:$P$10</c:f>
              <c:numCache>
                <c:formatCode>General</c:formatCode>
                <c:ptCount val="6"/>
                <c:pt idx="0">
                  <c:v>0.11414297714829562</c:v>
                </c:pt>
                <c:pt idx="1">
                  <c:v>0.10212664617241274</c:v>
                </c:pt>
                <c:pt idx="2">
                  <c:v>8.8436719238371514E-2</c:v>
                </c:pt>
                <c:pt idx="3">
                  <c:v>7.219004044981768E-2</c:v>
                </c:pt>
                <c:pt idx="4">
                  <c:v>5.1020403490991344E-2</c:v>
                </c:pt>
                <c:pt idx="5">
                  <c:v>3.6042255499310956E-2</c:v>
                </c:pt>
              </c:numCache>
            </c:numRef>
          </c:xVal>
          <c:yVal>
            <c:numRef>
              <c:f>'Experiment 3'!$V$5:$V$10</c:f>
              <c:numCache>
                <c:formatCode>General</c:formatCode>
                <c:ptCount val="6"/>
                <c:pt idx="0">
                  <c:v>262.44931922427173</c:v>
                </c:pt>
                <c:pt idx="1">
                  <c:v>257.29248593702249</c:v>
                </c:pt>
                <c:pt idx="2">
                  <c:v>246.91399203883321</c:v>
                </c:pt>
                <c:pt idx="3">
                  <c:v>238.2420526237685</c:v>
                </c:pt>
                <c:pt idx="4">
                  <c:v>217.46240512371111</c:v>
                </c:pt>
                <c:pt idx="5">
                  <c:v>198.41613466983779</c:v>
                </c:pt>
              </c:numCache>
            </c:numRef>
          </c:yVal>
          <c:smooth val="0"/>
          <c:extLst>
            <c:ext xmlns:c16="http://schemas.microsoft.com/office/drawing/2014/chart" uri="{C3380CC4-5D6E-409C-BE32-E72D297353CC}">
              <c16:uniqueId val="{00000000-D074-492B-9127-B7E13886848D}"/>
            </c:ext>
          </c:extLst>
        </c:ser>
        <c:ser>
          <c:idx val="1"/>
          <c:order val="1"/>
          <c:tx>
            <c:v>QA</c:v>
          </c:tx>
          <c:spPr>
            <a:ln w="9525" cap="rnd">
              <a:solidFill>
                <a:schemeClr val="accent2"/>
              </a:solidFill>
              <a:round/>
            </a:ln>
            <a:effectLst>
              <a:outerShdw blurRad="57150" dist="19050" dir="5400000" algn="ctr" rotWithShape="0">
                <a:srgbClr val="000000">
                  <a:alpha val="63000"/>
                </a:srgbClr>
              </a:outerShdw>
            </a:effectLst>
          </c:spPr>
          <c:marker>
            <c:symbol val="none"/>
          </c:marker>
          <c:xVal>
            <c:numRef>
              <c:f>'Experiment 3'!$P$5:$P$10</c:f>
              <c:numCache>
                <c:formatCode>General</c:formatCode>
                <c:ptCount val="6"/>
                <c:pt idx="0">
                  <c:v>0.11414297714829562</c:v>
                </c:pt>
                <c:pt idx="1">
                  <c:v>0.10212664617241274</c:v>
                </c:pt>
                <c:pt idx="2">
                  <c:v>8.8436719238371514E-2</c:v>
                </c:pt>
                <c:pt idx="3">
                  <c:v>7.219004044981768E-2</c:v>
                </c:pt>
                <c:pt idx="4">
                  <c:v>5.1020403490991344E-2</c:v>
                </c:pt>
                <c:pt idx="5">
                  <c:v>3.6042255499310956E-2</c:v>
                </c:pt>
              </c:numCache>
            </c:numRef>
          </c:xVal>
          <c:yVal>
            <c:numRef>
              <c:f>'Experiment 3'!$W$5:$W$10</c:f>
              <c:numCache>
                <c:formatCode>General</c:formatCode>
                <c:ptCount val="6"/>
                <c:pt idx="0">
                  <c:v>275.31286088168929</c:v>
                </c:pt>
                <c:pt idx="1">
                  <c:v>256.59319850818702</c:v>
                </c:pt>
                <c:pt idx="2">
                  <c:v>222.19725708640846</c:v>
                </c:pt>
                <c:pt idx="3">
                  <c:v>181.37747663016694</c:v>
                </c:pt>
                <c:pt idx="4">
                  <c:v>164.08161762702812</c:v>
                </c:pt>
                <c:pt idx="5">
                  <c:v>134.02312707418776</c:v>
                </c:pt>
              </c:numCache>
            </c:numRef>
          </c:yVal>
          <c:smooth val="0"/>
          <c:extLst>
            <c:ext xmlns:c16="http://schemas.microsoft.com/office/drawing/2014/chart" uri="{C3380CC4-5D6E-409C-BE32-E72D297353CC}">
              <c16:uniqueId val="{00000001-D074-492B-9127-B7E13886848D}"/>
            </c:ext>
          </c:extLst>
        </c:ser>
        <c:dLbls>
          <c:showLegendKey val="0"/>
          <c:showVal val="0"/>
          <c:showCatName val="0"/>
          <c:showSerName val="0"/>
          <c:showPercent val="0"/>
          <c:showBubbleSize val="0"/>
        </c:dLbls>
        <c:axId val="620279496"/>
        <c:axId val="620283432"/>
      </c:scatterChart>
      <c:valAx>
        <c:axId val="620279496"/>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Mass Flow Rate Air (Kg/s)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20283432"/>
        <c:crosses val="autoZero"/>
        <c:crossBetween val="midCat"/>
      </c:valAx>
      <c:valAx>
        <c:axId val="620283432"/>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Watts</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2027949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Chart 2 Mass Flow Rate Air vs Temperature Efficiency</a:t>
            </a:r>
          </a:p>
        </c:rich>
      </c:tx>
      <c:layout>
        <c:manualLayout>
          <c:xMode val="edge"/>
          <c:yMode val="edge"/>
          <c:x val="0.15608826609571241"/>
          <c:y val="2.3130934619853886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lineMarker"/>
        <c:varyColors val="0"/>
        <c:ser>
          <c:idx val="0"/>
          <c:order val="0"/>
          <c:tx>
            <c:strRef>
              <c:f>'Experiment 3'!$R$4</c:f>
              <c:strCache>
                <c:ptCount val="1"/>
                <c:pt idx="0">
                  <c:v>ηW</c:v>
                </c:pt>
              </c:strCache>
            </c:strRef>
          </c:tx>
          <c:spPr>
            <a:ln w="9525" cap="rnd">
              <a:solidFill>
                <a:schemeClr val="accent1"/>
              </a:solidFill>
              <a:round/>
            </a:ln>
            <a:effectLst>
              <a:outerShdw blurRad="57150" dist="19050" dir="5400000" algn="ctr" rotWithShape="0">
                <a:srgbClr val="000000">
                  <a:alpha val="63000"/>
                </a:srgbClr>
              </a:outerShdw>
            </a:effectLst>
          </c:spPr>
          <c:marker>
            <c:symbol val="none"/>
          </c:marker>
          <c:xVal>
            <c:numRef>
              <c:f>'Experiment 3'!$P$5:$P$10</c:f>
              <c:numCache>
                <c:formatCode>General</c:formatCode>
                <c:ptCount val="6"/>
                <c:pt idx="0">
                  <c:v>0.11414297714829562</c:v>
                </c:pt>
                <c:pt idx="1">
                  <c:v>0.10212664617241274</c:v>
                </c:pt>
                <c:pt idx="2">
                  <c:v>8.8436719238371514E-2</c:v>
                </c:pt>
                <c:pt idx="3">
                  <c:v>7.219004044981768E-2</c:v>
                </c:pt>
                <c:pt idx="4">
                  <c:v>5.1020403490991344E-2</c:v>
                </c:pt>
                <c:pt idx="5">
                  <c:v>3.6042255499310956E-2</c:v>
                </c:pt>
              </c:numCache>
            </c:numRef>
          </c:xVal>
          <c:yVal>
            <c:numRef>
              <c:f>'Experiment 3'!$R$5:$R$10</c:f>
              <c:numCache>
                <c:formatCode>0.000000%</c:formatCode>
                <c:ptCount val="6"/>
                <c:pt idx="0">
                  <c:v>0.61788617886178854</c:v>
                </c:pt>
                <c:pt idx="1">
                  <c:v>0.61316872427983538</c:v>
                </c:pt>
                <c:pt idx="2">
                  <c:v>0.59583333333333333</c:v>
                </c:pt>
                <c:pt idx="3">
                  <c:v>0.57740585774058573</c:v>
                </c:pt>
                <c:pt idx="4">
                  <c:v>0.52500000000000002</c:v>
                </c:pt>
                <c:pt idx="5">
                  <c:v>0.48117154811715485</c:v>
                </c:pt>
              </c:numCache>
            </c:numRef>
          </c:yVal>
          <c:smooth val="0"/>
          <c:extLst>
            <c:ext xmlns:c16="http://schemas.microsoft.com/office/drawing/2014/chart" uri="{C3380CC4-5D6E-409C-BE32-E72D297353CC}">
              <c16:uniqueId val="{00000000-FB71-4B4F-B4EC-4D69A507B310}"/>
            </c:ext>
          </c:extLst>
        </c:ser>
        <c:ser>
          <c:idx val="1"/>
          <c:order val="1"/>
          <c:tx>
            <c:strRef>
              <c:f>'Experiment 3'!$S$4</c:f>
              <c:strCache>
                <c:ptCount val="1"/>
                <c:pt idx="0">
                  <c:v>ηA</c:v>
                </c:pt>
              </c:strCache>
            </c:strRef>
          </c:tx>
          <c:spPr>
            <a:ln w="9525" cap="rnd">
              <a:solidFill>
                <a:schemeClr val="accent2"/>
              </a:solidFill>
              <a:round/>
            </a:ln>
            <a:effectLst>
              <a:outerShdw blurRad="57150" dist="19050" dir="5400000" algn="ctr" rotWithShape="0">
                <a:srgbClr val="000000">
                  <a:alpha val="63000"/>
                </a:srgbClr>
              </a:outerShdw>
            </a:effectLst>
          </c:spPr>
          <c:marker>
            <c:symbol val="none"/>
          </c:marker>
          <c:xVal>
            <c:numRef>
              <c:f>'Experiment 3'!$P$5:$P$10</c:f>
              <c:numCache>
                <c:formatCode>General</c:formatCode>
                <c:ptCount val="6"/>
                <c:pt idx="0">
                  <c:v>0.11414297714829562</c:v>
                </c:pt>
                <c:pt idx="1">
                  <c:v>0.10212664617241274</c:v>
                </c:pt>
                <c:pt idx="2">
                  <c:v>8.8436719238371514E-2</c:v>
                </c:pt>
                <c:pt idx="3">
                  <c:v>7.219004044981768E-2</c:v>
                </c:pt>
                <c:pt idx="4">
                  <c:v>5.1020403490991344E-2</c:v>
                </c:pt>
                <c:pt idx="5">
                  <c:v>3.6042255499310956E-2</c:v>
                </c:pt>
              </c:numCache>
            </c:numRef>
          </c:xVal>
          <c:yVal>
            <c:numRef>
              <c:f>'Experiment 3'!$S$5:$S$10</c:f>
              <c:numCache>
                <c:formatCode>0.000000%</c:formatCode>
                <c:ptCount val="6"/>
                <c:pt idx="0">
                  <c:v>9.7560975609756198E-2</c:v>
                </c:pt>
                <c:pt idx="1">
                  <c:v>0.10288065843621401</c:v>
                </c:pt>
                <c:pt idx="2">
                  <c:v>0.10416666666666669</c:v>
                </c:pt>
                <c:pt idx="3">
                  <c:v>0.10460251046025106</c:v>
                </c:pt>
                <c:pt idx="4">
                  <c:v>0.13333333333333328</c:v>
                </c:pt>
                <c:pt idx="5">
                  <c:v>0.15481171548117154</c:v>
                </c:pt>
              </c:numCache>
            </c:numRef>
          </c:yVal>
          <c:smooth val="0"/>
          <c:extLst>
            <c:ext xmlns:c16="http://schemas.microsoft.com/office/drawing/2014/chart" uri="{C3380CC4-5D6E-409C-BE32-E72D297353CC}">
              <c16:uniqueId val="{00000001-FB71-4B4F-B4EC-4D69A507B310}"/>
            </c:ext>
          </c:extLst>
        </c:ser>
        <c:ser>
          <c:idx val="2"/>
          <c:order val="2"/>
          <c:tx>
            <c:strRef>
              <c:f>'Experiment 3'!$Y$4</c:f>
              <c:strCache>
                <c:ptCount val="1"/>
                <c:pt idx="0">
                  <c:v>η Mean</c:v>
                </c:pt>
              </c:strCache>
            </c:strRef>
          </c:tx>
          <c:spPr>
            <a:ln w="9525" cap="rnd">
              <a:solidFill>
                <a:schemeClr val="accent3"/>
              </a:solidFill>
              <a:round/>
            </a:ln>
            <a:effectLst>
              <a:outerShdw blurRad="57150" dist="19050" dir="5400000" algn="ctr" rotWithShape="0">
                <a:srgbClr val="000000">
                  <a:alpha val="63000"/>
                </a:srgbClr>
              </a:outerShdw>
            </a:effectLst>
          </c:spPr>
          <c:marker>
            <c:symbol val="none"/>
          </c:marker>
          <c:xVal>
            <c:numRef>
              <c:f>'Experiment 3'!$P$5:$P$10</c:f>
              <c:numCache>
                <c:formatCode>General</c:formatCode>
                <c:ptCount val="6"/>
                <c:pt idx="0">
                  <c:v>0.11414297714829562</c:v>
                </c:pt>
                <c:pt idx="1">
                  <c:v>0.10212664617241274</c:v>
                </c:pt>
                <c:pt idx="2">
                  <c:v>8.8436719238371514E-2</c:v>
                </c:pt>
                <c:pt idx="3">
                  <c:v>7.219004044981768E-2</c:v>
                </c:pt>
                <c:pt idx="4">
                  <c:v>5.1020403490991344E-2</c:v>
                </c:pt>
                <c:pt idx="5">
                  <c:v>3.6042255499310956E-2</c:v>
                </c:pt>
              </c:numCache>
            </c:numRef>
          </c:xVal>
          <c:yVal>
            <c:numRef>
              <c:f>'Experiment 3'!$Y$5:$Y$10</c:f>
              <c:numCache>
                <c:formatCode>0.000000%</c:formatCode>
                <c:ptCount val="6"/>
                <c:pt idx="0">
                  <c:v>0.35772357723577236</c:v>
                </c:pt>
                <c:pt idx="1">
                  <c:v>0.35802469135802467</c:v>
                </c:pt>
                <c:pt idx="2">
                  <c:v>0.35</c:v>
                </c:pt>
                <c:pt idx="3">
                  <c:v>0.34100418410041838</c:v>
                </c:pt>
                <c:pt idx="4">
                  <c:v>0.32916666666666666</c:v>
                </c:pt>
                <c:pt idx="5">
                  <c:v>0.31799163179916318</c:v>
                </c:pt>
              </c:numCache>
            </c:numRef>
          </c:yVal>
          <c:smooth val="0"/>
          <c:extLst>
            <c:ext xmlns:c16="http://schemas.microsoft.com/office/drawing/2014/chart" uri="{C3380CC4-5D6E-409C-BE32-E72D297353CC}">
              <c16:uniqueId val="{00000002-FB71-4B4F-B4EC-4D69A507B310}"/>
            </c:ext>
          </c:extLst>
        </c:ser>
        <c:dLbls>
          <c:showLegendKey val="0"/>
          <c:showVal val="0"/>
          <c:showCatName val="0"/>
          <c:showSerName val="0"/>
          <c:showPercent val="0"/>
          <c:showBubbleSize val="0"/>
        </c:dLbls>
        <c:axId val="655528016"/>
        <c:axId val="655521784"/>
      </c:scatterChart>
      <c:valAx>
        <c:axId val="655528016"/>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Mass Flow Rate Air (Kg/s)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55521784"/>
        <c:crosses val="autoZero"/>
        <c:crossBetween val="midCat"/>
      </c:valAx>
      <c:valAx>
        <c:axId val="655521784"/>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Temperature</a:t>
                </a:r>
                <a:r>
                  <a:rPr lang="en-GB" baseline="0"/>
                  <a:t> Efficiency</a:t>
                </a:r>
                <a:endParaRPr lang="en-GB"/>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0.00%" sourceLinked="0"/>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5552801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Chart 3</a:t>
            </a:r>
            <a:r>
              <a:rPr lang="en-US" baseline="0"/>
              <a:t> Mass Flow Rate Air vs Heat Transfer Coefficient</a:t>
            </a:r>
            <a:endParaRPr lang="en-US"/>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lineMarker"/>
        <c:varyColors val="0"/>
        <c:ser>
          <c:idx val="0"/>
          <c:order val="0"/>
          <c:tx>
            <c:strRef>
              <c:f>'Experiment 3'!$AA$4</c:f>
              <c:strCache>
                <c:ptCount val="1"/>
                <c:pt idx="0">
                  <c:v>U (Negative)</c:v>
                </c:pt>
              </c:strCache>
            </c:strRef>
          </c:tx>
          <c:spPr>
            <a:ln w="22225" cap="rnd">
              <a:solidFill>
                <a:schemeClr val="accent1"/>
              </a:solidFill>
            </a:ln>
            <a:effectLst>
              <a:glow rad="139700">
                <a:schemeClr val="accent1">
                  <a:satMod val="175000"/>
                  <a:alpha val="14000"/>
                </a:schemeClr>
              </a:glow>
            </a:effectLst>
          </c:spPr>
          <c:marker>
            <c:symbol val="none"/>
          </c:marker>
          <c:xVal>
            <c:numRef>
              <c:f>'Experiment 3'!$P$5:$P$10</c:f>
              <c:numCache>
                <c:formatCode>General</c:formatCode>
                <c:ptCount val="6"/>
                <c:pt idx="0">
                  <c:v>0.11414297714829562</c:v>
                </c:pt>
                <c:pt idx="1">
                  <c:v>0.10212664617241274</c:v>
                </c:pt>
                <c:pt idx="2">
                  <c:v>8.8436719238371514E-2</c:v>
                </c:pt>
                <c:pt idx="3">
                  <c:v>7.219004044981768E-2</c:v>
                </c:pt>
                <c:pt idx="4">
                  <c:v>5.1020403490991344E-2</c:v>
                </c:pt>
                <c:pt idx="5">
                  <c:v>3.6042255499310956E-2</c:v>
                </c:pt>
              </c:numCache>
            </c:numRef>
          </c:xVal>
          <c:yVal>
            <c:numRef>
              <c:f>'Experiment 3'!$AA$5:$AA$10</c:f>
              <c:numCache>
                <c:formatCode>General</c:formatCode>
                <c:ptCount val="6"/>
                <c:pt idx="0">
                  <c:v>120.29402121964021</c:v>
                </c:pt>
                <c:pt idx="1">
                  <c:v>119.48698075633101</c:v>
                </c:pt>
                <c:pt idx="2">
                  <c:v>113.57575777183277</c:v>
                </c:pt>
                <c:pt idx="3">
                  <c:v>107.48447253258952</c:v>
                </c:pt>
                <c:pt idx="4">
                  <c:v>94.870556080312994</c:v>
                </c:pt>
                <c:pt idx="5">
                  <c:v>84.669322571283629</c:v>
                </c:pt>
              </c:numCache>
            </c:numRef>
          </c:yVal>
          <c:smooth val="0"/>
          <c:extLst>
            <c:ext xmlns:c16="http://schemas.microsoft.com/office/drawing/2014/chart" uri="{C3380CC4-5D6E-409C-BE32-E72D297353CC}">
              <c16:uniqueId val="{00000000-5511-478D-A78F-759537DFEEF4}"/>
            </c:ext>
          </c:extLst>
        </c:ser>
        <c:dLbls>
          <c:showLegendKey val="0"/>
          <c:showVal val="0"/>
          <c:showCatName val="0"/>
          <c:showSerName val="0"/>
          <c:showPercent val="0"/>
          <c:showBubbleSize val="0"/>
        </c:dLbls>
        <c:axId val="620881448"/>
        <c:axId val="620886040"/>
      </c:scatterChart>
      <c:valAx>
        <c:axId val="620881448"/>
        <c:scaling>
          <c:orientation val="minMax"/>
        </c:scaling>
        <c:delete val="0"/>
        <c:axPos val="b"/>
        <c:majorGridlines>
          <c:spPr>
            <a:ln w="9525" cap="flat" cmpd="sng" algn="ctr">
              <a:solidFill>
                <a:schemeClr val="dk1">
                  <a:lumMod val="65000"/>
                  <a:lumOff val="35000"/>
                  <a:alpha val="7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Mass Flow Rate Air (Kg/s)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20886040"/>
        <c:crosses val="autoZero"/>
        <c:crossBetween val="midCat"/>
      </c:valAx>
      <c:valAx>
        <c:axId val="620886040"/>
        <c:scaling>
          <c:orientation val="minMax"/>
        </c:scaling>
        <c:delete val="0"/>
        <c:axPos val="l"/>
        <c:majorGridlines>
          <c:spPr>
            <a:ln w="9525" cap="flat" cmpd="sng" algn="ctr">
              <a:solidFill>
                <a:schemeClr val="dk1">
                  <a:lumMod val="65000"/>
                  <a:lumOff val="35000"/>
                  <a:alpha val="7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Heat Transfer Coeffient</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2088144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8.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9.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Goo19</b:Tag>
    <b:SourceType>Misc</b:SourceType>
    <b:Guid>{3B63F8D3-8F57-4280-AFE5-FD8852864101}</b:Guid>
    <b:Title>Fundamentals of Heat Exchangers</b:Title>
    <b:Year>2019</b:Year>
    <b:City>Swansea</b:City>
    <b:Author>
      <b:Author>
        <b:NameList>
          <b:Person>
            <b:Last>Goodson</b:Last>
            <b:First>Rob</b:First>
          </b:Person>
        </b:NameList>
      </b:Author>
    </b:Author>
    <b:RefOrder>1</b:RefOrder>
  </b:Source>
  <b:Source>
    <b:Tag>Tec14</b:Tag>
    <b:SourceType>Misc</b:SourceType>
    <b:Guid>{B364EB94-A8DE-4ED2-B534-D4B0DAFE7307}</b:Guid>
    <b:Author>
      <b:Author>
        <b:Corporate>TecQuipment Ltd</b:Corporate>
      </b:Author>
    </b:Author>
    <b:Title>TD1007 User Guide</b:Title>
    <b:Year>2014</b:Year>
    <b:RefOrder>2</b:RefOrder>
  </b:Source>
</b:Sources>
</file>

<file path=customXml/itemProps1.xml><?xml version="1.0" encoding="utf-8"?>
<ds:datastoreItem xmlns:ds="http://schemas.openxmlformats.org/officeDocument/2006/customXml" ds:itemID="{FACE6F5D-81D1-461A-AD69-BF2E811D9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20</Pages>
  <Words>2473</Words>
  <Characters>14098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Williams (P151245)</dc:creator>
  <cp:keywords/>
  <dc:description/>
  <cp:lastModifiedBy>paul williams</cp:lastModifiedBy>
  <cp:revision>4</cp:revision>
  <dcterms:created xsi:type="dcterms:W3CDTF">2019-04-08T00:34:00Z</dcterms:created>
  <dcterms:modified xsi:type="dcterms:W3CDTF">2019-04-08T06:08:00Z</dcterms:modified>
</cp:coreProperties>
</file>