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678B52" w14:textId="10ED75B6" w:rsidR="00B06360" w:rsidRPr="00143168" w:rsidRDefault="00B06360" w:rsidP="00143168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43168">
        <w:rPr>
          <w:rFonts w:ascii="Arial" w:hAnsi="Arial" w:cs="Arial"/>
          <w:b/>
          <w:bCs/>
          <w:sz w:val="24"/>
          <w:szCs w:val="24"/>
          <w:u w:val="single"/>
        </w:rPr>
        <w:t>Rhestr</w:t>
      </w:r>
      <w:proofErr w:type="spellEnd"/>
      <w:r w:rsidRPr="0014316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43168">
        <w:rPr>
          <w:rFonts w:ascii="Arial" w:hAnsi="Arial" w:cs="Arial"/>
          <w:b/>
          <w:bCs/>
          <w:sz w:val="24"/>
          <w:szCs w:val="24"/>
          <w:u w:val="single"/>
        </w:rPr>
        <w:t>Cyfernodi</w:t>
      </w:r>
      <w:proofErr w:type="spellEnd"/>
    </w:p>
    <w:p w14:paraId="310268B5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Adair, J. (2009).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Effective Leadership.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4" w:anchor="v=onepage&amp;q=effective%20leadership&amp;f=false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https://books.google.co.uk/books?id=nCDSdcpV-X4C&amp;printsec=frontcover&amp;dq=effective+leadership&amp;hl=en&amp;sa=X&amp;ved=2ahUKEwi644iJ3bHqAhXdQEEAHYt0CKgQ6AEwAHoECAQQAg#v=onepage&amp;q=effective%20leadership&amp;f=false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23.06.2020). </w:t>
      </w:r>
    </w:p>
    <w:p w14:paraId="4477C869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  <w:lang w:eastAsia="en-GB"/>
        </w:rPr>
        <w:t xml:space="preserve">Anne Douglass. (2019). </w:t>
      </w:r>
      <w:r w:rsidRPr="00143168">
        <w:rPr>
          <w:rFonts w:ascii="Arial" w:hAnsi="Arial" w:cs="Arial"/>
          <w:i/>
          <w:iCs/>
          <w:sz w:val="24"/>
          <w:szCs w:val="24"/>
          <w:lang w:eastAsia="en-GB"/>
        </w:rPr>
        <w:t xml:space="preserve">Directorate for education and skills.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5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http://www.oecd.org/officialdocuments/publicdisplaydocumentpdf/?cote=EDU/WKP%282019%2919&amp;docLanguage=En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02/07/2020). </w:t>
      </w:r>
    </w:p>
    <w:p w14:paraId="42504A1F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Aspire training team (2017). </w:t>
      </w:r>
      <w:r w:rsidRPr="00143168">
        <w:rPr>
          <w:rFonts w:ascii="Arial" w:hAnsi="Arial" w:cs="Arial"/>
          <w:i/>
          <w:sz w:val="24"/>
          <w:szCs w:val="24"/>
        </w:rPr>
        <w:t xml:space="preserve">Leadership style in early years.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6" w:anchor=":~:text=Early%20years%20practitioners%20are%20far,all%20staff%20throughout%20the%20organisation.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https://www.aspiretrainingteam.co.uk/leadership-in-early-years/#:~:text=Early%20years%20practitioners%20are%20far,all%20staff%20throughout%20the%20organisation.</w:t>
        </w:r>
      </w:hyperlink>
      <w:r w:rsidRPr="001431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30/06/2020). </w:t>
      </w:r>
    </w:p>
    <w:p w14:paraId="1D386945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Bhatti, N. (2012).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The impact of Autocratic and Democratic Leadership Style on Job satisfaction.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https://www.researchgate.net/profile/Muhammad_Hashmi2/publication/271322023_The_Impact_of_Autocratic_and_Democratic_Leadership_Style_on_Job_Satisfaction/links/56c827cb08ae5488f0d3e4f4/The-Impact-of-Autocratic-and-Democratic-Leadership-Style-on-Job-Satisfaction.pdf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29.06.2020). </w:t>
      </w:r>
    </w:p>
    <w:p w14:paraId="182B4606" w14:textId="77777777" w:rsidR="00143168" w:rsidRPr="00143168" w:rsidRDefault="00143168" w:rsidP="00143168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Butler, A. (2016).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Putting quality at the heart of the early years.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file:///C:/Users/Admin/Downloads/Putting%20quality%20at%20the%20heart%20of%20the%20early%20years%202016.pdf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03/07/2020). </w:t>
      </w:r>
    </w:p>
    <w:p w14:paraId="4F2A125F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Cherry, K. (2020).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The Democratic Style of Leadership.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9" w:anchor=":~:text=Democratic%20leadership%2C%20also%20known%20as,businesses%20to%20schools%20to%20government.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https://www.verywellmind.com/what-is-democratic-leadership-2795315#:~:text=Democratic%20leadership%2C%20also%20known%20as,businesses%20to%20schools%20to%20government.</w:t>
        </w:r>
      </w:hyperlink>
      <w:r w:rsidRPr="001431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23/06/2020). </w:t>
      </w:r>
    </w:p>
    <w:p w14:paraId="1C0F9736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Cole, H et al. (2016) </w:t>
      </w:r>
      <w:r w:rsidRPr="00143168">
        <w:rPr>
          <w:rFonts w:ascii="Arial" w:hAnsi="Arial" w:cs="Arial"/>
          <w:i/>
          <w:iCs/>
          <w:sz w:val="24"/>
          <w:szCs w:val="24"/>
        </w:rPr>
        <w:t>Quality Early Education for all.</w:t>
      </w:r>
      <w:r w:rsidRPr="0014316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file:///C:/Users/Admin/Downloads/Quality-Early-Education-for-All-FINAL.pdf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1D28BE26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  <w:lang w:eastAsia="en-GB"/>
        </w:rPr>
        <w:lastRenderedPageBreak/>
        <w:t xml:space="preserve">Croner. (2018). </w:t>
      </w:r>
      <w:r w:rsidRPr="00143168">
        <w:rPr>
          <w:rFonts w:ascii="Arial" w:hAnsi="Arial" w:cs="Arial"/>
          <w:i/>
          <w:sz w:val="24"/>
          <w:szCs w:val="24"/>
          <w:lang w:eastAsia="en-GB"/>
        </w:rPr>
        <w:t xml:space="preserve">Childcare Act 2006.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11" w:anchor=":~:text=The%20Childcare%20Act%202006%20sets,information%20to%20parents%20and%20families.&amp;text=Local%20authorities%20are%20enabled%20to,information%20to%20support%20future%20funding.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https://app.croneri.co.uk/topics/childcare-act-2006/quickfacts#:~:text=The%20Childcare%20Act%202006%20sets,information%20to%20parents%20and%20families.&amp;text=Local%20authorities%20are%20enabled%20to,information%20to%20support%20future%20funding.</w:t>
        </w:r>
      </w:hyperlink>
      <w:r w:rsidRPr="001431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03/07/2020). </w:t>
      </w:r>
    </w:p>
    <w:p w14:paraId="3F136EE1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43168">
        <w:rPr>
          <w:rFonts w:ascii="Arial" w:hAnsi="Arial" w:cs="Arial"/>
          <w:sz w:val="24"/>
          <w:szCs w:val="24"/>
        </w:rPr>
        <w:t xml:space="preserve">David </w:t>
      </w:r>
      <w:proofErr w:type="spellStart"/>
      <w:r w:rsidRPr="00143168">
        <w:rPr>
          <w:rFonts w:ascii="Arial" w:hAnsi="Arial" w:cs="Arial"/>
          <w:sz w:val="24"/>
          <w:szCs w:val="24"/>
        </w:rPr>
        <w:t>Dallimore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. (2019).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Early Childhood Education and Care: Quality matters.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12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https://senedd.wales/Research%20Documents/19%20-%20047%20-%20Early%20Years/19-47-Web-eng.pdf</w:t>
        </w:r>
      </w:hyperlink>
      <w:r w:rsidRPr="00143168">
        <w:rPr>
          <w:rFonts w:ascii="Arial" w:hAnsi="Arial" w:cs="Arial"/>
          <w:sz w:val="24"/>
          <w:szCs w:val="24"/>
          <w:lang w:eastAsia="en-GB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02/07/2020). </w:t>
      </w:r>
    </w:p>
    <w:p w14:paraId="6791749E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43168">
        <w:rPr>
          <w:rFonts w:ascii="Arial" w:hAnsi="Arial" w:cs="Arial"/>
          <w:sz w:val="24"/>
          <w:szCs w:val="24"/>
          <w:lang w:eastAsia="en-GB"/>
        </w:rPr>
        <w:t xml:space="preserve">Donaldson, G. (2015). </w:t>
      </w:r>
      <w:r w:rsidRPr="00143168">
        <w:rPr>
          <w:rFonts w:ascii="Arial" w:hAnsi="Arial" w:cs="Arial"/>
          <w:i/>
          <w:iCs/>
          <w:sz w:val="24"/>
          <w:szCs w:val="24"/>
          <w:lang w:eastAsia="en-GB"/>
        </w:rPr>
        <w:t>‘Successful Futures: Independent Review of Curriculum and Assessment Arrangements in Wales’.</w:t>
      </w:r>
      <w:r w:rsidRPr="00143168">
        <w:rPr>
          <w:rFonts w:ascii="Arial" w:hAnsi="Arial" w:cs="Arial"/>
          <w:sz w:val="24"/>
          <w:szCs w:val="24"/>
          <w:lang w:eastAsia="en-GB"/>
        </w:rPr>
        <w:t xml:space="preserve"> Available at: </w:t>
      </w:r>
      <w:hyperlink r:id="rId13" w:history="1">
        <w:r w:rsidRPr="00143168">
          <w:rPr>
            <w:rStyle w:val="Hyperlink"/>
            <w:rFonts w:ascii="Arial" w:hAnsi="Arial" w:cs="Arial"/>
            <w:sz w:val="24"/>
            <w:szCs w:val="24"/>
            <w:lang w:eastAsia="en-GB"/>
          </w:rPr>
          <w:t>http://dera.ioe.ac.uk/22165/2/150225-successful-futures-en_Redacted.pdf</w:t>
        </w:r>
      </w:hyperlink>
      <w:r w:rsidRPr="00143168">
        <w:rPr>
          <w:rFonts w:ascii="Arial" w:hAnsi="Arial" w:cs="Arial"/>
          <w:sz w:val="24"/>
          <w:szCs w:val="24"/>
          <w:lang w:eastAsia="en-GB"/>
        </w:rPr>
        <w:t xml:space="preserve">  (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02/07/2020). </w:t>
      </w:r>
    </w:p>
    <w:p w14:paraId="5233CB28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Early Years Alliance. (2010).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Developing effective teamwork.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14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https://shop.pre-school.org.uk/A126/developing-effective-teamwork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28059DBE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Education Support. (2020).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Managing disagreements.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15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https://www.educationsupport.org.uk/resources/factsheets/managing-disagreements-factsheet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7A813E30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  <w:lang w:eastAsia="en-GB"/>
        </w:rPr>
        <w:t xml:space="preserve">European Commission. (2019). </w:t>
      </w:r>
      <w:r w:rsidRPr="00143168">
        <w:rPr>
          <w:rFonts w:ascii="Arial" w:hAnsi="Arial" w:cs="Arial"/>
          <w:i/>
          <w:sz w:val="24"/>
          <w:szCs w:val="24"/>
          <w:lang w:eastAsia="en-GB"/>
        </w:rPr>
        <w:t xml:space="preserve">Quality Assurance in Early </w:t>
      </w:r>
      <w:proofErr w:type="spellStart"/>
      <w:r w:rsidRPr="00143168">
        <w:rPr>
          <w:rFonts w:ascii="Arial" w:hAnsi="Arial" w:cs="Arial"/>
          <w:i/>
          <w:sz w:val="24"/>
          <w:szCs w:val="24"/>
          <w:lang w:eastAsia="en-GB"/>
        </w:rPr>
        <w:t>Childhhod</w:t>
      </w:r>
      <w:proofErr w:type="spellEnd"/>
      <w:r w:rsidRPr="00143168">
        <w:rPr>
          <w:rFonts w:ascii="Arial" w:hAnsi="Arial" w:cs="Arial"/>
          <w:i/>
          <w:sz w:val="24"/>
          <w:szCs w:val="24"/>
          <w:lang w:eastAsia="en-GB"/>
        </w:rPr>
        <w:t xml:space="preserve"> and school education.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16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https://eacea.ec.europa.eu/national-policies/eurydice/content/quality-assurance-early-childhood-and-school-education-81_en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03/07/2020). </w:t>
      </w:r>
    </w:p>
    <w:p w14:paraId="4B3BB22B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43168">
        <w:rPr>
          <w:rFonts w:ascii="Arial" w:hAnsi="Arial" w:cs="Arial"/>
          <w:sz w:val="24"/>
          <w:szCs w:val="24"/>
          <w:lang w:eastAsia="en-GB"/>
        </w:rPr>
        <w:t xml:space="preserve">Foundation Years. (Dim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Dyddiad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). </w:t>
      </w:r>
      <w:r w:rsidRPr="00143168">
        <w:rPr>
          <w:rFonts w:ascii="Arial" w:hAnsi="Arial" w:cs="Arial"/>
          <w:i/>
          <w:sz w:val="24"/>
          <w:szCs w:val="24"/>
          <w:lang w:eastAsia="en-GB"/>
        </w:rPr>
        <w:t xml:space="preserve">Quality improvement.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17" w:anchor=":~:text=Children%20who%20experience%20high%20quality,development%20in%20the%20long%20term.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https://foundationyears.org.uk/pedagogy-early-learning/quality-improvement/#:~:text=Children%20who%20experience%20high%20quality,development%20in%20the%20long%20term.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03/07/2020). </w:t>
      </w:r>
    </w:p>
    <w:p w14:paraId="4C2F09D7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t>Gaille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B. (2018).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19 </w:t>
      </w:r>
      <w:proofErr w:type="spellStart"/>
      <w:r w:rsidRPr="00143168">
        <w:rPr>
          <w:rFonts w:ascii="Arial" w:hAnsi="Arial" w:cs="Arial"/>
          <w:i/>
          <w:iCs/>
          <w:sz w:val="24"/>
          <w:szCs w:val="24"/>
        </w:rPr>
        <w:t>advnatages</w:t>
      </w:r>
      <w:proofErr w:type="spellEnd"/>
      <w:r w:rsidRPr="00143168">
        <w:rPr>
          <w:rFonts w:ascii="Arial" w:hAnsi="Arial" w:cs="Arial"/>
          <w:i/>
          <w:iCs/>
          <w:sz w:val="24"/>
          <w:szCs w:val="24"/>
        </w:rPr>
        <w:t xml:space="preserve"> and disadvantages of Democratic leadership style.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18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https://brandongaille.com/19-advantages-and-disadvantages-of-democratic-leadership-style/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29.06.2020). </w:t>
      </w:r>
    </w:p>
    <w:p w14:paraId="43995E5D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lastRenderedPageBreak/>
        <w:t>Hydon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C. (Dim </w:t>
      </w:r>
      <w:proofErr w:type="spellStart"/>
      <w:r w:rsidRPr="00143168">
        <w:rPr>
          <w:rFonts w:ascii="Arial" w:hAnsi="Arial" w:cs="Arial"/>
          <w:sz w:val="24"/>
          <w:szCs w:val="24"/>
        </w:rPr>
        <w:t>dyddiad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Collaborative teaching: teaching as a team.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19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https://www.education.vic.gov.au/Documents/childhood/professionals/support/Ratiotipsheet1.pdf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6DC5E6C8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t>Khann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H. (2015).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The styles of leadership: A critical review.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0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http://citeseerx.ist.psu.edu/viewdoc/download?doi=10.1.1.983.5330&amp;rep=rep1&amp;type=pdf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29.06.2020). </w:t>
      </w:r>
    </w:p>
    <w:p w14:paraId="5C336E0E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t>Kimberely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. (2015).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Dealing with conflicting </w:t>
      </w:r>
      <w:proofErr w:type="spellStart"/>
      <w:r w:rsidRPr="00143168">
        <w:rPr>
          <w:rFonts w:ascii="Arial" w:hAnsi="Arial" w:cs="Arial"/>
          <w:i/>
          <w:iCs/>
          <w:sz w:val="24"/>
          <w:szCs w:val="24"/>
        </w:rPr>
        <w:t>practitoners</w:t>
      </w:r>
      <w:proofErr w:type="spellEnd"/>
      <w:r w:rsidRPr="00143168">
        <w:rPr>
          <w:rFonts w:ascii="Arial" w:hAnsi="Arial" w:cs="Arial"/>
          <w:i/>
          <w:iCs/>
          <w:sz w:val="24"/>
          <w:szCs w:val="24"/>
        </w:rPr>
        <w:t xml:space="preserve"> in the Early Years.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1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https://www.earlyyearscareers.com/eyc/latest-news/dealing-with-conflicting-practitioners-in-the-early-years/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3C120267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t>Kivunja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C. (2015).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Leadership in Early Childhood Education Contexts: Looks, Roles, and Functions.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file:///C:/Users/Admin/Downloads/Leadership%20in%20Early%20Years%20Education.pdf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23/06/2020). </w:t>
      </w:r>
    </w:p>
    <w:p w14:paraId="19F2F1CD" w14:textId="77777777" w:rsidR="00143168" w:rsidRPr="00143168" w:rsidRDefault="00143168" w:rsidP="00143168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t>Llywodraeth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 Cymru. (2013).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Building a Brighter Future: Early Years and Childcare plan.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3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file:///C:/Users/Admin/Downloads/130716-building-brighter-future-en.pdf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03/07/2020). </w:t>
      </w:r>
    </w:p>
    <w:p w14:paraId="18330AC9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t>Llywodraeth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 Cymru. (2014).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Independent review of childcare and early education registration regulation and inspection.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4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https://gov.wales/sites/default/files/publications/2019-07/independent-review-of-childcare-services.pdf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02/07/2020). </w:t>
      </w:r>
    </w:p>
    <w:p w14:paraId="7931752B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Miller, B. (2015).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16 Significant advantages and </w:t>
      </w:r>
      <w:proofErr w:type="spellStart"/>
      <w:r w:rsidRPr="00143168">
        <w:rPr>
          <w:rFonts w:ascii="Arial" w:hAnsi="Arial" w:cs="Arial"/>
          <w:i/>
          <w:iCs/>
          <w:sz w:val="24"/>
          <w:szCs w:val="24"/>
        </w:rPr>
        <w:t>disadvnategs</w:t>
      </w:r>
      <w:proofErr w:type="spellEnd"/>
      <w:r w:rsidRPr="00143168">
        <w:rPr>
          <w:rFonts w:ascii="Arial" w:hAnsi="Arial" w:cs="Arial"/>
          <w:i/>
          <w:iCs/>
          <w:sz w:val="24"/>
          <w:szCs w:val="24"/>
        </w:rPr>
        <w:t xml:space="preserve"> of democracy.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https://greengarageblog.org/16-significant-advantages-and-disadvantages-of-democracy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29/06/2020). </w:t>
      </w:r>
    </w:p>
    <w:p w14:paraId="7968DCA4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Moyles, J. (2006).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Effective Leadership and Management in the Early Years.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file:///C:/Users/Admin/Downloads/Janet%20Moyles.%20Effective%20Leadership%20and%20Management%20in%20the%20Early%20Years.pdf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23/06/2020). </w:t>
      </w:r>
    </w:p>
    <w:p w14:paraId="46E580AE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NCVO. (2017).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The importance of teams. </w:t>
      </w:r>
      <w:proofErr w:type="spellStart"/>
      <w:r w:rsidRPr="00143168">
        <w:rPr>
          <w:rFonts w:ascii="Arial" w:hAnsi="Arial" w:cs="Arial"/>
          <w:iCs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iCs/>
          <w:sz w:val="24"/>
          <w:szCs w:val="24"/>
        </w:rPr>
        <w:t>:</w:t>
      </w:r>
      <w:r w:rsidRPr="00143168">
        <w:rPr>
          <w:rFonts w:ascii="Arial" w:hAnsi="Arial" w:cs="Arial"/>
          <w:sz w:val="24"/>
          <w:szCs w:val="24"/>
        </w:rPr>
        <w:t xml:space="preserve"> </w:t>
      </w:r>
      <w:hyperlink r:id="rId27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https://knowhow.ncvo.org.uk/your-team/people-management-skills/teams/about-teams-and-types-of-team/importance#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6D866BD9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43168">
        <w:rPr>
          <w:rFonts w:ascii="Arial" w:hAnsi="Arial" w:cs="Arial"/>
          <w:sz w:val="24"/>
          <w:szCs w:val="24"/>
        </w:rPr>
        <w:lastRenderedPageBreak/>
        <w:t>Nechanicka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V. et al </w:t>
      </w:r>
      <w:proofErr w:type="spellStart"/>
      <w:r w:rsidRPr="00143168">
        <w:rPr>
          <w:rFonts w:ascii="Arial" w:hAnsi="Arial" w:cs="Arial"/>
          <w:sz w:val="24"/>
          <w:szCs w:val="24"/>
        </w:rPr>
        <w:t>Halova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K a </w:t>
      </w:r>
      <w:proofErr w:type="spellStart"/>
      <w:r w:rsidRPr="00143168">
        <w:rPr>
          <w:rFonts w:ascii="Arial" w:hAnsi="Arial" w:cs="Arial"/>
          <w:sz w:val="24"/>
          <w:szCs w:val="24"/>
        </w:rPr>
        <w:t>Hornackova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, V. (2014).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Analysis of democratic leadership style of nursery schools/kindergartens.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8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https://pdf.sciencedirectassets.com/277811/1-s2.0-S1877042815X00061/1-s2.0-S187704281500213X/main.pdf?X-Amz-Security-.</w:t>
        </w:r>
      </w:hyperlink>
      <w:r w:rsidRPr="00143168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29.06.2020). </w:t>
      </w:r>
    </w:p>
    <w:p w14:paraId="58E45F76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Nicholson, N. a Male, T. (2016).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Leadership.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29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file:///C:/Users/Admin/Downloads/Leadership.pdf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23/06/2020). </w:t>
      </w:r>
    </w:p>
    <w:p w14:paraId="4C2F26FB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Northamptonshire County Council. (2020). </w:t>
      </w:r>
      <w:r w:rsidRPr="00143168">
        <w:rPr>
          <w:rFonts w:ascii="Arial" w:hAnsi="Arial" w:cs="Arial"/>
          <w:i/>
          <w:sz w:val="24"/>
          <w:szCs w:val="24"/>
        </w:rPr>
        <w:t xml:space="preserve">Leadership and management in the EYFS.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https://www.northamptonshire.gov.uk/councilservices/children-families-education/early-years/information-for-childcare-providers/the-early-years-curriculum/Pages/leadership-and-management-in-the-eyfs.aspx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30/06/2020). </w:t>
      </w:r>
    </w:p>
    <w:p w14:paraId="47F7415A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Nutbrown. (2012).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The independent review of early education and childcare qualifications.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31" w:history="1">
        <w:r w:rsidRPr="00143168">
          <w:rPr>
            <w:rStyle w:val="Hyperlink"/>
            <w:rFonts w:ascii="Arial" w:hAnsi="Arial" w:cs="Arial"/>
            <w:sz w:val="24"/>
            <w:szCs w:val="24"/>
          </w:rPr>
          <w:t>file:///C:/Users/Admin/Downloads/Nutbrown-Review%202012%20Foundations%20for%20Quality.pdf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7392EF30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143168">
        <w:rPr>
          <w:rFonts w:ascii="Arial" w:hAnsi="Arial" w:cs="Arial"/>
          <w:sz w:val="24"/>
          <w:szCs w:val="24"/>
          <w:lang w:eastAsia="en-GB"/>
        </w:rPr>
        <w:t xml:space="preserve">Pearson. (Dim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Dyddiad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). </w:t>
      </w:r>
      <w:r w:rsidRPr="00143168">
        <w:rPr>
          <w:rFonts w:ascii="Arial" w:hAnsi="Arial" w:cs="Arial"/>
          <w:i/>
          <w:sz w:val="24"/>
          <w:szCs w:val="24"/>
          <w:lang w:eastAsia="en-GB"/>
        </w:rPr>
        <w:t xml:space="preserve">Policy and practice for working in Early Years setting. </w:t>
      </w:r>
      <w:proofErr w:type="spellStart"/>
      <w:r w:rsidRPr="00143168">
        <w:rPr>
          <w:rFonts w:ascii="Arial" w:hAnsi="Arial" w:cs="Arial"/>
          <w:sz w:val="24"/>
          <w:szCs w:val="24"/>
          <w:lang w:eastAsia="en-GB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</w:t>
      </w:r>
      <w:hyperlink r:id="rId32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https://www.pearsonschoolsandfecolleges.co.uk/FEAndVocational/HealthAndSocialCare/BTEC/btec-level-2-technicals-for-health-and-social-care/Samples/childrens-play-learning-and-development/BTEC%20L2%20Technicals%20CPLD%20DRAFT%20Unit%201.pdf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  <w:lang w:eastAsia="en-GB"/>
        </w:rPr>
        <w:t xml:space="preserve">: 03/07/2020). </w:t>
      </w:r>
    </w:p>
    <w:p w14:paraId="66EEE7F1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Ryder, G. a Davis, G. (2016).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Learning in Early Childhood what is ‘leadership’ in the early childhood sector.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33" w:anchor=":~:text=In%20our%20view%2C%20leadership%20is,working%20which%20support%20staff%20development.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https://uk.sagepub.com/en-gb/eur/what-is-%E2%80%98leadership%E2%80%99-in-the-early-childhood-sector#:~:text=In%20our%20view%2C%20leadership%20is,working%20which%20support%20staff%20development.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>: 01/07/2020)/</w:t>
      </w:r>
    </w:p>
    <w:p w14:paraId="7644EAC7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Sargent, M. (2011).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Promoting fundamental </w:t>
      </w:r>
      <w:proofErr w:type="spellStart"/>
      <w:r w:rsidRPr="00143168">
        <w:rPr>
          <w:rFonts w:ascii="Arial" w:hAnsi="Arial" w:cs="Arial"/>
          <w:i/>
          <w:iCs/>
          <w:sz w:val="24"/>
          <w:szCs w:val="24"/>
        </w:rPr>
        <w:t>british</w:t>
      </w:r>
      <w:proofErr w:type="spellEnd"/>
      <w:r w:rsidRPr="00143168">
        <w:rPr>
          <w:rFonts w:ascii="Arial" w:hAnsi="Arial" w:cs="Arial"/>
          <w:i/>
          <w:iCs/>
          <w:sz w:val="24"/>
          <w:szCs w:val="24"/>
        </w:rPr>
        <w:t xml:space="preserve"> values in the early years.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34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http://fplreflib.findlay.co.uk/books/1/FilesSamples/1650-9781909280953.pdf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30/06/2020).  </w:t>
      </w:r>
    </w:p>
    <w:p w14:paraId="4CEFD984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Stacey, M. (2009). </w:t>
      </w:r>
      <w:r w:rsidRPr="00143168">
        <w:rPr>
          <w:rFonts w:ascii="Arial" w:hAnsi="Arial" w:cs="Arial"/>
          <w:i/>
          <w:sz w:val="24"/>
          <w:szCs w:val="24"/>
        </w:rPr>
        <w:t xml:space="preserve">Teamwork and collaboration in early years settings. </w:t>
      </w:r>
      <w:proofErr w:type="spellStart"/>
      <w:r w:rsidRPr="00143168">
        <w:rPr>
          <w:rFonts w:ascii="Arial" w:hAnsi="Arial" w:cs="Arial"/>
          <w:iCs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iCs/>
          <w:sz w:val="24"/>
          <w:szCs w:val="24"/>
        </w:rPr>
        <w:t xml:space="preserve">: </w:t>
      </w:r>
      <w:hyperlink r:id="rId35" w:anchor="v=onepage&amp;q=who%20disagrees%20with%20teamwork%20in%20early%20years&amp;f=false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https://books.google.co.uk/books?id=zxeJCwAAQBAJ&amp;pg=PA91&amp;lpg=PA91&amp;dq=wh</w:t>
        </w:r>
        <w:r w:rsidRPr="00143168">
          <w:rPr>
            <w:rStyle w:val="Hyperlink"/>
            <w:rFonts w:ascii="Arial" w:hAnsi="Arial" w:cs="Arial"/>
            <w:sz w:val="24"/>
            <w:szCs w:val="24"/>
          </w:rPr>
          <w:lastRenderedPageBreak/>
          <w:t>o+disagrees+with+teamwork+in+early+years&amp;source=bl&amp;ots=3PVItNwkHY&amp;sig=ACfU3U0eRPD7GdoYBAY7SnO-_8P3lW0Evw&amp;hl=en&amp;sa=X&amp;ved=2ahUKEwjg1eq5sr7qAhXTPsAKHQYcBisQ6AEwCXoECAkQAQ#v=onepage&amp;q=who%20disagrees%20with%20teamwork%20in%20early%20years&amp;f=false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2878754C" w14:textId="77777777" w:rsidR="00143168" w:rsidRPr="00143168" w:rsidRDefault="00143168" w:rsidP="00143168">
      <w:pPr>
        <w:spacing w:line="360" w:lineRule="auto"/>
        <w:rPr>
          <w:rFonts w:ascii="Arial" w:hAnsi="Arial" w:cs="Arial"/>
          <w:sz w:val="24"/>
          <w:szCs w:val="24"/>
        </w:rPr>
      </w:pPr>
      <w:r w:rsidRPr="00143168">
        <w:rPr>
          <w:rFonts w:ascii="Arial" w:hAnsi="Arial" w:cs="Arial"/>
          <w:sz w:val="24"/>
          <w:szCs w:val="24"/>
        </w:rPr>
        <w:t xml:space="preserve">Workplace Options. (2015). </w:t>
      </w:r>
      <w:r w:rsidRPr="00143168">
        <w:rPr>
          <w:rFonts w:ascii="Arial" w:hAnsi="Arial" w:cs="Arial"/>
          <w:i/>
          <w:iCs/>
          <w:sz w:val="24"/>
          <w:szCs w:val="24"/>
        </w:rPr>
        <w:t xml:space="preserve">Managing disagreements at school. </w:t>
      </w:r>
      <w:proofErr w:type="spellStart"/>
      <w:r w:rsidRPr="00143168">
        <w:rPr>
          <w:rFonts w:ascii="Arial" w:hAnsi="Arial" w:cs="Arial"/>
          <w:sz w:val="24"/>
          <w:szCs w:val="24"/>
        </w:rPr>
        <w:t>Wefan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</w:t>
      </w:r>
      <w:hyperlink r:id="rId36" w:history="1">
        <w:r w:rsidRPr="00143168">
          <w:rPr>
            <w:rStyle w:val="Hyperlink"/>
            <w:rFonts w:ascii="Arial" w:hAnsi="Arial" w:cs="Arial"/>
            <w:sz w:val="24"/>
            <w:szCs w:val="24"/>
          </w:rPr>
          <w:t>https://www.educationsupport.org.uk/sites/default/files/resources/poe0501_managing_disagreements_a4_booklet.pdf</w:t>
        </w:r>
      </w:hyperlink>
      <w:r w:rsidRPr="00143168">
        <w:rPr>
          <w:rFonts w:ascii="Arial" w:hAnsi="Arial" w:cs="Arial"/>
          <w:sz w:val="24"/>
          <w:szCs w:val="24"/>
        </w:rPr>
        <w:t>. (</w:t>
      </w:r>
      <w:proofErr w:type="spellStart"/>
      <w:r w:rsidRPr="00143168">
        <w:rPr>
          <w:rFonts w:ascii="Arial" w:hAnsi="Arial" w:cs="Arial"/>
          <w:sz w:val="24"/>
          <w:szCs w:val="24"/>
        </w:rPr>
        <w:t>Darllenwyd</w:t>
      </w:r>
      <w:proofErr w:type="spellEnd"/>
      <w:r w:rsidRPr="00143168">
        <w:rPr>
          <w:rFonts w:ascii="Arial" w:hAnsi="Arial" w:cs="Arial"/>
          <w:sz w:val="24"/>
          <w:szCs w:val="24"/>
        </w:rPr>
        <w:t xml:space="preserve">: 01/07/2020). </w:t>
      </w:r>
    </w:p>
    <w:p w14:paraId="771A9CB4" w14:textId="77777777" w:rsidR="00A7002F" w:rsidRPr="00A7002F" w:rsidRDefault="00A7002F">
      <w:pPr>
        <w:rPr>
          <w:rFonts w:ascii="Arial" w:hAnsi="Arial" w:cs="Arial"/>
        </w:rPr>
      </w:pPr>
    </w:p>
    <w:p w14:paraId="024AED4C" w14:textId="77777777" w:rsidR="00F10BF9" w:rsidRPr="005C65FC" w:rsidRDefault="00F10BF9">
      <w:pPr>
        <w:rPr>
          <w:rFonts w:ascii="Arial" w:hAnsi="Arial" w:cs="Arial"/>
        </w:rPr>
      </w:pPr>
    </w:p>
    <w:p w14:paraId="6ADC3D59" w14:textId="77777777" w:rsidR="00D8229A" w:rsidRPr="00D8229A" w:rsidRDefault="00D8229A">
      <w:pPr>
        <w:rPr>
          <w:rFonts w:ascii="Arial" w:hAnsi="Arial" w:cs="Arial"/>
          <w:sz w:val="24"/>
          <w:szCs w:val="24"/>
        </w:rPr>
      </w:pPr>
    </w:p>
    <w:p w14:paraId="36444712" w14:textId="77777777" w:rsidR="00AA1375" w:rsidRPr="00AA1375" w:rsidRDefault="00AA1375">
      <w:pPr>
        <w:rPr>
          <w:rFonts w:ascii="Arial" w:hAnsi="Arial" w:cs="Arial"/>
          <w:sz w:val="24"/>
          <w:szCs w:val="24"/>
        </w:rPr>
      </w:pPr>
    </w:p>
    <w:p w14:paraId="1854F1AE" w14:textId="77777777" w:rsidR="00AA1375" w:rsidRPr="00AA1375" w:rsidRDefault="00AA1375">
      <w:pPr>
        <w:rPr>
          <w:rFonts w:ascii="Arial" w:hAnsi="Arial" w:cs="Arial"/>
          <w:sz w:val="24"/>
          <w:szCs w:val="24"/>
        </w:rPr>
      </w:pPr>
    </w:p>
    <w:sectPr w:rsidR="00AA1375" w:rsidRPr="00AA1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06360"/>
    <w:rsid w:val="00011544"/>
    <w:rsid w:val="000E2BB8"/>
    <w:rsid w:val="000E2CA7"/>
    <w:rsid w:val="00143168"/>
    <w:rsid w:val="001B6196"/>
    <w:rsid w:val="001D2EC1"/>
    <w:rsid w:val="002562B7"/>
    <w:rsid w:val="00484B0A"/>
    <w:rsid w:val="005C65FC"/>
    <w:rsid w:val="006C3314"/>
    <w:rsid w:val="007407D1"/>
    <w:rsid w:val="00790A81"/>
    <w:rsid w:val="00897407"/>
    <w:rsid w:val="008D02AB"/>
    <w:rsid w:val="008D142A"/>
    <w:rsid w:val="009310A5"/>
    <w:rsid w:val="009348B4"/>
    <w:rsid w:val="009D2245"/>
    <w:rsid w:val="00A7002F"/>
    <w:rsid w:val="00A87095"/>
    <w:rsid w:val="00AA1375"/>
    <w:rsid w:val="00AE46EA"/>
    <w:rsid w:val="00B06360"/>
    <w:rsid w:val="00B57E13"/>
    <w:rsid w:val="00B91FF5"/>
    <w:rsid w:val="00BB477C"/>
    <w:rsid w:val="00C076A9"/>
    <w:rsid w:val="00C1417F"/>
    <w:rsid w:val="00CE344A"/>
    <w:rsid w:val="00CE4B51"/>
    <w:rsid w:val="00D135B8"/>
    <w:rsid w:val="00D81EF5"/>
    <w:rsid w:val="00D8229A"/>
    <w:rsid w:val="00DC7892"/>
    <w:rsid w:val="00DF359A"/>
    <w:rsid w:val="00F10BF9"/>
    <w:rsid w:val="00F44C4A"/>
    <w:rsid w:val="00F62023"/>
    <w:rsid w:val="00F90943"/>
    <w:rsid w:val="00FB35B5"/>
    <w:rsid w:val="00FD5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B5C63"/>
  <w15:chartTrackingRefBased/>
  <w15:docId w15:val="{DCE3737E-C4C5-4A84-A1BA-920E02B71D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6360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C789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02AB"/>
    <w:rPr>
      <w:color w:val="954F72" w:themeColor="followedHyperlink"/>
      <w:u w:val="single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8D14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869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Admin\Downloads\Putting%20quality%20at%20the%20heart%20of%20the%20early%20years%202016.pdf" TargetMode="External"/><Relationship Id="rId13" Type="http://schemas.openxmlformats.org/officeDocument/2006/relationships/hyperlink" Target="http://dera.ioe.ac.uk/22165/2/150225-successful-futures-en_Redacted.pdf" TargetMode="External"/><Relationship Id="rId18" Type="http://schemas.openxmlformats.org/officeDocument/2006/relationships/hyperlink" Target="https://brandongaille.com/19-advantages-and-disadvantages-of-democratic-leadership-style/" TargetMode="External"/><Relationship Id="rId26" Type="http://schemas.openxmlformats.org/officeDocument/2006/relationships/hyperlink" Target="file:///C:\Users\Admin\Downloads\Janet%20Moyles.%20Effective%20Leadership%20and%20Management%20in%20the%20Early%20Year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arlyyearscareers.com/eyc/latest-news/dealing-with-conflicting-practitioners-in-the-early-years/" TargetMode="External"/><Relationship Id="rId34" Type="http://schemas.openxmlformats.org/officeDocument/2006/relationships/hyperlink" Target="http://fplreflib.findlay.co.uk/books/1/FilesSamples/1650-9781909280953.pdf" TargetMode="External"/><Relationship Id="rId7" Type="http://schemas.openxmlformats.org/officeDocument/2006/relationships/hyperlink" Target="https://www.researchgate.net/profile/Muhammad_Hashmi2/publication/271322023_The_Impact_of_Autocratic_and_Democratic_Leadership_Style_on_Job_Satisfaction/links/56c827cb08ae5488f0d3e4f4/The-Impact-of-Autocratic-and-Democratic-Leadership-Style-on-Job-Satisfaction.pdf" TargetMode="External"/><Relationship Id="rId12" Type="http://schemas.openxmlformats.org/officeDocument/2006/relationships/hyperlink" Target="https://eur01.safelinks.protection.outlook.com/?url=https%3A%2F%2Fsenedd.wales%2FResearch%2520Documents%2F19%2520-%2520047%2520-%2520Early%2520Years%2F19-47-Web-eng.pdf&amp;data=02%7C01%7C%7C277b1765c96a4878b1e108d823e2b306%7C4e0f11f9046e45059cb8db2152311e21%7C0%7C0%7C637298803866971816&amp;sdata=BqPwGCNnXYJCbMyrqTVB2yGOMRlZGBSMdV7gtGRitQM%3D&amp;reserved=0" TargetMode="External"/><Relationship Id="rId17" Type="http://schemas.openxmlformats.org/officeDocument/2006/relationships/hyperlink" Target="https://foundationyears.org.uk/pedagogy-early-learning/quality-improvement/" TargetMode="External"/><Relationship Id="rId25" Type="http://schemas.openxmlformats.org/officeDocument/2006/relationships/hyperlink" Target="https://greengarageblog.org/16-significant-advantages-and-disadvantages-of-democracy" TargetMode="External"/><Relationship Id="rId33" Type="http://schemas.openxmlformats.org/officeDocument/2006/relationships/hyperlink" Target="https://uk.sagepub.com/en-gb/eur/what-is-%E2%80%98leadership%E2%80%99-in-the-early-childhood-sector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eacea.ec.europa.eu/national-policies/eurydice/content/quality-assurance-early-childhood-and-school-education-81_en" TargetMode="External"/><Relationship Id="rId20" Type="http://schemas.openxmlformats.org/officeDocument/2006/relationships/hyperlink" Target="http://citeseerx.ist.psu.edu/viewdoc/download?doi=10.1.1.983.5330&amp;rep=rep1&amp;type=pdf" TargetMode="External"/><Relationship Id="rId29" Type="http://schemas.openxmlformats.org/officeDocument/2006/relationships/hyperlink" Target="file:///C:\Users\Admin\Downloads\Leadership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spiretrainingteam.co.uk/leadership-in-early-years/" TargetMode="External"/><Relationship Id="rId11" Type="http://schemas.openxmlformats.org/officeDocument/2006/relationships/hyperlink" Target="https://app.croneri.co.uk/topics/childcare-act-2006/quickfacts" TargetMode="External"/><Relationship Id="rId24" Type="http://schemas.openxmlformats.org/officeDocument/2006/relationships/hyperlink" Target="https://gov.wales/sites/default/files/publications/2019-07/independent-review-of-childcare-services.pdf" TargetMode="External"/><Relationship Id="rId32" Type="http://schemas.openxmlformats.org/officeDocument/2006/relationships/hyperlink" Target="https://www.pearsonschoolsandfecolleges.co.uk/FEAndVocational/HealthAndSocialCare/BTEC/btec-level-2-technicals-for-health-and-social-care/Samples/childrens-play-learning-and-development/BTEC%20L2%20Technicals%20CPLD%20DRAFT%20Unit%201.pdf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://www.oecd.org/officialdocuments/publicdisplaydocumentpdf/?cote=EDU/WKP%282019%2919&amp;docLanguage=En" TargetMode="External"/><Relationship Id="rId15" Type="http://schemas.openxmlformats.org/officeDocument/2006/relationships/hyperlink" Target="https://www.educationsupport.org.uk/resources/factsheets/managing-disagreements-factsheet" TargetMode="External"/><Relationship Id="rId23" Type="http://schemas.openxmlformats.org/officeDocument/2006/relationships/hyperlink" Target="file:///C:\Users\Admin\Downloads\130716-building-brighter-future-en.pdf" TargetMode="External"/><Relationship Id="rId28" Type="http://schemas.openxmlformats.org/officeDocument/2006/relationships/hyperlink" Target="https://pdf.sciencedirectassets.com/277811/1-s2.0-S1877042815X00061/1-s2.0-S187704281500213X/main.pdf?X-Amz-Security-." TargetMode="External"/><Relationship Id="rId36" Type="http://schemas.openxmlformats.org/officeDocument/2006/relationships/hyperlink" Target="https://www.educationsupport.org.uk/sites/default/files/resources/poe0501_managing_disagreements_a4_booklet.pdf" TargetMode="External"/><Relationship Id="rId10" Type="http://schemas.openxmlformats.org/officeDocument/2006/relationships/hyperlink" Target="file:///C:\Users\Admin\Downloads\Quality-Early-Education-for-All-FINAL.pdf" TargetMode="External"/><Relationship Id="rId19" Type="http://schemas.openxmlformats.org/officeDocument/2006/relationships/hyperlink" Target="https://www.education.vic.gov.au/Documents/childhood/professionals/support/Ratiotipsheet1.pdf" TargetMode="External"/><Relationship Id="rId31" Type="http://schemas.openxmlformats.org/officeDocument/2006/relationships/hyperlink" Target="file:///C:\Users\Admin\Downloads\Nutbrown-Review%202012%20Foundations%20for%20Quality.pdf" TargetMode="External"/><Relationship Id="rId4" Type="http://schemas.openxmlformats.org/officeDocument/2006/relationships/hyperlink" Target="https://books.google.co.uk/books?id=nCDSdcpV-X4C&amp;printsec=frontcover&amp;dq=effective+leadership&amp;hl=en&amp;sa=X&amp;ved=2ahUKEwi644iJ3bHqAhXdQEEAHYt0CKgQ6AEwAHoECAQQAg" TargetMode="External"/><Relationship Id="rId9" Type="http://schemas.openxmlformats.org/officeDocument/2006/relationships/hyperlink" Target="https://www.verywellmind.com/what-is-democratic-leadership-2795315" TargetMode="External"/><Relationship Id="rId14" Type="http://schemas.openxmlformats.org/officeDocument/2006/relationships/hyperlink" Target="https://shop.pre-school.org.uk/A126/developing-effective-teamwork" TargetMode="External"/><Relationship Id="rId22" Type="http://schemas.openxmlformats.org/officeDocument/2006/relationships/hyperlink" Target="file:///C:\Users\Admin\Downloads\Leadership%20in%20Early%20Years%20Education.pdf" TargetMode="External"/><Relationship Id="rId27" Type="http://schemas.openxmlformats.org/officeDocument/2006/relationships/hyperlink" Target="https://knowhow.ncvo.org.uk/your-team/people-management-skills/teams/about-teams-and-types-of-team/importance" TargetMode="External"/><Relationship Id="rId30" Type="http://schemas.openxmlformats.org/officeDocument/2006/relationships/hyperlink" Target="https://www.northamptonshire.gov.uk/councilservices/children-families-education/early-years/information-for-childcare-providers/the-early-years-curriculum/Pages/leadership-and-management-in-the-eyfs.aspx" TargetMode="External"/><Relationship Id="rId35" Type="http://schemas.openxmlformats.org/officeDocument/2006/relationships/hyperlink" Target="https://books.google.co.uk/books?id=zxeJCwAAQBAJ&amp;pg=PA91&amp;lpg=PA91&amp;dq=who+disagrees+with+teamwork+in+early+years&amp;source=bl&amp;ots=3PVItNwkHY&amp;sig=ACfU3U0eRPD7GdoYBAY7SnO-_8P3lW0Evw&amp;hl=en&amp;sa=X&amp;ved=2ahUKEwjg1eq5sr7qAhXTPsAKHQYcBisQ6AEwCXoECAkQA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1947</Words>
  <Characters>11098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Lewis</dc:creator>
  <cp:keywords/>
  <dc:description/>
  <cp:lastModifiedBy>Leanne Lewis</cp:lastModifiedBy>
  <cp:revision>2</cp:revision>
  <dcterms:created xsi:type="dcterms:W3CDTF">2020-07-10T17:53:00Z</dcterms:created>
  <dcterms:modified xsi:type="dcterms:W3CDTF">2020-07-10T17:53:00Z</dcterms:modified>
</cp:coreProperties>
</file>