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7F79EE" w14:textId="4E131F34" w:rsidR="005E07FC" w:rsidRDefault="005E07FC" w:rsidP="00726BE3">
      <w:pPr>
        <w:jc w:val="center"/>
        <w:rPr>
          <w:rFonts w:ascii="Arial" w:hAnsi="Arial" w:cs="Arial"/>
          <w:color w:val="222222"/>
          <w:sz w:val="40"/>
          <w:szCs w:val="40"/>
          <w:shd w:val="clear" w:color="auto" w:fill="FFFFFF"/>
        </w:rPr>
      </w:pPr>
      <w:r>
        <w:rPr>
          <w:rFonts w:ascii="Arial" w:hAnsi="Arial" w:cs="Arial"/>
          <w:color w:val="222222"/>
          <w:sz w:val="40"/>
          <w:szCs w:val="40"/>
          <w:shd w:val="clear" w:color="auto" w:fill="FFFFFF"/>
        </w:rPr>
        <w:t>BMIH4002 Assessment 1</w:t>
      </w:r>
    </w:p>
    <w:p w14:paraId="73E5B15E" w14:textId="4EA0FEBC" w:rsidR="002B5F88" w:rsidRDefault="002B5F88" w:rsidP="00726BE3">
      <w:pPr>
        <w:jc w:val="center"/>
        <w:rPr>
          <w:rFonts w:ascii="Arial" w:hAnsi="Arial" w:cs="Arial"/>
          <w:color w:val="222222"/>
          <w:sz w:val="40"/>
          <w:szCs w:val="40"/>
          <w:shd w:val="clear" w:color="auto" w:fill="FFFFFF"/>
        </w:rPr>
      </w:pPr>
      <w:r w:rsidRPr="005E07FC">
        <w:rPr>
          <w:rFonts w:ascii="Arial" w:hAnsi="Arial" w:cs="Arial"/>
          <w:color w:val="222222"/>
          <w:sz w:val="40"/>
          <w:szCs w:val="40"/>
          <w:shd w:val="clear" w:color="auto" w:fill="FFFFFF"/>
        </w:rPr>
        <w:t>Food</w:t>
      </w:r>
      <w:r w:rsidR="005E07FC" w:rsidRPr="005E07FC">
        <w:rPr>
          <w:rFonts w:ascii="Arial" w:hAnsi="Arial" w:cs="Arial"/>
          <w:color w:val="222222"/>
          <w:sz w:val="40"/>
          <w:szCs w:val="40"/>
          <w:shd w:val="clear" w:color="auto" w:fill="FFFFFF"/>
        </w:rPr>
        <w:t xml:space="preserve"> </w:t>
      </w:r>
      <w:r w:rsidRPr="005E07FC">
        <w:rPr>
          <w:rFonts w:ascii="Arial" w:hAnsi="Arial" w:cs="Arial"/>
          <w:color w:val="222222"/>
          <w:sz w:val="40"/>
          <w:szCs w:val="40"/>
          <w:shd w:val="clear" w:color="auto" w:fill="FFFFFF"/>
        </w:rPr>
        <w:t>and Beverage Operations</w:t>
      </w:r>
    </w:p>
    <w:p w14:paraId="51C98BE5" w14:textId="77777777" w:rsidR="00BC6973" w:rsidRDefault="00726BE3" w:rsidP="00726BE3">
      <w:pPr>
        <w:jc w:val="center"/>
        <w:rPr>
          <w:rFonts w:ascii="Arial" w:hAnsi="Arial" w:cs="Arial"/>
          <w:color w:val="222222"/>
          <w:sz w:val="40"/>
          <w:szCs w:val="40"/>
          <w:shd w:val="clear" w:color="auto" w:fill="FFFFFF"/>
        </w:rPr>
      </w:pPr>
      <w:r>
        <w:rPr>
          <w:rFonts w:ascii="Arial" w:hAnsi="Arial" w:cs="Arial"/>
          <w:color w:val="222222"/>
          <w:sz w:val="40"/>
          <w:szCs w:val="40"/>
          <w:shd w:val="clear" w:color="auto" w:fill="FFFFFF"/>
        </w:rPr>
        <w:t xml:space="preserve"> Bianca Stefania</w:t>
      </w:r>
      <w:r w:rsidR="005E07FC">
        <w:rPr>
          <w:rFonts w:ascii="Arial" w:hAnsi="Arial" w:cs="Arial"/>
          <w:color w:val="222222"/>
          <w:sz w:val="40"/>
          <w:szCs w:val="40"/>
          <w:shd w:val="clear" w:color="auto" w:fill="FFFFFF"/>
        </w:rPr>
        <w:t xml:space="preserve"> Capatina</w:t>
      </w:r>
      <w:r w:rsidR="00BC6973">
        <w:rPr>
          <w:rFonts w:ascii="Arial" w:hAnsi="Arial" w:cs="Arial"/>
          <w:color w:val="222222"/>
          <w:sz w:val="40"/>
          <w:szCs w:val="40"/>
          <w:shd w:val="clear" w:color="auto" w:fill="FFFFFF"/>
        </w:rPr>
        <w:t xml:space="preserve"> </w:t>
      </w:r>
    </w:p>
    <w:p w14:paraId="6CF99C37" w14:textId="5B1A7A33" w:rsidR="00BC6973" w:rsidRDefault="00BC6973" w:rsidP="00726BE3">
      <w:pPr>
        <w:jc w:val="center"/>
        <w:rPr>
          <w:rFonts w:ascii="Arial" w:hAnsi="Arial" w:cs="Arial"/>
          <w:color w:val="222222"/>
          <w:sz w:val="40"/>
          <w:szCs w:val="40"/>
          <w:shd w:val="clear" w:color="auto" w:fill="FFFFFF"/>
        </w:rPr>
      </w:pPr>
      <w:r>
        <w:rPr>
          <w:rFonts w:ascii="Arial" w:hAnsi="Arial" w:cs="Arial"/>
          <w:color w:val="222222"/>
          <w:sz w:val="40"/>
          <w:szCs w:val="40"/>
          <w:shd w:val="clear" w:color="auto" w:fill="FFFFFF"/>
        </w:rPr>
        <w:t>Student ID:22</w:t>
      </w:r>
      <w:r w:rsidR="003A7E38">
        <w:rPr>
          <w:rFonts w:ascii="Arial" w:hAnsi="Arial" w:cs="Arial"/>
          <w:color w:val="222222"/>
          <w:sz w:val="40"/>
          <w:szCs w:val="40"/>
          <w:shd w:val="clear" w:color="auto" w:fill="FFFFFF"/>
        </w:rPr>
        <w:t>2</w:t>
      </w:r>
      <w:r>
        <w:rPr>
          <w:rFonts w:ascii="Arial" w:hAnsi="Arial" w:cs="Arial"/>
          <w:color w:val="222222"/>
          <w:sz w:val="40"/>
          <w:szCs w:val="40"/>
          <w:shd w:val="clear" w:color="auto" w:fill="FFFFFF"/>
        </w:rPr>
        <w:t xml:space="preserve">3852 </w:t>
      </w:r>
    </w:p>
    <w:p w14:paraId="1159465F" w14:textId="102EFEEB" w:rsidR="005E07FC" w:rsidRPr="005E07FC" w:rsidRDefault="00BC6973" w:rsidP="00726BE3">
      <w:pPr>
        <w:jc w:val="center"/>
        <w:rPr>
          <w:rFonts w:ascii="Arial" w:hAnsi="Arial" w:cs="Arial"/>
          <w:color w:val="222222"/>
          <w:sz w:val="40"/>
          <w:szCs w:val="40"/>
          <w:shd w:val="clear" w:color="auto" w:fill="FFFFFF"/>
        </w:rPr>
      </w:pPr>
      <w:r>
        <w:rPr>
          <w:rFonts w:ascii="Arial" w:hAnsi="Arial" w:cs="Arial"/>
          <w:color w:val="222222"/>
          <w:sz w:val="40"/>
          <w:szCs w:val="40"/>
          <w:shd w:val="clear" w:color="auto" w:fill="FFFFFF"/>
        </w:rPr>
        <w:t>Word Count:</w:t>
      </w:r>
      <w:r w:rsidR="00D3559A">
        <w:rPr>
          <w:rFonts w:ascii="Arial" w:hAnsi="Arial" w:cs="Arial"/>
          <w:color w:val="222222"/>
          <w:sz w:val="40"/>
          <w:szCs w:val="40"/>
          <w:shd w:val="clear" w:color="auto" w:fill="FFFFFF"/>
        </w:rPr>
        <w:t>833</w:t>
      </w:r>
    </w:p>
    <w:p w14:paraId="4DD25184" w14:textId="160DD6FD" w:rsidR="002B5F88" w:rsidRPr="005E07FC" w:rsidRDefault="002B5F88">
      <w:pPr>
        <w:spacing w:line="276" w:lineRule="auto"/>
        <w:jc w:val="left"/>
        <w:rPr>
          <w:rFonts w:ascii="Arial" w:hAnsi="Arial" w:cs="Arial"/>
          <w:color w:val="222222"/>
          <w:sz w:val="40"/>
          <w:szCs w:val="40"/>
          <w:shd w:val="clear" w:color="auto" w:fill="FFFFFF"/>
        </w:rPr>
      </w:pPr>
      <w:r w:rsidRPr="005E07FC">
        <w:rPr>
          <w:rFonts w:ascii="Arial" w:hAnsi="Arial" w:cs="Arial"/>
          <w:color w:val="222222"/>
          <w:sz w:val="40"/>
          <w:szCs w:val="40"/>
          <w:shd w:val="clear" w:color="auto" w:fill="FFFFFF"/>
        </w:rPr>
        <w:br w:type="page"/>
      </w:r>
    </w:p>
    <w:sdt>
      <w:sdtPr>
        <w:rPr>
          <w:rFonts w:ascii="Arial" w:eastAsiaTheme="minorHAnsi" w:hAnsi="Arial" w:cs="Arial"/>
          <w:b w:val="0"/>
          <w:bCs w:val="0"/>
          <w:color w:val="auto"/>
          <w:sz w:val="24"/>
          <w:szCs w:val="22"/>
          <w:lang w:val="en-GB"/>
        </w:rPr>
        <w:id w:val="11640157"/>
        <w:docPartObj>
          <w:docPartGallery w:val="Table of Contents"/>
          <w:docPartUnique/>
        </w:docPartObj>
      </w:sdtPr>
      <w:sdtEndPr/>
      <w:sdtContent>
        <w:p w14:paraId="188E2439" w14:textId="77777777" w:rsidR="00F01109" w:rsidRPr="00364940" w:rsidRDefault="00F01109" w:rsidP="00F01109">
          <w:pPr>
            <w:pStyle w:val="TOCHeading"/>
            <w:jc w:val="center"/>
            <w:rPr>
              <w:rFonts w:ascii="Arial" w:hAnsi="Arial" w:cs="Arial"/>
            </w:rPr>
          </w:pPr>
          <w:r w:rsidRPr="00364940">
            <w:rPr>
              <w:rFonts w:ascii="Arial" w:hAnsi="Arial" w:cs="Arial"/>
              <w:color w:val="auto"/>
              <w:sz w:val="24"/>
              <w:szCs w:val="24"/>
            </w:rPr>
            <w:t>Table of Contents</w:t>
          </w:r>
        </w:p>
        <w:p w14:paraId="20106E6F" w14:textId="77777777" w:rsidR="00F851AF" w:rsidRDefault="00B06586">
          <w:pPr>
            <w:pStyle w:val="TOC1"/>
            <w:tabs>
              <w:tab w:val="right" w:leader="dot" w:pos="9350"/>
            </w:tabs>
            <w:rPr>
              <w:rFonts w:asciiTheme="minorHAnsi" w:eastAsiaTheme="minorEastAsia" w:hAnsiTheme="minorHAnsi"/>
              <w:noProof/>
              <w:sz w:val="22"/>
              <w:lang w:val="en-IN" w:eastAsia="en-IN"/>
            </w:rPr>
          </w:pPr>
          <w:r w:rsidRPr="00364940">
            <w:rPr>
              <w:rFonts w:ascii="Arial" w:hAnsi="Arial" w:cs="Arial"/>
            </w:rPr>
            <w:fldChar w:fldCharType="begin"/>
          </w:r>
          <w:r w:rsidR="00F01109" w:rsidRPr="00364940">
            <w:rPr>
              <w:rFonts w:ascii="Arial" w:hAnsi="Arial" w:cs="Arial"/>
            </w:rPr>
            <w:instrText xml:space="preserve"> TOC \o "1-3" \h \z \u </w:instrText>
          </w:r>
          <w:r w:rsidRPr="00364940">
            <w:rPr>
              <w:rFonts w:ascii="Arial" w:hAnsi="Arial" w:cs="Arial"/>
            </w:rPr>
            <w:fldChar w:fldCharType="separate"/>
          </w:r>
          <w:hyperlink w:anchor="_Toc135225977" w:history="1">
            <w:r w:rsidR="00F851AF" w:rsidRPr="004E4FAA">
              <w:rPr>
                <w:rStyle w:val="Hyperlink"/>
                <w:rFonts w:ascii="Arial" w:hAnsi="Arial" w:cs="Arial"/>
                <w:noProof/>
              </w:rPr>
              <w:t>INTRODUCTION</w:t>
            </w:r>
            <w:r w:rsidR="00F851AF">
              <w:rPr>
                <w:noProof/>
                <w:webHidden/>
              </w:rPr>
              <w:tab/>
            </w:r>
            <w:r>
              <w:rPr>
                <w:noProof/>
                <w:webHidden/>
              </w:rPr>
              <w:fldChar w:fldCharType="begin"/>
            </w:r>
            <w:r w:rsidR="00F851AF">
              <w:rPr>
                <w:noProof/>
                <w:webHidden/>
              </w:rPr>
              <w:instrText xml:space="preserve"> PAGEREF _Toc135225977 \h </w:instrText>
            </w:r>
            <w:r>
              <w:rPr>
                <w:noProof/>
                <w:webHidden/>
              </w:rPr>
            </w:r>
            <w:r>
              <w:rPr>
                <w:noProof/>
                <w:webHidden/>
              </w:rPr>
              <w:fldChar w:fldCharType="separate"/>
            </w:r>
            <w:r w:rsidR="00F851AF">
              <w:rPr>
                <w:noProof/>
                <w:webHidden/>
              </w:rPr>
              <w:t>3</w:t>
            </w:r>
            <w:r>
              <w:rPr>
                <w:noProof/>
                <w:webHidden/>
              </w:rPr>
              <w:fldChar w:fldCharType="end"/>
            </w:r>
          </w:hyperlink>
        </w:p>
        <w:p w14:paraId="316955FE" w14:textId="77777777" w:rsidR="00F851AF" w:rsidRDefault="003A7E38">
          <w:pPr>
            <w:pStyle w:val="TOC2"/>
            <w:tabs>
              <w:tab w:val="right" w:leader="dot" w:pos="9350"/>
            </w:tabs>
            <w:rPr>
              <w:rFonts w:asciiTheme="minorHAnsi" w:eastAsiaTheme="minorEastAsia" w:hAnsiTheme="minorHAnsi"/>
              <w:noProof/>
              <w:sz w:val="22"/>
              <w:lang w:val="en-IN" w:eastAsia="en-IN"/>
            </w:rPr>
          </w:pPr>
          <w:hyperlink w:anchor="_Toc135225978" w:history="1">
            <w:r w:rsidR="00F851AF" w:rsidRPr="004E4FAA">
              <w:rPr>
                <w:rStyle w:val="Hyperlink"/>
                <w:rFonts w:ascii="Arial" w:hAnsi="Arial" w:cs="Arial"/>
                <w:noProof/>
              </w:rPr>
              <w:t>Skills Required</w:t>
            </w:r>
            <w:r w:rsidR="00F851AF">
              <w:rPr>
                <w:noProof/>
                <w:webHidden/>
              </w:rPr>
              <w:tab/>
            </w:r>
            <w:r w:rsidR="00B06586">
              <w:rPr>
                <w:noProof/>
                <w:webHidden/>
              </w:rPr>
              <w:fldChar w:fldCharType="begin"/>
            </w:r>
            <w:r w:rsidR="00F851AF">
              <w:rPr>
                <w:noProof/>
                <w:webHidden/>
              </w:rPr>
              <w:instrText xml:space="preserve"> PAGEREF _Toc135225978 \h </w:instrText>
            </w:r>
            <w:r w:rsidR="00B06586">
              <w:rPr>
                <w:noProof/>
                <w:webHidden/>
              </w:rPr>
            </w:r>
            <w:r w:rsidR="00B06586">
              <w:rPr>
                <w:noProof/>
                <w:webHidden/>
              </w:rPr>
              <w:fldChar w:fldCharType="separate"/>
            </w:r>
            <w:r w:rsidR="00F851AF">
              <w:rPr>
                <w:noProof/>
                <w:webHidden/>
              </w:rPr>
              <w:t>3</w:t>
            </w:r>
            <w:r w:rsidR="00B06586">
              <w:rPr>
                <w:noProof/>
                <w:webHidden/>
              </w:rPr>
              <w:fldChar w:fldCharType="end"/>
            </w:r>
          </w:hyperlink>
        </w:p>
        <w:p w14:paraId="3114B78F" w14:textId="77777777" w:rsidR="00F851AF" w:rsidRDefault="003A7E38">
          <w:pPr>
            <w:pStyle w:val="TOC2"/>
            <w:tabs>
              <w:tab w:val="right" w:leader="dot" w:pos="9350"/>
            </w:tabs>
            <w:rPr>
              <w:rFonts w:asciiTheme="minorHAnsi" w:eastAsiaTheme="minorEastAsia" w:hAnsiTheme="minorHAnsi"/>
              <w:noProof/>
              <w:sz w:val="22"/>
              <w:lang w:val="en-IN" w:eastAsia="en-IN"/>
            </w:rPr>
          </w:pPr>
          <w:hyperlink w:anchor="_Toc135225979" w:history="1">
            <w:r w:rsidR="00F851AF" w:rsidRPr="004E4FAA">
              <w:rPr>
                <w:rStyle w:val="Hyperlink"/>
                <w:rFonts w:ascii="Arial" w:hAnsi="Arial" w:cs="Arial"/>
                <w:noProof/>
              </w:rPr>
              <w:t>Comparison of the skills in Twist Connubio and Crust Bros</w:t>
            </w:r>
            <w:r w:rsidR="00F851AF">
              <w:rPr>
                <w:noProof/>
                <w:webHidden/>
              </w:rPr>
              <w:tab/>
            </w:r>
            <w:r w:rsidR="00B06586">
              <w:rPr>
                <w:noProof/>
                <w:webHidden/>
              </w:rPr>
              <w:fldChar w:fldCharType="begin"/>
            </w:r>
            <w:r w:rsidR="00F851AF">
              <w:rPr>
                <w:noProof/>
                <w:webHidden/>
              </w:rPr>
              <w:instrText xml:space="preserve"> PAGEREF _Toc135225979 \h </w:instrText>
            </w:r>
            <w:r w:rsidR="00B06586">
              <w:rPr>
                <w:noProof/>
                <w:webHidden/>
              </w:rPr>
            </w:r>
            <w:r w:rsidR="00B06586">
              <w:rPr>
                <w:noProof/>
                <w:webHidden/>
              </w:rPr>
              <w:fldChar w:fldCharType="separate"/>
            </w:r>
            <w:r w:rsidR="00F851AF">
              <w:rPr>
                <w:noProof/>
                <w:webHidden/>
              </w:rPr>
              <w:t>3</w:t>
            </w:r>
            <w:r w:rsidR="00B06586">
              <w:rPr>
                <w:noProof/>
                <w:webHidden/>
              </w:rPr>
              <w:fldChar w:fldCharType="end"/>
            </w:r>
          </w:hyperlink>
        </w:p>
        <w:p w14:paraId="02D2AAF7" w14:textId="77777777" w:rsidR="00F851AF" w:rsidRDefault="003A7E38">
          <w:pPr>
            <w:pStyle w:val="TOC2"/>
            <w:tabs>
              <w:tab w:val="right" w:leader="dot" w:pos="9350"/>
            </w:tabs>
            <w:rPr>
              <w:rFonts w:asciiTheme="minorHAnsi" w:eastAsiaTheme="minorEastAsia" w:hAnsiTheme="minorHAnsi"/>
              <w:noProof/>
              <w:sz w:val="22"/>
              <w:lang w:val="en-IN" w:eastAsia="en-IN"/>
            </w:rPr>
          </w:pPr>
          <w:hyperlink w:anchor="_Toc135225980" w:history="1">
            <w:r w:rsidR="00F851AF" w:rsidRPr="004E4FAA">
              <w:rPr>
                <w:rStyle w:val="Hyperlink"/>
                <w:rFonts w:ascii="Arial" w:hAnsi="Arial" w:cs="Arial"/>
                <w:noProof/>
              </w:rPr>
              <w:t>Difference in job role with service offered and impact on employees and operations</w:t>
            </w:r>
            <w:r w:rsidR="00F851AF">
              <w:rPr>
                <w:noProof/>
                <w:webHidden/>
              </w:rPr>
              <w:tab/>
            </w:r>
            <w:r w:rsidR="00B06586">
              <w:rPr>
                <w:noProof/>
                <w:webHidden/>
              </w:rPr>
              <w:fldChar w:fldCharType="begin"/>
            </w:r>
            <w:r w:rsidR="00F851AF">
              <w:rPr>
                <w:noProof/>
                <w:webHidden/>
              </w:rPr>
              <w:instrText xml:space="preserve"> PAGEREF _Toc135225980 \h </w:instrText>
            </w:r>
            <w:r w:rsidR="00B06586">
              <w:rPr>
                <w:noProof/>
                <w:webHidden/>
              </w:rPr>
            </w:r>
            <w:r w:rsidR="00B06586">
              <w:rPr>
                <w:noProof/>
                <w:webHidden/>
              </w:rPr>
              <w:fldChar w:fldCharType="separate"/>
            </w:r>
            <w:r w:rsidR="00F851AF">
              <w:rPr>
                <w:noProof/>
                <w:webHidden/>
              </w:rPr>
              <w:t>4</w:t>
            </w:r>
            <w:r w:rsidR="00B06586">
              <w:rPr>
                <w:noProof/>
                <w:webHidden/>
              </w:rPr>
              <w:fldChar w:fldCharType="end"/>
            </w:r>
          </w:hyperlink>
        </w:p>
        <w:p w14:paraId="66F57A2E" w14:textId="77777777" w:rsidR="00F851AF" w:rsidRDefault="003A7E38">
          <w:pPr>
            <w:pStyle w:val="TOC1"/>
            <w:tabs>
              <w:tab w:val="right" w:leader="dot" w:pos="9350"/>
            </w:tabs>
            <w:rPr>
              <w:rFonts w:asciiTheme="minorHAnsi" w:eastAsiaTheme="minorEastAsia" w:hAnsiTheme="minorHAnsi"/>
              <w:noProof/>
              <w:sz w:val="22"/>
              <w:lang w:val="en-IN" w:eastAsia="en-IN"/>
            </w:rPr>
          </w:pPr>
          <w:hyperlink w:anchor="_Toc135225981" w:history="1">
            <w:r w:rsidR="00F851AF" w:rsidRPr="004E4FAA">
              <w:rPr>
                <w:rStyle w:val="Hyperlink"/>
                <w:rFonts w:ascii="Arial" w:hAnsi="Arial" w:cs="Arial"/>
                <w:noProof/>
              </w:rPr>
              <w:t>CONCLUSION</w:t>
            </w:r>
            <w:r w:rsidR="00F851AF">
              <w:rPr>
                <w:noProof/>
                <w:webHidden/>
              </w:rPr>
              <w:tab/>
            </w:r>
            <w:r w:rsidR="00B06586">
              <w:rPr>
                <w:noProof/>
                <w:webHidden/>
              </w:rPr>
              <w:fldChar w:fldCharType="begin"/>
            </w:r>
            <w:r w:rsidR="00F851AF">
              <w:rPr>
                <w:noProof/>
                <w:webHidden/>
              </w:rPr>
              <w:instrText xml:space="preserve"> PAGEREF _Toc135225981 \h </w:instrText>
            </w:r>
            <w:r w:rsidR="00B06586">
              <w:rPr>
                <w:noProof/>
                <w:webHidden/>
              </w:rPr>
            </w:r>
            <w:r w:rsidR="00B06586">
              <w:rPr>
                <w:noProof/>
                <w:webHidden/>
              </w:rPr>
              <w:fldChar w:fldCharType="separate"/>
            </w:r>
            <w:r w:rsidR="00F851AF">
              <w:rPr>
                <w:noProof/>
                <w:webHidden/>
              </w:rPr>
              <w:t>5</w:t>
            </w:r>
            <w:r w:rsidR="00B06586">
              <w:rPr>
                <w:noProof/>
                <w:webHidden/>
              </w:rPr>
              <w:fldChar w:fldCharType="end"/>
            </w:r>
          </w:hyperlink>
        </w:p>
        <w:p w14:paraId="725D163E" w14:textId="77777777" w:rsidR="00F851AF" w:rsidRDefault="003A7E38">
          <w:pPr>
            <w:pStyle w:val="TOC1"/>
            <w:tabs>
              <w:tab w:val="right" w:leader="dot" w:pos="9350"/>
            </w:tabs>
            <w:rPr>
              <w:rFonts w:asciiTheme="minorHAnsi" w:eastAsiaTheme="minorEastAsia" w:hAnsiTheme="minorHAnsi"/>
              <w:noProof/>
              <w:sz w:val="22"/>
              <w:lang w:val="en-IN" w:eastAsia="en-IN"/>
            </w:rPr>
          </w:pPr>
          <w:hyperlink w:anchor="_Toc135225982" w:history="1">
            <w:r w:rsidR="00F851AF" w:rsidRPr="004E4FAA">
              <w:rPr>
                <w:rStyle w:val="Hyperlink"/>
                <w:rFonts w:ascii="Arial" w:hAnsi="Arial" w:cs="Arial"/>
                <w:noProof/>
              </w:rPr>
              <w:t>REFERENCES</w:t>
            </w:r>
            <w:r w:rsidR="00F851AF">
              <w:rPr>
                <w:noProof/>
                <w:webHidden/>
              </w:rPr>
              <w:tab/>
            </w:r>
            <w:r w:rsidR="00B06586">
              <w:rPr>
                <w:noProof/>
                <w:webHidden/>
              </w:rPr>
              <w:fldChar w:fldCharType="begin"/>
            </w:r>
            <w:r w:rsidR="00F851AF">
              <w:rPr>
                <w:noProof/>
                <w:webHidden/>
              </w:rPr>
              <w:instrText xml:space="preserve"> PAGEREF _Toc135225982 \h </w:instrText>
            </w:r>
            <w:r w:rsidR="00B06586">
              <w:rPr>
                <w:noProof/>
                <w:webHidden/>
              </w:rPr>
            </w:r>
            <w:r w:rsidR="00B06586">
              <w:rPr>
                <w:noProof/>
                <w:webHidden/>
              </w:rPr>
              <w:fldChar w:fldCharType="separate"/>
            </w:r>
            <w:r w:rsidR="00F851AF">
              <w:rPr>
                <w:noProof/>
                <w:webHidden/>
              </w:rPr>
              <w:t>6</w:t>
            </w:r>
            <w:r w:rsidR="00B06586">
              <w:rPr>
                <w:noProof/>
                <w:webHidden/>
              </w:rPr>
              <w:fldChar w:fldCharType="end"/>
            </w:r>
          </w:hyperlink>
        </w:p>
        <w:p w14:paraId="782B5011" w14:textId="77777777" w:rsidR="00F01109" w:rsidRPr="00364940" w:rsidRDefault="00B06586">
          <w:pPr>
            <w:rPr>
              <w:rFonts w:ascii="Arial" w:hAnsi="Arial" w:cs="Arial"/>
            </w:rPr>
          </w:pPr>
          <w:r w:rsidRPr="00364940">
            <w:rPr>
              <w:rFonts w:ascii="Arial" w:hAnsi="Arial" w:cs="Arial"/>
            </w:rPr>
            <w:fldChar w:fldCharType="end"/>
          </w:r>
        </w:p>
      </w:sdtContent>
    </w:sdt>
    <w:p w14:paraId="30AB8CA5" w14:textId="77777777" w:rsidR="00F01109" w:rsidRPr="00364940" w:rsidRDefault="00F01109">
      <w:pPr>
        <w:spacing w:line="276" w:lineRule="auto"/>
        <w:jc w:val="left"/>
        <w:rPr>
          <w:rFonts w:ascii="Arial" w:eastAsiaTheme="majorEastAsia" w:hAnsi="Arial" w:cs="Arial"/>
          <w:b/>
          <w:bCs/>
          <w:sz w:val="28"/>
          <w:szCs w:val="28"/>
        </w:rPr>
      </w:pPr>
      <w:r w:rsidRPr="00364940">
        <w:rPr>
          <w:rFonts w:ascii="Arial" w:hAnsi="Arial" w:cs="Arial"/>
        </w:rPr>
        <w:br w:type="page"/>
      </w:r>
    </w:p>
    <w:p w14:paraId="403F6225" w14:textId="77777777" w:rsidR="00EB6FBA" w:rsidRPr="00364940" w:rsidRDefault="002B5F88" w:rsidP="002B5F88">
      <w:pPr>
        <w:pStyle w:val="Heading1"/>
        <w:rPr>
          <w:rFonts w:ascii="Arial" w:hAnsi="Arial" w:cs="Arial"/>
        </w:rPr>
      </w:pPr>
      <w:bookmarkStart w:id="0" w:name="_Toc135225977"/>
      <w:r w:rsidRPr="00364940">
        <w:rPr>
          <w:rFonts w:ascii="Arial" w:hAnsi="Arial" w:cs="Arial"/>
        </w:rPr>
        <w:lastRenderedPageBreak/>
        <w:t>INTRODUCTION</w:t>
      </w:r>
      <w:bookmarkEnd w:id="0"/>
    </w:p>
    <w:p w14:paraId="5AA4F4DD" w14:textId="77777777" w:rsidR="002B5F88" w:rsidRPr="00364940" w:rsidRDefault="00844830" w:rsidP="002B5F88">
      <w:pPr>
        <w:rPr>
          <w:rFonts w:ascii="Arial" w:hAnsi="Arial" w:cs="Arial"/>
        </w:rPr>
      </w:pPr>
      <w:r w:rsidRPr="00364940">
        <w:rPr>
          <w:rFonts w:ascii="Arial" w:hAnsi="Arial" w:cs="Arial"/>
        </w:rPr>
        <w:t>Food and beverage options in the industry o</w:t>
      </w:r>
      <w:r w:rsidR="00DB26E3" w:rsidRPr="00364940">
        <w:rPr>
          <w:rFonts w:ascii="Arial" w:hAnsi="Arial" w:cs="Arial"/>
        </w:rPr>
        <w:t>f hospitality are mainly focused on provision of drink as well as food ready for consuming immediately</w:t>
      </w:r>
      <w:r w:rsidR="001E43F0" w:rsidRPr="00364940">
        <w:rPr>
          <w:rFonts w:ascii="Arial" w:hAnsi="Arial" w:cs="Arial"/>
        </w:rPr>
        <w:t xml:space="preserve"> (</w:t>
      </w:r>
      <w:r w:rsidR="00CE3AE4" w:rsidRPr="00373308">
        <w:rPr>
          <w:rFonts w:ascii="Arial" w:hAnsi="Arial" w:cs="Arial"/>
          <w:szCs w:val="24"/>
          <w:shd w:val="clear" w:color="auto" w:fill="FFFFFF"/>
        </w:rPr>
        <w:t>Graham,</w:t>
      </w:r>
      <w:r w:rsidR="00CE3AE4">
        <w:rPr>
          <w:rFonts w:ascii="Arial" w:hAnsi="Arial" w:cs="Arial"/>
          <w:szCs w:val="24"/>
          <w:shd w:val="clear" w:color="auto" w:fill="FFFFFF"/>
        </w:rPr>
        <w:t xml:space="preserve"> Ali and </w:t>
      </w:r>
      <w:proofErr w:type="spellStart"/>
      <w:r w:rsidR="00CE3AE4">
        <w:rPr>
          <w:rFonts w:ascii="Arial" w:hAnsi="Arial" w:cs="Arial"/>
          <w:szCs w:val="24"/>
          <w:shd w:val="clear" w:color="auto" w:fill="FFFFFF"/>
        </w:rPr>
        <w:t>Tajeddini</w:t>
      </w:r>
      <w:proofErr w:type="spellEnd"/>
      <w:r w:rsidR="00CE3AE4">
        <w:rPr>
          <w:rFonts w:ascii="Arial" w:hAnsi="Arial" w:cs="Arial"/>
          <w:szCs w:val="24"/>
          <w:shd w:val="clear" w:color="auto" w:fill="FFFFFF"/>
        </w:rPr>
        <w:t xml:space="preserve">, </w:t>
      </w:r>
      <w:r w:rsidR="00CE3AE4" w:rsidRPr="00373308">
        <w:rPr>
          <w:rFonts w:ascii="Arial" w:hAnsi="Arial" w:cs="Arial"/>
          <w:szCs w:val="24"/>
          <w:shd w:val="clear" w:color="auto" w:fill="FFFFFF"/>
        </w:rPr>
        <w:t>2020</w:t>
      </w:r>
      <w:r w:rsidR="001E43F0" w:rsidRPr="00364940">
        <w:rPr>
          <w:rFonts w:ascii="Arial" w:hAnsi="Arial" w:cs="Arial"/>
          <w:szCs w:val="24"/>
          <w:shd w:val="clear" w:color="auto" w:fill="FFFFFF"/>
        </w:rPr>
        <w:t>)</w:t>
      </w:r>
      <w:r w:rsidR="00DB26E3" w:rsidRPr="00364940">
        <w:rPr>
          <w:rFonts w:ascii="Arial" w:hAnsi="Arial" w:cs="Arial"/>
        </w:rPr>
        <w:t xml:space="preserve">. </w:t>
      </w:r>
      <w:r w:rsidR="00CE63C9" w:rsidRPr="00364940">
        <w:rPr>
          <w:rFonts w:ascii="Arial" w:hAnsi="Arial" w:cs="Arial"/>
        </w:rPr>
        <w:t>This report will discuss about</w:t>
      </w:r>
      <w:r w:rsidRPr="00364940">
        <w:rPr>
          <w:rFonts w:ascii="Arial" w:hAnsi="Arial" w:cs="Arial"/>
        </w:rPr>
        <w:t xml:space="preserve"> the job role </w:t>
      </w:r>
      <w:r w:rsidR="002C099D" w:rsidRPr="00364940">
        <w:rPr>
          <w:rFonts w:ascii="Arial" w:hAnsi="Arial" w:cs="Arial"/>
        </w:rPr>
        <w:t>and skills required for</w:t>
      </w:r>
      <w:r w:rsidRPr="00364940">
        <w:rPr>
          <w:rFonts w:ascii="Arial" w:hAnsi="Arial" w:cs="Arial"/>
        </w:rPr>
        <w:t xml:space="preserve"> chef in a restaurant </w:t>
      </w:r>
      <w:r w:rsidR="007C68F0">
        <w:rPr>
          <w:rFonts w:ascii="Arial" w:hAnsi="Arial" w:cs="Arial"/>
        </w:rPr>
        <w:t xml:space="preserve">Twist Connubio </w:t>
      </w:r>
      <w:r w:rsidRPr="00364940">
        <w:rPr>
          <w:rFonts w:ascii="Arial" w:hAnsi="Arial" w:cs="Arial"/>
        </w:rPr>
        <w:t>and cafe</w:t>
      </w:r>
      <w:r w:rsidR="00443AD5">
        <w:rPr>
          <w:rFonts w:ascii="Arial" w:hAnsi="Arial" w:cs="Arial"/>
        </w:rPr>
        <w:t xml:space="preserve"> Crust Bros</w:t>
      </w:r>
      <w:r w:rsidRPr="00364940">
        <w:rPr>
          <w:rFonts w:ascii="Arial" w:hAnsi="Arial" w:cs="Arial"/>
        </w:rPr>
        <w:t>.</w:t>
      </w:r>
      <w:r w:rsidR="002C099D" w:rsidRPr="00364940">
        <w:rPr>
          <w:rFonts w:ascii="Arial" w:hAnsi="Arial" w:cs="Arial"/>
        </w:rPr>
        <w:t xml:space="preserve"> Comparisons as well as impact of these skills on both the places will also me mentioned in the report.</w:t>
      </w:r>
    </w:p>
    <w:p w14:paraId="0552B0CF" w14:textId="77777777" w:rsidR="002C099D" w:rsidRPr="00364940" w:rsidRDefault="00827A47" w:rsidP="00A873F8">
      <w:pPr>
        <w:pStyle w:val="Heading2"/>
        <w:rPr>
          <w:rFonts w:ascii="Arial" w:hAnsi="Arial" w:cs="Arial"/>
        </w:rPr>
      </w:pPr>
      <w:bookmarkStart w:id="1" w:name="_Toc135225978"/>
      <w:r w:rsidRPr="00364940">
        <w:rPr>
          <w:rFonts w:ascii="Arial" w:hAnsi="Arial" w:cs="Arial"/>
        </w:rPr>
        <w:t xml:space="preserve">Skills </w:t>
      </w:r>
      <w:r w:rsidR="00307432" w:rsidRPr="00364940">
        <w:rPr>
          <w:rFonts w:ascii="Arial" w:hAnsi="Arial" w:cs="Arial"/>
        </w:rPr>
        <w:t>Required</w:t>
      </w:r>
      <w:bookmarkEnd w:id="1"/>
    </w:p>
    <w:p w14:paraId="5055A59A" w14:textId="77777777" w:rsidR="00A873F8" w:rsidRPr="00364940" w:rsidRDefault="00A873F8" w:rsidP="00A873F8">
      <w:pPr>
        <w:rPr>
          <w:rFonts w:ascii="Arial" w:hAnsi="Arial" w:cs="Arial"/>
        </w:rPr>
      </w:pPr>
      <w:r w:rsidRPr="00364940">
        <w:rPr>
          <w:rFonts w:ascii="Arial" w:hAnsi="Arial" w:cs="Arial"/>
        </w:rPr>
        <w:t xml:space="preserve">The skills required to the chef in the restaurant industry are various and perfection is much needed but with perfection there are several other skills required. </w:t>
      </w:r>
      <w:r w:rsidR="004A5347" w:rsidRPr="00BC6B49">
        <w:rPr>
          <w:rFonts w:ascii="Arial" w:hAnsi="Arial" w:cs="Arial"/>
          <w:b/>
          <w:i/>
        </w:rPr>
        <w:t>Adaptability</w:t>
      </w:r>
      <w:r w:rsidR="004A5347" w:rsidRPr="00364940">
        <w:rPr>
          <w:rFonts w:ascii="Arial" w:hAnsi="Arial" w:cs="Arial"/>
        </w:rPr>
        <w:t xml:space="preserve"> is crucial for chef because with the changing requests as well as desires of clients, the adaptability for the chef also changes</w:t>
      </w:r>
      <w:r w:rsidR="001E43F0" w:rsidRPr="00364940">
        <w:rPr>
          <w:rFonts w:ascii="Arial" w:hAnsi="Arial" w:cs="Arial"/>
        </w:rPr>
        <w:t xml:space="preserve"> (</w:t>
      </w:r>
      <w:proofErr w:type="spellStart"/>
      <w:r w:rsidR="00CE3AE4" w:rsidRPr="00373308">
        <w:rPr>
          <w:rFonts w:ascii="Arial" w:hAnsi="Arial" w:cs="Arial"/>
          <w:szCs w:val="24"/>
          <w:shd w:val="clear" w:color="auto" w:fill="FFFFFF"/>
        </w:rPr>
        <w:t>Marina</w:t>
      </w:r>
      <w:r w:rsidR="00CE3AE4">
        <w:rPr>
          <w:rFonts w:ascii="Arial" w:hAnsi="Arial" w:cs="Arial"/>
          <w:szCs w:val="24"/>
          <w:shd w:val="clear" w:color="auto" w:fill="FFFFFF"/>
        </w:rPr>
        <w:t>kou</w:t>
      </w:r>
      <w:proofErr w:type="spellEnd"/>
      <w:r w:rsidR="00CE3AE4">
        <w:rPr>
          <w:rFonts w:ascii="Arial" w:hAnsi="Arial" w:cs="Arial"/>
          <w:szCs w:val="24"/>
          <w:shd w:val="clear" w:color="auto" w:fill="FFFFFF"/>
        </w:rPr>
        <w:t xml:space="preserve"> and </w:t>
      </w:r>
      <w:proofErr w:type="spellStart"/>
      <w:r w:rsidR="00CE3AE4">
        <w:rPr>
          <w:rFonts w:ascii="Arial" w:hAnsi="Arial" w:cs="Arial"/>
          <w:szCs w:val="24"/>
          <w:shd w:val="clear" w:color="auto" w:fill="FFFFFF"/>
        </w:rPr>
        <w:t>Giousmpasoglou</w:t>
      </w:r>
      <w:proofErr w:type="spellEnd"/>
      <w:r w:rsidR="00CE3AE4">
        <w:rPr>
          <w:rFonts w:ascii="Arial" w:hAnsi="Arial" w:cs="Arial"/>
          <w:szCs w:val="24"/>
          <w:shd w:val="clear" w:color="auto" w:fill="FFFFFF"/>
        </w:rPr>
        <w:t xml:space="preserve">, </w:t>
      </w:r>
      <w:r w:rsidR="00CE3AE4" w:rsidRPr="00373308">
        <w:rPr>
          <w:rFonts w:ascii="Arial" w:hAnsi="Arial" w:cs="Arial"/>
          <w:szCs w:val="24"/>
          <w:shd w:val="clear" w:color="auto" w:fill="FFFFFF"/>
        </w:rPr>
        <w:t>2022</w:t>
      </w:r>
      <w:r w:rsidR="001E43F0" w:rsidRPr="00364940">
        <w:rPr>
          <w:rFonts w:ascii="Arial" w:hAnsi="Arial" w:cs="Arial"/>
          <w:szCs w:val="24"/>
          <w:shd w:val="clear" w:color="auto" w:fill="FFFFFF"/>
        </w:rPr>
        <w:t>)</w:t>
      </w:r>
      <w:r w:rsidR="004A5347" w:rsidRPr="00364940">
        <w:rPr>
          <w:rFonts w:ascii="Arial" w:hAnsi="Arial" w:cs="Arial"/>
        </w:rPr>
        <w:t xml:space="preserve">. </w:t>
      </w:r>
      <w:r w:rsidR="004A5347" w:rsidRPr="00BC6B49">
        <w:rPr>
          <w:rFonts w:ascii="Arial" w:hAnsi="Arial" w:cs="Arial"/>
          <w:b/>
          <w:i/>
        </w:rPr>
        <w:t>Creativity</w:t>
      </w:r>
      <w:r w:rsidR="004A5347" w:rsidRPr="00364940">
        <w:rPr>
          <w:rFonts w:ascii="Arial" w:hAnsi="Arial" w:cs="Arial"/>
        </w:rPr>
        <w:t xml:space="preserve"> represents the ability of chef in creation of unique dishes for the customers and </w:t>
      </w:r>
      <w:r w:rsidR="004174E9" w:rsidRPr="00364940">
        <w:rPr>
          <w:rFonts w:ascii="Arial" w:hAnsi="Arial" w:cs="Arial"/>
        </w:rPr>
        <w:t>gives</w:t>
      </w:r>
      <w:r w:rsidR="004A5347" w:rsidRPr="00364940">
        <w:rPr>
          <w:rFonts w:ascii="Arial" w:hAnsi="Arial" w:cs="Arial"/>
        </w:rPr>
        <w:t xml:space="preserve"> extreme delightful experiences with their creations. </w:t>
      </w:r>
      <w:r w:rsidR="004174E9" w:rsidRPr="00BC6B49">
        <w:rPr>
          <w:rFonts w:ascii="Arial" w:hAnsi="Arial" w:cs="Arial"/>
          <w:b/>
          <w:i/>
        </w:rPr>
        <w:t>Determination</w:t>
      </w:r>
      <w:r w:rsidR="004174E9" w:rsidRPr="00364940">
        <w:rPr>
          <w:rFonts w:ascii="Arial" w:hAnsi="Arial" w:cs="Arial"/>
        </w:rPr>
        <w:t xml:space="preserve"> is the key to success for the chefs because they are concerned with all the details that </w:t>
      </w:r>
      <w:r w:rsidR="00827A47" w:rsidRPr="00364940">
        <w:rPr>
          <w:rFonts w:ascii="Arial" w:hAnsi="Arial" w:cs="Arial"/>
        </w:rPr>
        <w:t>are</w:t>
      </w:r>
      <w:r w:rsidR="004174E9" w:rsidRPr="00364940">
        <w:rPr>
          <w:rFonts w:ascii="Arial" w:hAnsi="Arial" w:cs="Arial"/>
        </w:rPr>
        <w:t xml:space="preserve"> required in service. </w:t>
      </w:r>
      <w:r w:rsidR="004174E9" w:rsidRPr="00BC6B49">
        <w:rPr>
          <w:rFonts w:ascii="Arial" w:hAnsi="Arial" w:cs="Arial"/>
          <w:b/>
          <w:i/>
        </w:rPr>
        <w:t>Accuracy and responsibility</w:t>
      </w:r>
      <w:r w:rsidR="004174E9" w:rsidRPr="00364940">
        <w:rPr>
          <w:rFonts w:ascii="Arial" w:hAnsi="Arial" w:cs="Arial"/>
        </w:rPr>
        <w:t xml:space="preserve"> </w:t>
      </w:r>
      <w:proofErr w:type="gramStart"/>
      <w:r w:rsidR="004174E9" w:rsidRPr="00364940">
        <w:rPr>
          <w:rFonts w:ascii="Arial" w:hAnsi="Arial" w:cs="Arial"/>
        </w:rPr>
        <w:t>is</w:t>
      </w:r>
      <w:proofErr w:type="gramEnd"/>
      <w:r w:rsidR="004174E9" w:rsidRPr="00364940">
        <w:rPr>
          <w:rFonts w:ascii="Arial" w:hAnsi="Arial" w:cs="Arial"/>
        </w:rPr>
        <w:t xml:space="preserve"> essential because they should be sure of cooking time and temperature. </w:t>
      </w:r>
      <w:r w:rsidR="009F41EC">
        <w:rPr>
          <w:rFonts w:ascii="Arial" w:hAnsi="Arial" w:cs="Arial"/>
        </w:rPr>
        <w:t>I also acknowledge that these skills are important in becoming a chef.</w:t>
      </w:r>
    </w:p>
    <w:p w14:paraId="00BEEBD3" w14:textId="77777777" w:rsidR="00827A47" w:rsidRPr="00364940" w:rsidRDefault="00827A47" w:rsidP="00307432">
      <w:pPr>
        <w:pStyle w:val="Heading2"/>
        <w:rPr>
          <w:rFonts w:ascii="Arial" w:hAnsi="Arial" w:cs="Arial"/>
        </w:rPr>
      </w:pPr>
      <w:bookmarkStart w:id="2" w:name="_Toc135225979"/>
      <w:r w:rsidRPr="00364940">
        <w:rPr>
          <w:rFonts w:ascii="Arial" w:hAnsi="Arial" w:cs="Arial"/>
        </w:rPr>
        <w:t xml:space="preserve">Comparison of the skills in </w:t>
      </w:r>
      <w:r w:rsidR="001B532B">
        <w:rPr>
          <w:rFonts w:ascii="Arial" w:hAnsi="Arial" w:cs="Arial"/>
        </w:rPr>
        <w:t>Twist Connubio</w:t>
      </w:r>
      <w:r w:rsidR="001B532B" w:rsidRPr="00364940">
        <w:rPr>
          <w:rFonts w:ascii="Arial" w:hAnsi="Arial" w:cs="Arial"/>
        </w:rPr>
        <w:t xml:space="preserve"> </w:t>
      </w:r>
      <w:r w:rsidRPr="00364940">
        <w:rPr>
          <w:rFonts w:ascii="Arial" w:hAnsi="Arial" w:cs="Arial"/>
        </w:rPr>
        <w:t xml:space="preserve">and </w:t>
      </w:r>
      <w:r w:rsidR="001B532B">
        <w:rPr>
          <w:rFonts w:ascii="Arial" w:hAnsi="Arial" w:cs="Arial"/>
        </w:rPr>
        <w:t>Crust Bros</w:t>
      </w:r>
      <w:bookmarkEnd w:id="2"/>
    </w:p>
    <w:p w14:paraId="3769C031" w14:textId="77777777" w:rsidR="00827A47" w:rsidRPr="00364940" w:rsidRDefault="004A2721" w:rsidP="00A873F8">
      <w:pPr>
        <w:rPr>
          <w:rFonts w:ascii="Arial" w:hAnsi="Arial" w:cs="Arial"/>
        </w:rPr>
      </w:pPr>
      <w:r w:rsidRPr="00364940">
        <w:rPr>
          <w:rFonts w:ascii="Arial" w:hAnsi="Arial" w:cs="Arial"/>
        </w:rPr>
        <w:t xml:space="preserve">The </w:t>
      </w:r>
      <w:r w:rsidR="000B16BF" w:rsidRPr="00364940">
        <w:rPr>
          <w:rFonts w:ascii="Arial" w:hAnsi="Arial" w:cs="Arial"/>
        </w:rPr>
        <w:t>chefs in a restaurant</w:t>
      </w:r>
      <w:r w:rsidR="001B532B">
        <w:rPr>
          <w:rFonts w:ascii="Arial" w:hAnsi="Arial" w:cs="Arial"/>
        </w:rPr>
        <w:t xml:space="preserve"> Twist Connubio</w:t>
      </w:r>
      <w:r w:rsidR="000B16BF" w:rsidRPr="00364940">
        <w:rPr>
          <w:rFonts w:ascii="Arial" w:hAnsi="Arial" w:cs="Arial"/>
        </w:rPr>
        <w:t xml:space="preserve"> are the professional cook</w:t>
      </w:r>
      <w:r w:rsidR="002355AC" w:rsidRPr="00364940">
        <w:rPr>
          <w:rFonts w:ascii="Arial" w:hAnsi="Arial" w:cs="Arial"/>
        </w:rPr>
        <w:t>s</w:t>
      </w:r>
      <w:r w:rsidR="000B16BF" w:rsidRPr="00364940">
        <w:rPr>
          <w:rFonts w:ascii="Arial" w:hAnsi="Arial" w:cs="Arial"/>
        </w:rPr>
        <w:t xml:space="preserve"> who are trained, experienced and have also worked in the setting of professional kitchen and has a ro</w:t>
      </w:r>
      <w:r w:rsidR="002355AC" w:rsidRPr="00364940">
        <w:rPr>
          <w:rFonts w:ascii="Arial" w:hAnsi="Arial" w:cs="Arial"/>
        </w:rPr>
        <w:t>le of mainly a manager who are either leading the department or managing the team of cooks. They are also known as the experts of culinary</w:t>
      </w:r>
      <w:r w:rsidR="00DD31FB" w:rsidRPr="00364940">
        <w:rPr>
          <w:rFonts w:ascii="Arial" w:hAnsi="Arial" w:cs="Arial"/>
        </w:rPr>
        <w:t xml:space="preserve"> (</w:t>
      </w:r>
      <w:r w:rsidR="006738C8" w:rsidRPr="00373308">
        <w:rPr>
          <w:rFonts w:ascii="Arial" w:hAnsi="Arial" w:cs="Arial"/>
          <w:szCs w:val="24"/>
          <w:shd w:val="clear" w:color="auto" w:fill="FFFFFF"/>
        </w:rPr>
        <w:t>Ch</w:t>
      </w:r>
      <w:r w:rsidR="006738C8">
        <w:rPr>
          <w:rFonts w:ascii="Arial" w:hAnsi="Arial" w:cs="Arial"/>
          <w:szCs w:val="24"/>
          <w:shd w:val="clear" w:color="auto" w:fill="FFFFFF"/>
        </w:rPr>
        <w:t xml:space="preserve">ristensen and Stuart, </w:t>
      </w:r>
      <w:r w:rsidR="006738C8" w:rsidRPr="00373308">
        <w:rPr>
          <w:rFonts w:ascii="Arial" w:hAnsi="Arial" w:cs="Arial"/>
          <w:szCs w:val="24"/>
          <w:shd w:val="clear" w:color="auto" w:fill="FFFFFF"/>
        </w:rPr>
        <w:t>2019</w:t>
      </w:r>
      <w:r w:rsidR="00DD31FB" w:rsidRPr="00364940">
        <w:rPr>
          <w:rFonts w:ascii="Arial" w:hAnsi="Arial" w:cs="Arial"/>
          <w:szCs w:val="24"/>
          <w:shd w:val="clear" w:color="auto" w:fill="FFFFFF"/>
        </w:rPr>
        <w:t>)</w:t>
      </w:r>
      <w:r w:rsidR="002355AC" w:rsidRPr="00364940">
        <w:rPr>
          <w:rFonts w:ascii="Arial" w:hAnsi="Arial" w:cs="Arial"/>
        </w:rPr>
        <w:t xml:space="preserve">. The </w:t>
      </w:r>
      <w:r w:rsidR="00673672" w:rsidRPr="00364940">
        <w:rPr>
          <w:rFonts w:ascii="Arial" w:hAnsi="Arial" w:cs="Arial"/>
        </w:rPr>
        <w:t>skills of chefs in restaurant involve</w:t>
      </w:r>
      <w:r w:rsidR="002355AC" w:rsidRPr="00364940">
        <w:rPr>
          <w:rFonts w:ascii="Arial" w:hAnsi="Arial" w:cs="Arial"/>
        </w:rPr>
        <w:t xml:space="preserve"> the </w:t>
      </w:r>
      <w:proofErr w:type="gramStart"/>
      <w:r w:rsidR="002355AC" w:rsidRPr="00364940">
        <w:rPr>
          <w:rFonts w:ascii="Arial" w:hAnsi="Arial" w:cs="Arial"/>
        </w:rPr>
        <w:t>problem solving</w:t>
      </w:r>
      <w:proofErr w:type="gramEnd"/>
      <w:r w:rsidR="002355AC" w:rsidRPr="00364940">
        <w:rPr>
          <w:rFonts w:ascii="Arial" w:hAnsi="Arial" w:cs="Arial"/>
        </w:rPr>
        <w:t xml:space="preserve"> attitude </w:t>
      </w:r>
      <w:r w:rsidR="00673672" w:rsidRPr="00364940">
        <w:rPr>
          <w:rFonts w:ascii="Arial" w:hAnsi="Arial" w:cs="Arial"/>
        </w:rPr>
        <w:t xml:space="preserve">while working in the situations that can cause extreme tensions as well as pressures. The </w:t>
      </w:r>
      <w:proofErr w:type="gramStart"/>
      <w:r w:rsidR="00673672" w:rsidRPr="00364940">
        <w:rPr>
          <w:rFonts w:ascii="Arial" w:hAnsi="Arial" w:cs="Arial"/>
        </w:rPr>
        <w:t>problem solving</w:t>
      </w:r>
      <w:proofErr w:type="gramEnd"/>
      <w:r w:rsidR="00673672" w:rsidRPr="00364940">
        <w:rPr>
          <w:rFonts w:ascii="Arial" w:hAnsi="Arial" w:cs="Arial"/>
        </w:rPr>
        <w:t xml:space="preserve"> skills includes the ability to measure the situations and make possible solutions to quickly eliminate the issues.</w:t>
      </w:r>
      <w:r w:rsidR="00E80BBF" w:rsidRPr="00364940">
        <w:rPr>
          <w:rFonts w:ascii="Arial" w:hAnsi="Arial" w:cs="Arial"/>
        </w:rPr>
        <w:t xml:space="preserve"> The chefs in restaurant are mainly engaged in managing as well as providing directions to the other members of team</w:t>
      </w:r>
      <w:r w:rsidR="006738C8">
        <w:rPr>
          <w:rFonts w:ascii="Arial" w:hAnsi="Arial" w:cs="Arial"/>
        </w:rPr>
        <w:t xml:space="preserve"> (Wu, Ku and Wu, 2023</w:t>
      </w:r>
      <w:r w:rsidR="00DD31FB" w:rsidRPr="00364940">
        <w:rPr>
          <w:rFonts w:ascii="Arial" w:hAnsi="Arial" w:cs="Arial"/>
        </w:rPr>
        <w:t>)</w:t>
      </w:r>
      <w:r w:rsidR="00E80BBF" w:rsidRPr="00364940">
        <w:rPr>
          <w:rFonts w:ascii="Arial" w:hAnsi="Arial" w:cs="Arial"/>
        </w:rPr>
        <w:t>. They should have the skill to jump into any situations when required and provide mentorship to the crew members.</w:t>
      </w:r>
      <w:r w:rsidR="00D2011A" w:rsidRPr="00364940">
        <w:rPr>
          <w:rFonts w:ascii="Arial" w:hAnsi="Arial" w:cs="Arial"/>
        </w:rPr>
        <w:t xml:space="preserve"> They also </w:t>
      </w:r>
      <w:r w:rsidR="00A93AAD" w:rsidRPr="00364940">
        <w:rPr>
          <w:rFonts w:ascii="Arial" w:hAnsi="Arial" w:cs="Arial"/>
        </w:rPr>
        <w:t>shape</w:t>
      </w:r>
      <w:r w:rsidR="00D2011A" w:rsidRPr="00364940">
        <w:rPr>
          <w:rFonts w:ascii="Arial" w:hAnsi="Arial" w:cs="Arial"/>
        </w:rPr>
        <w:t xml:space="preserve"> the concepts of the restaurant and enhance the reputation of the restaurant by providin</w:t>
      </w:r>
      <w:r w:rsidR="00A93AAD" w:rsidRPr="00364940">
        <w:rPr>
          <w:rFonts w:ascii="Arial" w:hAnsi="Arial" w:cs="Arial"/>
        </w:rPr>
        <w:t>g needed modification in the recipes.</w:t>
      </w:r>
      <w:r w:rsidR="009033A4">
        <w:rPr>
          <w:rFonts w:ascii="Arial" w:hAnsi="Arial" w:cs="Arial"/>
        </w:rPr>
        <w:t xml:space="preserve"> I also understand the fact that chefs really manage the teams and enhance the reputation of the restaurant.</w:t>
      </w:r>
    </w:p>
    <w:p w14:paraId="6EFED6AA" w14:textId="77777777" w:rsidR="002C099D" w:rsidRPr="00364940" w:rsidRDefault="00A93AAD" w:rsidP="002B5F88">
      <w:pPr>
        <w:rPr>
          <w:rFonts w:ascii="Arial" w:hAnsi="Arial" w:cs="Arial"/>
        </w:rPr>
      </w:pPr>
      <w:r w:rsidRPr="00364940">
        <w:rPr>
          <w:rFonts w:ascii="Arial" w:hAnsi="Arial" w:cs="Arial"/>
        </w:rPr>
        <w:lastRenderedPageBreak/>
        <w:t xml:space="preserve">The chefs of cafeteria </w:t>
      </w:r>
      <w:r w:rsidR="00BC6B49">
        <w:rPr>
          <w:rFonts w:ascii="Arial" w:hAnsi="Arial" w:cs="Arial"/>
        </w:rPr>
        <w:t xml:space="preserve">Crust Bros </w:t>
      </w:r>
      <w:r w:rsidRPr="00364940">
        <w:rPr>
          <w:rFonts w:ascii="Arial" w:hAnsi="Arial" w:cs="Arial"/>
        </w:rPr>
        <w:t>are completely involved in making the dishes with their utmost ability and capacities</w:t>
      </w:r>
      <w:r w:rsidR="00DD31FB" w:rsidRPr="00364940">
        <w:rPr>
          <w:rFonts w:ascii="Arial" w:hAnsi="Arial" w:cs="Arial"/>
        </w:rPr>
        <w:t xml:space="preserve"> (</w:t>
      </w:r>
      <w:r w:rsidR="006738C8" w:rsidRPr="00373308">
        <w:rPr>
          <w:rFonts w:ascii="Arial" w:hAnsi="Arial" w:cs="Arial"/>
          <w:szCs w:val="24"/>
          <w:shd w:val="clear" w:color="auto" w:fill="FFFFFF"/>
        </w:rPr>
        <w:t>Farrer</w:t>
      </w:r>
      <w:r w:rsidR="006738C8">
        <w:rPr>
          <w:rFonts w:ascii="Arial" w:hAnsi="Arial" w:cs="Arial"/>
        </w:rPr>
        <w:t>, 2021</w:t>
      </w:r>
      <w:r w:rsidR="00DD31FB" w:rsidRPr="00364940">
        <w:rPr>
          <w:rFonts w:ascii="Arial" w:hAnsi="Arial" w:cs="Arial"/>
        </w:rPr>
        <w:t>)</w:t>
      </w:r>
      <w:r w:rsidRPr="00364940">
        <w:rPr>
          <w:rFonts w:ascii="Arial" w:hAnsi="Arial" w:cs="Arial"/>
        </w:rPr>
        <w:t>.</w:t>
      </w:r>
      <w:r w:rsidR="009A7DF2" w:rsidRPr="00364940">
        <w:rPr>
          <w:rFonts w:ascii="Arial" w:hAnsi="Arial" w:cs="Arial"/>
        </w:rPr>
        <w:t xml:space="preserve"> They are the technicians who have skills to prepare as well as make delicious food. Their work is </w:t>
      </w:r>
      <w:r w:rsidR="00187D94" w:rsidRPr="00364940">
        <w:rPr>
          <w:rFonts w:ascii="Arial" w:hAnsi="Arial" w:cs="Arial"/>
        </w:rPr>
        <w:t xml:space="preserve">making and presenting the food and service them in the best possible way. The skills required in these chefs are also similar because apart from </w:t>
      </w:r>
      <w:r w:rsidR="00914F70" w:rsidRPr="00364940">
        <w:rPr>
          <w:rFonts w:ascii="Arial" w:hAnsi="Arial" w:cs="Arial"/>
        </w:rPr>
        <w:t>managing the team, all the skills of cooking and presenting are required.</w:t>
      </w:r>
      <w:r w:rsidR="009033A4">
        <w:rPr>
          <w:rFonts w:ascii="Arial" w:hAnsi="Arial" w:cs="Arial"/>
        </w:rPr>
        <w:t xml:space="preserve"> I can say that t</w:t>
      </w:r>
      <w:r w:rsidR="00914F70" w:rsidRPr="00364940">
        <w:rPr>
          <w:rFonts w:ascii="Arial" w:hAnsi="Arial" w:cs="Arial"/>
        </w:rPr>
        <w:t xml:space="preserve">he major </w:t>
      </w:r>
      <w:r w:rsidR="00867037" w:rsidRPr="00364940">
        <w:rPr>
          <w:rFonts w:ascii="Arial" w:hAnsi="Arial" w:cs="Arial"/>
        </w:rPr>
        <w:t>difference between these two chefs is</w:t>
      </w:r>
      <w:r w:rsidR="00914F70" w:rsidRPr="00364940">
        <w:rPr>
          <w:rFonts w:ascii="Arial" w:hAnsi="Arial" w:cs="Arial"/>
        </w:rPr>
        <w:t xml:space="preserve"> </w:t>
      </w:r>
      <w:r w:rsidR="00867037" w:rsidRPr="00364940">
        <w:rPr>
          <w:rFonts w:ascii="Arial" w:hAnsi="Arial" w:cs="Arial"/>
        </w:rPr>
        <w:t>their level of management as well as responsibility</w:t>
      </w:r>
      <w:r w:rsidR="00DD31FB" w:rsidRPr="00364940">
        <w:rPr>
          <w:rFonts w:ascii="Arial" w:hAnsi="Arial" w:cs="Arial"/>
        </w:rPr>
        <w:t xml:space="preserve"> (</w:t>
      </w:r>
      <w:r w:rsidR="006738C8" w:rsidRPr="00373308">
        <w:rPr>
          <w:rFonts w:ascii="Arial" w:hAnsi="Arial" w:cs="Arial"/>
          <w:szCs w:val="24"/>
          <w:shd w:val="clear" w:color="auto" w:fill="FFFFFF"/>
        </w:rPr>
        <w:t>Ab</w:t>
      </w:r>
      <w:r w:rsidR="006738C8">
        <w:rPr>
          <w:rFonts w:ascii="Arial" w:hAnsi="Arial" w:cs="Arial"/>
          <w:szCs w:val="24"/>
          <w:shd w:val="clear" w:color="auto" w:fill="FFFFFF"/>
        </w:rPr>
        <w:t>bate</w:t>
      </w:r>
      <w:r w:rsidR="00DD31FB" w:rsidRPr="00364940">
        <w:rPr>
          <w:rFonts w:ascii="Arial" w:hAnsi="Arial" w:cs="Arial"/>
        </w:rPr>
        <w:t>.et.al, 2023)</w:t>
      </w:r>
      <w:r w:rsidR="00867037" w:rsidRPr="00364940">
        <w:rPr>
          <w:rFonts w:ascii="Arial" w:hAnsi="Arial" w:cs="Arial"/>
        </w:rPr>
        <w:t>.</w:t>
      </w:r>
      <w:r w:rsidR="009E163D" w:rsidRPr="00364940">
        <w:rPr>
          <w:rFonts w:ascii="Arial" w:hAnsi="Arial" w:cs="Arial"/>
        </w:rPr>
        <w:t xml:space="preserve"> The chefs at the restaurant are involved at </w:t>
      </w:r>
      <w:proofErr w:type="gramStart"/>
      <w:r w:rsidR="009E163D" w:rsidRPr="00364940">
        <w:rPr>
          <w:rFonts w:ascii="Arial" w:hAnsi="Arial" w:cs="Arial"/>
        </w:rPr>
        <w:t>upper level</w:t>
      </w:r>
      <w:proofErr w:type="gramEnd"/>
      <w:r w:rsidR="009E163D" w:rsidRPr="00364940">
        <w:rPr>
          <w:rFonts w:ascii="Arial" w:hAnsi="Arial" w:cs="Arial"/>
        </w:rPr>
        <w:t xml:space="preserve"> work of managing the team and directing their crew whereas the </w:t>
      </w:r>
      <w:r w:rsidR="00003668" w:rsidRPr="00364940">
        <w:rPr>
          <w:rFonts w:ascii="Arial" w:hAnsi="Arial" w:cs="Arial"/>
        </w:rPr>
        <w:t>chef in cafeteria has</w:t>
      </w:r>
      <w:r w:rsidR="009E163D" w:rsidRPr="00364940">
        <w:rPr>
          <w:rFonts w:ascii="Arial" w:hAnsi="Arial" w:cs="Arial"/>
        </w:rPr>
        <w:t xml:space="preserve"> no need to manage the work because their prime focus remains on </w:t>
      </w:r>
      <w:r w:rsidR="00003668" w:rsidRPr="00364940">
        <w:rPr>
          <w:rFonts w:ascii="Arial" w:hAnsi="Arial" w:cs="Arial"/>
        </w:rPr>
        <w:t>cooking and presenting new as well as unique dishes in order to provide good experiences to the customers.</w:t>
      </w:r>
    </w:p>
    <w:p w14:paraId="417E2C46" w14:textId="77777777" w:rsidR="00003668" w:rsidRPr="00364940" w:rsidRDefault="00BB3328" w:rsidP="00AD0C8A">
      <w:pPr>
        <w:pStyle w:val="Heading2"/>
        <w:rPr>
          <w:rFonts w:ascii="Arial" w:hAnsi="Arial" w:cs="Arial"/>
        </w:rPr>
      </w:pPr>
      <w:bookmarkStart w:id="3" w:name="_Toc135225980"/>
      <w:r w:rsidRPr="00364940">
        <w:rPr>
          <w:rFonts w:ascii="Arial" w:hAnsi="Arial" w:cs="Arial"/>
        </w:rPr>
        <w:t xml:space="preserve">Difference in job role </w:t>
      </w:r>
      <w:r w:rsidR="00AD0C8A" w:rsidRPr="00364940">
        <w:rPr>
          <w:rFonts w:ascii="Arial" w:hAnsi="Arial" w:cs="Arial"/>
        </w:rPr>
        <w:t xml:space="preserve">with service offered </w:t>
      </w:r>
      <w:r w:rsidR="00307432" w:rsidRPr="00364940">
        <w:rPr>
          <w:rFonts w:ascii="Arial" w:hAnsi="Arial" w:cs="Arial"/>
        </w:rPr>
        <w:t>and impact on employees</w:t>
      </w:r>
      <w:r w:rsidR="00A81129" w:rsidRPr="00364940">
        <w:rPr>
          <w:rFonts w:ascii="Arial" w:hAnsi="Arial" w:cs="Arial"/>
        </w:rPr>
        <w:t xml:space="preserve"> and </w:t>
      </w:r>
      <w:proofErr w:type="gramStart"/>
      <w:r w:rsidR="00A81129" w:rsidRPr="00364940">
        <w:rPr>
          <w:rFonts w:ascii="Arial" w:hAnsi="Arial" w:cs="Arial"/>
        </w:rPr>
        <w:t>operations</w:t>
      </w:r>
      <w:bookmarkEnd w:id="3"/>
      <w:proofErr w:type="gramEnd"/>
    </w:p>
    <w:p w14:paraId="20753E4B" w14:textId="77777777" w:rsidR="00AD0C8A" w:rsidRPr="00364940" w:rsidRDefault="00AD0C8A" w:rsidP="00AD0C8A">
      <w:pPr>
        <w:rPr>
          <w:rFonts w:ascii="Arial" w:hAnsi="Arial" w:cs="Arial"/>
        </w:rPr>
      </w:pPr>
      <w:r w:rsidRPr="00364940">
        <w:rPr>
          <w:rFonts w:ascii="Arial" w:hAnsi="Arial" w:cs="Arial"/>
        </w:rPr>
        <w:t>The skills required in a chef of a restaurant</w:t>
      </w:r>
      <w:r w:rsidR="006D6BAB" w:rsidRPr="00364940">
        <w:rPr>
          <w:rFonts w:ascii="Arial" w:hAnsi="Arial" w:cs="Arial"/>
        </w:rPr>
        <w:t xml:space="preserve"> </w:t>
      </w:r>
      <w:r w:rsidR="009574AE">
        <w:rPr>
          <w:rFonts w:ascii="Arial" w:hAnsi="Arial" w:cs="Arial"/>
        </w:rPr>
        <w:t>Twist Connubio</w:t>
      </w:r>
      <w:r w:rsidR="009574AE" w:rsidRPr="00364940">
        <w:rPr>
          <w:rFonts w:ascii="Arial" w:hAnsi="Arial" w:cs="Arial"/>
        </w:rPr>
        <w:t xml:space="preserve"> </w:t>
      </w:r>
      <w:r w:rsidR="006D6BAB" w:rsidRPr="00364940">
        <w:rPr>
          <w:rFonts w:ascii="Arial" w:hAnsi="Arial" w:cs="Arial"/>
        </w:rPr>
        <w:t>as well as cafeteria</w:t>
      </w:r>
      <w:r w:rsidRPr="00364940">
        <w:rPr>
          <w:rFonts w:ascii="Arial" w:hAnsi="Arial" w:cs="Arial"/>
        </w:rPr>
        <w:t xml:space="preserve"> </w:t>
      </w:r>
      <w:r w:rsidR="009574AE">
        <w:rPr>
          <w:rFonts w:ascii="Arial" w:hAnsi="Arial" w:cs="Arial"/>
        </w:rPr>
        <w:t xml:space="preserve">Crust Bros </w:t>
      </w:r>
      <w:r w:rsidR="00CA2CA1" w:rsidRPr="00364940">
        <w:rPr>
          <w:rFonts w:ascii="Arial" w:hAnsi="Arial" w:cs="Arial"/>
        </w:rPr>
        <w:t xml:space="preserve">are </w:t>
      </w:r>
      <w:r w:rsidR="0036148C" w:rsidRPr="00364940">
        <w:rPr>
          <w:rFonts w:ascii="Arial" w:hAnsi="Arial" w:cs="Arial"/>
        </w:rPr>
        <w:t>accuracy</w:t>
      </w:r>
      <w:r w:rsidR="00CA2CA1" w:rsidRPr="00364940">
        <w:rPr>
          <w:rFonts w:ascii="Arial" w:hAnsi="Arial" w:cs="Arial"/>
        </w:rPr>
        <w:t>, flexibility</w:t>
      </w:r>
      <w:r w:rsidR="006D6BAB" w:rsidRPr="00364940">
        <w:rPr>
          <w:rFonts w:ascii="Arial" w:hAnsi="Arial" w:cs="Arial"/>
        </w:rPr>
        <w:t>, management</w:t>
      </w:r>
      <w:r w:rsidR="00CA2CA1" w:rsidRPr="00364940">
        <w:rPr>
          <w:rFonts w:ascii="Arial" w:hAnsi="Arial" w:cs="Arial"/>
        </w:rPr>
        <w:t xml:space="preserve"> and </w:t>
      </w:r>
      <w:proofErr w:type="gramStart"/>
      <w:r w:rsidR="00CA2CA1" w:rsidRPr="00364940">
        <w:rPr>
          <w:rFonts w:ascii="Arial" w:hAnsi="Arial" w:cs="Arial"/>
        </w:rPr>
        <w:t>problem solving</w:t>
      </w:r>
      <w:proofErr w:type="gramEnd"/>
      <w:r w:rsidR="00CA2CA1" w:rsidRPr="00364940">
        <w:rPr>
          <w:rFonts w:ascii="Arial" w:hAnsi="Arial" w:cs="Arial"/>
        </w:rPr>
        <w:t xml:space="preserve"> attitude</w:t>
      </w:r>
      <w:r w:rsidR="009D3168">
        <w:rPr>
          <w:rFonts w:ascii="Arial" w:hAnsi="Arial" w:cs="Arial"/>
        </w:rPr>
        <w:t>. T</w:t>
      </w:r>
      <w:r w:rsidR="00CA2CA1" w:rsidRPr="00364940">
        <w:rPr>
          <w:rFonts w:ascii="Arial" w:hAnsi="Arial" w:cs="Arial"/>
        </w:rPr>
        <w:t>he</w:t>
      </w:r>
      <w:r w:rsidR="009D3168">
        <w:rPr>
          <w:rFonts w:ascii="Arial" w:hAnsi="Arial" w:cs="Arial"/>
        </w:rPr>
        <w:t xml:space="preserve"> services </w:t>
      </w:r>
      <w:proofErr w:type="gramStart"/>
      <w:r w:rsidR="009D3168">
        <w:rPr>
          <w:rFonts w:ascii="Arial" w:hAnsi="Arial" w:cs="Arial"/>
        </w:rPr>
        <w:t>actually offered</w:t>
      </w:r>
      <w:proofErr w:type="gramEnd"/>
      <w:r w:rsidR="009D3168">
        <w:rPr>
          <w:rFonts w:ascii="Arial" w:hAnsi="Arial" w:cs="Arial"/>
        </w:rPr>
        <w:t xml:space="preserve"> in the restaurants</w:t>
      </w:r>
      <w:r w:rsidR="00CA2CA1" w:rsidRPr="00364940">
        <w:rPr>
          <w:rFonts w:ascii="Arial" w:hAnsi="Arial" w:cs="Arial"/>
        </w:rPr>
        <w:t xml:space="preserve"> </w:t>
      </w:r>
      <w:r w:rsidR="0036148C" w:rsidRPr="00364940">
        <w:rPr>
          <w:rFonts w:ascii="Arial" w:hAnsi="Arial" w:cs="Arial"/>
        </w:rPr>
        <w:t>requires these skills</w:t>
      </w:r>
      <w:r w:rsidR="00771791">
        <w:rPr>
          <w:rFonts w:ascii="Arial" w:hAnsi="Arial" w:cs="Arial"/>
        </w:rPr>
        <w:t>,</w:t>
      </w:r>
      <w:r w:rsidR="0036148C" w:rsidRPr="00364940">
        <w:rPr>
          <w:rFonts w:ascii="Arial" w:hAnsi="Arial" w:cs="Arial"/>
        </w:rPr>
        <w:t xml:space="preserve"> but </w:t>
      </w:r>
      <w:r w:rsidR="00A62255">
        <w:rPr>
          <w:rFonts w:ascii="Arial" w:hAnsi="Arial" w:cs="Arial"/>
        </w:rPr>
        <w:t xml:space="preserve">I understand that </w:t>
      </w:r>
      <w:r w:rsidR="0036148C" w:rsidRPr="00364940">
        <w:rPr>
          <w:rFonts w:ascii="Arial" w:hAnsi="Arial" w:cs="Arial"/>
        </w:rPr>
        <w:t xml:space="preserve">the </w:t>
      </w:r>
      <w:r w:rsidR="009574AE">
        <w:rPr>
          <w:rFonts w:ascii="Arial" w:hAnsi="Arial" w:cs="Arial"/>
        </w:rPr>
        <w:t xml:space="preserve">work of </w:t>
      </w:r>
      <w:r w:rsidR="0036148C" w:rsidRPr="00364940">
        <w:rPr>
          <w:rFonts w:ascii="Arial" w:hAnsi="Arial" w:cs="Arial"/>
        </w:rPr>
        <w:t>chef</w:t>
      </w:r>
      <w:r w:rsidR="00771791">
        <w:rPr>
          <w:rFonts w:ascii="Arial" w:hAnsi="Arial" w:cs="Arial"/>
        </w:rPr>
        <w:t xml:space="preserve">s </w:t>
      </w:r>
      <w:r w:rsidR="009574AE">
        <w:rPr>
          <w:rFonts w:ascii="Arial" w:hAnsi="Arial" w:cs="Arial"/>
        </w:rPr>
        <w:t>do</w:t>
      </w:r>
      <w:r w:rsidR="0036148C" w:rsidRPr="00364940">
        <w:rPr>
          <w:rFonts w:ascii="Arial" w:hAnsi="Arial" w:cs="Arial"/>
        </w:rPr>
        <w:t xml:space="preserve"> not </w:t>
      </w:r>
      <w:r w:rsidR="009574AE">
        <w:rPr>
          <w:rFonts w:ascii="Arial" w:hAnsi="Arial" w:cs="Arial"/>
        </w:rPr>
        <w:t>force them to stay accurate</w:t>
      </w:r>
      <w:r w:rsidR="0036148C" w:rsidRPr="00364940">
        <w:rPr>
          <w:rFonts w:ascii="Arial" w:hAnsi="Arial" w:cs="Arial"/>
        </w:rPr>
        <w:t xml:space="preserve"> because most of the </w:t>
      </w:r>
      <w:r w:rsidR="00182D21">
        <w:rPr>
          <w:rFonts w:ascii="Arial" w:hAnsi="Arial" w:cs="Arial"/>
        </w:rPr>
        <w:t xml:space="preserve">time </w:t>
      </w:r>
      <w:r w:rsidR="0036148C" w:rsidRPr="00364940">
        <w:rPr>
          <w:rFonts w:ascii="Arial" w:hAnsi="Arial" w:cs="Arial"/>
        </w:rPr>
        <w:t>chef</w:t>
      </w:r>
      <w:r w:rsidR="00182D21">
        <w:rPr>
          <w:rFonts w:ascii="Arial" w:hAnsi="Arial" w:cs="Arial"/>
        </w:rPr>
        <w:t>’s team</w:t>
      </w:r>
      <w:r w:rsidR="0036148C" w:rsidRPr="00364940">
        <w:rPr>
          <w:rFonts w:ascii="Arial" w:hAnsi="Arial" w:cs="Arial"/>
        </w:rPr>
        <w:t xml:space="preserve"> is working and </w:t>
      </w:r>
      <w:r w:rsidR="00771791">
        <w:rPr>
          <w:rFonts w:ascii="Arial" w:hAnsi="Arial" w:cs="Arial"/>
        </w:rPr>
        <w:t>chef has to properly mentor them</w:t>
      </w:r>
      <w:r w:rsidR="00182D21">
        <w:rPr>
          <w:rFonts w:ascii="Arial" w:hAnsi="Arial" w:cs="Arial"/>
        </w:rPr>
        <w:t xml:space="preserve"> </w:t>
      </w:r>
      <w:r w:rsidR="002B4CF4" w:rsidRPr="00364940">
        <w:rPr>
          <w:rFonts w:ascii="Arial" w:hAnsi="Arial" w:cs="Arial"/>
        </w:rPr>
        <w:t>(</w:t>
      </w:r>
      <w:r w:rsidR="00C92D9B">
        <w:rPr>
          <w:rFonts w:ascii="Arial" w:hAnsi="Arial" w:cs="Arial"/>
          <w:szCs w:val="24"/>
          <w:shd w:val="clear" w:color="auto" w:fill="FFFFFF"/>
        </w:rPr>
        <w:t xml:space="preserve">Mahfud and </w:t>
      </w:r>
      <w:proofErr w:type="spellStart"/>
      <w:r w:rsidR="00C92D9B">
        <w:rPr>
          <w:rFonts w:ascii="Arial" w:hAnsi="Arial" w:cs="Arial"/>
          <w:szCs w:val="24"/>
          <w:shd w:val="clear" w:color="auto" w:fill="FFFFFF"/>
        </w:rPr>
        <w:t>Lastariwati</w:t>
      </w:r>
      <w:proofErr w:type="spellEnd"/>
      <w:r w:rsidR="00C92D9B">
        <w:rPr>
          <w:rFonts w:ascii="Arial" w:hAnsi="Arial" w:cs="Arial"/>
          <w:szCs w:val="24"/>
          <w:shd w:val="clear" w:color="auto" w:fill="FFFFFF"/>
        </w:rPr>
        <w:t xml:space="preserve">, </w:t>
      </w:r>
      <w:r w:rsidR="00C92D9B" w:rsidRPr="00373308">
        <w:rPr>
          <w:rFonts w:ascii="Arial" w:hAnsi="Arial" w:cs="Arial"/>
          <w:szCs w:val="24"/>
          <w:shd w:val="clear" w:color="auto" w:fill="FFFFFF"/>
        </w:rPr>
        <w:t>2019</w:t>
      </w:r>
      <w:r w:rsidR="002B4CF4" w:rsidRPr="00364940">
        <w:rPr>
          <w:rFonts w:ascii="Arial" w:hAnsi="Arial" w:cs="Arial"/>
          <w:szCs w:val="24"/>
          <w:shd w:val="clear" w:color="auto" w:fill="FFFFFF"/>
        </w:rPr>
        <w:t>)</w:t>
      </w:r>
      <w:r w:rsidR="0036148C" w:rsidRPr="00364940">
        <w:rPr>
          <w:rFonts w:ascii="Arial" w:hAnsi="Arial" w:cs="Arial"/>
        </w:rPr>
        <w:t xml:space="preserve">. </w:t>
      </w:r>
      <w:r w:rsidR="006D6BAB" w:rsidRPr="00364940">
        <w:rPr>
          <w:rFonts w:ascii="Arial" w:hAnsi="Arial" w:cs="Arial"/>
        </w:rPr>
        <w:t xml:space="preserve">The chefs in </w:t>
      </w:r>
      <w:r w:rsidR="00080CC4">
        <w:rPr>
          <w:rFonts w:ascii="Arial" w:hAnsi="Arial" w:cs="Arial"/>
        </w:rPr>
        <w:t>Crust Bros</w:t>
      </w:r>
      <w:r w:rsidR="00080CC4" w:rsidRPr="00364940">
        <w:rPr>
          <w:rFonts w:ascii="Arial" w:hAnsi="Arial" w:cs="Arial"/>
        </w:rPr>
        <w:t xml:space="preserve"> </w:t>
      </w:r>
      <w:r w:rsidR="006D6BAB" w:rsidRPr="00364940">
        <w:rPr>
          <w:rFonts w:ascii="Arial" w:hAnsi="Arial" w:cs="Arial"/>
        </w:rPr>
        <w:t xml:space="preserve">are not required the skills of management because they are not into the line of managing the things as their work mostly involved around cooking, presenting and modifying the food. Therefore, skills are crucial for the </w:t>
      </w:r>
      <w:proofErr w:type="gramStart"/>
      <w:r w:rsidR="006D6BAB" w:rsidRPr="00364940">
        <w:rPr>
          <w:rFonts w:ascii="Arial" w:hAnsi="Arial" w:cs="Arial"/>
        </w:rPr>
        <w:t>chefs</w:t>
      </w:r>
      <w:proofErr w:type="gramEnd"/>
      <w:r w:rsidR="006D6BAB" w:rsidRPr="00364940">
        <w:rPr>
          <w:rFonts w:ascii="Arial" w:hAnsi="Arial" w:cs="Arial"/>
        </w:rPr>
        <w:t xml:space="preserve"> but it is not essential that every skill matches the services that are actually offered, the skills transforms according to the situations</w:t>
      </w:r>
      <w:r w:rsidR="00A62255">
        <w:rPr>
          <w:rFonts w:ascii="Arial" w:hAnsi="Arial" w:cs="Arial"/>
        </w:rPr>
        <w:t xml:space="preserve"> of the restaurants or cafeteria</w:t>
      </w:r>
      <w:r w:rsidR="006D6BAB" w:rsidRPr="00364940">
        <w:rPr>
          <w:rFonts w:ascii="Arial" w:hAnsi="Arial" w:cs="Arial"/>
        </w:rPr>
        <w:t>.</w:t>
      </w:r>
    </w:p>
    <w:p w14:paraId="4CE373F3" w14:textId="77777777" w:rsidR="006D6BAB" w:rsidRPr="00364940" w:rsidRDefault="00307432" w:rsidP="00AD0C8A">
      <w:pPr>
        <w:rPr>
          <w:rFonts w:ascii="Arial" w:hAnsi="Arial" w:cs="Arial"/>
        </w:rPr>
      </w:pPr>
      <w:r w:rsidRPr="00364940">
        <w:rPr>
          <w:rFonts w:ascii="Arial" w:hAnsi="Arial" w:cs="Arial"/>
        </w:rPr>
        <w:t xml:space="preserve">These differences in the skill sets of the chefs of restaurant as well as cafeteria </w:t>
      </w:r>
      <w:r w:rsidR="00A81129" w:rsidRPr="00364940">
        <w:rPr>
          <w:rFonts w:ascii="Arial" w:hAnsi="Arial" w:cs="Arial"/>
        </w:rPr>
        <w:t xml:space="preserve">highly impact the employees as well as the operations of the restaurants and cafeteria. </w:t>
      </w:r>
      <w:r w:rsidR="00B63D27">
        <w:rPr>
          <w:rFonts w:ascii="Arial" w:hAnsi="Arial" w:cs="Arial"/>
        </w:rPr>
        <w:t>Adaptability skills influence the employees to get used to regarding the changing demands of the customers</w:t>
      </w:r>
      <w:r w:rsidR="00D85958">
        <w:rPr>
          <w:rFonts w:ascii="Arial" w:hAnsi="Arial" w:cs="Arial"/>
        </w:rPr>
        <w:t xml:space="preserve"> and then work with flexibility</w:t>
      </w:r>
      <w:r w:rsidR="003C77F4">
        <w:rPr>
          <w:rFonts w:ascii="Arial" w:hAnsi="Arial" w:cs="Arial"/>
        </w:rPr>
        <w:t xml:space="preserve"> (</w:t>
      </w:r>
      <w:r w:rsidR="003C77F4">
        <w:rPr>
          <w:rFonts w:ascii="Arial" w:hAnsi="Arial" w:cs="Arial"/>
          <w:szCs w:val="24"/>
          <w:shd w:val="clear" w:color="auto" w:fill="FFFFFF"/>
        </w:rPr>
        <w:t xml:space="preserve">McBride and </w:t>
      </w:r>
      <w:proofErr w:type="spellStart"/>
      <w:r w:rsidR="003C77F4">
        <w:rPr>
          <w:rFonts w:ascii="Arial" w:hAnsi="Arial" w:cs="Arial"/>
          <w:szCs w:val="24"/>
          <w:shd w:val="clear" w:color="auto" w:fill="FFFFFF"/>
        </w:rPr>
        <w:t>Flore</w:t>
      </w:r>
      <w:proofErr w:type="spellEnd"/>
      <w:r w:rsidR="003C77F4">
        <w:rPr>
          <w:rFonts w:ascii="Arial" w:hAnsi="Arial" w:cs="Arial"/>
          <w:szCs w:val="24"/>
          <w:shd w:val="clear" w:color="auto" w:fill="FFFFFF"/>
        </w:rPr>
        <w:t xml:space="preserve">, </w:t>
      </w:r>
      <w:r w:rsidR="003C77F4" w:rsidRPr="00373308">
        <w:rPr>
          <w:rFonts w:ascii="Arial" w:hAnsi="Arial" w:cs="Arial"/>
          <w:szCs w:val="24"/>
          <w:shd w:val="clear" w:color="auto" w:fill="FFFFFF"/>
        </w:rPr>
        <w:t>2019</w:t>
      </w:r>
      <w:r w:rsidR="003C77F4">
        <w:rPr>
          <w:rFonts w:ascii="Arial" w:hAnsi="Arial" w:cs="Arial"/>
          <w:szCs w:val="24"/>
          <w:shd w:val="clear" w:color="auto" w:fill="FFFFFF"/>
        </w:rPr>
        <w:t>)</w:t>
      </w:r>
      <w:r w:rsidR="00D85958">
        <w:rPr>
          <w:rFonts w:ascii="Arial" w:hAnsi="Arial" w:cs="Arial"/>
        </w:rPr>
        <w:t xml:space="preserve">. Creativity is crucial because </w:t>
      </w:r>
      <w:r w:rsidR="004E2FC8">
        <w:rPr>
          <w:rFonts w:ascii="Arial" w:hAnsi="Arial" w:cs="Arial"/>
        </w:rPr>
        <w:t xml:space="preserve">it guides the employees to stay creative so that more customers </w:t>
      </w:r>
      <w:proofErr w:type="gramStart"/>
      <w:r w:rsidR="004E2FC8">
        <w:rPr>
          <w:rFonts w:ascii="Arial" w:hAnsi="Arial" w:cs="Arial"/>
        </w:rPr>
        <w:t>gets</w:t>
      </w:r>
      <w:proofErr w:type="gramEnd"/>
      <w:r w:rsidR="004E2FC8">
        <w:rPr>
          <w:rFonts w:ascii="Arial" w:hAnsi="Arial" w:cs="Arial"/>
        </w:rPr>
        <w:t xml:space="preserve"> attracted towards the restaurant and </w:t>
      </w:r>
      <w:r w:rsidR="00080CC4">
        <w:rPr>
          <w:rFonts w:ascii="Arial" w:hAnsi="Arial" w:cs="Arial"/>
        </w:rPr>
        <w:t>can get the desired experiences.</w:t>
      </w:r>
    </w:p>
    <w:p w14:paraId="4CE40DAA" w14:textId="77777777" w:rsidR="005263A6" w:rsidRPr="00364940" w:rsidRDefault="005263A6" w:rsidP="005263A6">
      <w:pPr>
        <w:pStyle w:val="Heading1"/>
        <w:rPr>
          <w:rFonts w:ascii="Arial" w:hAnsi="Arial" w:cs="Arial"/>
        </w:rPr>
      </w:pPr>
      <w:bookmarkStart w:id="4" w:name="_Toc135225981"/>
      <w:r w:rsidRPr="00364940">
        <w:rPr>
          <w:rFonts w:ascii="Arial" w:hAnsi="Arial" w:cs="Arial"/>
        </w:rPr>
        <w:lastRenderedPageBreak/>
        <w:t>CONCLUSION</w:t>
      </w:r>
      <w:bookmarkEnd w:id="4"/>
    </w:p>
    <w:p w14:paraId="63ED0B2C" w14:textId="77777777" w:rsidR="00F01109" w:rsidRPr="00364940" w:rsidRDefault="005263A6" w:rsidP="005263A6">
      <w:pPr>
        <w:rPr>
          <w:rFonts w:ascii="Arial" w:hAnsi="Arial" w:cs="Arial"/>
        </w:rPr>
      </w:pPr>
      <w:r w:rsidRPr="00364940">
        <w:rPr>
          <w:rFonts w:ascii="Arial" w:hAnsi="Arial" w:cs="Arial"/>
        </w:rPr>
        <w:t xml:space="preserve">This report has discussed about the </w:t>
      </w:r>
      <w:r w:rsidR="006406AE" w:rsidRPr="00364940">
        <w:rPr>
          <w:rFonts w:ascii="Arial" w:hAnsi="Arial" w:cs="Arial"/>
        </w:rPr>
        <w:t>skills required in the restaurant industry by the chefs and the difference in the skill set of chefs in both cafeteria and restaurant. The difference in the job role and type of services along with its impact on employees and operations h</w:t>
      </w:r>
      <w:r w:rsidR="00460437">
        <w:rPr>
          <w:rFonts w:ascii="Arial" w:hAnsi="Arial" w:cs="Arial"/>
        </w:rPr>
        <w:t>as been mentioned in the report.</w:t>
      </w:r>
    </w:p>
    <w:p w14:paraId="17D27DB7" w14:textId="77777777" w:rsidR="005263A6" w:rsidRPr="00364940" w:rsidRDefault="00F01109" w:rsidP="002B4CF4">
      <w:pPr>
        <w:pStyle w:val="Heading1"/>
        <w:rPr>
          <w:rFonts w:ascii="Arial" w:hAnsi="Arial" w:cs="Arial"/>
        </w:rPr>
      </w:pPr>
      <w:r w:rsidRPr="00364940">
        <w:rPr>
          <w:rFonts w:ascii="Arial" w:hAnsi="Arial" w:cs="Arial"/>
        </w:rPr>
        <w:br w:type="page"/>
      </w:r>
      <w:bookmarkStart w:id="5" w:name="_Toc135225982"/>
      <w:r w:rsidRPr="00364940">
        <w:rPr>
          <w:rFonts w:ascii="Arial" w:hAnsi="Arial" w:cs="Arial"/>
        </w:rPr>
        <w:lastRenderedPageBreak/>
        <w:t>REFERENCES</w:t>
      </w:r>
      <w:bookmarkEnd w:id="5"/>
    </w:p>
    <w:p w14:paraId="012D8A16" w14:textId="77777777" w:rsidR="00F01109" w:rsidRPr="00364940" w:rsidRDefault="00F01109" w:rsidP="005263A6">
      <w:pPr>
        <w:rPr>
          <w:rFonts w:ascii="Arial" w:hAnsi="Arial" w:cs="Arial"/>
          <w:u w:val="single"/>
        </w:rPr>
      </w:pPr>
      <w:r w:rsidRPr="00364940">
        <w:rPr>
          <w:rFonts w:ascii="Arial" w:hAnsi="Arial" w:cs="Arial"/>
          <w:u w:val="single"/>
        </w:rPr>
        <w:t>Books &amp; Journals</w:t>
      </w:r>
    </w:p>
    <w:p w14:paraId="4B170EBC" w14:textId="77777777" w:rsidR="004746CF" w:rsidRPr="004746CF" w:rsidRDefault="004746CF" w:rsidP="004746CF">
      <w:pPr>
        <w:spacing w:line="240" w:lineRule="auto"/>
        <w:ind w:left="851" w:hanging="851"/>
        <w:rPr>
          <w:rFonts w:ascii="Arial" w:hAnsi="Arial" w:cs="Arial"/>
          <w:szCs w:val="24"/>
        </w:rPr>
      </w:pPr>
      <w:r w:rsidRPr="004746CF">
        <w:rPr>
          <w:rFonts w:ascii="Arial" w:hAnsi="Arial" w:cs="Arial"/>
          <w:szCs w:val="24"/>
          <w:shd w:val="clear" w:color="auto" w:fill="FFFFFF"/>
        </w:rPr>
        <w:t xml:space="preserve">Abbate, </w:t>
      </w:r>
      <w:proofErr w:type="gramStart"/>
      <w:r w:rsidRPr="004746CF">
        <w:rPr>
          <w:rFonts w:ascii="Arial" w:hAnsi="Arial" w:cs="Arial"/>
          <w:szCs w:val="24"/>
          <w:shd w:val="clear" w:color="auto" w:fill="FFFFFF"/>
        </w:rPr>
        <w:t>T.et.al</w:t>
      </w:r>
      <w:proofErr w:type="gramEnd"/>
      <w:r w:rsidRPr="004746CF">
        <w:rPr>
          <w:rFonts w:ascii="Arial" w:hAnsi="Arial" w:cs="Arial"/>
          <w:szCs w:val="24"/>
          <w:shd w:val="clear" w:color="auto" w:fill="FFFFFF"/>
        </w:rPr>
        <w:t>, (2019). Creativity and innovation in haute cuisine restaurants: factors affecting the creative process of Michelin-rated chefs. </w:t>
      </w:r>
      <w:proofErr w:type="spellStart"/>
      <w:r w:rsidRPr="004746CF">
        <w:rPr>
          <w:rFonts w:ascii="Arial" w:hAnsi="Arial" w:cs="Arial"/>
          <w:i/>
          <w:iCs/>
          <w:szCs w:val="24"/>
          <w:shd w:val="clear" w:color="auto" w:fill="FFFFFF"/>
        </w:rPr>
        <w:t>Sinergie</w:t>
      </w:r>
      <w:proofErr w:type="spellEnd"/>
      <w:r w:rsidRPr="004746CF">
        <w:rPr>
          <w:rFonts w:ascii="Arial" w:hAnsi="Arial" w:cs="Arial"/>
          <w:i/>
          <w:iCs/>
          <w:szCs w:val="24"/>
          <w:shd w:val="clear" w:color="auto" w:fill="FFFFFF"/>
        </w:rPr>
        <w:t xml:space="preserve"> Italian Journal of Management</w:t>
      </w:r>
      <w:r w:rsidRPr="004746CF">
        <w:rPr>
          <w:rFonts w:ascii="Arial" w:hAnsi="Arial" w:cs="Arial"/>
          <w:szCs w:val="24"/>
          <w:shd w:val="clear" w:color="auto" w:fill="FFFFFF"/>
        </w:rPr>
        <w:t>, </w:t>
      </w:r>
      <w:r w:rsidRPr="004746CF">
        <w:rPr>
          <w:rFonts w:ascii="Arial" w:hAnsi="Arial" w:cs="Arial"/>
          <w:iCs/>
          <w:szCs w:val="24"/>
          <w:shd w:val="clear" w:color="auto" w:fill="FFFFFF"/>
        </w:rPr>
        <w:t>37</w:t>
      </w:r>
      <w:r w:rsidRPr="004746CF">
        <w:rPr>
          <w:rFonts w:ascii="Arial" w:hAnsi="Arial" w:cs="Arial"/>
          <w:szCs w:val="24"/>
          <w:shd w:val="clear" w:color="auto" w:fill="FFFFFF"/>
        </w:rPr>
        <w:t>(1), pp.109-124.</w:t>
      </w:r>
    </w:p>
    <w:p w14:paraId="4E9D2A99" w14:textId="77777777" w:rsidR="004746CF" w:rsidRPr="004746CF" w:rsidRDefault="004746CF" w:rsidP="004746CF">
      <w:pPr>
        <w:spacing w:line="240" w:lineRule="auto"/>
        <w:ind w:left="851" w:hanging="851"/>
        <w:rPr>
          <w:rFonts w:ascii="Arial" w:hAnsi="Arial" w:cs="Arial"/>
          <w:szCs w:val="24"/>
          <w:shd w:val="clear" w:color="auto" w:fill="FFFFFF"/>
        </w:rPr>
      </w:pPr>
      <w:r w:rsidRPr="004746CF">
        <w:rPr>
          <w:rFonts w:ascii="Arial" w:hAnsi="Arial" w:cs="Arial"/>
          <w:szCs w:val="24"/>
          <w:shd w:val="clear" w:color="auto" w:fill="FFFFFF"/>
        </w:rPr>
        <w:t>Christensen, M. and Stuart, R.E., (2019). Teaching science to chefs: The benefits, challenges and opportunities. </w:t>
      </w:r>
      <w:r w:rsidRPr="004746CF">
        <w:rPr>
          <w:rFonts w:ascii="Arial" w:hAnsi="Arial" w:cs="Arial"/>
          <w:i/>
          <w:iCs/>
          <w:szCs w:val="24"/>
          <w:shd w:val="clear" w:color="auto" w:fill="FFFFFF"/>
        </w:rPr>
        <w:t>International Journal of Gastronomy and Food Science</w:t>
      </w:r>
      <w:r w:rsidRPr="004746CF">
        <w:rPr>
          <w:rFonts w:ascii="Arial" w:hAnsi="Arial" w:cs="Arial"/>
          <w:szCs w:val="24"/>
          <w:shd w:val="clear" w:color="auto" w:fill="FFFFFF"/>
        </w:rPr>
        <w:t>, </w:t>
      </w:r>
      <w:r w:rsidRPr="004746CF">
        <w:rPr>
          <w:rFonts w:ascii="Arial" w:hAnsi="Arial" w:cs="Arial"/>
          <w:iCs/>
          <w:szCs w:val="24"/>
          <w:shd w:val="clear" w:color="auto" w:fill="FFFFFF"/>
        </w:rPr>
        <w:t>16</w:t>
      </w:r>
      <w:r w:rsidRPr="004746CF">
        <w:rPr>
          <w:rFonts w:ascii="Arial" w:hAnsi="Arial" w:cs="Arial"/>
          <w:szCs w:val="24"/>
          <w:shd w:val="clear" w:color="auto" w:fill="FFFFFF"/>
        </w:rPr>
        <w:t>, p.100133.</w:t>
      </w:r>
    </w:p>
    <w:p w14:paraId="7E780EE3" w14:textId="77777777" w:rsidR="004746CF" w:rsidRPr="004746CF" w:rsidRDefault="004746CF" w:rsidP="004746CF">
      <w:pPr>
        <w:spacing w:line="240" w:lineRule="auto"/>
        <w:ind w:left="851" w:hanging="851"/>
        <w:rPr>
          <w:rFonts w:ascii="Arial" w:hAnsi="Arial" w:cs="Arial"/>
          <w:szCs w:val="24"/>
          <w:shd w:val="clear" w:color="auto" w:fill="FFFFFF"/>
        </w:rPr>
      </w:pPr>
      <w:r w:rsidRPr="004746CF">
        <w:rPr>
          <w:rFonts w:ascii="Arial" w:hAnsi="Arial" w:cs="Arial"/>
          <w:szCs w:val="24"/>
          <w:shd w:val="clear" w:color="auto" w:fill="FFFFFF"/>
        </w:rPr>
        <w:t>Farrer, J., (2021). From cooks to chefs: Skilled migrants in a globalising culinary field. </w:t>
      </w:r>
      <w:r w:rsidRPr="004746CF">
        <w:rPr>
          <w:rFonts w:ascii="Arial" w:hAnsi="Arial" w:cs="Arial"/>
          <w:i/>
          <w:iCs/>
          <w:szCs w:val="24"/>
          <w:shd w:val="clear" w:color="auto" w:fill="FFFFFF"/>
        </w:rPr>
        <w:t>Journal of Ethnic and Migration Studies</w:t>
      </w:r>
      <w:r w:rsidRPr="004746CF">
        <w:rPr>
          <w:rFonts w:ascii="Arial" w:hAnsi="Arial" w:cs="Arial"/>
          <w:szCs w:val="24"/>
          <w:shd w:val="clear" w:color="auto" w:fill="FFFFFF"/>
        </w:rPr>
        <w:t>, </w:t>
      </w:r>
      <w:r w:rsidRPr="004746CF">
        <w:rPr>
          <w:rFonts w:ascii="Arial" w:hAnsi="Arial" w:cs="Arial"/>
          <w:iCs/>
          <w:szCs w:val="24"/>
          <w:shd w:val="clear" w:color="auto" w:fill="FFFFFF"/>
        </w:rPr>
        <w:t>47</w:t>
      </w:r>
      <w:r w:rsidRPr="004746CF">
        <w:rPr>
          <w:rFonts w:ascii="Arial" w:hAnsi="Arial" w:cs="Arial"/>
          <w:szCs w:val="24"/>
          <w:shd w:val="clear" w:color="auto" w:fill="FFFFFF"/>
        </w:rPr>
        <w:t>(10), pp.2359-2375.</w:t>
      </w:r>
    </w:p>
    <w:p w14:paraId="5EE01C77" w14:textId="77777777" w:rsidR="004746CF" w:rsidRPr="004746CF" w:rsidRDefault="004746CF" w:rsidP="004746CF">
      <w:pPr>
        <w:spacing w:line="240" w:lineRule="auto"/>
        <w:ind w:left="851" w:hanging="851"/>
        <w:rPr>
          <w:rFonts w:ascii="Arial" w:hAnsi="Arial" w:cs="Arial"/>
          <w:szCs w:val="24"/>
          <w:shd w:val="clear" w:color="auto" w:fill="FFFFFF"/>
        </w:rPr>
      </w:pPr>
      <w:r w:rsidRPr="004746CF">
        <w:rPr>
          <w:rFonts w:ascii="Arial" w:hAnsi="Arial" w:cs="Arial"/>
          <w:szCs w:val="24"/>
          <w:shd w:val="clear" w:color="auto" w:fill="FFFFFF"/>
        </w:rPr>
        <w:t xml:space="preserve">Graham, D., Ali, A. and </w:t>
      </w:r>
      <w:proofErr w:type="spellStart"/>
      <w:r w:rsidRPr="004746CF">
        <w:rPr>
          <w:rFonts w:ascii="Arial" w:hAnsi="Arial" w:cs="Arial"/>
          <w:szCs w:val="24"/>
          <w:shd w:val="clear" w:color="auto" w:fill="FFFFFF"/>
        </w:rPr>
        <w:t>Tajeddini</w:t>
      </w:r>
      <w:proofErr w:type="spellEnd"/>
      <w:r w:rsidRPr="004746CF">
        <w:rPr>
          <w:rFonts w:ascii="Arial" w:hAnsi="Arial" w:cs="Arial"/>
          <w:szCs w:val="24"/>
          <w:shd w:val="clear" w:color="auto" w:fill="FFFFFF"/>
        </w:rPr>
        <w:t>, K., (2020). Open kitchens: Customers' influence on chefs' working practices. </w:t>
      </w:r>
      <w:r w:rsidRPr="004746CF">
        <w:rPr>
          <w:rFonts w:ascii="Arial" w:hAnsi="Arial" w:cs="Arial"/>
          <w:i/>
          <w:iCs/>
          <w:szCs w:val="24"/>
          <w:shd w:val="clear" w:color="auto" w:fill="FFFFFF"/>
        </w:rPr>
        <w:t>Journal of Hospitality and Tourism Management</w:t>
      </w:r>
      <w:r w:rsidRPr="004746CF">
        <w:rPr>
          <w:rFonts w:ascii="Arial" w:hAnsi="Arial" w:cs="Arial"/>
          <w:szCs w:val="24"/>
          <w:shd w:val="clear" w:color="auto" w:fill="FFFFFF"/>
        </w:rPr>
        <w:t>, </w:t>
      </w:r>
      <w:r w:rsidRPr="004746CF">
        <w:rPr>
          <w:rFonts w:ascii="Arial" w:hAnsi="Arial" w:cs="Arial"/>
          <w:iCs/>
          <w:szCs w:val="24"/>
          <w:shd w:val="clear" w:color="auto" w:fill="FFFFFF"/>
        </w:rPr>
        <w:t>45</w:t>
      </w:r>
      <w:r w:rsidRPr="004746CF">
        <w:rPr>
          <w:rFonts w:ascii="Arial" w:hAnsi="Arial" w:cs="Arial"/>
          <w:szCs w:val="24"/>
          <w:shd w:val="clear" w:color="auto" w:fill="FFFFFF"/>
        </w:rPr>
        <w:t>, pp.27-36.</w:t>
      </w:r>
    </w:p>
    <w:p w14:paraId="56B0E0C3" w14:textId="77777777" w:rsidR="004746CF" w:rsidRPr="004746CF" w:rsidRDefault="004746CF" w:rsidP="004746CF">
      <w:pPr>
        <w:spacing w:line="240" w:lineRule="auto"/>
        <w:ind w:left="851" w:hanging="851"/>
        <w:rPr>
          <w:rFonts w:ascii="Arial" w:hAnsi="Arial" w:cs="Arial"/>
          <w:szCs w:val="24"/>
          <w:shd w:val="clear" w:color="auto" w:fill="FFFFFF"/>
        </w:rPr>
      </w:pPr>
      <w:r w:rsidRPr="004746CF">
        <w:rPr>
          <w:rFonts w:ascii="Arial" w:hAnsi="Arial" w:cs="Arial"/>
          <w:szCs w:val="24"/>
          <w:shd w:val="clear" w:color="auto" w:fill="FFFFFF"/>
        </w:rPr>
        <w:t xml:space="preserve">Mahfud, T. and </w:t>
      </w:r>
      <w:proofErr w:type="spellStart"/>
      <w:r w:rsidRPr="004746CF">
        <w:rPr>
          <w:rFonts w:ascii="Arial" w:hAnsi="Arial" w:cs="Arial"/>
          <w:szCs w:val="24"/>
          <w:shd w:val="clear" w:color="auto" w:fill="FFFFFF"/>
        </w:rPr>
        <w:t>Lastariwati</w:t>
      </w:r>
      <w:proofErr w:type="spellEnd"/>
      <w:r w:rsidRPr="004746CF">
        <w:rPr>
          <w:rFonts w:ascii="Arial" w:hAnsi="Arial" w:cs="Arial"/>
          <w:szCs w:val="24"/>
          <w:shd w:val="clear" w:color="auto" w:fill="FFFFFF"/>
        </w:rPr>
        <w:t>, B., (2019). Chef's competency as a key element in food tourism success: a literature review. </w:t>
      </w:r>
      <w:r w:rsidRPr="004746CF">
        <w:rPr>
          <w:rFonts w:ascii="Arial" w:hAnsi="Arial" w:cs="Arial"/>
          <w:i/>
          <w:iCs/>
          <w:szCs w:val="24"/>
          <w:shd w:val="clear" w:color="auto" w:fill="FFFFFF"/>
        </w:rPr>
        <w:t xml:space="preserve">Geo Journal of Tourism and </w:t>
      </w:r>
      <w:proofErr w:type="spellStart"/>
      <w:r w:rsidRPr="004746CF">
        <w:rPr>
          <w:rFonts w:ascii="Arial" w:hAnsi="Arial" w:cs="Arial"/>
          <w:i/>
          <w:iCs/>
          <w:szCs w:val="24"/>
          <w:shd w:val="clear" w:color="auto" w:fill="FFFFFF"/>
        </w:rPr>
        <w:t>Geosites</w:t>
      </w:r>
      <w:proofErr w:type="spellEnd"/>
      <w:r w:rsidRPr="004746CF">
        <w:rPr>
          <w:rFonts w:ascii="Arial" w:hAnsi="Arial" w:cs="Arial"/>
          <w:szCs w:val="24"/>
          <w:shd w:val="clear" w:color="auto" w:fill="FFFFFF"/>
        </w:rPr>
        <w:t>, </w:t>
      </w:r>
      <w:r w:rsidRPr="004746CF">
        <w:rPr>
          <w:rFonts w:ascii="Arial" w:hAnsi="Arial" w:cs="Arial"/>
          <w:iCs/>
          <w:szCs w:val="24"/>
          <w:shd w:val="clear" w:color="auto" w:fill="FFFFFF"/>
        </w:rPr>
        <w:t>26</w:t>
      </w:r>
      <w:r w:rsidRPr="004746CF">
        <w:rPr>
          <w:rFonts w:ascii="Arial" w:hAnsi="Arial" w:cs="Arial"/>
          <w:szCs w:val="24"/>
          <w:shd w:val="clear" w:color="auto" w:fill="FFFFFF"/>
        </w:rPr>
        <w:t>(3), pp.1057-1071.</w:t>
      </w:r>
    </w:p>
    <w:p w14:paraId="5AAB8961" w14:textId="77777777" w:rsidR="004746CF" w:rsidRPr="004746CF" w:rsidRDefault="004746CF" w:rsidP="004746CF">
      <w:pPr>
        <w:spacing w:line="240" w:lineRule="auto"/>
        <w:ind w:left="851" w:hanging="851"/>
        <w:rPr>
          <w:rFonts w:ascii="Arial" w:hAnsi="Arial" w:cs="Arial"/>
          <w:szCs w:val="24"/>
          <w:shd w:val="clear" w:color="auto" w:fill="FFFFFF"/>
        </w:rPr>
      </w:pPr>
      <w:proofErr w:type="spellStart"/>
      <w:r w:rsidRPr="004746CF">
        <w:rPr>
          <w:rFonts w:ascii="Arial" w:hAnsi="Arial" w:cs="Arial"/>
          <w:szCs w:val="24"/>
          <w:shd w:val="clear" w:color="auto" w:fill="FFFFFF"/>
        </w:rPr>
        <w:t>Marinakou</w:t>
      </w:r>
      <w:proofErr w:type="spellEnd"/>
      <w:r w:rsidRPr="004746CF">
        <w:rPr>
          <w:rFonts w:ascii="Arial" w:hAnsi="Arial" w:cs="Arial"/>
          <w:szCs w:val="24"/>
          <w:shd w:val="clear" w:color="auto" w:fill="FFFFFF"/>
        </w:rPr>
        <w:t xml:space="preserve">, E. and </w:t>
      </w:r>
      <w:proofErr w:type="spellStart"/>
      <w:r w:rsidRPr="004746CF">
        <w:rPr>
          <w:rFonts w:ascii="Arial" w:hAnsi="Arial" w:cs="Arial"/>
          <w:szCs w:val="24"/>
          <w:shd w:val="clear" w:color="auto" w:fill="FFFFFF"/>
        </w:rPr>
        <w:t>Giousmpasoglou</w:t>
      </w:r>
      <w:proofErr w:type="spellEnd"/>
      <w:r w:rsidRPr="004746CF">
        <w:rPr>
          <w:rFonts w:ascii="Arial" w:hAnsi="Arial" w:cs="Arial"/>
          <w:szCs w:val="24"/>
          <w:shd w:val="clear" w:color="auto" w:fill="FFFFFF"/>
        </w:rPr>
        <w:t>, C., (2022). Chefs' competencies: a stakeholder's perspective. </w:t>
      </w:r>
      <w:r w:rsidRPr="004746CF">
        <w:rPr>
          <w:rFonts w:ascii="Arial" w:hAnsi="Arial" w:cs="Arial"/>
          <w:i/>
          <w:iCs/>
          <w:szCs w:val="24"/>
          <w:shd w:val="clear" w:color="auto" w:fill="FFFFFF"/>
        </w:rPr>
        <w:t>Journal of Hospitality and Tourism Insights</w:t>
      </w:r>
      <w:r w:rsidRPr="004746CF">
        <w:rPr>
          <w:rFonts w:ascii="Arial" w:hAnsi="Arial" w:cs="Arial"/>
          <w:szCs w:val="24"/>
          <w:shd w:val="clear" w:color="auto" w:fill="FFFFFF"/>
        </w:rPr>
        <w:t>, </w:t>
      </w:r>
      <w:r w:rsidRPr="004746CF">
        <w:rPr>
          <w:rFonts w:ascii="Arial" w:hAnsi="Arial" w:cs="Arial"/>
          <w:iCs/>
          <w:szCs w:val="24"/>
          <w:shd w:val="clear" w:color="auto" w:fill="FFFFFF"/>
        </w:rPr>
        <w:t>5</w:t>
      </w:r>
      <w:r w:rsidRPr="004746CF">
        <w:rPr>
          <w:rFonts w:ascii="Arial" w:hAnsi="Arial" w:cs="Arial"/>
          <w:szCs w:val="24"/>
          <w:shd w:val="clear" w:color="auto" w:fill="FFFFFF"/>
        </w:rPr>
        <w:t>(1), pp.205-229.</w:t>
      </w:r>
    </w:p>
    <w:p w14:paraId="01C247B3" w14:textId="77777777" w:rsidR="004746CF" w:rsidRPr="004746CF" w:rsidRDefault="004746CF" w:rsidP="004746CF">
      <w:pPr>
        <w:spacing w:line="240" w:lineRule="auto"/>
        <w:ind w:left="851" w:hanging="851"/>
        <w:rPr>
          <w:rFonts w:ascii="Arial" w:hAnsi="Arial" w:cs="Arial"/>
          <w:szCs w:val="24"/>
          <w:shd w:val="clear" w:color="auto" w:fill="FFFFFF"/>
        </w:rPr>
      </w:pPr>
      <w:r w:rsidRPr="004746CF">
        <w:rPr>
          <w:rFonts w:ascii="Arial" w:hAnsi="Arial" w:cs="Arial"/>
          <w:szCs w:val="24"/>
          <w:shd w:val="clear" w:color="auto" w:fill="FFFFFF"/>
        </w:rPr>
        <w:t xml:space="preserve">McBride, A.E. and </w:t>
      </w:r>
      <w:proofErr w:type="spellStart"/>
      <w:r w:rsidRPr="004746CF">
        <w:rPr>
          <w:rFonts w:ascii="Arial" w:hAnsi="Arial" w:cs="Arial"/>
          <w:szCs w:val="24"/>
          <w:shd w:val="clear" w:color="auto" w:fill="FFFFFF"/>
        </w:rPr>
        <w:t>Flore</w:t>
      </w:r>
      <w:proofErr w:type="spellEnd"/>
      <w:r w:rsidRPr="004746CF">
        <w:rPr>
          <w:rFonts w:ascii="Arial" w:hAnsi="Arial" w:cs="Arial"/>
          <w:szCs w:val="24"/>
          <w:shd w:val="clear" w:color="auto" w:fill="FFFFFF"/>
        </w:rPr>
        <w:t>, R., (2019). The changing role of the chef: A dialogue. </w:t>
      </w:r>
      <w:r w:rsidRPr="004746CF">
        <w:rPr>
          <w:rFonts w:ascii="Arial" w:hAnsi="Arial" w:cs="Arial"/>
          <w:i/>
          <w:iCs/>
          <w:szCs w:val="24"/>
          <w:shd w:val="clear" w:color="auto" w:fill="FFFFFF"/>
        </w:rPr>
        <w:t>International Journal of Gastronomy and Food Science</w:t>
      </w:r>
      <w:r w:rsidRPr="004746CF">
        <w:rPr>
          <w:rFonts w:ascii="Arial" w:hAnsi="Arial" w:cs="Arial"/>
          <w:szCs w:val="24"/>
          <w:shd w:val="clear" w:color="auto" w:fill="FFFFFF"/>
        </w:rPr>
        <w:t>, </w:t>
      </w:r>
      <w:r w:rsidRPr="004746CF">
        <w:rPr>
          <w:rFonts w:ascii="Arial" w:hAnsi="Arial" w:cs="Arial"/>
          <w:iCs/>
          <w:szCs w:val="24"/>
          <w:shd w:val="clear" w:color="auto" w:fill="FFFFFF"/>
        </w:rPr>
        <w:t>17</w:t>
      </w:r>
      <w:r w:rsidRPr="004746CF">
        <w:rPr>
          <w:rFonts w:ascii="Arial" w:hAnsi="Arial" w:cs="Arial"/>
          <w:szCs w:val="24"/>
          <w:shd w:val="clear" w:color="auto" w:fill="FFFFFF"/>
        </w:rPr>
        <w:t>, p.100157.</w:t>
      </w:r>
    </w:p>
    <w:p w14:paraId="1545625D" w14:textId="77777777" w:rsidR="004746CF" w:rsidRPr="004746CF" w:rsidRDefault="004746CF" w:rsidP="004746CF">
      <w:pPr>
        <w:spacing w:line="240" w:lineRule="auto"/>
        <w:ind w:left="851" w:hanging="851"/>
        <w:rPr>
          <w:rFonts w:ascii="Arial" w:hAnsi="Arial" w:cs="Arial"/>
          <w:szCs w:val="24"/>
          <w:shd w:val="clear" w:color="auto" w:fill="FFFFFF"/>
        </w:rPr>
      </w:pPr>
      <w:r w:rsidRPr="004746CF">
        <w:rPr>
          <w:rFonts w:ascii="Arial" w:hAnsi="Arial" w:cs="Arial"/>
          <w:szCs w:val="24"/>
          <w:shd w:val="clear" w:color="auto" w:fill="FFFFFF"/>
        </w:rPr>
        <w:t>Wu, S.H., Ku, E.C. and Wu, T.P., (2023). Increasing restaurants' sales performance: linking suppliers and chefs' culinary knowledge. </w:t>
      </w:r>
      <w:r w:rsidRPr="004746CF">
        <w:rPr>
          <w:rFonts w:ascii="Arial" w:hAnsi="Arial" w:cs="Arial"/>
          <w:i/>
          <w:iCs/>
          <w:szCs w:val="24"/>
          <w:shd w:val="clear" w:color="auto" w:fill="FFFFFF"/>
        </w:rPr>
        <w:t>British Food Journal</w:t>
      </w:r>
      <w:r w:rsidRPr="004746CF">
        <w:rPr>
          <w:rFonts w:ascii="Arial" w:hAnsi="Arial" w:cs="Arial"/>
          <w:szCs w:val="24"/>
          <w:shd w:val="clear" w:color="auto" w:fill="FFFFFF"/>
        </w:rPr>
        <w:t>, </w:t>
      </w:r>
      <w:r w:rsidRPr="004746CF">
        <w:rPr>
          <w:rFonts w:ascii="Arial" w:hAnsi="Arial" w:cs="Arial"/>
          <w:iCs/>
          <w:szCs w:val="24"/>
          <w:shd w:val="clear" w:color="auto" w:fill="FFFFFF"/>
        </w:rPr>
        <w:t>125</w:t>
      </w:r>
      <w:r w:rsidRPr="004746CF">
        <w:rPr>
          <w:rFonts w:ascii="Arial" w:hAnsi="Arial" w:cs="Arial"/>
          <w:szCs w:val="24"/>
          <w:shd w:val="clear" w:color="auto" w:fill="FFFFFF"/>
        </w:rPr>
        <w:t>(1), pp.345-360.</w:t>
      </w:r>
    </w:p>
    <w:sectPr w:rsidR="004746CF" w:rsidRPr="004746CF" w:rsidSect="009802D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0732D"/>
    <w:multiLevelType w:val="hybridMultilevel"/>
    <w:tmpl w:val="A7A4B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E6170F"/>
    <w:multiLevelType w:val="hybridMultilevel"/>
    <w:tmpl w:val="84D08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DA5964"/>
    <w:multiLevelType w:val="hybridMultilevel"/>
    <w:tmpl w:val="15827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3EB5E3A"/>
    <w:multiLevelType w:val="hybridMultilevel"/>
    <w:tmpl w:val="5856771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7B20AF3"/>
    <w:multiLevelType w:val="hybridMultilevel"/>
    <w:tmpl w:val="8E0012C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FAF7A20"/>
    <w:multiLevelType w:val="hybridMultilevel"/>
    <w:tmpl w:val="D5549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21B52FB"/>
    <w:multiLevelType w:val="hybridMultilevel"/>
    <w:tmpl w:val="3A263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A974D9A"/>
    <w:multiLevelType w:val="hybridMultilevel"/>
    <w:tmpl w:val="8BFCC1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BC455C9"/>
    <w:multiLevelType w:val="hybridMultilevel"/>
    <w:tmpl w:val="7D1CFB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F28671D"/>
    <w:multiLevelType w:val="hybridMultilevel"/>
    <w:tmpl w:val="C03664D8"/>
    <w:lvl w:ilvl="0" w:tplc="299ED9B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3367561">
    <w:abstractNumId w:val="2"/>
  </w:num>
  <w:num w:numId="2" w16cid:durableId="1537350923">
    <w:abstractNumId w:val="1"/>
  </w:num>
  <w:num w:numId="3" w16cid:durableId="1866670873">
    <w:abstractNumId w:val="5"/>
  </w:num>
  <w:num w:numId="4" w16cid:durableId="794712367">
    <w:abstractNumId w:val="7"/>
  </w:num>
  <w:num w:numId="5" w16cid:durableId="718895759">
    <w:abstractNumId w:val="9"/>
  </w:num>
  <w:num w:numId="6" w16cid:durableId="276762444">
    <w:abstractNumId w:val="3"/>
  </w:num>
  <w:num w:numId="7" w16cid:durableId="1553149307">
    <w:abstractNumId w:val="4"/>
  </w:num>
  <w:num w:numId="8" w16cid:durableId="1384212563">
    <w:abstractNumId w:val="8"/>
  </w:num>
  <w:num w:numId="9" w16cid:durableId="1933513690">
    <w:abstractNumId w:val="0"/>
  </w:num>
  <w:num w:numId="10" w16cid:durableId="802719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182"/>
    <w:rsid w:val="00000E4B"/>
    <w:rsid w:val="00003668"/>
    <w:rsid w:val="00007E5C"/>
    <w:rsid w:val="00017A1E"/>
    <w:rsid w:val="000247EB"/>
    <w:rsid w:val="00030DF3"/>
    <w:rsid w:val="00046011"/>
    <w:rsid w:val="00053ABF"/>
    <w:rsid w:val="00065BD1"/>
    <w:rsid w:val="00070AA6"/>
    <w:rsid w:val="000721E7"/>
    <w:rsid w:val="00080CC4"/>
    <w:rsid w:val="0008575D"/>
    <w:rsid w:val="000A207D"/>
    <w:rsid w:val="000A359D"/>
    <w:rsid w:val="000B16BF"/>
    <w:rsid w:val="000B303A"/>
    <w:rsid w:val="000C0CF2"/>
    <w:rsid w:val="000C3EFF"/>
    <w:rsid w:val="000C512D"/>
    <w:rsid w:val="000E0AC6"/>
    <w:rsid w:val="000E1B45"/>
    <w:rsid w:val="000F3073"/>
    <w:rsid w:val="000F6717"/>
    <w:rsid w:val="000F67E1"/>
    <w:rsid w:val="001363BC"/>
    <w:rsid w:val="00152999"/>
    <w:rsid w:val="001558CE"/>
    <w:rsid w:val="00163FD1"/>
    <w:rsid w:val="00181E4C"/>
    <w:rsid w:val="00182D21"/>
    <w:rsid w:val="00183219"/>
    <w:rsid w:val="00187D94"/>
    <w:rsid w:val="00190D74"/>
    <w:rsid w:val="001A5CE6"/>
    <w:rsid w:val="001B37DE"/>
    <w:rsid w:val="001B4D60"/>
    <w:rsid w:val="001B532B"/>
    <w:rsid w:val="001B677A"/>
    <w:rsid w:val="001B7494"/>
    <w:rsid w:val="001D042B"/>
    <w:rsid w:val="001D27F2"/>
    <w:rsid w:val="001E43F0"/>
    <w:rsid w:val="001E779D"/>
    <w:rsid w:val="001F1EE5"/>
    <w:rsid w:val="001F263C"/>
    <w:rsid w:val="001F330B"/>
    <w:rsid w:val="001F4A9C"/>
    <w:rsid w:val="001F52FE"/>
    <w:rsid w:val="002001DA"/>
    <w:rsid w:val="00213440"/>
    <w:rsid w:val="00221CAB"/>
    <w:rsid w:val="0022216E"/>
    <w:rsid w:val="00231DB4"/>
    <w:rsid w:val="0023300F"/>
    <w:rsid w:val="002355AC"/>
    <w:rsid w:val="00237985"/>
    <w:rsid w:val="0024562E"/>
    <w:rsid w:val="0026619F"/>
    <w:rsid w:val="00286C89"/>
    <w:rsid w:val="00286E44"/>
    <w:rsid w:val="00287B9C"/>
    <w:rsid w:val="002A3357"/>
    <w:rsid w:val="002B4083"/>
    <w:rsid w:val="002B4CF4"/>
    <w:rsid w:val="002B5F88"/>
    <w:rsid w:val="002C099D"/>
    <w:rsid w:val="002C1892"/>
    <w:rsid w:val="002C7FC1"/>
    <w:rsid w:val="002D6174"/>
    <w:rsid w:val="002E1279"/>
    <w:rsid w:val="002E2B96"/>
    <w:rsid w:val="002E3B5D"/>
    <w:rsid w:val="002E5418"/>
    <w:rsid w:val="002E6FDB"/>
    <w:rsid w:val="002F01D8"/>
    <w:rsid w:val="002F30D5"/>
    <w:rsid w:val="00307432"/>
    <w:rsid w:val="00316872"/>
    <w:rsid w:val="003171A5"/>
    <w:rsid w:val="003226D9"/>
    <w:rsid w:val="00324C30"/>
    <w:rsid w:val="00326578"/>
    <w:rsid w:val="00331474"/>
    <w:rsid w:val="00340F1B"/>
    <w:rsid w:val="00342C3B"/>
    <w:rsid w:val="00343C31"/>
    <w:rsid w:val="0034420C"/>
    <w:rsid w:val="00346E31"/>
    <w:rsid w:val="0035135D"/>
    <w:rsid w:val="00351FD6"/>
    <w:rsid w:val="00354656"/>
    <w:rsid w:val="0036148C"/>
    <w:rsid w:val="00364940"/>
    <w:rsid w:val="003722AC"/>
    <w:rsid w:val="00373308"/>
    <w:rsid w:val="003734C1"/>
    <w:rsid w:val="0038201D"/>
    <w:rsid w:val="00396EDF"/>
    <w:rsid w:val="003A0916"/>
    <w:rsid w:val="003A616B"/>
    <w:rsid w:val="003A6231"/>
    <w:rsid w:val="003A7E38"/>
    <w:rsid w:val="003C77F4"/>
    <w:rsid w:val="003F06CD"/>
    <w:rsid w:val="003F0BEE"/>
    <w:rsid w:val="003F0EB4"/>
    <w:rsid w:val="0040227B"/>
    <w:rsid w:val="00404564"/>
    <w:rsid w:val="0040552B"/>
    <w:rsid w:val="00405C7D"/>
    <w:rsid w:val="0041146D"/>
    <w:rsid w:val="004174E9"/>
    <w:rsid w:val="00443383"/>
    <w:rsid w:val="00443AD5"/>
    <w:rsid w:val="004457DF"/>
    <w:rsid w:val="00453CE9"/>
    <w:rsid w:val="00460437"/>
    <w:rsid w:val="004746CF"/>
    <w:rsid w:val="00482E13"/>
    <w:rsid w:val="00484D3A"/>
    <w:rsid w:val="00494CE9"/>
    <w:rsid w:val="004A2721"/>
    <w:rsid w:val="004A5347"/>
    <w:rsid w:val="004B3F45"/>
    <w:rsid w:val="004B4D4E"/>
    <w:rsid w:val="004C41BB"/>
    <w:rsid w:val="004D1668"/>
    <w:rsid w:val="004D3307"/>
    <w:rsid w:val="004E0814"/>
    <w:rsid w:val="004E107D"/>
    <w:rsid w:val="004E2FC8"/>
    <w:rsid w:val="004E3613"/>
    <w:rsid w:val="004E5609"/>
    <w:rsid w:val="004F56D2"/>
    <w:rsid w:val="0050175E"/>
    <w:rsid w:val="005104DF"/>
    <w:rsid w:val="005255AE"/>
    <w:rsid w:val="005263A6"/>
    <w:rsid w:val="00534746"/>
    <w:rsid w:val="00534B16"/>
    <w:rsid w:val="00557BB9"/>
    <w:rsid w:val="00562B0C"/>
    <w:rsid w:val="00563B75"/>
    <w:rsid w:val="00573CF7"/>
    <w:rsid w:val="00591182"/>
    <w:rsid w:val="005928EA"/>
    <w:rsid w:val="005A5AD3"/>
    <w:rsid w:val="005C7C5E"/>
    <w:rsid w:val="005E07FC"/>
    <w:rsid w:val="005E313B"/>
    <w:rsid w:val="00634AB0"/>
    <w:rsid w:val="006406AE"/>
    <w:rsid w:val="0064219B"/>
    <w:rsid w:val="00656708"/>
    <w:rsid w:val="00673672"/>
    <w:rsid w:val="006738C8"/>
    <w:rsid w:val="00680E4E"/>
    <w:rsid w:val="00690548"/>
    <w:rsid w:val="0069104F"/>
    <w:rsid w:val="00695EF9"/>
    <w:rsid w:val="00696481"/>
    <w:rsid w:val="006C1E32"/>
    <w:rsid w:val="006C5810"/>
    <w:rsid w:val="006D10F4"/>
    <w:rsid w:val="006D6BAB"/>
    <w:rsid w:val="006E0195"/>
    <w:rsid w:val="006E1665"/>
    <w:rsid w:val="006F5B9F"/>
    <w:rsid w:val="006F7D2E"/>
    <w:rsid w:val="00705C7F"/>
    <w:rsid w:val="00717161"/>
    <w:rsid w:val="00726BE3"/>
    <w:rsid w:val="00733D6B"/>
    <w:rsid w:val="00744489"/>
    <w:rsid w:val="00753DC8"/>
    <w:rsid w:val="00771791"/>
    <w:rsid w:val="0077386D"/>
    <w:rsid w:val="00775FC4"/>
    <w:rsid w:val="00787D09"/>
    <w:rsid w:val="00791B08"/>
    <w:rsid w:val="007973BC"/>
    <w:rsid w:val="007A144A"/>
    <w:rsid w:val="007A1781"/>
    <w:rsid w:val="007A5E0D"/>
    <w:rsid w:val="007B7DA7"/>
    <w:rsid w:val="007B7E7E"/>
    <w:rsid w:val="007C47E2"/>
    <w:rsid w:val="007C68F0"/>
    <w:rsid w:val="007C7A26"/>
    <w:rsid w:val="007D2039"/>
    <w:rsid w:val="007D2565"/>
    <w:rsid w:val="007D7909"/>
    <w:rsid w:val="007E0755"/>
    <w:rsid w:val="007F511D"/>
    <w:rsid w:val="00810A4C"/>
    <w:rsid w:val="008121D0"/>
    <w:rsid w:val="0082200B"/>
    <w:rsid w:val="00823784"/>
    <w:rsid w:val="00827A47"/>
    <w:rsid w:val="0083041A"/>
    <w:rsid w:val="00832FC9"/>
    <w:rsid w:val="00844830"/>
    <w:rsid w:val="00845D56"/>
    <w:rsid w:val="00851D3F"/>
    <w:rsid w:val="00855871"/>
    <w:rsid w:val="00867037"/>
    <w:rsid w:val="008906C2"/>
    <w:rsid w:val="0089692A"/>
    <w:rsid w:val="00897311"/>
    <w:rsid w:val="008B03EE"/>
    <w:rsid w:val="008C3797"/>
    <w:rsid w:val="008D108F"/>
    <w:rsid w:val="008D2B1B"/>
    <w:rsid w:val="008D7163"/>
    <w:rsid w:val="008E06AB"/>
    <w:rsid w:val="008E27F1"/>
    <w:rsid w:val="008F21B5"/>
    <w:rsid w:val="009033A4"/>
    <w:rsid w:val="00907416"/>
    <w:rsid w:val="00914F70"/>
    <w:rsid w:val="00927891"/>
    <w:rsid w:val="0093258F"/>
    <w:rsid w:val="009329C4"/>
    <w:rsid w:val="0094552E"/>
    <w:rsid w:val="00946E5E"/>
    <w:rsid w:val="00951F60"/>
    <w:rsid w:val="009574AE"/>
    <w:rsid w:val="00965B0C"/>
    <w:rsid w:val="009767D6"/>
    <w:rsid w:val="009802DB"/>
    <w:rsid w:val="00984D39"/>
    <w:rsid w:val="00987516"/>
    <w:rsid w:val="00992A2A"/>
    <w:rsid w:val="009A522B"/>
    <w:rsid w:val="009A7DF2"/>
    <w:rsid w:val="009B0DD5"/>
    <w:rsid w:val="009B44C1"/>
    <w:rsid w:val="009C0826"/>
    <w:rsid w:val="009C473B"/>
    <w:rsid w:val="009D3168"/>
    <w:rsid w:val="009E163D"/>
    <w:rsid w:val="009F41EC"/>
    <w:rsid w:val="009F65FE"/>
    <w:rsid w:val="00A0638D"/>
    <w:rsid w:val="00A15CE8"/>
    <w:rsid w:val="00A25656"/>
    <w:rsid w:val="00A513F0"/>
    <w:rsid w:val="00A600EA"/>
    <w:rsid w:val="00A62255"/>
    <w:rsid w:val="00A66005"/>
    <w:rsid w:val="00A675BF"/>
    <w:rsid w:val="00A735D3"/>
    <w:rsid w:val="00A81092"/>
    <w:rsid w:val="00A81129"/>
    <w:rsid w:val="00A873F8"/>
    <w:rsid w:val="00A93AAD"/>
    <w:rsid w:val="00A93E89"/>
    <w:rsid w:val="00A944C3"/>
    <w:rsid w:val="00AA257E"/>
    <w:rsid w:val="00AC0A0B"/>
    <w:rsid w:val="00AD0C8A"/>
    <w:rsid w:val="00AD33D1"/>
    <w:rsid w:val="00AD6037"/>
    <w:rsid w:val="00B06586"/>
    <w:rsid w:val="00B32266"/>
    <w:rsid w:val="00B41938"/>
    <w:rsid w:val="00B54BB4"/>
    <w:rsid w:val="00B554FA"/>
    <w:rsid w:val="00B63D27"/>
    <w:rsid w:val="00B70222"/>
    <w:rsid w:val="00B74266"/>
    <w:rsid w:val="00B80064"/>
    <w:rsid w:val="00B808DA"/>
    <w:rsid w:val="00B80EF0"/>
    <w:rsid w:val="00B90B6F"/>
    <w:rsid w:val="00B94380"/>
    <w:rsid w:val="00BA1CED"/>
    <w:rsid w:val="00BA4FC6"/>
    <w:rsid w:val="00BA6AAB"/>
    <w:rsid w:val="00BB3328"/>
    <w:rsid w:val="00BC6973"/>
    <w:rsid w:val="00BC6B49"/>
    <w:rsid w:val="00BE3DD5"/>
    <w:rsid w:val="00BE7175"/>
    <w:rsid w:val="00BF6984"/>
    <w:rsid w:val="00BF72A4"/>
    <w:rsid w:val="00C04260"/>
    <w:rsid w:val="00C10A4E"/>
    <w:rsid w:val="00C11333"/>
    <w:rsid w:val="00C1137B"/>
    <w:rsid w:val="00C11841"/>
    <w:rsid w:val="00C367D4"/>
    <w:rsid w:val="00C36B84"/>
    <w:rsid w:val="00C5782C"/>
    <w:rsid w:val="00C63B9E"/>
    <w:rsid w:val="00C75554"/>
    <w:rsid w:val="00C90470"/>
    <w:rsid w:val="00C92D9B"/>
    <w:rsid w:val="00C935B9"/>
    <w:rsid w:val="00CA2CA1"/>
    <w:rsid w:val="00CA6959"/>
    <w:rsid w:val="00CD103A"/>
    <w:rsid w:val="00CE3AE4"/>
    <w:rsid w:val="00CE63C9"/>
    <w:rsid w:val="00CF44B6"/>
    <w:rsid w:val="00CF7CEE"/>
    <w:rsid w:val="00D07AFE"/>
    <w:rsid w:val="00D10BF2"/>
    <w:rsid w:val="00D2011A"/>
    <w:rsid w:val="00D22D5A"/>
    <w:rsid w:val="00D25A88"/>
    <w:rsid w:val="00D27ADF"/>
    <w:rsid w:val="00D3559A"/>
    <w:rsid w:val="00D4019F"/>
    <w:rsid w:val="00D42333"/>
    <w:rsid w:val="00D51C48"/>
    <w:rsid w:val="00D574F2"/>
    <w:rsid w:val="00D618D6"/>
    <w:rsid w:val="00D73281"/>
    <w:rsid w:val="00D80BF1"/>
    <w:rsid w:val="00D85958"/>
    <w:rsid w:val="00D86E43"/>
    <w:rsid w:val="00D90707"/>
    <w:rsid w:val="00D9100E"/>
    <w:rsid w:val="00D93442"/>
    <w:rsid w:val="00D964B3"/>
    <w:rsid w:val="00DA28F6"/>
    <w:rsid w:val="00DA4792"/>
    <w:rsid w:val="00DA5A98"/>
    <w:rsid w:val="00DB26E3"/>
    <w:rsid w:val="00DC6380"/>
    <w:rsid w:val="00DC7F98"/>
    <w:rsid w:val="00DD2F59"/>
    <w:rsid w:val="00DD31FB"/>
    <w:rsid w:val="00DD4A93"/>
    <w:rsid w:val="00DD5FB1"/>
    <w:rsid w:val="00DE4BA0"/>
    <w:rsid w:val="00DE747B"/>
    <w:rsid w:val="00DF4744"/>
    <w:rsid w:val="00E140EB"/>
    <w:rsid w:val="00E27A95"/>
    <w:rsid w:val="00E27C9D"/>
    <w:rsid w:val="00E35D2E"/>
    <w:rsid w:val="00E36CEE"/>
    <w:rsid w:val="00E3719C"/>
    <w:rsid w:val="00E428A0"/>
    <w:rsid w:val="00E62A74"/>
    <w:rsid w:val="00E64F54"/>
    <w:rsid w:val="00E66DAA"/>
    <w:rsid w:val="00E76C6E"/>
    <w:rsid w:val="00E80BBF"/>
    <w:rsid w:val="00E80D5F"/>
    <w:rsid w:val="00EA1587"/>
    <w:rsid w:val="00EA2346"/>
    <w:rsid w:val="00EA2E4A"/>
    <w:rsid w:val="00EA49AB"/>
    <w:rsid w:val="00EB3181"/>
    <w:rsid w:val="00EB469A"/>
    <w:rsid w:val="00EB67E7"/>
    <w:rsid w:val="00EB6FBA"/>
    <w:rsid w:val="00EC4A2A"/>
    <w:rsid w:val="00EE6DAE"/>
    <w:rsid w:val="00EF5CDA"/>
    <w:rsid w:val="00EF60C6"/>
    <w:rsid w:val="00F01109"/>
    <w:rsid w:val="00F02866"/>
    <w:rsid w:val="00F1075A"/>
    <w:rsid w:val="00F15206"/>
    <w:rsid w:val="00F34150"/>
    <w:rsid w:val="00F4602F"/>
    <w:rsid w:val="00F47F33"/>
    <w:rsid w:val="00F559FB"/>
    <w:rsid w:val="00F57168"/>
    <w:rsid w:val="00F808F4"/>
    <w:rsid w:val="00F851AF"/>
    <w:rsid w:val="00F85F25"/>
    <w:rsid w:val="00F87D9E"/>
    <w:rsid w:val="00FB1BB5"/>
    <w:rsid w:val="00FC2BF7"/>
    <w:rsid w:val="00FC2D08"/>
    <w:rsid w:val="00FD2D5C"/>
    <w:rsid w:val="00FD3579"/>
    <w:rsid w:val="00FE462A"/>
    <w:rsid w:val="00FE6C2B"/>
    <w:rsid w:val="00FF6A16"/>
    <w:rsid w:val="00FF797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FF08F"/>
  <w15:docId w15:val="{C373904A-F3A6-BA48-A85B-8C6571D4A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semiHidden/>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uiPriority w:val="34"/>
    <w:qFormat/>
    <w:rsid w:val="002B4083"/>
    <w:pPr>
      <w:ind w:left="720"/>
      <w:contextualSpacing/>
    </w:pPr>
  </w:style>
  <w:style w:type="table" w:styleId="TableGrid">
    <w:name w:val="Table Grid"/>
    <w:basedOn w:val="TableNormal"/>
    <w:uiPriority w:val="59"/>
    <w:rsid w:val="0024562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83041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112408">
      <w:bodyDiv w:val="1"/>
      <w:marLeft w:val="0"/>
      <w:marRight w:val="0"/>
      <w:marTop w:val="0"/>
      <w:marBottom w:val="0"/>
      <w:divBdr>
        <w:top w:val="none" w:sz="0" w:space="0" w:color="auto"/>
        <w:left w:val="none" w:sz="0" w:space="0" w:color="auto"/>
        <w:bottom w:val="none" w:sz="0" w:space="0" w:color="auto"/>
        <w:right w:val="none" w:sz="0" w:space="0" w:color="auto"/>
      </w:divBdr>
    </w:div>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683752729">
      <w:bodyDiv w:val="1"/>
      <w:marLeft w:val="0"/>
      <w:marRight w:val="0"/>
      <w:marTop w:val="0"/>
      <w:marBottom w:val="0"/>
      <w:divBdr>
        <w:top w:val="none" w:sz="0" w:space="0" w:color="auto"/>
        <w:left w:val="none" w:sz="0" w:space="0" w:color="auto"/>
        <w:bottom w:val="none" w:sz="0" w:space="0" w:color="auto"/>
        <w:right w:val="none" w:sz="0" w:space="0" w:color="auto"/>
      </w:divBdr>
    </w:div>
    <w:div w:id="2103917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F3A2D3-A398-4149-8675-C697CE185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760</TotalTime>
  <Pages>6</Pages>
  <Words>1077</Words>
  <Characters>6144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Lenova</dc:creator>
  <cp:lastModifiedBy>Bianca Stefania Capatina</cp:lastModifiedBy>
  <cp:revision>7</cp:revision>
  <dcterms:created xsi:type="dcterms:W3CDTF">2023-05-17T13:13:00Z</dcterms:created>
  <dcterms:modified xsi:type="dcterms:W3CDTF">2023-05-18T20:25:00Z</dcterms:modified>
</cp:coreProperties>
</file>