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31113893"/>
        <w:docPartObj>
          <w:docPartGallery w:val="Cover Pages"/>
          <w:docPartUnique/>
        </w:docPartObj>
      </w:sdtPr>
      <w:sdtEndPr/>
      <w:sdtContent>
        <w:p w:rsidR="00B30C03" w:rsidRDefault="00B30C03">
          <w:r>
            <w:rPr>
              <w:noProof/>
            </w:rPr>
            <mc:AlternateContent>
              <mc:Choice Requires="wps">
                <w:drawing>
                  <wp:anchor distT="0" distB="0" distL="114300" distR="114300" simplePos="0" relativeHeight="251659264" behindDoc="0" locked="0" layoutInCell="1" allowOverlap="1">
                    <wp:simplePos x="0" y="0"/>
                    <wp:positionH relativeFrom="margin">
                      <wp:posOffset>5076825</wp:posOffset>
                    </wp:positionH>
                    <wp:positionV relativeFrom="page">
                      <wp:posOffset>228600</wp:posOffset>
                    </wp:positionV>
                    <wp:extent cx="866775" cy="987425"/>
                    <wp:effectExtent l="0" t="0" r="9525"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67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30C03" w:rsidRDefault="00A13836">
                                <w:pPr>
                                  <w:pStyle w:val="NoSpacing"/>
                                  <w:jc w:val="right"/>
                                  <w:rPr>
                                    <w:color w:val="FFFFFF" w:themeColor="background1"/>
                                    <w:sz w:val="24"/>
                                    <w:szCs w:val="24"/>
                                  </w:rPr>
                                </w:pPr>
                                <w:r>
                                  <w:rPr>
                                    <w:color w:val="FFFFFF" w:themeColor="background1"/>
                                    <w:sz w:val="24"/>
                                    <w:szCs w:val="24"/>
                                  </w:rPr>
                                  <w:t>12</w:t>
                                </w:r>
                                <w:r w:rsidR="00B30C03">
                                  <w:rPr>
                                    <w:color w:val="FFFFFF" w:themeColor="background1"/>
                                    <w:sz w:val="24"/>
                                    <w:szCs w:val="24"/>
                                  </w:rPr>
                                  <w:t>/</w:t>
                                </w:r>
                                <w:r w:rsidR="00211FF7">
                                  <w:rPr>
                                    <w:color w:val="FFFFFF" w:themeColor="background1"/>
                                    <w:sz w:val="24"/>
                                    <w:szCs w:val="24"/>
                                  </w:rPr>
                                  <w:t>1</w:t>
                                </w:r>
                                <w:r>
                                  <w:rPr>
                                    <w:color w:val="FFFFFF" w:themeColor="background1"/>
                                    <w:sz w:val="24"/>
                                    <w:szCs w:val="24"/>
                                  </w:rPr>
                                  <w:t>2</w:t>
                                </w:r>
                                <w:r w:rsidR="00B30C03">
                                  <w:rPr>
                                    <w:color w:val="FFFFFF" w:themeColor="background1"/>
                                    <w:sz w:val="24"/>
                                    <w:szCs w:val="24"/>
                                  </w:rPr>
                                  <w:t>/2019</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id="Rectangle 132" o:spid="_x0000_s1026" style="position:absolute;margin-left:399.75pt;margin-top:18pt;width:68.2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" fillcolor="#4472c4 [3204]" stroked="f" strokeweight="1pt">
                    <o:lock v:ext="edit" aspectratio="t"/>
                    <v:textbox inset="3.6pt,,3.6pt">
                      <w:txbxContent>
                        <w:p w:rsidR="00B30C03" w:rsidRDefault="00A13836">
                          <w:pPr>
                            <w:pStyle w:val="NoSpacing"/>
                            <w:jc w:val="right"/>
                            <w:rPr>
                              <w:color w:val="FFFFFF" w:themeColor="background1"/>
                              <w:sz w:val="24"/>
                              <w:szCs w:val="24"/>
                            </w:rPr>
                          </w:pPr>
                          <w:r>
                            <w:rPr>
                              <w:color w:val="FFFFFF" w:themeColor="background1"/>
                              <w:sz w:val="24"/>
                              <w:szCs w:val="24"/>
                            </w:rPr>
                            <w:t>12</w:t>
                          </w:r>
                          <w:r w:rsidR="00B30C03">
                            <w:rPr>
                              <w:color w:val="FFFFFF" w:themeColor="background1"/>
                              <w:sz w:val="24"/>
                              <w:szCs w:val="24"/>
                            </w:rPr>
                            <w:t>/</w:t>
                          </w:r>
                          <w:r w:rsidR="00211FF7">
                            <w:rPr>
                              <w:color w:val="FFFFFF" w:themeColor="background1"/>
                              <w:sz w:val="24"/>
                              <w:szCs w:val="24"/>
                            </w:rPr>
                            <w:t>1</w:t>
                          </w:r>
                          <w:r>
                            <w:rPr>
                              <w:color w:val="FFFFFF" w:themeColor="background1"/>
                              <w:sz w:val="24"/>
                              <w:szCs w:val="24"/>
                            </w:rPr>
                            <w:t>2</w:t>
                          </w:r>
                          <w:r w:rsidR="00B30C03">
                            <w:rPr>
                              <w:color w:val="FFFFFF" w:themeColor="background1"/>
                              <w:sz w:val="24"/>
                              <w:szCs w:val="24"/>
                            </w:rPr>
                            <w:t>/2019</w:t>
                          </w:r>
                        </w:p>
                      </w:txbxContent>
                    </v:textbox>
                    <w10:wrap anchorx="margin" anchory="page"/>
                  </v:rect>
                </w:pict>
              </mc:Fallback>
            </mc:AlternateContent>
          </w:r>
          <w:r>
            <w:rPr>
              <w:noProof/>
            </w:rPr>
            <w:drawing>
              <wp:anchor distT="0" distB="0" distL="114300" distR="114300" simplePos="0" relativeHeight="251662336" behindDoc="0" locked="0" layoutInCell="1" allowOverlap="1" wp14:anchorId="7D53E762" wp14:editId="16E09FC1">
                <wp:simplePos x="0" y="0"/>
                <wp:positionH relativeFrom="margin">
                  <wp:align>left</wp:align>
                </wp:positionH>
                <wp:positionV relativeFrom="paragraph">
                  <wp:posOffset>9525</wp:posOffset>
                </wp:positionV>
                <wp:extent cx="1809750" cy="723900"/>
                <wp:effectExtent l="0" t="0" r="0" b="0"/>
                <wp:wrapNone/>
                <wp:docPr id="48" name="Picture 48"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B30C03" w:rsidRDefault="00641AF1">
          <w:r>
            <w:rPr>
              <w:noProof/>
            </w:rPr>
            <mc:AlternateContent>
              <mc:Choice Requires="wps">
                <w:drawing>
                  <wp:anchor distT="0" distB="0" distL="182880" distR="182880" simplePos="0" relativeHeight="251660288" behindDoc="0" locked="0" layoutInCell="1" allowOverlap="1">
                    <wp:simplePos x="0" y="0"/>
                    <wp:positionH relativeFrom="margin">
                      <wp:align>right</wp:align>
                    </wp:positionH>
                    <mc:AlternateContent>
                      <mc:Choice Requires="wp14">
                        <wp:positionV relativeFrom="page">
                          <wp14:pctPosVOffset>54000</wp14:pctPosVOffset>
                        </wp:positionV>
                      </mc:Choice>
                      <mc:Fallback>
                        <wp:positionV relativeFrom="page">
                          <wp:posOffset>5773420</wp:posOffset>
                        </wp:positionV>
                      </mc:Fallback>
                    </mc:AlternateContent>
                    <wp:extent cx="5286375" cy="6720840"/>
                    <wp:effectExtent l="0" t="0" r="952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2863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30C03" w:rsidRDefault="00460FD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41AF1">
                                      <w:rPr>
                                        <w:color w:val="4472C4" w:themeColor="accent1"/>
                                        <w:sz w:val="72"/>
                                        <w:szCs w:val="72"/>
                                      </w:rPr>
                                      <w:t>Flywheel Energy Lab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30C03" w:rsidRDefault="00E85105">
                                    <w:pPr>
                                      <w:pStyle w:val="NoSpacing"/>
                                      <w:spacing w:before="40" w:after="40"/>
                                      <w:rPr>
                                        <w:caps/>
                                        <w:color w:val="1F4E79" w:themeColor="accent5" w:themeShade="80"/>
                                        <w:sz w:val="28"/>
                                        <w:szCs w:val="28"/>
                                      </w:rPr>
                                    </w:pPr>
                                    <w:r>
                                      <w:rPr>
                                        <w:caps/>
                                        <w:color w:val="1F4E79" w:themeColor="accent5" w:themeShade="80"/>
                                        <w:sz w:val="28"/>
                                        <w:szCs w:val="28"/>
                                      </w:rPr>
                                      <w:t xml:space="preserve">engineering </w:t>
                                    </w:r>
                                    <w:r w:rsidR="00641AF1">
                                      <w:rPr>
                                        <w:caps/>
                                        <w:color w:val="1F4E79" w:themeColor="accent5" w:themeShade="80"/>
                                        <w:sz w:val="28"/>
                                        <w:szCs w:val="28"/>
                                      </w:rPr>
                                      <w:t>Science 1 M4X00385</w:t>
                                    </w:r>
                                  </w:p>
                                </w:sdtContent>
                              </w:sdt>
                              <w:p w:rsidR="00B30C03" w:rsidRDefault="00460FD0">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B30C03">
                                      <w:rPr>
                                        <w:caps/>
                                        <w:color w:val="5B9BD5" w:themeColor="accent5"/>
                                        <w:sz w:val="24"/>
                                        <w:szCs w:val="24"/>
                                      </w:rPr>
                                      <w:t>Nathan Myer 1801800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365.05pt;margin-top:0;width:416.25pt;height:529.2pt;z-index:251660288;visibility:visible;mso-wrap-style:square;mso-width-percent:0;mso-height-percent:350;mso-top-percent:540;mso-wrap-distance-left:14.4pt;mso-wrap-distance-top:0;mso-wrap-distance-right:14.4pt;mso-wrap-distance-bottom:0;mso-position-horizontal:right;mso-position-horizontal-relative:margin;mso-position-vertical-relative:page;mso-width-percent:0;mso-height-percent:350;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" filled="f" stroked="f" strokeweight=".5pt">
                    <v:textbox style="mso-fit-shape-to-text:t" inset="0,0,0,0">
                      <w:txbxContent>
                        <w:p w:rsidR="00B30C03" w:rsidRDefault="00460FD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41AF1">
                                <w:rPr>
                                  <w:color w:val="4472C4" w:themeColor="accent1"/>
                                  <w:sz w:val="72"/>
                                  <w:szCs w:val="72"/>
                                </w:rPr>
                                <w:t>Flywheel Energy Lab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30C03" w:rsidRDefault="00E85105">
                              <w:pPr>
                                <w:pStyle w:val="NoSpacing"/>
                                <w:spacing w:before="40" w:after="40"/>
                                <w:rPr>
                                  <w:caps/>
                                  <w:color w:val="1F4E79" w:themeColor="accent5" w:themeShade="80"/>
                                  <w:sz w:val="28"/>
                                  <w:szCs w:val="28"/>
                                </w:rPr>
                              </w:pPr>
                              <w:r>
                                <w:rPr>
                                  <w:caps/>
                                  <w:color w:val="1F4E79" w:themeColor="accent5" w:themeShade="80"/>
                                  <w:sz w:val="28"/>
                                  <w:szCs w:val="28"/>
                                </w:rPr>
                                <w:t xml:space="preserve">engineering </w:t>
                              </w:r>
                              <w:r w:rsidR="00641AF1">
                                <w:rPr>
                                  <w:caps/>
                                  <w:color w:val="1F4E79" w:themeColor="accent5" w:themeShade="80"/>
                                  <w:sz w:val="28"/>
                                  <w:szCs w:val="28"/>
                                </w:rPr>
                                <w:t>Science 1 M4X00385</w:t>
                              </w:r>
                            </w:p>
                          </w:sdtContent>
                        </w:sdt>
                        <w:p w:rsidR="00B30C03" w:rsidRDefault="00460FD0">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B30C03">
                                <w:rPr>
                                  <w:caps/>
                                  <w:color w:val="5B9BD5" w:themeColor="accent5"/>
                                  <w:sz w:val="24"/>
                                  <w:szCs w:val="24"/>
                                </w:rPr>
                                <w:t>Nathan Myer 1801800</w:t>
                              </w:r>
                            </w:sdtContent>
                          </w:sdt>
                        </w:p>
                      </w:txbxContent>
                    </v:textbox>
                    <w10:wrap type="square" anchorx="margin" anchory="page"/>
                  </v:shape>
                </w:pict>
              </mc:Fallback>
            </mc:AlternateContent>
          </w:r>
          <w:r w:rsidR="00391E2B">
            <w:rPr>
              <w:noProof/>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448310</wp:posOffset>
                    </wp:positionV>
                    <wp:extent cx="1838325" cy="3429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38325" cy="342900"/>
                            </a:xfrm>
                            <a:prstGeom prst="rect">
                              <a:avLst/>
                            </a:prstGeom>
                            <a:noFill/>
                            <a:ln w="6350">
                              <a:noFill/>
                            </a:ln>
                          </wps:spPr>
                          <wps:txbx>
                            <w:txbxContent>
                              <w:p w:rsidR="00391E2B" w:rsidRPr="00391E2B" w:rsidRDefault="00391E2B">
                                <w:pPr>
                                  <w:rPr>
                                    <w:b/>
                                    <w:bCs/>
                                    <w:sz w:val="28"/>
                                    <w:szCs w:val="28"/>
                                  </w:rPr>
                                </w:pPr>
                                <w:r w:rsidRPr="00391E2B">
                                  <w:rPr>
                                    <w:b/>
                                    <w:bCs/>
                                    <w:sz w:val="28"/>
                                    <w:szCs w:val="28"/>
                                  </w:rPr>
                                  <w:t>School of Engineering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0;margin-top:35.3pt;width:144.75pt;height:2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" filled="f" stroked="f" strokeweight=".5pt">
                    <v:textbox>
                      <w:txbxContent>
                        <w:p w:rsidR="00391E2B" w:rsidRPr="00391E2B" w:rsidRDefault="00391E2B">
                          <w:pPr>
                            <w:rPr>
                              <w:b/>
                              <w:bCs/>
                              <w:sz w:val="28"/>
                              <w:szCs w:val="28"/>
                            </w:rPr>
                          </w:pPr>
                          <w:r w:rsidRPr="00391E2B">
                            <w:rPr>
                              <w:b/>
                              <w:bCs/>
                              <w:sz w:val="28"/>
                              <w:szCs w:val="28"/>
                            </w:rPr>
                            <w:t>School of Engineering</w:t>
                          </w:r>
                        </w:p>
                      </w:txbxContent>
                    </v:textbox>
                    <w10:wrap anchorx="margin"/>
                  </v:shape>
                </w:pict>
              </mc:Fallback>
            </mc:AlternateContent>
          </w:r>
          <w:r w:rsidR="00391E2B">
            <w:rPr>
              <w:noProof/>
            </w:rPr>
            <mc:AlternateContent>
              <mc:Choice Requires="wps">
                <w:drawing>
                  <wp:anchor distT="45720" distB="45720" distL="114300" distR="114300" simplePos="0" relativeHeight="251666432" behindDoc="0" locked="0" layoutInCell="1" allowOverlap="1">
                    <wp:simplePos x="0" y="0"/>
                    <wp:positionH relativeFrom="column">
                      <wp:posOffset>347980</wp:posOffset>
                    </wp:positionH>
                    <wp:positionV relativeFrom="paragraph">
                      <wp:posOffset>5974080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391E2B" w:rsidRPr="00391E2B" w:rsidRDefault="00391E2B">
                                <w:pPr>
                                  <w:rPr>
                                    <w:color w:val="5B9BD5" w:themeColor="accent5"/>
                                    <w:sz w:val="24"/>
                                    <w:szCs w:val="24"/>
                                  </w:rPr>
                                </w:pPr>
                                <w:r w:rsidRPr="00391E2B">
                                  <w:rPr>
                                    <w:color w:val="5B9BD5" w:themeColor="accent5"/>
                                    <w:sz w:val="24"/>
                                    <w:szCs w:val="24"/>
                                  </w:rPr>
                                  <w:t>BEng Motorcycle Engineering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9" type="#_x0000_t202" style="position:absolute;margin-left:27.4pt;margin-top:470.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3TzEQIAAPw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" filled="f" stroked="f">
                    <v:textbox style="mso-fit-shape-to-text:t">
                      <w:txbxContent>
                        <w:p w:rsidR="00391E2B" w:rsidRPr="00391E2B" w:rsidRDefault="00391E2B">
                          <w:pPr>
                            <w:rPr>
                              <w:color w:val="5B9BD5" w:themeColor="accent5"/>
                              <w:sz w:val="24"/>
                              <w:szCs w:val="24"/>
                            </w:rPr>
                          </w:pPr>
                          <w:r w:rsidRPr="00391E2B">
                            <w:rPr>
                              <w:color w:val="5B9BD5" w:themeColor="accent5"/>
                              <w:sz w:val="24"/>
                              <w:szCs w:val="24"/>
                            </w:rPr>
                            <w:t>BEng Motorcycle Engineering</w:t>
                          </w:r>
                        </w:p>
                      </w:txbxContent>
                    </v:textbox>
                    <w10:wrap type="square"/>
                  </v:shape>
                </w:pict>
              </mc:Fallback>
            </mc:AlternateContent>
          </w:r>
          <w:r w:rsidR="0014795F">
            <w:rPr>
              <w:noProof/>
            </w:rPr>
            <mc:AlternateContent>
              <mc:Choice Requires="wps">
                <w:drawing>
                  <wp:anchor distT="0" distB="0" distL="114300" distR="114300" simplePos="0" relativeHeight="251663360" behindDoc="0" locked="0" layoutInCell="1" allowOverlap="1">
                    <wp:simplePos x="0" y="0"/>
                    <wp:positionH relativeFrom="column">
                      <wp:posOffset>381000</wp:posOffset>
                    </wp:positionH>
                    <wp:positionV relativeFrom="paragraph">
                      <wp:posOffset>5067935</wp:posOffset>
                    </wp:positionV>
                    <wp:extent cx="2762250" cy="4000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62250" cy="400050"/>
                            </a:xfrm>
                            <a:prstGeom prst="rect">
                              <a:avLst/>
                            </a:prstGeom>
                            <a:noFill/>
                            <a:ln w="6350">
                              <a:noFill/>
                            </a:ln>
                          </wps:spPr>
                          <wps:txbx>
                            <w:txbxContent>
                              <w:p w:rsidR="00B30C03" w:rsidRPr="00B30C03" w:rsidRDefault="00B30C03">
                                <w:pPr>
                                  <w:rPr>
                                    <w:color w:val="1F3864" w:themeColor="accent1" w:themeShade="8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30pt;margin-top:399.05pt;width:217.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" filled="f" stroked="f" strokeweight=".5pt">
                    <v:textbox>
                      <w:txbxContent>
                        <w:p w:rsidR="00B30C03" w:rsidRPr="00B30C03" w:rsidRDefault="00B30C03">
                          <w:pPr>
                            <w:rPr>
                              <w:color w:val="1F3864" w:themeColor="accent1" w:themeShade="80"/>
                              <w:sz w:val="32"/>
                              <w:szCs w:val="32"/>
                            </w:rPr>
                          </w:pPr>
                        </w:p>
                      </w:txbxContent>
                    </v:textbox>
                  </v:shape>
                </w:pict>
              </mc:Fallback>
            </mc:AlternateContent>
          </w:r>
          <w:r w:rsidR="00B30C03">
            <w:rPr>
              <w:noProof/>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8668385</wp:posOffset>
                    </wp:positionV>
                    <wp:extent cx="270510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05100" cy="247650"/>
                            </a:xfrm>
                            <a:prstGeom prst="rect">
                              <a:avLst/>
                            </a:prstGeom>
                            <a:noFill/>
                            <a:ln w="6350">
                              <a:noFill/>
                            </a:ln>
                          </wps:spPr>
                          <wps:txbx>
                            <w:txbxContent>
                              <w:p w:rsidR="00B30C03" w:rsidRPr="00590D72" w:rsidRDefault="00B30C03" w:rsidP="00B30C03">
                                <w:pPr>
                                  <w:rPr>
                                    <w:i/>
                                    <w:color w:val="A6A6A6" w:themeColor="background1" w:themeShade="A6"/>
                                    <w:sz w:val="18"/>
                                    <w:szCs w:val="18"/>
                                  </w:rPr>
                                </w:pPr>
                                <w:r w:rsidRPr="00590D72">
                                  <w:rPr>
                                    <w:i/>
                                    <w:color w:val="A6A6A6" w:themeColor="background1" w:themeShade="A6"/>
                                    <w:sz w:val="18"/>
                                    <w:szCs w:val="18"/>
                                  </w:rPr>
                                  <w:t>University of Wales Logo: https://www.uwtsd.ac.uk/</w:t>
                                </w:r>
                              </w:p>
                              <w:p w:rsidR="00B30C03" w:rsidRDefault="00B30C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682.55pt;width:213pt;height:19.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" filled="f" stroked="f" strokeweight=".5pt">
                    <v:textbox>
                      <w:txbxContent>
                        <w:p w:rsidR="00B30C03" w:rsidRPr="00590D72" w:rsidRDefault="00B30C03" w:rsidP="00B30C03">
                          <w:pPr>
                            <w:rPr>
                              <w:i/>
                              <w:color w:val="A6A6A6" w:themeColor="background1" w:themeShade="A6"/>
                              <w:sz w:val="18"/>
                              <w:szCs w:val="18"/>
                            </w:rPr>
                          </w:pPr>
                          <w:r w:rsidRPr="00590D72">
                            <w:rPr>
                              <w:i/>
                              <w:color w:val="A6A6A6" w:themeColor="background1" w:themeShade="A6"/>
                              <w:sz w:val="18"/>
                              <w:szCs w:val="18"/>
                            </w:rPr>
                            <w:t>University of Wales Logo: https://www.uwtsd.ac.uk/</w:t>
                          </w:r>
                        </w:p>
                        <w:p w:rsidR="00B30C03" w:rsidRDefault="00B30C03"/>
                      </w:txbxContent>
                    </v:textbox>
                    <w10:wrap anchorx="margin"/>
                  </v:shape>
                </w:pict>
              </mc:Fallback>
            </mc:AlternateContent>
          </w:r>
          <w:proofErr w:type="spellStart"/>
          <w:r w:rsidR="00B30C03">
            <w:t>i</w:t>
          </w:r>
          <w:proofErr w:type="spellEnd"/>
          <w:r w:rsidR="00B30C03">
            <w:br w:type="page"/>
          </w:r>
        </w:p>
      </w:sdtContent>
    </w:sdt>
    <w:sdt>
      <w:sdtPr>
        <w:rPr>
          <w:rFonts w:asciiTheme="minorHAnsi" w:eastAsiaTheme="minorEastAsia" w:hAnsiTheme="minorHAnsi" w:cstheme="minorBidi"/>
          <w:color w:val="auto"/>
          <w:sz w:val="22"/>
          <w:szCs w:val="22"/>
          <w:lang w:eastAsia="ja-JP"/>
        </w:rPr>
        <w:id w:val="2050095151"/>
        <w:docPartObj>
          <w:docPartGallery w:val="Table of Contents"/>
          <w:docPartUnique/>
        </w:docPartObj>
      </w:sdtPr>
      <w:sdtEndPr>
        <w:rPr>
          <w:b/>
          <w:bCs/>
          <w:noProof/>
        </w:rPr>
      </w:sdtEndPr>
      <w:sdtContent>
        <w:p w:rsidR="008C2C76" w:rsidRDefault="008C2C76">
          <w:pPr>
            <w:pStyle w:val="TOCHeading"/>
          </w:pPr>
          <w:r>
            <w:t>Contents</w:t>
          </w:r>
        </w:p>
        <w:p w:rsidR="00FE4D8E" w:rsidRDefault="008C2C76">
          <w:pPr>
            <w:pStyle w:val="TOC1"/>
            <w:tabs>
              <w:tab w:val="right" w:leader="dot" w:pos="9016"/>
            </w:tabs>
            <w:rPr>
              <w:noProof/>
            </w:rPr>
          </w:pPr>
          <w:r>
            <w:fldChar w:fldCharType="begin"/>
          </w:r>
          <w:r>
            <w:instrText xml:space="preserve"> TOC \o "1-3" \h \z \u </w:instrText>
          </w:r>
          <w:r>
            <w:fldChar w:fldCharType="separate"/>
          </w:r>
          <w:hyperlink w:anchor="_Toc27086265" w:history="1">
            <w:r w:rsidR="00FE4D8E" w:rsidRPr="009819EB">
              <w:rPr>
                <w:rStyle w:val="Hyperlink"/>
                <w:noProof/>
              </w:rPr>
              <w:t>1 | Introduction</w:t>
            </w:r>
            <w:r w:rsidR="00FE4D8E">
              <w:rPr>
                <w:noProof/>
                <w:webHidden/>
              </w:rPr>
              <w:tab/>
            </w:r>
            <w:r w:rsidR="00FE4D8E">
              <w:rPr>
                <w:noProof/>
                <w:webHidden/>
              </w:rPr>
              <w:fldChar w:fldCharType="begin"/>
            </w:r>
            <w:r w:rsidR="00FE4D8E">
              <w:rPr>
                <w:noProof/>
                <w:webHidden/>
              </w:rPr>
              <w:instrText xml:space="preserve"> PAGEREF _Toc27086265 \h </w:instrText>
            </w:r>
            <w:r w:rsidR="00FE4D8E">
              <w:rPr>
                <w:noProof/>
                <w:webHidden/>
              </w:rPr>
            </w:r>
            <w:r w:rsidR="00FE4D8E">
              <w:rPr>
                <w:noProof/>
                <w:webHidden/>
              </w:rPr>
              <w:fldChar w:fldCharType="separate"/>
            </w:r>
            <w:r w:rsidR="00FE4D8E">
              <w:rPr>
                <w:noProof/>
                <w:webHidden/>
              </w:rPr>
              <w:t>1</w:t>
            </w:r>
            <w:r w:rsidR="00FE4D8E">
              <w:rPr>
                <w:noProof/>
                <w:webHidden/>
              </w:rPr>
              <w:fldChar w:fldCharType="end"/>
            </w:r>
          </w:hyperlink>
        </w:p>
        <w:p w:rsidR="00FE4D8E" w:rsidRDefault="00FE4D8E">
          <w:pPr>
            <w:pStyle w:val="TOC1"/>
            <w:tabs>
              <w:tab w:val="right" w:leader="dot" w:pos="9016"/>
            </w:tabs>
            <w:rPr>
              <w:noProof/>
            </w:rPr>
          </w:pPr>
          <w:hyperlink w:anchor="_Toc27086266" w:history="1">
            <w:r w:rsidRPr="009819EB">
              <w:rPr>
                <w:rStyle w:val="Hyperlink"/>
                <w:noProof/>
              </w:rPr>
              <w:t>2 | Procedure</w:t>
            </w:r>
            <w:r>
              <w:rPr>
                <w:noProof/>
                <w:webHidden/>
              </w:rPr>
              <w:tab/>
            </w:r>
            <w:r>
              <w:rPr>
                <w:noProof/>
                <w:webHidden/>
              </w:rPr>
              <w:fldChar w:fldCharType="begin"/>
            </w:r>
            <w:r>
              <w:rPr>
                <w:noProof/>
                <w:webHidden/>
              </w:rPr>
              <w:instrText xml:space="preserve"> PAGEREF _Toc27086266 \h </w:instrText>
            </w:r>
            <w:r>
              <w:rPr>
                <w:noProof/>
                <w:webHidden/>
              </w:rPr>
            </w:r>
            <w:r>
              <w:rPr>
                <w:noProof/>
                <w:webHidden/>
              </w:rPr>
              <w:fldChar w:fldCharType="separate"/>
            </w:r>
            <w:r>
              <w:rPr>
                <w:noProof/>
                <w:webHidden/>
              </w:rPr>
              <w:t>1</w:t>
            </w:r>
            <w:r>
              <w:rPr>
                <w:noProof/>
                <w:webHidden/>
              </w:rPr>
              <w:fldChar w:fldCharType="end"/>
            </w:r>
          </w:hyperlink>
        </w:p>
        <w:p w:rsidR="00FE4D8E" w:rsidRDefault="00FE4D8E">
          <w:pPr>
            <w:pStyle w:val="TOC2"/>
            <w:tabs>
              <w:tab w:val="right" w:leader="dot" w:pos="9016"/>
            </w:tabs>
            <w:rPr>
              <w:noProof/>
            </w:rPr>
          </w:pPr>
          <w:hyperlink w:anchor="_Toc27086267" w:history="1">
            <w:r w:rsidRPr="009819EB">
              <w:rPr>
                <w:rStyle w:val="Hyperlink"/>
                <w:noProof/>
              </w:rPr>
              <w:t>2.1 | Set Up</w:t>
            </w:r>
            <w:r>
              <w:rPr>
                <w:noProof/>
                <w:webHidden/>
              </w:rPr>
              <w:tab/>
            </w:r>
            <w:r>
              <w:rPr>
                <w:noProof/>
                <w:webHidden/>
              </w:rPr>
              <w:fldChar w:fldCharType="begin"/>
            </w:r>
            <w:r>
              <w:rPr>
                <w:noProof/>
                <w:webHidden/>
              </w:rPr>
              <w:instrText xml:space="preserve"> PAGEREF _Toc27086267 \h </w:instrText>
            </w:r>
            <w:r>
              <w:rPr>
                <w:noProof/>
                <w:webHidden/>
              </w:rPr>
            </w:r>
            <w:r>
              <w:rPr>
                <w:noProof/>
                <w:webHidden/>
              </w:rPr>
              <w:fldChar w:fldCharType="separate"/>
            </w:r>
            <w:r>
              <w:rPr>
                <w:noProof/>
                <w:webHidden/>
              </w:rPr>
              <w:t>1</w:t>
            </w:r>
            <w:r>
              <w:rPr>
                <w:noProof/>
                <w:webHidden/>
              </w:rPr>
              <w:fldChar w:fldCharType="end"/>
            </w:r>
          </w:hyperlink>
        </w:p>
        <w:p w:rsidR="00FE4D8E" w:rsidRDefault="00FE4D8E">
          <w:pPr>
            <w:pStyle w:val="TOC2"/>
            <w:tabs>
              <w:tab w:val="right" w:leader="dot" w:pos="9016"/>
            </w:tabs>
            <w:rPr>
              <w:noProof/>
            </w:rPr>
          </w:pPr>
          <w:hyperlink w:anchor="_Toc27086268" w:history="1">
            <w:r w:rsidRPr="009819EB">
              <w:rPr>
                <w:rStyle w:val="Hyperlink"/>
                <w:noProof/>
              </w:rPr>
              <w:t>2.2 | Procedure</w:t>
            </w:r>
            <w:r>
              <w:rPr>
                <w:noProof/>
                <w:webHidden/>
              </w:rPr>
              <w:tab/>
            </w:r>
            <w:r>
              <w:rPr>
                <w:noProof/>
                <w:webHidden/>
              </w:rPr>
              <w:fldChar w:fldCharType="begin"/>
            </w:r>
            <w:r>
              <w:rPr>
                <w:noProof/>
                <w:webHidden/>
              </w:rPr>
              <w:instrText xml:space="preserve"> PAGEREF _Toc27086268 \h </w:instrText>
            </w:r>
            <w:r>
              <w:rPr>
                <w:noProof/>
                <w:webHidden/>
              </w:rPr>
            </w:r>
            <w:r>
              <w:rPr>
                <w:noProof/>
                <w:webHidden/>
              </w:rPr>
              <w:fldChar w:fldCharType="separate"/>
            </w:r>
            <w:r>
              <w:rPr>
                <w:noProof/>
                <w:webHidden/>
              </w:rPr>
              <w:t>1</w:t>
            </w:r>
            <w:r>
              <w:rPr>
                <w:noProof/>
                <w:webHidden/>
              </w:rPr>
              <w:fldChar w:fldCharType="end"/>
            </w:r>
          </w:hyperlink>
        </w:p>
        <w:p w:rsidR="00FE4D8E" w:rsidRDefault="00FE4D8E">
          <w:pPr>
            <w:pStyle w:val="TOC1"/>
            <w:tabs>
              <w:tab w:val="right" w:leader="dot" w:pos="9016"/>
            </w:tabs>
            <w:rPr>
              <w:noProof/>
            </w:rPr>
          </w:pPr>
          <w:hyperlink w:anchor="_Toc27086269" w:history="1">
            <w:r w:rsidRPr="009819EB">
              <w:rPr>
                <w:rStyle w:val="Hyperlink"/>
                <w:noProof/>
              </w:rPr>
              <w:t>3 | Results</w:t>
            </w:r>
            <w:r>
              <w:rPr>
                <w:noProof/>
                <w:webHidden/>
              </w:rPr>
              <w:tab/>
            </w:r>
            <w:r>
              <w:rPr>
                <w:noProof/>
                <w:webHidden/>
              </w:rPr>
              <w:fldChar w:fldCharType="begin"/>
            </w:r>
            <w:r>
              <w:rPr>
                <w:noProof/>
                <w:webHidden/>
              </w:rPr>
              <w:instrText xml:space="preserve"> PAGEREF _Toc27086269 \h </w:instrText>
            </w:r>
            <w:r>
              <w:rPr>
                <w:noProof/>
                <w:webHidden/>
              </w:rPr>
            </w:r>
            <w:r>
              <w:rPr>
                <w:noProof/>
                <w:webHidden/>
              </w:rPr>
              <w:fldChar w:fldCharType="separate"/>
            </w:r>
            <w:r>
              <w:rPr>
                <w:noProof/>
                <w:webHidden/>
              </w:rPr>
              <w:t>3</w:t>
            </w:r>
            <w:r>
              <w:rPr>
                <w:noProof/>
                <w:webHidden/>
              </w:rPr>
              <w:fldChar w:fldCharType="end"/>
            </w:r>
          </w:hyperlink>
        </w:p>
        <w:p w:rsidR="00FE4D8E" w:rsidRDefault="00FE4D8E">
          <w:pPr>
            <w:pStyle w:val="TOC1"/>
            <w:tabs>
              <w:tab w:val="right" w:leader="dot" w:pos="9016"/>
            </w:tabs>
            <w:rPr>
              <w:noProof/>
            </w:rPr>
          </w:pPr>
          <w:hyperlink w:anchor="_Toc27086270" w:history="1">
            <w:r w:rsidRPr="009819EB">
              <w:rPr>
                <w:rStyle w:val="Hyperlink"/>
                <w:noProof/>
              </w:rPr>
              <w:t>4 | Analysis</w:t>
            </w:r>
            <w:r>
              <w:rPr>
                <w:noProof/>
                <w:webHidden/>
              </w:rPr>
              <w:tab/>
            </w:r>
            <w:r>
              <w:rPr>
                <w:noProof/>
                <w:webHidden/>
              </w:rPr>
              <w:fldChar w:fldCharType="begin"/>
            </w:r>
            <w:r>
              <w:rPr>
                <w:noProof/>
                <w:webHidden/>
              </w:rPr>
              <w:instrText xml:space="preserve"> PAGEREF _Toc27086270 \h </w:instrText>
            </w:r>
            <w:r>
              <w:rPr>
                <w:noProof/>
                <w:webHidden/>
              </w:rPr>
            </w:r>
            <w:r>
              <w:rPr>
                <w:noProof/>
                <w:webHidden/>
              </w:rPr>
              <w:fldChar w:fldCharType="separate"/>
            </w:r>
            <w:r>
              <w:rPr>
                <w:noProof/>
                <w:webHidden/>
              </w:rPr>
              <w:t>4</w:t>
            </w:r>
            <w:r>
              <w:rPr>
                <w:noProof/>
                <w:webHidden/>
              </w:rPr>
              <w:fldChar w:fldCharType="end"/>
            </w:r>
          </w:hyperlink>
        </w:p>
        <w:p w:rsidR="00FE4D8E" w:rsidRDefault="00FE4D8E">
          <w:pPr>
            <w:pStyle w:val="TOC2"/>
            <w:tabs>
              <w:tab w:val="right" w:leader="dot" w:pos="9016"/>
            </w:tabs>
            <w:rPr>
              <w:noProof/>
            </w:rPr>
          </w:pPr>
          <w:hyperlink w:anchor="_Toc27086271" w:history="1">
            <w:r w:rsidRPr="009819EB">
              <w:rPr>
                <w:rStyle w:val="Hyperlink"/>
                <w:noProof/>
              </w:rPr>
              <w:t>4.1 | Data culling</w:t>
            </w:r>
            <w:r>
              <w:rPr>
                <w:noProof/>
                <w:webHidden/>
              </w:rPr>
              <w:tab/>
            </w:r>
            <w:r>
              <w:rPr>
                <w:noProof/>
                <w:webHidden/>
              </w:rPr>
              <w:fldChar w:fldCharType="begin"/>
            </w:r>
            <w:r>
              <w:rPr>
                <w:noProof/>
                <w:webHidden/>
              </w:rPr>
              <w:instrText xml:space="preserve"> PAGEREF _Toc27086271 \h </w:instrText>
            </w:r>
            <w:r>
              <w:rPr>
                <w:noProof/>
                <w:webHidden/>
              </w:rPr>
            </w:r>
            <w:r>
              <w:rPr>
                <w:noProof/>
                <w:webHidden/>
              </w:rPr>
              <w:fldChar w:fldCharType="separate"/>
            </w:r>
            <w:r>
              <w:rPr>
                <w:noProof/>
                <w:webHidden/>
              </w:rPr>
              <w:t>4</w:t>
            </w:r>
            <w:r>
              <w:rPr>
                <w:noProof/>
                <w:webHidden/>
              </w:rPr>
              <w:fldChar w:fldCharType="end"/>
            </w:r>
          </w:hyperlink>
        </w:p>
        <w:p w:rsidR="00FE4D8E" w:rsidRDefault="00FE4D8E">
          <w:pPr>
            <w:pStyle w:val="TOC2"/>
            <w:tabs>
              <w:tab w:val="right" w:leader="dot" w:pos="9016"/>
            </w:tabs>
            <w:rPr>
              <w:noProof/>
            </w:rPr>
          </w:pPr>
          <w:hyperlink w:anchor="_Toc27086272" w:history="1">
            <w:r w:rsidRPr="009819EB">
              <w:rPr>
                <w:rStyle w:val="Hyperlink"/>
                <w:noProof/>
              </w:rPr>
              <w:t>4.2 | Calculations</w:t>
            </w:r>
            <w:r>
              <w:rPr>
                <w:noProof/>
                <w:webHidden/>
              </w:rPr>
              <w:tab/>
            </w:r>
            <w:r>
              <w:rPr>
                <w:noProof/>
                <w:webHidden/>
              </w:rPr>
              <w:fldChar w:fldCharType="begin"/>
            </w:r>
            <w:r>
              <w:rPr>
                <w:noProof/>
                <w:webHidden/>
              </w:rPr>
              <w:instrText xml:space="preserve"> PAGEREF _Toc27086272 \h </w:instrText>
            </w:r>
            <w:r>
              <w:rPr>
                <w:noProof/>
                <w:webHidden/>
              </w:rPr>
            </w:r>
            <w:r>
              <w:rPr>
                <w:noProof/>
                <w:webHidden/>
              </w:rPr>
              <w:fldChar w:fldCharType="separate"/>
            </w:r>
            <w:r>
              <w:rPr>
                <w:noProof/>
                <w:webHidden/>
              </w:rPr>
              <w:t>4</w:t>
            </w:r>
            <w:r>
              <w:rPr>
                <w:noProof/>
                <w:webHidden/>
              </w:rPr>
              <w:fldChar w:fldCharType="end"/>
            </w:r>
          </w:hyperlink>
        </w:p>
        <w:p w:rsidR="00FE4D8E" w:rsidRDefault="00FE4D8E">
          <w:pPr>
            <w:pStyle w:val="TOC2"/>
            <w:tabs>
              <w:tab w:val="right" w:leader="dot" w:pos="9016"/>
            </w:tabs>
            <w:rPr>
              <w:noProof/>
            </w:rPr>
          </w:pPr>
          <w:hyperlink w:anchor="_Toc27086273" w:history="1">
            <w:r w:rsidRPr="009819EB">
              <w:rPr>
                <w:rStyle w:val="Hyperlink"/>
                <w:noProof/>
              </w:rPr>
              <w:t>4.3 | Analysis</w:t>
            </w:r>
            <w:r>
              <w:rPr>
                <w:noProof/>
                <w:webHidden/>
              </w:rPr>
              <w:tab/>
            </w:r>
            <w:r>
              <w:rPr>
                <w:noProof/>
                <w:webHidden/>
              </w:rPr>
              <w:fldChar w:fldCharType="begin"/>
            </w:r>
            <w:r>
              <w:rPr>
                <w:noProof/>
                <w:webHidden/>
              </w:rPr>
              <w:instrText xml:space="preserve"> PAGEREF _Toc27086273 \h </w:instrText>
            </w:r>
            <w:r>
              <w:rPr>
                <w:noProof/>
                <w:webHidden/>
              </w:rPr>
            </w:r>
            <w:r>
              <w:rPr>
                <w:noProof/>
                <w:webHidden/>
              </w:rPr>
              <w:fldChar w:fldCharType="separate"/>
            </w:r>
            <w:r>
              <w:rPr>
                <w:noProof/>
                <w:webHidden/>
              </w:rPr>
              <w:t>6</w:t>
            </w:r>
            <w:r>
              <w:rPr>
                <w:noProof/>
                <w:webHidden/>
              </w:rPr>
              <w:fldChar w:fldCharType="end"/>
            </w:r>
          </w:hyperlink>
        </w:p>
        <w:p w:rsidR="00FE4D8E" w:rsidRDefault="00FE4D8E">
          <w:pPr>
            <w:pStyle w:val="TOC1"/>
            <w:tabs>
              <w:tab w:val="right" w:leader="dot" w:pos="9016"/>
            </w:tabs>
            <w:rPr>
              <w:noProof/>
            </w:rPr>
          </w:pPr>
          <w:hyperlink w:anchor="_Toc27086274" w:history="1">
            <w:r w:rsidRPr="009819EB">
              <w:rPr>
                <w:rStyle w:val="Hyperlink"/>
                <w:noProof/>
              </w:rPr>
              <w:t>5 | Conclusion</w:t>
            </w:r>
            <w:r>
              <w:rPr>
                <w:noProof/>
                <w:webHidden/>
              </w:rPr>
              <w:tab/>
            </w:r>
            <w:r>
              <w:rPr>
                <w:noProof/>
                <w:webHidden/>
              </w:rPr>
              <w:fldChar w:fldCharType="begin"/>
            </w:r>
            <w:r>
              <w:rPr>
                <w:noProof/>
                <w:webHidden/>
              </w:rPr>
              <w:instrText xml:space="preserve"> PAGEREF _Toc27086274 \h </w:instrText>
            </w:r>
            <w:r>
              <w:rPr>
                <w:noProof/>
                <w:webHidden/>
              </w:rPr>
            </w:r>
            <w:r>
              <w:rPr>
                <w:noProof/>
                <w:webHidden/>
              </w:rPr>
              <w:fldChar w:fldCharType="separate"/>
            </w:r>
            <w:r>
              <w:rPr>
                <w:noProof/>
                <w:webHidden/>
              </w:rPr>
              <w:t>8</w:t>
            </w:r>
            <w:r>
              <w:rPr>
                <w:noProof/>
                <w:webHidden/>
              </w:rPr>
              <w:fldChar w:fldCharType="end"/>
            </w:r>
          </w:hyperlink>
        </w:p>
        <w:p w:rsidR="00FE4D8E" w:rsidRDefault="00FE4D8E">
          <w:pPr>
            <w:pStyle w:val="TOC1"/>
            <w:tabs>
              <w:tab w:val="right" w:leader="dot" w:pos="9016"/>
            </w:tabs>
            <w:rPr>
              <w:noProof/>
            </w:rPr>
          </w:pPr>
          <w:hyperlink w:anchor="_Toc27086275" w:history="1">
            <w:r w:rsidRPr="009819EB">
              <w:rPr>
                <w:rStyle w:val="Hyperlink"/>
                <w:noProof/>
              </w:rPr>
              <w:t>6 | Evaluation</w:t>
            </w:r>
            <w:r>
              <w:rPr>
                <w:noProof/>
                <w:webHidden/>
              </w:rPr>
              <w:tab/>
            </w:r>
            <w:r>
              <w:rPr>
                <w:noProof/>
                <w:webHidden/>
              </w:rPr>
              <w:fldChar w:fldCharType="begin"/>
            </w:r>
            <w:r>
              <w:rPr>
                <w:noProof/>
                <w:webHidden/>
              </w:rPr>
              <w:instrText xml:space="preserve"> PAGEREF _Toc27086275 \h </w:instrText>
            </w:r>
            <w:r>
              <w:rPr>
                <w:noProof/>
                <w:webHidden/>
              </w:rPr>
            </w:r>
            <w:r>
              <w:rPr>
                <w:noProof/>
                <w:webHidden/>
              </w:rPr>
              <w:fldChar w:fldCharType="separate"/>
            </w:r>
            <w:r>
              <w:rPr>
                <w:noProof/>
                <w:webHidden/>
              </w:rPr>
              <w:t>8</w:t>
            </w:r>
            <w:r>
              <w:rPr>
                <w:noProof/>
                <w:webHidden/>
              </w:rPr>
              <w:fldChar w:fldCharType="end"/>
            </w:r>
          </w:hyperlink>
        </w:p>
        <w:p w:rsidR="00FE4D8E" w:rsidRDefault="00FE4D8E">
          <w:pPr>
            <w:pStyle w:val="TOC1"/>
            <w:tabs>
              <w:tab w:val="right" w:leader="dot" w:pos="9016"/>
            </w:tabs>
            <w:rPr>
              <w:noProof/>
            </w:rPr>
          </w:pPr>
          <w:hyperlink w:anchor="_Toc27086276" w:history="1">
            <w:r w:rsidRPr="009819EB">
              <w:rPr>
                <w:rStyle w:val="Hyperlink"/>
                <w:noProof/>
              </w:rPr>
              <w:t>7 | Further Work</w:t>
            </w:r>
            <w:r>
              <w:rPr>
                <w:noProof/>
                <w:webHidden/>
              </w:rPr>
              <w:tab/>
            </w:r>
            <w:r>
              <w:rPr>
                <w:noProof/>
                <w:webHidden/>
              </w:rPr>
              <w:fldChar w:fldCharType="begin"/>
            </w:r>
            <w:r>
              <w:rPr>
                <w:noProof/>
                <w:webHidden/>
              </w:rPr>
              <w:instrText xml:space="preserve"> PAGEREF _Toc27086276 \h </w:instrText>
            </w:r>
            <w:r>
              <w:rPr>
                <w:noProof/>
                <w:webHidden/>
              </w:rPr>
            </w:r>
            <w:r>
              <w:rPr>
                <w:noProof/>
                <w:webHidden/>
              </w:rPr>
              <w:fldChar w:fldCharType="separate"/>
            </w:r>
            <w:r>
              <w:rPr>
                <w:noProof/>
                <w:webHidden/>
              </w:rPr>
              <w:t>9</w:t>
            </w:r>
            <w:r>
              <w:rPr>
                <w:noProof/>
                <w:webHidden/>
              </w:rPr>
              <w:fldChar w:fldCharType="end"/>
            </w:r>
          </w:hyperlink>
        </w:p>
        <w:p w:rsidR="00FE4D8E" w:rsidRDefault="00FE4D8E">
          <w:pPr>
            <w:pStyle w:val="TOC1"/>
            <w:tabs>
              <w:tab w:val="right" w:leader="dot" w:pos="9016"/>
            </w:tabs>
            <w:rPr>
              <w:noProof/>
            </w:rPr>
          </w:pPr>
          <w:hyperlink w:anchor="_Toc27086277" w:history="1">
            <w:r w:rsidRPr="009819EB">
              <w:rPr>
                <w:rStyle w:val="Hyperlink"/>
                <w:noProof/>
              </w:rPr>
              <w:t>8 | References</w:t>
            </w:r>
            <w:r>
              <w:rPr>
                <w:noProof/>
                <w:webHidden/>
              </w:rPr>
              <w:tab/>
            </w:r>
            <w:r>
              <w:rPr>
                <w:noProof/>
                <w:webHidden/>
              </w:rPr>
              <w:fldChar w:fldCharType="begin"/>
            </w:r>
            <w:r>
              <w:rPr>
                <w:noProof/>
                <w:webHidden/>
              </w:rPr>
              <w:instrText xml:space="preserve"> PAGEREF _Toc27086277 \h </w:instrText>
            </w:r>
            <w:r>
              <w:rPr>
                <w:noProof/>
                <w:webHidden/>
              </w:rPr>
            </w:r>
            <w:r>
              <w:rPr>
                <w:noProof/>
                <w:webHidden/>
              </w:rPr>
              <w:fldChar w:fldCharType="separate"/>
            </w:r>
            <w:r>
              <w:rPr>
                <w:noProof/>
                <w:webHidden/>
              </w:rPr>
              <w:t>10</w:t>
            </w:r>
            <w:r>
              <w:rPr>
                <w:noProof/>
                <w:webHidden/>
              </w:rPr>
              <w:fldChar w:fldCharType="end"/>
            </w:r>
          </w:hyperlink>
        </w:p>
        <w:p w:rsidR="006F0726" w:rsidRDefault="008C2C76">
          <w:pPr>
            <w:rPr>
              <w:b/>
              <w:bCs/>
              <w:noProof/>
            </w:rPr>
          </w:pPr>
          <w:r>
            <w:rPr>
              <w:b/>
              <w:bCs/>
              <w:noProof/>
            </w:rPr>
            <w:fldChar w:fldCharType="end"/>
          </w:r>
        </w:p>
      </w:sdtContent>
    </w:sdt>
    <w:p w:rsidR="006F0726" w:rsidRDefault="00B30C03">
      <w:pPr>
        <w:sectPr w:rsidR="006F0726" w:rsidSect="0014795F">
          <w:footerReference w:type="default" r:id="rId10"/>
          <w:footerReference w:type="first" r:id="rId11"/>
          <w:pgSz w:w="11906" w:h="16838" w:code="9"/>
          <w:pgMar w:top="1440" w:right="1440" w:bottom="1440" w:left="1440" w:header="720" w:footer="720" w:gutter="0"/>
          <w:pgNumType w:start="0"/>
          <w:cols w:space="720"/>
          <w:titlePg/>
          <w:docGrid w:linePitch="360"/>
        </w:sectPr>
      </w:pPr>
      <w:r>
        <w:br w:type="page"/>
      </w:r>
      <w:bookmarkStart w:id="0" w:name="_GoBack"/>
      <w:bookmarkEnd w:id="0"/>
    </w:p>
    <w:p w:rsidR="00383871" w:rsidRDefault="00894863" w:rsidP="007A2874">
      <w:pPr>
        <w:pStyle w:val="Heading1"/>
        <w:jc w:val="both"/>
      </w:pPr>
      <w:bookmarkStart w:id="1" w:name="_Toc27086265"/>
      <w:r>
        <w:lastRenderedPageBreak/>
        <w:t>1 | Introduction</w:t>
      </w:r>
      <w:bookmarkEnd w:id="1"/>
    </w:p>
    <w:p w:rsidR="00894863" w:rsidRDefault="00894863" w:rsidP="007A2874">
      <w:pPr>
        <w:spacing w:line="360" w:lineRule="auto"/>
        <w:jc w:val="both"/>
        <w:rPr>
          <w:rFonts w:ascii="Times New Roman" w:hAnsi="Times New Roman" w:cs="Times New Roman"/>
        </w:rPr>
      </w:pPr>
    </w:p>
    <w:p w:rsidR="00A1417E" w:rsidRDefault="00A00A16" w:rsidP="00E85105">
      <w:pPr>
        <w:spacing w:line="360" w:lineRule="auto"/>
        <w:ind w:firstLine="720"/>
        <w:jc w:val="both"/>
        <w:rPr>
          <w:rFonts w:ascii="Times New Roman" w:hAnsi="Times New Roman" w:cs="Times New Roman"/>
        </w:rPr>
      </w:pPr>
      <w:r>
        <w:rPr>
          <w:rFonts w:ascii="Times New Roman" w:hAnsi="Times New Roman" w:cs="Times New Roman"/>
        </w:rPr>
        <w:t xml:space="preserve">In this laboratory experiment, a range of weights connected to a flywheel are dropped from a set height, and experimenters record timing and rebound height for each trial. By conducting this exercise, experimenters may gain a better understanding of the mechanism by which flywheels store and regulate energy, as well as the attendant energy losses. Additionally, they </w:t>
      </w:r>
      <w:r w:rsidR="002C4CB9">
        <w:rPr>
          <w:rFonts w:ascii="Times New Roman" w:hAnsi="Times New Roman" w:cs="Times New Roman"/>
        </w:rPr>
        <w:t>will be able to compare the resultant body of data to previously given details about the mechanism’s components to validate their calculations and experimental procedures.</w:t>
      </w:r>
    </w:p>
    <w:p w:rsidR="00A1417E" w:rsidRDefault="00A1417E" w:rsidP="00A1417E">
      <w:pPr>
        <w:pStyle w:val="Heading1"/>
      </w:pPr>
      <w:bookmarkStart w:id="2" w:name="_Toc27086266"/>
      <w:r>
        <w:t xml:space="preserve">2 | </w:t>
      </w:r>
      <w:r w:rsidR="00641AF1">
        <w:t>Procedure</w:t>
      </w:r>
      <w:bookmarkEnd w:id="2"/>
    </w:p>
    <w:p w:rsidR="00A1417E" w:rsidRDefault="00A1417E" w:rsidP="00A1417E"/>
    <w:p w:rsidR="00F2629A" w:rsidRDefault="002C4CB9" w:rsidP="003C2C17">
      <w:pPr>
        <w:pStyle w:val="Heading2"/>
        <w:ind w:left="360"/>
      </w:pPr>
      <w:bookmarkStart w:id="3" w:name="_Toc27086267"/>
      <w:r>
        <w:t>2.1 | Set Up</w:t>
      </w:r>
      <w:bookmarkEnd w:id="3"/>
    </w:p>
    <w:p w:rsidR="002C4CB9" w:rsidRDefault="002C4CB9" w:rsidP="002C4CB9">
      <w:pPr>
        <w:ind w:firstLine="720"/>
        <w:rPr>
          <w:rFonts w:ascii="Times New Roman" w:hAnsi="Times New Roman" w:cs="Times New Roman"/>
        </w:rPr>
      </w:pPr>
    </w:p>
    <w:p w:rsidR="002C4CB9" w:rsidRDefault="002C4CB9" w:rsidP="001E72D4">
      <w:pPr>
        <w:spacing w:line="360" w:lineRule="auto"/>
        <w:ind w:firstLine="720"/>
        <w:jc w:val="both"/>
        <w:rPr>
          <w:rFonts w:ascii="Times New Roman" w:hAnsi="Times New Roman" w:cs="Times New Roman"/>
        </w:rPr>
      </w:pPr>
      <w:r>
        <w:rPr>
          <w:rFonts w:ascii="Times New Roman" w:hAnsi="Times New Roman" w:cs="Times New Roman"/>
        </w:rPr>
        <w:t>Materials needed for this experiment are:</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Flywheel</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Pulley block</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Cord</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Weight Hanger</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Weights (</w:t>
      </w:r>
      <w:r w:rsidR="00F31563">
        <w:rPr>
          <w:rFonts w:ascii="Times New Roman" w:hAnsi="Times New Roman" w:cs="Times New Roman"/>
        </w:rPr>
        <w:t>1</w:t>
      </w:r>
      <w:r>
        <w:rPr>
          <w:rFonts w:ascii="Times New Roman" w:hAnsi="Times New Roman" w:cs="Times New Roman"/>
        </w:rPr>
        <w:t>0g mass</w:t>
      </w:r>
      <w:r w:rsidR="00F31563">
        <w:rPr>
          <w:rFonts w:ascii="Times New Roman" w:hAnsi="Times New Roman" w:cs="Times New Roman"/>
        </w:rPr>
        <w:t>es</w:t>
      </w:r>
      <w:r>
        <w:rPr>
          <w:rFonts w:ascii="Times New Roman" w:hAnsi="Times New Roman" w:cs="Times New Roman"/>
        </w:rPr>
        <w:t>)</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Ruler</w:t>
      </w:r>
    </w:p>
    <w:p w:rsidR="002C4CB9" w:rsidRDefault="002C4CB9" w:rsidP="001E72D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Backing plate</w:t>
      </w:r>
    </w:p>
    <w:p w:rsidR="002C4CB9" w:rsidRDefault="002C4CB9" w:rsidP="001E72D4">
      <w:pPr>
        <w:spacing w:line="360" w:lineRule="auto"/>
        <w:ind w:firstLine="720"/>
        <w:jc w:val="both"/>
        <w:rPr>
          <w:rFonts w:ascii="Times New Roman" w:hAnsi="Times New Roman" w:cs="Times New Roman"/>
        </w:rPr>
      </w:pPr>
      <w:r>
        <w:rPr>
          <w:rFonts w:ascii="Times New Roman" w:hAnsi="Times New Roman" w:cs="Times New Roman"/>
        </w:rPr>
        <w:t xml:space="preserve">Making sure the backing plate is set up in a stable vertical position, the pulley block should be attached firmly near the top, and the flywheel attached to the pulley shaft. One end of the cord </w:t>
      </w:r>
      <w:r w:rsidR="00F31563">
        <w:rPr>
          <w:rFonts w:ascii="Times New Roman" w:hAnsi="Times New Roman" w:cs="Times New Roman"/>
        </w:rPr>
        <w:t xml:space="preserve">must be attached to the pulley shaft, and the other to the weight hanger, with enough length to allow for at least 280mm of unobstructed freefall of the hanger. Next, with the hanger and cord at their lowest point, fix the ruler to the backing plate such that the bottom of the weight hanger is at 0. To complete setup, add enough weights so the hanger assembly is at 100g. The completed setup should </w:t>
      </w:r>
      <w:r w:rsidR="00790F72">
        <w:rPr>
          <w:rFonts w:ascii="Times New Roman" w:hAnsi="Times New Roman" w:cs="Times New Roman"/>
        </w:rPr>
        <w:t>resemble</w:t>
      </w:r>
      <w:r w:rsidR="00F31563">
        <w:rPr>
          <w:rFonts w:ascii="Times New Roman" w:hAnsi="Times New Roman" w:cs="Times New Roman"/>
        </w:rPr>
        <w:t xml:space="preserve"> figure 1.</w:t>
      </w:r>
    </w:p>
    <w:p w:rsidR="0057303F" w:rsidRDefault="0057303F" w:rsidP="001E72D4">
      <w:pPr>
        <w:spacing w:line="360" w:lineRule="auto"/>
        <w:ind w:firstLine="720"/>
        <w:jc w:val="both"/>
        <w:rPr>
          <w:rFonts w:ascii="Times New Roman" w:hAnsi="Times New Roman" w:cs="Times New Roman"/>
        </w:rPr>
      </w:pPr>
    </w:p>
    <w:p w:rsidR="00F31563" w:rsidRDefault="00F31563" w:rsidP="001E72D4">
      <w:pPr>
        <w:pStyle w:val="Heading2"/>
        <w:ind w:left="360"/>
        <w:jc w:val="both"/>
      </w:pPr>
      <w:bookmarkStart w:id="4" w:name="_Toc27086268"/>
      <w:r>
        <w:t>2.2 | Procedure</w:t>
      </w:r>
      <w:bookmarkEnd w:id="4"/>
    </w:p>
    <w:p w:rsidR="00F31563" w:rsidRDefault="00F31563" w:rsidP="001E72D4">
      <w:pPr>
        <w:jc w:val="both"/>
      </w:pPr>
    </w:p>
    <w:p w:rsidR="00B63C03" w:rsidRDefault="00F31563" w:rsidP="001E72D4">
      <w:pPr>
        <w:spacing w:line="360" w:lineRule="auto"/>
        <w:ind w:firstLine="720"/>
        <w:jc w:val="both"/>
        <w:rPr>
          <w:rFonts w:ascii="Times New Roman" w:hAnsi="Times New Roman" w:cs="Times New Roman"/>
        </w:rPr>
      </w:pPr>
      <w:r>
        <w:rPr>
          <w:rFonts w:ascii="Times New Roman" w:hAnsi="Times New Roman" w:cs="Times New Roman"/>
        </w:rPr>
        <w:t xml:space="preserve">Wind up the </w:t>
      </w:r>
      <w:r w:rsidR="00790F72">
        <w:rPr>
          <w:rFonts w:ascii="Times New Roman" w:hAnsi="Times New Roman" w:cs="Times New Roman"/>
        </w:rPr>
        <w:t>flywheel and pulley apparatus</w:t>
      </w:r>
      <w:r>
        <w:rPr>
          <w:rFonts w:ascii="Times New Roman" w:hAnsi="Times New Roman" w:cs="Times New Roman"/>
        </w:rPr>
        <w:t xml:space="preserve"> so that the bottom of the weight hanger is at the 280mm mark on the ruler</w:t>
      </w:r>
      <w:r w:rsidR="00790F72">
        <w:rPr>
          <w:rFonts w:ascii="Times New Roman" w:hAnsi="Times New Roman" w:cs="Times New Roman"/>
        </w:rPr>
        <w:t>. Experimenters should be careful to keep their heads level with the apparatus to ensure accurate height measurements. Then release the flywheel and record the amount of time taken for the weights to drop and reach apogee of the rebound. The rebound height should also be recorded. Record three trials for each mass, going up to 500g in 100g increments.</w:t>
      </w:r>
    </w:p>
    <w:p w:rsidR="00F31563" w:rsidRPr="00F31563" w:rsidRDefault="00790F72" w:rsidP="001E72D4">
      <w:pPr>
        <w:spacing w:line="360" w:lineRule="auto"/>
        <w:ind w:firstLine="720"/>
        <w:jc w:val="both"/>
        <w:rPr>
          <w:rFonts w:ascii="Times New Roman" w:hAnsi="Times New Roman" w:cs="Times New Roman"/>
        </w:rPr>
      </w:pPr>
      <w:r>
        <w:rPr>
          <w:rFonts w:ascii="Times New Roman" w:hAnsi="Times New Roman" w:cs="Times New Roman"/>
        </w:rPr>
        <w:t>Experimenters should make effort to record time and rebound height as accurately as possible</w:t>
      </w:r>
      <w:r w:rsidR="00B63C03">
        <w:rPr>
          <w:rFonts w:ascii="Times New Roman" w:hAnsi="Times New Roman" w:cs="Times New Roman"/>
        </w:rPr>
        <w:t xml:space="preserve">; they should also take care to drop each mass from the same 280mm height, and not to impart any </w:t>
      </w:r>
      <w:r w:rsidR="00B63C03">
        <w:rPr>
          <w:rFonts w:ascii="Times New Roman" w:hAnsi="Times New Roman" w:cs="Times New Roman"/>
        </w:rPr>
        <w:lastRenderedPageBreak/>
        <w:t>accidental forces on the flywheel when releasing it. Any conditions that may compromise the accuracy of a given trial should be corrected, and the trial redone.</w:t>
      </w:r>
    </w:p>
    <w:p w:rsidR="000C079A" w:rsidRPr="00935EEA" w:rsidRDefault="00F923DE">
      <w:pPr>
        <w:rPr>
          <w:rFonts w:asciiTheme="majorHAnsi" w:eastAsiaTheme="majorEastAsia" w:hAnsiTheme="majorHAnsi" w:cstheme="majorBidi"/>
          <w:i/>
          <w:iCs/>
          <w:color w:val="2F5496" w:themeColor="accent1" w:themeShade="BF"/>
          <w:sz w:val="32"/>
          <w:szCs w:val="32"/>
        </w:rPr>
      </w:pPr>
      <w:r>
        <w:rPr>
          <w:noProof/>
        </w:rPr>
        <mc:AlternateContent>
          <mc:Choice Requires="wps">
            <w:drawing>
              <wp:anchor distT="0" distB="0" distL="114300" distR="114300" simplePos="0" relativeHeight="251675648" behindDoc="0" locked="0" layoutInCell="1" allowOverlap="1" wp14:anchorId="681C42F9" wp14:editId="1F42444B">
                <wp:simplePos x="0" y="0"/>
                <wp:positionH relativeFrom="column">
                  <wp:posOffset>0</wp:posOffset>
                </wp:positionH>
                <wp:positionV relativeFrom="paragraph">
                  <wp:posOffset>8081010</wp:posOffset>
                </wp:positionV>
                <wp:extent cx="442404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4424045" cy="635"/>
                        </a:xfrm>
                        <a:prstGeom prst="rect">
                          <a:avLst/>
                        </a:prstGeom>
                        <a:solidFill>
                          <a:prstClr val="white"/>
                        </a:solidFill>
                        <a:ln>
                          <a:noFill/>
                        </a:ln>
                      </wps:spPr>
                      <wps:txbx>
                        <w:txbxContent>
                          <w:p w:rsidR="00F923DE" w:rsidRDefault="00F923DE" w:rsidP="00F923DE">
                            <w:pPr>
                              <w:pStyle w:val="Caption"/>
                              <w:rPr>
                                <w:noProof/>
                              </w:rPr>
                            </w:pPr>
                            <w:r>
                              <w:t xml:space="preserve">Figure </w:t>
                            </w:r>
                            <w:fldSimple w:instr=" SEQ Figure \* ARABIC ">
                              <w:r w:rsidR="00FE4D8E">
                                <w:rPr>
                                  <w:noProof/>
                                </w:rPr>
                                <w:t>1</w:t>
                              </w:r>
                            </w:fldSimple>
                            <w:r>
                              <w:t>: Pulley and hung mass setup at 500g, BDC (Author,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1C42F9" id="Text Box 11" o:spid="_x0000_s1032" type="#_x0000_t202" style="position:absolute;margin-left:0;margin-top:636.3pt;width:348.3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SWLgIAAGYEAAAOAAAAZHJzL2Uyb0RvYy54bWysVMGO2jAQvVfqP1i+lwBlUR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" stroked="f">
                <v:textbox style="mso-fit-shape-to-text:t" inset="0,0,0,0">
                  <w:txbxContent>
                    <w:p w:rsidR="00F923DE" w:rsidRDefault="00F923DE" w:rsidP="00F923DE">
                      <w:pPr>
                        <w:pStyle w:val="Caption"/>
                        <w:rPr>
                          <w:noProof/>
                        </w:rPr>
                      </w:pPr>
                      <w:r>
                        <w:t xml:space="preserve">Figure </w:t>
                      </w:r>
                      <w:fldSimple w:instr=" SEQ Figure \* ARABIC ">
                        <w:r w:rsidR="00FE4D8E">
                          <w:rPr>
                            <w:noProof/>
                          </w:rPr>
                          <w:t>1</w:t>
                        </w:r>
                      </w:fldSimple>
                      <w:r>
                        <w:t>: Pulley and hung mass setup at 500g, BDC (Author, 2019)</w:t>
                      </w:r>
                    </w:p>
                  </w:txbxContent>
                </v:textbox>
                <w10:wrap type="square"/>
              </v:shape>
            </w:pict>
          </mc:Fallback>
        </mc:AlternateContent>
      </w:r>
      <w:r w:rsidR="00935EEA">
        <w:rPr>
          <w:noProof/>
        </w:rPr>
        <w:drawing>
          <wp:anchor distT="0" distB="0" distL="114300" distR="114300" simplePos="0" relativeHeight="251673600" behindDoc="0" locked="0" layoutInCell="1" allowOverlap="1">
            <wp:simplePos x="0" y="0"/>
            <wp:positionH relativeFrom="margin">
              <wp:align>left</wp:align>
            </wp:positionH>
            <wp:positionV relativeFrom="page">
              <wp:posOffset>1685925</wp:posOffset>
            </wp:positionV>
            <wp:extent cx="4424045" cy="77343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4045" cy="773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079A">
        <w:br w:type="page"/>
      </w:r>
    </w:p>
    <w:p w:rsidR="00F2629A" w:rsidRDefault="00F923DE" w:rsidP="001E72D4">
      <w:pPr>
        <w:pStyle w:val="Heading1"/>
        <w:jc w:val="both"/>
      </w:pPr>
      <w:bookmarkStart w:id="5" w:name="_Toc27086269"/>
      <w:r>
        <w:rPr>
          <w:noProof/>
        </w:rPr>
        <w:lastRenderedPageBreak/>
        <mc:AlternateContent>
          <mc:Choice Requires="wps">
            <w:drawing>
              <wp:anchor distT="0" distB="0" distL="114300" distR="114300" simplePos="0" relativeHeight="251677696" behindDoc="0" locked="0" layoutInCell="1" allowOverlap="1" wp14:anchorId="0275AAF7" wp14:editId="772C7036">
                <wp:simplePos x="0" y="0"/>
                <wp:positionH relativeFrom="margin">
                  <wp:align>right</wp:align>
                </wp:positionH>
                <wp:positionV relativeFrom="paragraph">
                  <wp:posOffset>247650</wp:posOffset>
                </wp:positionV>
                <wp:extent cx="1934210" cy="209550"/>
                <wp:effectExtent l="0" t="0" r="8890" b="0"/>
                <wp:wrapSquare wrapText="bothSides"/>
                <wp:docPr id="14" name="Text Box 14"/>
                <wp:cNvGraphicFramePr/>
                <a:graphic xmlns:a="http://schemas.openxmlformats.org/drawingml/2006/main">
                  <a:graphicData uri="http://schemas.microsoft.com/office/word/2010/wordprocessingShape">
                    <wps:wsp>
                      <wps:cNvSpPr txBox="1"/>
                      <wps:spPr>
                        <a:xfrm>
                          <a:off x="0" y="0"/>
                          <a:ext cx="1934210" cy="209550"/>
                        </a:xfrm>
                        <a:prstGeom prst="rect">
                          <a:avLst/>
                        </a:prstGeom>
                        <a:noFill/>
                        <a:ln>
                          <a:noFill/>
                        </a:ln>
                      </wps:spPr>
                      <wps:txbx>
                        <w:txbxContent>
                          <w:p w:rsidR="00F923DE" w:rsidRDefault="00F923DE" w:rsidP="00F923DE">
                            <w:pPr>
                              <w:pStyle w:val="Caption"/>
                              <w:rPr>
                                <w:noProof/>
                              </w:rPr>
                            </w:pPr>
                            <w:r>
                              <w:t xml:space="preserve">Table </w:t>
                            </w:r>
                            <w:fldSimple w:instr=" SEQ Table \* ARABIC ">
                              <w:r w:rsidR="00FE4D8E">
                                <w:rPr>
                                  <w:noProof/>
                                </w:rPr>
                                <w:t>1</w:t>
                              </w:r>
                            </w:fldSimple>
                            <w:r>
                              <w:t>: raw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75AAF7" id="Text Box 14" o:spid="_x0000_s1033" type="#_x0000_t202" style="position:absolute;left:0;text-align:left;margin-left:101.1pt;margin-top:19.5pt;width:152.3pt;height:16.5pt;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" filled="f" stroked="f">
                <v:textbox inset="0,0,0,0">
                  <w:txbxContent>
                    <w:p w:rsidR="00F923DE" w:rsidRDefault="00F923DE" w:rsidP="00F923DE">
                      <w:pPr>
                        <w:pStyle w:val="Caption"/>
                        <w:rPr>
                          <w:noProof/>
                        </w:rPr>
                      </w:pPr>
                      <w:r>
                        <w:t xml:space="preserve">Table </w:t>
                      </w:r>
                      <w:fldSimple w:instr=" SEQ Table \* ARABIC ">
                        <w:r w:rsidR="00FE4D8E">
                          <w:rPr>
                            <w:noProof/>
                          </w:rPr>
                          <w:t>1</w:t>
                        </w:r>
                      </w:fldSimple>
                      <w:r>
                        <w:t>: raw data</w:t>
                      </w:r>
                    </w:p>
                  </w:txbxContent>
                </v:textbox>
                <w10:wrap type="square" anchorx="margin"/>
              </v:shape>
            </w:pict>
          </mc:Fallback>
        </mc:AlternateContent>
      </w:r>
      <w:r w:rsidR="00F2629A">
        <w:t xml:space="preserve">3 | </w:t>
      </w:r>
      <w:r w:rsidR="00641AF1">
        <w:t>Results</w:t>
      </w:r>
      <w:bookmarkEnd w:id="5"/>
    </w:p>
    <w:p w:rsidR="00F2629A" w:rsidRDefault="00F2629A" w:rsidP="001E72D4">
      <w:pPr>
        <w:ind w:firstLine="720"/>
        <w:jc w:val="both"/>
        <w:rPr>
          <w:rFonts w:ascii="Times New Roman" w:hAnsi="Times New Roman" w:cs="Times New Roman"/>
        </w:rPr>
      </w:pPr>
    </w:p>
    <w:p w:rsidR="00C036CE" w:rsidRDefault="005362C9" w:rsidP="001E72D4">
      <w:pPr>
        <w:spacing w:line="360" w:lineRule="auto"/>
        <w:ind w:firstLine="720"/>
        <w:jc w:val="both"/>
        <w:rPr>
          <w:rFonts w:ascii="Times New Roman" w:hAnsi="Times New Roman" w:cs="Times New Roman"/>
        </w:rPr>
      </w:pPr>
      <w:r w:rsidRPr="005362C9">
        <w:rPr>
          <w:noProof/>
        </w:rPr>
        <w:drawing>
          <wp:anchor distT="0" distB="0" distL="114300" distR="114300" simplePos="0" relativeHeight="251668480" behindDoc="0" locked="0" layoutInCell="1" allowOverlap="1">
            <wp:simplePos x="0" y="0"/>
            <wp:positionH relativeFrom="margin">
              <wp:align>right</wp:align>
            </wp:positionH>
            <wp:positionV relativeFrom="page">
              <wp:posOffset>1343025</wp:posOffset>
            </wp:positionV>
            <wp:extent cx="1934210" cy="4219575"/>
            <wp:effectExtent l="0" t="0" r="889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4210" cy="421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3C03">
        <w:rPr>
          <w:rFonts w:ascii="Times New Roman" w:hAnsi="Times New Roman" w:cs="Times New Roman"/>
        </w:rPr>
        <w:t>During this experiment, two trials resulted in measurements outside expectations, and were redone. The discarded trials are included in table 1, but were omitted from further analysis.</w:t>
      </w:r>
      <w:r w:rsidR="00966110">
        <w:rPr>
          <w:rFonts w:ascii="Times New Roman" w:hAnsi="Times New Roman" w:cs="Times New Roman"/>
        </w:rPr>
        <w:t xml:space="preserve"> The raw collected data is </w:t>
      </w:r>
      <w:r w:rsidR="00A13836">
        <w:rPr>
          <w:rFonts w:ascii="Times New Roman" w:hAnsi="Times New Roman" w:cs="Times New Roman"/>
        </w:rPr>
        <w:t>displayed</w:t>
      </w:r>
      <w:r w:rsidR="00947138">
        <w:rPr>
          <w:rFonts w:ascii="Times New Roman" w:hAnsi="Times New Roman" w:cs="Times New Roman"/>
        </w:rPr>
        <w:t xml:space="preserve"> in table 1.</w:t>
      </w:r>
    </w:p>
    <w:p w:rsidR="001E72D4" w:rsidRDefault="001E72D4" w:rsidP="001E72D4">
      <w:pPr>
        <w:spacing w:line="360" w:lineRule="auto"/>
        <w:ind w:firstLine="720"/>
        <w:jc w:val="both"/>
        <w:rPr>
          <w:rFonts w:ascii="Times New Roman" w:hAnsi="Times New Roman" w:cs="Times New Roman"/>
        </w:rPr>
      </w:pPr>
      <w:r>
        <w:rPr>
          <w:rFonts w:ascii="Times New Roman" w:hAnsi="Times New Roman" w:cs="Times New Roman"/>
        </w:rPr>
        <w:t>As can be seen in the table, both the 200g and 300g sets have four trials instead of the standard three; these are the sets which contain the two likely erroneous trials.</w:t>
      </w:r>
    </w:p>
    <w:p w:rsidR="00947138" w:rsidRDefault="00947138" w:rsidP="006C6A84">
      <w:pPr>
        <w:spacing w:line="360" w:lineRule="auto"/>
        <w:ind w:firstLine="720"/>
        <w:rPr>
          <w:rFonts w:ascii="Times New Roman" w:hAnsi="Times New Roman" w:cs="Times New Roman"/>
        </w:rPr>
      </w:pPr>
    </w:p>
    <w:p w:rsidR="00947138" w:rsidRDefault="00947138">
      <w:pPr>
        <w:rPr>
          <w:rFonts w:asciiTheme="majorHAnsi" w:eastAsiaTheme="majorEastAsia" w:hAnsiTheme="majorHAnsi" w:cstheme="majorBidi"/>
          <w:color w:val="2F5496" w:themeColor="accent1" w:themeShade="BF"/>
          <w:sz w:val="32"/>
          <w:szCs w:val="32"/>
        </w:rPr>
      </w:pPr>
      <w:r>
        <w:br w:type="page"/>
      </w:r>
    </w:p>
    <w:p w:rsidR="00C036CE" w:rsidRDefault="00C036CE" w:rsidP="009B36F2">
      <w:pPr>
        <w:pStyle w:val="Heading1"/>
      </w:pPr>
      <w:bookmarkStart w:id="6" w:name="_Toc27086270"/>
      <w:r>
        <w:lastRenderedPageBreak/>
        <w:t xml:space="preserve">4 | </w:t>
      </w:r>
      <w:r w:rsidR="00641AF1">
        <w:t>Analysis</w:t>
      </w:r>
      <w:bookmarkEnd w:id="6"/>
    </w:p>
    <w:p w:rsidR="009B36F2" w:rsidRDefault="00F923DE" w:rsidP="009B36F2">
      <w:r>
        <w:rPr>
          <w:noProof/>
        </w:rPr>
        <mc:AlternateContent>
          <mc:Choice Requires="wps">
            <w:drawing>
              <wp:anchor distT="0" distB="0" distL="114300" distR="114300" simplePos="0" relativeHeight="251679744" behindDoc="0" locked="0" layoutInCell="1" allowOverlap="1" wp14:anchorId="601C9623" wp14:editId="43B8B4C0">
                <wp:simplePos x="0" y="0"/>
                <wp:positionH relativeFrom="margin">
                  <wp:align>right</wp:align>
                </wp:positionH>
                <wp:positionV relativeFrom="paragraph">
                  <wp:posOffset>17780</wp:posOffset>
                </wp:positionV>
                <wp:extent cx="1920240" cy="219075"/>
                <wp:effectExtent l="0" t="0" r="3810" b="9525"/>
                <wp:wrapSquare wrapText="bothSides"/>
                <wp:docPr id="15" name="Text Box 15"/>
                <wp:cNvGraphicFramePr/>
                <a:graphic xmlns:a="http://schemas.openxmlformats.org/drawingml/2006/main">
                  <a:graphicData uri="http://schemas.microsoft.com/office/word/2010/wordprocessingShape">
                    <wps:wsp>
                      <wps:cNvSpPr txBox="1"/>
                      <wps:spPr>
                        <a:xfrm>
                          <a:off x="0" y="0"/>
                          <a:ext cx="1920240" cy="219075"/>
                        </a:xfrm>
                        <a:prstGeom prst="rect">
                          <a:avLst/>
                        </a:prstGeom>
                        <a:noFill/>
                        <a:ln>
                          <a:noFill/>
                        </a:ln>
                      </wps:spPr>
                      <wps:txbx>
                        <w:txbxContent>
                          <w:p w:rsidR="00F923DE" w:rsidRDefault="00F923DE" w:rsidP="00F923DE">
                            <w:pPr>
                              <w:pStyle w:val="Caption"/>
                              <w:rPr>
                                <w:noProof/>
                              </w:rPr>
                            </w:pPr>
                            <w:r>
                              <w:t xml:space="preserve">Table </w:t>
                            </w:r>
                            <w:fldSimple w:instr=" SEQ Table \* ARABIC ">
                              <w:r w:rsidR="00FE4D8E">
                                <w:rPr>
                                  <w:noProof/>
                                </w:rPr>
                                <w:t>2</w:t>
                              </w:r>
                            </w:fldSimple>
                            <w:r>
                              <w:t>: Culled raw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1C9623" id="Text Box 15" o:spid="_x0000_s1034" type="#_x0000_t202" style="position:absolute;margin-left:100pt;margin-top:1.4pt;width:151.2pt;height:17.25pt;z-index:2516797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" filled="f" stroked="f">
                <v:textbox inset="0,0,0,0">
                  <w:txbxContent>
                    <w:p w:rsidR="00F923DE" w:rsidRDefault="00F923DE" w:rsidP="00F923DE">
                      <w:pPr>
                        <w:pStyle w:val="Caption"/>
                        <w:rPr>
                          <w:noProof/>
                        </w:rPr>
                      </w:pPr>
                      <w:r>
                        <w:t xml:space="preserve">Table </w:t>
                      </w:r>
                      <w:fldSimple w:instr=" SEQ Table \* ARABIC ">
                        <w:r w:rsidR="00FE4D8E">
                          <w:rPr>
                            <w:noProof/>
                          </w:rPr>
                          <w:t>2</w:t>
                        </w:r>
                      </w:fldSimple>
                      <w:r>
                        <w:t>: Culled raw data</w:t>
                      </w:r>
                    </w:p>
                  </w:txbxContent>
                </v:textbox>
                <w10:wrap type="square" anchorx="margin"/>
              </v:shape>
            </w:pict>
          </mc:Fallback>
        </mc:AlternateContent>
      </w:r>
    </w:p>
    <w:p w:rsidR="001E72D4" w:rsidRDefault="001E72D4" w:rsidP="001E72D4">
      <w:pPr>
        <w:pStyle w:val="Heading2"/>
        <w:ind w:left="360"/>
      </w:pPr>
      <w:bookmarkStart w:id="7" w:name="_Toc27086271"/>
      <w:r>
        <w:t>4.1 | Data culling</w:t>
      </w:r>
      <w:bookmarkEnd w:id="7"/>
    </w:p>
    <w:p w:rsidR="001E72D4" w:rsidRDefault="001E72D4" w:rsidP="009B36F2"/>
    <w:p w:rsidR="00F923DE" w:rsidRPr="00F923DE" w:rsidRDefault="001E72D4" w:rsidP="00F923DE">
      <w:pPr>
        <w:spacing w:line="360" w:lineRule="auto"/>
        <w:ind w:firstLine="720"/>
        <w:jc w:val="both"/>
        <w:rPr>
          <w:rFonts w:ascii="Times New Roman" w:hAnsi="Times New Roman" w:cs="Times New Roman"/>
        </w:rPr>
      </w:pPr>
      <w:r w:rsidRPr="001E72D4">
        <w:rPr>
          <w:noProof/>
        </w:rPr>
        <w:drawing>
          <wp:anchor distT="0" distB="0" distL="114300" distR="114300" simplePos="0" relativeHeight="251669504" behindDoc="0" locked="0" layoutInCell="1" allowOverlap="1">
            <wp:simplePos x="0" y="0"/>
            <wp:positionH relativeFrom="margin">
              <wp:posOffset>3803650</wp:posOffset>
            </wp:positionH>
            <wp:positionV relativeFrom="page">
              <wp:posOffset>1343025</wp:posOffset>
            </wp:positionV>
            <wp:extent cx="1920240" cy="379095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0240" cy="3790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To avoid introducing inaccuracies to the average values used for further calculations, the data in table 1 had two trials removed, one each from the 200g and 300g sections, to create table 2.</w:t>
      </w:r>
      <w:r w:rsidRPr="001E72D4">
        <w:rPr>
          <w:rFonts w:ascii="Times New Roman" w:hAnsi="Times New Roman" w:cs="Times New Roman"/>
        </w:rPr>
        <w:t xml:space="preserve"> </w:t>
      </w:r>
      <w:r>
        <w:rPr>
          <w:rFonts w:ascii="Times New Roman" w:hAnsi="Times New Roman" w:cs="Times New Roman"/>
        </w:rPr>
        <w:t>To select which data to remove, first an average rebound height and time was found for the four trials in the 200g and 300g sections</w:t>
      </w:r>
      <w:r w:rsidR="004611FF">
        <w:rPr>
          <w:rFonts w:ascii="Times New Roman" w:hAnsi="Times New Roman" w:cs="Times New Roman"/>
        </w:rPr>
        <w:t>. Next, each trial was compared to the average value</w:t>
      </w:r>
      <w:r w:rsidR="000C079A">
        <w:rPr>
          <w:rFonts w:ascii="Times New Roman" w:hAnsi="Times New Roman" w:cs="Times New Roman"/>
        </w:rPr>
        <w:t xml:space="preserve"> to get a variance</w:t>
      </w:r>
      <w:r w:rsidR="004611FF">
        <w:rPr>
          <w:rFonts w:ascii="Times New Roman" w:hAnsi="Times New Roman" w:cs="Times New Roman"/>
        </w:rPr>
        <w:t xml:space="preserve"> as seen in table 3.</w:t>
      </w:r>
      <w:r w:rsidR="004611FF" w:rsidRPr="004611FF">
        <w:rPr>
          <w:rFonts w:ascii="Times New Roman" w:hAnsi="Times New Roman" w:cs="Times New Roman"/>
        </w:rPr>
        <w:t xml:space="preserve"> </w:t>
      </w:r>
    </w:p>
    <w:p w:rsidR="00F923DE" w:rsidRDefault="00F923DE" w:rsidP="00F923DE">
      <w:pPr>
        <w:pStyle w:val="Caption"/>
        <w:keepNext/>
        <w:ind w:firstLine="720"/>
        <w:jc w:val="both"/>
      </w:pPr>
      <w:r>
        <w:t xml:space="preserve">Table </w:t>
      </w:r>
      <w:fldSimple w:instr=" SEQ Table \* ARABIC ">
        <w:r w:rsidR="00FE4D8E">
          <w:rPr>
            <w:noProof/>
          </w:rPr>
          <w:t>3</w:t>
        </w:r>
      </w:fldSimple>
      <w:r>
        <w:t>: Data variances</w:t>
      </w:r>
    </w:p>
    <w:p w:rsidR="00302B28" w:rsidRDefault="004611FF" w:rsidP="001E72D4">
      <w:pPr>
        <w:spacing w:line="360" w:lineRule="auto"/>
        <w:ind w:firstLine="720"/>
        <w:jc w:val="both"/>
        <w:rPr>
          <w:rFonts w:ascii="Times New Roman" w:hAnsi="Times New Roman" w:cs="Times New Roman"/>
        </w:rPr>
      </w:pPr>
      <w:r w:rsidRPr="004611FF">
        <w:rPr>
          <w:noProof/>
        </w:rPr>
        <w:drawing>
          <wp:inline distT="0" distB="0" distL="0" distR="0">
            <wp:extent cx="3209317" cy="140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9317" cy="1409700"/>
                    </a:xfrm>
                    <a:prstGeom prst="rect">
                      <a:avLst/>
                    </a:prstGeom>
                    <a:noFill/>
                    <a:ln>
                      <a:noFill/>
                    </a:ln>
                  </pic:spPr>
                </pic:pic>
              </a:graphicData>
            </a:graphic>
          </wp:inline>
        </w:drawing>
      </w:r>
    </w:p>
    <w:p w:rsidR="004611FF" w:rsidRDefault="004611FF" w:rsidP="001E72D4">
      <w:pPr>
        <w:spacing w:line="360" w:lineRule="auto"/>
        <w:ind w:firstLine="720"/>
        <w:jc w:val="both"/>
        <w:rPr>
          <w:rFonts w:ascii="Times New Roman" w:hAnsi="Times New Roman" w:cs="Times New Roman"/>
        </w:rPr>
      </w:pPr>
      <w:r>
        <w:rPr>
          <w:rFonts w:ascii="Times New Roman" w:hAnsi="Times New Roman" w:cs="Times New Roman"/>
        </w:rPr>
        <w:t xml:space="preserve">Finally, the trials with the largest variances were discarded from table 2. The 300g height variances were all very similar, so the largest time variance, trial 2, was selected for removal. Selection for the 200g mass trials was more difficult. </w:t>
      </w:r>
      <w:r w:rsidR="00ED6FD7">
        <w:rPr>
          <w:rFonts w:ascii="Times New Roman" w:hAnsi="Times New Roman" w:cs="Times New Roman"/>
        </w:rPr>
        <w:t>Trial 1 has the highest total variance; however the reliability of the height measurements was entered into question. As can be seen in table three, the height variances for 200g had a much larger range than that of the 300g mass section. Therefore, considering the unreliability of height measurements, the decision was made to give more weight to time variances and trial 2 was selected for removal.</w:t>
      </w:r>
    </w:p>
    <w:p w:rsidR="0057303F" w:rsidRDefault="0057303F" w:rsidP="001E72D4">
      <w:pPr>
        <w:spacing w:line="360" w:lineRule="auto"/>
        <w:ind w:firstLine="720"/>
        <w:jc w:val="both"/>
        <w:rPr>
          <w:rFonts w:ascii="Times New Roman" w:hAnsi="Times New Roman" w:cs="Times New Roman"/>
        </w:rPr>
      </w:pPr>
    </w:p>
    <w:p w:rsidR="000C079A" w:rsidRDefault="000C079A" w:rsidP="000C079A">
      <w:pPr>
        <w:pStyle w:val="Heading2"/>
        <w:ind w:left="360"/>
      </w:pPr>
      <w:bookmarkStart w:id="8" w:name="_Toc27086272"/>
      <w:r>
        <w:t>4.2 | Calculations</w:t>
      </w:r>
      <w:bookmarkEnd w:id="8"/>
    </w:p>
    <w:p w:rsidR="000C079A" w:rsidRDefault="000C079A" w:rsidP="001E72D4">
      <w:pPr>
        <w:spacing w:line="360" w:lineRule="auto"/>
        <w:ind w:firstLine="720"/>
        <w:jc w:val="both"/>
        <w:rPr>
          <w:rFonts w:ascii="Times New Roman" w:hAnsi="Times New Roman" w:cs="Times New Roman"/>
        </w:rPr>
      </w:pPr>
    </w:p>
    <w:p w:rsidR="0079160F" w:rsidRDefault="000C079A" w:rsidP="0079160F">
      <w:pPr>
        <w:spacing w:line="360" w:lineRule="auto"/>
        <w:ind w:firstLine="720"/>
        <w:jc w:val="both"/>
        <w:rPr>
          <w:rFonts w:ascii="Times New Roman" w:hAnsi="Times New Roman" w:cs="Times New Roman"/>
        </w:rPr>
      </w:pPr>
      <w:r>
        <w:rPr>
          <w:rFonts w:ascii="Times New Roman" w:hAnsi="Times New Roman" w:cs="Times New Roman"/>
        </w:rPr>
        <w:t>From the corrected raw data in table 2, average values for time and rebound height were calculated for each mass section and put into table 4.</w:t>
      </w:r>
      <w:r w:rsidR="00E46FE4">
        <w:rPr>
          <w:rFonts w:ascii="Times New Roman" w:hAnsi="Times New Roman" w:cs="Times New Roman"/>
        </w:rPr>
        <w:t xml:space="preserve"> Next, potential energy was calculated via the </w:t>
      </w:r>
      <w:r w:rsidR="0079160F">
        <w:rPr>
          <w:rFonts w:ascii="Times New Roman" w:hAnsi="Times New Roman" w:cs="Times New Roman"/>
        </w:rPr>
        <w:t>equation</w:t>
      </w:r>
      <w:r w:rsidR="00E46FE4">
        <w:rPr>
          <w:rFonts w:ascii="Times New Roman" w:hAnsi="Times New Roman" w:cs="Times New Roman"/>
        </w:rPr>
        <w:t xml:space="preserve"> </w:t>
      </w:r>
      <m:oMath>
        <m:r>
          <w:rPr>
            <w:rFonts w:ascii="Cambria Math" w:hAnsi="Cambria Math" w:cs="Times New Roman"/>
          </w:rPr>
          <m:t>PE=m×g×h</m:t>
        </m:r>
      </m:oMath>
      <w:r w:rsidR="0079160F">
        <w:rPr>
          <w:rFonts w:ascii="Times New Roman" w:hAnsi="Times New Roman" w:cs="Times New Roman"/>
        </w:rPr>
        <w:t xml:space="preserve"> [equation 1] where </w:t>
      </w:r>
      <w:r w:rsidR="0079160F" w:rsidRPr="005C54A9">
        <w:rPr>
          <w:rFonts w:ascii="Times New Roman" w:hAnsi="Times New Roman" w:cs="Times New Roman"/>
          <w:i/>
          <w:iCs/>
        </w:rPr>
        <w:t>m</w:t>
      </w:r>
      <w:r w:rsidR="0079160F">
        <w:rPr>
          <w:rFonts w:ascii="Times New Roman" w:hAnsi="Times New Roman" w:cs="Times New Roman"/>
        </w:rPr>
        <w:t xml:space="preserve"> is the mass attached to the flywheel, </w:t>
      </w:r>
      <w:r w:rsidR="0079160F" w:rsidRPr="005C54A9">
        <w:rPr>
          <w:rFonts w:ascii="Times New Roman" w:hAnsi="Times New Roman" w:cs="Times New Roman"/>
          <w:i/>
          <w:iCs/>
        </w:rPr>
        <w:t>g</w:t>
      </w:r>
      <w:r w:rsidR="0079160F">
        <w:rPr>
          <w:rFonts w:ascii="Times New Roman" w:hAnsi="Times New Roman" w:cs="Times New Roman"/>
        </w:rPr>
        <w:t xml:space="preserve"> is the acceleration from gravity, and </w:t>
      </w:r>
      <w:r w:rsidR="0079160F" w:rsidRPr="005C54A9">
        <w:rPr>
          <w:rFonts w:ascii="Times New Roman" w:hAnsi="Times New Roman" w:cs="Times New Roman"/>
          <w:i/>
          <w:iCs/>
        </w:rPr>
        <w:t>h</w:t>
      </w:r>
      <w:r w:rsidR="0079160F">
        <w:rPr>
          <w:rFonts w:ascii="Times New Roman" w:hAnsi="Times New Roman" w:cs="Times New Roman"/>
        </w:rPr>
        <w:t xml:space="preserve"> is the initial drop height of .28m. To get potential energy loss, </w:t>
      </w:r>
      <w:r w:rsidR="00080F95">
        <w:rPr>
          <w:rFonts w:ascii="Times New Roman" w:hAnsi="Times New Roman" w:cs="Times New Roman"/>
        </w:rPr>
        <w:t>equation</w:t>
      </w:r>
      <w:r w:rsidR="0079160F">
        <w:rPr>
          <w:rFonts w:ascii="Times New Roman" w:hAnsi="Times New Roman" w:cs="Times New Roman"/>
        </w:rPr>
        <w:t xml:space="preserve"> 1 was again used, however with </w:t>
      </w:r>
      <w:r w:rsidR="0079160F" w:rsidRPr="005C54A9">
        <w:rPr>
          <w:rFonts w:ascii="Times New Roman" w:hAnsi="Times New Roman" w:cs="Times New Roman"/>
          <w:i/>
          <w:iCs/>
        </w:rPr>
        <w:t>h</w:t>
      </w:r>
      <w:r w:rsidR="0079160F">
        <w:rPr>
          <w:rFonts w:ascii="Times New Roman" w:hAnsi="Times New Roman" w:cs="Times New Roman"/>
        </w:rPr>
        <w:t xml:space="preserve"> being the rebound height instead of initial drop height. The resulting </w:t>
      </w:r>
    </w:p>
    <w:p w:rsidR="00F923DE" w:rsidRDefault="00F923DE" w:rsidP="00F923DE">
      <w:pPr>
        <w:pStyle w:val="Caption"/>
        <w:keepNext/>
        <w:ind w:firstLine="1080"/>
      </w:pPr>
      <w:r>
        <w:lastRenderedPageBreak/>
        <w:t xml:space="preserve">Table </w:t>
      </w:r>
      <w:fldSimple w:instr=" SEQ Table \* ARABIC ">
        <w:r w:rsidR="00FE4D8E">
          <w:rPr>
            <w:noProof/>
          </w:rPr>
          <w:t>4</w:t>
        </w:r>
      </w:fldSimple>
      <w:r>
        <w:t>: Processed data</w:t>
      </w:r>
    </w:p>
    <w:p w:rsidR="0079160F" w:rsidRDefault="00E46FE4" w:rsidP="00510FDF">
      <w:pPr>
        <w:spacing w:line="360" w:lineRule="auto"/>
        <w:jc w:val="center"/>
      </w:pPr>
      <w:r w:rsidRPr="00E46FE4">
        <w:rPr>
          <w:noProof/>
        </w:rPr>
        <w:drawing>
          <wp:inline distT="0" distB="0" distL="0" distR="0">
            <wp:extent cx="4375785" cy="5407025"/>
            <wp:effectExtent l="0" t="0" r="571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5785" cy="5407025"/>
                    </a:xfrm>
                    <a:prstGeom prst="rect">
                      <a:avLst/>
                    </a:prstGeom>
                    <a:noFill/>
                    <a:ln>
                      <a:noFill/>
                    </a:ln>
                  </pic:spPr>
                </pic:pic>
              </a:graphicData>
            </a:graphic>
          </wp:inline>
        </w:drawing>
      </w:r>
    </w:p>
    <w:p w:rsidR="00080F95" w:rsidRDefault="00080F95" w:rsidP="0079160F">
      <w:pPr>
        <w:spacing w:line="360" w:lineRule="auto"/>
        <w:jc w:val="both"/>
        <w:rPr>
          <w:rFonts w:ascii="Times New Roman" w:hAnsi="Times New Roman" w:cs="Times New Roman"/>
        </w:rPr>
      </w:pPr>
      <w:r>
        <w:rPr>
          <w:rFonts w:ascii="Times New Roman" w:hAnsi="Times New Roman" w:cs="Times New Roman"/>
        </w:rPr>
        <w:t xml:space="preserve">value was </w:t>
      </w:r>
      <w:r w:rsidR="0079160F">
        <w:rPr>
          <w:rFonts w:ascii="Times New Roman" w:hAnsi="Times New Roman" w:cs="Times New Roman"/>
        </w:rPr>
        <w:t xml:space="preserve">then subtracted from Potential Energy to give potential energy loss. Adjusted potential energy loss is the energy lost purely in downward motion; it was found via the equation </w:t>
      </w:r>
      <m:oMath>
        <m:r>
          <w:rPr>
            <w:rFonts w:ascii="Cambria Math" w:hAnsi="Cambria Math" w:cs="Times New Roman"/>
          </w:rPr>
          <m:t>Adj. PE loss=PE loss ×h</m:t>
        </m:r>
        <m:r>
          <w:rPr>
            <w:rFonts w:ascii="Cambria Math" w:hAnsi="Cambria Math" w:cs="Times New Roman"/>
          </w:rPr>
          <m:t>1/(</m:t>
        </m:r>
        <m:r>
          <w:rPr>
            <w:rFonts w:ascii="Cambria Math" w:hAnsi="Cambria Math" w:cs="Times New Roman"/>
          </w:rPr>
          <m:t>h</m:t>
        </m:r>
        <m:r>
          <w:rPr>
            <w:rFonts w:ascii="Cambria Math" w:hAnsi="Cambria Math" w:cs="Times New Roman"/>
          </w:rPr>
          <m:t>1+</m:t>
        </m:r>
        <m:r>
          <w:rPr>
            <w:rFonts w:ascii="Cambria Math" w:hAnsi="Cambria Math" w:cs="Times New Roman"/>
          </w:rPr>
          <m:t>h</m:t>
        </m:r>
        <m:r>
          <w:rPr>
            <w:rFonts w:ascii="Cambria Math" w:hAnsi="Cambria Math" w:cs="Times New Roman"/>
          </w:rPr>
          <m:t>2)</m:t>
        </m:r>
      </m:oMath>
      <w:r w:rsidR="0079160F">
        <w:rPr>
          <w:rFonts w:ascii="Times New Roman" w:hAnsi="Times New Roman" w:cs="Times New Roman"/>
        </w:rPr>
        <w:t xml:space="preserve"> [equation 2</w:t>
      </w:r>
      <w:r>
        <w:rPr>
          <w:rFonts w:ascii="Times New Roman" w:hAnsi="Times New Roman" w:cs="Times New Roman"/>
        </w:rPr>
        <w:t xml:space="preserve">], where </w:t>
      </w:r>
      <w:r w:rsidRPr="005C54A9">
        <w:rPr>
          <w:rFonts w:ascii="Times New Roman" w:hAnsi="Times New Roman" w:cs="Times New Roman"/>
          <w:i/>
          <w:iCs/>
        </w:rPr>
        <w:t>h1</w:t>
      </w:r>
      <w:r>
        <w:rPr>
          <w:rFonts w:ascii="Times New Roman" w:hAnsi="Times New Roman" w:cs="Times New Roman"/>
        </w:rPr>
        <w:t xml:space="preserve"> is the initial drop height and </w:t>
      </w:r>
      <w:r w:rsidRPr="005C54A9">
        <w:rPr>
          <w:rFonts w:ascii="Times New Roman" w:hAnsi="Times New Roman" w:cs="Times New Roman"/>
          <w:i/>
          <w:iCs/>
        </w:rPr>
        <w:t>h2</w:t>
      </w:r>
      <w:r>
        <w:rPr>
          <w:rFonts w:ascii="Times New Roman" w:hAnsi="Times New Roman" w:cs="Times New Roman"/>
        </w:rPr>
        <w:t xml:space="preserve"> is the rebound height. It can be noted that the adjusted potential energy loss is in all cases slightly over half the total loss; this means that most of the energy loss is coming from friction in the pulley block as the initial drop, having the largest linear displacement, would have moved the pulley and flywheel through more radians than the rebound.</w:t>
      </w:r>
    </w:p>
    <w:p w:rsidR="0057303F" w:rsidRDefault="00080F95" w:rsidP="0057303F">
      <w:pPr>
        <w:spacing w:line="360" w:lineRule="auto"/>
        <w:ind w:firstLine="720"/>
        <w:jc w:val="both"/>
        <w:rPr>
          <w:rFonts w:ascii="Times New Roman" w:hAnsi="Times New Roman" w:cs="Times New Roman"/>
        </w:rPr>
      </w:pPr>
      <w:r>
        <w:rPr>
          <w:rFonts w:ascii="Times New Roman" w:hAnsi="Times New Roman" w:cs="Times New Roman"/>
        </w:rPr>
        <w:t xml:space="preserve">Falling time was found with: </w:t>
      </w:r>
      <m:oMath>
        <m:r>
          <w:rPr>
            <w:rFonts w:ascii="Cambria Math" w:hAnsi="Cambria Math" w:cs="Times New Roman"/>
          </w:rPr>
          <m:t>Fall time=t×h</m:t>
        </m:r>
        <m:r>
          <w:rPr>
            <w:rFonts w:ascii="Cambria Math" w:hAnsi="Cambria Math" w:cs="Times New Roman"/>
          </w:rPr>
          <m:t>1/(</m:t>
        </m:r>
        <m:r>
          <w:rPr>
            <w:rFonts w:ascii="Cambria Math" w:hAnsi="Cambria Math" w:cs="Times New Roman"/>
          </w:rPr>
          <m:t>h</m:t>
        </m:r>
        <m:r>
          <w:rPr>
            <w:rFonts w:ascii="Cambria Math" w:hAnsi="Cambria Math" w:cs="Times New Roman"/>
          </w:rPr>
          <m:t>1+</m:t>
        </m:r>
        <m:r>
          <w:rPr>
            <w:rFonts w:ascii="Cambria Math" w:hAnsi="Cambria Math" w:cs="Times New Roman"/>
          </w:rPr>
          <m:t>h</m:t>
        </m:r>
        <m:r>
          <w:rPr>
            <w:rFonts w:ascii="Cambria Math" w:hAnsi="Cambria Math" w:cs="Times New Roman"/>
          </w:rPr>
          <m:t>2)</m:t>
        </m:r>
      </m:oMath>
      <w:r>
        <w:rPr>
          <w:rFonts w:ascii="Times New Roman" w:hAnsi="Times New Roman" w:cs="Times New Roman"/>
        </w:rPr>
        <w:t xml:space="preserve"> [equation 3], where </w:t>
      </w:r>
      <w:r w:rsidRPr="005C54A9">
        <w:rPr>
          <w:rFonts w:ascii="Times New Roman" w:hAnsi="Times New Roman" w:cs="Times New Roman"/>
          <w:i/>
          <w:iCs/>
        </w:rPr>
        <w:t>t</w:t>
      </w:r>
      <w:r>
        <w:rPr>
          <w:rFonts w:ascii="Times New Roman" w:hAnsi="Times New Roman" w:cs="Times New Roman"/>
        </w:rPr>
        <w:t xml:space="preserve"> is the total time, </w:t>
      </w:r>
      <w:r w:rsidRPr="005C54A9">
        <w:rPr>
          <w:rFonts w:ascii="Times New Roman" w:hAnsi="Times New Roman" w:cs="Times New Roman"/>
          <w:i/>
          <w:iCs/>
        </w:rPr>
        <w:t>h1</w:t>
      </w:r>
      <w:r>
        <w:rPr>
          <w:rFonts w:ascii="Times New Roman" w:hAnsi="Times New Roman" w:cs="Times New Roman"/>
        </w:rPr>
        <w:t xml:space="preserve"> is the initial drop height and </w:t>
      </w:r>
      <w:r w:rsidR="005C54A9">
        <w:rPr>
          <w:rFonts w:ascii="Times New Roman" w:hAnsi="Times New Roman" w:cs="Times New Roman"/>
          <w:i/>
          <w:iCs/>
        </w:rPr>
        <w:t>h2</w:t>
      </w:r>
      <w:r>
        <w:rPr>
          <w:rFonts w:ascii="Times New Roman" w:hAnsi="Times New Roman" w:cs="Times New Roman"/>
        </w:rPr>
        <w:t xml:space="preserve"> is the rebound height. Mg, the downward force, was found by multiplying the mass times acceleration from gravity</w:t>
      </w:r>
      <w:r w:rsidR="00F7695A">
        <w:rPr>
          <w:rFonts w:ascii="Times New Roman" w:hAnsi="Times New Roman" w:cs="Times New Roman"/>
        </w:rPr>
        <w:t>. Similarly, the linear acceleration was found by dividing the initial drop height of .28m by the square of the falling time to get units in m/s</w:t>
      </w:r>
      <w:r w:rsidR="00F7695A">
        <w:rPr>
          <w:rFonts w:ascii="Times New Roman" w:hAnsi="Times New Roman" w:cs="Times New Roman"/>
          <w:vertAlign w:val="superscript"/>
        </w:rPr>
        <w:t>2</w:t>
      </w:r>
      <w:r w:rsidR="00F7695A">
        <w:rPr>
          <w:rFonts w:ascii="Times New Roman" w:hAnsi="Times New Roman" w:cs="Times New Roman"/>
        </w:rPr>
        <w:t xml:space="preserve">. Linear velocity was calculated via </w:t>
      </w:r>
      <m:oMath>
        <m:r>
          <w:rPr>
            <w:rFonts w:ascii="Cambria Math" w:hAnsi="Cambria Math" w:cs="Times New Roman"/>
          </w:rPr>
          <m:t>v=a</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f</m:t>
            </m:r>
          </m:sub>
        </m:sSub>
      </m:oMath>
      <w:r w:rsidR="00F7695A">
        <w:rPr>
          <w:rFonts w:ascii="Times New Roman" w:hAnsi="Times New Roman" w:cs="Times New Roman"/>
        </w:rPr>
        <w:t xml:space="preserve"> [equation 4], where </w:t>
      </w:r>
      <w:r w:rsidR="00F7695A" w:rsidRPr="005C54A9">
        <w:rPr>
          <w:rFonts w:ascii="Times New Roman" w:hAnsi="Times New Roman" w:cs="Times New Roman"/>
          <w:i/>
          <w:iCs/>
        </w:rPr>
        <w:t>a</w:t>
      </w:r>
      <w:r w:rsidR="00F7695A">
        <w:rPr>
          <w:rFonts w:ascii="Times New Roman" w:hAnsi="Times New Roman" w:cs="Times New Roman"/>
        </w:rPr>
        <w:t xml:space="preserve"> </w:t>
      </w:r>
      <w:r w:rsidR="005C54A9">
        <w:rPr>
          <w:rFonts w:ascii="Times New Roman" w:hAnsi="Times New Roman" w:cs="Times New Roman"/>
        </w:rPr>
        <w:t xml:space="preserve">is </w:t>
      </w:r>
      <w:r w:rsidR="00F7695A">
        <w:rPr>
          <w:rFonts w:ascii="Times New Roman" w:hAnsi="Times New Roman" w:cs="Times New Roman"/>
        </w:rPr>
        <w:t xml:space="preserve">the acceleration and </w:t>
      </w:r>
      <w:proofErr w:type="spellStart"/>
      <w:r w:rsidR="00F7695A" w:rsidRPr="005C54A9">
        <w:rPr>
          <w:rFonts w:ascii="Times New Roman" w:hAnsi="Times New Roman" w:cs="Times New Roman"/>
          <w:i/>
          <w:iCs/>
        </w:rPr>
        <w:t>t</w:t>
      </w:r>
      <w:r w:rsidR="00F7695A" w:rsidRPr="005C54A9">
        <w:rPr>
          <w:rFonts w:ascii="Times New Roman" w:hAnsi="Times New Roman" w:cs="Times New Roman"/>
          <w:i/>
          <w:iCs/>
        </w:rPr>
        <w:softHyphen/>
      </w:r>
      <w:r w:rsidR="00F7695A" w:rsidRPr="005C54A9">
        <w:rPr>
          <w:rFonts w:ascii="Times New Roman" w:hAnsi="Times New Roman" w:cs="Times New Roman"/>
          <w:i/>
          <w:iCs/>
        </w:rPr>
        <w:softHyphen/>
      </w:r>
      <w:r w:rsidR="00F7695A" w:rsidRPr="005C54A9">
        <w:rPr>
          <w:rFonts w:ascii="Times New Roman" w:hAnsi="Times New Roman" w:cs="Times New Roman"/>
          <w:i/>
          <w:iCs/>
          <w:vertAlign w:val="subscript"/>
        </w:rPr>
        <w:t>f</w:t>
      </w:r>
      <w:proofErr w:type="spellEnd"/>
      <w:r w:rsidR="00F7695A">
        <w:rPr>
          <w:rFonts w:ascii="Times New Roman" w:hAnsi="Times New Roman" w:cs="Times New Roman"/>
        </w:rPr>
        <w:t xml:space="preserve"> the falling time. </w:t>
      </w:r>
      <w:r w:rsidR="00F7695A">
        <w:rPr>
          <w:rFonts w:ascii="Times New Roman" w:hAnsi="Times New Roman" w:cs="Times New Roman"/>
        </w:rPr>
        <w:lastRenderedPageBreak/>
        <w:t>From there, linear velocity was converted to angular velocity by multiplying it by 2π divided by the circumference of the pulley.</w:t>
      </w:r>
    </w:p>
    <w:p w:rsidR="0057303F" w:rsidRDefault="0057303F" w:rsidP="0057303F">
      <w:pPr>
        <w:spacing w:line="360" w:lineRule="auto"/>
        <w:ind w:firstLine="720"/>
        <w:jc w:val="both"/>
        <w:rPr>
          <w:rFonts w:ascii="Times New Roman" w:hAnsi="Times New Roman" w:cs="Times New Roman"/>
        </w:rPr>
      </w:pPr>
      <w:r>
        <w:rPr>
          <w:rFonts w:ascii="Times New Roman" w:hAnsi="Times New Roman" w:cs="Times New Roman"/>
        </w:rPr>
        <w:t xml:space="preserve">The torque acting on the pulley was found by the equation </w:t>
      </w:r>
      <m:oMath>
        <m:r>
          <w:rPr>
            <w:rFonts w:ascii="Cambria Math" w:hAnsi="Cambria Math" w:cs="Times New Roman"/>
          </w:rPr>
          <m:t>T=</m:t>
        </m:r>
        <m:d>
          <m:dPr>
            <m:ctrlPr>
              <w:rPr>
                <w:rFonts w:ascii="Cambria Math" w:hAnsi="Cambria Math" w:cs="Times New Roman"/>
                <w:i/>
              </w:rPr>
            </m:ctrlPr>
          </m:dPr>
          <m:e>
            <m:r>
              <w:rPr>
                <w:rFonts w:ascii="Cambria Math" w:hAnsi="Cambria Math" w:cs="Times New Roman"/>
              </w:rPr>
              <m:t>mg-ma</m:t>
            </m:r>
          </m:e>
        </m:d>
        <m:r>
          <w:rPr>
            <w:rFonts w:ascii="Cambria Math" w:hAnsi="Cambria Math" w:cs="Times New Roman"/>
          </w:rPr>
          <m:t>r</m:t>
        </m:r>
      </m:oMath>
      <w:r>
        <w:rPr>
          <w:rFonts w:ascii="Times New Roman" w:hAnsi="Times New Roman" w:cs="Times New Roman"/>
        </w:rPr>
        <w:t xml:space="preserve"> [equation 5] where </w:t>
      </w:r>
      <w:r w:rsidRPr="005C54A9">
        <w:rPr>
          <w:rFonts w:ascii="Times New Roman" w:hAnsi="Times New Roman" w:cs="Times New Roman"/>
          <w:i/>
          <w:iCs/>
        </w:rPr>
        <w:t>m</w:t>
      </w:r>
      <w:r>
        <w:rPr>
          <w:rFonts w:ascii="Times New Roman" w:hAnsi="Times New Roman" w:cs="Times New Roman"/>
        </w:rPr>
        <w:t xml:space="preserve"> is mass, </w:t>
      </w:r>
      <w:r w:rsidRPr="005C54A9">
        <w:rPr>
          <w:rFonts w:ascii="Times New Roman" w:hAnsi="Times New Roman" w:cs="Times New Roman"/>
          <w:i/>
          <w:iCs/>
        </w:rPr>
        <w:t>g</w:t>
      </w:r>
      <w:r>
        <w:rPr>
          <w:rFonts w:ascii="Times New Roman" w:hAnsi="Times New Roman" w:cs="Times New Roman"/>
        </w:rPr>
        <w:t xml:space="preserve"> is acceleration from gravity, </w:t>
      </w:r>
      <w:r w:rsidRPr="005C54A9">
        <w:rPr>
          <w:rFonts w:ascii="Times New Roman" w:hAnsi="Times New Roman" w:cs="Times New Roman"/>
          <w:i/>
          <w:iCs/>
        </w:rPr>
        <w:t>a</w:t>
      </w:r>
      <w:r>
        <w:rPr>
          <w:rFonts w:ascii="Times New Roman" w:hAnsi="Times New Roman" w:cs="Times New Roman"/>
        </w:rPr>
        <w:t xml:space="preserve"> is linear acceleration, and </w:t>
      </w:r>
      <w:r w:rsidRPr="005C54A9">
        <w:rPr>
          <w:rFonts w:ascii="Times New Roman" w:hAnsi="Times New Roman" w:cs="Times New Roman"/>
          <w:i/>
          <w:iCs/>
        </w:rPr>
        <w:t>r</w:t>
      </w:r>
      <w:r>
        <w:rPr>
          <w:rFonts w:ascii="Times New Roman" w:hAnsi="Times New Roman" w:cs="Times New Roman"/>
        </w:rPr>
        <w:t xml:space="preserve"> is the radius of the pulley. The angular acceleration, a/r, is the linear acceleration divided by the pulley radius. Finally, kinetic energy was calculated by multiplying the total moment of inertia of the pulley and flywheel system by the square of the angular velocity, and dividing by half.</w:t>
      </w:r>
    </w:p>
    <w:p w:rsidR="0057303F" w:rsidRDefault="0057303F" w:rsidP="0057303F">
      <w:pPr>
        <w:spacing w:line="360" w:lineRule="auto"/>
        <w:ind w:firstLine="720"/>
        <w:jc w:val="both"/>
        <w:rPr>
          <w:rFonts w:ascii="Times New Roman" w:hAnsi="Times New Roman" w:cs="Times New Roman"/>
        </w:rPr>
      </w:pPr>
    </w:p>
    <w:p w:rsidR="0057303F" w:rsidRDefault="0057303F" w:rsidP="0057303F">
      <w:pPr>
        <w:pStyle w:val="Heading2"/>
        <w:ind w:left="720"/>
      </w:pPr>
      <w:bookmarkStart w:id="9" w:name="_Toc27086273"/>
      <w:r>
        <w:t>4.3 | Analysis</w:t>
      </w:r>
      <w:bookmarkEnd w:id="9"/>
    </w:p>
    <w:p w:rsidR="0057303F" w:rsidRPr="0057303F" w:rsidRDefault="0057303F" w:rsidP="0057303F"/>
    <w:p w:rsidR="00CF0386" w:rsidRDefault="00FE4D8E" w:rsidP="0057303F">
      <w:pPr>
        <w:spacing w:line="36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81792" behindDoc="0" locked="0" layoutInCell="1" allowOverlap="1" wp14:anchorId="6C51FB61" wp14:editId="2025A63C">
                <wp:simplePos x="0" y="0"/>
                <wp:positionH relativeFrom="column">
                  <wp:posOffset>1635760</wp:posOffset>
                </wp:positionH>
                <wp:positionV relativeFrom="paragraph">
                  <wp:posOffset>2834005</wp:posOffset>
                </wp:positionV>
                <wp:extent cx="408622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4086225" cy="635"/>
                        </a:xfrm>
                        <a:prstGeom prst="rect">
                          <a:avLst/>
                        </a:prstGeom>
                        <a:solidFill>
                          <a:prstClr val="white"/>
                        </a:solidFill>
                        <a:ln>
                          <a:noFill/>
                        </a:ln>
                      </wps:spPr>
                      <wps:txbx>
                        <w:txbxContent>
                          <w:p w:rsidR="00FE4D8E" w:rsidRPr="00E02824" w:rsidRDefault="00FE4D8E" w:rsidP="00FE4D8E">
                            <w:pPr>
                              <w:pStyle w:val="Caption"/>
                              <w:rPr>
                                <w:rFonts w:ascii="Times New Roman" w:hAnsi="Times New Roman" w:cs="Times New Roman"/>
                                <w:noProof/>
                              </w:rPr>
                            </w:pPr>
                            <w:r>
                              <w:t xml:space="preserve">Figure </w:t>
                            </w:r>
                            <w:fldSimple w:instr=" SEQ Figure \* ARABIC ">
                              <w:r>
                                <w:rPr>
                                  <w:noProof/>
                                </w:rPr>
                                <w:t>2</w:t>
                              </w:r>
                            </w:fldSimple>
                            <w:r>
                              <w:t>: Moment of inertia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51FB61" id="Text Box 16" o:spid="_x0000_s1035" type="#_x0000_t202" style="position:absolute;left:0;text-align:left;margin-left:128.8pt;margin-top:223.15pt;width:321.7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zKLwIAAGYEAAAOAAAAZHJzL2Uyb0RvYy54bWysVMFu2zAMvQ/YPwi6L06yN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" stroked="f">
                <v:textbox style="mso-fit-shape-to-text:t" inset="0,0,0,0">
                  <w:txbxContent>
                    <w:p w:rsidR="00FE4D8E" w:rsidRPr="00E02824" w:rsidRDefault="00FE4D8E" w:rsidP="00FE4D8E">
                      <w:pPr>
                        <w:pStyle w:val="Caption"/>
                        <w:rPr>
                          <w:rFonts w:ascii="Times New Roman" w:hAnsi="Times New Roman" w:cs="Times New Roman"/>
                          <w:noProof/>
                        </w:rPr>
                      </w:pPr>
                      <w:r>
                        <w:t xml:space="preserve">Figure </w:t>
                      </w:r>
                      <w:fldSimple w:instr=" SEQ Figure \* ARABIC ">
                        <w:r>
                          <w:rPr>
                            <w:noProof/>
                          </w:rPr>
                          <w:t>2</w:t>
                        </w:r>
                      </w:fldSimple>
                      <w:r>
                        <w:t>: Moment of inertia</w:t>
                      </w:r>
                    </w:p>
                  </w:txbxContent>
                </v:textbox>
                <w10:wrap type="square"/>
              </v:shape>
            </w:pict>
          </mc:Fallback>
        </mc:AlternateContent>
      </w:r>
      <w:r w:rsidR="003470F0">
        <w:rPr>
          <w:rFonts w:ascii="Times New Roman" w:hAnsi="Times New Roman" w:cs="Times New Roman"/>
          <w:noProof/>
        </w:rPr>
        <w:drawing>
          <wp:anchor distT="0" distB="0" distL="114300" distR="114300" simplePos="0" relativeHeight="251670528" behindDoc="0" locked="0" layoutInCell="1" allowOverlap="1" wp14:anchorId="6934A288">
            <wp:simplePos x="0" y="0"/>
            <wp:positionH relativeFrom="margin">
              <wp:align>right</wp:align>
            </wp:positionH>
            <wp:positionV relativeFrom="page">
              <wp:posOffset>3533775</wp:posOffset>
            </wp:positionV>
            <wp:extent cx="4086225" cy="2487295"/>
            <wp:effectExtent l="0" t="0" r="9525"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86225" cy="2487295"/>
                    </a:xfrm>
                    <a:prstGeom prst="rect">
                      <a:avLst/>
                    </a:prstGeom>
                    <a:noFill/>
                  </pic:spPr>
                </pic:pic>
              </a:graphicData>
            </a:graphic>
            <wp14:sizeRelH relativeFrom="margin">
              <wp14:pctWidth>0</wp14:pctWidth>
            </wp14:sizeRelH>
            <wp14:sizeRelV relativeFrom="margin">
              <wp14:pctHeight>0</wp14:pctHeight>
            </wp14:sizeRelV>
          </wp:anchor>
        </w:drawing>
      </w:r>
      <w:r w:rsidR="0057303F">
        <w:rPr>
          <w:rFonts w:ascii="Times New Roman" w:hAnsi="Times New Roman" w:cs="Times New Roman"/>
        </w:rPr>
        <w:t xml:space="preserve">Using the data calculated in table 4, </w:t>
      </w:r>
      <w:r w:rsidR="003470F0">
        <w:rPr>
          <w:rFonts w:ascii="Times New Roman" w:hAnsi="Times New Roman" w:cs="Times New Roman"/>
        </w:rPr>
        <w:t>Torque can be plotted against angular acceleration (a/r) to give a value for the moment of inertia of the pulley and flywheel. Figure 2 shows the resulting line, the slope of which is the moment of inertia. As can be seen, the slope of the line of best fit determines that the moment of inertia of the pulley and flywheel system is 0.0008</w:t>
      </w:r>
      <w:r w:rsidR="00CF0386">
        <w:rPr>
          <w:rFonts w:ascii="Times New Roman" w:hAnsi="Times New Roman" w:cs="Times New Roman"/>
        </w:rPr>
        <w:t xml:space="preserve"> </w:t>
      </w:r>
      <w:r w:rsidR="003470F0">
        <w:rPr>
          <w:rFonts w:ascii="Times New Roman" w:hAnsi="Times New Roman" w:cs="Times New Roman"/>
        </w:rPr>
        <w:t>kgm</w:t>
      </w:r>
      <w:r w:rsidR="003470F0">
        <w:rPr>
          <w:rFonts w:ascii="Times New Roman" w:hAnsi="Times New Roman" w:cs="Times New Roman"/>
          <w:vertAlign w:val="superscript"/>
        </w:rPr>
        <w:t>2</w:t>
      </w:r>
      <w:r w:rsidR="003470F0">
        <w:rPr>
          <w:rFonts w:ascii="Times New Roman" w:hAnsi="Times New Roman" w:cs="Times New Roman"/>
        </w:rPr>
        <w:t>. However, the given values in the provided guidance notes (</w:t>
      </w:r>
      <w:proofErr w:type="spellStart"/>
      <w:r w:rsidR="00CA2806">
        <w:rPr>
          <w:rFonts w:ascii="Times New Roman" w:hAnsi="Times New Roman" w:cs="Times New Roman"/>
        </w:rPr>
        <w:t>Tecquipment</w:t>
      </w:r>
      <w:proofErr w:type="spellEnd"/>
      <w:r w:rsidR="00CA2806">
        <w:rPr>
          <w:rFonts w:ascii="Times New Roman" w:hAnsi="Times New Roman" w:cs="Times New Roman"/>
        </w:rPr>
        <w:t xml:space="preserve"> ltd</w:t>
      </w:r>
      <w:r w:rsidR="00A270EC">
        <w:rPr>
          <w:rFonts w:ascii="Times New Roman" w:hAnsi="Times New Roman" w:cs="Times New Roman"/>
        </w:rPr>
        <w:t>,</w:t>
      </w:r>
      <w:r w:rsidR="00CA2806">
        <w:rPr>
          <w:rFonts w:ascii="Times New Roman" w:hAnsi="Times New Roman" w:cs="Times New Roman"/>
        </w:rPr>
        <w:t xml:space="preserve"> 2012</w:t>
      </w:r>
      <w:r w:rsidR="003470F0">
        <w:rPr>
          <w:rFonts w:ascii="Times New Roman" w:hAnsi="Times New Roman" w:cs="Times New Roman"/>
        </w:rPr>
        <w:t xml:space="preserve">) add up to only </w:t>
      </w:r>
      <w:r w:rsidR="00CF0386">
        <w:rPr>
          <w:rFonts w:ascii="Times New Roman" w:hAnsi="Times New Roman" w:cs="Times New Roman"/>
        </w:rPr>
        <w:t>0.00047 kgm</w:t>
      </w:r>
      <w:r w:rsidR="00CF0386">
        <w:rPr>
          <w:rFonts w:ascii="Times New Roman" w:hAnsi="Times New Roman" w:cs="Times New Roman"/>
          <w:vertAlign w:val="superscript"/>
        </w:rPr>
        <w:t>2</w:t>
      </w:r>
      <w:r w:rsidR="00CF0386">
        <w:rPr>
          <w:rFonts w:ascii="Times New Roman" w:hAnsi="Times New Roman" w:cs="Times New Roman"/>
        </w:rPr>
        <w:t>.</w:t>
      </w:r>
    </w:p>
    <w:p w:rsidR="00CF0386" w:rsidRDefault="00CF0386" w:rsidP="0057303F">
      <w:pPr>
        <w:spacing w:line="360" w:lineRule="auto"/>
        <w:ind w:firstLine="720"/>
        <w:jc w:val="both"/>
        <w:rPr>
          <w:rFonts w:ascii="Times New Roman" w:hAnsi="Times New Roman" w:cs="Times New Roman"/>
        </w:rPr>
      </w:pPr>
      <w:r>
        <w:rPr>
          <w:rFonts w:ascii="Times New Roman" w:hAnsi="Times New Roman" w:cs="Times New Roman"/>
        </w:rPr>
        <w:t>Such a large discrepancy between results and expected values indicates a flaw somewhere within the experiment. Perhaps the most obvious culprit might be the mathematics by which the graph in figure 2 was derived. Upon initially receiving the 0.0008</w:t>
      </w:r>
      <w:r w:rsidRPr="00CF0386">
        <w:rPr>
          <w:rFonts w:ascii="Times New Roman" w:hAnsi="Times New Roman" w:cs="Times New Roman"/>
        </w:rPr>
        <w:t xml:space="preserve"> </w:t>
      </w:r>
      <w:r>
        <w:rPr>
          <w:rFonts w:ascii="Times New Roman" w:hAnsi="Times New Roman" w:cs="Times New Roman"/>
        </w:rPr>
        <w:t>kgm</w:t>
      </w:r>
      <w:r>
        <w:rPr>
          <w:rFonts w:ascii="Times New Roman" w:hAnsi="Times New Roman" w:cs="Times New Roman"/>
          <w:vertAlign w:val="superscript"/>
        </w:rPr>
        <w:t>2</w:t>
      </w:r>
      <w:r>
        <w:rPr>
          <w:rFonts w:ascii="Times New Roman" w:hAnsi="Times New Roman" w:cs="Times New Roman"/>
        </w:rPr>
        <w:t xml:space="preserve"> result, these mathematics were checked and redone both by hand and by outside parties, all resulting in identical or similar values. Given this and the fact that other experimenters performing the same procedures came up with similar figures for the moment of inertia, it seems less likely that the cause of this discrepancy was </w:t>
      </w:r>
      <w:r w:rsidR="00813626">
        <w:rPr>
          <w:rFonts w:ascii="Times New Roman" w:hAnsi="Times New Roman" w:cs="Times New Roman"/>
        </w:rPr>
        <w:t>mathematical error.</w:t>
      </w:r>
    </w:p>
    <w:p w:rsidR="005D6C47" w:rsidRDefault="00CF0386" w:rsidP="0057303F">
      <w:pPr>
        <w:spacing w:line="360" w:lineRule="auto"/>
        <w:ind w:firstLine="720"/>
        <w:jc w:val="both"/>
        <w:rPr>
          <w:rFonts w:ascii="Times New Roman" w:hAnsi="Times New Roman" w:cs="Times New Roman"/>
        </w:rPr>
      </w:pPr>
      <w:r>
        <w:rPr>
          <w:rFonts w:ascii="Times New Roman" w:hAnsi="Times New Roman" w:cs="Times New Roman"/>
        </w:rPr>
        <w:t xml:space="preserve">Another explanation for the discrepancy might be replacement of parts. </w:t>
      </w:r>
      <w:r w:rsidR="005D6C47">
        <w:rPr>
          <w:rFonts w:ascii="Times New Roman" w:hAnsi="Times New Roman" w:cs="Times New Roman"/>
        </w:rPr>
        <w:t>As moment of inertia is particularly sensitive to changes in mass and radius, it is possible that one or both of the spinning components might have been replaced with parts of different size or mass. In such a case, the given values would no longer apply to the components used in the experimental procedures.</w:t>
      </w:r>
    </w:p>
    <w:p w:rsidR="007331DB" w:rsidRDefault="005D6C47" w:rsidP="0057303F">
      <w:pPr>
        <w:spacing w:line="360" w:lineRule="auto"/>
        <w:ind w:firstLine="720"/>
        <w:jc w:val="both"/>
        <w:rPr>
          <w:rFonts w:ascii="Times New Roman" w:hAnsi="Times New Roman" w:cs="Times New Roman"/>
        </w:rPr>
      </w:pPr>
      <w:r>
        <w:rPr>
          <w:rFonts w:ascii="Times New Roman" w:hAnsi="Times New Roman" w:cs="Times New Roman"/>
        </w:rPr>
        <w:t xml:space="preserve">It is also possible that the data collected is simply of low quality. As can be seen in figure 2, the data points in the top right region have fairly large variance even compared to those in the lower </w:t>
      </w:r>
      <w:r>
        <w:rPr>
          <w:rFonts w:ascii="Times New Roman" w:hAnsi="Times New Roman" w:cs="Times New Roman"/>
        </w:rPr>
        <w:lastRenderedPageBreak/>
        <w:t>left. Additionally, table 3 has also shown rather large variances from the average in the raw data.</w:t>
      </w:r>
      <w:r w:rsidR="007331DB">
        <w:rPr>
          <w:rFonts w:ascii="Times New Roman" w:hAnsi="Times New Roman" w:cs="Times New Roman"/>
        </w:rPr>
        <w:t xml:space="preserve"> Factors causing low data quality will be discussed later.</w:t>
      </w:r>
    </w:p>
    <w:p w:rsidR="003B3486" w:rsidRDefault="00FE4D8E" w:rsidP="0057303F">
      <w:pPr>
        <w:spacing w:line="36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83840" behindDoc="0" locked="0" layoutInCell="1" allowOverlap="1" wp14:anchorId="2894CCC9" wp14:editId="6F8112FC">
                <wp:simplePos x="0" y="0"/>
                <wp:positionH relativeFrom="column">
                  <wp:posOffset>1798955</wp:posOffset>
                </wp:positionH>
                <wp:positionV relativeFrom="paragraph">
                  <wp:posOffset>3061335</wp:posOffset>
                </wp:positionV>
                <wp:extent cx="393255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932555" cy="635"/>
                        </a:xfrm>
                        <a:prstGeom prst="rect">
                          <a:avLst/>
                        </a:prstGeom>
                        <a:solidFill>
                          <a:prstClr val="white"/>
                        </a:solidFill>
                        <a:ln>
                          <a:noFill/>
                        </a:ln>
                      </wps:spPr>
                      <wps:txbx>
                        <w:txbxContent>
                          <w:p w:rsidR="00FE4D8E" w:rsidRPr="00A45700" w:rsidRDefault="00FE4D8E" w:rsidP="00FE4D8E">
                            <w:pPr>
                              <w:pStyle w:val="Caption"/>
                              <w:rPr>
                                <w:rFonts w:ascii="Times New Roman" w:hAnsi="Times New Roman" w:cs="Times New Roman"/>
                                <w:noProof/>
                              </w:rPr>
                            </w:pPr>
                            <w:r>
                              <w:t xml:space="preserve">Figure </w:t>
                            </w:r>
                            <w:fldSimple w:instr=" SEQ Figure \* ARABIC ">
                              <w:r>
                                <w:rPr>
                                  <w:noProof/>
                                </w:rPr>
                                <w:t>3</w:t>
                              </w:r>
                            </w:fldSimple>
                            <w:r>
                              <w:t>: Rebound height and time vs mass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4CCC9" id="Text Box 17" o:spid="_x0000_s1036" type="#_x0000_t202" style="position:absolute;left:0;text-align:left;margin-left:141.65pt;margin-top:241.05pt;width:309.6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" stroked="f">
                <v:textbox style="mso-fit-shape-to-text:t" inset="0,0,0,0">
                  <w:txbxContent>
                    <w:p w:rsidR="00FE4D8E" w:rsidRPr="00A45700" w:rsidRDefault="00FE4D8E" w:rsidP="00FE4D8E">
                      <w:pPr>
                        <w:pStyle w:val="Caption"/>
                        <w:rPr>
                          <w:rFonts w:ascii="Times New Roman" w:hAnsi="Times New Roman" w:cs="Times New Roman"/>
                          <w:noProof/>
                        </w:rPr>
                      </w:pPr>
                      <w:r>
                        <w:t xml:space="preserve">Figure </w:t>
                      </w:r>
                      <w:fldSimple w:instr=" SEQ Figure \* ARABIC ">
                        <w:r>
                          <w:rPr>
                            <w:noProof/>
                          </w:rPr>
                          <w:t>3</w:t>
                        </w:r>
                      </w:fldSimple>
                      <w:r>
                        <w:t>: Rebound height and time vs mass</w:t>
                      </w:r>
                    </w:p>
                  </w:txbxContent>
                </v:textbox>
                <w10:wrap type="square"/>
              </v:shape>
            </w:pict>
          </mc:Fallback>
        </mc:AlternateContent>
      </w:r>
      <w:r w:rsidR="009F0BE3">
        <w:rPr>
          <w:rFonts w:ascii="Times New Roman" w:hAnsi="Times New Roman" w:cs="Times New Roman"/>
          <w:noProof/>
        </w:rPr>
        <w:drawing>
          <wp:anchor distT="0" distB="0" distL="114300" distR="114300" simplePos="0" relativeHeight="251671552" behindDoc="0" locked="0" layoutInCell="1" allowOverlap="1" wp14:anchorId="1600F18F">
            <wp:simplePos x="0" y="0"/>
            <wp:positionH relativeFrom="margin">
              <wp:align>right</wp:align>
            </wp:positionH>
            <wp:positionV relativeFrom="page">
              <wp:posOffset>1933575</wp:posOffset>
            </wp:positionV>
            <wp:extent cx="3932555" cy="24669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32555" cy="2466975"/>
                    </a:xfrm>
                    <a:prstGeom prst="rect">
                      <a:avLst/>
                    </a:prstGeom>
                    <a:noFill/>
                  </pic:spPr>
                </pic:pic>
              </a:graphicData>
            </a:graphic>
            <wp14:sizeRelH relativeFrom="margin">
              <wp14:pctWidth>0</wp14:pctWidth>
            </wp14:sizeRelH>
            <wp14:sizeRelV relativeFrom="margin">
              <wp14:pctHeight>0</wp14:pctHeight>
            </wp14:sizeRelV>
          </wp:anchor>
        </w:drawing>
      </w:r>
      <w:r w:rsidR="007331DB">
        <w:rPr>
          <w:rFonts w:ascii="Times New Roman" w:hAnsi="Times New Roman" w:cs="Times New Roman"/>
        </w:rPr>
        <w:t xml:space="preserve">Aside from the discussion on moment of inertia, another interesting relationship to note is that between </w:t>
      </w:r>
      <w:r w:rsidR="009F0BE3">
        <w:rPr>
          <w:rFonts w:ascii="Times New Roman" w:hAnsi="Times New Roman" w:cs="Times New Roman"/>
        </w:rPr>
        <w:t>time</w:t>
      </w:r>
      <w:r w:rsidR="003B3486">
        <w:rPr>
          <w:rFonts w:ascii="Times New Roman" w:hAnsi="Times New Roman" w:cs="Times New Roman"/>
        </w:rPr>
        <w:t>,</w:t>
      </w:r>
      <w:r w:rsidR="009F0BE3">
        <w:rPr>
          <w:rFonts w:ascii="Times New Roman" w:hAnsi="Times New Roman" w:cs="Times New Roman"/>
        </w:rPr>
        <w:t xml:space="preserve"> rebound height</w:t>
      </w:r>
      <w:r w:rsidR="003B3486">
        <w:rPr>
          <w:rFonts w:ascii="Times New Roman" w:hAnsi="Times New Roman" w:cs="Times New Roman"/>
        </w:rPr>
        <w:t>, and mass</w:t>
      </w:r>
      <w:r w:rsidR="009F0BE3">
        <w:rPr>
          <w:rFonts w:ascii="Times New Roman" w:hAnsi="Times New Roman" w:cs="Times New Roman"/>
        </w:rPr>
        <w:t>. Figure 3 shows both plotted on the same graph; of particular interest is that rebound height increases as mass approaches 300g, then decreases to approximately its initial values as mass approaches 500g. As mentioned earlier, there is some doubt as to whether the values provided in the guidance notes are correct, however if they are, one explanation for this increase and decrease in rebound height could be because the mass of the flywheel and pulley system itself is listed as approximately 390g (</w:t>
      </w:r>
      <w:proofErr w:type="spellStart"/>
      <w:r w:rsidR="00CA2806">
        <w:rPr>
          <w:rFonts w:ascii="Times New Roman" w:hAnsi="Times New Roman" w:cs="Times New Roman"/>
        </w:rPr>
        <w:t>TecQuipment</w:t>
      </w:r>
      <w:proofErr w:type="spellEnd"/>
      <w:r w:rsidR="00CA2806">
        <w:rPr>
          <w:rFonts w:ascii="Times New Roman" w:hAnsi="Times New Roman" w:cs="Times New Roman"/>
        </w:rPr>
        <w:t xml:space="preserve"> ltd</w:t>
      </w:r>
      <w:r w:rsidR="00A270EC">
        <w:rPr>
          <w:rFonts w:ascii="Times New Roman" w:hAnsi="Times New Roman" w:cs="Times New Roman"/>
        </w:rPr>
        <w:t>,</w:t>
      </w:r>
      <w:r w:rsidR="00CA2806">
        <w:rPr>
          <w:rFonts w:ascii="Times New Roman" w:hAnsi="Times New Roman" w:cs="Times New Roman"/>
        </w:rPr>
        <w:t xml:space="preserve"> 2012</w:t>
      </w:r>
      <w:r w:rsidR="009F0BE3">
        <w:rPr>
          <w:rFonts w:ascii="Times New Roman" w:hAnsi="Times New Roman" w:cs="Times New Roman"/>
        </w:rPr>
        <w:t>).</w:t>
      </w:r>
      <w:r w:rsidR="00143B28">
        <w:rPr>
          <w:rFonts w:ascii="Times New Roman" w:hAnsi="Times New Roman" w:cs="Times New Roman"/>
        </w:rPr>
        <w:t xml:space="preserve"> As the rebound height is directly determined by the amount of energy stored in the flywheel, it could be that a mass roughly equivalent to the flywheel mass </w:t>
      </w:r>
      <w:r w:rsidR="003B3486">
        <w:rPr>
          <w:rFonts w:ascii="Times New Roman" w:hAnsi="Times New Roman" w:cs="Times New Roman"/>
        </w:rPr>
        <w:t xml:space="preserve">causes a sweet spot between kinetic energy in the flywheel and potential energy (given by </w:t>
      </w:r>
      <w:proofErr w:type="spellStart"/>
      <w:r w:rsidR="003B3486">
        <w:rPr>
          <w:rFonts w:ascii="Times New Roman" w:hAnsi="Times New Roman" w:cs="Times New Roman"/>
        </w:rPr>
        <w:t>mgh</w:t>
      </w:r>
      <w:proofErr w:type="spellEnd"/>
      <w:r w:rsidR="003B3486">
        <w:rPr>
          <w:rFonts w:ascii="Times New Roman" w:hAnsi="Times New Roman" w:cs="Times New Roman"/>
        </w:rPr>
        <w:t>) which maximizes height.</w:t>
      </w:r>
    </w:p>
    <w:p w:rsidR="000C079A" w:rsidRPr="0079160F" w:rsidRDefault="003B3486" w:rsidP="0057303F">
      <w:pPr>
        <w:spacing w:line="360" w:lineRule="auto"/>
        <w:ind w:firstLine="720"/>
        <w:jc w:val="both"/>
        <w:rPr>
          <w:rFonts w:ascii="Times New Roman" w:hAnsi="Times New Roman" w:cs="Times New Roman"/>
        </w:rPr>
      </w:pPr>
      <w:r>
        <w:rPr>
          <w:rFonts w:ascii="Times New Roman" w:hAnsi="Times New Roman" w:cs="Times New Roman"/>
        </w:rPr>
        <w:t xml:space="preserve">By contrast, time decreases as mass increases, meaning as potential energy increases, so too does acceleration and by extension the rate of energy transfer between the hung mass and the flywheel. From the data collected, it appears the relationship between time and mass is asymptotic. </w:t>
      </w:r>
      <w:r w:rsidR="008E2CC5">
        <w:rPr>
          <w:rFonts w:ascii="Times New Roman" w:hAnsi="Times New Roman" w:cs="Times New Roman"/>
        </w:rPr>
        <w:t>Though what the lower limit on this relationship might be is unclear from the available data</w:t>
      </w:r>
      <w:r w:rsidR="00595EAB">
        <w:rPr>
          <w:rFonts w:ascii="Times New Roman" w:hAnsi="Times New Roman" w:cs="Times New Roman"/>
        </w:rPr>
        <w:t>, the relationship itself does make sense,</w:t>
      </w:r>
      <w:r w:rsidR="00595EAB" w:rsidRPr="00595EAB">
        <w:rPr>
          <w:rFonts w:ascii="Times New Roman" w:hAnsi="Times New Roman" w:cs="Times New Roman"/>
        </w:rPr>
        <w:t xml:space="preserve"> </w:t>
      </w:r>
      <w:r w:rsidR="00595EAB">
        <w:rPr>
          <w:rFonts w:ascii="Times New Roman" w:hAnsi="Times New Roman" w:cs="Times New Roman"/>
        </w:rPr>
        <w:t>as a linear one would eventually have time equivalent to and less than zero seconds which is impossible.</w:t>
      </w:r>
      <w:r w:rsidR="000C079A">
        <w:br w:type="page"/>
      </w:r>
    </w:p>
    <w:p w:rsidR="00302B28" w:rsidRDefault="00302B28" w:rsidP="0004791C">
      <w:pPr>
        <w:pStyle w:val="Heading1"/>
      </w:pPr>
      <w:bookmarkStart w:id="10" w:name="_Toc27086274"/>
      <w:r>
        <w:lastRenderedPageBreak/>
        <w:t xml:space="preserve">5 | </w:t>
      </w:r>
      <w:r w:rsidR="00641AF1">
        <w:t>Conclusion</w:t>
      </w:r>
      <w:bookmarkEnd w:id="10"/>
    </w:p>
    <w:p w:rsidR="0004791C" w:rsidRDefault="0004791C" w:rsidP="0004791C">
      <w:pPr>
        <w:ind w:firstLine="720"/>
        <w:rPr>
          <w:rFonts w:ascii="Times New Roman" w:hAnsi="Times New Roman" w:cs="Times New Roman"/>
        </w:rPr>
      </w:pPr>
    </w:p>
    <w:p w:rsidR="00F61F85" w:rsidRDefault="00FE4D8E" w:rsidP="009B36F2">
      <w:pPr>
        <w:spacing w:line="360" w:lineRule="auto"/>
        <w:ind w:firstLine="720"/>
        <w:rPr>
          <w:rFonts w:ascii="Times New Roman" w:hAnsi="Times New Roman" w:cs="Times New Roman"/>
        </w:rPr>
      </w:pPr>
      <w:r>
        <w:rPr>
          <w:noProof/>
        </w:rPr>
        <mc:AlternateContent>
          <mc:Choice Requires="wps">
            <w:drawing>
              <wp:anchor distT="0" distB="0" distL="114300" distR="114300" simplePos="0" relativeHeight="251685888" behindDoc="0" locked="0" layoutInCell="1" allowOverlap="1" wp14:anchorId="2AA68F9A" wp14:editId="52DFE14F">
                <wp:simplePos x="0" y="0"/>
                <wp:positionH relativeFrom="margin">
                  <wp:align>right</wp:align>
                </wp:positionH>
                <wp:positionV relativeFrom="paragraph">
                  <wp:posOffset>438150</wp:posOffset>
                </wp:positionV>
                <wp:extent cx="1140460" cy="333375"/>
                <wp:effectExtent l="0" t="0" r="2540" b="9525"/>
                <wp:wrapSquare wrapText="bothSides"/>
                <wp:docPr id="18" name="Text Box 18"/>
                <wp:cNvGraphicFramePr/>
                <a:graphic xmlns:a="http://schemas.openxmlformats.org/drawingml/2006/main">
                  <a:graphicData uri="http://schemas.microsoft.com/office/word/2010/wordprocessingShape">
                    <wps:wsp>
                      <wps:cNvSpPr txBox="1"/>
                      <wps:spPr>
                        <a:xfrm>
                          <a:off x="0" y="0"/>
                          <a:ext cx="1140460" cy="333375"/>
                        </a:xfrm>
                        <a:prstGeom prst="rect">
                          <a:avLst/>
                        </a:prstGeom>
                        <a:noFill/>
                        <a:ln>
                          <a:noFill/>
                        </a:ln>
                      </wps:spPr>
                      <wps:txbx>
                        <w:txbxContent>
                          <w:p w:rsidR="00FE4D8E" w:rsidRDefault="00FE4D8E" w:rsidP="00FE4D8E">
                            <w:pPr>
                              <w:pStyle w:val="Caption"/>
                            </w:pPr>
                            <w:r>
                              <w:t xml:space="preserve">Table </w:t>
                            </w:r>
                            <w:fldSimple w:instr=" SEQ Table \* ARABIC ">
                              <w:r>
                                <w:rPr>
                                  <w:noProof/>
                                </w:rPr>
                                <w:t>5</w:t>
                              </w:r>
                            </w:fldSimple>
                            <w:r>
                              <w:t>: Calculated Moment of Inertia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A68F9A" id="Text Box 18" o:spid="_x0000_s1037" type="#_x0000_t202" style="position:absolute;left:0;text-align:left;margin-left:38.6pt;margin-top:34.5pt;width:89.8pt;height:26.25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" filled="f" stroked="f">
                <v:textbox inset="0,0,0,0">
                  <w:txbxContent>
                    <w:p w:rsidR="00FE4D8E" w:rsidRDefault="00FE4D8E" w:rsidP="00FE4D8E">
                      <w:pPr>
                        <w:pStyle w:val="Caption"/>
                      </w:pPr>
                      <w:r>
                        <w:t xml:space="preserve">Table </w:t>
                      </w:r>
                      <w:fldSimple w:instr=" SEQ Table \* ARABIC ">
                        <w:r>
                          <w:rPr>
                            <w:noProof/>
                          </w:rPr>
                          <w:t>5</w:t>
                        </w:r>
                      </w:fldSimple>
                      <w:r>
                        <w:t>: Calculated Moment of Inertia</w:t>
                      </w:r>
                    </w:p>
                  </w:txbxContent>
                </v:textbox>
                <w10:wrap type="square" anchorx="margin"/>
              </v:shape>
            </w:pict>
          </mc:Fallback>
        </mc:AlternateContent>
      </w:r>
      <w:r w:rsidR="0071384F" w:rsidRPr="0071384F">
        <w:drawing>
          <wp:anchor distT="0" distB="0" distL="114300" distR="114300" simplePos="0" relativeHeight="251672576" behindDoc="0" locked="0" layoutInCell="1" allowOverlap="1">
            <wp:simplePos x="0" y="0"/>
            <wp:positionH relativeFrom="margin">
              <wp:align>right</wp:align>
            </wp:positionH>
            <wp:positionV relativeFrom="paragraph">
              <wp:posOffset>772160</wp:posOffset>
            </wp:positionV>
            <wp:extent cx="1140460" cy="160020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0460" cy="1600200"/>
                    </a:xfrm>
                    <a:prstGeom prst="rect">
                      <a:avLst/>
                    </a:prstGeom>
                    <a:noFill/>
                    <a:ln>
                      <a:noFill/>
                    </a:ln>
                  </pic:spPr>
                </pic:pic>
              </a:graphicData>
            </a:graphic>
          </wp:anchor>
        </w:drawing>
      </w:r>
      <w:r w:rsidR="00813626">
        <w:rPr>
          <w:rFonts w:ascii="Times New Roman" w:hAnsi="Times New Roman" w:cs="Times New Roman"/>
        </w:rPr>
        <w:t>Though the gathered data did not supply the moment of inertia value that was expected, the mathematical process by which the moment of inertia was calculated would seem to be correct. As the flywheel and pulley remained constant throughout the procedures, it can be assumed that moment of inertia would likewise remain constant. Therefore, the slope of the line that defines moment of inertia should remain constant—in other words linear—and this is exactly what is shown in figure 2. By another method, moment of inertia can be found by dividing torque by angular acceleration (</w:t>
      </w:r>
      <w:r w:rsidR="00CA2806">
        <w:rPr>
          <w:rFonts w:ascii="Times New Roman" w:hAnsi="Times New Roman" w:cs="Times New Roman"/>
        </w:rPr>
        <w:t>Khan Academy</w:t>
      </w:r>
      <w:r w:rsidR="00A270EC">
        <w:rPr>
          <w:rFonts w:ascii="Times New Roman" w:hAnsi="Times New Roman" w:cs="Times New Roman"/>
        </w:rPr>
        <w:t>,</w:t>
      </w:r>
      <w:r w:rsidR="00CA2806">
        <w:rPr>
          <w:rFonts w:ascii="Times New Roman" w:hAnsi="Times New Roman" w:cs="Times New Roman"/>
        </w:rPr>
        <w:t xml:space="preserve"> 2019</w:t>
      </w:r>
      <w:r w:rsidR="00813626">
        <w:rPr>
          <w:rFonts w:ascii="Times New Roman" w:hAnsi="Times New Roman" w:cs="Times New Roman"/>
        </w:rPr>
        <w:t xml:space="preserve">), which when done to the values in table 4 </w:t>
      </w:r>
      <w:r w:rsidR="0071384F">
        <w:rPr>
          <w:rFonts w:ascii="Times New Roman" w:hAnsi="Times New Roman" w:cs="Times New Roman"/>
        </w:rPr>
        <w:t>(</w:t>
      </w:r>
      <w:proofErr w:type="spellStart"/>
      <w:r w:rsidR="0071384F">
        <w:rPr>
          <w:rFonts w:ascii="Times New Roman" w:hAnsi="Times New Roman" w:cs="Times New Roman"/>
        </w:rPr>
        <w:t>a/r</w:t>
      </w:r>
      <w:proofErr w:type="spellEnd"/>
      <w:r w:rsidR="0071384F">
        <w:rPr>
          <w:rFonts w:ascii="Times New Roman" w:hAnsi="Times New Roman" w:cs="Times New Roman"/>
        </w:rPr>
        <w:t xml:space="preserve"> representing angular acceleration) results in table 5, where we see that the I values for each mass are in fact close to the I value found by the graph.</w:t>
      </w:r>
    </w:p>
    <w:p w:rsidR="00EB30EA" w:rsidRDefault="00EB30EA" w:rsidP="009B36F2">
      <w:pPr>
        <w:spacing w:line="360" w:lineRule="auto"/>
        <w:ind w:firstLine="720"/>
        <w:rPr>
          <w:rFonts w:ascii="Times New Roman" w:hAnsi="Times New Roman" w:cs="Times New Roman"/>
        </w:rPr>
      </w:pPr>
      <w:r>
        <w:rPr>
          <w:rFonts w:ascii="Times New Roman" w:hAnsi="Times New Roman" w:cs="Times New Roman"/>
        </w:rPr>
        <w:t xml:space="preserve">Further exploring the relationship between mass and time in figure 3, the equation </w:t>
      </w:r>
      <m:oMath>
        <m:r>
          <w:rPr>
            <w:rFonts w:ascii="Cambria Math" w:hAnsi="Cambria Math" w:cs="Times New Roman"/>
          </w:rPr>
          <m:t>T=Iα</m:t>
        </m:r>
      </m:oMath>
      <w:r>
        <w:rPr>
          <w:rFonts w:ascii="Times New Roman" w:hAnsi="Times New Roman" w:cs="Times New Roman"/>
        </w:rPr>
        <w:t xml:space="preserve"> [equation 6] may be substituted into the equation for rotational motion </w:t>
      </w:r>
      <m:oMath>
        <m:sSub>
          <m:sSubPr>
            <m:ctrlPr>
              <w:rPr>
                <w:rFonts w:ascii="Cambria Math" w:hAnsi="Cambria Math" w:cs="Times New Roman"/>
                <w:i/>
              </w:rPr>
            </m:ctrlPr>
          </m:sSubPr>
          <m:e>
            <m:r>
              <w:rPr>
                <w:rFonts w:ascii="Cambria Math" w:hAnsi="Cambria Math" w:cs="Times New Roman"/>
              </w:rPr>
              <m:t>ω</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ω</m:t>
            </m:r>
          </m:e>
          <m:sub>
            <m:r>
              <w:rPr>
                <w:rFonts w:ascii="Cambria Math" w:hAnsi="Cambria Math" w:cs="Times New Roman"/>
              </w:rPr>
              <m:t>1</m:t>
            </m:r>
          </m:sub>
        </m:sSub>
        <m:r>
          <w:rPr>
            <w:rFonts w:ascii="Cambria Math" w:hAnsi="Cambria Math" w:cs="Times New Roman"/>
          </w:rPr>
          <m:t>+αt</m:t>
        </m:r>
      </m:oMath>
      <w:r>
        <w:rPr>
          <w:rFonts w:ascii="Times New Roman" w:hAnsi="Times New Roman" w:cs="Times New Roman"/>
        </w:rPr>
        <w:t xml:space="preserve"> [equation 7] which, assuming the apparatus starts from rest, gives the resulting equation </w:t>
      </w:r>
      <m:oMath>
        <m:r>
          <w:rPr>
            <w:rFonts w:ascii="Cambria Math" w:hAnsi="Cambria Math" w:cs="Times New Roman"/>
          </w:rPr>
          <m:t>ω=</m:t>
        </m:r>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I</m:t>
            </m:r>
          </m:den>
        </m:f>
        <m:r>
          <w:rPr>
            <w:rFonts w:ascii="Cambria Math" w:hAnsi="Cambria Math" w:cs="Times New Roman"/>
          </w:rPr>
          <m:t>t</m:t>
        </m:r>
      </m:oMath>
      <w:r>
        <w:rPr>
          <w:rFonts w:ascii="Times New Roman" w:hAnsi="Times New Roman" w:cs="Times New Roman"/>
        </w:rPr>
        <w:t xml:space="preserve"> [equation 8]. </w:t>
      </w:r>
      <w:r w:rsidR="00B43085">
        <w:rPr>
          <w:rFonts w:ascii="Times New Roman" w:hAnsi="Times New Roman" w:cs="Times New Roman"/>
        </w:rPr>
        <w:t>As torque is the product of force and distance from the axle (</w:t>
      </w:r>
      <w:r w:rsidR="00A270EC">
        <w:rPr>
          <w:rFonts w:ascii="Times New Roman" w:hAnsi="Times New Roman" w:cs="Times New Roman"/>
        </w:rPr>
        <w:t>Tipler, 2004</w:t>
      </w:r>
      <w:r w:rsidR="00B43085">
        <w:rPr>
          <w:rFonts w:ascii="Times New Roman" w:hAnsi="Times New Roman" w:cs="Times New Roman"/>
        </w:rPr>
        <w:t xml:space="preserve">), and knowing that force itself is the product of mass and acceleration, we can modify equation 8 such that </w:t>
      </w:r>
      <m:oMath>
        <m:r>
          <w:rPr>
            <w:rFonts w:ascii="Cambria Math" w:hAnsi="Cambria Math" w:cs="Times New Roman"/>
          </w:rPr>
          <m:t>ω=</m:t>
        </m:r>
        <m:f>
          <m:fPr>
            <m:ctrlPr>
              <w:rPr>
                <w:rFonts w:ascii="Cambria Math" w:hAnsi="Cambria Math" w:cs="Times New Roman"/>
                <w:i/>
              </w:rPr>
            </m:ctrlPr>
          </m:fPr>
          <m:num>
            <m:r>
              <w:rPr>
                <w:rFonts w:ascii="Cambria Math" w:hAnsi="Cambria Math" w:cs="Times New Roman"/>
              </w:rPr>
              <m:t>mar</m:t>
            </m:r>
          </m:num>
          <m:den>
            <m:r>
              <w:rPr>
                <w:rFonts w:ascii="Cambria Math" w:hAnsi="Cambria Math" w:cs="Times New Roman"/>
              </w:rPr>
              <m:t>I</m:t>
            </m:r>
          </m:den>
        </m:f>
        <m:r>
          <w:rPr>
            <w:rFonts w:ascii="Cambria Math" w:hAnsi="Cambria Math" w:cs="Times New Roman"/>
          </w:rPr>
          <m:t>t</m:t>
        </m:r>
      </m:oMath>
      <w:r w:rsidR="00B43085">
        <w:rPr>
          <w:rFonts w:ascii="Times New Roman" w:hAnsi="Times New Roman" w:cs="Times New Roman"/>
        </w:rPr>
        <w:t xml:space="preserve"> [equation 9], where </w:t>
      </w:r>
      <w:r w:rsidR="00B43085" w:rsidRPr="00B43085">
        <w:rPr>
          <w:rFonts w:ascii="Times New Roman" w:hAnsi="Times New Roman" w:cs="Times New Roman"/>
          <w:i/>
          <w:iCs/>
        </w:rPr>
        <w:t>m</w:t>
      </w:r>
      <w:r w:rsidR="00B43085">
        <w:rPr>
          <w:rFonts w:ascii="Times New Roman" w:hAnsi="Times New Roman" w:cs="Times New Roman"/>
        </w:rPr>
        <w:t xml:space="preserve"> is the hung mass, </w:t>
      </w:r>
      <w:r w:rsidR="00B43085" w:rsidRPr="00B43085">
        <w:rPr>
          <w:rFonts w:ascii="Times New Roman" w:hAnsi="Times New Roman" w:cs="Times New Roman"/>
          <w:i/>
          <w:iCs/>
        </w:rPr>
        <w:t>r</w:t>
      </w:r>
      <w:r w:rsidR="00B43085">
        <w:rPr>
          <w:rFonts w:ascii="Times New Roman" w:hAnsi="Times New Roman" w:cs="Times New Roman"/>
        </w:rPr>
        <w:t xml:space="preserve"> is the pulley radius and </w:t>
      </w:r>
      <w:r w:rsidR="00B43085" w:rsidRPr="00B43085">
        <w:rPr>
          <w:rFonts w:ascii="Times New Roman" w:hAnsi="Times New Roman" w:cs="Times New Roman"/>
          <w:i/>
          <w:iCs/>
        </w:rPr>
        <w:t>a</w:t>
      </w:r>
      <w:r w:rsidR="00B43085">
        <w:rPr>
          <w:rFonts w:ascii="Times New Roman" w:hAnsi="Times New Roman" w:cs="Times New Roman"/>
        </w:rPr>
        <w:t xml:space="preserve"> is the downward acceleration. This can be rearranged to </w:t>
      </w:r>
      <m:oMath>
        <m:r>
          <w:rPr>
            <w:rFonts w:ascii="Cambria Math" w:hAnsi="Cambria Math" w:cs="Times New Roman"/>
          </w:rPr>
          <m:t>t=</m:t>
        </m:r>
        <m:f>
          <m:fPr>
            <m:ctrlPr>
              <w:rPr>
                <w:rFonts w:ascii="Cambria Math" w:hAnsi="Cambria Math" w:cs="Times New Roman"/>
                <w:i/>
              </w:rPr>
            </m:ctrlPr>
          </m:fPr>
          <m:num>
            <m:r>
              <w:rPr>
                <w:rFonts w:ascii="Cambria Math" w:hAnsi="Cambria Math" w:cs="Times New Roman"/>
              </w:rPr>
              <m:t>ωI</m:t>
            </m:r>
          </m:num>
          <m:den>
            <m:r>
              <w:rPr>
                <w:rFonts w:ascii="Cambria Math" w:hAnsi="Cambria Math" w:cs="Times New Roman"/>
              </w:rPr>
              <m:t>mar</m:t>
            </m:r>
          </m:den>
        </m:f>
      </m:oMath>
      <w:r w:rsidR="00B43085">
        <w:rPr>
          <w:rFonts w:ascii="Times New Roman" w:hAnsi="Times New Roman" w:cs="Times New Roman"/>
        </w:rPr>
        <w:t xml:space="preserve"> [equation 10], where it is clearly seen that all else remaining constant, increases in </w:t>
      </w:r>
      <w:r w:rsidR="00B43085" w:rsidRPr="00B43085">
        <w:rPr>
          <w:rFonts w:ascii="Times New Roman" w:hAnsi="Times New Roman" w:cs="Times New Roman"/>
          <w:i/>
          <w:iCs/>
        </w:rPr>
        <w:t>m</w:t>
      </w:r>
      <w:r w:rsidR="00B43085">
        <w:rPr>
          <w:rFonts w:ascii="Times New Roman" w:hAnsi="Times New Roman" w:cs="Times New Roman"/>
        </w:rPr>
        <w:t xml:space="preserve"> mass will result in diminishing returns of </w:t>
      </w:r>
      <w:r w:rsidR="00B43085" w:rsidRPr="00B43085">
        <w:rPr>
          <w:rFonts w:ascii="Times New Roman" w:hAnsi="Times New Roman" w:cs="Times New Roman"/>
          <w:i/>
          <w:iCs/>
        </w:rPr>
        <w:t>t</w:t>
      </w:r>
      <w:r w:rsidR="00B43085">
        <w:rPr>
          <w:rFonts w:ascii="Times New Roman" w:hAnsi="Times New Roman" w:cs="Times New Roman"/>
        </w:rPr>
        <w:t xml:space="preserve"> time. This would seem to support the theory that the relationship between mass and time is asymptotic in nature.</w:t>
      </w:r>
    </w:p>
    <w:p w:rsidR="00F61F85" w:rsidRDefault="00F61F85" w:rsidP="00F61F85">
      <w:pPr>
        <w:pStyle w:val="Heading1"/>
      </w:pPr>
      <w:bookmarkStart w:id="11" w:name="_Toc27086275"/>
      <w:r>
        <w:t xml:space="preserve">6 | </w:t>
      </w:r>
      <w:r w:rsidR="00641AF1">
        <w:t>Evaluation</w:t>
      </w:r>
      <w:bookmarkEnd w:id="11"/>
    </w:p>
    <w:p w:rsidR="00F61F85" w:rsidRDefault="00F61F85" w:rsidP="00F61F85">
      <w:pPr>
        <w:ind w:firstLine="720"/>
        <w:rPr>
          <w:rFonts w:ascii="Times New Roman" w:hAnsi="Times New Roman" w:cs="Times New Roman"/>
        </w:rPr>
      </w:pPr>
    </w:p>
    <w:p w:rsidR="005F5DAE" w:rsidRDefault="00B43085" w:rsidP="00595EAB">
      <w:pPr>
        <w:spacing w:line="360" w:lineRule="auto"/>
        <w:ind w:firstLine="720"/>
        <w:jc w:val="both"/>
        <w:rPr>
          <w:rFonts w:ascii="Times New Roman" w:hAnsi="Times New Roman" w:cs="Times New Roman"/>
        </w:rPr>
      </w:pPr>
      <w:r>
        <w:rPr>
          <w:rFonts w:ascii="Times New Roman" w:hAnsi="Times New Roman" w:cs="Times New Roman"/>
        </w:rPr>
        <w:t xml:space="preserve">Despite aforementioned discrepancies between calculated and expected I values, the </w:t>
      </w:r>
      <w:r w:rsidR="005F5DAE">
        <w:rPr>
          <w:rFonts w:ascii="Times New Roman" w:hAnsi="Times New Roman" w:cs="Times New Roman"/>
        </w:rPr>
        <w:t>experiment can be considered largely a success. While the values themselves may be incorrect, the relationships they have are clear and logical, indicating that the processes deriving them are correct.</w:t>
      </w:r>
    </w:p>
    <w:p w:rsidR="00F61F85" w:rsidRDefault="007331DB" w:rsidP="00595EAB">
      <w:pPr>
        <w:spacing w:line="360" w:lineRule="auto"/>
        <w:ind w:firstLine="720"/>
        <w:jc w:val="both"/>
        <w:rPr>
          <w:rFonts w:ascii="Times New Roman" w:hAnsi="Times New Roman" w:cs="Times New Roman"/>
        </w:rPr>
      </w:pPr>
      <w:r>
        <w:rPr>
          <w:rFonts w:ascii="Times New Roman" w:hAnsi="Times New Roman" w:cs="Times New Roman"/>
        </w:rPr>
        <w:t xml:space="preserve">As for factors bringing data quality down, the data collection methods are most likely the main cause. Particularly with heavier masses, the rapid acceleration at the bottom of the weight hanger’s travel caused pronounced wobbles in the hung masses, making accurate collection of rebound height data exceptionally difficult. Similarly, releasing the flywheel assembly by hand may have occasionally imparted backwards or forwards moments on the rotating parts, thus throwing off both time and rebound height data points for those trials. Reasons such as this are likely what caused the two outliers which were removed from the initial raw data; it is entirely possible that </w:t>
      </w:r>
      <w:r w:rsidR="00EE07A1">
        <w:rPr>
          <w:rFonts w:ascii="Times New Roman" w:hAnsi="Times New Roman" w:cs="Times New Roman"/>
        </w:rPr>
        <w:t>additional</w:t>
      </w:r>
      <w:r>
        <w:rPr>
          <w:rFonts w:ascii="Times New Roman" w:hAnsi="Times New Roman" w:cs="Times New Roman"/>
        </w:rPr>
        <w:t xml:space="preserve"> erroneous trials with less pronounced deviation remained in the body of data.</w:t>
      </w:r>
    </w:p>
    <w:p w:rsidR="00641AF1" w:rsidRDefault="00641AF1" w:rsidP="00595EAB">
      <w:pPr>
        <w:pStyle w:val="Heading1"/>
        <w:jc w:val="both"/>
      </w:pPr>
      <w:bookmarkStart w:id="12" w:name="_Toc27086276"/>
      <w:r>
        <w:lastRenderedPageBreak/>
        <w:t>7 | Further Work</w:t>
      </w:r>
      <w:bookmarkEnd w:id="12"/>
    </w:p>
    <w:p w:rsidR="00641AF1" w:rsidRDefault="00641AF1" w:rsidP="00595EAB">
      <w:pPr>
        <w:jc w:val="both"/>
      </w:pPr>
    </w:p>
    <w:p w:rsidR="008E2CC5" w:rsidRDefault="003B3486" w:rsidP="00595EAB">
      <w:pPr>
        <w:spacing w:line="360" w:lineRule="auto"/>
        <w:ind w:firstLine="720"/>
        <w:jc w:val="both"/>
        <w:rPr>
          <w:rFonts w:ascii="Times New Roman" w:hAnsi="Times New Roman" w:cs="Times New Roman"/>
        </w:rPr>
      </w:pPr>
      <w:r>
        <w:rPr>
          <w:rFonts w:ascii="Times New Roman" w:hAnsi="Times New Roman" w:cs="Times New Roman"/>
        </w:rPr>
        <w:t xml:space="preserve">Initially, further work should be focused on </w:t>
      </w:r>
      <w:r w:rsidR="00EE07A1">
        <w:rPr>
          <w:rFonts w:ascii="Times New Roman" w:hAnsi="Times New Roman" w:cs="Times New Roman"/>
        </w:rPr>
        <w:t>improving the</w:t>
      </w:r>
      <w:r>
        <w:rPr>
          <w:rFonts w:ascii="Times New Roman" w:hAnsi="Times New Roman" w:cs="Times New Roman"/>
        </w:rPr>
        <w:t xml:space="preserve"> experimental procedures, particularly data collection. Ideally, both time and rebound height would be collected electronically by monitoring the motion of the flywheel. Depending on the sensors used, an extremely accurate time value could be taken by measuring the time from when the flywheel starts moving to </w:t>
      </w:r>
      <w:r w:rsidR="008E2CC5">
        <w:rPr>
          <w:rFonts w:ascii="Times New Roman" w:hAnsi="Times New Roman" w:cs="Times New Roman"/>
        </w:rPr>
        <w:t>when it stops and reverses direction, indicating that the hung weight has reached rebound apogee. Rebound height could be taken with relative accuracy by measuring the rotational displacement of the flywheel, converting it to linear displacement using the radius of the pulley, and then subtracting the initial drop height. In a similar effort to limit human error, a mechanical release mechanism, perhaps a quick release friction brake, could be attached to the flywheel and pulley system so that no forward or backward impulses are imparted on the system when it is let go.</w:t>
      </w:r>
    </w:p>
    <w:p w:rsidR="00F141B1" w:rsidRDefault="008E2CC5" w:rsidP="00595EAB">
      <w:pPr>
        <w:spacing w:line="360" w:lineRule="auto"/>
        <w:ind w:firstLine="720"/>
        <w:jc w:val="both"/>
        <w:rPr>
          <w:rFonts w:ascii="Times New Roman" w:hAnsi="Times New Roman" w:cs="Times New Roman"/>
        </w:rPr>
      </w:pPr>
      <w:r>
        <w:rPr>
          <w:rFonts w:ascii="Times New Roman" w:hAnsi="Times New Roman" w:cs="Times New Roman"/>
        </w:rPr>
        <w:t xml:space="preserve">To enhance the experiment further, multiple mass and diameter flywheels should be used to explore the accuracy of the mathematical processes at determining moment of inertia. It would also be enlightening to see the relationships between hung mass and rebound height for different flywheels to further define </w:t>
      </w:r>
      <w:r w:rsidR="00870B7F">
        <w:rPr>
          <w:rFonts w:ascii="Times New Roman" w:hAnsi="Times New Roman" w:cs="Times New Roman"/>
        </w:rPr>
        <w:t>what kind of connection, if any, lies between flywheel mass, hung mass, and rebound height.</w:t>
      </w:r>
    </w:p>
    <w:p w:rsidR="00F141B1" w:rsidRDefault="00F141B1">
      <w:pPr>
        <w:rPr>
          <w:rFonts w:ascii="Times New Roman" w:hAnsi="Times New Roman" w:cs="Times New Roman"/>
        </w:rPr>
      </w:pPr>
      <w:r>
        <w:rPr>
          <w:rFonts w:ascii="Times New Roman" w:hAnsi="Times New Roman" w:cs="Times New Roman"/>
        </w:rPr>
        <w:br w:type="page"/>
      </w:r>
    </w:p>
    <w:p w:rsidR="008E2CC5" w:rsidRDefault="00F141B1" w:rsidP="00F141B1">
      <w:pPr>
        <w:pStyle w:val="Heading1"/>
      </w:pPr>
      <w:bookmarkStart w:id="13" w:name="_Toc27086277"/>
      <w:r>
        <w:lastRenderedPageBreak/>
        <w:t>8 | References</w:t>
      </w:r>
      <w:bookmarkEnd w:id="13"/>
    </w:p>
    <w:p w:rsidR="00F141B1" w:rsidRDefault="00F141B1" w:rsidP="00595EAB">
      <w:pPr>
        <w:spacing w:line="360" w:lineRule="auto"/>
        <w:ind w:firstLine="720"/>
        <w:jc w:val="both"/>
        <w:rPr>
          <w:rFonts w:ascii="Times New Roman" w:hAnsi="Times New Roman" w:cs="Times New Roman"/>
        </w:rPr>
      </w:pPr>
    </w:p>
    <w:p w:rsidR="00A270EC" w:rsidRDefault="00A270EC" w:rsidP="00A270EC">
      <w:pPr>
        <w:ind w:left="360" w:hanging="360"/>
        <w:rPr>
          <w:rFonts w:ascii="Times New Roman" w:hAnsi="Times New Roman" w:cs="Times New Roman"/>
        </w:rPr>
      </w:pPr>
      <w:r w:rsidRPr="00A270EC">
        <w:rPr>
          <w:rFonts w:ascii="Times New Roman" w:hAnsi="Times New Roman" w:cs="Times New Roman"/>
        </w:rPr>
        <w:t xml:space="preserve">Khan Academy (2019) </w:t>
      </w:r>
      <w:r w:rsidRPr="00A270EC">
        <w:rPr>
          <w:rFonts w:ascii="Times New Roman" w:hAnsi="Times New Roman" w:cs="Times New Roman"/>
          <w:i/>
          <w:iCs/>
        </w:rPr>
        <w:t>Rotational Inertia</w:t>
      </w:r>
      <w:r w:rsidRPr="00A270EC">
        <w:rPr>
          <w:rFonts w:ascii="Times New Roman" w:hAnsi="Times New Roman" w:cs="Times New Roman"/>
        </w:rPr>
        <w:t>. Available at: https://www.khanacademy.org/science/physics/torque-angular-momentum/torque-tutorial/a/rotational-inertia. (Accessed: 11</w:t>
      </w:r>
      <w:r w:rsidRPr="00A270EC">
        <w:rPr>
          <w:rFonts w:ascii="Times New Roman" w:hAnsi="Times New Roman" w:cs="Times New Roman"/>
          <w:vertAlign w:val="superscript"/>
        </w:rPr>
        <w:t>th</w:t>
      </w:r>
      <w:r w:rsidRPr="00A270EC">
        <w:rPr>
          <w:rFonts w:ascii="Times New Roman" w:hAnsi="Times New Roman" w:cs="Times New Roman"/>
        </w:rPr>
        <w:t xml:space="preserve"> December 2019).</w:t>
      </w:r>
    </w:p>
    <w:p w:rsidR="00935EEA" w:rsidRDefault="00935EEA" w:rsidP="00935EEA">
      <w:pPr>
        <w:ind w:left="360" w:hanging="360"/>
        <w:rPr>
          <w:rFonts w:ascii="Times New Roman" w:hAnsi="Times New Roman" w:cs="Times New Roman"/>
        </w:rPr>
      </w:pPr>
    </w:p>
    <w:p w:rsidR="00A270EC" w:rsidRPr="00F141B1" w:rsidRDefault="00F141B1" w:rsidP="00935EEA">
      <w:pPr>
        <w:ind w:left="360" w:hanging="360"/>
        <w:rPr>
          <w:rFonts w:ascii="Times New Roman" w:hAnsi="Times New Roman" w:cs="Times New Roman"/>
        </w:rPr>
      </w:pPr>
      <w:proofErr w:type="spellStart"/>
      <w:r w:rsidRPr="00F141B1">
        <w:rPr>
          <w:rFonts w:ascii="Times New Roman" w:hAnsi="Times New Roman" w:cs="Times New Roman"/>
        </w:rPr>
        <w:t>TecQuipment</w:t>
      </w:r>
      <w:proofErr w:type="spellEnd"/>
      <w:r w:rsidRPr="00F141B1">
        <w:rPr>
          <w:rFonts w:ascii="Times New Roman" w:hAnsi="Times New Roman" w:cs="Times New Roman"/>
        </w:rPr>
        <w:t xml:space="preserve"> Ltd (2012) ‘</w:t>
      </w:r>
      <w:r w:rsidRPr="00A270EC">
        <w:rPr>
          <w:rFonts w:ascii="Times New Roman" w:hAnsi="Times New Roman" w:cs="Times New Roman"/>
        </w:rPr>
        <w:t>Potential and Kinetic Energy</w:t>
      </w:r>
      <w:r w:rsidRPr="00F141B1">
        <w:rPr>
          <w:rFonts w:ascii="Times New Roman" w:hAnsi="Times New Roman" w:cs="Times New Roman"/>
        </w:rPr>
        <w:t xml:space="preserve"> Kit ES</w:t>
      </w:r>
      <w:r w:rsidRPr="00A270EC">
        <w:rPr>
          <w:rFonts w:ascii="Times New Roman" w:hAnsi="Times New Roman" w:cs="Times New Roman"/>
        </w:rPr>
        <w:t>9</w:t>
      </w:r>
      <w:r w:rsidRPr="00F141B1">
        <w:rPr>
          <w:rFonts w:ascii="Times New Roman" w:hAnsi="Times New Roman" w:cs="Times New Roman"/>
        </w:rPr>
        <w:t xml:space="preserve">, </w:t>
      </w:r>
      <w:r w:rsidRPr="00A270EC">
        <w:rPr>
          <w:rFonts w:ascii="Times New Roman" w:hAnsi="Times New Roman" w:cs="Times New Roman"/>
        </w:rPr>
        <w:t>3</w:t>
      </w:r>
      <w:r w:rsidRPr="00F141B1">
        <w:rPr>
          <w:rFonts w:ascii="Times New Roman" w:hAnsi="Times New Roman" w:cs="Times New Roman"/>
        </w:rPr>
        <w:t xml:space="preserve">. </w:t>
      </w:r>
      <w:r w:rsidRPr="00A270EC">
        <w:rPr>
          <w:rFonts w:ascii="Times New Roman" w:hAnsi="Times New Roman" w:cs="Times New Roman"/>
        </w:rPr>
        <w:t>Energy in a Flywheel</w:t>
      </w:r>
      <w:r w:rsidRPr="00F141B1">
        <w:rPr>
          <w:rFonts w:ascii="Times New Roman" w:hAnsi="Times New Roman" w:cs="Times New Roman"/>
        </w:rPr>
        <w:t xml:space="preserve">’, </w:t>
      </w:r>
      <w:r w:rsidRPr="00F141B1">
        <w:rPr>
          <w:rFonts w:ascii="Times New Roman" w:hAnsi="Times New Roman" w:cs="Times New Roman"/>
          <w:i/>
        </w:rPr>
        <w:t>Engineering Science Worksheets</w:t>
      </w:r>
      <w:r w:rsidRPr="00F141B1">
        <w:rPr>
          <w:rFonts w:ascii="Times New Roman" w:hAnsi="Times New Roman" w:cs="Times New Roman"/>
        </w:rPr>
        <w:t>, pp.</w:t>
      </w:r>
      <w:r w:rsidRPr="00A270EC">
        <w:rPr>
          <w:rFonts w:ascii="Times New Roman" w:hAnsi="Times New Roman" w:cs="Times New Roman"/>
        </w:rPr>
        <w:t>1</w:t>
      </w:r>
      <w:r w:rsidRPr="00F141B1">
        <w:rPr>
          <w:rFonts w:ascii="Times New Roman" w:hAnsi="Times New Roman" w:cs="Times New Roman"/>
        </w:rPr>
        <w:t>3.</w:t>
      </w:r>
    </w:p>
    <w:p w:rsidR="00A270EC" w:rsidRPr="00A270EC" w:rsidRDefault="00A270EC" w:rsidP="00A270EC">
      <w:pPr>
        <w:ind w:left="360" w:hanging="360"/>
        <w:rPr>
          <w:rFonts w:ascii="Times New Roman" w:hAnsi="Times New Roman" w:cs="Times New Roman"/>
        </w:rPr>
      </w:pPr>
    </w:p>
    <w:p w:rsidR="00CA2806" w:rsidRPr="00A270EC" w:rsidRDefault="00A270EC" w:rsidP="00A270EC">
      <w:pPr>
        <w:ind w:left="360" w:hanging="360"/>
        <w:rPr>
          <w:rFonts w:ascii="Times New Roman" w:hAnsi="Times New Roman" w:cs="Times New Roman"/>
        </w:rPr>
      </w:pPr>
      <w:r w:rsidRPr="00A270EC">
        <w:rPr>
          <w:rFonts w:ascii="Times New Roman" w:hAnsi="Times New Roman" w:cs="Times New Roman"/>
        </w:rPr>
        <w:t>Tipler, Paul (2004). </w:t>
      </w:r>
      <w:r w:rsidRPr="00A270EC">
        <w:rPr>
          <w:rFonts w:ascii="Times New Roman" w:hAnsi="Times New Roman" w:cs="Times New Roman"/>
          <w:i/>
          <w:iCs/>
        </w:rPr>
        <w:t>Physics for Scientists and Engineers: Mechanics, Oscillations and Waves, Thermodynamics (5th ed.)</w:t>
      </w:r>
      <w:r w:rsidRPr="00A270EC">
        <w:rPr>
          <w:rFonts w:ascii="Times New Roman" w:hAnsi="Times New Roman" w:cs="Times New Roman"/>
        </w:rPr>
        <w:t>. W. H. Freeman.</w:t>
      </w:r>
    </w:p>
    <w:sectPr w:rsidR="00CA2806" w:rsidRPr="00A270EC" w:rsidSect="006926EA">
      <w:headerReference w:type="default" r:id="rId20"/>
      <w:footerReference w:type="default" r:id="rId21"/>
      <w:headerReference w:type="first" r:id="rId22"/>
      <w:footerReference w:type="first" r:id="rId23"/>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FD0" w:rsidRDefault="00460FD0" w:rsidP="00B30C03">
      <w:r>
        <w:separator/>
      </w:r>
    </w:p>
  </w:endnote>
  <w:endnote w:type="continuationSeparator" w:id="0">
    <w:p w:rsidR="00460FD0" w:rsidRDefault="00460FD0" w:rsidP="00B3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738331"/>
      <w:docPartObj>
        <w:docPartGallery w:val="Page Numbers (Bottom of Page)"/>
        <w:docPartUnique/>
      </w:docPartObj>
    </w:sdtPr>
    <w:sdtEndPr>
      <w:rPr>
        <w:noProof/>
      </w:rPr>
    </w:sdtEndPr>
    <w:sdtContent>
      <w:p w:rsidR="00270126" w:rsidRDefault="00460FD0">
        <w:pPr>
          <w:pStyle w:val="Footer"/>
          <w:jc w:val="center"/>
        </w:pPr>
      </w:p>
    </w:sdtContent>
  </w:sdt>
  <w:p w:rsidR="00270126" w:rsidRDefault="00270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058295"/>
      <w:docPartObj>
        <w:docPartGallery w:val="Page Numbers (Bottom of Page)"/>
        <w:docPartUnique/>
      </w:docPartObj>
    </w:sdtPr>
    <w:sdtEndPr>
      <w:rPr>
        <w:noProof/>
      </w:rPr>
    </w:sdtEndPr>
    <w:sdtContent>
      <w:p w:rsidR="00270126" w:rsidRDefault="00460FD0">
        <w:pPr>
          <w:pStyle w:val="Footer"/>
          <w:jc w:val="center"/>
        </w:pPr>
      </w:p>
    </w:sdtContent>
  </w:sdt>
  <w:p w:rsidR="00270126" w:rsidRDefault="002701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777910"/>
      <w:docPartObj>
        <w:docPartGallery w:val="Page Numbers (Bottom of Page)"/>
        <w:docPartUnique/>
      </w:docPartObj>
    </w:sdtPr>
    <w:sdtEndPr>
      <w:rPr>
        <w:noProof/>
      </w:rPr>
    </w:sdtEndPr>
    <w:sdtContent>
      <w:p w:rsidR="00270126" w:rsidRDefault="00270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70126" w:rsidRDefault="002701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536198"/>
      <w:docPartObj>
        <w:docPartGallery w:val="Page Numbers (Bottom of Page)"/>
        <w:docPartUnique/>
      </w:docPartObj>
    </w:sdtPr>
    <w:sdtEndPr>
      <w:rPr>
        <w:noProof/>
      </w:rPr>
    </w:sdtEndPr>
    <w:sdtContent>
      <w:p w:rsidR="00270126" w:rsidRDefault="00270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70126" w:rsidRDefault="00270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FD0" w:rsidRDefault="00460FD0" w:rsidP="00B30C03">
      <w:r>
        <w:separator/>
      </w:r>
    </w:p>
  </w:footnote>
  <w:footnote w:type="continuationSeparator" w:id="0">
    <w:p w:rsidR="00460FD0" w:rsidRDefault="00460FD0" w:rsidP="00B30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126" w:rsidRDefault="002701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126" w:rsidRDefault="00270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41CF1"/>
    <w:multiLevelType w:val="hybridMultilevel"/>
    <w:tmpl w:val="0FE65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63"/>
    <w:rsid w:val="0004791C"/>
    <w:rsid w:val="00060A64"/>
    <w:rsid w:val="00080F95"/>
    <w:rsid w:val="000C079A"/>
    <w:rsid w:val="00110F89"/>
    <w:rsid w:val="00143B28"/>
    <w:rsid w:val="0014795F"/>
    <w:rsid w:val="001E72D4"/>
    <w:rsid w:val="00211FF7"/>
    <w:rsid w:val="0021565D"/>
    <w:rsid w:val="00270126"/>
    <w:rsid w:val="002C4CB9"/>
    <w:rsid w:val="003019B7"/>
    <w:rsid w:val="00302B28"/>
    <w:rsid w:val="00324603"/>
    <w:rsid w:val="00325DC3"/>
    <w:rsid w:val="003470F0"/>
    <w:rsid w:val="00383871"/>
    <w:rsid w:val="00391E2B"/>
    <w:rsid w:val="003A45BC"/>
    <w:rsid w:val="003B3486"/>
    <w:rsid w:val="003C2C17"/>
    <w:rsid w:val="003D0A39"/>
    <w:rsid w:val="004153AD"/>
    <w:rsid w:val="0042260C"/>
    <w:rsid w:val="00460FD0"/>
    <w:rsid w:val="004611FF"/>
    <w:rsid w:val="00510FDF"/>
    <w:rsid w:val="0052122A"/>
    <w:rsid w:val="005362C9"/>
    <w:rsid w:val="00572B11"/>
    <w:rsid w:val="0057303F"/>
    <w:rsid w:val="0057488B"/>
    <w:rsid w:val="00595EAB"/>
    <w:rsid w:val="00596FA1"/>
    <w:rsid w:val="005A33F3"/>
    <w:rsid w:val="005C54A9"/>
    <w:rsid w:val="005D2B4E"/>
    <w:rsid w:val="005D6C47"/>
    <w:rsid w:val="005F5DAE"/>
    <w:rsid w:val="00610B24"/>
    <w:rsid w:val="00614BAB"/>
    <w:rsid w:val="00641AF1"/>
    <w:rsid w:val="006926EA"/>
    <w:rsid w:val="006C6A84"/>
    <w:rsid w:val="006F0726"/>
    <w:rsid w:val="006F7106"/>
    <w:rsid w:val="0071384F"/>
    <w:rsid w:val="00714565"/>
    <w:rsid w:val="007331DB"/>
    <w:rsid w:val="0076423B"/>
    <w:rsid w:val="00790F72"/>
    <w:rsid w:val="0079160F"/>
    <w:rsid w:val="007A2569"/>
    <w:rsid w:val="007A2874"/>
    <w:rsid w:val="007D1E5E"/>
    <w:rsid w:val="007F2905"/>
    <w:rsid w:val="00813626"/>
    <w:rsid w:val="008514CE"/>
    <w:rsid w:val="00870B7F"/>
    <w:rsid w:val="00894863"/>
    <w:rsid w:val="008C2C76"/>
    <w:rsid w:val="008E2CC5"/>
    <w:rsid w:val="00927198"/>
    <w:rsid w:val="00935EEA"/>
    <w:rsid w:val="00947138"/>
    <w:rsid w:val="00966110"/>
    <w:rsid w:val="00973A73"/>
    <w:rsid w:val="0097533F"/>
    <w:rsid w:val="00977832"/>
    <w:rsid w:val="009B36F2"/>
    <w:rsid w:val="009F0BE3"/>
    <w:rsid w:val="00A00A16"/>
    <w:rsid w:val="00A13836"/>
    <w:rsid w:val="00A1417E"/>
    <w:rsid w:val="00A270EC"/>
    <w:rsid w:val="00A46507"/>
    <w:rsid w:val="00A9185C"/>
    <w:rsid w:val="00AB34A3"/>
    <w:rsid w:val="00AC436B"/>
    <w:rsid w:val="00AD60FB"/>
    <w:rsid w:val="00AE1502"/>
    <w:rsid w:val="00AF2E9C"/>
    <w:rsid w:val="00B303B4"/>
    <w:rsid w:val="00B30C03"/>
    <w:rsid w:val="00B40EE8"/>
    <w:rsid w:val="00B43085"/>
    <w:rsid w:val="00B6143D"/>
    <w:rsid w:val="00B63C03"/>
    <w:rsid w:val="00B956C2"/>
    <w:rsid w:val="00BB365B"/>
    <w:rsid w:val="00BC741F"/>
    <w:rsid w:val="00BD525F"/>
    <w:rsid w:val="00BE5A7E"/>
    <w:rsid w:val="00C036CE"/>
    <w:rsid w:val="00C7723E"/>
    <w:rsid w:val="00CA190E"/>
    <w:rsid w:val="00CA2806"/>
    <w:rsid w:val="00CB3B4D"/>
    <w:rsid w:val="00CF0386"/>
    <w:rsid w:val="00DD32C7"/>
    <w:rsid w:val="00DE00F9"/>
    <w:rsid w:val="00E05BB6"/>
    <w:rsid w:val="00E46FE4"/>
    <w:rsid w:val="00E645CC"/>
    <w:rsid w:val="00E83614"/>
    <w:rsid w:val="00E85105"/>
    <w:rsid w:val="00EB30EA"/>
    <w:rsid w:val="00ED6FD7"/>
    <w:rsid w:val="00EE07A1"/>
    <w:rsid w:val="00F141B1"/>
    <w:rsid w:val="00F201BE"/>
    <w:rsid w:val="00F2629A"/>
    <w:rsid w:val="00F31563"/>
    <w:rsid w:val="00F351F8"/>
    <w:rsid w:val="00F40BE5"/>
    <w:rsid w:val="00F55C74"/>
    <w:rsid w:val="00F60745"/>
    <w:rsid w:val="00F61F85"/>
    <w:rsid w:val="00F7695A"/>
    <w:rsid w:val="00F923DE"/>
    <w:rsid w:val="00FC5E89"/>
    <w:rsid w:val="00FE4D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3128F"/>
  <w15:chartTrackingRefBased/>
  <w15:docId w15:val="{1D42DD85-C79E-4412-BCD1-31D4ED39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8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4C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863"/>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F60745"/>
    <w:rPr>
      <w:color w:val="808080"/>
    </w:rPr>
  </w:style>
  <w:style w:type="character" w:styleId="Hyperlink">
    <w:name w:val="Hyperlink"/>
    <w:basedOn w:val="DefaultParagraphFont"/>
    <w:uiPriority w:val="99"/>
    <w:unhideWhenUsed/>
    <w:rsid w:val="00CB3B4D"/>
    <w:rPr>
      <w:color w:val="0000FF"/>
      <w:u w:val="single"/>
    </w:rPr>
  </w:style>
  <w:style w:type="character" w:styleId="UnresolvedMention">
    <w:name w:val="Unresolved Mention"/>
    <w:basedOn w:val="DefaultParagraphFont"/>
    <w:uiPriority w:val="99"/>
    <w:semiHidden/>
    <w:unhideWhenUsed/>
    <w:rsid w:val="00CB3B4D"/>
    <w:rPr>
      <w:color w:val="605E5C"/>
      <w:shd w:val="clear" w:color="auto" w:fill="E1DFDD"/>
    </w:rPr>
  </w:style>
  <w:style w:type="paragraph" w:styleId="NoSpacing">
    <w:name w:val="No Spacing"/>
    <w:link w:val="NoSpacingChar"/>
    <w:uiPriority w:val="1"/>
    <w:qFormat/>
    <w:rsid w:val="00B30C03"/>
    <w:rPr>
      <w:lang w:eastAsia="en-US"/>
    </w:rPr>
  </w:style>
  <w:style w:type="character" w:customStyle="1" w:styleId="NoSpacingChar">
    <w:name w:val="No Spacing Char"/>
    <w:basedOn w:val="DefaultParagraphFont"/>
    <w:link w:val="NoSpacing"/>
    <w:uiPriority w:val="1"/>
    <w:rsid w:val="00B30C03"/>
    <w:rPr>
      <w:lang w:eastAsia="en-US"/>
    </w:rPr>
  </w:style>
  <w:style w:type="paragraph" w:styleId="Header">
    <w:name w:val="header"/>
    <w:basedOn w:val="Normal"/>
    <w:link w:val="HeaderChar"/>
    <w:uiPriority w:val="99"/>
    <w:unhideWhenUsed/>
    <w:rsid w:val="00B30C03"/>
    <w:pPr>
      <w:tabs>
        <w:tab w:val="center" w:pos="4680"/>
        <w:tab w:val="right" w:pos="9360"/>
      </w:tabs>
    </w:pPr>
  </w:style>
  <w:style w:type="character" w:customStyle="1" w:styleId="HeaderChar">
    <w:name w:val="Header Char"/>
    <w:basedOn w:val="DefaultParagraphFont"/>
    <w:link w:val="Header"/>
    <w:uiPriority w:val="99"/>
    <w:rsid w:val="00B30C03"/>
  </w:style>
  <w:style w:type="paragraph" w:styleId="Footer">
    <w:name w:val="footer"/>
    <w:basedOn w:val="Normal"/>
    <w:link w:val="FooterChar"/>
    <w:uiPriority w:val="99"/>
    <w:unhideWhenUsed/>
    <w:rsid w:val="00B30C03"/>
    <w:pPr>
      <w:tabs>
        <w:tab w:val="center" w:pos="4680"/>
        <w:tab w:val="right" w:pos="9360"/>
      </w:tabs>
    </w:pPr>
  </w:style>
  <w:style w:type="character" w:customStyle="1" w:styleId="FooterChar">
    <w:name w:val="Footer Char"/>
    <w:basedOn w:val="DefaultParagraphFont"/>
    <w:link w:val="Footer"/>
    <w:uiPriority w:val="99"/>
    <w:rsid w:val="00B30C03"/>
  </w:style>
  <w:style w:type="paragraph" w:styleId="TOCHeading">
    <w:name w:val="TOC Heading"/>
    <w:basedOn w:val="Heading1"/>
    <w:next w:val="Normal"/>
    <w:uiPriority w:val="39"/>
    <w:unhideWhenUsed/>
    <w:qFormat/>
    <w:rsid w:val="008C2C76"/>
    <w:pPr>
      <w:spacing w:line="259" w:lineRule="auto"/>
      <w:outlineLvl w:val="9"/>
    </w:pPr>
    <w:rPr>
      <w:lang w:eastAsia="en-US"/>
    </w:rPr>
  </w:style>
  <w:style w:type="paragraph" w:styleId="TOC1">
    <w:name w:val="toc 1"/>
    <w:basedOn w:val="Normal"/>
    <w:next w:val="Normal"/>
    <w:autoRedefine/>
    <w:uiPriority w:val="39"/>
    <w:unhideWhenUsed/>
    <w:rsid w:val="008C2C76"/>
    <w:pPr>
      <w:spacing w:after="100"/>
    </w:pPr>
  </w:style>
  <w:style w:type="paragraph" w:styleId="BalloonText">
    <w:name w:val="Balloon Text"/>
    <w:basedOn w:val="Normal"/>
    <w:link w:val="BalloonTextChar"/>
    <w:uiPriority w:val="99"/>
    <w:semiHidden/>
    <w:unhideWhenUsed/>
    <w:rsid w:val="00B956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6C2"/>
    <w:rPr>
      <w:rFonts w:ascii="Segoe UI" w:hAnsi="Segoe UI" w:cs="Segoe UI"/>
      <w:sz w:val="18"/>
      <w:szCs w:val="18"/>
    </w:rPr>
  </w:style>
  <w:style w:type="paragraph" w:styleId="Caption">
    <w:name w:val="caption"/>
    <w:basedOn w:val="Normal"/>
    <w:next w:val="Normal"/>
    <w:uiPriority w:val="35"/>
    <w:unhideWhenUsed/>
    <w:qFormat/>
    <w:rsid w:val="00B956C2"/>
    <w:pPr>
      <w:spacing w:after="200"/>
    </w:pPr>
    <w:rPr>
      <w:i/>
      <w:iCs/>
      <w:color w:val="44546A" w:themeColor="text2"/>
      <w:sz w:val="18"/>
      <w:szCs w:val="18"/>
    </w:rPr>
  </w:style>
  <w:style w:type="character" w:customStyle="1" w:styleId="Heading2Char">
    <w:name w:val="Heading 2 Char"/>
    <w:basedOn w:val="DefaultParagraphFont"/>
    <w:link w:val="Heading2"/>
    <w:uiPriority w:val="9"/>
    <w:rsid w:val="002C4CB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C4CB9"/>
    <w:pPr>
      <w:ind w:left="720"/>
      <w:contextualSpacing/>
    </w:pPr>
  </w:style>
  <w:style w:type="paragraph" w:styleId="TOC2">
    <w:name w:val="toc 2"/>
    <w:basedOn w:val="Normal"/>
    <w:next w:val="Normal"/>
    <w:autoRedefine/>
    <w:uiPriority w:val="39"/>
    <w:unhideWhenUsed/>
    <w:rsid w:val="003C2C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158920">
      <w:bodyDiv w:val="1"/>
      <w:marLeft w:val="0"/>
      <w:marRight w:val="0"/>
      <w:marTop w:val="0"/>
      <w:marBottom w:val="0"/>
      <w:divBdr>
        <w:top w:val="none" w:sz="0" w:space="0" w:color="auto"/>
        <w:left w:val="none" w:sz="0" w:space="0" w:color="auto"/>
        <w:bottom w:val="none" w:sz="0" w:space="0" w:color="auto"/>
        <w:right w:val="none" w:sz="0" w:space="0" w:color="auto"/>
      </w:divBdr>
    </w:div>
    <w:div w:id="1109547457">
      <w:bodyDiv w:val="1"/>
      <w:marLeft w:val="0"/>
      <w:marRight w:val="0"/>
      <w:marTop w:val="0"/>
      <w:marBottom w:val="0"/>
      <w:divBdr>
        <w:top w:val="none" w:sz="0" w:space="0" w:color="auto"/>
        <w:left w:val="none" w:sz="0" w:space="0" w:color="auto"/>
        <w:bottom w:val="none" w:sz="0" w:space="0" w:color="auto"/>
        <w:right w:val="none" w:sz="0" w:space="0" w:color="auto"/>
      </w:divBdr>
    </w:div>
    <w:div w:id="123118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9.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76109-2E8E-4622-9816-5E195CE54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12</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Flywheel Energy Lab Report</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Flywheel Energy Lab Report</dc:title>
  <dc:subject>engineering Science 1 M4X00385</dc:subject>
  <dc:creator>Nathan Myer 1801800</dc:creator>
  <cp:keywords/>
  <dc:description/>
  <cp:lastModifiedBy>Nathan Myer</cp:lastModifiedBy>
  <cp:revision>14</cp:revision>
  <dcterms:created xsi:type="dcterms:W3CDTF">2019-11-25T19:59:00Z</dcterms:created>
  <dcterms:modified xsi:type="dcterms:W3CDTF">2019-12-12T23:37:00Z</dcterms:modified>
</cp:coreProperties>
</file>