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28733BE" w14:textId="3332D4FB" w:rsidR="004D4D49" w:rsidRPr="004D4D49" w:rsidRDefault="00756CAD" w:rsidP="004D4D49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4D4D49">
        <w:rPr>
          <w:rFonts w:ascii="Arial" w:hAnsi="Arial" w:cs="Arial"/>
          <w:sz w:val="24"/>
          <w:szCs w:val="24"/>
          <w:u w:val="single"/>
        </w:rPr>
        <w:t>Reference List</w:t>
      </w:r>
    </w:p>
    <w:p w14:paraId="77D8DEB1" w14:textId="77777777" w:rsidR="004D4D49" w:rsidRPr="004D4D49" w:rsidRDefault="004D4D49" w:rsidP="004D4D4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D4D49">
        <w:rPr>
          <w:rFonts w:ascii="Arial" w:hAnsi="Arial" w:cs="Arial"/>
          <w:sz w:val="24"/>
          <w:szCs w:val="24"/>
        </w:rPr>
        <w:t xml:space="preserve">Antoniou, M. (2019) ‘The Advantages of Bilingualism Debate’, </w:t>
      </w:r>
      <w:r w:rsidRPr="004D4D49">
        <w:rPr>
          <w:rFonts w:ascii="Arial" w:hAnsi="Arial" w:cs="Arial"/>
          <w:i/>
          <w:iCs/>
          <w:sz w:val="24"/>
          <w:szCs w:val="24"/>
        </w:rPr>
        <w:t xml:space="preserve">Annual Review of Linguistics, </w:t>
      </w:r>
      <w:r w:rsidRPr="004D4D49">
        <w:rPr>
          <w:rFonts w:ascii="Arial" w:hAnsi="Arial" w:cs="Arial"/>
          <w:sz w:val="24"/>
          <w:szCs w:val="24"/>
        </w:rPr>
        <w:t xml:space="preserve">5, pp. 396-415. Available at:  </w:t>
      </w:r>
      <w:hyperlink r:id="rId4" w:history="1">
        <w:r w:rsidRPr="004D4D49">
          <w:rPr>
            <w:rFonts w:ascii="Arial" w:hAnsi="Arial" w:cs="Arial"/>
            <w:color w:val="0000FF"/>
            <w:sz w:val="24"/>
            <w:szCs w:val="24"/>
            <w:u w:val="single"/>
          </w:rPr>
          <w:t>The Advantages of Bilingualism Debate | Annual Review of Linguistics (annualreviews.org)</w:t>
        </w:r>
      </w:hyperlink>
      <w:r w:rsidRPr="004D4D49">
        <w:rPr>
          <w:rFonts w:ascii="Arial" w:hAnsi="Arial" w:cs="Arial"/>
          <w:sz w:val="24"/>
          <w:szCs w:val="24"/>
        </w:rPr>
        <w:t xml:space="preserve"> (Accessed 22</w:t>
      </w:r>
      <w:r w:rsidRPr="004D4D49">
        <w:rPr>
          <w:rFonts w:ascii="Arial" w:hAnsi="Arial" w:cs="Arial"/>
          <w:sz w:val="24"/>
          <w:szCs w:val="24"/>
          <w:vertAlign w:val="superscript"/>
        </w:rPr>
        <w:t>nd</w:t>
      </w:r>
      <w:r w:rsidRPr="004D4D49">
        <w:rPr>
          <w:rFonts w:ascii="Arial" w:hAnsi="Arial" w:cs="Arial"/>
          <w:sz w:val="24"/>
          <w:szCs w:val="24"/>
        </w:rPr>
        <w:t xml:space="preserve"> March 2021).</w:t>
      </w:r>
    </w:p>
    <w:p w14:paraId="55E42C94" w14:textId="77777777" w:rsidR="004D4D49" w:rsidRPr="004D4D49" w:rsidRDefault="004D4D49" w:rsidP="004D4D4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D4D49">
        <w:rPr>
          <w:rFonts w:ascii="Arial" w:hAnsi="Arial" w:cs="Arial"/>
          <w:sz w:val="24"/>
          <w:szCs w:val="24"/>
        </w:rPr>
        <w:t xml:space="preserve">Byers-Heinlein, K. and Lew-Williams, C. (2013) ‘Bilinguilism in the Early years: What the Science Says’. 7(1), pp. 95-112. Available at:  </w:t>
      </w:r>
      <w:hyperlink r:id="rId5" w:history="1">
        <w:r w:rsidRPr="004D4D49">
          <w:rPr>
            <w:rFonts w:ascii="Arial" w:hAnsi="Arial" w:cs="Arial"/>
            <w:color w:val="0000FF"/>
            <w:sz w:val="24"/>
            <w:szCs w:val="24"/>
            <w:u w:val="single"/>
          </w:rPr>
          <w:t>Bilingualism in the Early Years: What the Science Says (nih.gov)</w:t>
        </w:r>
      </w:hyperlink>
      <w:r w:rsidRPr="004D4D49">
        <w:rPr>
          <w:rFonts w:ascii="Arial" w:hAnsi="Arial" w:cs="Arial"/>
          <w:color w:val="0000FF"/>
          <w:sz w:val="24"/>
          <w:szCs w:val="24"/>
          <w:u w:val="single"/>
        </w:rPr>
        <w:t xml:space="preserve">  </w:t>
      </w:r>
      <w:r w:rsidRPr="004D4D49">
        <w:rPr>
          <w:rFonts w:ascii="Arial" w:hAnsi="Arial" w:cs="Arial"/>
          <w:sz w:val="24"/>
          <w:szCs w:val="24"/>
        </w:rPr>
        <w:t>(Accessed 16</w:t>
      </w:r>
      <w:r w:rsidRPr="004D4D49">
        <w:rPr>
          <w:rFonts w:ascii="Arial" w:hAnsi="Arial" w:cs="Arial"/>
          <w:sz w:val="24"/>
          <w:szCs w:val="24"/>
          <w:vertAlign w:val="superscript"/>
        </w:rPr>
        <w:t>th</w:t>
      </w:r>
      <w:r w:rsidRPr="004D4D49">
        <w:rPr>
          <w:rFonts w:ascii="Arial" w:hAnsi="Arial" w:cs="Arial"/>
          <w:sz w:val="24"/>
          <w:szCs w:val="24"/>
        </w:rPr>
        <w:t xml:space="preserve"> March 2021).</w:t>
      </w:r>
    </w:p>
    <w:p w14:paraId="2D8F0268" w14:textId="77777777" w:rsidR="004D4D49" w:rsidRPr="004D4D49" w:rsidRDefault="004D4D49" w:rsidP="004D4D4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D4D49">
        <w:rPr>
          <w:rFonts w:ascii="Arial" w:hAnsi="Arial" w:cs="Arial"/>
          <w:sz w:val="24"/>
          <w:szCs w:val="24"/>
        </w:rPr>
        <w:t xml:space="preserve">Centeno, O. (No date) </w:t>
      </w:r>
      <w:r w:rsidRPr="004D4D49">
        <w:rPr>
          <w:rFonts w:ascii="Arial" w:hAnsi="Arial" w:cs="Arial"/>
          <w:i/>
          <w:iCs/>
          <w:sz w:val="24"/>
          <w:szCs w:val="24"/>
        </w:rPr>
        <w:t>Benefits of Bilingualism, Brain Development</w:t>
      </w:r>
      <w:r w:rsidRPr="004D4D49">
        <w:rPr>
          <w:rFonts w:ascii="Arial" w:hAnsi="Arial" w:cs="Arial"/>
          <w:sz w:val="24"/>
          <w:szCs w:val="24"/>
        </w:rPr>
        <w:t xml:space="preserve">. Available at: </w:t>
      </w:r>
      <w:hyperlink r:id="rId6" w:history="1">
        <w:r w:rsidRPr="004D4D49">
          <w:rPr>
            <w:rFonts w:ascii="Arial" w:hAnsi="Arial" w:cs="Arial"/>
            <w:color w:val="0000FF"/>
            <w:sz w:val="24"/>
            <w:szCs w:val="24"/>
            <w:u w:val="single"/>
          </w:rPr>
          <w:t>Benefits of Bilingualism | Brain Development (biling</w:t>
        </w:r>
        <w:r w:rsidRPr="004D4D49">
          <w:rPr>
            <w:rFonts w:ascii="Arial" w:hAnsi="Arial" w:cs="Arial"/>
            <w:color w:val="0000FF"/>
            <w:sz w:val="24"/>
            <w:szCs w:val="24"/>
            <w:u w:val="single"/>
          </w:rPr>
          <w:t>u</w:t>
        </w:r>
        <w:r w:rsidRPr="004D4D49">
          <w:rPr>
            <w:rFonts w:ascii="Arial" w:hAnsi="Arial" w:cs="Arial"/>
            <w:color w:val="0000FF"/>
            <w:sz w:val="24"/>
            <w:szCs w:val="24"/>
            <w:u w:val="single"/>
          </w:rPr>
          <w:t>alkidsrock.com)</w:t>
        </w:r>
      </w:hyperlink>
      <w:r w:rsidRPr="004D4D49">
        <w:rPr>
          <w:rFonts w:ascii="Arial" w:hAnsi="Arial" w:cs="Arial"/>
          <w:color w:val="0000FF"/>
          <w:sz w:val="24"/>
          <w:szCs w:val="24"/>
          <w:u w:val="single"/>
        </w:rPr>
        <w:t xml:space="preserve"> </w:t>
      </w:r>
      <w:r w:rsidRPr="004D4D49">
        <w:rPr>
          <w:rFonts w:ascii="Arial" w:hAnsi="Arial" w:cs="Arial"/>
          <w:sz w:val="24"/>
          <w:szCs w:val="24"/>
        </w:rPr>
        <w:t>(Accessed 24</w:t>
      </w:r>
      <w:r w:rsidRPr="004D4D49">
        <w:rPr>
          <w:rFonts w:ascii="Arial" w:hAnsi="Arial" w:cs="Arial"/>
          <w:sz w:val="24"/>
          <w:szCs w:val="24"/>
          <w:vertAlign w:val="superscript"/>
        </w:rPr>
        <w:t>th</w:t>
      </w:r>
      <w:r w:rsidRPr="004D4D49">
        <w:rPr>
          <w:rFonts w:ascii="Arial" w:hAnsi="Arial" w:cs="Arial"/>
          <w:sz w:val="24"/>
          <w:szCs w:val="24"/>
        </w:rPr>
        <w:t xml:space="preserve"> March 2021).</w:t>
      </w:r>
    </w:p>
    <w:p w14:paraId="625C250C" w14:textId="77777777" w:rsidR="004D4D49" w:rsidRPr="004D4D49" w:rsidRDefault="004D4D49" w:rsidP="004D4D4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D4D49">
        <w:rPr>
          <w:rFonts w:ascii="Arial" w:hAnsi="Arial" w:cs="Arial"/>
          <w:sz w:val="24"/>
          <w:szCs w:val="24"/>
        </w:rPr>
        <w:t>Conkbayir, M. and Pascal, C. (2014</w:t>
      </w:r>
      <w:r w:rsidRPr="004D4D49">
        <w:rPr>
          <w:rFonts w:ascii="Arial" w:hAnsi="Arial" w:cs="Arial"/>
          <w:i/>
          <w:iCs/>
          <w:sz w:val="24"/>
          <w:szCs w:val="24"/>
        </w:rPr>
        <w:t xml:space="preserve">) Early Childhood Theories and Contemporary Issues. </w:t>
      </w:r>
      <w:proofErr w:type="gramStart"/>
      <w:r w:rsidRPr="004D4D49">
        <w:rPr>
          <w:rFonts w:ascii="Arial" w:hAnsi="Arial" w:cs="Arial"/>
          <w:sz w:val="24"/>
          <w:szCs w:val="24"/>
        </w:rPr>
        <w:t>London:Bloomsbury</w:t>
      </w:r>
      <w:proofErr w:type="gramEnd"/>
      <w:r w:rsidRPr="004D4D49">
        <w:rPr>
          <w:rFonts w:ascii="Arial" w:hAnsi="Arial" w:cs="Arial"/>
          <w:sz w:val="24"/>
          <w:szCs w:val="24"/>
        </w:rPr>
        <w:t>.</w:t>
      </w:r>
    </w:p>
    <w:p w14:paraId="04063254" w14:textId="77777777" w:rsidR="004D4D49" w:rsidRPr="004D4D49" w:rsidRDefault="004D4D49" w:rsidP="004D4D4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D4D49">
        <w:rPr>
          <w:rFonts w:ascii="Arial" w:hAnsi="Arial" w:cs="Arial"/>
          <w:sz w:val="24"/>
          <w:szCs w:val="24"/>
        </w:rPr>
        <w:t xml:space="preserve">ITV News. (2021) ‘Welsh becomes fastest growing language in the UK after rise in learners during pandemic’, </w:t>
      </w:r>
      <w:r w:rsidRPr="004D4D49">
        <w:rPr>
          <w:rFonts w:ascii="Arial" w:hAnsi="Arial" w:cs="Arial"/>
          <w:i/>
          <w:iCs/>
          <w:sz w:val="24"/>
          <w:szCs w:val="24"/>
        </w:rPr>
        <w:t xml:space="preserve">ITV News, </w:t>
      </w:r>
      <w:r w:rsidRPr="004D4D49">
        <w:rPr>
          <w:rFonts w:ascii="Arial" w:hAnsi="Arial" w:cs="Arial"/>
          <w:sz w:val="24"/>
          <w:szCs w:val="24"/>
        </w:rPr>
        <w:t>10</w:t>
      </w:r>
      <w:r w:rsidRPr="004D4D49">
        <w:rPr>
          <w:rFonts w:ascii="Arial" w:hAnsi="Arial" w:cs="Arial"/>
          <w:sz w:val="24"/>
          <w:szCs w:val="24"/>
          <w:vertAlign w:val="superscript"/>
        </w:rPr>
        <w:t>th</w:t>
      </w:r>
      <w:r w:rsidRPr="004D4D49">
        <w:rPr>
          <w:rFonts w:ascii="Arial" w:hAnsi="Arial" w:cs="Arial"/>
          <w:sz w:val="24"/>
          <w:szCs w:val="24"/>
        </w:rPr>
        <w:t xml:space="preserve"> March. Available at: </w:t>
      </w:r>
      <w:hyperlink r:id="rId7" w:history="1">
        <w:r w:rsidRPr="004D4D49">
          <w:rPr>
            <w:rFonts w:ascii="Arial" w:hAnsi="Arial" w:cs="Arial"/>
            <w:color w:val="0000FF"/>
            <w:sz w:val="24"/>
            <w:szCs w:val="24"/>
            <w:u w:val="single"/>
          </w:rPr>
          <w:t>Welsh becomes fastest growing language in UK after rise in number of learners during pandemic | Wales | ITV News</w:t>
        </w:r>
      </w:hyperlink>
      <w:r w:rsidRPr="004D4D49">
        <w:rPr>
          <w:rFonts w:ascii="Arial" w:hAnsi="Arial" w:cs="Arial"/>
          <w:color w:val="0000FF"/>
          <w:sz w:val="24"/>
          <w:szCs w:val="24"/>
          <w:u w:val="single"/>
        </w:rPr>
        <w:t xml:space="preserve">  </w:t>
      </w:r>
      <w:r w:rsidRPr="004D4D49">
        <w:rPr>
          <w:rFonts w:ascii="Arial" w:hAnsi="Arial" w:cs="Arial"/>
          <w:sz w:val="24"/>
          <w:szCs w:val="24"/>
        </w:rPr>
        <w:t>(Accessed 14</w:t>
      </w:r>
      <w:r w:rsidRPr="004D4D49">
        <w:rPr>
          <w:rFonts w:ascii="Arial" w:hAnsi="Arial" w:cs="Arial"/>
          <w:sz w:val="24"/>
          <w:szCs w:val="24"/>
          <w:vertAlign w:val="superscript"/>
        </w:rPr>
        <w:t>th</w:t>
      </w:r>
      <w:r w:rsidRPr="004D4D49">
        <w:rPr>
          <w:rFonts w:ascii="Arial" w:hAnsi="Arial" w:cs="Arial"/>
          <w:sz w:val="24"/>
          <w:szCs w:val="24"/>
        </w:rPr>
        <w:t xml:space="preserve"> March 2021).</w:t>
      </w:r>
    </w:p>
    <w:p w14:paraId="7CC56261" w14:textId="77777777" w:rsidR="004D4D49" w:rsidRPr="004D4D49" w:rsidRDefault="004D4D49" w:rsidP="004D4D4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D4D49">
        <w:rPr>
          <w:rFonts w:ascii="Arial" w:hAnsi="Arial" w:cs="Arial"/>
          <w:color w:val="181817"/>
          <w:sz w:val="24"/>
          <w:szCs w:val="24"/>
          <w:shd w:val="clear" w:color="auto" w:fill="FFFFFF"/>
        </w:rPr>
        <w:t>K</w:t>
      </w:r>
      <w:r w:rsidRPr="004D4D49">
        <w:rPr>
          <w:rFonts w:ascii="Arial" w:hAnsi="Arial" w:cs="Arial"/>
          <w:color w:val="181817"/>
          <w:sz w:val="24"/>
          <w:szCs w:val="24"/>
          <w:shd w:val="clear" w:color="auto" w:fill="FFFFFF"/>
        </w:rPr>
        <w:t>harkhurin</w:t>
      </w:r>
      <w:r w:rsidRPr="004D4D49">
        <w:rPr>
          <w:rFonts w:ascii="Arial" w:hAnsi="Arial" w:cs="Arial"/>
          <w:color w:val="181817"/>
          <w:sz w:val="24"/>
          <w:szCs w:val="24"/>
          <w:shd w:val="clear" w:color="auto" w:fill="FFFFFF"/>
        </w:rPr>
        <w:t xml:space="preserve">, A. (2008) </w:t>
      </w:r>
      <w:r w:rsidRPr="004D4D49">
        <w:rPr>
          <w:rFonts w:ascii="Arial" w:hAnsi="Arial" w:cs="Arial"/>
          <w:color w:val="181817"/>
          <w:sz w:val="24"/>
          <w:szCs w:val="24"/>
          <w:shd w:val="clear" w:color="auto" w:fill="FFFFFF"/>
        </w:rPr>
        <w:t>‘</w:t>
      </w:r>
      <w:r w:rsidRPr="004D4D49">
        <w:rPr>
          <w:rFonts w:ascii="Arial" w:hAnsi="Arial" w:cs="Arial"/>
          <w:color w:val="181817"/>
          <w:sz w:val="24"/>
          <w:szCs w:val="24"/>
          <w:shd w:val="clear" w:color="auto" w:fill="FFFFFF"/>
        </w:rPr>
        <w:t>The effect of linguistic proficiency, age of second language acquisition, and length of exposure to a new cultural environment on bilinguals' divergent thinking</w:t>
      </w:r>
      <w:proofErr w:type="gramStart"/>
      <w:r w:rsidRPr="004D4D49">
        <w:rPr>
          <w:rFonts w:ascii="Arial" w:hAnsi="Arial" w:cs="Arial"/>
          <w:color w:val="181817"/>
          <w:sz w:val="24"/>
          <w:szCs w:val="24"/>
          <w:shd w:val="clear" w:color="auto" w:fill="FFFFFF"/>
        </w:rPr>
        <w:t xml:space="preserve">’, </w:t>
      </w:r>
      <w:r w:rsidRPr="004D4D49">
        <w:rPr>
          <w:rFonts w:ascii="Arial" w:hAnsi="Arial" w:cs="Arial"/>
          <w:color w:val="181817"/>
          <w:sz w:val="24"/>
          <w:szCs w:val="24"/>
          <w:shd w:val="clear" w:color="auto" w:fill="FFFFFF"/>
        </w:rPr>
        <w:t> </w:t>
      </w:r>
      <w:r w:rsidRPr="004D4D49">
        <w:rPr>
          <w:rFonts w:ascii="Arial" w:hAnsi="Arial" w:cs="Arial"/>
          <w:i/>
          <w:iCs/>
          <w:color w:val="181817"/>
          <w:sz w:val="24"/>
          <w:szCs w:val="24"/>
          <w:bdr w:val="none" w:sz="0" w:space="0" w:color="auto" w:frame="1"/>
          <w:shd w:val="clear" w:color="auto" w:fill="FFFFFF"/>
        </w:rPr>
        <w:t>Bilingualism</w:t>
      </w:r>
      <w:proofErr w:type="gramEnd"/>
      <w:r w:rsidRPr="004D4D49">
        <w:rPr>
          <w:rFonts w:ascii="Arial" w:hAnsi="Arial" w:cs="Arial"/>
          <w:i/>
          <w:iCs/>
          <w:color w:val="181817"/>
          <w:sz w:val="24"/>
          <w:szCs w:val="24"/>
          <w:bdr w:val="none" w:sz="0" w:space="0" w:color="auto" w:frame="1"/>
          <w:shd w:val="clear" w:color="auto" w:fill="FFFFFF"/>
        </w:rPr>
        <w:t>: Language and Cognition,</w:t>
      </w:r>
      <w:r w:rsidRPr="004D4D49">
        <w:rPr>
          <w:rFonts w:ascii="Arial" w:hAnsi="Arial" w:cs="Arial"/>
          <w:color w:val="181817"/>
          <w:sz w:val="24"/>
          <w:szCs w:val="24"/>
          <w:shd w:val="clear" w:color="auto" w:fill="FFFFFF"/>
        </w:rPr>
        <w:t> </w:t>
      </w:r>
      <w:r w:rsidRPr="004D4D49">
        <w:rPr>
          <w:rFonts w:ascii="Arial" w:hAnsi="Arial" w:cs="Arial"/>
          <w:i/>
          <w:iCs/>
          <w:color w:val="181817"/>
          <w:sz w:val="24"/>
          <w:szCs w:val="24"/>
          <w:bdr w:val="none" w:sz="0" w:space="0" w:color="auto" w:frame="1"/>
          <w:shd w:val="clear" w:color="auto" w:fill="FFFFFF"/>
        </w:rPr>
        <w:t>11</w:t>
      </w:r>
      <w:r w:rsidRPr="004D4D49">
        <w:rPr>
          <w:rFonts w:ascii="Arial" w:hAnsi="Arial" w:cs="Arial"/>
          <w:color w:val="181817"/>
          <w:sz w:val="24"/>
          <w:szCs w:val="24"/>
          <w:shd w:val="clear" w:color="auto" w:fill="FFFFFF"/>
        </w:rPr>
        <w:t>(2),</w:t>
      </w:r>
      <w:r w:rsidRPr="004D4D49">
        <w:rPr>
          <w:rFonts w:ascii="Arial" w:hAnsi="Arial" w:cs="Arial"/>
          <w:color w:val="181817"/>
          <w:sz w:val="24"/>
          <w:szCs w:val="24"/>
          <w:shd w:val="clear" w:color="auto" w:fill="FFFFFF"/>
        </w:rPr>
        <w:t xml:space="preserve"> pp.</w:t>
      </w:r>
      <w:r w:rsidRPr="004D4D49">
        <w:rPr>
          <w:rFonts w:ascii="Arial" w:hAnsi="Arial" w:cs="Arial"/>
          <w:color w:val="181817"/>
          <w:sz w:val="24"/>
          <w:szCs w:val="24"/>
          <w:shd w:val="clear" w:color="auto" w:fill="FFFFFF"/>
        </w:rPr>
        <w:t xml:space="preserve"> 225-243. doi:10.1017/S1366728908003398</w:t>
      </w:r>
      <w:r w:rsidRPr="004D4D49">
        <w:rPr>
          <w:rFonts w:ascii="Arial" w:hAnsi="Arial" w:cs="Arial"/>
          <w:color w:val="181817"/>
          <w:sz w:val="24"/>
          <w:szCs w:val="24"/>
          <w:shd w:val="clear" w:color="auto" w:fill="FFFFFF"/>
        </w:rPr>
        <w:t>. (Accessed 22</w:t>
      </w:r>
      <w:r w:rsidRPr="004D4D49">
        <w:rPr>
          <w:rFonts w:ascii="Arial" w:hAnsi="Arial" w:cs="Arial"/>
          <w:color w:val="181817"/>
          <w:sz w:val="24"/>
          <w:szCs w:val="24"/>
          <w:shd w:val="clear" w:color="auto" w:fill="FFFFFF"/>
          <w:vertAlign w:val="superscript"/>
        </w:rPr>
        <w:t>nd</w:t>
      </w:r>
      <w:r w:rsidRPr="004D4D49">
        <w:rPr>
          <w:rFonts w:ascii="Arial" w:hAnsi="Arial" w:cs="Arial"/>
          <w:color w:val="181817"/>
          <w:sz w:val="24"/>
          <w:szCs w:val="24"/>
          <w:shd w:val="clear" w:color="auto" w:fill="FFFFFF"/>
        </w:rPr>
        <w:t xml:space="preserve"> March 2021).</w:t>
      </w:r>
    </w:p>
    <w:p w14:paraId="3B5C2756" w14:textId="77777777" w:rsidR="004D4D49" w:rsidRPr="004D4D49" w:rsidRDefault="004D4D49" w:rsidP="004D4D49">
      <w:pPr>
        <w:spacing w:line="360" w:lineRule="auto"/>
        <w:jc w:val="both"/>
        <w:rPr>
          <w:rFonts w:ascii="Arial" w:hAnsi="Arial" w:cs="Arial"/>
          <w:color w:val="0000FF"/>
          <w:sz w:val="24"/>
          <w:szCs w:val="24"/>
          <w:u w:val="single"/>
        </w:rPr>
      </w:pPr>
      <w:r w:rsidRPr="004D4D49">
        <w:rPr>
          <w:rFonts w:ascii="Arial" w:hAnsi="Arial" w:cs="Arial"/>
          <w:sz w:val="24"/>
          <w:szCs w:val="24"/>
        </w:rPr>
        <w:t xml:space="preserve">Nacamulli, N. (2015) </w:t>
      </w:r>
      <w:r w:rsidRPr="004D4D49">
        <w:rPr>
          <w:rFonts w:ascii="Arial" w:hAnsi="Arial" w:cs="Arial"/>
          <w:i/>
          <w:iCs/>
          <w:sz w:val="24"/>
          <w:szCs w:val="24"/>
        </w:rPr>
        <w:t>The Benefits of a bilingual brain</w:t>
      </w:r>
      <w:r w:rsidRPr="004D4D49">
        <w:rPr>
          <w:rFonts w:ascii="Arial" w:hAnsi="Arial" w:cs="Arial"/>
          <w:sz w:val="24"/>
          <w:szCs w:val="24"/>
        </w:rPr>
        <w:t xml:space="preserve"> [video] .Available at: </w:t>
      </w:r>
      <w:hyperlink r:id="rId8" w:history="1">
        <w:r w:rsidRPr="004D4D49">
          <w:rPr>
            <w:rFonts w:ascii="Arial" w:hAnsi="Arial" w:cs="Arial"/>
            <w:color w:val="0000FF"/>
            <w:sz w:val="24"/>
            <w:szCs w:val="24"/>
            <w:u w:val="single"/>
          </w:rPr>
          <w:t>The benefits of a bilingual brain - Mia Nacamulli - YouTube</w:t>
        </w:r>
      </w:hyperlink>
      <w:r w:rsidRPr="004D4D49">
        <w:rPr>
          <w:rFonts w:ascii="Arial" w:hAnsi="Arial" w:cs="Arial"/>
          <w:color w:val="0000FF"/>
          <w:sz w:val="24"/>
          <w:szCs w:val="24"/>
          <w:u w:val="single"/>
        </w:rPr>
        <w:t xml:space="preserve"> (Accessed 18</w:t>
      </w:r>
      <w:r w:rsidRPr="004D4D49">
        <w:rPr>
          <w:rFonts w:ascii="Arial" w:hAnsi="Arial" w:cs="Arial"/>
          <w:color w:val="0000FF"/>
          <w:sz w:val="24"/>
          <w:szCs w:val="24"/>
          <w:u w:val="single"/>
          <w:vertAlign w:val="superscript"/>
        </w:rPr>
        <w:t>th</w:t>
      </w:r>
      <w:r w:rsidRPr="004D4D49">
        <w:rPr>
          <w:rFonts w:ascii="Arial" w:hAnsi="Arial" w:cs="Arial"/>
          <w:color w:val="0000FF"/>
          <w:sz w:val="24"/>
          <w:szCs w:val="24"/>
          <w:u w:val="single"/>
        </w:rPr>
        <w:t xml:space="preserve"> March 2021).</w:t>
      </w:r>
    </w:p>
    <w:p w14:paraId="595DF112" w14:textId="77777777" w:rsidR="004D4D49" w:rsidRPr="004D4D49" w:rsidRDefault="004D4D49" w:rsidP="004D4D4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D4D49">
        <w:rPr>
          <w:rFonts w:ascii="Arial" w:hAnsi="Arial" w:cs="Arial"/>
          <w:sz w:val="24"/>
          <w:szCs w:val="24"/>
        </w:rPr>
        <w:t xml:space="preserve">NALDIC. (2011) </w:t>
      </w:r>
      <w:r w:rsidRPr="004D4D49">
        <w:rPr>
          <w:rFonts w:ascii="Arial" w:hAnsi="Arial" w:cs="Arial"/>
          <w:i/>
          <w:iCs/>
          <w:sz w:val="24"/>
          <w:szCs w:val="24"/>
        </w:rPr>
        <w:t>What is Bilinguilism</w:t>
      </w:r>
      <w:r w:rsidRPr="004D4D49">
        <w:rPr>
          <w:rFonts w:ascii="Arial" w:hAnsi="Arial" w:cs="Arial"/>
          <w:sz w:val="24"/>
          <w:szCs w:val="24"/>
        </w:rPr>
        <w:t xml:space="preserve">? Available at: </w:t>
      </w:r>
      <w:hyperlink r:id="rId9" w:history="1">
        <w:r w:rsidRPr="004D4D49">
          <w:rPr>
            <w:rStyle w:val="Hyperlink"/>
            <w:rFonts w:ascii="Arial" w:hAnsi="Arial" w:cs="Arial"/>
            <w:sz w:val="24"/>
            <w:szCs w:val="24"/>
          </w:rPr>
          <w:t>www.naldic.org.uk/ITTSEAL2/teaching/B1.cfm</w:t>
        </w:r>
      </w:hyperlink>
      <w:r w:rsidRPr="004D4D49">
        <w:rPr>
          <w:rFonts w:ascii="Arial" w:hAnsi="Arial" w:cs="Arial"/>
          <w:sz w:val="24"/>
          <w:szCs w:val="24"/>
        </w:rPr>
        <w:t xml:space="preserve">  (Accessed 22</w:t>
      </w:r>
      <w:r w:rsidRPr="004D4D49">
        <w:rPr>
          <w:rFonts w:ascii="Arial" w:hAnsi="Arial" w:cs="Arial"/>
          <w:sz w:val="24"/>
          <w:szCs w:val="24"/>
          <w:vertAlign w:val="superscript"/>
        </w:rPr>
        <w:t>nd</w:t>
      </w:r>
      <w:r w:rsidRPr="004D4D49">
        <w:rPr>
          <w:rFonts w:ascii="Arial" w:hAnsi="Arial" w:cs="Arial"/>
          <w:sz w:val="24"/>
          <w:szCs w:val="24"/>
        </w:rPr>
        <w:t xml:space="preserve">  march 2021).</w:t>
      </w:r>
    </w:p>
    <w:p w14:paraId="03F62FC9" w14:textId="77777777" w:rsidR="004D4D49" w:rsidRPr="004D4D49" w:rsidRDefault="004D4D49" w:rsidP="004D4D4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D4D49">
        <w:rPr>
          <w:rFonts w:ascii="Arial" w:hAnsi="Arial" w:cs="Arial"/>
          <w:sz w:val="24"/>
          <w:szCs w:val="24"/>
        </w:rPr>
        <w:t xml:space="preserve">PACEY. (No date) </w:t>
      </w:r>
      <w:r w:rsidRPr="004D4D49">
        <w:rPr>
          <w:rFonts w:ascii="Arial" w:hAnsi="Arial" w:cs="Arial"/>
          <w:i/>
          <w:iCs/>
          <w:sz w:val="24"/>
          <w:szCs w:val="24"/>
        </w:rPr>
        <w:t>Welsh Language Development.</w:t>
      </w:r>
      <w:r w:rsidRPr="004D4D49">
        <w:rPr>
          <w:rFonts w:ascii="Arial" w:hAnsi="Arial" w:cs="Arial"/>
          <w:sz w:val="24"/>
          <w:szCs w:val="24"/>
        </w:rPr>
        <w:t xml:space="preserve"> Available at:</w:t>
      </w:r>
      <w:hyperlink r:id="rId10" w:history="1">
        <w:r w:rsidRPr="004D4D49">
          <w:rPr>
            <w:rFonts w:ascii="Arial" w:hAnsi="Arial" w:cs="Arial"/>
            <w:color w:val="0000FF"/>
            <w:sz w:val="24"/>
            <w:szCs w:val="24"/>
            <w:u w:val="single"/>
          </w:rPr>
          <w:t>Welsh Language Developme</w:t>
        </w:r>
        <w:r w:rsidRPr="004D4D49">
          <w:rPr>
            <w:rFonts w:ascii="Arial" w:hAnsi="Arial" w:cs="Arial"/>
            <w:color w:val="0000FF"/>
            <w:sz w:val="24"/>
            <w:szCs w:val="24"/>
            <w:u w:val="single"/>
          </w:rPr>
          <w:t>n</w:t>
        </w:r>
        <w:r w:rsidRPr="004D4D49">
          <w:rPr>
            <w:rFonts w:ascii="Arial" w:hAnsi="Arial" w:cs="Arial"/>
            <w:color w:val="0000FF"/>
            <w:sz w:val="24"/>
            <w:szCs w:val="24"/>
            <w:u w:val="single"/>
          </w:rPr>
          <w:t>t | PACEY</w:t>
        </w:r>
      </w:hyperlink>
      <w:r w:rsidRPr="004D4D49">
        <w:rPr>
          <w:rFonts w:ascii="Arial" w:hAnsi="Arial" w:cs="Arial"/>
          <w:color w:val="0000FF"/>
          <w:sz w:val="24"/>
          <w:szCs w:val="24"/>
          <w:u w:val="single"/>
        </w:rPr>
        <w:t xml:space="preserve"> </w:t>
      </w:r>
      <w:r w:rsidRPr="004D4D49">
        <w:rPr>
          <w:rFonts w:ascii="Arial" w:hAnsi="Arial" w:cs="Arial"/>
          <w:sz w:val="24"/>
          <w:szCs w:val="24"/>
        </w:rPr>
        <w:t>(Accessed 14</w:t>
      </w:r>
      <w:r w:rsidRPr="004D4D49">
        <w:rPr>
          <w:rFonts w:ascii="Arial" w:hAnsi="Arial" w:cs="Arial"/>
          <w:sz w:val="24"/>
          <w:szCs w:val="24"/>
          <w:vertAlign w:val="superscript"/>
        </w:rPr>
        <w:t>th</w:t>
      </w:r>
      <w:r w:rsidRPr="004D4D49">
        <w:rPr>
          <w:rFonts w:ascii="Arial" w:hAnsi="Arial" w:cs="Arial"/>
          <w:sz w:val="24"/>
          <w:szCs w:val="24"/>
        </w:rPr>
        <w:t xml:space="preserve"> March 2021).</w:t>
      </w:r>
    </w:p>
    <w:p w14:paraId="1693E93F" w14:textId="77777777" w:rsidR="004D4D49" w:rsidRPr="004D4D49" w:rsidRDefault="004D4D49" w:rsidP="004D4D4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D4D49">
        <w:rPr>
          <w:rFonts w:ascii="Arial" w:hAnsi="Arial" w:cs="Arial"/>
          <w:sz w:val="24"/>
          <w:szCs w:val="24"/>
        </w:rPr>
        <w:t xml:space="preserve">Welsh Assembly Government. (2003) Developing the Curriculum Cymreig. Available at: </w:t>
      </w:r>
      <w:hyperlink r:id="rId11" w:history="1">
        <w:r w:rsidRPr="004D4D49">
          <w:rPr>
            <w:rFonts w:ascii="Arial" w:hAnsi="Arial" w:cs="Arial"/>
            <w:color w:val="0000FF"/>
            <w:sz w:val="24"/>
            <w:szCs w:val="24"/>
            <w:u w:val="single"/>
          </w:rPr>
          <w:t>developing-the-curriculum-cymreig.pdf (gov</w:t>
        </w:r>
        <w:r w:rsidRPr="004D4D49">
          <w:rPr>
            <w:rFonts w:ascii="Arial" w:hAnsi="Arial" w:cs="Arial"/>
            <w:color w:val="0000FF"/>
            <w:sz w:val="24"/>
            <w:szCs w:val="24"/>
            <w:u w:val="single"/>
          </w:rPr>
          <w:t>.</w:t>
        </w:r>
        <w:r w:rsidRPr="004D4D49">
          <w:rPr>
            <w:rFonts w:ascii="Arial" w:hAnsi="Arial" w:cs="Arial"/>
            <w:color w:val="0000FF"/>
            <w:sz w:val="24"/>
            <w:szCs w:val="24"/>
            <w:u w:val="single"/>
          </w:rPr>
          <w:t>wales)</w:t>
        </w:r>
      </w:hyperlink>
      <w:r w:rsidRPr="004D4D49">
        <w:rPr>
          <w:rFonts w:ascii="Arial" w:hAnsi="Arial" w:cs="Arial"/>
          <w:color w:val="0000FF"/>
          <w:sz w:val="24"/>
          <w:szCs w:val="24"/>
          <w:u w:val="single"/>
        </w:rPr>
        <w:t xml:space="preserve">  </w:t>
      </w:r>
      <w:r w:rsidRPr="004D4D49">
        <w:rPr>
          <w:rFonts w:ascii="Arial" w:hAnsi="Arial" w:cs="Arial"/>
          <w:sz w:val="24"/>
          <w:szCs w:val="24"/>
        </w:rPr>
        <w:t>(Accessed 20</w:t>
      </w:r>
      <w:r w:rsidRPr="004D4D49">
        <w:rPr>
          <w:rFonts w:ascii="Arial" w:hAnsi="Arial" w:cs="Arial"/>
          <w:sz w:val="24"/>
          <w:szCs w:val="24"/>
          <w:vertAlign w:val="superscript"/>
        </w:rPr>
        <w:t>th</w:t>
      </w:r>
      <w:r w:rsidRPr="004D4D49">
        <w:rPr>
          <w:rFonts w:ascii="Arial" w:hAnsi="Arial" w:cs="Arial"/>
          <w:sz w:val="24"/>
          <w:szCs w:val="24"/>
        </w:rPr>
        <w:t xml:space="preserve"> March 2021).</w:t>
      </w:r>
    </w:p>
    <w:p w14:paraId="4367C458" w14:textId="77777777" w:rsidR="004D4D49" w:rsidRPr="004D4D49" w:rsidRDefault="004D4D49" w:rsidP="004D4D4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D4D49">
        <w:rPr>
          <w:rFonts w:ascii="Arial" w:hAnsi="Arial" w:cs="Arial"/>
          <w:sz w:val="24"/>
          <w:szCs w:val="24"/>
        </w:rPr>
        <w:lastRenderedPageBreak/>
        <w:t xml:space="preserve">Welsh Assembly Government. (2008) Welsh Language Development. Available at: </w:t>
      </w:r>
      <w:hyperlink r:id="rId12" w:history="1">
        <w:r w:rsidRPr="004D4D49">
          <w:rPr>
            <w:rFonts w:ascii="Arial" w:hAnsi="Arial" w:cs="Arial"/>
            <w:color w:val="0000FF"/>
            <w:sz w:val="24"/>
            <w:szCs w:val="24"/>
            <w:u w:val="single"/>
          </w:rPr>
          <w:t>WLD (E).indd</w:t>
        </w:r>
        <w:r w:rsidRPr="004D4D49">
          <w:rPr>
            <w:rFonts w:ascii="Arial" w:hAnsi="Arial" w:cs="Arial"/>
            <w:color w:val="0000FF"/>
            <w:sz w:val="24"/>
            <w:szCs w:val="24"/>
            <w:u w:val="single"/>
          </w:rPr>
          <w:t xml:space="preserve"> </w:t>
        </w:r>
        <w:r w:rsidRPr="004D4D49">
          <w:rPr>
            <w:rFonts w:ascii="Arial" w:hAnsi="Arial" w:cs="Arial"/>
            <w:color w:val="0000FF"/>
            <w:sz w:val="24"/>
            <w:szCs w:val="24"/>
            <w:u w:val="single"/>
          </w:rPr>
          <w:t>(gov.wales)</w:t>
        </w:r>
      </w:hyperlink>
      <w:r w:rsidRPr="004D4D49">
        <w:rPr>
          <w:rFonts w:ascii="Arial" w:hAnsi="Arial" w:cs="Arial"/>
          <w:sz w:val="24"/>
          <w:szCs w:val="24"/>
        </w:rPr>
        <w:t xml:space="preserve">  (Accessed 18</w:t>
      </w:r>
      <w:r w:rsidRPr="004D4D49">
        <w:rPr>
          <w:rFonts w:ascii="Arial" w:hAnsi="Arial" w:cs="Arial"/>
          <w:sz w:val="24"/>
          <w:szCs w:val="24"/>
          <w:vertAlign w:val="superscript"/>
        </w:rPr>
        <w:t>th</w:t>
      </w:r>
      <w:r w:rsidRPr="004D4D49">
        <w:rPr>
          <w:rFonts w:ascii="Arial" w:hAnsi="Arial" w:cs="Arial"/>
          <w:sz w:val="24"/>
          <w:szCs w:val="24"/>
        </w:rPr>
        <w:t xml:space="preserve"> March 2021).</w:t>
      </w:r>
    </w:p>
    <w:p w14:paraId="7EE42F1E" w14:textId="77777777" w:rsidR="004D4D49" w:rsidRPr="004D4D49" w:rsidRDefault="004D4D49" w:rsidP="004D4D4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D4D49">
        <w:rPr>
          <w:rFonts w:ascii="Arial" w:hAnsi="Arial" w:cs="Arial"/>
          <w:sz w:val="24"/>
          <w:szCs w:val="24"/>
        </w:rPr>
        <w:t xml:space="preserve">Welsh Government (2012). A living language: A language for living. Available at: </w:t>
      </w:r>
      <w:hyperlink r:id="rId13" w:history="1">
        <w:r w:rsidRPr="004D4D49">
          <w:rPr>
            <w:rFonts w:ascii="Arial" w:hAnsi="Arial" w:cs="Arial"/>
            <w:color w:val="0000FF"/>
            <w:sz w:val="24"/>
            <w:szCs w:val="24"/>
            <w:u w:val="single"/>
          </w:rPr>
          <w:t>WG14673_Welsh language strategy WEB (E)pdf.pdf (gov.wales)</w:t>
        </w:r>
      </w:hyperlink>
      <w:r w:rsidRPr="004D4D49">
        <w:rPr>
          <w:rFonts w:ascii="Arial" w:hAnsi="Arial" w:cs="Arial"/>
          <w:color w:val="0000FF"/>
          <w:sz w:val="24"/>
          <w:szCs w:val="24"/>
          <w:u w:val="single"/>
        </w:rPr>
        <w:t xml:space="preserve">  </w:t>
      </w:r>
      <w:r w:rsidRPr="004D4D49">
        <w:rPr>
          <w:rFonts w:ascii="Arial" w:hAnsi="Arial" w:cs="Arial"/>
          <w:sz w:val="24"/>
          <w:szCs w:val="24"/>
        </w:rPr>
        <w:t>(Accessed 18</w:t>
      </w:r>
      <w:r w:rsidRPr="004D4D49">
        <w:rPr>
          <w:rFonts w:ascii="Arial" w:hAnsi="Arial" w:cs="Arial"/>
          <w:sz w:val="24"/>
          <w:szCs w:val="24"/>
          <w:vertAlign w:val="superscript"/>
        </w:rPr>
        <w:t>th</w:t>
      </w:r>
      <w:r w:rsidRPr="004D4D49">
        <w:rPr>
          <w:rFonts w:ascii="Arial" w:hAnsi="Arial" w:cs="Arial"/>
          <w:sz w:val="24"/>
          <w:szCs w:val="24"/>
        </w:rPr>
        <w:t xml:space="preserve"> March 2021).</w:t>
      </w:r>
    </w:p>
    <w:p w14:paraId="12F09939" w14:textId="77777777" w:rsidR="004D4D49" w:rsidRPr="004D4D49" w:rsidRDefault="004D4D49" w:rsidP="004D4D4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D4D49">
        <w:rPr>
          <w:rFonts w:ascii="Arial" w:hAnsi="Arial" w:cs="Arial"/>
          <w:sz w:val="24"/>
          <w:szCs w:val="24"/>
        </w:rPr>
        <w:t xml:space="preserve">Welsh Government. (2015) Foundation Phase Framework. Available at: </w:t>
      </w:r>
      <w:hyperlink r:id="rId14" w:history="1">
        <w:r w:rsidRPr="004D4D49">
          <w:rPr>
            <w:rFonts w:ascii="Arial" w:hAnsi="Arial" w:cs="Arial"/>
            <w:color w:val="0000FF"/>
            <w:sz w:val="24"/>
            <w:szCs w:val="24"/>
            <w:u w:val="single"/>
          </w:rPr>
          <w:t>foundation-phase-framework-revised-2015.pdf (gov.wales)</w:t>
        </w:r>
      </w:hyperlink>
      <w:r w:rsidRPr="004D4D49">
        <w:rPr>
          <w:rFonts w:ascii="Arial" w:hAnsi="Arial" w:cs="Arial"/>
          <w:color w:val="0000FF"/>
          <w:sz w:val="24"/>
          <w:szCs w:val="24"/>
        </w:rPr>
        <w:t xml:space="preserve"> </w:t>
      </w:r>
      <w:r w:rsidRPr="004D4D49">
        <w:rPr>
          <w:rFonts w:ascii="Arial" w:hAnsi="Arial" w:cs="Arial"/>
          <w:sz w:val="24"/>
          <w:szCs w:val="24"/>
        </w:rPr>
        <w:t>(Accessed 24</w:t>
      </w:r>
      <w:r w:rsidRPr="004D4D49">
        <w:rPr>
          <w:rFonts w:ascii="Arial" w:hAnsi="Arial" w:cs="Arial"/>
          <w:sz w:val="24"/>
          <w:szCs w:val="24"/>
          <w:vertAlign w:val="superscript"/>
        </w:rPr>
        <w:t>th</w:t>
      </w:r>
      <w:r w:rsidRPr="004D4D49">
        <w:rPr>
          <w:rFonts w:ascii="Arial" w:hAnsi="Arial" w:cs="Arial"/>
          <w:sz w:val="24"/>
          <w:szCs w:val="24"/>
        </w:rPr>
        <w:t xml:space="preserve"> March 2021).</w:t>
      </w:r>
    </w:p>
    <w:sectPr w:rsidR="004D4D49" w:rsidRPr="004D4D4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0"/>
  <w:proofState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10D67"/>
    <w:rsid w:val="00057D24"/>
    <w:rsid w:val="000F4B44"/>
    <w:rsid w:val="00115BFD"/>
    <w:rsid w:val="001A3E20"/>
    <w:rsid w:val="001A767A"/>
    <w:rsid w:val="00281DA7"/>
    <w:rsid w:val="00303B4A"/>
    <w:rsid w:val="00395A0D"/>
    <w:rsid w:val="004756C3"/>
    <w:rsid w:val="004D4D49"/>
    <w:rsid w:val="00547016"/>
    <w:rsid w:val="005C7DAC"/>
    <w:rsid w:val="005D45A6"/>
    <w:rsid w:val="00624008"/>
    <w:rsid w:val="00645B46"/>
    <w:rsid w:val="006963DD"/>
    <w:rsid w:val="006F1D0B"/>
    <w:rsid w:val="00756CAD"/>
    <w:rsid w:val="00940603"/>
    <w:rsid w:val="0096355A"/>
    <w:rsid w:val="0096733C"/>
    <w:rsid w:val="00A10D67"/>
    <w:rsid w:val="00A24B41"/>
    <w:rsid w:val="00B40D0D"/>
    <w:rsid w:val="00BB3FF5"/>
    <w:rsid w:val="00C933E3"/>
    <w:rsid w:val="00CC2902"/>
    <w:rsid w:val="00CD4882"/>
    <w:rsid w:val="00D05D36"/>
    <w:rsid w:val="00D14BE9"/>
    <w:rsid w:val="00DB722C"/>
    <w:rsid w:val="00E15DDD"/>
    <w:rsid w:val="00E833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4C28BC"/>
  <w15:chartTrackingRefBased/>
  <w15:docId w15:val="{AC68219F-CF00-4120-87B4-FF0D25C5CC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933E3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24B4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03B4A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MMmOLN5zBLY&amp;t=6s" TargetMode="External"/><Relationship Id="rId13" Type="http://schemas.openxmlformats.org/officeDocument/2006/relationships/hyperlink" Target="https://gov.wales/sites/default/files/publications/2018-12/welsh-language-strategy-2012-to-2017-a-living-language-a-language-for-living.pdf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itv.com/news/wales/2021-03-10/welsh-becomes-fastest-growing-language-in-uk-after-rise-in-number-of-learners-during-pandemic" TargetMode="External"/><Relationship Id="rId12" Type="http://schemas.openxmlformats.org/officeDocument/2006/relationships/hyperlink" Target="https://gov.wales/sites/default/files/publications/2018-02/welsh-language-development.pdf" TargetMode="External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bilingualkidsrock.com/benefits-bilingualism-brain-development/" TargetMode="External"/><Relationship Id="rId11" Type="http://schemas.openxmlformats.org/officeDocument/2006/relationships/hyperlink" Target="https://hwb.gov.wales/api/storage/8e68e2f5-851f-43b8-af24-9eb38cf62482/developing-the-curriculum-cymreig.pdf" TargetMode="External"/><Relationship Id="rId5" Type="http://schemas.openxmlformats.org/officeDocument/2006/relationships/hyperlink" Target="https://www.ncbi.nlm.nih.gov/pmc/articles/PMC6168212/" TargetMode="External"/><Relationship Id="rId15" Type="http://schemas.openxmlformats.org/officeDocument/2006/relationships/fontTable" Target="fontTable.xml"/><Relationship Id="rId10" Type="http://schemas.openxmlformats.org/officeDocument/2006/relationships/hyperlink" Target="https://www.pacey.org.uk/welsh-language-development/" TargetMode="External"/><Relationship Id="rId4" Type="http://schemas.openxmlformats.org/officeDocument/2006/relationships/hyperlink" Target="https://www.annualreviews.org/doi/pdf/10.1146/annurev-linguistics-011718-011820" TargetMode="External"/><Relationship Id="rId9" Type="http://schemas.openxmlformats.org/officeDocument/2006/relationships/hyperlink" Target="http://www.naldic.org.uk/ITTSEAL2/teaching/B1.cfm" TargetMode="External"/><Relationship Id="rId14" Type="http://schemas.openxmlformats.org/officeDocument/2006/relationships/hyperlink" Target="https://gov.wales/sites/default/files/publications/2018-02/foundation-phase-framework-revised-2015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314</TotalTime>
  <Pages>2</Pages>
  <Words>521</Words>
  <Characters>2972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clair</dc:creator>
  <cp:keywords/>
  <dc:description/>
  <cp:lastModifiedBy>clair</cp:lastModifiedBy>
  <cp:revision>12</cp:revision>
  <dcterms:created xsi:type="dcterms:W3CDTF">2021-03-19T08:10:00Z</dcterms:created>
  <dcterms:modified xsi:type="dcterms:W3CDTF">2021-03-27T09:53:00Z</dcterms:modified>
</cp:coreProperties>
</file>