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GB"/>
        </w:rPr>
        <w:id w:val="950590138"/>
        <w:docPartObj>
          <w:docPartGallery w:val="Cover Pages"/>
          <w:docPartUnique/>
        </w:docPartObj>
      </w:sdtPr>
      <w:sdtEndPr>
        <w:rPr>
          <w:b/>
          <w:bCs/>
        </w:rPr>
      </w:sdtEndPr>
      <w:sdtContent>
        <w:p w14:paraId="480B182F" w14:textId="77777777" w:rsidR="008B14ED" w:rsidRPr="000A3A16" w:rsidRDefault="00026CA9">
          <w:pPr>
            <w:pStyle w:val="NoSpacing"/>
            <w:spacing w:before="1540" w:after="240"/>
            <w:jc w:val="center"/>
            <w:rPr>
              <w:rFonts w:ascii="Times New Roman" w:hAnsi="Times New Roman" w:cs="Times New Roman"/>
              <w:sz w:val="24"/>
              <w:szCs w:val="24"/>
            </w:rPr>
          </w:pPr>
          <w:r w:rsidRPr="000A3A16">
            <w:rPr>
              <w:rFonts w:ascii="Times New Roman" w:hAnsi="Times New Roman" w:cs="Times New Roman"/>
              <w:noProof/>
              <w:sz w:val="24"/>
              <w:szCs w:val="24"/>
            </w:rPr>
            <w:drawing>
              <wp:inline distT="0" distB="0" distL="0" distR="0" wp14:anchorId="7B3164CD" wp14:editId="30F5009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lang w:val="en-GB"/>
            </w:r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p w14:paraId="6CABA54E" w14:textId="77777777" w:rsidR="008B14ED" w:rsidRPr="000A3A16" w:rsidRDefault="00026CA9" w:rsidP="00E819B3">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24"/>
                  <w:szCs w:val="24"/>
                </w:rPr>
              </w:pPr>
              <w:r w:rsidRPr="000A3A16">
                <w:rPr>
                  <w:rFonts w:ascii="Times New Roman" w:eastAsiaTheme="majorEastAsia" w:hAnsi="Times New Roman" w:cs="Times New Roman"/>
                  <w:caps/>
                  <w:sz w:val="24"/>
                  <w:szCs w:val="24"/>
                  <w:lang w:val="en-GB"/>
                </w:rPr>
                <w:t>The Continental Hotel Budget Planner</w:t>
              </w:r>
            </w:p>
          </w:sdtContent>
        </w:sdt>
        <w:sdt>
          <w:sdtPr>
            <w:rPr>
              <w:rFonts w:ascii="Times New Roman" w:eastAsiaTheme="minorHAnsi" w:hAnsi="Times New Roman" w:cs="Times New Roman"/>
              <w:sz w:val="24"/>
              <w:szCs w:val="24"/>
              <w:lang w:val="en-GB"/>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0FF18033" w14:textId="77777777" w:rsidR="008B14ED" w:rsidRPr="000A3A16" w:rsidRDefault="00026CA9" w:rsidP="00E819B3">
              <w:pPr>
                <w:pStyle w:val="NoSpacing"/>
                <w:jc w:val="center"/>
                <w:rPr>
                  <w:rFonts w:ascii="Times New Roman" w:hAnsi="Times New Roman" w:cs="Times New Roman"/>
                  <w:sz w:val="24"/>
                  <w:szCs w:val="24"/>
                </w:rPr>
              </w:pPr>
              <w:r w:rsidRPr="000A3A16">
                <w:rPr>
                  <w:rFonts w:ascii="Times New Roman" w:eastAsiaTheme="minorHAnsi" w:hAnsi="Times New Roman" w:cs="Times New Roman"/>
                  <w:sz w:val="24"/>
                  <w:szCs w:val="24"/>
                  <w:lang w:val="en-GB"/>
                </w:rPr>
                <w:t>Zero-Base Budgeting Technique</w:t>
              </w:r>
            </w:p>
          </w:sdtContent>
        </w:sdt>
        <w:p w14:paraId="3ECFD681" w14:textId="77777777" w:rsidR="008B14ED" w:rsidRPr="000A3A16" w:rsidRDefault="00026CA9">
          <w:pPr>
            <w:pStyle w:val="NoSpacing"/>
            <w:spacing w:before="480"/>
            <w:jc w:val="center"/>
            <w:rPr>
              <w:rFonts w:ascii="Times New Roman" w:hAnsi="Times New Roman" w:cs="Times New Roman"/>
              <w:sz w:val="24"/>
              <w:szCs w:val="24"/>
            </w:rPr>
          </w:pPr>
          <w:r w:rsidRPr="000A3A16">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42254F7E" wp14:editId="2C67610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4"/>
                                    <w:szCs w:val="24"/>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11DC7D6" w14:textId="77777777" w:rsidR="008B14ED" w:rsidRPr="00AF0C0C" w:rsidRDefault="00026CA9">
                                    <w:pPr>
                                      <w:pStyle w:val="NoSpacing"/>
                                      <w:spacing w:after="40"/>
                                      <w:jc w:val="center"/>
                                      <w:rPr>
                                        <w:rFonts w:ascii="Times New Roman" w:hAnsi="Times New Roman" w:cs="Times New Roman"/>
                                        <w:caps/>
                                        <w:sz w:val="24"/>
                                        <w:szCs w:val="24"/>
                                      </w:rPr>
                                    </w:pPr>
                                    <w:r w:rsidRPr="00AF0C0C">
                                      <w:rPr>
                                        <w:rFonts w:ascii="Times New Roman" w:hAnsi="Times New Roman" w:cs="Times New Roman"/>
                                        <w:caps/>
                                        <w:sz w:val="24"/>
                                        <w:szCs w:val="24"/>
                                      </w:rPr>
                                      <w:t>[Date]</w:t>
                                    </w:r>
                                  </w:p>
                                </w:sdtContent>
                              </w:sdt>
                              <w:p w14:paraId="1E88524F" w14:textId="77777777" w:rsidR="008B14ED" w:rsidRPr="00AF0C0C" w:rsidRDefault="00F74DF5">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id w:val="1390145197"/>
                                    <w:dataBinding w:prefixMappings="xmlns:ns0='http://schemas.openxmlformats.org/officeDocument/2006/extended-properties' " w:xpath="/ns0:Properties[1]/ns0:Company[1]" w:storeItemID="{6668398D-A668-4E3E-A5EB-62B293D839F1}"/>
                                    <w:text/>
                                  </w:sdtPr>
                                  <w:sdtEndPr/>
                                  <w:sdtContent>
                                    <w:r w:rsidR="0082513C" w:rsidRPr="00AF0C0C">
                                      <w:rPr>
                                        <w:rFonts w:ascii="Times New Roman" w:hAnsi="Times New Roman" w:cs="Times New Roman"/>
                                        <w:caps/>
                                        <w:sz w:val="24"/>
                                        <w:szCs w:val="24"/>
                                        <w:lang w:val="en-GB"/>
                                      </w:rPr>
                                      <w:t>University of Wales Trinity Saint David</w:t>
                                    </w:r>
                                  </w:sdtContent>
                                </w:sdt>
                              </w:p>
                              <w:p w14:paraId="6ECA5406" w14:textId="77777777" w:rsidR="008B14ED" w:rsidRPr="00AF0C0C" w:rsidRDefault="00F74DF5">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026CA9" w:rsidRPr="00AF0C0C">
                                      <w:rPr>
                                        <w:rFonts w:ascii="Times New Roman" w:hAnsi="Times New Roman" w:cs="Times New Roman"/>
                                        <w:sz w:val="24"/>
                                        <w:szCs w:val="24"/>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254F7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Times New Roman" w:hAnsi="Times New Roman" w:cs="Times New Roman"/>
                              <w:caps/>
                              <w:sz w:val="24"/>
                              <w:szCs w:val="24"/>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11DC7D6" w14:textId="77777777" w:rsidR="008B14ED" w:rsidRPr="00AF0C0C" w:rsidRDefault="00026CA9">
                              <w:pPr>
                                <w:pStyle w:val="NoSpacing"/>
                                <w:spacing w:after="40"/>
                                <w:jc w:val="center"/>
                                <w:rPr>
                                  <w:rFonts w:ascii="Times New Roman" w:hAnsi="Times New Roman" w:cs="Times New Roman"/>
                                  <w:caps/>
                                  <w:sz w:val="24"/>
                                  <w:szCs w:val="24"/>
                                </w:rPr>
                              </w:pPr>
                              <w:r w:rsidRPr="00AF0C0C">
                                <w:rPr>
                                  <w:rFonts w:ascii="Times New Roman" w:hAnsi="Times New Roman" w:cs="Times New Roman"/>
                                  <w:caps/>
                                  <w:sz w:val="24"/>
                                  <w:szCs w:val="24"/>
                                </w:rPr>
                                <w:t>[Date]</w:t>
                              </w:r>
                            </w:p>
                          </w:sdtContent>
                        </w:sdt>
                        <w:p w14:paraId="1E88524F" w14:textId="77777777" w:rsidR="008B14ED" w:rsidRPr="00AF0C0C" w:rsidRDefault="00FE40A5">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id w:val="1390145197"/>
                              <w:dataBinding w:prefixMappings="xmlns:ns0='http://schemas.openxmlformats.org/officeDocument/2006/extended-properties' " w:xpath="/ns0:Properties[1]/ns0:Company[1]" w:storeItemID="{6668398D-A668-4E3E-A5EB-62B293D839F1}"/>
                              <w:text/>
                            </w:sdtPr>
                            <w:sdtEndPr/>
                            <w:sdtContent>
                              <w:r w:rsidR="0082513C" w:rsidRPr="00AF0C0C">
                                <w:rPr>
                                  <w:rFonts w:ascii="Times New Roman" w:hAnsi="Times New Roman" w:cs="Times New Roman"/>
                                  <w:caps/>
                                  <w:sz w:val="24"/>
                                  <w:szCs w:val="24"/>
                                  <w:lang w:val="en-GB"/>
                                </w:rPr>
                                <w:t>University of Wales Trinity Saint David</w:t>
                              </w:r>
                            </w:sdtContent>
                          </w:sdt>
                        </w:p>
                        <w:p w14:paraId="6ECA5406" w14:textId="77777777" w:rsidR="008B14ED" w:rsidRPr="00AF0C0C" w:rsidRDefault="00FE40A5">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026CA9" w:rsidRPr="00AF0C0C">
                                <w:rPr>
                                  <w:rFonts w:ascii="Times New Roman" w:hAnsi="Times New Roman" w:cs="Times New Roman"/>
                                  <w:sz w:val="24"/>
                                  <w:szCs w:val="24"/>
                                </w:rPr>
                                <w:t>[Company address]</w:t>
                              </w:r>
                            </w:sdtContent>
                          </w:sdt>
                        </w:p>
                      </w:txbxContent>
                    </v:textbox>
                    <w10:wrap anchorx="margin" anchory="page"/>
                  </v:shape>
                </w:pict>
              </mc:Fallback>
            </mc:AlternateContent>
          </w:r>
          <w:r w:rsidRPr="000A3A16">
            <w:rPr>
              <w:rFonts w:ascii="Times New Roman" w:hAnsi="Times New Roman" w:cs="Times New Roman"/>
              <w:noProof/>
              <w:sz w:val="24"/>
              <w:szCs w:val="24"/>
            </w:rPr>
            <w:drawing>
              <wp:inline distT="0" distB="0" distL="0" distR="0" wp14:anchorId="1503061E" wp14:editId="300E70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64F29F" w14:textId="0A43C466" w:rsidR="008B14ED" w:rsidRPr="0020766F" w:rsidRDefault="0020766F">
          <w:pPr>
            <w:rPr>
              <w:rFonts w:ascii="Times New Roman" w:hAnsi="Times New Roman" w:cs="Times New Roman"/>
              <w:b/>
              <w:bCs/>
              <w:sz w:val="24"/>
              <w:szCs w:val="24"/>
            </w:rPr>
          </w:pPr>
          <w:r>
            <w:rPr>
              <w:rFonts w:ascii="Times New Roman" w:hAnsi="Times New Roman" w:cs="Times New Roman"/>
              <w:sz w:val="24"/>
              <w:szCs w:val="24"/>
            </w:rPr>
            <w:t xml:space="preserve">ION DANIEL TURUNGIU     1919337        BMIH5007         DALE CLARKE   </w:t>
          </w:r>
          <w:r w:rsidRPr="0020766F">
            <w:drawing>
              <wp:inline distT="0" distB="0" distL="0" distR="0" wp14:anchorId="6AE8D047" wp14:editId="25491F07">
                <wp:extent cx="573151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4800"/>
                        </a:xfrm>
                        <a:prstGeom prst="rect">
                          <a:avLst/>
                        </a:prstGeom>
                        <a:noFill/>
                        <a:ln>
                          <a:noFill/>
                        </a:ln>
                      </pic:spPr>
                    </pic:pic>
                  </a:graphicData>
                </a:graphic>
              </wp:inline>
            </w:drawing>
          </w:r>
          <w:r w:rsidRPr="0020766F">
            <w:t xml:space="preserve"> </w:t>
          </w:r>
          <w:r w:rsidR="00026CA9" w:rsidRPr="000A3A16">
            <w:rPr>
              <w:rFonts w:ascii="Times New Roman" w:hAnsi="Times New Roman" w:cs="Times New Roman"/>
              <w:sz w:val="24"/>
              <w:szCs w:val="24"/>
            </w:rPr>
            <w:br w:type="page"/>
          </w:r>
        </w:p>
        <w:bookmarkStart w:id="0" w:name="_Hlk98961823" w:displacedByCustomXml="next"/>
      </w:sdtContent>
    </w:sdt>
    <w:bookmarkEnd w:id="0" w:displacedByCustomXml="prev"/>
    <w:p w14:paraId="29BC9CD9" w14:textId="77777777" w:rsidR="00DD0874" w:rsidRPr="000A3A16" w:rsidRDefault="00026CA9" w:rsidP="008B14ED">
      <w:pPr>
        <w:pStyle w:val="Heading1"/>
        <w:rPr>
          <w:rFonts w:ascii="Times New Roman" w:hAnsi="Times New Roman" w:cs="Times New Roman"/>
          <w:color w:val="auto"/>
          <w:sz w:val="24"/>
          <w:szCs w:val="24"/>
        </w:rPr>
      </w:pPr>
      <w:bookmarkStart w:id="1" w:name="_Toc341883013"/>
      <w:r w:rsidRPr="000A3A16">
        <w:rPr>
          <w:rFonts w:ascii="Times New Roman" w:hAnsi="Times New Roman" w:cs="Times New Roman"/>
          <w:color w:val="auto"/>
          <w:sz w:val="24"/>
          <w:szCs w:val="24"/>
        </w:rPr>
        <w:lastRenderedPageBreak/>
        <w:t>Executive Summary</w:t>
      </w:r>
      <w:bookmarkEnd w:id="1"/>
    </w:p>
    <w:p w14:paraId="43D9F790" w14:textId="77777777" w:rsidR="008B14ED" w:rsidRPr="000A3A16" w:rsidRDefault="008B14ED">
      <w:pPr>
        <w:rPr>
          <w:rFonts w:ascii="Times New Roman" w:hAnsi="Times New Roman" w:cs="Times New Roman"/>
          <w:sz w:val="24"/>
          <w:szCs w:val="24"/>
        </w:rPr>
      </w:pPr>
    </w:p>
    <w:p w14:paraId="1BFB3B23" w14:textId="7D499286" w:rsidR="007B172B" w:rsidRPr="000A3A16" w:rsidRDefault="00026CA9" w:rsidP="00C23EBB">
      <w:pPr>
        <w:spacing w:line="480" w:lineRule="auto"/>
        <w:jc w:val="both"/>
        <w:rPr>
          <w:rFonts w:ascii="Times New Roman" w:hAnsi="Times New Roman" w:cs="Times New Roman"/>
          <w:sz w:val="24"/>
          <w:szCs w:val="24"/>
        </w:rPr>
      </w:pPr>
      <w:r w:rsidRPr="007821BD">
        <w:rPr>
          <w:rFonts w:ascii="Times New Roman" w:hAnsi="Times New Roman" w:cs="Times New Roman"/>
          <w:sz w:val="24"/>
          <w:szCs w:val="24"/>
          <w:lang w:val="en-US"/>
        </w:rPr>
        <w:t xml:space="preserve">Zero-based budgeting is a practice designed to ensure that the Organisation has the right amount of funds to achieve its objectives. With each funding allocation, the Organisation ensures that the funds are spent on the right activities with the right </w:t>
      </w:r>
      <w:r w:rsidRPr="000A3A16">
        <w:rPr>
          <w:rFonts w:ascii="Times New Roman" w:hAnsi="Times New Roman" w:cs="Times New Roman"/>
          <w:sz w:val="24"/>
          <w:szCs w:val="24"/>
          <w:lang w:val="en-US"/>
        </w:rPr>
        <w:t>results. Zero</w:t>
      </w:r>
      <w:r w:rsidRPr="007821BD">
        <w:rPr>
          <w:rFonts w:ascii="Times New Roman" w:hAnsi="Times New Roman" w:cs="Times New Roman"/>
          <w:sz w:val="24"/>
          <w:szCs w:val="24"/>
          <w:lang w:val="en-US"/>
        </w:rPr>
        <w:t xml:space="preserve">-based budgeting (Z.B.B.) is also used to monitor and evaluate programs, projects, and activities. The report starts by clearly defining what Zero-based budgeting is in the introduction. At this part, the zero-based budgeting process was </w:t>
      </w:r>
      <w:r w:rsidRPr="000A3A16">
        <w:rPr>
          <w:rFonts w:ascii="Times New Roman" w:hAnsi="Times New Roman" w:cs="Times New Roman"/>
          <w:sz w:val="24"/>
          <w:szCs w:val="24"/>
          <w:lang w:val="en-US"/>
        </w:rPr>
        <w:t>outlined</w:t>
      </w:r>
      <w:r w:rsidRPr="007821BD">
        <w:rPr>
          <w:rFonts w:ascii="Times New Roman" w:hAnsi="Times New Roman" w:cs="Times New Roman"/>
          <w:sz w:val="24"/>
          <w:szCs w:val="24"/>
          <w:lang w:val="en-US"/>
        </w:rPr>
        <w:t xml:space="preserve"> using </w:t>
      </w:r>
      <w:r w:rsidRPr="000A3A16">
        <w:rPr>
          <w:rFonts w:ascii="Times New Roman" w:hAnsi="Times New Roman" w:cs="Times New Roman"/>
          <w:sz w:val="24"/>
          <w:szCs w:val="24"/>
          <w:lang w:val="en-US"/>
        </w:rPr>
        <w:t>differen</w:t>
      </w:r>
      <w:r w:rsidRPr="007821BD">
        <w:rPr>
          <w:rFonts w:ascii="Times New Roman" w:hAnsi="Times New Roman" w:cs="Times New Roman"/>
          <w:sz w:val="24"/>
          <w:szCs w:val="24"/>
          <w:lang w:val="en-US"/>
        </w:rPr>
        <w:t xml:space="preserve">t authors. The main idea of this part is that zero-based budgeting is a </w:t>
      </w:r>
      <w:r w:rsidRPr="000A3A16">
        <w:rPr>
          <w:rFonts w:ascii="Times New Roman" w:hAnsi="Times New Roman" w:cs="Times New Roman"/>
          <w:sz w:val="24"/>
          <w:szCs w:val="24"/>
          <w:lang w:val="en-US"/>
        </w:rPr>
        <w:t>management</w:t>
      </w:r>
      <w:r w:rsidRPr="007821BD">
        <w:rPr>
          <w:rFonts w:ascii="Times New Roman" w:hAnsi="Times New Roman" w:cs="Times New Roman"/>
          <w:sz w:val="24"/>
          <w:szCs w:val="24"/>
          <w:lang w:val="en-US"/>
        </w:rPr>
        <w:t xml:space="preserve"> tool to make sure that all resources are spent within the approved budget. The second part </w:t>
      </w:r>
      <w:r w:rsidR="004D6DEC">
        <w:rPr>
          <w:rFonts w:ascii="Times New Roman" w:hAnsi="Times New Roman" w:cs="Times New Roman"/>
          <w:sz w:val="24"/>
          <w:szCs w:val="24"/>
          <w:lang w:val="en-US"/>
        </w:rPr>
        <w:t xml:space="preserve">gives the comparison between </w:t>
      </w:r>
      <w:r w:rsidRPr="007821BD">
        <w:rPr>
          <w:rFonts w:ascii="Times New Roman" w:hAnsi="Times New Roman" w:cs="Times New Roman"/>
          <w:sz w:val="24"/>
          <w:szCs w:val="24"/>
          <w:lang w:val="en-US"/>
        </w:rPr>
        <w:t xml:space="preserve">the advantages of zero-based budgeting </w:t>
      </w:r>
      <w:r w:rsidR="00F7207F">
        <w:rPr>
          <w:rFonts w:ascii="Times New Roman" w:hAnsi="Times New Roman" w:cs="Times New Roman"/>
          <w:sz w:val="24"/>
          <w:szCs w:val="24"/>
          <w:lang w:val="en-US"/>
        </w:rPr>
        <w:t>over</w:t>
      </w:r>
      <w:r w:rsidRPr="007821BD">
        <w:rPr>
          <w:rFonts w:ascii="Times New Roman" w:hAnsi="Times New Roman" w:cs="Times New Roman"/>
          <w:sz w:val="24"/>
          <w:szCs w:val="24"/>
          <w:lang w:val="en-US"/>
        </w:rPr>
        <w:t xml:space="preserve"> the traditional budgeting approach, which shows that it is a cost-saving and effective approach to </w:t>
      </w:r>
      <w:r w:rsidRPr="000A3A16">
        <w:rPr>
          <w:rFonts w:ascii="Times New Roman" w:hAnsi="Times New Roman" w:cs="Times New Roman"/>
          <w:sz w:val="24"/>
          <w:szCs w:val="24"/>
          <w:lang w:val="en-US"/>
        </w:rPr>
        <w:t>budgeting. The</w:t>
      </w:r>
      <w:r w:rsidRPr="007821BD">
        <w:rPr>
          <w:rFonts w:ascii="Times New Roman" w:hAnsi="Times New Roman" w:cs="Times New Roman"/>
          <w:sz w:val="24"/>
          <w:szCs w:val="24"/>
          <w:lang w:val="en-US"/>
        </w:rPr>
        <w:t xml:space="preserve"> report ends by outlining some of the ways in which the Organisation can use to introduce zero-based budgeting; one of them is to set up frameworks and policies to help them achieve the set goal.</w:t>
      </w:r>
      <w:r w:rsidRPr="000A3A16">
        <w:rPr>
          <w:rFonts w:ascii="Arial" w:hAnsi="Arial" w:cs="Arial"/>
          <w:sz w:val="27"/>
          <w:szCs w:val="27"/>
          <w:shd w:val="clear" w:color="auto" w:fill="FFFFFF"/>
        </w:rPr>
        <w:t xml:space="preserve"> </w:t>
      </w:r>
      <w:r w:rsidRPr="000A3A16">
        <w:rPr>
          <w:rFonts w:ascii="Times New Roman" w:hAnsi="Times New Roman" w:cs="Times New Roman"/>
          <w:sz w:val="24"/>
          <w:szCs w:val="24"/>
        </w:rPr>
        <w:t xml:space="preserve">In the conclusion part, </w:t>
      </w:r>
      <w:r w:rsidR="00445ED4">
        <w:rPr>
          <w:rFonts w:ascii="Times New Roman" w:hAnsi="Times New Roman" w:cs="Times New Roman"/>
          <w:sz w:val="24"/>
          <w:szCs w:val="24"/>
        </w:rPr>
        <w:t>a</w:t>
      </w:r>
      <w:r w:rsidR="00445ED4" w:rsidRPr="00445ED4">
        <w:rPr>
          <w:rFonts w:ascii="Times New Roman" w:hAnsi="Times New Roman" w:cs="Times New Roman"/>
          <w:sz w:val="24"/>
          <w:szCs w:val="24"/>
        </w:rPr>
        <w:t>s a result of the report, zero-based budgeting is more effective than traditional budgeting</w:t>
      </w:r>
      <w:r w:rsidR="00445ED4">
        <w:rPr>
          <w:rFonts w:ascii="Times New Roman" w:hAnsi="Times New Roman" w:cs="Times New Roman"/>
          <w:sz w:val="24"/>
          <w:szCs w:val="24"/>
        </w:rPr>
        <w:t xml:space="preserve"> </w:t>
      </w:r>
      <w:r w:rsidRPr="000A3A16">
        <w:rPr>
          <w:rFonts w:ascii="Times New Roman" w:hAnsi="Times New Roman" w:cs="Times New Roman"/>
          <w:sz w:val="24"/>
          <w:szCs w:val="24"/>
        </w:rPr>
        <w:t>and provides an insight into how they can implement this method of budgeting successfully.</w:t>
      </w:r>
    </w:p>
    <w:p w14:paraId="10186FCE" w14:textId="77777777" w:rsidR="00C23EBB" w:rsidRPr="000A3A16" w:rsidRDefault="00C23EBB" w:rsidP="00C23EBB">
      <w:pPr>
        <w:spacing w:line="480" w:lineRule="auto"/>
        <w:jc w:val="both"/>
        <w:rPr>
          <w:rFonts w:ascii="Times New Roman" w:hAnsi="Times New Roman" w:cs="Times New Roman"/>
          <w:sz w:val="24"/>
          <w:szCs w:val="24"/>
        </w:rPr>
      </w:pPr>
    </w:p>
    <w:p w14:paraId="1485ED42" w14:textId="77777777" w:rsidR="007B172B" w:rsidRPr="000A3A16" w:rsidRDefault="007B172B">
      <w:pPr>
        <w:rPr>
          <w:rFonts w:ascii="Times New Roman" w:hAnsi="Times New Roman" w:cs="Times New Roman"/>
          <w:sz w:val="24"/>
          <w:szCs w:val="24"/>
        </w:rPr>
      </w:pPr>
    </w:p>
    <w:p w14:paraId="70EBB206" w14:textId="77777777" w:rsidR="007B172B" w:rsidRPr="000A3A16" w:rsidRDefault="007B172B">
      <w:pPr>
        <w:rPr>
          <w:rFonts w:ascii="Times New Roman" w:hAnsi="Times New Roman" w:cs="Times New Roman"/>
          <w:sz w:val="24"/>
          <w:szCs w:val="24"/>
        </w:rPr>
      </w:pPr>
    </w:p>
    <w:p w14:paraId="1D198119" w14:textId="77777777" w:rsidR="007B172B" w:rsidRPr="000A3A16" w:rsidRDefault="007B172B">
      <w:pPr>
        <w:rPr>
          <w:rFonts w:ascii="Times New Roman" w:hAnsi="Times New Roman" w:cs="Times New Roman"/>
          <w:sz w:val="24"/>
          <w:szCs w:val="24"/>
        </w:rPr>
      </w:pPr>
    </w:p>
    <w:p w14:paraId="767A6BBA" w14:textId="77777777" w:rsidR="007B172B" w:rsidRPr="000A3A16" w:rsidRDefault="007B172B">
      <w:pPr>
        <w:rPr>
          <w:rFonts w:ascii="Times New Roman" w:hAnsi="Times New Roman" w:cs="Times New Roman"/>
          <w:sz w:val="24"/>
          <w:szCs w:val="24"/>
        </w:rPr>
      </w:pPr>
    </w:p>
    <w:p w14:paraId="5183C1FE" w14:textId="77777777" w:rsidR="007B172B" w:rsidRPr="000A3A16" w:rsidRDefault="007B172B">
      <w:pPr>
        <w:rPr>
          <w:rFonts w:ascii="Times New Roman" w:hAnsi="Times New Roman" w:cs="Times New Roman"/>
          <w:sz w:val="24"/>
          <w:szCs w:val="24"/>
        </w:rPr>
      </w:pPr>
    </w:p>
    <w:p w14:paraId="46B61E31" w14:textId="77777777" w:rsidR="007B172B" w:rsidRPr="000A3A16" w:rsidRDefault="007B172B">
      <w:pPr>
        <w:rPr>
          <w:rFonts w:ascii="Times New Roman" w:hAnsi="Times New Roman" w:cs="Times New Roman"/>
          <w:sz w:val="24"/>
          <w:szCs w:val="24"/>
        </w:rPr>
      </w:pPr>
    </w:p>
    <w:p w14:paraId="53B10D60" w14:textId="62EE5201" w:rsidR="007B172B" w:rsidRDefault="007B172B">
      <w:pPr>
        <w:rPr>
          <w:rFonts w:ascii="Times New Roman" w:hAnsi="Times New Roman" w:cs="Times New Roman"/>
          <w:sz w:val="24"/>
          <w:szCs w:val="24"/>
        </w:rPr>
      </w:pPr>
    </w:p>
    <w:p w14:paraId="6BCCDAE9" w14:textId="77777777" w:rsidR="00436029" w:rsidRPr="000A3A16" w:rsidRDefault="00436029">
      <w:pPr>
        <w:rPr>
          <w:rFonts w:ascii="Times New Roman" w:hAnsi="Times New Roman" w:cs="Times New Roman"/>
          <w:sz w:val="24"/>
          <w:szCs w:val="24"/>
        </w:rPr>
      </w:pPr>
    </w:p>
    <w:p w14:paraId="4A5AF1F8" w14:textId="77777777" w:rsidR="007B172B" w:rsidRPr="000A3A16" w:rsidRDefault="007B172B">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69685344"/>
        <w:docPartObj>
          <w:docPartGallery w:val="Table of Contents"/>
          <w:docPartUnique/>
        </w:docPartObj>
      </w:sdtPr>
      <w:sdtEndPr>
        <w:rPr>
          <w:b/>
          <w:bCs/>
          <w:noProof/>
        </w:rPr>
      </w:sdtEndPr>
      <w:sdtContent>
        <w:p w14:paraId="1E01859F" w14:textId="77777777" w:rsidR="008B14ED" w:rsidRPr="000A3A16" w:rsidRDefault="00026CA9">
          <w:pPr>
            <w:pStyle w:val="TOCHeading"/>
            <w:rPr>
              <w:rFonts w:ascii="Times New Roman" w:hAnsi="Times New Roman" w:cs="Times New Roman"/>
              <w:color w:val="auto"/>
              <w:sz w:val="24"/>
              <w:szCs w:val="24"/>
            </w:rPr>
          </w:pPr>
          <w:r w:rsidRPr="000A3A16">
            <w:rPr>
              <w:rFonts w:ascii="Times New Roman" w:hAnsi="Times New Roman" w:cs="Times New Roman"/>
              <w:color w:val="auto"/>
              <w:sz w:val="24"/>
              <w:szCs w:val="24"/>
            </w:rPr>
            <w:t>Table of Contents</w:t>
          </w:r>
        </w:p>
        <w:p w14:paraId="3B6FE606" w14:textId="208EA241" w:rsidR="007B172B" w:rsidRPr="000A3A16" w:rsidRDefault="00026CA9">
          <w:pPr>
            <w:pStyle w:val="TOC1"/>
            <w:tabs>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sz w:val="24"/>
              <w:szCs w:val="24"/>
            </w:rPr>
            <w:fldChar w:fldCharType="begin"/>
          </w:r>
          <w:r w:rsidRPr="000A3A16">
            <w:rPr>
              <w:rFonts w:ascii="Times New Roman" w:hAnsi="Times New Roman" w:cs="Times New Roman"/>
              <w:sz w:val="24"/>
              <w:szCs w:val="24"/>
            </w:rPr>
            <w:instrText xml:space="preserve"> TOC \o "1-3" \h \z \u </w:instrText>
          </w:r>
          <w:r w:rsidRPr="000A3A16">
            <w:rPr>
              <w:rFonts w:ascii="Times New Roman" w:hAnsi="Times New Roman" w:cs="Times New Roman"/>
              <w:sz w:val="24"/>
              <w:szCs w:val="24"/>
            </w:rPr>
            <w:fldChar w:fldCharType="separate"/>
          </w:r>
          <w:r w:rsidRPr="000A3A16">
            <w:rPr>
              <w:rFonts w:ascii="Times New Roman" w:hAnsi="Times New Roman" w:cs="Times New Roman"/>
              <w:noProof/>
              <w:sz w:val="24"/>
              <w:szCs w:val="24"/>
            </w:rPr>
            <w:t>Executive Summary</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_Toc341883013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1</w:t>
          </w:r>
          <w:r w:rsidRPr="000A3A16">
            <w:rPr>
              <w:rFonts w:ascii="Times New Roman" w:hAnsi="Times New Roman" w:cs="Times New Roman"/>
              <w:noProof/>
              <w:sz w:val="24"/>
              <w:szCs w:val="24"/>
            </w:rPr>
            <w:fldChar w:fldCharType="end"/>
          </w:r>
        </w:p>
        <w:p w14:paraId="4ED85609" w14:textId="0388D80A" w:rsidR="007B172B" w:rsidRPr="000A3A16" w:rsidRDefault="00026CA9">
          <w:pPr>
            <w:pStyle w:val="TOC1"/>
            <w:tabs>
              <w:tab w:val="left" w:pos="407"/>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1.</w:t>
          </w:r>
          <w:r w:rsidRPr="000A3A16">
            <w:rPr>
              <w:rFonts w:ascii="Times New Roman" w:eastAsiaTheme="minorEastAsia" w:hAnsi="Times New Roman" w:cs="Times New Roman"/>
              <w:noProof/>
              <w:sz w:val="24"/>
              <w:szCs w:val="24"/>
              <w:lang w:val="en-US" w:eastAsia="ja-JP"/>
            </w:rPr>
            <w:tab/>
          </w:r>
          <w:r w:rsidRPr="000A3A16">
            <w:rPr>
              <w:rFonts w:ascii="Times New Roman" w:hAnsi="Times New Roman" w:cs="Times New Roman"/>
              <w:noProof/>
              <w:sz w:val="24"/>
              <w:szCs w:val="24"/>
            </w:rPr>
            <w:t>Introduction</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_Toc341883014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3</w:t>
          </w:r>
          <w:r w:rsidRPr="000A3A16">
            <w:rPr>
              <w:rFonts w:ascii="Times New Roman" w:hAnsi="Times New Roman" w:cs="Times New Roman"/>
              <w:noProof/>
              <w:sz w:val="24"/>
              <w:szCs w:val="24"/>
            </w:rPr>
            <w:fldChar w:fldCharType="end"/>
          </w:r>
        </w:p>
        <w:p w14:paraId="5C6979A6" w14:textId="7FE34C48" w:rsidR="007B172B" w:rsidRPr="000A3A16" w:rsidRDefault="00026CA9">
          <w:pPr>
            <w:pStyle w:val="TOC1"/>
            <w:tabs>
              <w:tab w:val="left" w:pos="407"/>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2.</w:t>
          </w:r>
          <w:r w:rsidRPr="000A3A16">
            <w:rPr>
              <w:rFonts w:ascii="Times New Roman" w:eastAsiaTheme="minorEastAsia" w:hAnsi="Times New Roman" w:cs="Times New Roman"/>
              <w:noProof/>
              <w:sz w:val="24"/>
              <w:szCs w:val="24"/>
              <w:lang w:val="en-US" w:eastAsia="ja-JP"/>
            </w:rPr>
            <w:tab/>
          </w:r>
          <w:r w:rsidRPr="000A3A16">
            <w:rPr>
              <w:rFonts w:ascii="Times New Roman" w:hAnsi="Times New Roman" w:cs="Times New Roman"/>
              <w:noProof/>
              <w:sz w:val="24"/>
              <w:szCs w:val="24"/>
            </w:rPr>
            <w:t>Zero Based Budgeting</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_Toc341883015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4</w:t>
          </w:r>
          <w:r w:rsidRPr="000A3A16">
            <w:rPr>
              <w:rFonts w:ascii="Times New Roman" w:hAnsi="Times New Roman" w:cs="Times New Roman"/>
              <w:noProof/>
              <w:sz w:val="24"/>
              <w:szCs w:val="24"/>
            </w:rPr>
            <w:fldChar w:fldCharType="end"/>
          </w:r>
        </w:p>
        <w:p w14:paraId="556CC219" w14:textId="66539458" w:rsidR="007B172B" w:rsidRPr="000A3A16" w:rsidRDefault="00026CA9">
          <w:pPr>
            <w:pStyle w:val="TOC2"/>
            <w:tabs>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 xml:space="preserve">2.1 </w:t>
          </w:r>
          <w:r w:rsidRPr="000A3A16">
            <w:rPr>
              <w:rFonts w:ascii="Times New Roman" w:eastAsia="Calibri" w:hAnsi="Times New Roman" w:cs="Times New Roman"/>
              <w:noProof/>
              <w:sz w:val="24"/>
              <w:szCs w:val="24"/>
            </w:rPr>
            <w:t>Zero-based budgeting</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_Toc341883016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4</w:t>
          </w:r>
          <w:r w:rsidRPr="000A3A16">
            <w:rPr>
              <w:rFonts w:ascii="Times New Roman" w:hAnsi="Times New Roman" w:cs="Times New Roman"/>
              <w:noProof/>
              <w:sz w:val="24"/>
              <w:szCs w:val="24"/>
            </w:rPr>
            <w:fldChar w:fldCharType="end"/>
          </w:r>
        </w:p>
        <w:p w14:paraId="485F2F65" w14:textId="4AC5D9C2" w:rsidR="007B172B" w:rsidRPr="000A3A16" w:rsidRDefault="00026CA9">
          <w:pPr>
            <w:pStyle w:val="TOC2"/>
            <w:tabs>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 xml:space="preserve">2.2 </w:t>
          </w:r>
          <w:r w:rsidRPr="000A3A16">
            <w:rPr>
              <w:rFonts w:ascii="Times New Roman" w:eastAsia="Calibri" w:hAnsi="Times New Roman" w:cs="Times New Roman"/>
              <w:noProof/>
              <w:sz w:val="24"/>
              <w:szCs w:val="24"/>
            </w:rPr>
            <w:t>Advantages of Zero-based budgeting over Traditional Based</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_Toc341883017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5</w:t>
          </w:r>
          <w:r w:rsidRPr="000A3A16">
            <w:rPr>
              <w:rFonts w:ascii="Times New Roman" w:hAnsi="Times New Roman" w:cs="Times New Roman"/>
              <w:noProof/>
              <w:sz w:val="24"/>
              <w:szCs w:val="24"/>
            </w:rPr>
            <w:fldChar w:fldCharType="end"/>
          </w:r>
        </w:p>
        <w:p w14:paraId="06AA0844" w14:textId="5DB78B51" w:rsidR="007B172B" w:rsidRPr="000A3A16" w:rsidRDefault="00026CA9">
          <w:pPr>
            <w:pStyle w:val="TOC2"/>
            <w:tabs>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 xml:space="preserve">2.3 </w:t>
          </w:r>
          <w:r w:rsidRPr="000A3A16">
            <w:rPr>
              <w:rFonts w:ascii="Times New Roman" w:eastAsia="Calibri" w:hAnsi="Times New Roman" w:cs="Times New Roman"/>
              <w:noProof/>
              <w:sz w:val="24"/>
              <w:szCs w:val="24"/>
            </w:rPr>
            <w:t>How the Organisation Might introduce Zero-based Budgeting</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_Toc341883018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5</w:t>
          </w:r>
          <w:r w:rsidRPr="000A3A16">
            <w:rPr>
              <w:rFonts w:ascii="Times New Roman" w:hAnsi="Times New Roman" w:cs="Times New Roman"/>
              <w:noProof/>
              <w:sz w:val="24"/>
              <w:szCs w:val="24"/>
            </w:rPr>
            <w:fldChar w:fldCharType="end"/>
          </w:r>
        </w:p>
        <w:p w14:paraId="440BD29F" w14:textId="741532A4" w:rsidR="007B172B" w:rsidRPr="000A3A16" w:rsidRDefault="00026CA9">
          <w:pPr>
            <w:pStyle w:val="TOC1"/>
            <w:tabs>
              <w:tab w:val="left" w:pos="407"/>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3.</w:t>
          </w:r>
          <w:r w:rsidRPr="000A3A16">
            <w:rPr>
              <w:rFonts w:ascii="Times New Roman" w:eastAsiaTheme="minorEastAsia" w:hAnsi="Times New Roman" w:cs="Times New Roman"/>
              <w:noProof/>
              <w:sz w:val="24"/>
              <w:szCs w:val="24"/>
              <w:lang w:val="en-US" w:eastAsia="ja-JP"/>
            </w:rPr>
            <w:tab/>
          </w:r>
          <w:r w:rsidRPr="000A3A16">
            <w:rPr>
              <w:rFonts w:ascii="Times New Roman" w:hAnsi="Times New Roman" w:cs="Times New Roman"/>
              <w:noProof/>
              <w:sz w:val="24"/>
              <w:szCs w:val="24"/>
            </w:rPr>
            <w:t>Conclusion</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_Toc341883019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7</w:t>
          </w:r>
          <w:r w:rsidRPr="000A3A16">
            <w:rPr>
              <w:rFonts w:ascii="Times New Roman" w:hAnsi="Times New Roman" w:cs="Times New Roman"/>
              <w:noProof/>
              <w:sz w:val="24"/>
              <w:szCs w:val="24"/>
            </w:rPr>
            <w:fldChar w:fldCharType="end"/>
          </w:r>
        </w:p>
        <w:p w14:paraId="149C0744" w14:textId="2182723D" w:rsidR="007B172B" w:rsidRPr="000A3A16" w:rsidRDefault="00026CA9">
          <w:pPr>
            <w:pStyle w:val="TOC1"/>
            <w:tabs>
              <w:tab w:val="left" w:pos="407"/>
              <w:tab w:val="right" w:leader="dot" w:pos="9016"/>
            </w:tabs>
            <w:rPr>
              <w:rFonts w:ascii="Times New Roman" w:eastAsiaTheme="minorEastAsia" w:hAnsi="Times New Roman" w:cs="Times New Roman"/>
              <w:noProof/>
              <w:sz w:val="24"/>
              <w:szCs w:val="24"/>
              <w:lang w:val="en-US" w:eastAsia="ja-JP"/>
            </w:rPr>
          </w:pPr>
          <w:r w:rsidRPr="000A3A16">
            <w:rPr>
              <w:rFonts w:ascii="Times New Roman" w:hAnsi="Times New Roman" w:cs="Times New Roman"/>
              <w:noProof/>
              <w:sz w:val="24"/>
              <w:szCs w:val="24"/>
            </w:rPr>
            <w:t>4.</w:t>
          </w:r>
          <w:r w:rsidRPr="000A3A16">
            <w:rPr>
              <w:rFonts w:ascii="Times New Roman" w:eastAsiaTheme="minorEastAsia" w:hAnsi="Times New Roman" w:cs="Times New Roman"/>
              <w:noProof/>
              <w:sz w:val="24"/>
              <w:szCs w:val="24"/>
              <w:lang w:val="en-US" w:eastAsia="ja-JP"/>
            </w:rPr>
            <w:tab/>
          </w:r>
          <w:r w:rsidRPr="000A3A16">
            <w:rPr>
              <w:rFonts w:ascii="Times New Roman" w:hAnsi="Times New Roman" w:cs="Times New Roman"/>
              <w:noProof/>
              <w:sz w:val="24"/>
              <w:szCs w:val="24"/>
            </w:rPr>
            <w:t>Reference List</w:t>
          </w:r>
          <w:r w:rsidRPr="000A3A16">
            <w:rPr>
              <w:rFonts w:ascii="Times New Roman" w:hAnsi="Times New Roman" w:cs="Times New Roman"/>
              <w:noProof/>
              <w:sz w:val="24"/>
              <w:szCs w:val="24"/>
            </w:rPr>
            <w:tab/>
          </w:r>
          <w:r w:rsidRPr="000A3A16">
            <w:rPr>
              <w:rFonts w:ascii="Times New Roman" w:hAnsi="Times New Roman" w:cs="Times New Roman"/>
              <w:noProof/>
              <w:sz w:val="24"/>
              <w:szCs w:val="24"/>
            </w:rPr>
            <w:fldChar w:fldCharType="begin"/>
          </w:r>
          <w:r w:rsidRPr="000A3A16">
            <w:rPr>
              <w:rFonts w:ascii="Times New Roman" w:hAnsi="Times New Roman" w:cs="Times New Roman"/>
              <w:noProof/>
              <w:sz w:val="24"/>
              <w:szCs w:val="24"/>
            </w:rPr>
            <w:instrText xml:space="preserve"> PAGEREF _Toc341883020 \h </w:instrText>
          </w:r>
          <w:r w:rsidRPr="000A3A16">
            <w:rPr>
              <w:rFonts w:ascii="Times New Roman" w:hAnsi="Times New Roman" w:cs="Times New Roman"/>
              <w:noProof/>
              <w:sz w:val="24"/>
              <w:szCs w:val="24"/>
            </w:rPr>
          </w:r>
          <w:r w:rsidRPr="000A3A16">
            <w:rPr>
              <w:rFonts w:ascii="Times New Roman" w:hAnsi="Times New Roman" w:cs="Times New Roman"/>
              <w:noProof/>
              <w:sz w:val="24"/>
              <w:szCs w:val="24"/>
            </w:rPr>
            <w:fldChar w:fldCharType="separate"/>
          </w:r>
          <w:r w:rsidR="00646B60">
            <w:rPr>
              <w:rFonts w:ascii="Times New Roman" w:hAnsi="Times New Roman" w:cs="Times New Roman"/>
              <w:noProof/>
              <w:sz w:val="24"/>
              <w:szCs w:val="24"/>
            </w:rPr>
            <w:t>8</w:t>
          </w:r>
          <w:r w:rsidRPr="000A3A16">
            <w:rPr>
              <w:rFonts w:ascii="Times New Roman" w:hAnsi="Times New Roman" w:cs="Times New Roman"/>
              <w:noProof/>
              <w:sz w:val="24"/>
              <w:szCs w:val="24"/>
            </w:rPr>
            <w:fldChar w:fldCharType="end"/>
          </w:r>
        </w:p>
        <w:p w14:paraId="40CF6597" w14:textId="77777777" w:rsidR="008B14ED" w:rsidRPr="000A3A16" w:rsidRDefault="00026CA9">
          <w:pPr>
            <w:rPr>
              <w:rFonts w:ascii="Times New Roman" w:hAnsi="Times New Roman" w:cs="Times New Roman"/>
              <w:sz w:val="24"/>
              <w:szCs w:val="24"/>
            </w:rPr>
          </w:pPr>
          <w:r w:rsidRPr="000A3A16">
            <w:rPr>
              <w:rFonts w:ascii="Times New Roman" w:hAnsi="Times New Roman" w:cs="Times New Roman"/>
              <w:b/>
              <w:bCs/>
              <w:noProof/>
              <w:sz w:val="24"/>
              <w:szCs w:val="24"/>
            </w:rPr>
            <w:fldChar w:fldCharType="end"/>
          </w:r>
        </w:p>
      </w:sdtContent>
    </w:sdt>
    <w:p w14:paraId="6F7919EF" w14:textId="77777777" w:rsidR="008B14ED" w:rsidRPr="000A3A16" w:rsidRDefault="00026CA9">
      <w:pPr>
        <w:rPr>
          <w:rFonts w:ascii="Times New Roman" w:hAnsi="Times New Roman" w:cs="Times New Roman"/>
          <w:sz w:val="24"/>
          <w:szCs w:val="24"/>
        </w:rPr>
      </w:pPr>
      <w:r w:rsidRPr="000A3A16">
        <w:rPr>
          <w:rFonts w:ascii="Times New Roman" w:hAnsi="Times New Roman" w:cs="Times New Roman"/>
          <w:sz w:val="24"/>
          <w:szCs w:val="24"/>
        </w:rPr>
        <w:br w:type="page"/>
      </w:r>
    </w:p>
    <w:p w14:paraId="13E4DBFD" w14:textId="77777777" w:rsidR="008B14ED" w:rsidRPr="000A3A16" w:rsidRDefault="00026CA9" w:rsidP="008B14ED">
      <w:pPr>
        <w:pStyle w:val="Heading1"/>
        <w:numPr>
          <w:ilvl w:val="0"/>
          <w:numId w:val="1"/>
        </w:numPr>
        <w:rPr>
          <w:rFonts w:ascii="Times New Roman" w:hAnsi="Times New Roman" w:cs="Times New Roman"/>
          <w:color w:val="auto"/>
          <w:sz w:val="24"/>
          <w:szCs w:val="24"/>
        </w:rPr>
      </w:pPr>
      <w:bookmarkStart w:id="2" w:name="_Toc341883014"/>
      <w:r w:rsidRPr="000A3A16">
        <w:rPr>
          <w:rFonts w:ascii="Times New Roman" w:hAnsi="Times New Roman" w:cs="Times New Roman"/>
          <w:color w:val="auto"/>
          <w:sz w:val="24"/>
          <w:szCs w:val="24"/>
        </w:rPr>
        <w:lastRenderedPageBreak/>
        <w:t>Introduction</w:t>
      </w:r>
      <w:bookmarkEnd w:id="2"/>
    </w:p>
    <w:p w14:paraId="4DD83D9E" w14:textId="77777777" w:rsidR="00447B06" w:rsidRPr="000A3A16" w:rsidRDefault="00447B06" w:rsidP="00447B06"/>
    <w:p w14:paraId="7BC0C5E3" w14:textId="30496559" w:rsidR="00D53067" w:rsidRPr="000A3A16" w:rsidRDefault="00026CA9" w:rsidP="00A25137">
      <w:pPr>
        <w:spacing w:line="480" w:lineRule="auto"/>
        <w:jc w:val="both"/>
        <w:rPr>
          <w:rFonts w:ascii="Times New Roman" w:hAnsi="Times New Roman" w:cs="Times New Roman"/>
          <w:sz w:val="24"/>
          <w:szCs w:val="24"/>
        </w:rPr>
      </w:pPr>
      <w:r w:rsidRPr="000A3A16">
        <w:rPr>
          <w:rFonts w:ascii="Times New Roman" w:hAnsi="Times New Roman" w:cs="Times New Roman"/>
          <w:sz w:val="24"/>
          <w:szCs w:val="24"/>
        </w:rPr>
        <w:t xml:space="preserve">According to Ibrahim et al. (2019), zero-based budgeting helps managers manage the cash flow of a business whereby all capital expenditures and investments are allocated and planned for at the beginning of each fiscal year. Zero-base budgeting is an effective technique for setting a budget for a business. Managers need to be aware of how much their business will spend before the budget is set to ensure it fits within the budget. A budget ensures that the money is appropriately managed, avoiding misfortunes such as lack of money or cash flow. This is similar to Khalifa and </w:t>
      </w:r>
      <w:proofErr w:type="spellStart"/>
      <w:r w:rsidRPr="000A3A16">
        <w:rPr>
          <w:rFonts w:ascii="Times New Roman" w:hAnsi="Times New Roman" w:cs="Times New Roman"/>
          <w:sz w:val="24"/>
          <w:szCs w:val="24"/>
        </w:rPr>
        <w:t>Alodhaibi's</w:t>
      </w:r>
      <w:proofErr w:type="spellEnd"/>
      <w:r w:rsidRPr="000A3A16">
        <w:rPr>
          <w:rFonts w:ascii="Times New Roman" w:hAnsi="Times New Roman" w:cs="Times New Roman"/>
          <w:sz w:val="24"/>
          <w:szCs w:val="24"/>
        </w:rPr>
        <w:t xml:space="preserve"> (2021 p. 153) findings, which found that Zero-Based Budgeting is most successful when implemented under a fuzzy environment.</w:t>
      </w:r>
    </w:p>
    <w:p w14:paraId="2D74A075" w14:textId="054B8260" w:rsidR="00AF339A" w:rsidRPr="000A3A16" w:rsidRDefault="00026CA9" w:rsidP="00A25137">
      <w:pPr>
        <w:spacing w:line="480" w:lineRule="auto"/>
        <w:jc w:val="both"/>
        <w:rPr>
          <w:rFonts w:ascii="Times New Roman" w:hAnsi="Times New Roman" w:cs="Times New Roman"/>
          <w:sz w:val="24"/>
          <w:szCs w:val="24"/>
        </w:rPr>
      </w:pPr>
      <w:r w:rsidRPr="000A3A16">
        <w:rPr>
          <w:rFonts w:ascii="Times New Roman" w:hAnsi="Times New Roman" w:cs="Times New Roman"/>
          <w:sz w:val="24"/>
          <w:szCs w:val="24"/>
        </w:rPr>
        <w:t>The zero-base budgeting technique is characterised by allocating a total budget at the beginning of a fiscal year and the reallocation of all budgeted capital expenditures within the budget to meet the needs of the Organisation as they occur (</w:t>
      </w:r>
      <w:proofErr w:type="spellStart"/>
      <w:r w:rsidRPr="000A3A16">
        <w:rPr>
          <w:rFonts w:ascii="Times New Roman" w:hAnsi="Times New Roman" w:cs="Times New Roman"/>
          <w:sz w:val="24"/>
          <w:szCs w:val="24"/>
        </w:rPr>
        <w:t>Coyte</w:t>
      </w:r>
      <w:proofErr w:type="spellEnd"/>
      <w:r w:rsidRPr="000A3A16">
        <w:rPr>
          <w:rFonts w:ascii="Times New Roman" w:hAnsi="Times New Roman" w:cs="Times New Roman"/>
          <w:sz w:val="24"/>
          <w:szCs w:val="24"/>
        </w:rPr>
        <w:t xml:space="preserve"> et al. 2020). It is considered a systematic technique. Therefore, a business can use the same method repeatedly to manage the budget</w:t>
      </w:r>
      <w:r w:rsidR="00F50AA6" w:rsidRPr="000A3A16">
        <w:rPr>
          <w:rFonts w:ascii="Arial" w:hAnsi="Arial" w:cs="Arial"/>
          <w:sz w:val="27"/>
          <w:szCs w:val="27"/>
          <w:shd w:val="clear" w:color="auto" w:fill="FFFFFF"/>
        </w:rPr>
        <w:t xml:space="preserve">. </w:t>
      </w:r>
      <w:r w:rsidR="00F50AA6" w:rsidRPr="000A3A16">
        <w:rPr>
          <w:rFonts w:ascii="Times New Roman" w:hAnsi="Times New Roman" w:cs="Times New Roman"/>
          <w:sz w:val="24"/>
          <w:szCs w:val="24"/>
        </w:rPr>
        <w:t>Al-</w:t>
      </w:r>
      <w:proofErr w:type="spellStart"/>
      <w:r w:rsidR="00F50AA6" w:rsidRPr="000A3A16">
        <w:rPr>
          <w:rFonts w:ascii="Times New Roman" w:hAnsi="Times New Roman" w:cs="Times New Roman"/>
          <w:sz w:val="24"/>
          <w:szCs w:val="24"/>
        </w:rPr>
        <w:t>Attara</w:t>
      </w:r>
      <w:proofErr w:type="spellEnd"/>
      <w:r w:rsidR="00F50AA6" w:rsidRPr="000A3A16">
        <w:rPr>
          <w:rFonts w:ascii="Times New Roman" w:hAnsi="Times New Roman" w:cs="Times New Roman"/>
          <w:sz w:val="24"/>
          <w:szCs w:val="24"/>
        </w:rPr>
        <w:t xml:space="preserve"> et al. (2020) </w:t>
      </w:r>
      <w:r w:rsidR="004415EC" w:rsidRPr="004415EC">
        <w:rPr>
          <w:rFonts w:ascii="Times New Roman" w:hAnsi="Times New Roman" w:cs="Times New Roman"/>
          <w:sz w:val="24"/>
          <w:szCs w:val="24"/>
        </w:rPr>
        <w:t>propose a zero-based budget system and its role in finding alternatives to rationalising government spending. </w:t>
      </w:r>
      <w:r w:rsidR="00F50AA6" w:rsidRPr="000A3A16">
        <w:rPr>
          <w:rFonts w:ascii="Times New Roman" w:hAnsi="Times New Roman" w:cs="Times New Roman"/>
          <w:sz w:val="24"/>
          <w:szCs w:val="24"/>
        </w:rPr>
        <w:t>They state that it is based on a formula that requires a financial forecast or projection of cash outflow, cash inflow for a given period, and a break-even analysis of each period of cash outflow against cash inflow.</w:t>
      </w:r>
    </w:p>
    <w:p w14:paraId="6E3C803E" w14:textId="65F61048" w:rsidR="008B14ED" w:rsidRPr="000A3A16" w:rsidRDefault="00026CA9" w:rsidP="00A25137">
      <w:pPr>
        <w:spacing w:line="480" w:lineRule="auto"/>
        <w:jc w:val="both"/>
        <w:rPr>
          <w:rFonts w:ascii="Times New Roman" w:hAnsi="Times New Roman" w:cs="Times New Roman"/>
          <w:sz w:val="24"/>
          <w:szCs w:val="24"/>
        </w:rPr>
      </w:pPr>
      <w:proofErr w:type="spellStart"/>
      <w:r w:rsidRPr="000A3A16">
        <w:rPr>
          <w:rFonts w:ascii="Times New Roman" w:hAnsi="Times New Roman" w:cs="Times New Roman"/>
          <w:sz w:val="24"/>
          <w:szCs w:val="24"/>
        </w:rPr>
        <w:t>Alddin</w:t>
      </w:r>
      <w:proofErr w:type="spellEnd"/>
      <w:r w:rsidRPr="000A3A16">
        <w:rPr>
          <w:rFonts w:ascii="Times New Roman" w:hAnsi="Times New Roman" w:cs="Times New Roman"/>
          <w:sz w:val="24"/>
          <w:szCs w:val="24"/>
        </w:rPr>
        <w:t xml:space="preserve"> et al. (2021, p. 56) state that zero-based budgeting can be used in the following types of situations: first, it can be used as an aid in the budgeting process to help set the budget for the year. Second, it can be used to allocate budgeted capital expenditures over time. Lastly, it can be used to allocate the budgeted amount of capital expenditures to each period of the year. </w:t>
      </w:r>
      <w:r w:rsidR="00165152" w:rsidRPr="00165152">
        <w:rPr>
          <w:rFonts w:ascii="Times New Roman" w:hAnsi="Times New Roman" w:cs="Times New Roman"/>
          <w:sz w:val="24"/>
          <w:szCs w:val="24"/>
        </w:rPr>
        <w:t xml:space="preserve">According to </w:t>
      </w:r>
      <w:proofErr w:type="spellStart"/>
      <w:r w:rsidR="00165152" w:rsidRPr="00165152">
        <w:rPr>
          <w:rFonts w:ascii="Times New Roman" w:hAnsi="Times New Roman" w:cs="Times New Roman"/>
          <w:sz w:val="24"/>
          <w:szCs w:val="24"/>
        </w:rPr>
        <w:t>Litke</w:t>
      </w:r>
      <w:proofErr w:type="spellEnd"/>
      <w:r w:rsidR="00165152" w:rsidRPr="00165152">
        <w:rPr>
          <w:rFonts w:ascii="Times New Roman" w:hAnsi="Times New Roman" w:cs="Times New Roman"/>
          <w:sz w:val="24"/>
          <w:szCs w:val="24"/>
        </w:rPr>
        <w:t xml:space="preserve"> (2021), a company's performance is positively affected by the Zero-Based Budgeting approach, as opposed to the Traditional Incremental Budgeting technique</w:t>
      </w:r>
      <w:r w:rsidRPr="000A3A16">
        <w:rPr>
          <w:rFonts w:ascii="Times New Roman" w:hAnsi="Times New Roman" w:cs="Times New Roman"/>
          <w:sz w:val="24"/>
          <w:szCs w:val="24"/>
        </w:rPr>
        <w:t xml:space="preserve">. </w:t>
      </w:r>
    </w:p>
    <w:p w14:paraId="2210BF44" w14:textId="77777777" w:rsidR="008B14ED" w:rsidRPr="000A3A16" w:rsidRDefault="00026CA9" w:rsidP="00AE2F07">
      <w:pPr>
        <w:pStyle w:val="Heading1"/>
        <w:numPr>
          <w:ilvl w:val="0"/>
          <w:numId w:val="1"/>
        </w:numPr>
        <w:jc w:val="center"/>
        <w:rPr>
          <w:rFonts w:ascii="Times New Roman" w:hAnsi="Times New Roman" w:cs="Times New Roman"/>
          <w:color w:val="auto"/>
          <w:sz w:val="24"/>
          <w:szCs w:val="24"/>
        </w:rPr>
      </w:pPr>
      <w:bookmarkStart w:id="3" w:name="_Toc341883015"/>
      <w:r w:rsidRPr="000A3A16">
        <w:rPr>
          <w:rFonts w:ascii="Times New Roman" w:hAnsi="Times New Roman" w:cs="Times New Roman"/>
          <w:color w:val="auto"/>
          <w:sz w:val="24"/>
          <w:szCs w:val="24"/>
        </w:rPr>
        <w:lastRenderedPageBreak/>
        <w:t>Zero Based Budgeting</w:t>
      </w:r>
      <w:bookmarkEnd w:id="3"/>
    </w:p>
    <w:p w14:paraId="7786472D" w14:textId="77777777" w:rsidR="00E35A08" w:rsidRPr="000A3A16" w:rsidRDefault="00E35A08" w:rsidP="00E35A08">
      <w:pPr>
        <w:rPr>
          <w:rFonts w:ascii="Times New Roman" w:hAnsi="Times New Roman" w:cs="Times New Roman"/>
          <w:sz w:val="24"/>
          <w:szCs w:val="24"/>
        </w:rPr>
      </w:pPr>
    </w:p>
    <w:p w14:paraId="75658161" w14:textId="77777777" w:rsidR="00E35A08" w:rsidRPr="000A3A16" w:rsidRDefault="00026CA9" w:rsidP="00AE2F07">
      <w:pPr>
        <w:pStyle w:val="Heading2"/>
        <w:numPr>
          <w:ilvl w:val="1"/>
          <w:numId w:val="1"/>
        </w:numPr>
        <w:rPr>
          <w:rFonts w:ascii="Times New Roman" w:eastAsia="Calibri" w:hAnsi="Times New Roman" w:cs="Times New Roman"/>
          <w:color w:val="auto"/>
          <w:sz w:val="24"/>
          <w:szCs w:val="24"/>
        </w:rPr>
      </w:pPr>
      <w:bookmarkStart w:id="4" w:name="_Toc341883016"/>
      <w:r w:rsidRPr="000A3A16">
        <w:rPr>
          <w:rFonts w:ascii="Times New Roman" w:eastAsia="Calibri" w:hAnsi="Times New Roman" w:cs="Times New Roman"/>
          <w:color w:val="auto"/>
          <w:sz w:val="24"/>
          <w:szCs w:val="24"/>
        </w:rPr>
        <w:t>Zero-based budgeting</w:t>
      </w:r>
      <w:bookmarkEnd w:id="4"/>
      <w:r w:rsidR="00AE2F07" w:rsidRPr="000A3A16">
        <w:rPr>
          <w:rFonts w:ascii="Times New Roman" w:eastAsia="Calibri" w:hAnsi="Times New Roman" w:cs="Times New Roman"/>
          <w:color w:val="auto"/>
          <w:sz w:val="24"/>
          <w:szCs w:val="24"/>
        </w:rPr>
        <w:t>.</w:t>
      </w:r>
    </w:p>
    <w:p w14:paraId="52216624" w14:textId="77777777" w:rsidR="00AE2F07" w:rsidRPr="000A3A16" w:rsidRDefault="00AE2F07" w:rsidP="00AE2F07">
      <w:pPr>
        <w:pStyle w:val="ListParagraph"/>
        <w:ind w:left="750"/>
        <w:rPr>
          <w:sz w:val="24"/>
          <w:szCs w:val="24"/>
        </w:rPr>
      </w:pPr>
    </w:p>
    <w:p w14:paraId="66584F50" w14:textId="77777777" w:rsidR="00AE2F07" w:rsidRPr="000A3A16" w:rsidRDefault="00026CA9" w:rsidP="00332D1E">
      <w:pPr>
        <w:spacing w:line="480" w:lineRule="auto"/>
        <w:jc w:val="both"/>
        <w:rPr>
          <w:rFonts w:ascii="Times New Roman" w:hAnsi="Times New Roman" w:cs="Times New Roman"/>
          <w:sz w:val="24"/>
          <w:szCs w:val="24"/>
          <w:lang w:val="en-US"/>
        </w:rPr>
      </w:pPr>
      <w:r w:rsidRPr="000A3A16">
        <w:rPr>
          <w:rFonts w:ascii="Times New Roman" w:hAnsi="Times New Roman" w:cs="Times New Roman"/>
          <w:sz w:val="24"/>
          <w:szCs w:val="24"/>
          <w:lang w:val="en-US"/>
        </w:rPr>
        <w:t xml:space="preserve">According to </w:t>
      </w:r>
      <w:r w:rsidRPr="000A3A16">
        <w:rPr>
          <w:rFonts w:ascii="Arial" w:hAnsi="Arial" w:cs="Arial"/>
          <w:sz w:val="20"/>
          <w:szCs w:val="20"/>
          <w:shd w:val="clear" w:color="auto" w:fill="FFFFFF"/>
        </w:rPr>
        <w:t>Hughes (2020 p. 30)</w:t>
      </w:r>
      <w:r w:rsidRPr="000A3A16">
        <w:rPr>
          <w:rFonts w:ascii="Times New Roman" w:hAnsi="Times New Roman" w:cs="Times New Roman"/>
          <w:sz w:val="24"/>
          <w:szCs w:val="24"/>
          <w:lang w:val="en-US"/>
        </w:rPr>
        <w:t>, m</w:t>
      </w:r>
      <w:r w:rsidR="00CF12A2" w:rsidRPr="000A3A16">
        <w:rPr>
          <w:rFonts w:ascii="Times New Roman" w:hAnsi="Times New Roman" w:cs="Times New Roman"/>
          <w:sz w:val="24"/>
          <w:szCs w:val="24"/>
          <w:lang w:val="en-US"/>
        </w:rPr>
        <w:t>any companies are shifting from traditional budgeting to zero-base budgeting techniques. This change is attributed to the fact that the traditional budgeting process is less accurate; it makes it easier for managers to miss the need for capital expenditures or not allocate budgeted funds to a specific purpose. It is recommended to use the zero-base budgeting technique for all capital expenditures and business investments since this improves the management of capital expenditures</w:t>
      </w:r>
      <w:r w:rsidR="0015157D" w:rsidRPr="000A3A16">
        <w:rPr>
          <w:rFonts w:ascii="Arial" w:hAnsi="Arial" w:cs="Arial"/>
          <w:sz w:val="20"/>
          <w:szCs w:val="20"/>
          <w:shd w:val="clear" w:color="auto" w:fill="FFFFFF"/>
        </w:rPr>
        <w:t xml:space="preserve"> (Hughes, 2020 p.32)</w:t>
      </w:r>
      <w:r w:rsidR="00FD07E0" w:rsidRPr="000A3A16">
        <w:rPr>
          <w:rFonts w:ascii="Times New Roman" w:hAnsi="Times New Roman" w:cs="Times New Roman"/>
          <w:sz w:val="24"/>
          <w:szCs w:val="24"/>
          <w:lang w:val="en-US"/>
        </w:rPr>
        <w:t xml:space="preserve"> </w:t>
      </w:r>
    </w:p>
    <w:p w14:paraId="64E7A0E7" w14:textId="77777777" w:rsidR="003D34A5" w:rsidRPr="000A3A16" w:rsidRDefault="00026CA9" w:rsidP="00332D1E">
      <w:pPr>
        <w:spacing w:line="480" w:lineRule="auto"/>
        <w:jc w:val="both"/>
        <w:rPr>
          <w:rFonts w:ascii="Times New Roman" w:hAnsi="Times New Roman" w:cs="Times New Roman"/>
          <w:sz w:val="24"/>
          <w:szCs w:val="24"/>
        </w:rPr>
      </w:pPr>
      <w:r w:rsidRPr="000A3A16">
        <w:rPr>
          <w:rFonts w:ascii="Times New Roman" w:hAnsi="Times New Roman" w:cs="Times New Roman"/>
          <w:sz w:val="24"/>
          <w:szCs w:val="24"/>
        </w:rPr>
        <w:t>The focus of the process is on allocating budgeted capital expenditures over time and identifying the amount of capital expenditures required to meet the needs of the Organisation (Hughes, 2020 p. 37). The process of zero-base budgeting is the analysis, creation and implementation of a plan and framework for the allocation of capital expenditures (Dali, 2021 P. 144). The process of zero-based budgeting has been used in many organisations in many different ways. In this process, they focus on budgeting to allocate the budgeted amount of capital expenditures to each period of the year and the analysis of future cash flows.</w:t>
      </w:r>
    </w:p>
    <w:p w14:paraId="2514ACE4" w14:textId="6EA2EA4B" w:rsidR="00D702CC" w:rsidRPr="000A3A16" w:rsidRDefault="00026CA9" w:rsidP="00332D1E">
      <w:pPr>
        <w:spacing w:line="480" w:lineRule="auto"/>
        <w:jc w:val="both"/>
        <w:rPr>
          <w:rFonts w:ascii="Times New Roman" w:hAnsi="Times New Roman" w:cs="Times New Roman"/>
          <w:sz w:val="24"/>
          <w:szCs w:val="24"/>
        </w:rPr>
      </w:pPr>
      <w:r w:rsidRPr="000A3A16">
        <w:rPr>
          <w:rFonts w:ascii="Times New Roman" w:hAnsi="Times New Roman" w:cs="Times New Roman"/>
          <w:sz w:val="24"/>
          <w:szCs w:val="24"/>
        </w:rPr>
        <w:t xml:space="preserve"> The analysis involves the financial forecasts for each period and the break-even analysis for each period</w:t>
      </w:r>
      <w:r w:rsidR="008030A3" w:rsidRPr="000A3A16">
        <w:rPr>
          <w:rFonts w:ascii="Times New Roman" w:hAnsi="Times New Roman" w:cs="Times New Roman"/>
          <w:sz w:val="24"/>
          <w:szCs w:val="24"/>
        </w:rPr>
        <w:t xml:space="preserve"> </w:t>
      </w:r>
      <w:r w:rsidRPr="000A3A16">
        <w:rPr>
          <w:rFonts w:ascii="Times New Roman" w:hAnsi="Times New Roman" w:cs="Times New Roman"/>
          <w:sz w:val="24"/>
          <w:szCs w:val="24"/>
        </w:rPr>
        <w:t>(</w:t>
      </w:r>
      <w:proofErr w:type="spellStart"/>
      <w:r w:rsidRPr="000A3A16">
        <w:rPr>
          <w:rFonts w:ascii="Times New Roman" w:hAnsi="Times New Roman" w:cs="Times New Roman"/>
          <w:sz w:val="24"/>
          <w:szCs w:val="24"/>
        </w:rPr>
        <w:t>Alddin</w:t>
      </w:r>
      <w:proofErr w:type="spellEnd"/>
      <w:r w:rsidRPr="000A3A16">
        <w:rPr>
          <w:rFonts w:ascii="Times New Roman" w:hAnsi="Times New Roman" w:cs="Times New Roman"/>
          <w:sz w:val="24"/>
          <w:szCs w:val="24"/>
        </w:rPr>
        <w:t xml:space="preserve"> et al., 2020). </w:t>
      </w:r>
      <w:proofErr w:type="spellStart"/>
      <w:r w:rsidRPr="000A3A16">
        <w:rPr>
          <w:rFonts w:ascii="Times New Roman" w:hAnsi="Times New Roman" w:cs="Times New Roman"/>
          <w:sz w:val="24"/>
          <w:szCs w:val="24"/>
        </w:rPr>
        <w:t>Vadapalli</w:t>
      </w:r>
      <w:proofErr w:type="spellEnd"/>
      <w:r w:rsidRPr="000A3A16">
        <w:rPr>
          <w:rFonts w:ascii="Times New Roman" w:hAnsi="Times New Roman" w:cs="Times New Roman"/>
          <w:sz w:val="24"/>
          <w:szCs w:val="24"/>
        </w:rPr>
        <w:t xml:space="preserve"> (2021 p. 33)</w:t>
      </w:r>
      <w:r w:rsidR="00656E58">
        <w:rPr>
          <w:rFonts w:ascii="Times New Roman" w:hAnsi="Times New Roman" w:cs="Times New Roman"/>
          <w:sz w:val="24"/>
          <w:szCs w:val="24"/>
        </w:rPr>
        <w:t xml:space="preserve"> involved in an</w:t>
      </w:r>
      <w:r w:rsidR="00656E58" w:rsidRPr="00656E58">
        <w:rPr>
          <w:rFonts w:ascii="Times New Roman" w:hAnsi="Times New Roman" w:cs="Times New Roman"/>
          <w:sz w:val="24"/>
          <w:szCs w:val="24"/>
        </w:rPr>
        <w:t xml:space="preserve"> experiment conducted for C</w:t>
      </w:r>
      <w:r w:rsidR="00656E58">
        <w:rPr>
          <w:rFonts w:ascii="Times New Roman" w:hAnsi="Times New Roman" w:cs="Times New Roman"/>
          <w:sz w:val="24"/>
          <w:szCs w:val="24"/>
        </w:rPr>
        <w:t>O</w:t>
      </w:r>
      <w:r w:rsidR="00656E58" w:rsidRPr="00656E58">
        <w:rPr>
          <w:rFonts w:ascii="Times New Roman" w:hAnsi="Times New Roman" w:cs="Times New Roman"/>
          <w:sz w:val="24"/>
          <w:szCs w:val="24"/>
        </w:rPr>
        <w:t xml:space="preserve">VI 19 pandemic conditions </w:t>
      </w:r>
      <w:r w:rsidR="00656E58">
        <w:rPr>
          <w:rFonts w:ascii="Times New Roman" w:hAnsi="Times New Roman" w:cs="Times New Roman"/>
          <w:sz w:val="24"/>
          <w:szCs w:val="24"/>
        </w:rPr>
        <w:t xml:space="preserve">which </w:t>
      </w:r>
      <w:r w:rsidR="00656E58" w:rsidRPr="00656E58">
        <w:rPr>
          <w:rFonts w:ascii="Times New Roman" w:hAnsi="Times New Roman" w:cs="Times New Roman"/>
          <w:sz w:val="24"/>
          <w:szCs w:val="24"/>
        </w:rPr>
        <w:t>found that switching abruptly from conventional budgeting to zero-based budgeting was feasible.</w:t>
      </w:r>
      <w:r w:rsidR="00656E58">
        <w:rPr>
          <w:rFonts w:ascii="Times New Roman" w:hAnsi="Times New Roman" w:cs="Times New Roman"/>
          <w:sz w:val="24"/>
          <w:szCs w:val="24"/>
        </w:rPr>
        <w:t xml:space="preserve"> Therefore, d</w:t>
      </w:r>
      <w:r w:rsidRPr="000A3A16">
        <w:rPr>
          <w:rFonts w:ascii="Times New Roman" w:hAnsi="Times New Roman" w:cs="Times New Roman"/>
          <w:sz w:val="24"/>
          <w:szCs w:val="24"/>
        </w:rPr>
        <w:t xml:space="preserve">uring the creation stage, managers gather data from the past period, they focus on financial forecasts, and they try to predict cash inflows and cash outflows for the next period. Then, the data is fed into the zero-base budgeting plan, and the final step is the implementation. This technique is considered a systematic method, and the results show that the allocation of capital expenditures to the period of the year </w:t>
      </w:r>
      <w:r w:rsidR="00B54E03" w:rsidRPr="000A3A16">
        <w:rPr>
          <w:rFonts w:ascii="Times New Roman" w:hAnsi="Times New Roman" w:cs="Times New Roman"/>
          <w:sz w:val="24"/>
          <w:szCs w:val="24"/>
        </w:rPr>
        <w:t>is</w:t>
      </w:r>
      <w:r w:rsidR="00B54E03">
        <w:rPr>
          <w:rFonts w:ascii="Times New Roman" w:hAnsi="Times New Roman" w:cs="Times New Roman"/>
          <w:sz w:val="24"/>
          <w:szCs w:val="24"/>
        </w:rPr>
        <w:t xml:space="preserve"> </w:t>
      </w:r>
      <w:r w:rsidR="00B54E03" w:rsidRPr="000A3A16">
        <w:rPr>
          <w:rFonts w:ascii="Times New Roman" w:hAnsi="Times New Roman" w:cs="Times New Roman"/>
          <w:sz w:val="24"/>
          <w:szCs w:val="24"/>
        </w:rPr>
        <w:t>good</w:t>
      </w:r>
      <w:r w:rsidR="0096105D">
        <w:rPr>
          <w:rFonts w:ascii="Times New Roman" w:hAnsi="Times New Roman" w:cs="Times New Roman"/>
          <w:sz w:val="24"/>
          <w:szCs w:val="24"/>
        </w:rPr>
        <w:t xml:space="preserve"> in terms of </w:t>
      </w:r>
      <w:r w:rsidR="0096105D" w:rsidRPr="000A3A16">
        <w:rPr>
          <w:rFonts w:ascii="Times New Roman" w:hAnsi="Times New Roman" w:cs="Times New Roman"/>
          <w:sz w:val="24"/>
          <w:szCs w:val="24"/>
        </w:rPr>
        <w:t>accurac</w:t>
      </w:r>
      <w:r w:rsidR="0096105D">
        <w:rPr>
          <w:rFonts w:ascii="Times New Roman" w:hAnsi="Times New Roman" w:cs="Times New Roman"/>
          <w:sz w:val="24"/>
          <w:szCs w:val="24"/>
        </w:rPr>
        <w:t xml:space="preserve">y compared to </w:t>
      </w:r>
      <w:r w:rsidRPr="000A3A16">
        <w:rPr>
          <w:rFonts w:ascii="Times New Roman" w:hAnsi="Times New Roman" w:cs="Times New Roman"/>
          <w:sz w:val="24"/>
          <w:szCs w:val="24"/>
        </w:rPr>
        <w:t>the traditional budgeting process.</w:t>
      </w:r>
    </w:p>
    <w:p w14:paraId="25395AAE" w14:textId="77777777" w:rsidR="00E35A08" w:rsidRPr="000A3A16" w:rsidRDefault="00026CA9" w:rsidP="008030A3">
      <w:pPr>
        <w:pStyle w:val="Heading2"/>
        <w:numPr>
          <w:ilvl w:val="1"/>
          <w:numId w:val="1"/>
        </w:numPr>
        <w:rPr>
          <w:rFonts w:ascii="Times New Roman" w:eastAsia="Calibri" w:hAnsi="Times New Roman" w:cs="Times New Roman"/>
          <w:color w:val="auto"/>
          <w:sz w:val="24"/>
          <w:szCs w:val="24"/>
        </w:rPr>
      </w:pPr>
      <w:bookmarkStart w:id="5" w:name="_Toc341883017"/>
      <w:r w:rsidRPr="000A3A16">
        <w:rPr>
          <w:rFonts w:ascii="Times New Roman" w:eastAsia="Calibri" w:hAnsi="Times New Roman" w:cs="Times New Roman"/>
          <w:color w:val="auto"/>
          <w:sz w:val="24"/>
          <w:szCs w:val="24"/>
        </w:rPr>
        <w:lastRenderedPageBreak/>
        <w:t>Advantages of Zero-based budgeting over Traditional Based</w:t>
      </w:r>
      <w:bookmarkEnd w:id="5"/>
    </w:p>
    <w:p w14:paraId="2458935D" w14:textId="77777777" w:rsidR="00CE6A43" w:rsidRPr="000A3A16" w:rsidRDefault="00CE6A43" w:rsidP="00CE6A43"/>
    <w:p w14:paraId="751A1B91" w14:textId="77777777" w:rsidR="00CE6A43" w:rsidRPr="000A3A16" w:rsidRDefault="00026CA9" w:rsidP="00CE6A43">
      <w:pPr>
        <w:spacing w:line="480" w:lineRule="auto"/>
        <w:jc w:val="both"/>
        <w:rPr>
          <w:rFonts w:ascii="Times New Roman" w:eastAsia="Calibri" w:hAnsi="Times New Roman" w:cs="Times New Roman"/>
          <w:sz w:val="24"/>
          <w:szCs w:val="24"/>
        </w:rPr>
      </w:pPr>
      <w:r w:rsidRPr="000A3A16">
        <w:rPr>
          <w:rFonts w:ascii="Times New Roman" w:eastAsia="Calibri" w:hAnsi="Times New Roman" w:cs="Times New Roman"/>
          <w:sz w:val="24"/>
          <w:szCs w:val="24"/>
        </w:rPr>
        <w:t>Hariharan (2020), in the article called Rethinking budgeting process in times of uncertainty, states that zero-based budgeting is a budgeting process that was introduced in the early 2000s to replace the traditional budget. It uses an approach in which each and every budget starts from a zero base, and each budget is based on the current year's financial and operating requirements</w:t>
      </w:r>
      <w:r w:rsidR="00E55D20" w:rsidRPr="000A3A16">
        <w:rPr>
          <w:rFonts w:ascii="Times New Roman" w:eastAsia="Calibri" w:hAnsi="Times New Roman" w:cs="Times New Roman"/>
          <w:sz w:val="24"/>
          <w:szCs w:val="24"/>
        </w:rPr>
        <w:t xml:space="preserve"> (</w:t>
      </w:r>
      <w:proofErr w:type="spellStart"/>
      <w:r w:rsidR="00E55D20" w:rsidRPr="000A3A16">
        <w:t>Emerling</w:t>
      </w:r>
      <w:proofErr w:type="spellEnd"/>
      <w:r w:rsidR="00E55D20" w:rsidRPr="000A3A16">
        <w:t xml:space="preserve"> &amp; </w:t>
      </w:r>
      <w:proofErr w:type="spellStart"/>
      <w:r w:rsidR="00E55D20" w:rsidRPr="000A3A16">
        <w:t>Jurkiewicz</w:t>
      </w:r>
      <w:proofErr w:type="spellEnd"/>
      <w:r w:rsidR="00E55D20" w:rsidRPr="000A3A16">
        <w:t>, 2018 p. 60)</w:t>
      </w:r>
      <w:r w:rsidRPr="000A3A16">
        <w:rPr>
          <w:rFonts w:ascii="Times New Roman" w:eastAsia="Calibri" w:hAnsi="Times New Roman" w:cs="Times New Roman"/>
          <w:sz w:val="24"/>
          <w:szCs w:val="24"/>
        </w:rPr>
        <w:t xml:space="preserve">. </w:t>
      </w:r>
    </w:p>
    <w:p w14:paraId="05A08024" w14:textId="0215EB65" w:rsidR="00CE6A43" w:rsidRPr="000A3A16" w:rsidRDefault="00026CA9" w:rsidP="00CE6A43">
      <w:pPr>
        <w:spacing w:line="480" w:lineRule="auto"/>
        <w:jc w:val="both"/>
        <w:rPr>
          <w:rFonts w:ascii="Times New Roman" w:eastAsia="Calibri" w:hAnsi="Times New Roman" w:cs="Times New Roman"/>
          <w:sz w:val="24"/>
          <w:szCs w:val="24"/>
        </w:rPr>
      </w:pPr>
      <w:r w:rsidRPr="000A3A16">
        <w:rPr>
          <w:rFonts w:ascii="Times New Roman" w:eastAsia="Calibri" w:hAnsi="Times New Roman" w:cs="Times New Roman"/>
          <w:sz w:val="24"/>
          <w:szCs w:val="24"/>
        </w:rPr>
        <w:t xml:space="preserve">Zero-based budgeting has a lot of advantages that make many organisations go for it. Budgeting traditionally involves </w:t>
      </w:r>
      <w:r w:rsidR="000371BF">
        <w:rPr>
          <w:rFonts w:ascii="Times New Roman" w:eastAsia="Calibri" w:hAnsi="Times New Roman" w:cs="Times New Roman"/>
          <w:sz w:val="24"/>
          <w:szCs w:val="24"/>
        </w:rPr>
        <w:t>take</w:t>
      </w:r>
      <w:r w:rsidRPr="000A3A16">
        <w:rPr>
          <w:rFonts w:ascii="Times New Roman" w:eastAsia="Calibri" w:hAnsi="Times New Roman" w:cs="Times New Roman"/>
          <w:sz w:val="24"/>
          <w:szCs w:val="24"/>
        </w:rPr>
        <w:t xml:space="preserve"> a foundation for developing </w:t>
      </w:r>
      <w:proofErr w:type="gramStart"/>
      <w:r w:rsidRPr="000A3A16">
        <w:rPr>
          <w:rFonts w:ascii="Times New Roman" w:eastAsia="Calibri" w:hAnsi="Times New Roman" w:cs="Times New Roman"/>
          <w:sz w:val="24"/>
          <w:szCs w:val="24"/>
        </w:rPr>
        <w:t>a</w:t>
      </w:r>
      <w:proofErr w:type="gramEnd"/>
      <w:r w:rsidR="004C3031" w:rsidRPr="004C3031">
        <w:rPr>
          <w:rFonts w:ascii="Times New Roman" w:eastAsia="Calibri" w:hAnsi="Times New Roman" w:cs="Times New Roman"/>
          <w:sz w:val="24"/>
          <w:szCs w:val="24"/>
        </w:rPr>
        <w:t xml:space="preserve"> </w:t>
      </w:r>
      <w:r w:rsidR="004C3031">
        <w:rPr>
          <w:rFonts w:ascii="Times New Roman" w:eastAsia="Calibri" w:hAnsi="Times New Roman" w:cs="Times New Roman"/>
          <w:sz w:val="24"/>
          <w:szCs w:val="24"/>
        </w:rPr>
        <w:t>up-to-date</w:t>
      </w:r>
      <w:r w:rsidRPr="000A3A16">
        <w:rPr>
          <w:rFonts w:ascii="Times New Roman" w:eastAsia="Calibri" w:hAnsi="Times New Roman" w:cs="Times New Roman"/>
          <w:sz w:val="24"/>
          <w:szCs w:val="24"/>
        </w:rPr>
        <w:t xml:space="preserve"> </w:t>
      </w:r>
      <w:r w:rsidR="004C3031">
        <w:rPr>
          <w:rFonts w:ascii="Times New Roman" w:eastAsia="Calibri" w:hAnsi="Times New Roman" w:cs="Times New Roman"/>
          <w:sz w:val="24"/>
          <w:szCs w:val="24"/>
        </w:rPr>
        <w:t xml:space="preserve">plan </w:t>
      </w:r>
      <w:r w:rsidR="000371BF">
        <w:rPr>
          <w:rFonts w:ascii="Times New Roman" w:eastAsia="Calibri" w:hAnsi="Times New Roman" w:cs="Times New Roman"/>
          <w:sz w:val="24"/>
          <w:szCs w:val="24"/>
        </w:rPr>
        <w:t xml:space="preserve">from the one of the </w:t>
      </w:r>
      <w:r w:rsidR="000371BF" w:rsidRPr="000A3A16">
        <w:rPr>
          <w:rFonts w:ascii="Times New Roman" w:eastAsia="Calibri" w:hAnsi="Times New Roman" w:cs="Times New Roman"/>
          <w:sz w:val="24"/>
          <w:szCs w:val="24"/>
        </w:rPr>
        <w:t>year</w:t>
      </w:r>
      <w:r w:rsidR="004C3031">
        <w:rPr>
          <w:rFonts w:ascii="Times New Roman" w:eastAsia="Calibri" w:hAnsi="Times New Roman" w:cs="Times New Roman"/>
          <w:sz w:val="24"/>
          <w:szCs w:val="24"/>
        </w:rPr>
        <w:t xml:space="preserve"> before</w:t>
      </w:r>
      <w:r w:rsidRPr="000A3A16">
        <w:rPr>
          <w:rFonts w:ascii="Times New Roman" w:eastAsia="Calibri" w:hAnsi="Times New Roman" w:cs="Times New Roman"/>
          <w:sz w:val="24"/>
          <w:szCs w:val="24"/>
        </w:rPr>
        <w:t xml:space="preserve">. </w:t>
      </w:r>
      <w:r w:rsidR="00CE09EB">
        <w:rPr>
          <w:rFonts w:ascii="Times New Roman" w:eastAsia="Calibri" w:hAnsi="Times New Roman" w:cs="Times New Roman"/>
          <w:sz w:val="24"/>
          <w:szCs w:val="24"/>
        </w:rPr>
        <w:t>Contrary to this</w:t>
      </w:r>
      <w:r w:rsidRPr="000A3A16">
        <w:rPr>
          <w:rFonts w:ascii="Times New Roman" w:eastAsia="Calibri" w:hAnsi="Times New Roman" w:cs="Times New Roman"/>
          <w:sz w:val="24"/>
          <w:szCs w:val="24"/>
        </w:rPr>
        <w:t>, zero-based budgeting requires creating a new budget every time the activity is re-evaluated, so the activity starts from zero (</w:t>
      </w:r>
      <w:proofErr w:type="spellStart"/>
      <w:r w:rsidRPr="000A3A16">
        <w:rPr>
          <w:rFonts w:ascii="Times New Roman" w:eastAsia="Calibri" w:hAnsi="Times New Roman" w:cs="Times New Roman"/>
          <w:sz w:val="24"/>
          <w:szCs w:val="24"/>
        </w:rPr>
        <w:t>Jarad</w:t>
      </w:r>
      <w:proofErr w:type="spellEnd"/>
      <w:r w:rsidRPr="000A3A16">
        <w:rPr>
          <w:rFonts w:ascii="Times New Roman" w:eastAsia="Calibri" w:hAnsi="Times New Roman" w:cs="Times New Roman"/>
          <w:sz w:val="24"/>
          <w:szCs w:val="24"/>
        </w:rPr>
        <w:t xml:space="preserve"> &amp; Rashid, 2021 p. 39).</w:t>
      </w:r>
    </w:p>
    <w:p w14:paraId="79609F4B" w14:textId="1EB5D177" w:rsidR="008030A3" w:rsidRPr="000A3A16" w:rsidRDefault="00026CA9" w:rsidP="00CE6A43">
      <w:pPr>
        <w:spacing w:line="480" w:lineRule="auto"/>
        <w:jc w:val="both"/>
        <w:rPr>
          <w:rFonts w:ascii="Times New Roman" w:eastAsia="Calibri" w:hAnsi="Times New Roman" w:cs="Times New Roman"/>
          <w:sz w:val="24"/>
          <w:szCs w:val="24"/>
        </w:rPr>
      </w:pPr>
      <w:r w:rsidRPr="000A3A16">
        <w:rPr>
          <w:rFonts w:ascii="Times New Roman" w:eastAsia="Calibri" w:hAnsi="Times New Roman" w:cs="Times New Roman"/>
          <w:sz w:val="24"/>
          <w:szCs w:val="24"/>
        </w:rPr>
        <w:t>Abid (2017) state that a zero-based budgeting system (Z.B.S.) helps in the decision-making process, as the budget is created from scratch every time it is used</w:t>
      </w:r>
      <w:r w:rsidR="002A4D44" w:rsidRPr="000A3A16">
        <w:rPr>
          <w:rFonts w:ascii="Times New Roman" w:eastAsia="Calibri" w:hAnsi="Times New Roman" w:cs="Times New Roman"/>
          <w:sz w:val="24"/>
          <w:szCs w:val="24"/>
        </w:rPr>
        <w:t xml:space="preserve">, </w:t>
      </w:r>
      <w:r w:rsidRPr="000A3A16">
        <w:rPr>
          <w:rFonts w:ascii="Times New Roman" w:eastAsia="Calibri" w:hAnsi="Times New Roman" w:cs="Times New Roman"/>
          <w:sz w:val="24"/>
          <w:szCs w:val="24"/>
        </w:rPr>
        <w:t xml:space="preserve">and the process does not include any assumptions from previous years. </w:t>
      </w:r>
      <w:proofErr w:type="spellStart"/>
      <w:r w:rsidR="004369AA" w:rsidRPr="000A3A16">
        <w:t>Mertler</w:t>
      </w:r>
      <w:proofErr w:type="spellEnd"/>
      <w:r w:rsidR="004369AA" w:rsidRPr="000A3A16">
        <w:rPr>
          <w:rFonts w:ascii="Times New Roman" w:eastAsia="Calibri" w:hAnsi="Times New Roman" w:cs="Times New Roman"/>
          <w:sz w:val="24"/>
          <w:szCs w:val="24"/>
        </w:rPr>
        <w:t xml:space="preserve"> et al. (2021) add that </w:t>
      </w:r>
      <w:r w:rsidRPr="000A3A16">
        <w:rPr>
          <w:rFonts w:ascii="Times New Roman" w:eastAsia="Calibri" w:hAnsi="Times New Roman" w:cs="Times New Roman"/>
          <w:sz w:val="24"/>
          <w:szCs w:val="24"/>
        </w:rPr>
        <w:t>the budget is created from scratch.</w:t>
      </w:r>
      <w:r w:rsidR="00651880" w:rsidRPr="000A3A16">
        <w:rPr>
          <w:rFonts w:ascii="Times New Roman" w:eastAsia="Calibri" w:hAnsi="Times New Roman" w:cs="Times New Roman"/>
          <w:sz w:val="24"/>
          <w:szCs w:val="24"/>
        </w:rPr>
        <w:t xml:space="preserve"> </w:t>
      </w:r>
      <w:r w:rsidRPr="000A3A16">
        <w:rPr>
          <w:rFonts w:ascii="Times New Roman" w:eastAsia="Calibri" w:hAnsi="Times New Roman" w:cs="Times New Roman"/>
          <w:sz w:val="24"/>
          <w:szCs w:val="24"/>
        </w:rPr>
        <w:t xml:space="preserve">Another </w:t>
      </w:r>
      <w:proofErr w:type="spellStart"/>
      <w:r w:rsidRPr="000A3A16">
        <w:rPr>
          <w:rFonts w:ascii="Times New Roman" w:eastAsia="Calibri" w:hAnsi="Times New Roman" w:cs="Times New Roman"/>
          <w:sz w:val="24"/>
          <w:szCs w:val="24"/>
        </w:rPr>
        <w:t>advantage</w:t>
      </w:r>
      <w:r w:rsidR="002E1785">
        <w:rPr>
          <w:rFonts w:ascii="Times New Roman" w:eastAsia="Calibri" w:hAnsi="Times New Roman" w:cs="Times New Roman"/>
          <w:sz w:val="24"/>
          <w:szCs w:val="24"/>
        </w:rPr>
        <w:t>is</w:t>
      </w:r>
      <w:proofErr w:type="spellEnd"/>
      <w:r w:rsidR="002E1785">
        <w:rPr>
          <w:rFonts w:ascii="Times New Roman" w:eastAsia="Calibri" w:hAnsi="Times New Roman" w:cs="Times New Roman"/>
          <w:sz w:val="24"/>
          <w:szCs w:val="24"/>
        </w:rPr>
        <w:t xml:space="preserve"> that is it</w:t>
      </w:r>
      <w:r w:rsidRPr="000A3A16">
        <w:rPr>
          <w:rFonts w:ascii="Times New Roman" w:eastAsia="Calibri" w:hAnsi="Times New Roman" w:cs="Times New Roman"/>
          <w:sz w:val="24"/>
          <w:szCs w:val="24"/>
        </w:rPr>
        <w:t xml:space="preserve"> an effective and cost-saving approach to budgeting and planning, whereas traditional budgeting is an inefficient and costly approach that ties the budgeting process to a single year (</w:t>
      </w:r>
      <w:proofErr w:type="spellStart"/>
      <w:r w:rsidRPr="000A3A16">
        <w:rPr>
          <w:rFonts w:ascii="Times New Roman" w:eastAsia="Calibri" w:hAnsi="Times New Roman" w:cs="Times New Roman"/>
          <w:sz w:val="24"/>
          <w:szCs w:val="24"/>
        </w:rPr>
        <w:t>Husni</w:t>
      </w:r>
      <w:proofErr w:type="spellEnd"/>
      <w:r w:rsidRPr="000A3A16">
        <w:rPr>
          <w:rFonts w:ascii="Times New Roman" w:eastAsia="Calibri" w:hAnsi="Times New Roman" w:cs="Times New Roman"/>
          <w:sz w:val="24"/>
          <w:szCs w:val="24"/>
        </w:rPr>
        <w:t>, 2018 p. 50).</w:t>
      </w:r>
    </w:p>
    <w:p w14:paraId="0ACC059F" w14:textId="77777777" w:rsidR="00E35A08" w:rsidRPr="000A3A16" w:rsidRDefault="00026CA9" w:rsidP="00E35A08">
      <w:pPr>
        <w:pStyle w:val="Heading2"/>
        <w:rPr>
          <w:rFonts w:ascii="Times New Roman" w:eastAsia="Calibri" w:hAnsi="Times New Roman" w:cs="Times New Roman"/>
          <w:color w:val="auto"/>
          <w:sz w:val="24"/>
          <w:szCs w:val="24"/>
        </w:rPr>
      </w:pPr>
      <w:bookmarkStart w:id="6" w:name="_Toc341883018"/>
      <w:r w:rsidRPr="000A3A16">
        <w:rPr>
          <w:rFonts w:ascii="Times New Roman" w:hAnsi="Times New Roman" w:cs="Times New Roman"/>
          <w:color w:val="auto"/>
          <w:sz w:val="24"/>
          <w:szCs w:val="24"/>
        </w:rPr>
        <w:t xml:space="preserve">2.3 </w:t>
      </w:r>
      <w:r w:rsidRPr="000A3A16">
        <w:rPr>
          <w:rFonts w:ascii="Times New Roman" w:eastAsia="Calibri" w:hAnsi="Times New Roman" w:cs="Times New Roman"/>
          <w:color w:val="auto"/>
          <w:sz w:val="24"/>
          <w:szCs w:val="24"/>
        </w:rPr>
        <w:t>How the Organisation Might introduce Zero-based Budgeting</w:t>
      </w:r>
      <w:bookmarkEnd w:id="6"/>
    </w:p>
    <w:p w14:paraId="50006486" w14:textId="77777777" w:rsidR="00E35A08" w:rsidRPr="000A3A16" w:rsidRDefault="00E35A08" w:rsidP="00E35A08">
      <w:pPr>
        <w:rPr>
          <w:rFonts w:ascii="Times New Roman" w:hAnsi="Times New Roman" w:cs="Times New Roman"/>
          <w:sz w:val="24"/>
          <w:szCs w:val="24"/>
        </w:rPr>
      </w:pPr>
    </w:p>
    <w:p w14:paraId="3A1D58A0" w14:textId="77777777" w:rsidR="00CB5FCF" w:rsidRPr="000A3A16" w:rsidRDefault="00026CA9" w:rsidP="006847E5">
      <w:pPr>
        <w:spacing w:line="480" w:lineRule="auto"/>
        <w:jc w:val="both"/>
        <w:rPr>
          <w:rFonts w:ascii="Times New Roman" w:hAnsi="Times New Roman" w:cs="Times New Roman"/>
          <w:sz w:val="24"/>
          <w:szCs w:val="24"/>
          <w:lang w:val="en-US"/>
        </w:rPr>
      </w:pPr>
      <w:proofErr w:type="spellStart"/>
      <w:r w:rsidRPr="000A3A16">
        <w:rPr>
          <w:rFonts w:ascii="Times New Roman" w:hAnsi="Times New Roman" w:cs="Times New Roman"/>
          <w:sz w:val="24"/>
          <w:szCs w:val="24"/>
          <w:lang w:val="en-US"/>
        </w:rPr>
        <w:t>Hijal</w:t>
      </w:r>
      <w:proofErr w:type="spellEnd"/>
      <w:r w:rsidRPr="000A3A16">
        <w:rPr>
          <w:rFonts w:ascii="Times New Roman" w:hAnsi="Times New Roman" w:cs="Times New Roman"/>
          <w:sz w:val="24"/>
          <w:szCs w:val="24"/>
          <w:lang w:val="en-US"/>
        </w:rPr>
        <w:t xml:space="preserve"> (2019 p. 390) support that the Organisation uses 'zero-based budgeting, which is a method that helps budget managers to identify which projects could be funded. An organisation can introduce Zero-based Budgeting by first estimating the total number of services available in a year and then budgeting accordingly (Ibrahim, 2019 p.17). For example, a firm that provides a number of services should budget accordingly, taking into account the amount of time its employees spend on each project.</w:t>
      </w:r>
    </w:p>
    <w:p w14:paraId="12DDB3D7" w14:textId="77777777" w:rsidR="008222A8" w:rsidRPr="000A3A16" w:rsidRDefault="00026CA9" w:rsidP="008222A8">
      <w:pPr>
        <w:spacing w:line="480" w:lineRule="auto"/>
        <w:jc w:val="both"/>
        <w:rPr>
          <w:rFonts w:ascii="Times New Roman" w:hAnsi="Times New Roman" w:cs="Times New Roman"/>
          <w:sz w:val="24"/>
          <w:szCs w:val="24"/>
          <w:lang w:val="en-US"/>
        </w:rPr>
      </w:pPr>
      <w:r w:rsidRPr="000A3A16">
        <w:rPr>
          <w:rFonts w:ascii="Times New Roman" w:hAnsi="Times New Roman" w:cs="Times New Roman"/>
          <w:sz w:val="24"/>
          <w:szCs w:val="24"/>
          <w:lang w:val="en-US"/>
        </w:rPr>
        <w:lastRenderedPageBreak/>
        <w:t xml:space="preserve">The </w:t>
      </w:r>
      <w:proofErr w:type="spellStart"/>
      <w:r w:rsidRPr="000A3A16">
        <w:rPr>
          <w:rFonts w:ascii="Times New Roman" w:hAnsi="Times New Roman" w:cs="Times New Roman"/>
          <w:sz w:val="24"/>
          <w:szCs w:val="24"/>
          <w:lang w:val="en-US"/>
        </w:rPr>
        <w:t>Organisation</w:t>
      </w:r>
      <w:proofErr w:type="spellEnd"/>
      <w:r w:rsidRPr="000A3A16">
        <w:rPr>
          <w:rFonts w:ascii="Times New Roman" w:hAnsi="Times New Roman" w:cs="Times New Roman"/>
          <w:sz w:val="24"/>
          <w:szCs w:val="24"/>
          <w:lang w:val="en-US"/>
        </w:rPr>
        <w:t xml:space="preserve"> needs to assess the status quo of the current budget</w:t>
      </w:r>
      <w:r w:rsidR="007550BA" w:rsidRPr="000A3A16">
        <w:t xml:space="preserve"> (Al-</w:t>
      </w:r>
      <w:proofErr w:type="spellStart"/>
      <w:r w:rsidR="007550BA" w:rsidRPr="000A3A16">
        <w:t>attara</w:t>
      </w:r>
      <w:proofErr w:type="spellEnd"/>
      <w:r w:rsidR="007550BA" w:rsidRPr="000A3A16">
        <w:t xml:space="preserve"> et al. 2020 p. 245)</w:t>
      </w:r>
      <w:r w:rsidRPr="000A3A16">
        <w:rPr>
          <w:rFonts w:ascii="Times New Roman" w:hAnsi="Times New Roman" w:cs="Times New Roman"/>
          <w:sz w:val="24"/>
          <w:szCs w:val="24"/>
          <w:lang w:val="en-US"/>
        </w:rPr>
        <w:t xml:space="preserve">. Then, Organisation Might introduce Zero-based Budgeting by setting up a framework and policies for the Organisation to make sure that the Organisation is working towards a goal that it has set for itself and that it is working within the boundaries of what is feasible. This is in line with findings in </w:t>
      </w:r>
      <w:proofErr w:type="spellStart"/>
      <w:r w:rsidRPr="000A3A16">
        <w:rPr>
          <w:rFonts w:ascii="Times New Roman" w:hAnsi="Times New Roman" w:cs="Times New Roman"/>
          <w:sz w:val="24"/>
          <w:szCs w:val="24"/>
          <w:lang w:val="en-US"/>
        </w:rPr>
        <w:t>Coyte</w:t>
      </w:r>
      <w:proofErr w:type="spellEnd"/>
      <w:r w:rsidRPr="000A3A16">
        <w:rPr>
          <w:rFonts w:ascii="Times New Roman" w:hAnsi="Times New Roman" w:cs="Times New Roman"/>
          <w:sz w:val="24"/>
          <w:szCs w:val="24"/>
          <w:lang w:val="en-US"/>
        </w:rPr>
        <w:t xml:space="preserve"> et al. (2020), who argue that firms are increasingly adopting zero‐based budgeting to improve their performance by setting up their frameworks and policies to reflect the conditions. </w:t>
      </w:r>
    </w:p>
    <w:p w14:paraId="5E48FE0B" w14:textId="6716E32D" w:rsidR="008222A8" w:rsidRPr="008222A8" w:rsidRDefault="00026CA9" w:rsidP="008222A8">
      <w:pPr>
        <w:spacing w:line="480" w:lineRule="auto"/>
        <w:jc w:val="both"/>
        <w:rPr>
          <w:rFonts w:ascii="Times New Roman" w:hAnsi="Times New Roman" w:cs="Times New Roman"/>
          <w:sz w:val="24"/>
          <w:szCs w:val="24"/>
          <w:lang w:val="en-US"/>
        </w:rPr>
      </w:pPr>
      <w:r w:rsidRPr="008222A8">
        <w:rPr>
          <w:rFonts w:ascii="Times New Roman" w:hAnsi="Times New Roman" w:cs="Times New Roman"/>
          <w:sz w:val="24"/>
          <w:szCs w:val="24"/>
          <w:lang w:val="en-US"/>
        </w:rPr>
        <w:t xml:space="preserve">Public </w:t>
      </w:r>
      <w:proofErr w:type="spellStart"/>
      <w:r w:rsidRPr="008222A8">
        <w:rPr>
          <w:rFonts w:ascii="Times New Roman" w:hAnsi="Times New Roman" w:cs="Times New Roman"/>
          <w:sz w:val="24"/>
          <w:szCs w:val="24"/>
          <w:lang w:val="en-US"/>
        </w:rPr>
        <w:t>organisations</w:t>
      </w:r>
      <w:proofErr w:type="spellEnd"/>
      <w:r w:rsidRPr="008222A8">
        <w:rPr>
          <w:rFonts w:ascii="Times New Roman" w:hAnsi="Times New Roman" w:cs="Times New Roman"/>
          <w:sz w:val="24"/>
          <w:szCs w:val="24"/>
          <w:lang w:val="en-US"/>
        </w:rPr>
        <w:t xml:space="preserve"> are confronted with the problem of financial resource shortages and financial constraints, which are more and more frequently in modern social and economic conditions. Moses (2022) states that zero-based budgeting as a method of </w:t>
      </w:r>
      <w:r w:rsidR="006024DF">
        <w:rPr>
          <w:rFonts w:ascii="Times New Roman" w:hAnsi="Times New Roman" w:cs="Times New Roman"/>
          <w:sz w:val="24"/>
          <w:szCs w:val="24"/>
          <w:lang w:val="en-US"/>
        </w:rPr>
        <w:t xml:space="preserve">public predetermination </w:t>
      </w:r>
      <w:r w:rsidRPr="008222A8">
        <w:rPr>
          <w:rFonts w:ascii="Times New Roman" w:hAnsi="Times New Roman" w:cs="Times New Roman"/>
          <w:sz w:val="24"/>
          <w:szCs w:val="24"/>
          <w:lang w:val="en-US"/>
        </w:rPr>
        <w:t>has to be developed and implemented in order to cope with these problems. Therefore, this can trigger the introduction of zero-based budgeting. Zero-based budgeting is a useful tool for the Organisation to improve its performance and to develop sustainable economic development.</w:t>
      </w:r>
    </w:p>
    <w:p w14:paraId="3146DC04" w14:textId="77777777" w:rsidR="00CB5FCF" w:rsidRPr="000A3A16" w:rsidRDefault="00CB5FCF" w:rsidP="006847E5">
      <w:pPr>
        <w:spacing w:line="480" w:lineRule="auto"/>
        <w:jc w:val="both"/>
        <w:rPr>
          <w:rFonts w:ascii="Times New Roman" w:hAnsi="Times New Roman" w:cs="Times New Roman"/>
          <w:sz w:val="24"/>
          <w:szCs w:val="24"/>
          <w:lang w:val="en-US"/>
        </w:rPr>
      </w:pPr>
    </w:p>
    <w:p w14:paraId="06734E23" w14:textId="77777777" w:rsidR="008B14ED" w:rsidRPr="000A3A16" w:rsidRDefault="008B14ED" w:rsidP="008B14ED">
      <w:pPr>
        <w:rPr>
          <w:rFonts w:ascii="Times New Roman" w:hAnsi="Times New Roman" w:cs="Times New Roman"/>
          <w:sz w:val="24"/>
          <w:szCs w:val="24"/>
        </w:rPr>
      </w:pPr>
    </w:p>
    <w:p w14:paraId="10894F89" w14:textId="77777777" w:rsidR="008B14ED" w:rsidRPr="000A3A16" w:rsidRDefault="00026CA9" w:rsidP="008B14ED">
      <w:pPr>
        <w:rPr>
          <w:rFonts w:ascii="Times New Roman" w:hAnsi="Times New Roman" w:cs="Times New Roman"/>
          <w:sz w:val="24"/>
          <w:szCs w:val="24"/>
        </w:rPr>
      </w:pPr>
      <w:r w:rsidRPr="000A3A16">
        <w:rPr>
          <w:rFonts w:ascii="Times New Roman" w:hAnsi="Times New Roman" w:cs="Times New Roman"/>
          <w:sz w:val="24"/>
          <w:szCs w:val="24"/>
        </w:rPr>
        <w:t xml:space="preserve"> </w:t>
      </w:r>
    </w:p>
    <w:p w14:paraId="7EBD04CC" w14:textId="77777777" w:rsidR="008B14ED" w:rsidRPr="000A3A16" w:rsidRDefault="00026CA9">
      <w:pPr>
        <w:rPr>
          <w:rFonts w:ascii="Times New Roman" w:hAnsi="Times New Roman" w:cs="Times New Roman"/>
          <w:sz w:val="24"/>
          <w:szCs w:val="24"/>
        </w:rPr>
      </w:pPr>
      <w:r w:rsidRPr="000A3A16">
        <w:rPr>
          <w:rFonts w:ascii="Times New Roman" w:hAnsi="Times New Roman" w:cs="Times New Roman"/>
          <w:sz w:val="24"/>
          <w:szCs w:val="24"/>
        </w:rPr>
        <w:br w:type="page"/>
      </w:r>
    </w:p>
    <w:p w14:paraId="346DF1A2" w14:textId="77777777" w:rsidR="008B14ED" w:rsidRPr="000A3A16" w:rsidRDefault="00026CA9" w:rsidP="008B14ED">
      <w:pPr>
        <w:pStyle w:val="Heading1"/>
        <w:numPr>
          <w:ilvl w:val="0"/>
          <w:numId w:val="1"/>
        </w:numPr>
        <w:rPr>
          <w:rFonts w:ascii="Times New Roman" w:hAnsi="Times New Roman" w:cs="Times New Roman"/>
          <w:color w:val="auto"/>
          <w:sz w:val="24"/>
          <w:szCs w:val="24"/>
        </w:rPr>
      </w:pPr>
      <w:bookmarkStart w:id="7" w:name="_Toc341883019"/>
      <w:r w:rsidRPr="000A3A16">
        <w:rPr>
          <w:rFonts w:ascii="Times New Roman" w:hAnsi="Times New Roman" w:cs="Times New Roman"/>
          <w:color w:val="auto"/>
          <w:sz w:val="24"/>
          <w:szCs w:val="24"/>
        </w:rPr>
        <w:lastRenderedPageBreak/>
        <w:t>Conclusion</w:t>
      </w:r>
      <w:bookmarkEnd w:id="7"/>
    </w:p>
    <w:p w14:paraId="78DBA080" w14:textId="77777777" w:rsidR="0092712C" w:rsidRPr="000A3A16" w:rsidRDefault="0092712C" w:rsidP="0092712C">
      <w:pPr>
        <w:rPr>
          <w:rFonts w:ascii="Times New Roman" w:hAnsi="Times New Roman" w:cs="Times New Roman"/>
          <w:sz w:val="24"/>
          <w:szCs w:val="24"/>
        </w:rPr>
      </w:pPr>
    </w:p>
    <w:p w14:paraId="1CA947BD" w14:textId="77777777" w:rsidR="00436691" w:rsidRPr="00436691" w:rsidRDefault="00026CA9" w:rsidP="00436691">
      <w:pPr>
        <w:spacing w:line="480" w:lineRule="auto"/>
        <w:jc w:val="both"/>
        <w:rPr>
          <w:rFonts w:ascii="Times New Roman" w:hAnsi="Times New Roman" w:cs="Times New Roman"/>
          <w:sz w:val="24"/>
          <w:szCs w:val="24"/>
          <w:lang w:val="en-US"/>
        </w:rPr>
      </w:pPr>
      <w:r w:rsidRPr="000A3A16">
        <w:rPr>
          <w:rFonts w:ascii="Times New Roman" w:hAnsi="Times New Roman" w:cs="Times New Roman"/>
          <w:sz w:val="24"/>
          <w:szCs w:val="24"/>
          <w:lang w:val="en-US"/>
        </w:rPr>
        <w:t xml:space="preserve">The discussion has evidenced that </w:t>
      </w:r>
      <w:r w:rsidRPr="00436691">
        <w:rPr>
          <w:rFonts w:ascii="Times New Roman" w:hAnsi="Times New Roman" w:cs="Times New Roman"/>
          <w:sz w:val="24"/>
          <w:szCs w:val="24"/>
          <w:lang w:val="en-US"/>
        </w:rPr>
        <w:t xml:space="preserve">Zero Based Budgeting allows </w:t>
      </w:r>
      <w:r w:rsidRPr="000A3A16">
        <w:rPr>
          <w:rFonts w:ascii="Times New Roman" w:hAnsi="Times New Roman" w:cs="Times New Roman"/>
          <w:sz w:val="24"/>
          <w:szCs w:val="24"/>
          <w:lang w:val="en-US"/>
        </w:rPr>
        <w:t>Organisations</w:t>
      </w:r>
      <w:r w:rsidRPr="00436691">
        <w:rPr>
          <w:rFonts w:ascii="Times New Roman" w:hAnsi="Times New Roman" w:cs="Times New Roman"/>
          <w:sz w:val="24"/>
          <w:szCs w:val="24"/>
          <w:lang w:val="en-US"/>
        </w:rPr>
        <w:t xml:space="preserve"> to operate more efficiently and effectively, leading to reductions in costs. It also encourages a more structured </w:t>
      </w:r>
      <w:r w:rsidRPr="000A3A16">
        <w:rPr>
          <w:rFonts w:ascii="Times New Roman" w:hAnsi="Times New Roman" w:cs="Times New Roman"/>
          <w:sz w:val="24"/>
          <w:szCs w:val="24"/>
          <w:lang w:val="en-US"/>
        </w:rPr>
        <w:t>decision-making</w:t>
      </w:r>
      <w:r w:rsidRPr="00436691">
        <w:rPr>
          <w:rFonts w:ascii="Times New Roman" w:hAnsi="Times New Roman" w:cs="Times New Roman"/>
          <w:sz w:val="24"/>
          <w:szCs w:val="24"/>
          <w:lang w:val="en-US"/>
        </w:rPr>
        <w:t xml:space="preserve"> process, where more decisions are based on objective and factual evidence rather than on personal opinion. This is due to its application of </w:t>
      </w:r>
      <w:r w:rsidRPr="000A3A16">
        <w:rPr>
          <w:rFonts w:ascii="Times New Roman" w:hAnsi="Times New Roman" w:cs="Times New Roman"/>
          <w:sz w:val="24"/>
          <w:szCs w:val="24"/>
          <w:lang w:val="en-US"/>
        </w:rPr>
        <w:t>Zero-Based</w:t>
      </w:r>
      <w:r w:rsidRPr="00436691">
        <w:rPr>
          <w:rFonts w:ascii="Times New Roman" w:hAnsi="Times New Roman" w:cs="Times New Roman"/>
          <w:sz w:val="24"/>
          <w:szCs w:val="24"/>
          <w:lang w:val="en-US"/>
        </w:rPr>
        <w:t xml:space="preserve"> Budgeting, as demonstrated by </w:t>
      </w:r>
      <w:proofErr w:type="spellStart"/>
      <w:r w:rsidRPr="00436691">
        <w:rPr>
          <w:rFonts w:ascii="Times New Roman" w:hAnsi="Times New Roman" w:cs="Times New Roman"/>
          <w:sz w:val="24"/>
          <w:szCs w:val="24"/>
          <w:lang w:val="en-US"/>
        </w:rPr>
        <w:t>Likhtin</w:t>
      </w:r>
      <w:proofErr w:type="spellEnd"/>
      <w:r w:rsidRPr="00436691">
        <w:rPr>
          <w:rFonts w:ascii="Times New Roman" w:hAnsi="Times New Roman" w:cs="Times New Roman"/>
          <w:sz w:val="24"/>
          <w:szCs w:val="24"/>
          <w:lang w:val="en-US"/>
        </w:rPr>
        <w:t xml:space="preserve"> and </w:t>
      </w:r>
      <w:proofErr w:type="spellStart"/>
      <w:r w:rsidRPr="00436691">
        <w:rPr>
          <w:rFonts w:ascii="Times New Roman" w:hAnsi="Times New Roman" w:cs="Times New Roman"/>
          <w:sz w:val="24"/>
          <w:szCs w:val="24"/>
          <w:lang w:val="en-US"/>
        </w:rPr>
        <w:t>Kutergina</w:t>
      </w:r>
      <w:proofErr w:type="spellEnd"/>
      <w:r w:rsidRPr="00436691">
        <w:rPr>
          <w:rFonts w:ascii="Times New Roman" w:hAnsi="Times New Roman" w:cs="Times New Roman"/>
          <w:sz w:val="24"/>
          <w:szCs w:val="24"/>
          <w:lang w:val="en-US"/>
        </w:rPr>
        <w:t xml:space="preserve"> (2016). </w:t>
      </w:r>
      <w:r w:rsidR="001E60D8" w:rsidRPr="000A3A16">
        <w:rPr>
          <w:rFonts w:ascii="Times New Roman" w:hAnsi="Times New Roman" w:cs="Times New Roman"/>
          <w:sz w:val="24"/>
          <w:szCs w:val="24"/>
          <w:lang w:val="en-US"/>
        </w:rPr>
        <w:t>Zero-Based</w:t>
      </w:r>
      <w:r w:rsidR="001E60D8" w:rsidRPr="00436691">
        <w:rPr>
          <w:rFonts w:ascii="Times New Roman" w:hAnsi="Times New Roman" w:cs="Times New Roman"/>
          <w:sz w:val="24"/>
          <w:szCs w:val="24"/>
          <w:lang w:val="en-US"/>
        </w:rPr>
        <w:t xml:space="preserve"> Budgeting</w:t>
      </w:r>
      <w:r w:rsidRPr="00436691">
        <w:rPr>
          <w:rFonts w:ascii="Times New Roman" w:hAnsi="Times New Roman" w:cs="Times New Roman"/>
          <w:sz w:val="24"/>
          <w:szCs w:val="24"/>
          <w:lang w:val="en-US"/>
        </w:rPr>
        <w:t xml:space="preserve"> help companies to better understand costs and to allocate resources appropriately, enabling them to make better decisions.</w:t>
      </w:r>
    </w:p>
    <w:p w14:paraId="2531CD3E" w14:textId="77777777" w:rsidR="00436691" w:rsidRPr="00436691" w:rsidRDefault="00026CA9" w:rsidP="00436691">
      <w:pPr>
        <w:spacing w:line="480" w:lineRule="auto"/>
        <w:jc w:val="both"/>
        <w:rPr>
          <w:rFonts w:ascii="Times New Roman" w:hAnsi="Times New Roman" w:cs="Times New Roman"/>
          <w:sz w:val="24"/>
          <w:szCs w:val="24"/>
          <w:lang w:val="en-US"/>
        </w:rPr>
      </w:pPr>
      <w:r w:rsidRPr="00436691">
        <w:rPr>
          <w:rFonts w:ascii="Times New Roman" w:hAnsi="Times New Roman" w:cs="Times New Roman"/>
          <w:sz w:val="24"/>
          <w:szCs w:val="24"/>
          <w:lang w:val="en-US"/>
        </w:rPr>
        <w:t xml:space="preserve">The main conclusion is that Z.B.B.s provide </w:t>
      </w:r>
      <w:r w:rsidRPr="000A3A16">
        <w:rPr>
          <w:rFonts w:ascii="Times New Roman" w:hAnsi="Times New Roman" w:cs="Times New Roman"/>
          <w:sz w:val="24"/>
          <w:szCs w:val="24"/>
          <w:lang w:val="en-US"/>
        </w:rPr>
        <w:t>Organisations</w:t>
      </w:r>
      <w:r w:rsidRPr="00436691">
        <w:rPr>
          <w:rFonts w:ascii="Times New Roman" w:hAnsi="Times New Roman" w:cs="Times New Roman"/>
          <w:sz w:val="24"/>
          <w:szCs w:val="24"/>
          <w:lang w:val="en-US"/>
        </w:rPr>
        <w:t xml:space="preserve"> with an effective and transparent tool for budgeting and planning. The evidence presented in this research suggests that Zero-Based Budgeting is a more effective and more accurate tool than traditional budgeting and planning. The Organisation can improve their decision-making with the help of </w:t>
      </w:r>
      <w:r w:rsidRPr="000A3A16">
        <w:rPr>
          <w:rFonts w:ascii="Times New Roman" w:hAnsi="Times New Roman" w:cs="Times New Roman"/>
          <w:sz w:val="24"/>
          <w:szCs w:val="24"/>
          <w:lang w:val="en-US"/>
        </w:rPr>
        <w:t>Zero-Based</w:t>
      </w:r>
      <w:r w:rsidRPr="00436691">
        <w:rPr>
          <w:rFonts w:ascii="Times New Roman" w:hAnsi="Times New Roman" w:cs="Times New Roman"/>
          <w:sz w:val="24"/>
          <w:szCs w:val="24"/>
          <w:lang w:val="en-US"/>
        </w:rPr>
        <w:t xml:space="preserve"> Budgeting. Therefore, it is a useful financial planning and management tool. </w:t>
      </w:r>
    </w:p>
    <w:p w14:paraId="029B841E" w14:textId="77777777" w:rsidR="0092712C" w:rsidRPr="000A3A16" w:rsidRDefault="0092712C" w:rsidP="0092712C">
      <w:pPr>
        <w:rPr>
          <w:rFonts w:ascii="Times New Roman" w:hAnsi="Times New Roman" w:cs="Times New Roman"/>
          <w:sz w:val="24"/>
          <w:szCs w:val="24"/>
        </w:rPr>
      </w:pPr>
    </w:p>
    <w:p w14:paraId="2328160B" w14:textId="77777777" w:rsidR="0092712C" w:rsidRPr="000A3A16" w:rsidRDefault="0092712C" w:rsidP="0092712C">
      <w:pPr>
        <w:rPr>
          <w:rFonts w:ascii="Times New Roman" w:hAnsi="Times New Roman" w:cs="Times New Roman"/>
          <w:sz w:val="24"/>
          <w:szCs w:val="24"/>
        </w:rPr>
      </w:pPr>
    </w:p>
    <w:p w14:paraId="53E25EBE" w14:textId="77777777" w:rsidR="0092712C" w:rsidRPr="000A3A16" w:rsidRDefault="0092712C" w:rsidP="0092712C">
      <w:pPr>
        <w:rPr>
          <w:rFonts w:ascii="Times New Roman" w:hAnsi="Times New Roman" w:cs="Times New Roman"/>
          <w:sz w:val="24"/>
          <w:szCs w:val="24"/>
        </w:rPr>
      </w:pPr>
    </w:p>
    <w:p w14:paraId="2E597917" w14:textId="77777777" w:rsidR="0092712C" w:rsidRPr="000A3A16" w:rsidRDefault="0092712C" w:rsidP="0092712C">
      <w:pPr>
        <w:rPr>
          <w:rFonts w:ascii="Times New Roman" w:hAnsi="Times New Roman" w:cs="Times New Roman"/>
          <w:sz w:val="24"/>
          <w:szCs w:val="24"/>
        </w:rPr>
      </w:pPr>
    </w:p>
    <w:p w14:paraId="39872792" w14:textId="77777777" w:rsidR="0092712C" w:rsidRPr="000A3A16" w:rsidRDefault="0092712C" w:rsidP="0092712C">
      <w:pPr>
        <w:rPr>
          <w:rFonts w:ascii="Times New Roman" w:hAnsi="Times New Roman" w:cs="Times New Roman"/>
          <w:sz w:val="24"/>
          <w:szCs w:val="24"/>
        </w:rPr>
      </w:pPr>
    </w:p>
    <w:p w14:paraId="1105D912" w14:textId="77777777" w:rsidR="0092712C" w:rsidRPr="000A3A16" w:rsidRDefault="0092712C" w:rsidP="0092712C">
      <w:pPr>
        <w:rPr>
          <w:rFonts w:ascii="Times New Roman" w:hAnsi="Times New Roman" w:cs="Times New Roman"/>
          <w:sz w:val="24"/>
          <w:szCs w:val="24"/>
        </w:rPr>
      </w:pPr>
    </w:p>
    <w:p w14:paraId="28653087" w14:textId="77777777" w:rsidR="0092712C" w:rsidRPr="000A3A16" w:rsidRDefault="0092712C" w:rsidP="0092712C">
      <w:pPr>
        <w:rPr>
          <w:rFonts w:ascii="Times New Roman" w:hAnsi="Times New Roman" w:cs="Times New Roman"/>
          <w:sz w:val="24"/>
          <w:szCs w:val="24"/>
        </w:rPr>
      </w:pPr>
    </w:p>
    <w:p w14:paraId="4D036C3B" w14:textId="77777777" w:rsidR="0092712C" w:rsidRPr="000A3A16" w:rsidRDefault="0092712C" w:rsidP="0092712C">
      <w:pPr>
        <w:rPr>
          <w:rFonts w:ascii="Times New Roman" w:hAnsi="Times New Roman" w:cs="Times New Roman"/>
          <w:sz w:val="24"/>
          <w:szCs w:val="24"/>
        </w:rPr>
      </w:pPr>
    </w:p>
    <w:p w14:paraId="175BEE53" w14:textId="77777777" w:rsidR="0092712C" w:rsidRPr="000A3A16" w:rsidRDefault="0092712C" w:rsidP="0092712C">
      <w:pPr>
        <w:rPr>
          <w:rFonts w:ascii="Times New Roman" w:hAnsi="Times New Roman" w:cs="Times New Roman"/>
          <w:sz w:val="24"/>
          <w:szCs w:val="24"/>
        </w:rPr>
      </w:pPr>
    </w:p>
    <w:p w14:paraId="3CD2A64B" w14:textId="77777777" w:rsidR="0092712C" w:rsidRPr="000A3A16" w:rsidRDefault="0092712C" w:rsidP="0092712C">
      <w:pPr>
        <w:rPr>
          <w:rFonts w:ascii="Times New Roman" w:hAnsi="Times New Roman" w:cs="Times New Roman"/>
          <w:sz w:val="24"/>
          <w:szCs w:val="24"/>
        </w:rPr>
      </w:pPr>
    </w:p>
    <w:p w14:paraId="7842514D" w14:textId="77777777" w:rsidR="0092712C" w:rsidRPr="000A3A16" w:rsidRDefault="0092712C" w:rsidP="0092712C">
      <w:pPr>
        <w:rPr>
          <w:rFonts w:ascii="Times New Roman" w:hAnsi="Times New Roman" w:cs="Times New Roman"/>
          <w:sz w:val="24"/>
          <w:szCs w:val="24"/>
        </w:rPr>
      </w:pPr>
    </w:p>
    <w:p w14:paraId="2335F0CF" w14:textId="77777777" w:rsidR="0092712C" w:rsidRPr="000A3A16" w:rsidRDefault="0092712C" w:rsidP="0092712C">
      <w:pPr>
        <w:rPr>
          <w:rFonts w:ascii="Times New Roman" w:hAnsi="Times New Roman" w:cs="Times New Roman"/>
          <w:sz w:val="24"/>
          <w:szCs w:val="24"/>
        </w:rPr>
      </w:pPr>
    </w:p>
    <w:p w14:paraId="6763F629" w14:textId="77777777" w:rsidR="0092712C" w:rsidRPr="000A3A16" w:rsidRDefault="0092712C" w:rsidP="0092712C">
      <w:pPr>
        <w:rPr>
          <w:rFonts w:ascii="Times New Roman" w:hAnsi="Times New Roman" w:cs="Times New Roman"/>
          <w:sz w:val="24"/>
          <w:szCs w:val="24"/>
        </w:rPr>
      </w:pPr>
    </w:p>
    <w:p w14:paraId="00E76F3F" w14:textId="77777777" w:rsidR="0092712C" w:rsidRPr="000A3A16" w:rsidRDefault="0092712C" w:rsidP="0092712C">
      <w:pPr>
        <w:rPr>
          <w:rFonts w:ascii="Times New Roman" w:hAnsi="Times New Roman" w:cs="Times New Roman"/>
          <w:sz w:val="24"/>
          <w:szCs w:val="24"/>
        </w:rPr>
      </w:pPr>
    </w:p>
    <w:p w14:paraId="49A36A06" w14:textId="77777777" w:rsidR="008B14ED" w:rsidRPr="000A3A16" w:rsidRDefault="00026CA9" w:rsidP="0092712C">
      <w:pPr>
        <w:pStyle w:val="Heading1"/>
        <w:ind w:left="360"/>
        <w:rPr>
          <w:rFonts w:ascii="Times New Roman" w:hAnsi="Times New Roman" w:cs="Times New Roman"/>
          <w:color w:val="auto"/>
          <w:sz w:val="24"/>
          <w:szCs w:val="24"/>
        </w:rPr>
      </w:pPr>
      <w:bookmarkStart w:id="8" w:name="_Toc341883020"/>
      <w:r w:rsidRPr="000A3A16">
        <w:rPr>
          <w:rFonts w:ascii="Times New Roman" w:hAnsi="Times New Roman" w:cs="Times New Roman"/>
          <w:color w:val="auto"/>
          <w:sz w:val="24"/>
          <w:szCs w:val="24"/>
        </w:rPr>
        <w:lastRenderedPageBreak/>
        <w:t>4</w:t>
      </w:r>
      <w:r w:rsidR="0092712C" w:rsidRPr="000A3A16">
        <w:rPr>
          <w:rFonts w:ascii="Times New Roman" w:hAnsi="Times New Roman" w:cs="Times New Roman"/>
          <w:color w:val="auto"/>
          <w:sz w:val="24"/>
          <w:szCs w:val="24"/>
        </w:rPr>
        <w:t xml:space="preserve">. </w:t>
      </w:r>
      <w:r w:rsidRPr="000A3A16">
        <w:rPr>
          <w:rFonts w:ascii="Times New Roman" w:hAnsi="Times New Roman" w:cs="Times New Roman"/>
          <w:color w:val="auto"/>
          <w:sz w:val="24"/>
          <w:szCs w:val="24"/>
        </w:rPr>
        <w:t>Reference List</w:t>
      </w:r>
      <w:bookmarkEnd w:id="8"/>
    </w:p>
    <w:p w14:paraId="1D27537B" w14:textId="77777777" w:rsidR="008B14ED" w:rsidRPr="000A3A16" w:rsidRDefault="008B14ED" w:rsidP="008B14ED">
      <w:pPr>
        <w:rPr>
          <w:rFonts w:ascii="Times New Roman" w:hAnsi="Times New Roman" w:cs="Times New Roman"/>
          <w:sz w:val="24"/>
          <w:szCs w:val="24"/>
        </w:rPr>
      </w:pPr>
    </w:p>
    <w:p w14:paraId="08BA58D3"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r w:rsidRPr="00F111C3">
        <w:rPr>
          <w:rFonts w:ascii="Times New Roman" w:hAnsi="Times New Roman" w:cs="Times New Roman"/>
          <w:color w:val="222222"/>
          <w:sz w:val="24"/>
          <w:szCs w:val="24"/>
          <w:shd w:val="clear" w:color="auto" w:fill="FFFFFF"/>
        </w:rPr>
        <w:t>Abid HA. A Proposed Framework for the Application of Zero-Based Budget for the Improvement of the Financial Performance (An Analytical Study of the views of some Directorates in AL-Muthanna Province). Muthanna Journal of Administrative and Economic Sciences. 2017;7(1).</w:t>
      </w:r>
    </w:p>
    <w:p w14:paraId="6FEE4089"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r w:rsidRPr="00F111C3">
        <w:rPr>
          <w:rFonts w:ascii="Times New Roman" w:hAnsi="Times New Roman" w:cs="Times New Roman"/>
          <w:color w:val="222222"/>
          <w:sz w:val="24"/>
          <w:szCs w:val="24"/>
          <w:shd w:val="clear" w:color="auto" w:fill="FFFFFF"/>
        </w:rPr>
        <w:t>Al-</w:t>
      </w:r>
      <w:proofErr w:type="spellStart"/>
      <w:r w:rsidRPr="00F111C3">
        <w:rPr>
          <w:rFonts w:ascii="Times New Roman" w:hAnsi="Times New Roman" w:cs="Times New Roman"/>
          <w:color w:val="222222"/>
          <w:sz w:val="24"/>
          <w:szCs w:val="24"/>
          <w:shd w:val="clear" w:color="auto" w:fill="FFFFFF"/>
        </w:rPr>
        <w:t>attara</w:t>
      </w:r>
      <w:proofErr w:type="spellEnd"/>
      <w:r w:rsidRPr="00F111C3">
        <w:rPr>
          <w:rFonts w:ascii="Times New Roman" w:hAnsi="Times New Roman" w:cs="Times New Roman"/>
          <w:color w:val="222222"/>
          <w:sz w:val="24"/>
          <w:szCs w:val="24"/>
          <w:shd w:val="clear" w:color="auto" w:fill="FFFFFF"/>
        </w:rPr>
        <w:t xml:space="preserve">, H.A., </w:t>
      </w:r>
      <w:proofErr w:type="spellStart"/>
      <w:r w:rsidRPr="00F111C3">
        <w:rPr>
          <w:rFonts w:ascii="Times New Roman" w:hAnsi="Times New Roman" w:cs="Times New Roman"/>
          <w:color w:val="222222"/>
          <w:sz w:val="24"/>
          <w:szCs w:val="24"/>
          <w:shd w:val="clear" w:color="auto" w:fill="FFFFFF"/>
        </w:rPr>
        <w:t>Mashkourb</w:t>
      </w:r>
      <w:proofErr w:type="spellEnd"/>
      <w:r w:rsidRPr="00F111C3">
        <w:rPr>
          <w:rFonts w:ascii="Times New Roman" w:hAnsi="Times New Roman" w:cs="Times New Roman"/>
          <w:color w:val="222222"/>
          <w:sz w:val="24"/>
          <w:szCs w:val="24"/>
          <w:shd w:val="clear" w:color="auto" w:fill="FFFFFF"/>
        </w:rPr>
        <w:t xml:space="preserve">, S.C. and </w:t>
      </w:r>
      <w:proofErr w:type="spellStart"/>
      <w:r w:rsidRPr="00F111C3">
        <w:rPr>
          <w:rFonts w:ascii="Times New Roman" w:hAnsi="Times New Roman" w:cs="Times New Roman"/>
          <w:color w:val="222222"/>
          <w:sz w:val="24"/>
          <w:szCs w:val="24"/>
          <w:shd w:val="clear" w:color="auto" w:fill="FFFFFF"/>
        </w:rPr>
        <w:t>Hassanc</w:t>
      </w:r>
      <w:proofErr w:type="spellEnd"/>
      <w:r w:rsidRPr="00F111C3">
        <w:rPr>
          <w:rFonts w:ascii="Times New Roman" w:hAnsi="Times New Roman" w:cs="Times New Roman"/>
          <w:color w:val="222222"/>
          <w:sz w:val="24"/>
          <w:szCs w:val="24"/>
          <w:shd w:val="clear" w:color="auto" w:fill="FFFFFF"/>
        </w:rPr>
        <w:t>, M.G., 2020. Zero-based budget system and its active role in choosing the best alternative to rationalise government spending. </w:t>
      </w:r>
      <w:r w:rsidRPr="00F111C3">
        <w:rPr>
          <w:rFonts w:ascii="Times New Roman" w:hAnsi="Times New Roman" w:cs="Times New Roman"/>
          <w:i/>
          <w:iCs/>
          <w:color w:val="222222"/>
          <w:sz w:val="24"/>
          <w:szCs w:val="24"/>
          <w:shd w:val="clear" w:color="auto" w:fill="FFFFFF"/>
        </w:rPr>
        <w:t>International Journal of Innovation, Creativity and Change</w:t>
      </w:r>
      <w:r w:rsidRPr="00F111C3">
        <w:rPr>
          <w:rFonts w:ascii="Times New Roman" w:hAnsi="Times New Roman" w:cs="Times New Roman"/>
          <w:color w:val="222222"/>
          <w:sz w:val="24"/>
          <w:szCs w:val="24"/>
          <w:shd w:val="clear" w:color="auto" w:fill="FFFFFF"/>
        </w:rPr>
        <w:t>, </w:t>
      </w:r>
      <w:r w:rsidRPr="00F111C3">
        <w:rPr>
          <w:rFonts w:ascii="Times New Roman" w:hAnsi="Times New Roman" w:cs="Times New Roman"/>
          <w:i/>
          <w:iCs/>
          <w:color w:val="222222"/>
          <w:sz w:val="24"/>
          <w:szCs w:val="24"/>
          <w:shd w:val="clear" w:color="auto" w:fill="FFFFFF"/>
        </w:rPr>
        <w:t>13</w:t>
      </w:r>
      <w:r w:rsidRPr="00F111C3">
        <w:rPr>
          <w:rFonts w:ascii="Times New Roman" w:hAnsi="Times New Roman" w:cs="Times New Roman"/>
          <w:color w:val="222222"/>
          <w:sz w:val="24"/>
          <w:szCs w:val="24"/>
          <w:shd w:val="clear" w:color="auto" w:fill="FFFFFF"/>
        </w:rPr>
        <w:t>, pp.244-265.</w:t>
      </w:r>
    </w:p>
    <w:p w14:paraId="222EB637"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Alddin</w:t>
      </w:r>
      <w:proofErr w:type="spellEnd"/>
      <w:r w:rsidRPr="00F111C3">
        <w:rPr>
          <w:rFonts w:ascii="Times New Roman" w:hAnsi="Times New Roman" w:cs="Times New Roman"/>
          <w:color w:val="222222"/>
          <w:sz w:val="24"/>
          <w:szCs w:val="24"/>
          <w:shd w:val="clear" w:color="auto" w:fill="FFFFFF"/>
        </w:rPr>
        <w:t xml:space="preserve">, A.E.M.S. and Dali, N.R.S.M., 2021. The Strengths </w:t>
      </w:r>
      <w:proofErr w:type="gramStart"/>
      <w:r w:rsidRPr="00F111C3">
        <w:rPr>
          <w:rFonts w:ascii="Times New Roman" w:hAnsi="Times New Roman" w:cs="Times New Roman"/>
          <w:color w:val="222222"/>
          <w:sz w:val="24"/>
          <w:szCs w:val="24"/>
          <w:shd w:val="clear" w:color="auto" w:fill="FFFFFF"/>
        </w:rPr>
        <w:t>And</w:t>
      </w:r>
      <w:proofErr w:type="gramEnd"/>
      <w:r w:rsidRPr="00F111C3">
        <w:rPr>
          <w:rFonts w:ascii="Times New Roman" w:hAnsi="Times New Roman" w:cs="Times New Roman"/>
          <w:color w:val="222222"/>
          <w:sz w:val="24"/>
          <w:szCs w:val="24"/>
          <w:shd w:val="clear" w:color="auto" w:fill="FFFFFF"/>
        </w:rPr>
        <w:t xml:space="preserve"> Weaknesses Of The Zero-Based Budgeting System: Future Agenda.</w:t>
      </w:r>
    </w:p>
    <w:p w14:paraId="75112BED"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Coyte</w:t>
      </w:r>
      <w:proofErr w:type="spellEnd"/>
      <w:r w:rsidRPr="00F111C3">
        <w:rPr>
          <w:rFonts w:ascii="Times New Roman" w:hAnsi="Times New Roman" w:cs="Times New Roman"/>
          <w:color w:val="222222"/>
          <w:sz w:val="24"/>
          <w:szCs w:val="24"/>
          <w:shd w:val="clear" w:color="auto" w:fill="FFFFFF"/>
        </w:rPr>
        <w:t>, R., Messner, M. and Zhou, S., 2020. The revival of zero‐based budgeting: drivers and consequences of firm‐level adoptions. </w:t>
      </w:r>
      <w:r w:rsidRPr="00F111C3">
        <w:rPr>
          <w:rFonts w:ascii="Times New Roman" w:hAnsi="Times New Roman" w:cs="Times New Roman"/>
          <w:i/>
          <w:iCs/>
          <w:color w:val="222222"/>
          <w:sz w:val="24"/>
          <w:szCs w:val="24"/>
          <w:shd w:val="clear" w:color="auto" w:fill="FFFFFF"/>
        </w:rPr>
        <w:t>Accounting &amp; Finance</w:t>
      </w:r>
      <w:r w:rsidRPr="00F111C3">
        <w:rPr>
          <w:rFonts w:ascii="Times New Roman" w:hAnsi="Times New Roman" w:cs="Times New Roman"/>
          <w:color w:val="222222"/>
          <w:sz w:val="24"/>
          <w:szCs w:val="24"/>
          <w:shd w:val="clear" w:color="auto" w:fill="FFFFFF"/>
        </w:rPr>
        <w:t>.</w:t>
      </w:r>
    </w:p>
    <w:p w14:paraId="2ECF1C09"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r w:rsidRPr="00F111C3">
        <w:rPr>
          <w:rFonts w:ascii="Times New Roman" w:hAnsi="Times New Roman" w:cs="Times New Roman"/>
          <w:color w:val="222222"/>
          <w:sz w:val="24"/>
          <w:szCs w:val="24"/>
          <w:shd w:val="clear" w:color="auto" w:fill="FFFFFF"/>
        </w:rPr>
        <w:t>Dali, N.R.S.B.M., 2021. Conceptual Framework for Determinants of Cloud Zero-Based Budgeting Adoption: The Moderating Role of Government Intervention Policies.</w:t>
      </w:r>
    </w:p>
    <w:p w14:paraId="5A733F56" w14:textId="77777777" w:rsidR="00CD3B72" w:rsidRPr="00F111C3" w:rsidRDefault="00026CA9" w:rsidP="00CD3B72">
      <w:pPr>
        <w:spacing w:line="480" w:lineRule="auto"/>
        <w:ind w:left="720" w:hanging="720"/>
        <w:jc w:val="both"/>
        <w:rPr>
          <w:rFonts w:ascii="Times New Roman" w:hAnsi="Times New Roman" w:cs="Times New Roman"/>
          <w:sz w:val="24"/>
          <w:szCs w:val="24"/>
        </w:rPr>
      </w:pPr>
      <w:bookmarkStart w:id="9" w:name="_Hlk98448795"/>
      <w:proofErr w:type="spellStart"/>
      <w:r w:rsidRPr="00F111C3">
        <w:rPr>
          <w:rFonts w:ascii="Times New Roman" w:hAnsi="Times New Roman" w:cs="Times New Roman"/>
          <w:sz w:val="24"/>
          <w:szCs w:val="24"/>
        </w:rPr>
        <w:t>Emerling</w:t>
      </w:r>
      <w:proofErr w:type="spellEnd"/>
      <w:r w:rsidRPr="00F111C3">
        <w:rPr>
          <w:rFonts w:ascii="Times New Roman" w:hAnsi="Times New Roman" w:cs="Times New Roman"/>
          <w:sz w:val="24"/>
          <w:szCs w:val="24"/>
        </w:rPr>
        <w:t>, I. and Wojcik-</w:t>
      </w:r>
      <w:proofErr w:type="spellStart"/>
      <w:r w:rsidRPr="00F111C3">
        <w:rPr>
          <w:rFonts w:ascii="Times New Roman" w:hAnsi="Times New Roman" w:cs="Times New Roman"/>
          <w:sz w:val="24"/>
          <w:szCs w:val="24"/>
        </w:rPr>
        <w:t>Jurkiewicz</w:t>
      </w:r>
      <w:proofErr w:type="spellEnd"/>
      <w:r w:rsidRPr="00F111C3">
        <w:rPr>
          <w:rFonts w:ascii="Times New Roman" w:hAnsi="Times New Roman" w:cs="Times New Roman"/>
          <w:sz w:val="24"/>
          <w:szCs w:val="24"/>
        </w:rPr>
        <w:t>, M., 2018</w:t>
      </w:r>
      <w:bookmarkEnd w:id="9"/>
      <w:r w:rsidRPr="00F111C3">
        <w:rPr>
          <w:rFonts w:ascii="Times New Roman" w:hAnsi="Times New Roman" w:cs="Times New Roman"/>
          <w:sz w:val="24"/>
          <w:szCs w:val="24"/>
        </w:rPr>
        <w:t>. The risk associated with the replacement of traditional budget with performance budgeting in the public finance sector management. </w:t>
      </w:r>
      <w:proofErr w:type="spellStart"/>
      <w:r w:rsidRPr="00F111C3">
        <w:rPr>
          <w:rFonts w:ascii="Times New Roman" w:hAnsi="Times New Roman" w:cs="Times New Roman"/>
          <w:i/>
          <w:iCs/>
          <w:sz w:val="24"/>
          <w:szCs w:val="24"/>
        </w:rPr>
        <w:t>Ekonomicko-manazerske</w:t>
      </w:r>
      <w:proofErr w:type="spellEnd"/>
      <w:r w:rsidRPr="00F111C3">
        <w:rPr>
          <w:rFonts w:ascii="Times New Roman" w:hAnsi="Times New Roman" w:cs="Times New Roman"/>
          <w:i/>
          <w:iCs/>
          <w:sz w:val="24"/>
          <w:szCs w:val="24"/>
        </w:rPr>
        <w:t xml:space="preserve"> </w:t>
      </w:r>
      <w:proofErr w:type="spellStart"/>
      <w:r w:rsidRPr="00F111C3">
        <w:rPr>
          <w:rFonts w:ascii="Times New Roman" w:hAnsi="Times New Roman" w:cs="Times New Roman"/>
          <w:i/>
          <w:iCs/>
          <w:sz w:val="24"/>
          <w:szCs w:val="24"/>
        </w:rPr>
        <w:t>spektrum</w:t>
      </w:r>
      <w:proofErr w:type="spellEnd"/>
      <w:r w:rsidRPr="00F111C3">
        <w:rPr>
          <w:rFonts w:ascii="Times New Roman" w:hAnsi="Times New Roman" w:cs="Times New Roman"/>
          <w:sz w:val="24"/>
          <w:szCs w:val="24"/>
        </w:rPr>
        <w:t>, </w:t>
      </w:r>
      <w:r w:rsidRPr="00F111C3">
        <w:rPr>
          <w:rFonts w:ascii="Times New Roman" w:hAnsi="Times New Roman" w:cs="Times New Roman"/>
          <w:i/>
          <w:iCs/>
          <w:sz w:val="24"/>
          <w:szCs w:val="24"/>
        </w:rPr>
        <w:t>12</w:t>
      </w:r>
      <w:r w:rsidRPr="00F111C3">
        <w:rPr>
          <w:rFonts w:ascii="Times New Roman" w:hAnsi="Times New Roman" w:cs="Times New Roman"/>
          <w:sz w:val="24"/>
          <w:szCs w:val="24"/>
        </w:rPr>
        <w:t>(1), pp.55-63.</w:t>
      </w:r>
    </w:p>
    <w:p w14:paraId="1251BDAE" w14:textId="77777777" w:rsidR="00CD3B72" w:rsidRPr="00F111C3" w:rsidRDefault="00026CA9" w:rsidP="00CD3B72">
      <w:pPr>
        <w:spacing w:line="480" w:lineRule="auto"/>
        <w:ind w:left="720" w:hanging="720"/>
        <w:jc w:val="both"/>
        <w:rPr>
          <w:rFonts w:ascii="Times New Roman" w:hAnsi="Times New Roman" w:cs="Times New Roman"/>
          <w:sz w:val="24"/>
          <w:szCs w:val="24"/>
        </w:rPr>
      </w:pPr>
      <w:r w:rsidRPr="00F111C3">
        <w:rPr>
          <w:rFonts w:ascii="Times New Roman" w:hAnsi="Times New Roman" w:cs="Times New Roman"/>
          <w:sz w:val="24"/>
          <w:szCs w:val="24"/>
        </w:rPr>
        <w:t xml:space="preserve">Erasmus, D., 2020. A zero-based budget for </w:t>
      </w:r>
      <w:proofErr w:type="spellStart"/>
      <w:r w:rsidRPr="00F111C3">
        <w:rPr>
          <w:rFonts w:ascii="Times New Roman" w:hAnsi="Times New Roman" w:cs="Times New Roman"/>
          <w:sz w:val="24"/>
          <w:szCs w:val="24"/>
        </w:rPr>
        <w:t>agri</w:t>
      </w:r>
      <w:proofErr w:type="spellEnd"/>
      <w:r w:rsidRPr="00F111C3">
        <w:rPr>
          <w:rFonts w:ascii="Times New Roman" w:hAnsi="Times New Roman" w:cs="Times New Roman"/>
          <w:sz w:val="24"/>
          <w:szCs w:val="24"/>
        </w:rPr>
        <w:t xml:space="preserve"> department. </w:t>
      </w:r>
      <w:r w:rsidRPr="00F111C3">
        <w:rPr>
          <w:rFonts w:ascii="Times New Roman" w:hAnsi="Times New Roman" w:cs="Times New Roman"/>
          <w:i/>
          <w:iCs/>
          <w:sz w:val="24"/>
          <w:szCs w:val="24"/>
        </w:rPr>
        <w:t>Farmer’s Weekly</w:t>
      </w:r>
      <w:r w:rsidRPr="00F111C3">
        <w:rPr>
          <w:rFonts w:ascii="Times New Roman" w:hAnsi="Times New Roman" w:cs="Times New Roman"/>
          <w:sz w:val="24"/>
          <w:szCs w:val="24"/>
        </w:rPr>
        <w:t>, </w:t>
      </w:r>
      <w:r w:rsidRPr="00F111C3">
        <w:rPr>
          <w:rFonts w:ascii="Times New Roman" w:hAnsi="Times New Roman" w:cs="Times New Roman"/>
          <w:i/>
          <w:iCs/>
          <w:sz w:val="24"/>
          <w:szCs w:val="24"/>
        </w:rPr>
        <w:t>2020</w:t>
      </w:r>
      <w:r w:rsidRPr="00F111C3">
        <w:rPr>
          <w:rFonts w:ascii="Times New Roman" w:hAnsi="Times New Roman" w:cs="Times New Roman"/>
          <w:sz w:val="24"/>
          <w:szCs w:val="24"/>
        </w:rPr>
        <w:t>(20020), pp.4-4.</w:t>
      </w:r>
    </w:p>
    <w:p w14:paraId="64E68437" w14:textId="77777777" w:rsidR="00CD3B72" w:rsidRPr="00F111C3" w:rsidRDefault="00026CA9" w:rsidP="00CD3B72">
      <w:pPr>
        <w:spacing w:line="480" w:lineRule="auto"/>
        <w:ind w:left="720" w:hanging="720"/>
        <w:jc w:val="both"/>
        <w:rPr>
          <w:rFonts w:ascii="Times New Roman" w:hAnsi="Times New Roman" w:cs="Times New Roman"/>
          <w:sz w:val="24"/>
          <w:szCs w:val="24"/>
        </w:rPr>
      </w:pPr>
      <w:proofErr w:type="spellStart"/>
      <w:r w:rsidRPr="00F111C3">
        <w:rPr>
          <w:rFonts w:ascii="Times New Roman" w:hAnsi="Times New Roman" w:cs="Times New Roman"/>
          <w:color w:val="222222"/>
          <w:sz w:val="24"/>
          <w:szCs w:val="24"/>
          <w:shd w:val="clear" w:color="auto" w:fill="FFFFFF"/>
        </w:rPr>
        <w:t>Hijal</w:t>
      </w:r>
      <w:proofErr w:type="spellEnd"/>
      <w:r w:rsidRPr="00F111C3">
        <w:rPr>
          <w:rFonts w:ascii="Times New Roman" w:hAnsi="Times New Roman" w:cs="Times New Roman"/>
          <w:color w:val="222222"/>
          <w:sz w:val="24"/>
          <w:szCs w:val="24"/>
          <w:shd w:val="clear" w:color="auto" w:fill="FFFFFF"/>
        </w:rPr>
        <w:t xml:space="preserve">-Moghrabi, I., 2019. Why Is it So Hard to Rationalise the Budgetary Process? A </w:t>
      </w:r>
      <w:proofErr w:type="spellStart"/>
      <w:r w:rsidRPr="00F111C3">
        <w:rPr>
          <w:rFonts w:ascii="Times New Roman" w:hAnsi="Times New Roman" w:cs="Times New Roman"/>
          <w:color w:val="222222"/>
          <w:sz w:val="24"/>
          <w:szCs w:val="24"/>
          <w:shd w:val="clear" w:color="auto" w:fill="FFFFFF"/>
        </w:rPr>
        <w:t>Behavioral</w:t>
      </w:r>
      <w:proofErr w:type="spellEnd"/>
      <w:r w:rsidRPr="00F111C3">
        <w:rPr>
          <w:rFonts w:ascii="Times New Roman" w:hAnsi="Times New Roman" w:cs="Times New Roman"/>
          <w:color w:val="222222"/>
          <w:sz w:val="24"/>
          <w:szCs w:val="24"/>
          <w:shd w:val="clear" w:color="auto" w:fill="FFFFFF"/>
        </w:rPr>
        <w:t xml:space="preserve"> Analysis of Performance-Based Budgeting. </w:t>
      </w:r>
      <w:r w:rsidRPr="00F111C3">
        <w:rPr>
          <w:rFonts w:ascii="Times New Roman" w:hAnsi="Times New Roman" w:cs="Times New Roman"/>
          <w:i/>
          <w:iCs/>
          <w:color w:val="222222"/>
          <w:sz w:val="24"/>
          <w:szCs w:val="24"/>
          <w:shd w:val="clear" w:color="auto" w:fill="FFFFFF"/>
        </w:rPr>
        <w:t>Public Organization Review</w:t>
      </w:r>
      <w:r w:rsidRPr="00F111C3">
        <w:rPr>
          <w:rFonts w:ascii="Times New Roman" w:hAnsi="Times New Roman" w:cs="Times New Roman"/>
          <w:color w:val="222222"/>
          <w:sz w:val="24"/>
          <w:szCs w:val="24"/>
          <w:shd w:val="clear" w:color="auto" w:fill="FFFFFF"/>
        </w:rPr>
        <w:t>, </w:t>
      </w:r>
      <w:r w:rsidRPr="00F111C3">
        <w:rPr>
          <w:rFonts w:ascii="Times New Roman" w:hAnsi="Times New Roman" w:cs="Times New Roman"/>
          <w:i/>
          <w:iCs/>
          <w:color w:val="222222"/>
          <w:sz w:val="24"/>
          <w:szCs w:val="24"/>
          <w:shd w:val="clear" w:color="auto" w:fill="FFFFFF"/>
        </w:rPr>
        <w:t>19</w:t>
      </w:r>
      <w:r w:rsidRPr="00F111C3">
        <w:rPr>
          <w:rFonts w:ascii="Times New Roman" w:hAnsi="Times New Roman" w:cs="Times New Roman"/>
          <w:color w:val="222222"/>
          <w:sz w:val="24"/>
          <w:szCs w:val="24"/>
          <w:shd w:val="clear" w:color="auto" w:fill="FFFFFF"/>
        </w:rPr>
        <w:t>(3), pp.387-406.</w:t>
      </w:r>
    </w:p>
    <w:p w14:paraId="7A6B212C"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bookmarkStart w:id="10" w:name="_Hlk98427883"/>
      <w:r w:rsidRPr="00F111C3">
        <w:rPr>
          <w:rFonts w:ascii="Times New Roman" w:hAnsi="Times New Roman" w:cs="Times New Roman"/>
          <w:color w:val="222222"/>
          <w:sz w:val="24"/>
          <w:szCs w:val="24"/>
          <w:shd w:val="clear" w:color="auto" w:fill="FFFFFF"/>
        </w:rPr>
        <w:lastRenderedPageBreak/>
        <w:t>Hughes, P., 2020</w:t>
      </w:r>
      <w:bookmarkEnd w:id="10"/>
      <w:r w:rsidRPr="00F111C3">
        <w:rPr>
          <w:rFonts w:ascii="Times New Roman" w:hAnsi="Times New Roman" w:cs="Times New Roman"/>
          <w:color w:val="222222"/>
          <w:sz w:val="24"/>
          <w:szCs w:val="24"/>
          <w:shd w:val="clear" w:color="auto" w:fill="FFFFFF"/>
        </w:rPr>
        <w:t>. Discover the power of zero-based budgeting. </w:t>
      </w:r>
      <w:r w:rsidRPr="00F111C3">
        <w:rPr>
          <w:rFonts w:ascii="Times New Roman" w:hAnsi="Times New Roman" w:cs="Times New Roman"/>
          <w:i/>
          <w:iCs/>
          <w:color w:val="222222"/>
          <w:sz w:val="24"/>
          <w:szCs w:val="24"/>
          <w:shd w:val="clear" w:color="auto" w:fill="FFFFFF"/>
        </w:rPr>
        <w:t>Farmer’s Weekly</w:t>
      </w:r>
      <w:r w:rsidRPr="00F111C3">
        <w:rPr>
          <w:rFonts w:ascii="Times New Roman" w:hAnsi="Times New Roman" w:cs="Times New Roman"/>
          <w:color w:val="222222"/>
          <w:sz w:val="24"/>
          <w:szCs w:val="24"/>
          <w:shd w:val="clear" w:color="auto" w:fill="FFFFFF"/>
        </w:rPr>
        <w:t>, </w:t>
      </w:r>
      <w:r w:rsidRPr="00F111C3">
        <w:rPr>
          <w:rFonts w:ascii="Times New Roman" w:hAnsi="Times New Roman" w:cs="Times New Roman"/>
          <w:i/>
          <w:iCs/>
          <w:color w:val="222222"/>
          <w:sz w:val="24"/>
          <w:szCs w:val="24"/>
          <w:shd w:val="clear" w:color="auto" w:fill="FFFFFF"/>
        </w:rPr>
        <w:t>2020</w:t>
      </w:r>
      <w:r w:rsidRPr="00F111C3">
        <w:rPr>
          <w:rFonts w:ascii="Times New Roman" w:hAnsi="Times New Roman" w:cs="Times New Roman"/>
          <w:color w:val="222222"/>
          <w:sz w:val="24"/>
          <w:szCs w:val="24"/>
          <w:shd w:val="clear" w:color="auto" w:fill="FFFFFF"/>
        </w:rPr>
        <w:t>(20032), pp.30-40.</w:t>
      </w:r>
    </w:p>
    <w:p w14:paraId="7AE4841A"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Husni</w:t>
      </w:r>
      <w:proofErr w:type="spellEnd"/>
      <w:r w:rsidRPr="00F111C3">
        <w:rPr>
          <w:rFonts w:ascii="Times New Roman" w:hAnsi="Times New Roman" w:cs="Times New Roman"/>
          <w:color w:val="222222"/>
          <w:sz w:val="24"/>
          <w:szCs w:val="24"/>
          <w:shd w:val="clear" w:color="auto" w:fill="FFFFFF"/>
        </w:rPr>
        <w:t>, N.A., 2018. “Zero-Based” Governance: A New Model for the Future. In </w:t>
      </w:r>
      <w:r w:rsidRPr="00F111C3">
        <w:rPr>
          <w:rFonts w:ascii="Times New Roman" w:hAnsi="Times New Roman" w:cs="Times New Roman"/>
          <w:i/>
          <w:iCs/>
          <w:color w:val="222222"/>
          <w:sz w:val="24"/>
          <w:szCs w:val="24"/>
          <w:shd w:val="clear" w:color="auto" w:fill="FFFFFF"/>
        </w:rPr>
        <w:t>Higher Education Governance in the Arab World</w:t>
      </w:r>
      <w:r w:rsidRPr="00F111C3">
        <w:rPr>
          <w:rFonts w:ascii="Times New Roman" w:hAnsi="Times New Roman" w:cs="Times New Roman"/>
          <w:color w:val="222222"/>
          <w:sz w:val="24"/>
          <w:szCs w:val="24"/>
          <w:shd w:val="clear" w:color="auto" w:fill="FFFFFF"/>
        </w:rPr>
        <w:t> (pp. 37-64). Palgrave Macmillan, Cham.</w:t>
      </w:r>
    </w:p>
    <w:p w14:paraId="2BACC1AC"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r w:rsidRPr="00F111C3">
        <w:rPr>
          <w:rFonts w:ascii="Times New Roman" w:hAnsi="Times New Roman" w:cs="Times New Roman"/>
          <w:color w:val="222222"/>
          <w:sz w:val="24"/>
          <w:szCs w:val="24"/>
          <w:shd w:val="clear" w:color="auto" w:fill="FFFFFF"/>
        </w:rPr>
        <w:t xml:space="preserve">Ibrahim, M.M., 2019. Designing zero-based budgeting for public organisations. </w:t>
      </w:r>
      <w:r w:rsidRPr="00F111C3">
        <w:rPr>
          <w:rFonts w:ascii="Times New Roman" w:hAnsi="Times New Roman" w:cs="Times New Roman"/>
          <w:i/>
          <w:iCs/>
          <w:color w:val="222222"/>
          <w:sz w:val="24"/>
          <w:szCs w:val="24"/>
          <w:shd w:val="clear" w:color="auto" w:fill="FFFFFF"/>
        </w:rPr>
        <w:t>Problems and Perspectives in Management</w:t>
      </w:r>
      <w:r w:rsidRPr="00F111C3">
        <w:rPr>
          <w:rFonts w:ascii="Times New Roman" w:hAnsi="Times New Roman" w:cs="Times New Roman"/>
          <w:color w:val="222222"/>
          <w:sz w:val="24"/>
          <w:szCs w:val="24"/>
          <w:shd w:val="clear" w:color="auto" w:fill="FFFFFF"/>
        </w:rPr>
        <w:t>, </w:t>
      </w:r>
      <w:r w:rsidRPr="00F111C3">
        <w:rPr>
          <w:rFonts w:ascii="Times New Roman" w:hAnsi="Times New Roman" w:cs="Times New Roman"/>
          <w:i/>
          <w:iCs/>
          <w:color w:val="222222"/>
          <w:sz w:val="24"/>
          <w:szCs w:val="24"/>
          <w:shd w:val="clear" w:color="auto" w:fill="FFFFFF"/>
        </w:rPr>
        <w:t>17</w:t>
      </w:r>
      <w:r w:rsidRPr="00F111C3">
        <w:rPr>
          <w:rFonts w:ascii="Times New Roman" w:hAnsi="Times New Roman" w:cs="Times New Roman"/>
          <w:color w:val="222222"/>
          <w:sz w:val="24"/>
          <w:szCs w:val="24"/>
          <w:shd w:val="clear" w:color="auto" w:fill="FFFFFF"/>
        </w:rPr>
        <w:t>(2).</w:t>
      </w:r>
    </w:p>
    <w:p w14:paraId="1D8EB070" w14:textId="77777777" w:rsidR="00CD3B72" w:rsidRPr="00F111C3" w:rsidRDefault="00026CA9" w:rsidP="00CD3B72">
      <w:pPr>
        <w:spacing w:line="480" w:lineRule="auto"/>
        <w:ind w:left="720" w:hanging="720"/>
        <w:jc w:val="both"/>
        <w:rPr>
          <w:rFonts w:ascii="Times New Roman" w:hAnsi="Times New Roman" w:cs="Times New Roman"/>
          <w:sz w:val="24"/>
          <w:szCs w:val="24"/>
        </w:rPr>
      </w:pPr>
      <w:r w:rsidRPr="00F111C3">
        <w:rPr>
          <w:rFonts w:ascii="Times New Roman" w:hAnsi="Times New Roman" w:cs="Times New Roman"/>
          <w:sz w:val="24"/>
          <w:szCs w:val="24"/>
        </w:rPr>
        <w:t xml:space="preserve">Ibrahim, M.M., 2019. Designing zero-based budgeting for public organisations. </w:t>
      </w:r>
      <w:r w:rsidRPr="00F111C3">
        <w:rPr>
          <w:rFonts w:ascii="Times New Roman" w:hAnsi="Times New Roman" w:cs="Times New Roman"/>
          <w:i/>
          <w:iCs/>
          <w:sz w:val="24"/>
          <w:szCs w:val="24"/>
        </w:rPr>
        <w:t>Problems and Perspectives in Management</w:t>
      </w:r>
      <w:r w:rsidRPr="00F111C3">
        <w:rPr>
          <w:rFonts w:ascii="Times New Roman" w:hAnsi="Times New Roman" w:cs="Times New Roman"/>
          <w:sz w:val="24"/>
          <w:szCs w:val="24"/>
        </w:rPr>
        <w:t>, </w:t>
      </w:r>
      <w:r w:rsidRPr="00F111C3">
        <w:rPr>
          <w:rFonts w:ascii="Times New Roman" w:hAnsi="Times New Roman" w:cs="Times New Roman"/>
          <w:i/>
          <w:iCs/>
          <w:sz w:val="24"/>
          <w:szCs w:val="24"/>
        </w:rPr>
        <w:t>17</w:t>
      </w:r>
      <w:r w:rsidRPr="00F111C3">
        <w:rPr>
          <w:rFonts w:ascii="Times New Roman" w:hAnsi="Times New Roman" w:cs="Times New Roman"/>
          <w:sz w:val="24"/>
          <w:szCs w:val="24"/>
        </w:rPr>
        <w:t>(2).</w:t>
      </w:r>
    </w:p>
    <w:p w14:paraId="06138112" w14:textId="77777777" w:rsidR="00CD3B72" w:rsidRPr="00F111C3" w:rsidRDefault="00026CA9" w:rsidP="00CD3B72">
      <w:pPr>
        <w:spacing w:line="480" w:lineRule="auto"/>
        <w:ind w:left="720" w:hanging="720"/>
        <w:jc w:val="both"/>
        <w:rPr>
          <w:rFonts w:ascii="Times New Roman" w:hAnsi="Times New Roman" w:cs="Times New Roman"/>
          <w:sz w:val="24"/>
          <w:szCs w:val="24"/>
        </w:rPr>
      </w:pPr>
      <w:proofErr w:type="spellStart"/>
      <w:r w:rsidRPr="00F111C3">
        <w:rPr>
          <w:rFonts w:ascii="Times New Roman" w:hAnsi="Times New Roman" w:cs="Times New Roman"/>
          <w:sz w:val="24"/>
          <w:szCs w:val="24"/>
        </w:rPr>
        <w:t>Jarad</w:t>
      </w:r>
      <w:proofErr w:type="spellEnd"/>
      <w:r w:rsidRPr="00F111C3">
        <w:rPr>
          <w:rFonts w:ascii="Times New Roman" w:hAnsi="Times New Roman" w:cs="Times New Roman"/>
          <w:sz w:val="24"/>
          <w:szCs w:val="24"/>
        </w:rPr>
        <w:t>, H.A. and Rashid, S.A.E., 2021. The integration between the zero-based budget and the activity-based budget and its impact on achieving the strategic goals of the economic units (Proposed Framework). </w:t>
      </w:r>
      <w:r w:rsidRPr="00F111C3">
        <w:rPr>
          <w:rFonts w:ascii="Times New Roman" w:hAnsi="Times New Roman" w:cs="Times New Roman"/>
          <w:i/>
          <w:iCs/>
          <w:sz w:val="24"/>
          <w:szCs w:val="24"/>
        </w:rPr>
        <w:t>JOURNAL OF ADMINISTRATION AND ECONOMICS</w:t>
      </w:r>
      <w:r w:rsidRPr="00F111C3">
        <w:rPr>
          <w:rFonts w:ascii="Times New Roman" w:hAnsi="Times New Roman" w:cs="Times New Roman"/>
          <w:sz w:val="24"/>
          <w:szCs w:val="24"/>
        </w:rPr>
        <w:t>, </w:t>
      </w:r>
      <w:r w:rsidRPr="00F111C3">
        <w:rPr>
          <w:rFonts w:ascii="Times New Roman" w:hAnsi="Times New Roman" w:cs="Times New Roman"/>
          <w:i/>
          <w:iCs/>
          <w:sz w:val="24"/>
          <w:szCs w:val="24"/>
        </w:rPr>
        <w:t>10</w:t>
      </w:r>
      <w:r w:rsidRPr="00F111C3">
        <w:rPr>
          <w:rFonts w:ascii="Times New Roman" w:hAnsi="Times New Roman" w:cs="Times New Roman"/>
          <w:sz w:val="24"/>
          <w:szCs w:val="24"/>
        </w:rPr>
        <w:t>(39).</w:t>
      </w:r>
    </w:p>
    <w:p w14:paraId="354B54D9"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r w:rsidRPr="00F111C3">
        <w:rPr>
          <w:rFonts w:ascii="Times New Roman" w:hAnsi="Times New Roman" w:cs="Times New Roman"/>
          <w:color w:val="222222"/>
          <w:sz w:val="24"/>
          <w:szCs w:val="24"/>
          <w:shd w:val="clear" w:color="auto" w:fill="FFFFFF"/>
        </w:rPr>
        <w:t xml:space="preserve">Khalifa, H.A.E.W. and </w:t>
      </w:r>
      <w:proofErr w:type="spellStart"/>
      <w:r w:rsidRPr="00F111C3">
        <w:rPr>
          <w:rFonts w:ascii="Times New Roman" w:hAnsi="Times New Roman" w:cs="Times New Roman"/>
          <w:color w:val="222222"/>
          <w:sz w:val="24"/>
          <w:szCs w:val="24"/>
          <w:shd w:val="clear" w:color="auto" w:fill="FFFFFF"/>
        </w:rPr>
        <w:t>Alodhaibi</w:t>
      </w:r>
      <w:proofErr w:type="spellEnd"/>
      <w:r w:rsidRPr="00F111C3">
        <w:rPr>
          <w:rFonts w:ascii="Times New Roman" w:hAnsi="Times New Roman" w:cs="Times New Roman"/>
          <w:color w:val="222222"/>
          <w:sz w:val="24"/>
          <w:szCs w:val="24"/>
          <w:shd w:val="clear" w:color="auto" w:fill="FFFFFF"/>
        </w:rPr>
        <w:t>, S.S., 2021. Enhancing Zero-Based Budgeting Under Fuzzy Environment. </w:t>
      </w:r>
      <w:r w:rsidRPr="00F111C3">
        <w:rPr>
          <w:rFonts w:ascii="Times New Roman" w:hAnsi="Times New Roman" w:cs="Times New Roman"/>
          <w:i/>
          <w:iCs/>
          <w:color w:val="222222"/>
          <w:sz w:val="24"/>
          <w:szCs w:val="24"/>
          <w:shd w:val="clear" w:color="auto" w:fill="FFFFFF"/>
        </w:rPr>
        <w:t>International Journal of Fuzzy Logic and Intelligent Systems</w:t>
      </w:r>
      <w:r w:rsidRPr="00F111C3">
        <w:rPr>
          <w:rFonts w:ascii="Times New Roman" w:hAnsi="Times New Roman" w:cs="Times New Roman"/>
          <w:color w:val="222222"/>
          <w:sz w:val="24"/>
          <w:szCs w:val="24"/>
          <w:shd w:val="clear" w:color="auto" w:fill="FFFFFF"/>
        </w:rPr>
        <w:t>, </w:t>
      </w:r>
      <w:r w:rsidRPr="00F111C3">
        <w:rPr>
          <w:rFonts w:ascii="Times New Roman" w:hAnsi="Times New Roman" w:cs="Times New Roman"/>
          <w:i/>
          <w:iCs/>
          <w:color w:val="222222"/>
          <w:sz w:val="24"/>
          <w:szCs w:val="24"/>
          <w:shd w:val="clear" w:color="auto" w:fill="FFFFFF"/>
        </w:rPr>
        <w:t>21</w:t>
      </w:r>
      <w:r w:rsidRPr="00F111C3">
        <w:rPr>
          <w:rFonts w:ascii="Times New Roman" w:hAnsi="Times New Roman" w:cs="Times New Roman"/>
          <w:color w:val="222222"/>
          <w:sz w:val="24"/>
          <w:szCs w:val="24"/>
          <w:shd w:val="clear" w:color="auto" w:fill="FFFFFF"/>
        </w:rPr>
        <w:t>(2), pp.152-158.</w:t>
      </w:r>
    </w:p>
    <w:p w14:paraId="2602E359"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Kunnathuvalappil</w:t>
      </w:r>
      <w:proofErr w:type="spellEnd"/>
      <w:r w:rsidRPr="00F111C3">
        <w:rPr>
          <w:rFonts w:ascii="Times New Roman" w:hAnsi="Times New Roman" w:cs="Times New Roman"/>
          <w:color w:val="222222"/>
          <w:sz w:val="24"/>
          <w:szCs w:val="24"/>
          <w:shd w:val="clear" w:color="auto" w:fill="FFFFFF"/>
        </w:rPr>
        <w:t xml:space="preserve"> Hariharan, N., 2020. Rethinking budgeting process in times of uncertainty.</w:t>
      </w:r>
    </w:p>
    <w:p w14:paraId="57D890FE" w14:textId="77777777" w:rsidR="00CD3B72" w:rsidRPr="00F111C3" w:rsidRDefault="00026CA9" w:rsidP="00CD3B72">
      <w:pPr>
        <w:spacing w:line="480" w:lineRule="auto"/>
        <w:ind w:left="720" w:hanging="720"/>
        <w:jc w:val="both"/>
        <w:rPr>
          <w:rFonts w:ascii="Times New Roman" w:hAnsi="Times New Roman" w:cs="Times New Roman"/>
          <w:sz w:val="24"/>
          <w:szCs w:val="24"/>
        </w:rPr>
      </w:pPr>
      <w:proofErr w:type="spellStart"/>
      <w:r w:rsidRPr="00F111C3">
        <w:rPr>
          <w:rFonts w:ascii="Times New Roman" w:hAnsi="Times New Roman" w:cs="Times New Roman"/>
          <w:sz w:val="24"/>
          <w:szCs w:val="24"/>
        </w:rPr>
        <w:t>Likhtin</w:t>
      </w:r>
      <w:proofErr w:type="spellEnd"/>
      <w:r w:rsidRPr="00F111C3">
        <w:rPr>
          <w:rFonts w:ascii="Times New Roman" w:hAnsi="Times New Roman" w:cs="Times New Roman"/>
          <w:sz w:val="24"/>
          <w:szCs w:val="24"/>
        </w:rPr>
        <w:t xml:space="preserve">, A.A. and </w:t>
      </w:r>
      <w:proofErr w:type="spellStart"/>
      <w:r w:rsidRPr="00F111C3">
        <w:rPr>
          <w:rFonts w:ascii="Times New Roman" w:hAnsi="Times New Roman" w:cs="Times New Roman"/>
          <w:sz w:val="24"/>
          <w:szCs w:val="24"/>
        </w:rPr>
        <w:t>Kutergina</w:t>
      </w:r>
      <w:proofErr w:type="spellEnd"/>
      <w:r w:rsidRPr="00F111C3">
        <w:rPr>
          <w:rFonts w:ascii="Times New Roman" w:hAnsi="Times New Roman" w:cs="Times New Roman"/>
          <w:sz w:val="24"/>
          <w:szCs w:val="24"/>
        </w:rPr>
        <w:t>, E.A., 2016. Zero-Based Budgeting as the Method of Public Programming: Application Possibility in the Modern Social and Economic Conditions. </w:t>
      </w:r>
      <w:r w:rsidRPr="00F111C3">
        <w:rPr>
          <w:rFonts w:ascii="Times New Roman" w:hAnsi="Times New Roman" w:cs="Times New Roman"/>
          <w:i/>
          <w:iCs/>
          <w:sz w:val="24"/>
          <w:szCs w:val="24"/>
        </w:rPr>
        <w:t>Administrative Consulting</w:t>
      </w:r>
      <w:r w:rsidRPr="00F111C3">
        <w:rPr>
          <w:rFonts w:ascii="Times New Roman" w:hAnsi="Times New Roman" w:cs="Times New Roman"/>
          <w:sz w:val="24"/>
          <w:szCs w:val="24"/>
        </w:rPr>
        <w:t>.</w:t>
      </w:r>
    </w:p>
    <w:p w14:paraId="2A3F3AF0"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Litke</w:t>
      </w:r>
      <w:proofErr w:type="spellEnd"/>
      <w:r w:rsidRPr="00F111C3">
        <w:rPr>
          <w:rFonts w:ascii="Times New Roman" w:hAnsi="Times New Roman" w:cs="Times New Roman"/>
          <w:color w:val="222222"/>
          <w:sz w:val="24"/>
          <w:szCs w:val="24"/>
          <w:shd w:val="clear" w:color="auto" w:fill="FFFFFF"/>
        </w:rPr>
        <w:t>, H., 2021. </w:t>
      </w:r>
      <w:r w:rsidRPr="00F111C3">
        <w:rPr>
          <w:rFonts w:ascii="Times New Roman" w:hAnsi="Times New Roman" w:cs="Times New Roman"/>
          <w:i/>
          <w:iCs/>
          <w:color w:val="222222"/>
          <w:sz w:val="24"/>
          <w:szCs w:val="24"/>
          <w:shd w:val="clear" w:color="auto" w:fill="FFFFFF"/>
        </w:rPr>
        <w:t>How does the Zero-Based Budgeting approach affect a company's performance as compared to the Traditional Incremental Budgeting approach?</w:t>
      </w:r>
      <w:r w:rsidRPr="00F111C3">
        <w:rPr>
          <w:rFonts w:ascii="Times New Roman" w:hAnsi="Times New Roman" w:cs="Times New Roman"/>
          <w:color w:val="222222"/>
          <w:sz w:val="24"/>
          <w:szCs w:val="24"/>
          <w:shd w:val="clear" w:color="auto" w:fill="FFFFFF"/>
        </w:rPr>
        <w:t> (Doctoral dissertation).</w:t>
      </w:r>
    </w:p>
    <w:p w14:paraId="56C4DAC9" w14:textId="77777777" w:rsidR="00CD3B72" w:rsidRPr="00F111C3" w:rsidRDefault="00026CA9" w:rsidP="00CD3B72">
      <w:pPr>
        <w:spacing w:line="480" w:lineRule="auto"/>
        <w:ind w:left="720" w:hanging="720"/>
        <w:jc w:val="both"/>
        <w:rPr>
          <w:rFonts w:ascii="Times New Roman" w:hAnsi="Times New Roman" w:cs="Times New Roman"/>
          <w:sz w:val="24"/>
          <w:szCs w:val="24"/>
        </w:rPr>
      </w:pPr>
      <w:bookmarkStart w:id="11" w:name="_Hlk98448899"/>
      <w:proofErr w:type="spellStart"/>
      <w:r w:rsidRPr="00F111C3">
        <w:rPr>
          <w:rFonts w:ascii="Times New Roman" w:hAnsi="Times New Roman" w:cs="Times New Roman"/>
          <w:sz w:val="24"/>
          <w:szCs w:val="24"/>
        </w:rPr>
        <w:lastRenderedPageBreak/>
        <w:t>Mertler</w:t>
      </w:r>
      <w:bookmarkEnd w:id="11"/>
      <w:proofErr w:type="spellEnd"/>
      <w:r w:rsidRPr="00F111C3">
        <w:rPr>
          <w:rFonts w:ascii="Times New Roman" w:hAnsi="Times New Roman" w:cs="Times New Roman"/>
          <w:sz w:val="24"/>
          <w:szCs w:val="24"/>
        </w:rPr>
        <w:t xml:space="preserve">, C.A., </w:t>
      </w:r>
      <w:proofErr w:type="spellStart"/>
      <w:r w:rsidRPr="00F111C3">
        <w:rPr>
          <w:rFonts w:ascii="Times New Roman" w:hAnsi="Times New Roman" w:cs="Times New Roman"/>
          <w:sz w:val="24"/>
          <w:szCs w:val="24"/>
        </w:rPr>
        <w:t>Vannatta</w:t>
      </w:r>
      <w:proofErr w:type="spellEnd"/>
      <w:r w:rsidRPr="00F111C3">
        <w:rPr>
          <w:rFonts w:ascii="Times New Roman" w:hAnsi="Times New Roman" w:cs="Times New Roman"/>
          <w:sz w:val="24"/>
          <w:szCs w:val="24"/>
        </w:rPr>
        <w:t xml:space="preserve">, R.A. and </w:t>
      </w:r>
      <w:proofErr w:type="spellStart"/>
      <w:r w:rsidRPr="00F111C3">
        <w:rPr>
          <w:rFonts w:ascii="Times New Roman" w:hAnsi="Times New Roman" w:cs="Times New Roman"/>
          <w:sz w:val="24"/>
          <w:szCs w:val="24"/>
        </w:rPr>
        <w:t>LaVenia</w:t>
      </w:r>
      <w:proofErr w:type="spellEnd"/>
      <w:r w:rsidRPr="00F111C3">
        <w:rPr>
          <w:rFonts w:ascii="Times New Roman" w:hAnsi="Times New Roman" w:cs="Times New Roman"/>
          <w:sz w:val="24"/>
          <w:szCs w:val="24"/>
        </w:rPr>
        <w:t>, K.N., 2021. </w:t>
      </w:r>
      <w:r w:rsidRPr="00F111C3">
        <w:rPr>
          <w:rFonts w:ascii="Times New Roman" w:hAnsi="Times New Roman" w:cs="Times New Roman"/>
          <w:i/>
          <w:iCs/>
          <w:sz w:val="24"/>
          <w:szCs w:val="24"/>
        </w:rPr>
        <w:t>Advanced and multivariate statistical methods: Practical application and interpretation</w:t>
      </w:r>
      <w:r w:rsidRPr="00F111C3">
        <w:rPr>
          <w:rFonts w:ascii="Times New Roman" w:hAnsi="Times New Roman" w:cs="Times New Roman"/>
          <w:sz w:val="24"/>
          <w:szCs w:val="24"/>
        </w:rPr>
        <w:t>. Routledge.</w:t>
      </w:r>
    </w:p>
    <w:p w14:paraId="590A2370" w14:textId="77777777" w:rsidR="00CD3B72" w:rsidRPr="00F111C3" w:rsidRDefault="00026CA9" w:rsidP="00CD3B72">
      <w:pPr>
        <w:spacing w:line="480" w:lineRule="auto"/>
        <w:ind w:left="720" w:hanging="720"/>
        <w:jc w:val="both"/>
        <w:rPr>
          <w:rFonts w:ascii="Times New Roman" w:hAnsi="Times New Roman" w:cs="Times New Roman"/>
          <w:sz w:val="24"/>
          <w:szCs w:val="24"/>
        </w:rPr>
      </w:pPr>
      <w:r w:rsidRPr="00F111C3">
        <w:rPr>
          <w:rFonts w:ascii="Times New Roman" w:hAnsi="Times New Roman" w:cs="Times New Roman"/>
          <w:color w:val="222222"/>
          <w:sz w:val="24"/>
          <w:szCs w:val="24"/>
          <w:shd w:val="clear" w:color="auto" w:fill="FFFFFF"/>
        </w:rPr>
        <w:t>Moses, M., 2022. Conventional Budgeting Solutions. In </w:t>
      </w:r>
      <w:r w:rsidRPr="00F111C3">
        <w:rPr>
          <w:rFonts w:ascii="Times New Roman" w:hAnsi="Times New Roman" w:cs="Times New Roman"/>
          <w:i/>
          <w:iCs/>
          <w:color w:val="222222"/>
          <w:sz w:val="24"/>
          <w:szCs w:val="24"/>
          <w:shd w:val="clear" w:color="auto" w:fill="FFFFFF"/>
        </w:rPr>
        <w:t>The Municipal Financial Crisis</w:t>
      </w:r>
      <w:r w:rsidRPr="00F111C3">
        <w:rPr>
          <w:rFonts w:ascii="Times New Roman" w:hAnsi="Times New Roman" w:cs="Times New Roman"/>
          <w:color w:val="222222"/>
          <w:sz w:val="24"/>
          <w:szCs w:val="24"/>
          <w:shd w:val="clear" w:color="auto" w:fill="FFFFFF"/>
        </w:rPr>
        <w:t> (pp. 53-62). Palgrave Macmillan, Cham.</w:t>
      </w:r>
    </w:p>
    <w:p w14:paraId="74FE7865" w14:textId="77777777" w:rsidR="00CD3B72" w:rsidRPr="00F111C3" w:rsidRDefault="00026CA9" w:rsidP="00CD3B72">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111C3">
        <w:rPr>
          <w:rFonts w:ascii="Times New Roman" w:hAnsi="Times New Roman" w:cs="Times New Roman"/>
          <w:color w:val="222222"/>
          <w:sz w:val="24"/>
          <w:szCs w:val="24"/>
          <w:shd w:val="clear" w:color="auto" w:fill="FFFFFF"/>
        </w:rPr>
        <w:t>Vadapalli</w:t>
      </w:r>
      <w:proofErr w:type="spellEnd"/>
      <w:r w:rsidRPr="00F111C3">
        <w:rPr>
          <w:rFonts w:ascii="Times New Roman" w:hAnsi="Times New Roman" w:cs="Times New Roman"/>
          <w:color w:val="222222"/>
          <w:sz w:val="24"/>
          <w:szCs w:val="24"/>
          <w:shd w:val="clear" w:color="auto" w:fill="FFFFFF"/>
        </w:rPr>
        <w:t>, R., 2021. A study on the cases of abrupt shifting from conventional budgeting to zero-based budgeting (</w:t>
      </w:r>
      <w:proofErr w:type="spellStart"/>
      <w:r w:rsidRPr="00F111C3">
        <w:rPr>
          <w:rFonts w:ascii="Times New Roman" w:hAnsi="Times New Roman" w:cs="Times New Roman"/>
          <w:color w:val="222222"/>
          <w:sz w:val="24"/>
          <w:szCs w:val="24"/>
          <w:shd w:val="clear" w:color="auto" w:fill="FFFFFF"/>
        </w:rPr>
        <w:t>zbb</w:t>
      </w:r>
      <w:proofErr w:type="spellEnd"/>
      <w:r w:rsidRPr="00F111C3">
        <w:rPr>
          <w:rFonts w:ascii="Times New Roman" w:hAnsi="Times New Roman" w:cs="Times New Roman"/>
          <w:color w:val="222222"/>
          <w:sz w:val="24"/>
          <w:szCs w:val="24"/>
          <w:shd w:val="clear" w:color="auto" w:fill="FFFFFF"/>
        </w:rPr>
        <w:t xml:space="preserve">) under covid 19 pandemic situation in the small-scale packaged food industry and </w:t>
      </w:r>
      <w:proofErr w:type="gramStart"/>
      <w:r w:rsidRPr="00F111C3">
        <w:rPr>
          <w:rFonts w:ascii="Times New Roman" w:hAnsi="Times New Roman" w:cs="Times New Roman"/>
          <w:color w:val="222222"/>
          <w:sz w:val="24"/>
          <w:szCs w:val="24"/>
          <w:shd w:val="clear" w:color="auto" w:fill="FFFFFF"/>
        </w:rPr>
        <w:t>small scale</w:t>
      </w:r>
      <w:proofErr w:type="gramEnd"/>
      <w:r w:rsidRPr="00F111C3">
        <w:rPr>
          <w:rFonts w:ascii="Times New Roman" w:hAnsi="Times New Roman" w:cs="Times New Roman"/>
          <w:color w:val="222222"/>
          <w:sz w:val="24"/>
          <w:szCs w:val="24"/>
          <w:shd w:val="clear" w:color="auto" w:fill="FFFFFF"/>
        </w:rPr>
        <w:t xml:space="preserve"> natural resource industry in India. </w:t>
      </w:r>
      <w:r w:rsidRPr="00F111C3">
        <w:rPr>
          <w:rFonts w:ascii="Times New Roman" w:hAnsi="Times New Roman" w:cs="Times New Roman"/>
          <w:i/>
          <w:iCs/>
          <w:color w:val="222222"/>
          <w:sz w:val="24"/>
          <w:szCs w:val="24"/>
          <w:shd w:val="clear" w:color="auto" w:fill="FFFFFF"/>
        </w:rPr>
        <w:t>Management Accountant</w:t>
      </w:r>
      <w:r w:rsidRPr="00F111C3">
        <w:rPr>
          <w:rFonts w:ascii="Times New Roman" w:hAnsi="Times New Roman" w:cs="Times New Roman"/>
          <w:color w:val="222222"/>
          <w:sz w:val="24"/>
          <w:szCs w:val="24"/>
          <w:shd w:val="clear" w:color="auto" w:fill="FFFFFF"/>
        </w:rPr>
        <w:t>, pp.30-38.</w:t>
      </w:r>
    </w:p>
    <w:p w14:paraId="615DAC6E" w14:textId="77777777" w:rsidR="008B14ED" w:rsidRPr="000A3A16" w:rsidRDefault="008B14ED" w:rsidP="008B14ED">
      <w:pPr>
        <w:rPr>
          <w:rFonts w:ascii="Times New Roman" w:hAnsi="Times New Roman" w:cs="Times New Roman"/>
          <w:sz w:val="24"/>
          <w:szCs w:val="24"/>
        </w:rPr>
      </w:pPr>
    </w:p>
    <w:p w14:paraId="61ACEDF9" w14:textId="77777777" w:rsidR="008B14ED" w:rsidRPr="000A3A16" w:rsidRDefault="008B14ED" w:rsidP="008B14ED">
      <w:pPr>
        <w:rPr>
          <w:rFonts w:ascii="Times New Roman" w:hAnsi="Times New Roman" w:cs="Times New Roman"/>
          <w:sz w:val="24"/>
          <w:szCs w:val="24"/>
        </w:rPr>
      </w:pPr>
    </w:p>
    <w:p w14:paraId="42324685" w14:textId="77777777" w:rsidR="008B14ED" w:rsidRPr="000A3A16" w:rsidRDefault="008B14ED" w:rsidP="008B14ED">
      <w:pPr>
        <w:rPr>
          <w:rFonts w:ascii="Times New Roman" w:hAnsi="Times New Roman" w:cs="Times New Roman"/>
          <w:sz w:val="24"/>
          <w:szCs w:val="24"/>
        </w:rPr>
      </w:pPr>
    </w:p>
    <w:p w14:paraId="1DC826B9" w14:textId="77777777" w:rsidR="008B14ED" w:rsidRPr="000A3A16" w:rsidRDefault="008B14ED" w:rsidP="008B14ED">
      <w:pPr>
        <w:rPr>
          <w:rFonts w:ascii="Times New Roman" w:hAnsi="Times New Roman" w:cs="Times New Roman"/>
          <w:sz w:val="24"/>
          <w:szCs w:val="24"/>
        </w:rPr>
      </w:pPr>
    </w:p>
    <w:p w14:paraId="228248D9" w14:textId="77777777" w:rsidR="008B14ED" w:rsidRPr="000A3A16" w:rsidRDefault="008B14ED" w:rsidP="008B14ED">
      <w:pPr>
        <w:rPr>
          <w:rFonts w:ascii="Times New Roman" w:hAnsi="Times New Roman" w:cs="Times New Roman"/>
          <w:sz w:val="24"/>
          <w:szCs w:val="24"/>
        </w:rPr>
      </w:pPr>
    </w:p>
    <w:sectPr w:rsidR="008B14ED" w:rsidRPr="000A3A16"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93295" w14:textId="77777777" w:rsidR="00F74DF5" w:rsidRDefault="00F74DF5">
      <w:pPr>
        <w:spacing w:after="0" w:line="240" w:lineRule="auto"/>
      </w:pPr>
      <w:r>
        <w:separator/>
      </w:r>
    </w:p>
  </w:endnote>
  <w:endnote w:type="continuationSeparator" w:id="0">
    <w:p w14:paraId="409FF4F2" w14:textId="77777777" w:rsidR="00F74DF5" w:rsidRDefault="00F74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6F3BE89D" w14:textId="77777777" w:rsidR="008B14ED" w:rsidRDefault="00026CA9">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6857C8A4"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5618" w14:textId="77777777" w:rsidR="00F74DF5" w:rsidRDefault="00F74DF5">
      <w:pPr>
        <w:spacing w:after="0" w:line="240" w:lineRule="auto"/>
      </w:pPr>
      <w:r>
        <w:separator/>
      </w:r>
    </w:p>
  </w:footnote>
  <w:footnote w:type="continuationSeparator" w:id="0">
    <w:p w14:paraId="26DA4B72" w14:textId="77777777" w:rsidR="00F74DF5" w:rsidRDefault="00F74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247C17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38069198">
      <w:start w:val="1"/>
      <w:numFmt w:val="lowerLetter"/>
      <w:lvlText w:val="(%1)"/>
      <w:lvlJc w:val="left"/>
      <w:pPr>
        <w:ind w:left="720" w:hanging="360"/>
      </w:pPr>
      <w:rPr>
        <w:rFonts w:hint="default"/>
      </w:rPr>
    </w:lvl>
    <w:lvl w:ilvl="1" w:tplc="F534915C" w:tentative="1">
      <w:start w:val="1"/>
      <w:numFmt w:val="lowerLetter"/>
      <w:lvlText w:val="%2."/>
      <w:lvlJc w:val="left"/>
      <w:pPr>
        <w:ind w:left="1440" w:hanging="360"/>
      </w:pPr>
    </w:lvl>
    <w:lvl w:ilvl="2" w:tplc="E3F49DBE" w:tentative="1">
      <w:start w:val="1"/>
      <w:numFmt w:val="lowerRoman"/>
      <w:lvlText w:val="%3."/>
      <w:lvlJc w:val="right"/>
      <w:pPr>
        <w:ind w:left="2160" w:hanging="180"/>
      </w:pPr>
    </w:lvl>
    <w:lvl w:ilvl="3" w:tplc="061A92B8" w:tentative="1">
      <w:start w:val="1"/>
      <w:numFmt w:val="decimal"/>
      <w:lvlText w:val="%4."/>
      <w:lvlJc w:val="left"/>
      <w:pPr>
        <w:ind w:left="2880" w:hanging="360"/>
      </w:pPr>
    </w:lvl>
    <w:lvl w:ilvl="4" w:tplc="10E68ADA" w:tentative="1">
      <w:start w:val="1"/>
      <w:numFmt w:val="lowerLetter"/>
      <w:lvlText w:val="%5."/>
      <w:lvlJc w:val="left"/>
      <w:pPr>
        <w:ind w:left="3600" w:hanging="360"/>
      </w:pPr>
    </w:lvl>
    <w:lvl w:ilvl="5" w:tplc="5102225A" w:tentative="1">
      <w:start w:val="1"/>
      <w:numFmt w:val="lowerRoman"/>
      <w:lvlText w:val="%6."/>
      <w:lvlJc w:val="right"/>
      <w:pPr>
        <w:ind w:left="4320" w:hanging="180"/>
      </w:pPr>
    </w:lvl>
    <w:lvl w:ilvl="6" w:tplc="3CD04274" w:tentative="1">
      <w:start w:val="1"/>
      <w:numFmt w:val="decimal"/>
      <w:lvlText w:val="%7."/>
      <w:lvlJc w:val="left"/>
      <w:pPr>
        <w:ind w:left="5040" w:hanging="360"/>
      </w:pPr>
    </w:lvl>
    <w:lvl w:ilvl="7" w:tplc="BCA811BA" w:tentative="1">
      <w:start w:val="1"/>
      <w:numFmt w:val="lowerLetter"/>
      <w:lvlText w:val="%8."/>
      <w:lvlJc w:val="left"/>
      <w:pPr>
        <w:ind w:left="5760" w:hanging="360"/>
      </w:pPr>
    </w:lvl>
    <w:lvl w:ilvl="8" w:tplc="49AEFFBC"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26CA9"/>
    <w:rsid w:val="000371BF"/>
    <w:rsid w:val="00043005"/>
    <w:rsid w:val="00067735"/>
    <w:rsid w:val="000A3A16"/>
    <w:rsid w:val="00107C1A"/>
    <w:rsid w:val="001334CC"/>
    <w:rsid w:val="0015157D"/>
    <w:rsid w:val="00165152"/>
    <w:rsid w:val="001E60D8"/>
    <w:rsid w:val="001F3A5B"/>
    <w:rsid w:val="0020766F"/>
    <w:rsid w:val="00282AF3"/>
    <w:rsid w:val="002A4D44"/>
    <w:rsid w:val="002E1785"/>
    <w:rsid w:val="00332D1E"/>
    <w:rsid w:val="0034370B"/>
    <w:rsid w:val="00385CEC"/>
    <w:rsid w:val="003A148A"/>
    <w:rsid w:val="003D34A5"/>
    <w:rsid w:val="003E554D"/>
    <w:rsid w:val="00436029"/>
    <w:rsid w:val="00436691"/>
    <w:rsid w:val="004369AA"/>
    <w:rsid w:val="004415EC"/>
    <w:rsid w:val="00445ED4"/>
    <w:rsid w:val="00447B06"/>
    <w:rsid w:val="004C3031"/>
    <w:rsid w:val="004C7D0F"/>
    <w:rsid w:val="004D6DEC"/>
    <w:rsid w:val="004F3CBB"/>
    <w:rsid w:val="00557A70"/>
    <w:rsid w:val="006024DF"/>
    <w:rsid w:val="00646B60"/>
    <w:rsid w:val="00651880"/>
    <w:rsid w:val="00656E58"/>
    <w:rsid w:val="006847E5"/>
    <w:rsid w:val="0071109B"/>
    <w:rsid w:val="00741948"/>
    <w:rsid w:val="007449FC"/>
    <w:rsid w:val="007550BA"/>
    <w:rsid w:val="007821BD"/>
    <w:rsid w:val="007B172B"/>
    <w:rsid w:val="008030A3"/>
    <w:rsid w:val="008222A8"/>
    <w:rsid w:val="0082513C"/>
    <w:rsid w:val="00853BD1"/>
    <w:rsid w:val="008B14ED"/>
    <w:rsid w:val="0092712C"/>
    <w:rsid w:val="0096105D"/>
    <w:rsid w:val="00A25137"/>
    <w:rsid w:val="00A54B7A"/>
    <w:rsid w:val="00AD4592"/>
    <w:rsid w:val="00AE2F07"/>
    <w:rsid w:val="00AF0C0C"/>
    <w:rsid w:val="00AF339A"/>
    <w:rsid w:val="00B54E03"/>
    <w:rsid w:val="00C15597"/>
    <w:rsid w:val="00C23EBB"/>
    <w:rsid w:val="00C3464B"/>
    <w:rsid w:val="00C72774"/>
    <w:rsid w:val="00C81D7B"/>
    <w:rsid w:val="00CB5FCF"/>
    <w:rsid w:val="00CD3B72"/>
    <w:rsid w:val="00CE09EB"/>
    <w:rsid w:val="00CE6A43"/>
    <w:rsid w:val="00CF01BF"/>
    <w:rsid w:val="00CF12A2"/>
    <w:rsid w:val="00D53067"/>
    <w:rsid w:val="00D702CC"/>
    <w:rsid w:val="00DD0874"/>
    <w:rsid w:val="00DD1357"/>
    <w:rsid w:val="00DD374E"/>
    <w:rsid w:val="00DD45A8"/>
    <w:rsid w:val="00E15682"/>
    <w:rsid w:val="00E35A08"/>
    <w:rsid w:val="00E512E8"/>
    <w:rsid w:val="00E55D20"/>
    <w:rsid w:val="00E819B3"/>
    <w:rsid w:val="00F111C3"/>
    <w:rsid w:val="00F14C44"/>
    <w:rsid w:val="00F50AA6"/>
    <w:rsid w:val="00F7207F"/>
    <w:rsid w:val="00F74DF5"/>
    <w:rsid w:val="00F774B8"/>
    <w:rsid w:val="00FD07E0"/>
    <w:rsid w:val="00FE40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3F73B3"/>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The Continental Hotel Budget Planner</vt:lpstr>
    </vt:vector>
  </TitlesOfParts>
  <Company>University of Wales Trinity Saint David</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Hotel Budget Planner</dc:title>
  <dc:subject>Zero-Base Budgeting Technique</dc:subject>
  <dc:creator>Marie Pitson</dc:creator>
  <cp:lastModifiedBy>turungiu daniel</cp:lastModifiedBy>
  <cp:revision>4</cp:revision>
  <dcterms:created xsi:type="dcterms:W3CDTF">2022-03-21T18:24:00Z</dcterms:created>
  <dcterms:modified xsi:type="dcterms:W3CDTF">2022-03-23T21:06:00Z</dcterms:modified>
</cp:coreProperties>
</file>