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E2C0E" w14:textId="77777777" w:rsidR="00054700" w:rsidRPr="00054700" w:rsidRDefault="00054700" w:rsidP="00054700">
      <w:pPr>
        <w:jc w:val="center"/>
        <w:rPr>
          <w:b/>
          <w:bCs/>
          <w:sz w:val="32"/>
          <w:szCs w:val="40"/>
        </w:rPr>
      </w:pPr>
      <w:r w:rsidRPr="00054700">
        <w:rPr>
          <w:b/>
          <w:bCs/>
          <w:sz w:val="32"/>
          <w:szCs w:val="40"/>
          <w:lang w:val="en"/>
        </w:rPr>
        <w:t xml:space="preserve">Research on the mechanism, </w:t>
      </w:r>
      <w:proofErr w:type="gramStart"/>
      <w:r w:rsidRPr="00054700">
        <w:rPr>
          <w:b/>
          <w:bCs/>
          <w:sz w:val="32"/>
          <w:szCs w:val="40"/>
          <w:lang w:val="en"/>
        </w:rPr>
        <w:t>effect</w:t>
      </w:r>
      <w:proofErr w:type="gramEnd"/>
      <w:r w:rsidRPr="00054700">
        <w:rPr>
          <w:b/>
          <w:bCs/>
          <w:sz w:val="32"/>
          <w:szCs w:val="40"/>
          <w:lang w:val="en"/>
        </w:rPr>
        <w:t xml:space="preserve"> and countermeasures of educational inequality on subjective well-being</w:t>
      </w:r>
    </w:p>
    <w:p w14:paraId="133CEB8E" w14:textId="77777777" w:rsidR="00054700" w:rsidRPr="00054700" w:rsidRDefault="00054700" w:rsidP="00054700">
      <w:pPr>
        <w:jc w:val="center"/>
        <w:rPr>
          <w:b/>
          <w:bCs/>
          <w:sz w:val="32"/>
          <w:szCs w:val="40"/>
        </w:rPr>
      </w:pPr>
    </w:p>
    <w:p w14:paraId="23257197" w14:textId="7C9AFD7B" w:rsidR="00054700" w:rsidRPr="00054700" w:rsidRDefault="00054700" w:rsidP="002070D6">
      <w:pPr>
        <w:rPr>
          <w:b/>
          <w:bCs/>
          <w:sz w:val="32"/>
          <w:szCs w:val="40"/>
        </w:rPr>
      </w:pPr>
    </w:p>
    <w:p w14:paraId="6E8380E0" w14:textId="2A4A3163" w:rsidR="00054700" w:rsidRDefault="002070D6" w:rsidP="00054700">
      <w:pPr>
        <w:pStyle w:val="1"/>
      </w:pPr>
      <w:r>
        <w:rPr>
          <w:rFonts w:hint="eastAsia"/>
          <w:lang w:val="en"/>
        </w:rPr>
        <w:t>abstract</w:t>
      </w:r>
    </w:p>
    <w:p w14:paraId="45F3F51B" w14:textId="77777777" w:rsidR="00054700" w:rsidRDefault="00054700" w:rsidP="002D4243"/>
    <w:p w14:paraId="3B0EDDA8" w14:textId="2DC25628" w:rsidR="00054700" w:rsidRDefault="00054700" w:rsidP="002D4243">
      <w:pPr>
        <w:ind w:firstLineChars="200" w:firstLine="420"/>
      </w:pPr>
      <w:proofErr w:type="gramStart"/>
      <w:r w:rsidRPr="000C3B3D">
        <w:rPr>
          <w:lang w:val="en"/>
        </w:rPr>
        <w:t>A large number of</w:t>
      </w:r>
      <w:proofErr w:type="gramEnd"/>
      <w:r w:rsidRPr="000C3B3D">
        <w:rPr>
          <w:lang w:val="en"/>
        </w:rPr>
        <w:t xml:space="preserve"> studies have shown that inequality is an important factor affecting subjective well-being, and the phenomenon of "inequality without few" is universally applicable in all countries in the world. On March 11, 2021, Premier Li Keqiang said at the premier's press conference at the Fourth Session of the 13th National People's Congress: "For the children of migrant workers in cities, as long as they get a residence permit, they must have the opportunity to receive education. Children must not be allowed to lose at the starting line because of different family circumstances and regions. </w:t>
      </w:r>
      <w:r w:rsidR="001660EF">
        <w:rPr>
          <w:lang w:val="en"/>
        </w:rPr>
        <w:t>A</w:t>
      </w:r>
      <w:r w:rsidRPr="000C3B3D">
        <w:rPr>
          <w:lang w:val="en"/>
        </w:rPr>
        <w:t>nd the disparity in educational resources between regions have continuously attracted widespread attention from the whole society, why is the public so concerned about the problem of educational inequality? Because this is not only a question of fairness, but also a key issue related to the mobility of social classes, maintaining social vitality and harmonious progress.</w:t>
      </w:r>
    </w:p>
    <w:p w14:paraId="445A4F7F" w14:textId="77777777" w:rsidR="00054700" w:rsidRDefault="00054700" w:rsidP="002D4243">
      <w:pPr>
        <w:ind w:firstLineChars="200" w:firstLine="420"/>
      </w:pPr>
      <w:r w:rsidRPr="000C3B3D">
        <w:rPr>
          <w:lang w:val="en"/>
        </w:rPr>
        <w:t xml:space="preserve">Therefore, considering the actual national conditions of China, this paper deeply explores the possibility of marginal improvement of the happiness of Chinese residents from the perspective of educational inequality. Firstly, the relevant theories and research results are sorted out, the impact of educational inequality on subjective well-being is supplemented and improved from the theoretical level, the influence path of educational inequality on subjective well-being is demonstrated, and the CFPS database released by Peking University in 2016 is used to empirically test the impact of educational inequality on residents' subjective well-being, so as to realize the mutual confirmation and combination of theory and empirical evidence. Secondly, based on the existing research methods and further introduced the Bootstrap mediating effect test method, the transmission path of the impact of educational inequality on residents' happiness is analyzed from an empirical perspective. Thirdly, </w:t>
      </w:r>
      <w:proofErr w:type="gramStart"/>
      <w:r w:rsidRPr="000C3B3D">
        <w:rPr>
          <w:lang w:val="en"/>
        </w:rPr>
        <w:t>in order to</w:t>
      </w:r>
      <w:proofErr w:type="gramEnd"/>
      <w:r w:rsidRPr="000C3B3D">
        <w:rPr>
          <w:lang w:val="en"/>
        </w:rPr>
        <w:t xml:space="preserve"> reflect the impact of education inequality on residents' subjective well-being more comprehensively, heterogeneity is introduced to analyze the difference in the impact of education inequality on residents' happiness among different groups. Finally, from the policy level, it provides some suggestions and countermeasures for the government to continuously dilute and eliminate education inequality, </w:t>
      </w:r>
      <w:proofErr w:type="gramStart"/>
      <w:r w:rsidRPr="000C3B3D">
        <w:rPr>
          <w:lang w:val="en"/>
        </w:rPr>
        <w:t>so as to</w:t>
      </w:r>
      <w:proofErr w:type="gramEnd"/>
      <w:r w:rsidRPr="000C3B3D">
        <w:rPr>
          <w:lang w:val="en"/>
        </w:rPr>
        <w:t xml:space="preserve"> further improve the happiness of Chinese residents.</w:t>
      </w:r>
    </w:p>
    <w:p w14:paraId="57A89054" w14:textId="77777777" w:rsidR="00054700" w:rsidRDefault="00054700" w:rsidP="002D4243">
      <w:pPr>
        <w:ind w:firstLineChars="200" w:firstLine="420"/>
      </w:pPr>
      <w:r w:rsidRPr="000C3B3D">
        <w:rPr>
          <w:lang w:val="en"/>
        </w:rPr>
        <w:t>Theoretical and empirical findings show that: (1) educational inequality adversely affects subjective well-</w:t>
      </w:r>
      <w:r w:rsidRPr="001660EF">
        <w:rPr>
          <w:lang w:val="en"/>
        </w:rPr>
        <w:t>being;</w:t>
      </w:r>
      <w:r w:rsidRPr="000C3B3D">
        <w:rPr>
          <w:lang w:val="en"/>
        </w:rPr>
        <w:t xml:space="preserve"> (2) The impact of educational inequality on subjective well-being can be divided into direct impact and indirect impact, education inequality first affects </w:t>
      </w:r>
      <w:r w:rsidRPr="000C3B3D">
        <w:rPr>
          <w:lang w:val="en"/>
        </w:rPr>
        <w:lastRenderedPageBreak/>
        <w:t xml:space="preserve">the level of education, then affects the income level of residents, and finally affects subjective happiness, which is an important transmission mechanism of educational inequality indirectly affecting residents' subjective </w:t>
      </w:r>
      <w:r w:rsidRPr="001660EF">
        <w:rPr>
          <w:lang w:val="en"/>
        </w:rPr>
        <w:t>happiness; (</w:t>
      </w:r>
      <w:r w:rsidRPr="000C3B3D">
        <w:rPr>
          <w:lang w:val="en"/>
        </w:rPr>
        <w:t>3) The subjective well-being of urban residents and individuals with children is more affected by educational inequality than that of rural residents and individuals without children. Policy enlightenment: The decline of education inequality is conducive to improving the level of residents' happiness, and the government's emphasis on education can effectively reduce the degree of education inequality, thereby promoting the improvement of residents' happiness.</w:t>
      </w:r>
    </w:p>
    <w:p w14:paraId="78B5D482" w14:textId="60FB43BB" w:rsidR="00054700" w:rsidRPr="001660EF" w:rsidRDefault="00054700" w:rsidP="002D4243">
      <w:pPr>
        <w:rPr>
          <w:b/>
          <w:bCs/>
          <w:lang w:val="en"/>
        </w:rPr>
      </w:pPr>
      <w:r w:rsidRPr="001660EF">
        <w:rPr>
          <w:b/>
          <w:bCs/>
          <w:lang w:val="en"/>
        </w:rPr>
        <w:t>Keywords: educational inequality; subjective well-being; Mediating effect</w:t>
      </w:r>
    </w:p>
    <w:p w14:paraId="22623414" w14:textId="2C74A042" w:rsidR="00432314" w:rsidRDefault="00432314" w:rsidP="002D4243">
      <w:pPr>
        <w:rPr>
          <w:lang w:val="en"/>
        </w:rPr>
      </w:pPr>
    </w:p>
    <w:p w14:paraId="7A3FC051" w14:textId="77777777" w:rsidR="001660EF" w:rsidRDefault="001660EF" w:rsidP="001660EF">
      <w:pPr>
        <w:pStyle w:val="1"/>
      </w:pPr>
      <w:r w:rsidRPr="00432314">
        <w:rPr>
          <w:lang w:val="en"/>
        </w:rPr>
        <w:t>Contents</w:t>
      </w:r>
    </w:p>
    <w:p w14:paraId="7AC1D311" w14:textId="518D0938" w:rsidR="001660EF" w:rsidRDefault="001660EF" w:rsidP="00C23D53">
      <w:r w:rsidRPr="00432314">
        <w:rPr>
          <w:lang w:val="en"/>
        </w:rPr>
        <w:t>Chapter 1 Introduction.................</w:t>
      </w:r>
      <w:r>
        <w:t>..........................................................................................................</w:t>
      </w:r>
      <w:r w:rsidRPr="00432314">
        <w:rPr>
          <w:lang w:val="en"/>
        </w:rPr>
        <w:t>....... 1</w:t>
      </w:r>
    </w:p>
    <w:p w14:paraId="78CB25E3" w14:textId="2666E816" w:rsidR="001660EF" w:rsidRDefault="001660EF" w:rsidP="00C23D53">
      <w:r w:rsidRPr="00432314">
        <w:rPr>
          <w:lang w:val="en"/>
        </w:rPr>
        <w:t>Section 1 Research Background and Research Significance...</w:t>
      </w:r>
      <w:r>
        <w:rPr>
          <w:lang w:val="en"/>
        </w:rPr>
        <w:t>.......................................................</w:t>
      </w:r>
      <w:r w:rsidRPr="00432314">
        <w:rPr>
          <w:lang w:val="en"/>
        </w:rPr>
        <w:t>... 1</w:t>
      </w:r>
    </w:p>
    <w:p w14:paraId="24797944" w14:textId="619845BB" w:rsidR="001660EF" w:rsidRDefault="001660EF" w:rsidP="00C23D53">
      <w:r w:rsidRPr="00432314">
        <w:rPr>
          <w:lang w:val="en"/>
        </w:rPr>
        <w:t>I. Research Background..................</w:t>
      </w:r>
      <w:r>
        <w:rPr>
          <w:lang w:val="en"/>
        </w:rPr>
        <w:t>.........................................................................................................</w:t>
      </w:r>
      <w:r w:rsidRPr="00432314">
        <w:rPr>
          <w:lang w:val="en"/>
        </w:rPr>
        <w:t>...... 1</w:t>
      </w:r>
    </w:p>
    <w:p w14:paraId="632DECA9" w14:textId="0AE83114" w:rsidR="001660EF" w:rsidRDefault="001660EF" w:rsidP="00C23D53">
      <w:r>
        <w:rPr>
          <w:lang w:val="en"/>
        </w:rPr>
        <w:t>2.</w:t>
      </w:r>
      <w:r w:rsidRPr="00432314">
        <w:rPr>
          <w:lang w:val="en"/>
        </w:rPr>
        <w:t xml:space="preserve"> </w:t>
      </w:r>
      <w:r>
        <w:rPr>
          <w:lang w:val="en"/>
        </w:rPr>
        <w:t>T</w:t>
      </w:r>
      <w:r w:rsidRPr="00432314">
        <w:rPr>
          <w:lang w:val="en"/>
        </w:rPr>
        <w:t>he significance of research...................</w:t>
      </w:r>
      <w:r>
        <w:rPr>
          <w:lang w:val="en"/>
        </w:rPr>
        <w:t>............................................................................................</w:t>
      </w:r>
      <w:r w:rsidRPr="00432314">
        <w:rPr>
          <w:lang w:val="en"/>
        </w:rPr>
        <w:t>..... 3</w:t>
      </w:r>
    </w:p>
    <w:p w14:paraId="73DCE9C1" w14:textId="5D9E8EB7" w:rsidR="001660EF" w:rsidRDefault="001660EF" w:rsidP="00C23D53">
      <w:r w:rsidRPr="00432314">
        <w:rPr>
          <w:lang w:val="en"/>
        </w:rPr>
        <w:t>Section 2 Literature Review...........</w:t>
      </w:r>
      <w:r>
        <w:rPr>
          <w:lang w:val="en"/>
        </w:rPr>
        <w:t>..................................................................................................</w:t>
      </w:r>
      <w:r w:rsidRPr="00432314">
        <w:rPr>
          <w:lang w:val="en"/>
        </w:rPr>
        <w:t>............. 3</w:t>
      </w:r>
    </w:p>
    <w:p w14:paraId="7D00938F" w14:textId="75A941C4" w:rsidR="001660EF" w:rsidRDefault="001660EF" w:rsidP="00C23D53">
      <w:r>
        <w:t>1.</w:t>
      </w:r>
      <w:r w:rsidRPr="00432314">
        <w:rPr>
          <w:lang w:val="en"/>
        </w:rPr>
        <w:t xml:space="preserve"> </w:t>
      </w:r>
      <w:r>
        <w:rPr>
          <w:lang w:val="en"/>
        </w:rPr>
        <w:t>T</w:t>
      </w:r>
      <w:r w:rsidRPr="00432314">
        <w:rPr>
          <w:lang w:val="en"/>
        </w:rPr>
        <w:t>he study of subjective well-being.....</w:t>
      </w:r>
      <w:r>
        <w:rPr>
          <w:lang w:val="en"/>
        </w:rPr>
        <w:t>...............................................................................</w:t>
      </w:r>
      <w:r w:rsidRPr="00432314">
        <w:rPr>
          <w:lang w:val="en"/>
        </w:rPr>
        <w:t>................... 3</w:t>
      </w:r>
    </w:p>
    <w:p w14:paraId="1A29DE4C" w14:textId="2A00A93E" w:rsidR="001660EF" w:rsidRDefault="001660EF" w:rsidP="00C23D53">
      <w:r>
        <w:rPr>
          <w:lang w:val="en"/>
        </w:rPr>
        <w:t xml:space="preserve">2. </w:t>
      </w:r>
      <w:r w:rsidRPr="00432314">
        <w:rPr>
          <w:lang w:val="en"/>
        </w:rPr>
        <w:t>Research on educational inequality.......</w:t>
      </w:r>
      <w:r>
        <w:t>....................................................................................</w:t>
      </w:r>
      <w:r w:rsidRPr="00432314">
        <w:rPr>
          <w:lang w:val="en"/>
        </w:rPr>
        <w:t>........... 6</w:t>
      </w:r>
    </w:p>
    <w:p w14:paraId="5341BB23" w14:textId="11CBC488" w:rsidR="001660EF" w:rsidRDefault="001660EF" w:rsidP="00C23D53">
      <w:r>
        <w:rPr>
          <w:lang w:val="en"/>
        </w:rPr>
        <w:t>3</w:t>
      </w:r>
      <w:r w:rsidRPr="00432314">
        <w:rPr>
          <w:lang w:val="en"/>
        </w:rPr>
        <w:t>. Literature Review.........</w:t>
      </w:r>
      <w:r>
        <w:rPr>
          <w:lang w:val="en"/>
        </w:rPr>
        <w:t>.................................................................................................................</w:t>
      </w:r>
      <w:r w:rsidRPr="00432314">
        <w:rPr>
          <w:lang w:val="en"/>
        </w:rPr>
        <w:t>............... 6</w:t>
      </w:r>
    </w:p>
    <w:p w14:paraId="1BB50A07" w14:textId="0E5224AD" w:rsidR="001660EF" w:rsidRDefault="001660EF" w:rsidP="00C23D53">
      <w:r w:rsidRPr="00432314">
        <w:rPr>
          <w:lang w:val="en"/>
        </w:rPr>
        <w:t>Section 3 Research Framework and Research Methods...</w:t>
      </w:r>
      <w:r>
        <w:rPr>
          <w:lang w:val="en"/>
        </w:rPr>
        <w:t>...............................................................</w:t>
      </w:r>
      <w:r w:rsidRPr="00432314">
        <w:rPr>
          <w:lang w:val="en"/>
        </w:rPr>
        <w:t>... 7</w:t>
      </w:r>
    </w:p>
    <w:p w14:paraId="0B4E7FFE" w14:textId="541733C9" w:rsidR="001660EF" w:rsidRDefault="001660EF" w:rsidP="00C23D53">
      <w:r>
        <w:rPr>
          <w:lang w:val="en"/>
        </w:rPr>
        <w:t>1</w:t>
      </w:r>
      <w:r w:rsidRPr="00432314">
        <w:rPr>
          <w:lang w:val="en"/>
        </w:rPr>
        <w:t>. Research Framework ......</w:t>
      </w:r>
      <w:r>
        <w:rPr>
          <w:lang w:val="en"/>
        </w:rPr>
        <w:t>.........................................................................................................................</w:t>
      </w:r>
      <w:r w:rsidRPr="00432314">
        <w:rPr>
          <w:lang w:val="en"/>
        </w:rPr>
        <w:t>.. 7</w:t>
      </w:r>
    </w:p>
    <w:p w14:paraId="5D90F7C2" w14:textId="577109F3" w:rsidR="001660EF" w:rsidRDefault="001660EF" w:rsidP="00C23D53">
      <w:r>
        <w:rPr>
          <w:lang w:val="en"/>
        </w:rPr>
        <w:t>2</w:t>
      </w:r>
      <w:r w:rsidRPr="00432314">
        <w:rPr>
          <w:lang w:val="en"/>
        </w:rPr>
        <w:t>. Research Methods</w:t>
      </w:r>
      <w:r>
        <w:rPr>
          <w:lang w:val="en"/>
        </w:rPr>
        <w:t xml:space="preserve"> </w:t>
      </w:r>
      <w:r w:rsidRPr="00432314">
        <w:rPr>
          <w:lang w:val="en"/>
        </w:rPr>
        <w:t>...</w:t>
      </w:r>
      <w:r>
        <w:rPr>
          <w:lang w:val="en"/>
        </w:rPr>
        <w:t>....................................................................................................................</w:t>
      </w:r>
      <w:r w:rsidRPr="00432314">
        <w:rPr>
          <w:lang w:val="en"/>
        </w:rPr>
        <w:t>.............. 9</w:t>
      </w:r>
    </w:p>
    <w:p w14:paraId="1D7DA811" w14:textId="4BE75FAF" w:rsidR="001660EF" w:rsidRDefault="001660EF" w:rsidP="00C23D53">
      <w:r w:rsidRPr="00432314">
        <w:rPr>
          <w:lang w:val="en"/>
        </w:rPr>
        <w:t>Section 4 Innovations and Shortcomings....</w:t>
      </w:r>
      <w:r>
        <w:rPr>
          <w:lang w:val="en"/>
        </w:rPr>
        <w:t>.........................................................................................</w:t>
      </w:r>
      <w:r w:rsidRPr="00432314">
        <w:rPr>
          <w:lang w:val="en"/>
        </w:rPr>
        <w:t>.. 10</w:t>
      </w:r>
    </w:p>
    <w:p w14:paraId="78A55ECD" w14:textId="01E96206" w:rsidR="001660EF" w:rsidRDefault="001660EF" w:rsidP="00C23D53">
      <w:r>
        <w:rPr>
          <w:lang w:val="en"/>
        </w:rPr>
        <w:t>1</w:t>
      </w:r>
      <w:r w:rsidRPr="00432314">
        <w:rPr>
          <w:lang w:val="en"/>
        </w:rPr>
        <w:t>. Possible innovations in this article......</w:t>
      </w:r>
      <w:r>
        <w:rPr>
          <w:lang w:val="en"/>
        </w:rPr>
        <w:t>......................................................................................</w:t>
      </w:r>
      <w:r w:rsidRPr="00432314">
        <w:rPr>
          <w:lang w:val="en"/>
        </w:rPr>
        <w:t>............ 10</w:t>
      </w:r>
    </w:p>
    <w:p w14:paraId="7B32DB60" w14:textId="65F38FFA" w:rsidR="001660EF" w:rsidRDefault="001660EF" w:rsidP="00C23D53">
      <w:r>
        <w:rPr>
          <w:lang w:val="en"/>
        </w:rPr>
        <w:t>2.</w:t>
      </w:r>
      <w:r w:rsidRPr="00432314">
        <w:rPr>
          <w:lang w:val="en"/>
        </w:rPr>
        <w:t xml:space="preserve"> </w:t>
      </w:r>
      <w:r>
        <w:rPr>
          <w:lang w:val="en"/>
        </w:rPr>
        <w:t>T</w:t>
      </w:r>
      <w:r w:rsidRPr="00432314">
        <w:rPr>
          <w:lang w:val="en"/>
        </w:rPr>
        <w:t>he shortcomings of this article......................</w:t>
      </w:r>
      <w:r>
        <w:rPr>
          <w:lang w:val="en"/>
        </w:rPr>
        <w:t>....................................................................................</w:t>
      </w:r>
      <w:r w:rsidRPr="00432314">
        <w:rPr>
          <w:lang w:val="en"/>
        </w:rPr>
        <w:t>.. 10</w:t>
      </w:r>
    </w:p>
    <w:p w14:paraId="696A2576" w14:textId="5E369E22" w:rsidR="001660EF" w:rsidRDefault="001660EF" w:rsidP="005574F5">
      <w:r w:rsidRPr="00432314">
        <w:rPr>
          <w:lang w:val="en"/>
        </w:rPr>
        <w:t>Chapter 2 Theoretical Analysis and Research Hypothesis of the Impact of Educational Inequality on Subjective Well-being..........</w:t>
      </w:r>
      <w:r>
        <w:rPr>
          <w:lang w:val="en"/>
        </w:rPr>
        <w:t>...........................................................................................</w:t>
      </w:r>
      <w:r w:rsidRPr="00432314">
        <w:rPr>
          <w:lang w:val="en"/>
        </w:rPr>
        <w:t>... 11</w:t>
      </w:r>
    </w:p>
    <w:p w14:paraId="282C179B" w14:textId="74B0A8FE" w:rsidR="001660EF" w:rsidRDefault="001660EF" w:rsidP="005574F5">
      <w:r w:rsidRPr="00432314">
        <w:rPr>
          <w:lang w:val="en"/>
        </w:rPr>
        <w:t>Section 1 Theoretical Analysis of the Impact of Educational Inequality on Subjective Well-being .............</w:t>
      </w:r>
      <w:r>
        <w:rPr>
          <w:lang w:val="en"/>
        </w:rPr>
        <w:t>...............................................................................................................................................</w:t>
      </w:r>
      <w:r w:rsidRPr="00432314">
        <w:rPr>
          <w:lang w:val="en"/>
        </w:rPr>
        <w:t>..... 11</w:t>
      </w:r>
    </w:p>
    <w:p w14:paraId="3E9252D3" w14:textId="573695CA" w:rsidR="001660EF" w:rsidRDefault="001660EF" w:rsidP="005574F5">
      <w:r>
        <w:rPr>
          <w:lang w:val="en"/>
        </w:rPr>
        <w:t>1</w:t>
      </w:r>
      <w:r w:rsidRPr="00432314">
        <w:rPr>
          <w:lang w:val="en"/>
        </w:rPr>
        <w:t>. Theoretical Basis..........</w:t>
      </w:r>
      <w:r>
        <w:rPr>
          <w:lang w:val="en"/>
        </w:rPr>
        <w:t>.................................................................................................................</w:t>
      </w:r>
      <w:r w:rsidRPr="00432314">
        <w:rPr>
          <w:lang w:val="en"/>
        </w:rPr>
        <w:t>.............. 11</w:t>
      </w:r>
    </w:p>
    <w:p w14:paraId="0E80475D" w14:textId="48C88859" w:rsidR="001660EF" w:rsidRDefault="001660EF" w:rsidP="005574F5">
      <w:r w:rsidRPr="00432314">
        <w:rPr>
          <w:lang w:val="en"/>
        </w:rPr>
        <w:t>Section 2 Path Analysis and Research Hypothesis of the Impact of Educational Inequality on Well-being ...........................</w:t>
      </w:r>
      <w:r>
        <w:rPr>
          <w:lang w:val="en"/>
        </w:rPr>
        <w:t>.........................................................................................................................</w:t>
      </w:r>
      <w:r w:rsidRPr="00432314">
        <w:rPr>
          <w:lang w:val="en"/>
        </w:rPr>
        <w:t>... 14</w:t>
      </w:r>
    </w:p>
    <w:p w14:paraId="6A3E8509" w14:textId="195F2545" w:rsidR="001660EF" w:rsidRDefault="001660EF" w:rsidP="001660EF">
      <w:r>
        <w:t>1</w:t>
      </w:r>
      <w:r w:rsidRPr="00432314">
        <w:rPr>
          <w:lang w:val="en"/>
        </w:rPr>
        <w:t>. Analysis of the Path of Educational Inequality Affecting Subjective Well-Being .......</w:t>
      </w:r>
      <w:r>
        <w:rPr>
          <w:lang w:val="en"/>
        </w:rPr>
        <w:t>.</w:t>
      </w:r>
      <w:r w:rsidRPr="00432314">
        <w:rPr>
          <w:lang w:val="en"/>
        </w:rPr>
        <w:t>....</w:t>
      </w:r>
      <w:r>
        <w:rPr>
          <w:lang w:val="en"/>
        </w:rPr>
        <w:t>..</w:t>
      </w:r>
      <w:r w:rsidRPr="00432314">
        <w:rPr>
          <w:lang w:val="en"/>
        </w:rPr>
        <w:t>... 14</w:t>
      </w:r>
    </w:p>
    <w:p w14:paraId="7B82AAB1" w14:textId="74AA00E8" w:rsidR="001660EF" w:rsidRDefault="001660EF" w:rsidP="005574F5">
      <w:r>
        <w:rPr>
          <w:lang w:val="en"/>
        </w:rPr>
        <w:t>2.</w:t>
      </w:r>
      <w:proofErr w:type="spellStart"/>
      <w:r>
        <w:t>T</w:t>
      </w:r>
      <w:r w:rsidRPr="00432314">
        <w:rPr>
          <w:lang w:val="en"/>
        </w:rPr>
        <w:t>he</w:t>
      </w:r>
      <w:proofErr w:type="spellEnd"/>
      <w:r>
        <w:rPr>
          <w:lang w:val="en"/>
        </w:rPr>
        <w:t xml:space="preserve"> </w:t>
      </w:r>
      <w:r w:rsidRPr="00432314">
        <w:rPr>
          <w:lang w:val="en"/>
        </w:rPr>
        <w:t>research hypothesis that educational inequality affects subjective well-being....</w:t>
      </w:r>
      <w:r>
        <w:rPr>
          <w:lang w:val="en"/>
        </w:rPr>
        <w:t>.......</w:t>
      </w:r>
      <w:r w:rsidRPr="00432314">
        <w:rPr>
          <w:lang w:val="en"/>
        </w:rPr>
        <w:t>.</w:t>
      </w:r>
      <w:r>
        <w:t>..............................................................................................................................................</w:t>
      </w:r>
      <w:r w:rsidRPr="00432314">
        <w:rPr>
          <w:lang w:val="en"/>
        </w:rPr>
        <w:t>......... 16</w:t>
      </w:r>
    </w:p>
    <w:p w14:paraId="0E4F8DA2" w14:textId="318323D3" w:rsidR="001660EF" w:rsidRDefault="001660EF" w:rsidP="002425A4">
      <w:r w:rsidRPr="00432314">
        <w:rPr>
          <w:lang w:val="en"/>
        </w:rPr>
        <w:t>Chapter Three: An Empirical Analysis of the Impact of Educational Inequality on Subjective Well-Being ..............</w:t>
      </w:r>
      <w:r>
        <w:rPr>
          <w:lang w:val="en"/>
        </w:rPr>
        <w:t>...............................................................................................................................</w:t>
      </w:r>
      <w:r w:rsidRPr="00432314">
        <w:rPr>
          <w:lang w:val="en"/>
        </w:rPr>
        <w:t>.......... 17</w:t>
      </w:r>
    </w:p>
    <w:p w14:paraId="1CF92D8F" w14:textId="33E7C4DD" w:rsidR="001660EF" w:rsidRDefault="001660EF" w:rsidP="002425A4">
      <w:r w:rsidRPr="00432314">
        <w:rPr>
          <w:lang w:val="en"/>
        </w:rPr>
        <w:t>Section 1 Selection and Measurement of Variables...........</w:t>
      </w:r>
      <w:r>
        <w:rPr>
          <w:lang w:val="en"/>
        </w:rPr>
        <w:t>....................................................</w:t>
      </w:r>
      <w:r w:rsidRPr="00432314">
        <w:rPr>
          <w:lang w:val="en"/>
        </w:rPr>
        <w:t>............. 17</w:t>
      </w:r>
    </w:p>
    <w:p w14:paraId="1E559926" w14:textId="3EEFA74D" w:rsidR="001660EF" w:rsidRDefault="001660EF" w:rsidP="001660EF">
      <w:r>
        <w:rPr>
          <w:lang w:val="en"/>
        </w:rPr>
        <w:t xml:space="preserve">1. </w:t>
      </w:r>
      <w:r w:rsidRPr="001660EF">
        <w:rPr>
          <w:lang w:val="en"/>
        </w:rPr>
        <w:t>Measurement of educational inequality ..........................................................</w:t>
      </w:r>
      <w:r>
        <w:rPr>
          <w:lang w:val="en"/>
        </w:rPr>
        <w:t>..</w:t>
      </w:r>
      <w:r w:rsidRPr="001660EF">
        <w:rPr>
          <w:lang w:val="en"/>
        </w:rPr>
        <w:t>................................ 17</w:t>
      </w:r>
    </w:p>
    <w:p w14:paraId="54E1043F" w14:textId="37647E9E" w:rsidR="001660EF" w:rsidRDefault="001660EF" w:rsidP="002425A4">
      <w:r>
        <w:t>2.</w:t>
      </w:r>
      <w:r w:rsidRPr="00432314">
        <w:rPr>
          <w:lang w:val="en"/>
        </w:rPr>
        <w:t xml:space="preserve"> </w:t>
      </w:r>
      <w:r>
        <w:rPr>
          <w:lang w:val="en"/>
        </w:rPr>
        <w:t>T</w:t>
      </w:r>
      <w:r w:rsidRPr="00432314">
        <w:rPr>
          <w:lang w:val="en"/>
        </w:rPr>
        <w:t>he measure of the level of happiness of residents.................</w:t>
      </w:r>
      <w:r>
        <w:rPr>
          <w:lang w:val="en"/>
        </w:rPr>
        <w:t>.........................................</w:t>
      </w:r>
      <w:r w:rsidRPr="00432314">
        <w:rPr>
          <w:lang w:val="en"/>
        </w:rPr>
        <w:t>............. 18</w:t>
      </w:r>
    </w:p>
    <w:p w14:paraId="576CBCA0" w14:textId="3449ABEA" w:rsidR="001660EF" w:rsidRDefault="001660EF" w:rsidP="002425A4">
      <w:r w:rsidRPr="00432314">
        <w:rPr>
          <w:lang w:val="en"/>
        </w:rPr>
        <w:t>Section 2 Model Construction and Data Description...</w:t>
      </w:r>
      <w:r>
        <w:rPr>
          <w:lang w:val="en"/>
        </w:rPr>
        <w:t>..................................................................</w:t>
      </w:r>
      <w:r w:rsidRPr="00432314">
        <w:rPr>
          <w:lang w:val="en"/>
        </w:rPr>
        <w:t>... 18</w:t>
      </w:r>
    </w:p>
    <w:p w14:paraId="018D3ADE" w14:textId="0E1D7D48" w:rsidR="001660EF" w:rsidRDefault="001660EF" w:rsidP="001660EF">
      <w:r>
        <w:rPr>
          <w:lang w:val="en"/>
        </w:rPr>
        <w:lastRenderedPageBreak/>
        <w:t xml:space="preserve">1. </w:t>
      </w:r>
      <w:r w:rsidRPr="001660EF">
        <w:rPr>
          <w:lang w:val="en"/>
        </w:rPr>
        <w:t>Model construction.........</w:t>
      </w:r>
      <w:r>
        <w:rPr>
          <w:lang w:val="en"/>
        </w:rPr>
        <w:t>......................................................................................................................</w:t>
      </w:r>
      <w:r w:rsidRPr="001660EF">
        <w:rPr>
          <w:lang w:val="en"/>
        </w:rPr>
        <w:t>... 18</w:t>
      </w:r>
    </w:p>
    <w:p w14:paraId="221809FA" w14:textId="090B35D9" w:rsidR="001660EF" w:rsidRDefault="001660EF" w:rsidP="002425A4">
      <w:r>
        <w:rPr>
          <w:lang w:val="en"/>
        </w:rPr>
        <w:t>2.</w:t>
      </w:r>
      <w:r w:rsidRPr="00432314">
        <w:rPr>
          <w:lang w:val="en"/>
        </w:rPr>
        <w:t xml:space="preserve"> </w:t>
      </w:r>
      <w:r>
        <w:rPr>
          <w:lang w:val="en"/>
        </w:rPr>
        <w:t>T</w:t>
      </w:r>
      <w:r w:rsidRPr="00432314">
        <w:rPr>
          <w:lang w:val="en"/>
        </w:rPr>
        <w:t>he data description...................</w:t>
      </w:r>
      <w:r>
        <w:rPr>
          <w:lang w:val="en"/>
        </w:rPr>
        <w:t>........................................................................................................</w:t>
      </w:r>
      <w:r w:rsidRPr="00432314">
        <w:rPr>
          <w:lang w:val="en"/>
        </w:rPr>
        <w:t>..... 19</w:t>
      </w:r>
    </w:p>
    <w:p w14:paraId="0F437F8F" w14:textId="5DAD98FA" w:rsidR="001660EF" w:rsidRDefault="001660EF" w:rsidP="002425A4">
      <w:r w:rsidRPr="00432314">
        <w:rPr>
          <w:lang w:val="en"/>
        </w:rPr>
        <w:t>Section 3 Empirical Results, Tests and Analysis.....</w:t>
      </w:r>
      <w:r>
        <w:rPr>
          <w:lang w:val="en"/>
        </w:rPr>
        <w:t>..............................................................................</w:t>
      </w:r>
      <w:r w:rsidRPr="00432314">
        <w:rPr>
          <w:lang w:val="en"/>
        </w:rPr>
        <w:t xml:space="preserve"> 20</w:t>
      </w:r>
    </w:p>
    <w:p w14:paraId="2B8157B8" w14:textId="7BB9D597" w:rsidR="001660EF" w:rsidRDefault="001660EF" w:rsidP="002425A4">
      <w:r>
        <w:rPr>
          <w:lang w:val="en"/>
        </w:rPr>
        <w:t>1.</w:t>
      </w:r>
      <w:r w:rsidRPr="00432314">
        <w:rPr>
          <w:lang w:val="en"/>
        </w:rPr>
        <w:t xml:space="preserve"> </w:t>
      </w:r>
      <w:r>
        <w:rPr>
          <w:lang w:val="en"/>
        </w:rPr>
        <w:t>T</w:t>
      </w:r>
      <w:r w:rsidRPr="00432314">
        <w:rPr>
          <w:lang w:val="en"/>
        </w:rPr>
        <w:t>he benchmark regression..........</w:t>
      </w:r>
      <w:r>
        <w:rPr>
          <w:lang w:val="en"/>
        </w:rPr>
        <w:t>........................................................................................................</w:t>
      </w:r>
      <w:r w:rsidRPr="00432314">
        <w:rPr>
          <w:lang w:val="en"/>
        </w:rPr>
        <w:t>.. 21</w:t>
      </w:r>
    </w:p>
    <w:p w14:paraId="1C0F09F8" w14:textId="3FA012CA" w:rsidR="001660EF" w:rsidRDefault="001660EF" w:rsidP="002425A4">
      <w:r>
        <w:rPr>
          <w:lang w:val="en"/>
        </w:rPr>
        <w:t>2.</w:t>
      </w:r>
      <w:r w:rsidRPr="00432314">
        <w:rPr>
          <w:lang w:val="en"/>
        </w:rPr>
        <w:t xml:space="preserve"> </w:t>
      </w:r>
      <w:r>
        <w:rPr>
          <w:lang w:val="en"/>
        </w:rPr>
        <w:t>T</w:t>
      </w:r>
      <w:r w:rsidRPr="00432314">
        <w:rPr>
          <w:lang w:val="en"/>
        </w:rPr>
        <w:t>he robustness test.......</w:t>
      </w:r>
      <w:r>
        <w:rPr>
          <w:lang w:val="en"/>
        </w:rPr>
        <w:t>......................................................................................................................</w:t>
      </w:r>
      <w:r w:rsidRPr="00432314">
        <w:rPr>
          <w:lang w:val="en"/>
        </w:rPr>
        <w:t>..... 23</w:t>
      </w:r>
    </w:p>
    <w:p w14:paraId="07FE424E" w14:textId="79260387" w:rsidR="001660EF" w:rsidRDefault="001660EF" w:rsidP="002425A4">
      <w:r>
        <w:rPr>
          <w:lang w:val="en"/>
        </w:rPr>
        <w:t>3.</w:t>
      </w:r>
      <w:r w:rsidRPr="00432314">
        <w:rPr>
          <w:lang w:val="en"/>
        </w:rPr>
        <w:t xml:space="preserve"> </w:t>
      </w:r>
      <w:r>
        <w:rPr>
          <w:lang w:val="en"/>
        </w:rPr>
        <w:t>E</w:t>
      </w:r>
      <w:r w:rsidRPr="00432314">
        <w:rPr>
          <w:lang w:val="en"/>
        </w:rPr>
        <w:t>ndogenous test.....</w:t>
      </w:r>
      <w:r>
        <w:rPr>
          <w:lang w:val="en"/>
        </w:rPr>
        <w:t>...........................................................................................................................</w:t>
      </w:r>
      <w:r w:rsidRPr="00432314">
        <w:rPr>
          <w:lang w:val="en"/>
        </w:rPr>
        <w:t>....... 25</w:t>
      </w:r>
    </w:p>
    <w:p w14:paraId="404265F1" w14:textId="7196A67D" w:rsidR="001660EF" w:rsidRDefault="001660EF" w:rsidP="002425A4">
      <w:r>
        <w:rPr>
          <w:lang w:val="en"/>
        </w:rPr>
        <w:t>4</w:t>
      </w:r>
      <w:r w:rsidRPr="00432314">
        <w:rPr>
          <w:lang w:val="en"/>
        </w:rPr>
        <w:t>. Heterogeneity Testing........</w:t>
      </w:r>
      <w:r>
        <w:rPr>
          <w:lang w:val="en"/>
        </w:rPr>
        <w:t>...........................................................................................................</w:t>
      </w:r>
      <w:r w:rsidRPr="00432314">
        <w:rPr>
          <w:lang w:val="en"/>
        </w:rPr>
        <w:t>.......... 26</w:t>
      </w:r>
    </w:p>
    <w:p w14:paraId="4E4DA834" w14:textId="73559AD0" w:rsidR="001660EF" w:rsidRDefault="001660EF" w:rsidP="002425A4">
      <w:r w:rsidRPr="00432314">
        <w:rPr>
          <w:lang w:val="en"/>
        </w:rPr>
        <w:t>Section 4 Analysis of the Mediating Effect of Educational Inequality on Residents' Well-being ........................</w:t>
      </w:r>
      <w:r>
        <w:rPr>
          <w:lang w:val="en"/>
        </w:rPr>
        <w:t>..................................................................................................................................</w:t>
      </w:r>
      <w:r w:rsidRPr="00432314">
        <w:rPr>
          <w:lang w:val="en"/>
        </w:rPr>
        <w:t>...... 29</w:t>
      </w:r>
    </w:p>
    <w:p w14:paraId="145276EB" w14:textId="22AD22E9" w:rsidR="001660EF" w:rsidRDefault="001660EF" w:rsidP="00301A88">
      <w:r w:rsidRPr="00432314">
        <w:rPr>
          <w:lang w:val="en"/>
        </w:rPr>
        <w:t xml:space="preserve">Chapter </w:t>
      </w:r>
      <w:r>
        <w:rPr>
          <w:lang w:val="en"/>
        </w:rPr>
        <w:t>4</w:t>
      </w:r>
      <w:r w:rsidRPr="00432314">
        <w:rPr>
          <w:lang w:val="en"/>
        </w:rPr>
        <w:t xml:space="preserve"> Conclusions and Policy Recommendations.....</w:t>
      </w:r>
      <w:r>
        <w:rPr>
          <w:lang w:val="en"/>
        </w:rPr>
        <w:t>................................................................</w:t>
      </w:r>
      <w:r w:rsidRPr="00432314">
        <w:rPr>
          <w:lang w:val="en"/>
        </w:rPr>
        <w:t>. 32</w:t>
      </w:r>
    </w:p>
    <w:p w14:paraId="3AA8BF42" w14:textId="723B608C" w:rsidR="001660EF" w:rsidRDefault="001660EF" w:rsidP="00301A88">
      <w:r w:rsidRPr="00432314">
        <w:rPr>
          <w:lang w:val="en"/>
        </w:rPr>
        <w:t xml:space="preserve">Section </w:t>
      </w:r>
      <w:r>
        <w:rPr>
          <w:lang w:val="en"/>
        </w:rPr>
        <w:t>1</w:t>
      </w:r>
      <w:r w:rsidRPr="00432314">
        <w:rPr>
          <w:lang w:val="en"/>
        </w:rPr>
        <w:t xml:space="preserve"> Main Conclusions...................</w:t>
      </w:r>
      <w:r>
        <w:rPr>
          <w:lang w:val="en"/>
        </w:rPr>
        <w:t>................................................................................................</w:t>
      </w:r>
      <w:r w:rsidRPr="00432314">
        <w:rPr>
          <w:lang w:val="en"/>
        </w:rPr>
        <w:t>..... 32</w:t>
      </w:r>
    </w:p>
    <w:p w14:paraId="76BE0F0E" w14:textId="2A1D0B58" w:rsidR="001660EF" w:rsidRDefault="001660EF" w:rsidP="00301A88">
      <w:r w:rsidRPr="00432314">
        <w:rPr>
          <w:lang w:val="en"/>
        </w:rPr>
        <w:t>Section 2 Policy Recommendations.........</w:t>
      </w:r>
      <w:r>
        <w:rPr>
          <w:lang w:val="en"/>
        </w:rPr>
        <w:t>.................................................................................</w:t>
      </w:r>
      <w:r w:rsidRPr="00432314">
        <w:rPr>
          <w:lang w:val="en"/>
        </w:rPr>
        <w:t>............... 33</w:t>
      </w:r>
    </w:p>
    <w:p w14:paraId="7454823F" w14:textId="57041A17" w:rsidR="001660EF" w:rsidRDefault="001660EF" w:rsidP="00301A88">
      <w:r>
        <w:t>1.</w:t>
      </w:r>
      <w:r w:rsidRPr="00432314">
        <w:rPr>
          <w:lang w:val="en"/>
        </w:rPr>
        <w:t xml:space="preserve"> </w:t>
      </w:r>
      <w:r>
        <w:rPr>
          <w:lang w:val="en"/>
        </w:rPr>
        <w:t>G</w:t>
      </w:r>
      <w:r w:rsidRPr="00432314">
        <w:rPr>
          <w:lang w:val="en"/>
        </w:rPr>
        <w:t>ive full play to China's advantages in resource scheduling and improve the unfair distribution of educational resources.......................</w:t>
      </w:r>
      <w:r>
        <w:rPr>
          <w:lang w:val="en"/>
        </w:rPr>
        <w:t>........................................................................</w:t>
      </w:r>
      <w:r w:rsidRPr="00432314">
        <w:rPr>
          <w:lang w:val="en"/>
        </w:rPr>
        <w:t>....... 33</w:t>
      </w:r>
    </w:p>
    <w:p w14:paraId="691595F5" w14:textId="6F277017" w:rsidR="001660EF" w:rsidRDefault="001660EF" w:rsidP="00301A88">
      <w:r>
        <w:rPr>
          <w:lang w:val="en"/>
        </w:rPr>
        <w:t xml:space="preserve">2. </w:t>
      </w:r>
      <w:r w:rsidRPr="00432314">
        <w:rPr>
          <w:lang w:val="en"/>
        </w:rPr>
        <w:t>Using science and technology to improve educational inequality...................</w:t>
      </w:r>
      <w:r>
        <w:rPr>
          <w:lang w:val="en"/>
        </w:rPr>
        <w:t>....................</w:t>
      </w:r>
      <w:r w:rsidRPr="00432314">
        <w:rPr>
          <w:lang w:val="en"/>
        </w:rPr>
        <w:t>..... 34</w:t>
      </w:r>
    </w:p>
    <w:p w14:paraId="7C26C792" w14:textId="3B12D6B6" w:rsidR="001660EF" w:rsidRDefault="001660EF" w:rsidP="00301A88">
      <w:r w:rsidRPr="00432314">
        <w:rPr>
          <w:lang w:val="en"/>
        </w:rPr>
        <w:t xml:space="preserve">3. Guide the establishment of correct values and reduce the importance of income in social </w:t>
      </w:r>
      <w:r>
        <w:rPr>
          <w:lang w:val="en"/>
        </w:rPr>
        <w:t>C</w:t>
      </w:r>
      <w:r w:rsidRPr="00432314">
        <w:rPr>
          <w:lang w:val="en"/>
        </w:rPr>
        <w:t>omparison............</w:t>
      </w:r>
      <w:r>
        <w:rPr>
          <w:lang w:val="en"/>
        </w:rPr>
        <w:t>....................................................................................................................</w:t>
      </w:r>
      <w:r w:rsidRPr="00432314">
        <w:rPr>
          <w:lang w:val="en"/>
        </w:rPr>
        <w:t>.............</w:t>
      </w:r>
      <w:r>
        <w:rPr>
          <w:lang w:val="en"/>
        </w:rPr>
        <w:t>.</w:t>
      </w:r>
      <w:r w:rsidRPr="00432314">
        <w:rPr>
          <w:lang w:val="en"/>
        </w:rPr>
        <w:t>........ 34</w:t>
      </w:r>
    </w:p>
    <w:p w14:paraId="76C317A2" w14:textId="584477A0" w:rsidR="001660EF" w:rsidRDefault="001660EF" w:rsidP="00301A88">
      <w:r>
        <w:rPr>
          <w:lang w:val="en"/>
        </w:rPr>
        <w:t>Reference</w:t>
      </w:r>
      <w:r w:rsidRPr="00432314">
        <w:rPr>
          <w:lang w:val="en"/>
        </w:rPr>
        <w:t>.......</w:t>
      </w:r>
      <w:r>
        <w:rPr>
          <w:lang w:val="en"/>
        </w:rPr>
        <w:t>...............................................</w:t>
      </w:r>
      <w:r w:rsidRPr="00432314">
        <w:rPr>
          <w:lang w:val="en"/>
        </w:rPr>
        <w:t>.................................................................................................... 36</w:t>
      </w:r>
    </w:p>
    <w:p w14:paraId="496C4FA8" w14:textId="5B38AF9B" w:rsidR="000C3B3D" w:rsidRDefault="000C3B3D" w:rsidP="000C3B3D"/>
    <w:p w14:paraId="2C450009" w14:textId="20D9D927" w:rsidR="00054700" w:rsidRPr="001660EF" w:rsidRDefault="00054700" w:rsidP="001660EF">
      <w:pPr>
        <w:pStyle w:val="2"/>
      </w:pPr>
      <w:r w:rsidRPr="001660EF">
        <w:t>Section 1 prolegomenon</w:t>
      </w:r>
    </w:p>
    <w:p w14:paraId="6E1F1150" w14:textId="0CCA65FD" w:rsidR="00054700" w:rsidRDefault="00054700" w:rsidP="00054700">
      <w:r>
        <w:rPr>
          <w:lang w:val="en"/>
        </w:rPr>
        <w:t xml:space="preserve">1. </w:t>
      </w:r>
      <w:r w:rsidRPr="00054700">
        <w:rPr>
          <w:lang w:val="en"/>
        </w:rPr>
        <w:t>Research background and research significance</w:t>
      </w:r>
    </w:p>
    <w:p w14:paraId="38E8252C" w14:textId="54BF612F" w:rsidR="00054700" w:rsidRDefault="00054700" w:rsidP="00054700">
      <w:r>
        <w:rPr>
          <w:lang w:val="en"/>
        </w:rPr>
        <w:t>1.1</w:t>
      </w:r>
      <w:r w:rsidRPr="00054700">
        <w:rPr>
          <w:lang w:val="en"/>
        </w:rPr>
        <w:t>Research background</w:t>
      </w:r>
    </w:p>
    <w:p w14:paraId="3CE6CD3F" w14:textId="3F8EEFA4" w:rsidR="00054700" w:rsidRDefault="00054700" w:rsidP="002D4243">
      <w:pPr>
        <w:ind w:firstLineChars="200" w:firstLine="420"/>
      </w:pPr>
      <w:r w:rsidRPr="000C3B3D">
        <w:rPr>
          <w:lang w:val="en"/>
        </w:rPr>
        <w:t xml:space="preserve">In the past 50 years, the rapid development of the global economy, especially the western developed countries with the help of scientific and technological progress and industrial structure upgrading, have greatly promoted their own economic development level. Compared with 1970, </w:t>
      </w:r>
      <w:r w:rsidR="002D4243" w:rsidRPr="000C3B3D">
        <w:rPr>
          <w:lang w:val="en"/>
        </w:rPr>
        <w:t>according to the data released by the US government</w:t>
      </w:r>
      <w:r w:rsidR="002D4243">
        <w:rPr>
          <w:lang w:val="en"/>
        </w:rPr>
        <w:t xml:space="preserve">, </w:t>
      </w:r>
      <w:r w:rsidRPr="000C3B3D">
        <w:rPr>
          <w:lang w:val="en"/>
        </w:rPr>
        <w:t xml:space="preserve">the per capita income of developed countries increased by 7.34 times, and the GDP increased by 9.35 </w:t>
      </w:r>
      <w:r w:rsidRPr="002D4243">
        <w:rPr>
          <w:color w:val="000000" w:themeColor="text1"/>
          <w:lang w:val="en"/>
        </w:rPr>
        <w:t xml:space="preserve">times. </w:t>
      </w:r>
      <w:r w:rsidRPr="000C3B3D">
        <w:rPr>
          <w:lang w:val="en"/>
        </w:rPr>
        <w:t>Interestingly, despite the rapid economic growth of developed countries, the level of happiness of their inhabitants has not increased significantly. Taking the United States as an example, according to the data released by the US government, the median salary in the United States in 1972 was $4683 and the per capita GDP was $6094, and the median salary in 2019 was $37440 and the per capita GDP was 65297, an increase of 7.99 times and 10.71 times, respec</w:t>
      </w:r>
      <w:r w:rsidRPr="002D4243">
        <w:rPr>
          <w:lang w:val="en"/>
        </w:rPr>
        <w:t>tively</w:t>
      </w:r>
      <w:r w:rsidRPr="000C3B3D">
        <w:rPr>
          <w:lang w:val="en"/>
        </w:rPr>
        <w:t xml:space="preserve">; According to the 2019 World Happiness Report, the current happiness index in the United States is 6.89 out of 10, which is even 0.4 points lower than the happiness index after the subprime mortgage crisis in 2008. According to a poll conducted by the University of Chicago in May 2020, only 14% of American adults feel "very happy", the lowest level since 1972; Only 42% believe that "the standard of living is higher than it is now", which is the lowest level since 1994. </w:t>
      </w:r>
      <w:proofErr w:type="gramStart"/>
      <w:r w:rsidRPr="000C3B3D">
        <w:rPr>
          <w:lang w:val="en"/>
        </w:rPr>
        <w:t>It can be seen that the</w:t>
      </w:r>
      <w:proofErr w:type="gramEnd"/>
      <w:r w:rsidRPr="000C3B3D">
        <w:rPr>
          <w:lang w:val="en"/>
        </w:rPr>
        <w:t xml:space="preserve"> rise in the absolute value of material wealth has not been exchanged for the improvement of residents' happiness level.</w:t>
      </w:r>
    </w:p>
    <w:p w14:paraId="7D5CAF91" w14:textId="77777777" w:rsidR="00054700" w:rsidRDefault="00054700" w:rsidP="002D4243">
      <w:pPr>
        <w:ind w:firstLineChars="200" w:firstLine="420"/>
      </w:pPr>
      <w:r w:rsidRPr="000C3B3D">
        <w:rPr>
          <w:lang w:val="en"/>
        </w:rPr>
        <w:t xml:space="preserve">In fact, the phenomenon that macroeconomic development cannot bring about an increase in residents' happiness has been discovered by scholars as early as the seventies of </w:t>
      </w:r>
      <w:r w:rsidRPr="000C3B3D">
        <w:rPr>
          <w:lang w:val="en"/>
        </w:rPr>
        <w:lastRenderedPageBreak/>
        <w:t>the last century (</w:t>
      </w:r>
      <w:proofErr w:type="spellStart"/>
      <w:r w:rsidRPr="000C3B3D">
        <w:rPr>
          <w:lang w:val="en"/>
        </w:rPr>
        <w:t>Easterlin</w:t>
      </w:r>
      <w:proofErr w:type="spellEnd"/>
      <w:r w:rsidRPr="000C3B3D">
        <w:rPr>
          <w:lang w:val="en"/>
        </w:rPr>
        <w:t xml:space="preserve">, 1974), and called it the "happiness paradox". For this paradox scholars mainly from the perspective of unequal distribution of social wealth, scholars believe that although the country's macroeconomic development is relatively fast, but the income gap between citizens is also expanding, taking the United States as an example, in 1972 the top 1% of American household wealth accounted for 10% of the total social wealth, and by 2019 the top 1% of American household wealth households accounted for 25% of the total social wealth, the principle of "not suffering from widowhood and suffering from inequality" is common in all countries in the </w:t>
      </w:r>
      <w:r w:rsidRPr="007E28D8">
        <w:rPr>
          <w:highlight w:val="yellow"/>
          <w:lang w:val="en"/>
        </w:rPr>
        <w:t>world</w:t>
      </w:r>
      <w:r w:rsidRPr="000C3B3D">
        <w:rPr>
          <w:lang w:val="en"/>
        </w:rPr>
        <w:t>. With the continuous deepening of scholars' research, it has been found that various types of inequality in society are the main factors that lead to the inability to improve residents' happiness.</w:t>
      </w:r>
    </w:p>
    <w:p w14:paraId="67C84B07" w14:textId="77777777" w:rsidR="00054700" w:rsidRDefault="00054700" w:rsidP="002D4243">
      <w:pPr>
        <w:ind w:firstLineChars="200" w:firstLine="420"/>
      </w:pPr>
      <w:r w:rsidRPr="000C3B3D">
        <w:rPr>
          <w:lang w:val="en"/>
        </w:rPr>
        <w:t xml:space="preserve">After more than 40 years of development after reform and opening up, China's GDP has ranked second in the world, and in 2020, it withstood the economic growth pressure caused by the new crown epidemic, achieved positive economic growth, and exceeded the 100 </w:t>
      </w:r>
      <w:proofErr w:type="gramStart"/>
      <w:r w:rsidRPr="000C3B3D">
        <w:rPr>
          <w:lang w:val="en"/>
        </w:rPr>
        <w:t>trillion yuan</w:t>
      </w:r>
      <w:proofErr w:type="gramEnd"/>
      <w:r w:rsidRPr="000C3B3D">
        <w:rPr>
          <w:lang w:val="en"/>
        </w:rPr>
        <w:t xml:space="preserve"> mark </w:t>
      </w:r>
      <w:r w:rsidRPr="007E28D8">
        <w:rPr>
          <w:highlight w:val="yellow"/>
          <w:lang w:val="en"/>
        </w:rPr>
        <w:t>in GDP</w:t>
      </w:r>
      <w:r w:rsidRPr="000C3B3D">
        <w:rPr>
          <w:lang w:val="en"/>
        </w:rPr>
        <w:t xml:space="preserve">. However, it should still be noted that since 2015, China has gradually abandoned extensive economic growth and focused on industrial structure upgrading and supply-side structural reform, but when economic reform has not yet been completed, the conflict between China and the United States in the economic and trade fields has intensified, which has also led to a slowdown in China's economic growth year by year. At present, China is in a critical period of economic and social transformation, on the one hand, there is still a long way to go to promote high-quality economic development and cultivate new economic growth levels; on the other hand, the problem of uncoordinated urban and rural development brought about by 40 years of extensive economic development, the problem of gradually widening the development gap between the east and the west, the problem of uneven income distribution among residents, and the problem of widening the gap between the rich and the poor are far from </w:t>
      </w:r>
      <w:r w:rsidRPr="00151FB3">
        <w:rPr>
          <w:highlight w:val="yellow"/>
          <w:lang w:val="en"/>
        </w:rPr>
        <w:t>being solved</w:t>
      </w:r>
      <w:r w:rsidRPr="000C3B3D">
        <w:rPr>
          <w:lang w:val="en"/>
        </w:rPr>
        <w:t xml:space="preserve">. </w:t>
      </w:r>
      <w:proofErr w:type="gramStart"/>
      <w:r w:rsidRPr="000C3B3D">
        <w:rPr>
          <w:lang w:val="en"/>
        </w:rPr>
        <w:t>A large number of</w:t>
      </w:r>
      <w:proofErr w:type="gramEnd"/>
      <w:r w:rsidRPr="000C3B3D">
        <w:rPr>
          <w:lang w:val="en"/>
        </w:rPr>
        <w:t xml:space="preserve"> empirical research results show that various social problems, economic development problems and income distribution problems accompanying economic development and transformation will significantly reduce the subjective happiness level of residents, thereby causing social unrest and rising crime rates (He </w:t>
      </w:r>
      <w:proofErr w:type="spellStart"/>
      <w:r w:rsidRPr="000C3B3D">
        <w:rPr>
          <w:lang w:val="en"/>
        </w:rPr>
        <w:t>Baoping</w:t>
      </w:r>
      <w:proofErr w:type="spellEnd"/>
      <w:r w:rsidRPr="000C3B3D">
        <w:rPr>
          <w:lang w:val="en"/>
        </w:rPr>
        <w:t>, 2007). At the same time, the report of the 19th National Congress of the Communist Party of China also proposed that "it is necessary to make people's sense of gain, happiness and security more fulfilling, more secure and more sustainable". The sense of gain, happiness and security is the concentrated embodiment of the people's yearning for a better life, which profoundly reflects the response of the Party Central Committee to how to better meet the expectations of the people at a new historical starting point, and fully shows that the Party Central Committee attaches great importance to improving the happiness level of our residents. Therefore, it is of great practical and political significance to study how to improve the happiness level of residents.</w:t>
      </w:r>
    </w:p>
    <w:p w14:paraId="09F34767" w14:textId="77777777" w:rsidR="00054700" w:rsidRDefault="00054700" w:rsidP="002D4243">
      <w:pPr>
        <w:ind w:firstLineChars="200" w:firstLine="420"/>
      </w:pPr>
      <w:r w:rsidRPr="000C3B3D">
        <w:rPr>
          <w:lang w:val="en"/>
        </w:rPr>
        <w:t xml:space="preserve">Although the impact of unequal income distribution and uneven economic development on residents' subjective well-being is very significant, these two problems are often difficult to effectively improve in the short term, and the effect of improvement is limited by a variety of uncontrollable factors, so although it is very important to study subjective happiness based on these perspectives, it is difficult to put forward policy recommendations that can be effective in the short term and change the social status quo. </w:t>
      </w:r>
      <w:r w:rsidRPr="000C3B3D">
        <w:rPr>
          <w:lang w:val="en"/>
        </w:rPr>
        <w:lastRenderedPageBreak/>
        <w:t>Therefore, this paper decides to explore the possibility of marginally improving the happiness of Chinese residents from a new perspective. Education inequality is the angle chosen in this article, the reason for exploring marginal improvement of residents' happiness from the perspective of education inequality, on the one hand, because Chinese families have always attached great importance to the education of their heirs, "everything is inferior, only reading high" history and culture has been inherited for thousands of years, many modern Xu Ting did not hesitate to invest a lot of money and energy just to provide children with a better learning environment and further education opportunities, it can be said that China is one of the countries that attach the most importance to education in the w</w:t>
      </w:r>
      <w:r w:rsidRPr="00C679A7">
        <w:rPr>
          <w:highlight w:val="yellow"/>
          <w:lang w:val="en"/>
        </w:rPr>
        <w:t>orld.</w:t>
      </w:r>
      <w:r w:rsidRPr="000C3B3D">
        <w:rPr>
          <w:lang w:val="en"/>
        </w:rPr>
        <w:t xml:space="preserve"> A social survey shows that </w:t>
      </w:r>
      <w:r w:rsidRPr="00C679A7">
        <w:rPr>
          <w:highlight w:val="yellow"/>
          <w:lang w:val="en"/>
        </w:rPr>
        <w:t>in 2016, in</w:t>
      </w:r>
      <w:r w:rsidRPr="000C3B3D">
        <w:rPr>
          <w:lang w:val="en"/>
        </w:rPr>
        <w:t xml:space="preserve"> families with children under the age of 18, 40% of families spent more than 5,000 yuan per year on extracurricular learning, and 15% spent tens of thousands of yuan. On the other hand, it is because there is still a relatively serious problem of education inequality in China, the gap between the education level of urban and rural residents is large, "it is difficult to produce noble children in the cold", and the disparity in educational resources between regions is huge, and so on. On March 11, 2021, Premier Li Keqiang said at the premier's press conference at the Fourth Session of the 13th National People's Congress: "For the children of migrant workers in cities, as long as they get a residence permit, they must have the opportunity to receive education. Children must not be allowed to lose at the starting line because of different family circumstances and regions. Among the fairness of opportunity, educational equity is the greatest fa</w:t>
      </w:r>
      <w:r w:rsidRPr="002118A9">
        <w:rPr>
          <w:highlight w:val="yellow"/>
          <w:lang w:val="en"/>
        </w:rPr>
        <w:t>irness</w:t>
      </w:r>
      <w:r w:rsidRPr="000C3B3D">
        <w:rPr>
          <w:lang w:val="en"/>
        </w:rPr>
        <w:t>. "Why is the issue of equity in education so important to both the government and the public? This is because in China's current economic environment, the difference in human capital accumulation is an important factor leading to the excessive gap in income and wealth distribution. Affected by the uneven development between urban and rural areas and regions, and the uneven distribution of educational resources, different groups of people have different opportunities to obtain human capital accumulation, which directly affects the gap between income level and wealth accumulation. Therefore, ensuring equality in education is the most important way to improve the fairness of human capital accumulation and further narrow the gap between income distribution and wealth distribution.</w:t>
      </w:r>
    </w:p>
    <w:p w14:paraId="5506F78F" w14:textId="77777777" w:rsidR="00054700" w:rsidRDefault="00054700" w:rsidP="002D4243">
      <w:pPr>
        <w:ind w:firstLineChars="200" w:firstLine="420"/>
      </w:pPr>
      <w:r w:rsidRPr="000C3B3D">
        <w:rPr>
          <w:lang w:val="en"/>
        </w:rPr>
        <w:t xml:space="preserve">Therefore, considering the current status of education inequality in China and the real existence of the impact of inequality on subjective well-being, this paper intends to analyze its impact on residents' happiness from the perspective of educational inequality, empirically test the impact of educational inequality on residents' subjective well-being, and study the internal mechanism of the two, and analyze the difference in the degree of influence of educational inequality on residents' happiness between different groups, in order to supplement and improve the research on the impact of education on subjective well-being from the theoretical level. From the policy level, </w:t>
      </w:r>
      <w:r w:rsidRPr="00637B67">
        <w:rPr>
          <w:lang w:val="en"/>
        </w:rPr>
        <w:t xml:space="preserve">it provides some suggestions and countermeasures for the government to continuously dilute and eliminate educational inequality, so as to further improve the happiness of Chinese residents; In addition, after more than 40 years of rapid economic development in China, discussing the influencing factors of happiness and the relationship between educational equity and people's well-being is in line with the requirements of the times to pursue the Chinese dream, and has strong practical value and practical significance. </w:t>
      </w:r>
    </w:p>
    <w:p w14:paraId="42512C41" w14:textId="77777777" w:rsidR="00637B67" w:rsidRDefault="00637B67" w:rsidP="000C3B3D">
      <w:pPr>
        <w:ind w:firstLineChars="200" w:firstLine="420"/>
      </w:pPr>
    </w:p>
    <w:p w14:paraId="5B570557" w14:textId="58233275" w:rsidR="00054700" w:rsidRDefault="00054700" w:rsidP="00054700">
      <w:pPr>
        <w:pStyle w:val="a3"/>
        <w:numPr>
          <w:ilvl w:val="1"/>
          <w:numId w:val="20"/>
        </w:numPr>
        <w:ind w:firstLineChars="0"/>
      </w:pPr>
      <w:r w:rsidRPr="00054700">
        <w:rPr>
          <w:lang w:val="en"/>
        </w:rPr>
        <w:lastRenderedPageBreak/>
        <w:t>Research implications</w:t>
      </w:r>
    </w:p>
    <w:p w14:paraId="3474AFBA" w14:textId="77777777" w:rsidR="00054700" w:rsidRDefault="00054700" w:rsidP="002D4243">
      <w:pPr>
        <w:ind w:firstLineChars="200" w:firstLine="420"/>
      </w:pPr>
      <w:r w:rsidRPr="00637B67">
        <w:rPr>
          <w:lang w:val="en"/>
        </w:rPr>
        <w:t xml:space="preserve">Happiness is the </w:t>
      </w:r>
      <w:proofErr w:type="gramStart"/>
      <w:r w:rsidRPr="00637B67">
        <w:rPr>
          <w:lang w:val="en"/>
        </w:rPr>
        <w:t>ultimate goal</w:t>
      </w:r>
      <w:proofErr w:type="gramEnd"/>
      <w:r w:rsidRPr="00637B67">
        <w:rPr>
          <w:lang w:val="en"/>
        </w:rPr>
        <w:t xml:space="preserve"> of human beings, and the study of happiness is to make efforts to achieve the ultimate goal of mankind, which in itself is exciting and meaningful. At present, China is facing an unprecedented degree of complexity in the domestic and international political and economic and trade environment, the prospects of global economic cooperation in the "post-epidemic" era are confusing, the game between major powers is intensifying, and the construction of the domestic economic cycle is still in the planning period.</w:t>
      </w:r>
    </w:p>
    <w:p w14:paraId="7B86333B" w14:textId="469A1225" w:rsidR="00054700" w:rsidRDefault="00054700" w:rsidP="00054700">
      <w:pPr>
        <w:pStyle w:val="a3"/>
        <w:numPr>
          <w:ilvl w:val="2"/>
          <w:numId w:val="20"/>
        </w:numPr>
        <w:ind w:firstLineChars="0"/>
      </w:pPr>
      <w:r w:rsidRPr="00054700">
        <w:rPr>
          <w:lang w:val="en"/>
        </w:rPr>
        <w:t>Theoretical implications</w:t>
      </w:r>
    </w:p>
    <w:p w14:paraId="66685545" w14:textId="77777777" w:rsidR="00054700" w:rsidRDefault="00054700" w:rsidP="002D4243">
      <w:pPr>
        <w:ind w:firstLineChars="200" w:firstLine="420"/>
      </w:pPr>
      <w:r w:rsidRPr="00637B67">
        <w:rPr>
          <w:lang w:val="en"/>
        </w:rPr>
        <w:t xml:space="preserve">At present, the impact of educational inequality on residents' subjective well-being has been rarely discussed by scholars at home and abroad, and the endogenous problem and mechanism of the relationship between the two have not yet been discussed. The results of this research will enrich the relevant theories of educational inequality and residents' happiness, provide some reference for improving regional educational inequality, </w:t>
      </w:r>
      <w:proofErr w:type="gramStart"/>
      <w:r w:rsidRPr="00637B67">
        <w:rPr>
          <w:lang w:val="en"/>
        </w:rPr>
        <w:t>and also</w:t>
      </w:r>
      <w:proofErr w:type="gramEnd"/>
      <w:r w:rsidRPr="00637B67">
        <w:rPr>
          <w:lang w:val="en"/>
        </w:rPr>
        <w:t xml:space="preserve"> make certain efforts for the integration and development of related disciplines such as economics, psychology and pedagogy. In addition, this paper studies the relationship between education inequality and residents' </w:t>
      </w:r>
      <w:proofErr w:type="gramStart"/>
      <w:r w:rsidRPr="00637B67">
        <w:rPr>
          <w:lang w:val="en"/>
        </w:rPr>
        <w:t>happiness, and</w:t>
      </w:r>
      <w:proofErr w:type="gramEnd"/>
      <w:r w:rsidRPr="00637B67">
        <w:rPr>
          <w:lang w:val="en"/>
        </w:rPr>
        <w:t xml:space="preserve"> provides empirical research cases for governments to improve education and improve </w:t>
      </w:r>
      <w:commentRangeStart w:id="0"/>
      <w:r w:rsidRPr="00637B67">
        <w:rPr>
          <w:lang w:val="en"/>
        </w:rPr>
        <w:t>residents' happiness</w:t>
      </w:r>
      <w:commentRangeEnd w:id="0"/>
      <w:r w:rsidR="0022075C">
        <w:rPr>
          <w:rStyle w:val="a4"/>
        </w:rPr>
        <w:commentReference w:id="0"/>
      </w:r>
      <w:r w:rsidRPr="00637B67">
        <w:rPr>
          <w:lang w:val="en"/>
        </w:rPr>
        <w:t>.</w:t>
      </w:r>
    </w:p>
    <w:p w14:paraId="4B9C1534" w14:textId="00C81420" w:rsidR="00054700" w:rsidRDefault="00054700" w:rsidP="00054700">
      <w:pPr>
        <w:pStyle w:val="a3"/>
        <w:numPr>
          <w:ilvl w:val="2"/>
          <w:numId w:val="20"/>
        </w:numPr>
        <w:ind w:firstLineChars="0"/>
      </w:pPr>
      <w:r w:rsidRPr="00054700">
        <w:rPr>
          <w:lang w:val="en"/>
        </w:rPr>
        <w:t>Practical significance</w:t>
      </w:r>
    </w:p>
    <w:p w14:paraId="3DE63D43" w14:textId="77777777" w:rsidR="00054700" w:rsidRDefault="00054700" w:rsidP="002D4243">
      <w:pPr>
        <w:ind w:firstLineChars="200" w:firstLine="420"/>
      </w:pPr>
      <w:r w:rsidRPr="00637B67">
        <w:rPr>
          <w:lang w:val="en"/>
        </w:rPr>
        <w:t xml:space="preserve">First, studying the impact of educational inequality on residents' happiness can provide a reference for improving residents' happiness and improving interregional education inequality. This paper will study the effect of educational inequality on residents' happiness and analyze the internal relationship between the two. Second, it provides a reference for local governments and central governments to propose policies to improve education inequality. Educational inequality causes a series of problems in society, such as class solidification, middle-aged people's anxiety about the education of the next generation, etc. This article will also analyze the government's role in improving education </w:t>
      </w:r>
      <w:proofErr w:type="gramStart"/>
      <w:r w:rsidRPr="00637B67">
        <w:rPr>
          <w:lang w:val="en"/>
        </w:rPr>
        <w:t>inequality, and</w:t>
      </w:r>
      <w:proofErr w:type="gramEnd"/>
      <w:r w:rsidRPr="00637B67">
        <w:rPr>
          <w:lang w:val="en"/>
        </w:rPr>
        <w:t xml:space="preserve"> giving full play to the government's ability to mobilize resources is the top priority of improving education inequality in China. At the same time, it analyzes a series of problems caused by educational inequality and proposes solutions, </w:t>
      </w:r>
      <w:proofErr w:type="gramStart"/>
      <w:r w:rsidRPr="00637B67">
        <w:rPr>
          <w:lang w:val="en"/>
        </w:rPr>
        <w:t>in order to</w:t>
      </w:r>
      <w:proofErr w:type="gramEnd"/>
      <w:r w:rsidRPr="00637B67">
        <w:rPr>
          <w:lang w:val="en"/>
        </w:rPr>
        <w:t xml:space="preserve"> give a series of policy suggestions for the improvement of educational inequality and the improvement of people's happiness in China.</w:t>
      </w:r>
    </w:p>
    <w:p w14:paraId="4B17A0E9" w14:textId="723700C3" w:rsidR="00637B67" w:rsidRDefault="00637B67" w:rsidP="00637B67">
      <w:pPr>
        <w:ind w:firstLineChars="200" w:firstLine="420"/>
      </w:pPr>
    </w:p>
    <w:p w14:paraId="5844A541" w14:textId="77777777" w:rsidR="00637B67" w:rsidRDefault="00637B67" w:rsidP="00637B67">
      <w:pPr>
        <w:ind w:firstLineChars="200" w:firstLine="420"/>
      </w:pPr>
    </w:p>
    <w:p w14:paraId="7A9A900A" w14:textId="77777777" w:rsidR="00054700" w:rsidRDefault="00054700" w:rsidP="00054700">
      <w:pPr>
        <w:pStyle w:val="2"/>
      </w:pPr>
      <w:r w:rsidRPr="00637B67">
        <w:rPr>
          <w:lang w:val="en"/>
        </w:rPr>
        <w:t>Section 2 Literature Review</w:t>
      </w:r>
    </w:p>
    <w:p w14:paraId="1694DAA1" w14:textId="77777777" w:rsidR="00054700" w:rsidRDefault="00054700" w:rsidP="00054700">
      <w:pPr>
        <w:pStyle w:val="a3"/>
        <w:numPr>
          <w:ilvl w:val="0"/>
          <w:numId w:val="18"/>
        </w:numPr>
        <w:ind w:firstLineChars="0"/>
      </w:pPr>
      <w:r w:rsidRPr="00637B67">
        <w:rPr>
          <w:lang w:val="en"/>
        </w:rPr>
        <w:t>Studies related to subjective well-being</w:t>
      </w:r>
    </w:p>
    <w:p w14:paraId="679403DD" w14:textId="77777777" w:rsidR="00054700" w:rsidRDefault="00054700" w:rsidP="002D4243">
      <w:pPr>
        <w:ind w:firstLineChars="200" w:firstLine="420"/>
      </w:pPr>
      <w:r w:rsidRPr="00637B67">
        <w:rPr>
          <w:lang w:val="en"/>
        </w:rPr>
        <w:t>What is happiness? Although the academic community began to systematically study happiness for only a hundred years, since the ancient Greek era, philosophers have discussed the problem of "happiness". This article does not intend to make a more in-depth discussion of "happiness" itself from the perspective of psychology and philosophy, but mainly wants to explain the origin of "happiness" in the field of economics and the impact of inequality on subjective happiness.</w:t>
      </w:r>
    </w:p>
    <w:p w14:paraId="34652A06" w14:textId="1D14AC8E" w:rsidR="00054700" w:rsidRDefault="00054700" w:rsidP="00054700">
      <w:pPr>
        <w:pStyle w:val="a3"/>
        <w:numPr>
          <w:ilvl w:val="1"/>
          <w:numId w:val="21"/>
        </w:numPr>
        <w:ind w:firstLineChars="0"/>
      </w:pPr>
      <w:r w:rsidRPr="00054700">
        <w:rPr>
          <w:lang w:val="en"/>
        </w:rPr>
        <w:lastRenderedPageBreak/>
        <w:t>The origins of economics' study of happiness</w:t>
      </w:r>
    </w:p>
    <w:p w14:paraId="280A01DF" w14:textId="77777777" w:rsidR="00054700" w:rsidRDefault="00054700" w:rsidP="002D4243">
      <w:pPr>
        <w:ind w:firstLineChars="200" w:firstLine="420"/>
      </w:pPr>
      <w:r w:rsidRPr="00637B67">
        <w:rPr>
          <w:lang w:val="en"/>
        </w:rPr>
        <w:t xml:space="preserve">Starting from the discussion of the "happiness" problem by the philosophers of ancient Greece, human research on the problem of happiness has a history of thousands of years, and modern psychologists and sociologists have inherited the thinking of ancient Greek philosophers on the problem of happiness, and began to conduct more standardized, </w:t>
      </w:r>
      <w:proofErr w:type="gramStart"/>
      <w:r w:rsidRPr="00637B67">
        <w:rPr>
          <w:lang w:val="en"/>
        </w:rPr>
        <w:t>systematic</w:t>
      </w:r>
      <w:proofErr w:type="gramEnd"/>
      <w:r w:rsidRPr="00637B67">
        <w:rPr>
          <w:lang w:val="en"/>
        </w:rPr>
        <w:t xml:space="preserve"> and in-depth research on the problem of happiness. With the deepening of research, scholars found that human happiness cannot be fully explained from the perspective of psychology and sociology, and since then, </w:t>
      </w:r>
      <w:proofErr w:type="gramStart"/>
      <w:r w:rsidRPr="00637B67">
        <w:rPr>
          <w:lang w:val="en"/>
        </w:rPr>
        <w:t>in order to</w:t>
      </w:r>
      <w:proofErr w:type="gramEnd"/>
      <w:r w:rsidRPr="00637B67">
        <w:rPr>
          <w:lang w:val="en"/>
        </w:rPr>
        <w:t xml:space="preserve"> study happiness more comprehensively, multidisciplinary cross-integration research has become the </w:t>
      </w:r>
      <w:r w:rsidRPr="00000828">
        <w:rPr>
          <w:highlight w:val="yellow"/>
          <w:lang w:val="en"/>
        </w:rPr>
        <w:t>mainstream.</w:t>
      </w:r>
      <w:r w:rsidRPr="00637B67">
        <w:rPr>
          <w:lang w:val="en"/>
        </w:rPr>
        <w:t xml:space="preserve"> Among them, economics, which is most closely related to modern people's lives, has become an important perspective for studying the problem of happiness.</w:t>
      </w:r>
    </w:p>
    <w:p w14:paraId="22F68BC0" w14:textId="77777777" w:rsidR="00054700" w:rsidRDefault="00054700" w:rsidP="002D4243">
      <w:pPr>
        <w:ind w:firstLineChars="200" w:firstLine="420"/>
      </w:pPr>
      <w:r w:rsidRPr="00637B67">
        <w:rPr>
          <w:lang w:val="en"/>
        </w:rPr>
        <w:t xml:space="preserve">As the earliest pioneer to study the impact of income on residents' subjective well-being, </w:t>
      </w:r>
      <w:proofErr w:type="spellStart"/>
      <w:r w:rsidRPr="00637B67">
        <w:rPr>
          <w:lang w:val="en"/>
        </w:rPr>
        <w:t>Easterlin</w:t>
      </w:r>
      <w:proofErr w:type="spellEnd"/>
      <w:r w:rsidRPr="00637B67">
        <w:rPr>
          <w:lang w:val="en"/>
        </w:rPr>
        <w:t xml:space="preserve"> (1974) through the analysis of the results of residents' happiness surveys in eleven countries from 1946 to 1974, found that the substantial increase in the income of residents in rich countries did not increase their national happiness level, and the income difference between different countries was not the main cause of the difference in national happiness level. </w:t>
      </w:r>
      <w:proofErr w:type="spellStart"/>
      <w:r w:rsidRPr="00637B67">
        <w:rPr>
          <w:lang w:val="en"/>
        </w:rPr>
        <w:t>Easterlin</w:t>
      </w:r>
      <w:proofErr w:type="spellEnd"/>
      <w:r w:rsidRPr="00637B67">
        <w:rPr>
          <w:lang w:val="en"/>
        </w:rPr>
        <w:t xml:space="preserve"> believes that the reason for these phenomena is that absolute income has less impact on residents' happiness levels than relative income, and he points out that relative income is the main factor affecting subjective happiness in his paper. Since then, scholars have repeatedly thrown out evidence that absolute income is the key to affecting residents' subjective well-being. Frey and </w:t>
      </w:r>
      <w:proofErr w:type="spellStart"/>
      <w:r w:rsidRPr="00637B67">
        <w:rPr>
          <w:lang w:val="en"/>
        </w:rPr>
        <w:t>Stutzer</w:t>
      </w:r>
      <w:proofErr w:type="spellEnd"/>
      <w:r w:rsidRPr="00637B67">
        <w:rPr>
          <w:lang w:val="en"/>
        </w:rPr>
        <w:t xml:space="preserve"> (2002) analyzed data on the happiness of residents in the United States and European countries and found that the average level of happiness of the rich is significantly higher than that of the </w:t>
      </w:r>
      <w:proofErr w:type="gramStart"/>
      <w:r w:rsidRPr="00637B67">
        <w:rPr>
          <w:lang w:val="en"/>
        </w:rPr>
        <w:t>poor, and</w:t>
      </w:r>
      <w:proofErr w:type="gramEnd"/>
      <w:r w:rsidRPr="00637B67">
        <w:rPr>
          <w:lang w:val="en"/>
        </w:rPr>
        <w:t xml:space="preserve"> concluded that higher incomes lead to a jump in happiness levels. Graham and </w:t>
      </w:r>
      <w:proofErr w:type="spellStart"/>
      <w:r w:rsidRPr="00637B67">
        <w:rPr>
          <w:lang w:val="en"/>
        </w:rPr>
        <w:t>Pettinato</w:t>
      </w:r>
      <w:proofErr w:type="spellEnd"/>
      <w:r w:rsidRPr="00637B67">
        <w:rPr>
          <w:lang w:val="en"/>
        </w:rPr>
        <w:t xml:space="preserve"> (2001), based on data from happiness surveys in seventeen Latin American countries, found that the objective wealth status of respondents had a significant positive effect on individual happiness levels, while inflation adversely affected people's subjective happiness levels. Looking at the evidence cited by the absolute income school, it is based on the fact that the happiness of the rich is higher than that of the poor, but this does not refute the relative income school, first of all, because the higher happiness level of the rich cannot determine whether it comes from the happiness brought by high income itself or higher income compared with others, and secondly, the general increase in income does not bring about a general increase in the happiness of residents, so the international academic community increasingly recognizes relative income as the main factor affecting the happiness of residents. Domestic scholars Guan Hao (2010) and Luo </w:t>
      </w:r>
      <w:proofErr w:type="spellStart"/>
      <w:r w:rsidRPr="00637B67">
        <w:rPr>
          <w:lang w:val="en"/>
        </w:rPr>
        <w:t>Chuliang</w:t>
      </w:r>
      <w:proofErr w:type="spellEnd"/>
      <w:r w:rsidRPr="00637B67">
        <w:rPr>
          <w:lang w:val="en"/>
        </w:rPr>
        <w:t xml:space="preserve"> (2009) analyzed China's </w:t>
      </w:r>
      <w:proofErr w:type="spellStart"/>
      <w:r w:rsidRPr="00637B67">
        <w:rPr>
          <w:lang w:val="en"/>
        </w:rPr>
        <w:t>microstatistics</w:t>
      </w:r>
      <w:proofErr w:type="spellEnd"/>
      <w:r w:rsidRPr="00637B67">
        <w:rPr>
          <w:lang w:val="en"/>
        </w:rPr>
        <w:t xml:space="preserve"> and found that China's data evidence shows that relative income is the main factor affecting subjective happiness.</w:t>
      </w:r>
    </w:p>
    <w:p w14:paraId="675C0004" w14:textId="77777777" w:rsidR="00054700" w:rsidRDefault="00054700" w:rsidP="002D4243">
      <w:pPr>
        <w:ind w:firstLineChars="200" w:firstLine="420"/>
      </w:pPr>
      <w:r w:rsidRPr="00637B67">
        <w:rPr>
          <w:lang w:val="en"/>
        </w:rPr>
        <w:t>With the deepening of research on subjective well-being in academic circles at home and abroad, the research breadth of influencing factors of subjective well-being has been continuously extended, and various economic factors affecting subjective well-being have been explored from multiple angles. Guillen-</w:t>
      </w:r>
      <w:proofErr w:type="spellStart"/>
      <w:r w:rsidRPr="00637B67">
        <w:rPr>
          <w:lang w:val="en"/>
        </w:rPr>
        <w:t>Royo</w:t>
      </w:r>
      <w:proofErr w:type="spellEnd"/>
      <w:r w:rsidRPr="00637B67">
        <w:rPr>
          <w:lang w:val="en"/>
        </w:rPr>
        <w:t xml:space="preserve"> and Monica (2008) studied residents of seven communities in Peru and found that consumption and subjective well-being were positively correlated in the context of material poverty. At the same time, they pointed out that consumption improves residents' happiness not because consumption can meet more </w:t>
      </w:r>
      <w:r w:rsidRPr="00637B67">
        <w:rPr>
          <w:lang w:val="en"/>
        </w:rPr>
        <w:lastRenderedPageBreak/>
        <w:t xml:space="preserve">needs of life and thus improve residents' happiness, but because consumption itself contains other important characteristics, such as its relativity, </w:t>
      </w:r>
      <w:proofErr w:type="gramStart"/>
      <w:r w:rsidRPr="00637B67">
        <w:rPr>
          <w:lang w:val="en"/>
        </w:rPr>
        <w:t>symbolism</w:t>
      </w:r>
      <w:proofErr w:type="gramEnd"/>
      <w:r w:rsidRPr="00637B67">
        <w:rPr>
          <w:lang w:val="en"/>
        </w:rPr>
        <w:t xml:space="preserve"> and hedonism. The results show that consumption is not only to meet basic needs, but also the social status reflected by consumption, the pleasure of consumption, the expectation that consumption provides basic living needs and escapes social marginalization are the main reasons why consumption significantly improves people's happiness. </w:t>
      </w:r>
      <w:proofErr w:type="spellStart"/>
      <w:r w:rsidRPr="00637B67">
        <w:rPr>
          <w:lang w:val="en"/>
        </w:rPr>
        <w:t>Ervasti</w:t>
      </w:r>
      <w:proofErr w:type="spellEnd"/>
      <w:r w:rsidRPr="00637B67">
        <w:rPr>
          <w:lang w:val="en"/>
        </w:rPr>
        <w:t xml:space="preserve"> H and </w:t>
      </w:r>
      <w:proofErr w:type="spellStart"/>
      <w:r w:rsidRPr="00637B67">
        <w:rPr>
          <w:lang w:val="en"/>
        </w:rPr>
        <w:t>Venetoklis</w:t>
      </w:r>
      <w:proofErr w:type="spellEnd"/>
      <w:r w:rsidRPr="00637B67">
        <w:rPr>
          <w:lang w:val="en"/>
        </w:rPr>
        <w:t xml:space="preserve"> T (2010) used European Social Survey (ESS) data for empirical analysis and found that even in countries where social welfare is sufficient to support family life after residents are unemployed, unemployment itself will still have a significant negative impact on residents' happiness, and the economic pressure caused by unemployment is only part of the impact on residents' happiness, and the psychological pressure and deprivation caused by unemployment are the main reasons affecting residents' happiness. Sanchez-Alvarez and Nicolas (2016) looked at a questionnaire of 8520 respondents and found that respondents with high EQ had higher levels of happiness, while those who were aware of their high EQ in their self-perception had higher levels of happiness than those who did not realize they had higher EQ, possibly because having higher EQ can lead to more opportunities, interpersonal advantages, and a more confident personality. Domestic scholars have also conducted in-depth and systematic research on the problem of subjective well-being. According to the China Social Comprehensive Survey (CGSS) database, Yan </w:t>
      </w:r>
      <w:proofErr w:type="spellStart"/>
      <w:r w:rsidRPr="00637B67">
        <w:rPr>
          <w:lang w:val="en"/>
        </w:rPr>
        <w:t>Bingjin</w:t>
      </w:r>
      <w:proofErr w:type="spellEnd"/>
      <w:r w:rsidRPr="00637B67">
        <w:rPr>
          <w:lang w:val="en"/>
        </w:rPr>
        <w:t xml:space="preserve"> (2012) found that there is a positive relationship between the social class of an individual and the subjective happiness of residents, but the effect of this influence will be affected by the difference between urban and rural areas, and the rise of social class of urban residents will significantly improve the level of individual happiness, but in rural areas, the improvement of individual social class will not significantly improve the level of happiness. Yan </w:t>
      </w:r>
      <w:proofErr w:type="spellStart"/>
      <w:r w:rsidRPr="00637B67">
        <w:rPr>
          <w:lang w:val="en"/>
        </w:rPr>
        <w:t>Bingjin</w:t>
      </w:r>
      <w:proofErr w:type="spellEnd"/>
      <w:r w:rsidRPr="00637B67">
        <w:rPr>
          <w:lang w:val="en"/>
        </w:rPr>
        <w:t xml:space="preserve"> believes that the reason for this phenomenon is that rural residents are mainly engaged in agriculture, and their sense of class is not strong, and the level of treatment and welfare of urban residents is directly linked to the social class they are in, so the social class awareness of urban residents is stronger, and the improvement of social class will bring about a jump in the level of happiness. Zhao </w:t>
      </w:r>
      <w:proofErr w:type="spellStart"/>
      <w:r w:rsidRPr="00637B67">
        <w:rPr>
          <w:lang w:val="en"/>
        </w:rPr>
        <w:t>Xinyu</w:t>
      </w:r>
      <w:proofErr w:type="spellEnd"/>
      <w:r w:rsidRPr="00637B67">
        <w:rPr>
          <w:lang w:val="en"/>
        </w:rPr>
        <w:t xml:space="preserve"> and Fan Xin (2014) took China's "public happiness index" data as a </w:t>
      </w:r>
      <w:proofErr w:type="gramStart"/>
      <w:r w:rsidRPr="00637B67">
        <w:rPr>
          <w:lang w:val="en"/>
        </w:rPr>
        <w:t>sample, and</w:t>
      </w:r>
      <w:proofErr w:type="gramEnd"/>
      <w:r w:rsidRPr="00637B67">
        <w:rPr>
          <w:lang w:val="en"/>
        </w:rPr>
        <w:t xml:space="preserve"> found that people with higher education levels also have higher levels of happiness, and the transmission mechanism behind this is that higher education levels often lead to higher incomes, more decent jobs, greater career development space and better attitudes to life, which can promote the rise of individual happiness levels.</w:t>
      </w:r>
    </w:p>
    <w:p w14:paraId="5B3DE962" w14:textId="77777777" w:rsidR="00054700" w:rsidRDefault="00054700" w:rsidP="00054700">
      <w:pPr>
        <w:pStyle w:val="a3"/>
        <w:numPr>
          <w:ilvl w:val="1"/>
          <w:numId w:val="23"/>
        </w:numPr>
        <w:ind w:firstLineChars="0"/>
      </w:pPr>
      <w:r w:rsidRPr="00637B67">
        <w:rPr>
          <w:lang w:val="en"/>
        </w:rPr>
        <w:t>The impact of inequality on well-being</w:t>
      </w:r>
    </w:p>
    <w:p w14:paraId="712F2C57" w14:textId="77777777" w:rsidR="00054700" w:rsidRDefault="00054700" w:rsidP="002D4243">
      <w:pPr>
        <w:ind w:firstLineChars="200" w:firstLine="420"/>
      </w:pPr>
      <w:r w:rsidRPr="00637B67">
        <w:rPr>
          <w:lang w:val="en"/>
        </w:rPr>
        <w:t xml:space="preserve">Since the beginning of the new century, the economics community has conducted in-depth research on the impact of inequality on subjective well-being. Many scholars from different countries have found a significant negative correlation between income inequality and subjective well-being. Using data from social surveys in South American countries, Graham and Felton (2006) found that various forms of inequality, such as income, have a significant negative impact on happiness levels. </w:t>
      </w:r>
      <w:proofErr w:type="spellStart"/>
      <w:r w:rsidRPr="00637B67">
        <w:rPr>
          <w:lang w:val="en"/>
        </w:rPr>
        <w:t>Oshio</w:t>
      </w:r>
      <w:proofErr w:type="spellEnd"/>
      <w:r w:rsidRPr="00637B67">
        <w:rPr>
          <w:lang w:val="en"/>
        </w:rPr>
        <w:t xml:space="preserve"> and Takashi (2014) used the subjective perception of income inequality in Japan to analyze the impact of income inequality on subjective </w:t>
      </w:r>
      <w:proofErr w:type="gramStart"/>
      <w:r w:rsidRPr="00637B67">
        <w:rPr>
          <w:lang w:val="en"/>
        </w:rPr>
        <w:t>well-being, and</w:t>
      </w:r>
      <w:proofErr w:type="gramEnd"/>
      <w:r w:rsidRPr="00637B67">
        <w:rPr>
          <w:lang w:val="en"/>
        </w:rPr>
        <w:t xml:space="preserve"> found that the subjective perception of income inequality by residents affects the effect of income inequality on residents' subjective well-being, and the subjective perception of income inequality varies with the income level of </w:t>
      </w:r>
      <w:r w:rsidRPr="00637B67">
        <w:rPr>
          <w:lang w:val="en"/>
        </w:rPr>
        <w:lastRenderedPageBreak/>
        <w:t xml:space="preserve">individuals, and the lower the income level, the stronger the perception of income inequality. Individuals with higher income levels are less sensitive to income inequality. </w:t>
      </w:r>
      <w:proofErr w:type="spellStart"/>
      <w:r w:rsidRPr="00637B67">
        <w:rPr>
          <w:lang w:val="en"/>
        </w:rPr>
        <w:t>Ifcher</w:t>
      </w:r>
      <w:proofErr w:type="spellEnd"/>
      <w:r w:rsidRPr="00637B67">
        <w:rPr>
          <w:lang w:val="en"/>
        </w:rPr>
        <w:t xml:space="preserve"> J (2016) analysis of U.S. Social Security data shows that areas with higher levels of income inequality have lower levels of subjective well-being.</w:t>
      </w:r>
    </w:p>
    <w:p w14:paraId="39C4FA58" w14:textId="77777777" w:rsidR="00054700" w:rsidRDefault="00054700" w:rsidP="002D4243">
      <w:pPr>
        <w:ind w:firstLineChars="200" w:firstLine="420"/>
      </w:pPr>
      <w:r w:rsidRPr="00637B67">
        <w:rPr>
          <w:lang w:val="en"/>
        </w:rPr>
        <w:t xml:space="preserve">The impact of unequal opportunities on residents' subjective well-being is the focus of Chinese scholars' research. He </w:t>
      </w:r>
      <w:proofErr w:type="spellStart"/>
      <w:r w:rsidRPr="00637B67">
        <w:rPr>
          <w:lang w:val="en"/>
        </w:rPr>
        <w:t>Lixin</w:t>
      </w:r>
      <w:proofErr w:type="spellEnd"/>
      <w:r w:rsidRPr="00637B67">
        <w:rPr>
          <w:lang w:val="en"/>
        </w:rPr>
        <w:t xml:space="preserve"> and Pan </w:t>
      </w:r>
      <w:proofErr w:type="spellStart"/>
      <w:r w:rsidRPr="00637B67">
        <w:rPr>
          <w:lang w:val="en"/>
        </w:rPr>
        <w:t>Chunyang</w:t>
      </w:r>
      <w:proofErr w:type="spellEnd"/>
      <w:r w:rsidRPr="00637B67">
        <w:rPr>
          <w:lang w:val="en"/>
        </w:rPr>
        <w:t xml:space="preserve"> (2011) used CGSS (2005) data to analyze and show that unequal opportunities can have a significant negative impact on the subjective well-being of Chinese residents, especially for vulnerable groups such as low-income and rural residents. Chen </w:t>
      </w:r>
      <w:proofErr w:type="spellStart"/>
      <w:r w:rsidRPr="00637B67">
        <w:rPr>
          <w:lang w:val="en"/>
        </w:rPr>
        <w:t>Qianheng</w:t>
      </w:r>
      <w:proofErr w:type="spellEnd"/>
      <w:r w:rsidRPr="00637B67">
        <w:rPr>
          <w:lang w:val="en"/>
        </w:rPr>
        <w:t xml:space="preserve">, Hu </w:t>
      </w:r>
      <w:proofErr w:type="spellStart"/>
      <w:r w:rsidRPr="00637B67">
        <w:rPr>
          <w:lang w:val="en"/>
        </w:rPr>
        <w:t>Linyuan</w:t>
      </w:r>
      <w:proofErr w:type="spellEnd"/>
      <w:r w:rsidRPr="00637B67">
        <w:rPr>
          <w:lang w:val="en"/>
        </w:rPr>
        <w:t xml:space="preserve"> and Zhu Yi (2014) take the survey data of 1025 migrant workers in Beijing as an example and find that unequal opportunities can significantly reduce the subjective happiness of migrant workers in urban areas. Wang </w:t>
      </w:r>
      <w:proofErr w:type="spellStart"/>
      <w:r w:rsidRPr="00637B67">
        <w:rPr>
          <w:lang w:val="en"/>
        </w:rPr>
        <w:t>Hongliang</w:t>
      </w:r>
      <w:proofErr w:type="spellEnd"/>
      <w:r w:rsidRPr="00637B67">
        <w:rPr>
          <w:lang w:val="en"/>
        </w:rPr>
        <w:t xml:space="preserve"> and Tu </w:t>
      </w:r>
      <w:proofErr w:type="spellStart"/>
      <w:r w:rsidRPr="00637B67">
        <w:rPr>
          <w:lang w:val="en"/>
        </w:rPr>
        <w:t>Yafu</w:t>
      </w:r>
      <w:proofErr w:type="spellEnd"/>
      <w:r w:rsidRPr="00637B67">
        <w:rPr>
          <w:lang w:val="en"/>
        </w:rPr>
        <w:t xml:space="preserve"> (2016) used CFPS data to find that income disparity has a negative impact on subjective happiness, and the expansion of opportunity inequality will also damage the level of subjective happiness, especially for rural residents and disadvantaged groups with lower social classes.</w:t>
      </w:r>
    </w:p>
    <w:p w14:paraId="54C4DBCF" w14:textId="77777777" w:rsidR="00054700" w:rsidRDefault="00054700" w:rsidP="00054700">
      <w:pPr>
        <w:pStyle w:val="a3"/>
        <w:numPr>
          <w:ilvl w:val="2"/>
          <w:numId w:val="23"/>
        </w:numPr>
        <w:ind w:firstLineChars="0"/>
      </w:pPr>
      <w:r w:rsidRPr="00637B67">
        <w:rPr>
          <w:lang w:val="en"/>
        </w:rPr>
        <w:t>Research on educational inequality</w:t>
      </w:r>
    </w:p>
    <w:p w14:paraId="1F3165E0" w14:textId="77777777" w:rsidR="00054700" w:rsidRDefault="00054700" w:rsidP="002D4243">
      <w:pPr>
        <w:ind w:firstLineChars="200" w:firstLine="420"/>
      </w:pPr>
      <w:r w:rsidRPr="00637B67">
        <w:rPr>
          <w:lang w:val="en"/>
        </w:rPr>
        <w:t xml:space="preserve">At the same time, the academic community also carried out detailed research on the problems related to educational inequality in China. Fan </w:t>
      </w:r>
      <w:proofErr w:type="spellStart"/>
      <w:r w:rsidRPr="00637B67">
        <w:rPr>
          <w:lang w:val="en"/>
        </w:rPr>
        <w:t>Guorui</w:t>
      </w:r>
      <w:proofErr w:type="spellEnd"/>
      <w:r w:rsidRPr="00637B67">
        <w:rPr>
          <w:lang w:val="en"/>
        </w:rPr>
        <w:t xml:space="preserve"> (2005) believes that education is conducive to promoting social class mobility and ensuring social fairness and justice, but at this stage there are still educational inequalities in urban and rural, regional and gender aspects in China, only by fully guaranteeing citizens' equal access to education, meeting the diversified educational needs of the people, and establishing a fair education relief system for people in difficulty, can education play a full role in promoting social fairness and building a harmonious society. Chu </w:t>
      </w:r>
      <w:proofErr w:type="spellStart"/>
      <w:r w:rsidRPr="00637B67">
        <w:rPr>
          <w:lang w:val="en"/>
        </w:rPr>
        <w:t>Hongqi</w:t>
      </w:r>
      <w:proofErr w:type="spellEnd"/>
      <w:r w:rsidRPr="00637B67">
        <w:rPr>
          <w:lang w:val="en"/>
        </w:rPr>
        <w:t xml:space="preserve"> and Yang Haiyan (2008) believe that the connotation of educational equity is very rich, and that educational equality should adhere to three principles, namely the principle of equality, the principle of difference and the principle of compensation. The principle of equality mainly refers to citizens' right to education and equal access to education, emphasizing the equality of educational starting points and educational processes, but does not demand fairness in educational results. The principle of difference refers to the differentiated provision of personalized education according to the talents, </w:t>
      </w:r>
      <w:proofErr w:type="gramStart"/>
      <w:r w:rsidRPr="00637B67">
        <w:rPr>
          <w:lang w:val="en"/>
        </w:rPr>
        <w:t>interests</w:t>
      </w:r>
      <w:proofErr w:type="gramEnd"/>
      <w:r w:rsidRPr="00637B67">
        <w:rPr>
          <w:lang w:val="en"/>
        </w:rPr>
        <w:t xml:space="preserve"> and abilities of each educated person to meet the self-development of the educated. The principle of compensation is to </w:t>
      </w:r>
      <w:proofErr w:type="gramStart"/>
      <w:r w:rsidRPr="00637B67">
        <w:rPr>
          <w:lang w:val="en"/>
        </w:rPr>
        <w:t>take into account</w:t>
      </w:r>
      <w:proofErr w:type="gramEnd"/>
      <w:r w:rsidRPr="00637B67">
        <w:rPr>
          <w:lang w:val="en"/>
        </w:rPr>
        <w:t xml:space="preserve"> the educational inequalities caused by differences in family socio-economic status among different educated persons, so that educational resources are compensated to those in difficult circumstances. Scholars also pointed out that educational inequality will hinder the high-quality development of society, leading to social solidification and further widening of income disparity. Liu </w:t>
      </w:r>
      <w:proofErr w:type="spellStart"/>
      <w:r w:rsidRPr="00637B67">
        <w:rPr>
          <w:lang w:val="en"/>
        </w:rPr>
        <w:t>Guimei</w:t>
      </w:r>
      <w:proofErr w:type="spellEnd"/>
      <w:r w:rsidRPr="00637B67">
        <w:rPr>
          <w:lang w:val="en"/>
        </w:rPr>
        <w:t xml:space="preserve"> (2009) pointed out that education inequality will further widen the urban-rural and regional development gap, and education has become the main way for the lower class to jump to the high class, and unfair education will lead to a decline in class mobility and lack of vitality in social development, and the root cause of education inequality is the scarcity of high-quality education resources. Chen </w:t>
      </w:r>
      <w:proofErr w:type="spellStart"/>
      <w:r w:rsidRPr="00637B67">
        <w:rPr>
          <w:lang w:val="en"/>
        </w:rPr>
        <w:t>Weiping</w:t>
      </w:r>
      <w:proofErr w:type="spellEnd"/>
      <w:r w:rsidRPr="00637B67">
        <w:rPr>
          <w:lang w:val="en"/>
        </w:rPr>
        <w:t xml:space="preserve"> and Wu </w:t>
      </w:r>
      <w:proofErr w:type="spellStart"/>
      <w:r w:rsidRPr="00637B67">
        <w:rPr>
          <w:lang w:val="en"/>
        </w:rPr>
        <w:t>Qinfang</w:t>
      </w:r>
      <w:proofErr w:type="spellEnd"/>
      <w:r w:rsidRPr="00637B67">
        <w:rPr>
          <w:lang w:val="en"/>
        </w:rPr>
        <w:t xml:space="preserve"> (2013) used normative research methods to analyze the impact of educational justice on residents' subjective well-being, arguing that educational inequality reduces residents' happiness levels. Lu Wei and Yang Mo (2015) found that the inequality between </w:t>
      </w:r>
      <w:r w:rsidRPr="00637B67">
        <w:rPr>
          <w:lang w:val="en"/>
        </w:rPr>
        <w:lastRenderedPageBreak/>
        <w:t xml:space="preserve">urban and rural education will lead to a widening of the urban-rural income gap, and that increasing investment in rural education can narrow the urban-rural income gap and promote the coordinated development of urban and rural areas. Liu </w:t>
      </w:r>
      <w:proofErr w:type="spellStart"/>
      <w:r w:rsidRPr="00637B67">
        <w:rPr>
          <w:lang w:val="en"/>
        </w:rPr>
        <w:t>Baozhong</w:t>
      </w:r>
      <w:proofErr w:type="spellEnd"/>
      <w:r w:rsidRPr="00637B67">
        <w:rPr>
          <w:lang w:val="en"/>
        </w:rPr>
        <w:t xml:space="preserve"> (2021) used the data of the "China College Student Tracking Survey" to find that the socioeconomic status of the family will significantly affect the fairness of the starting point of higher education of the educated and indirectly affect the fairness of the education process and the fairness of the outcome, weakening the competitive advantage of college students from the lower class.</w:t>
      </w:r>
    </w:p>
    <w:p w14:paraId="451DF567" w14:textId="77777777" w:rsidR="00054700" w:rsidRDefault="00054700" w:rsidP="00054700">
      <w:pPr>
        <w:pStyle w:val="a3"/>
        <w:numPr>
          <w:ilvl w:val="0"/>
          <w:numId w:val="24"/>
        </w:numPr>
        <w:ind w:firstLineChars="0"/>
      </w:pPr>
      <w:r w:rsidRPr="00637B67">
        <w:rPr>
          <w:lang w:val="en"/>
        </w:rPr>
        <w:t>Literature review</w:t>
      </w:r>
    </w:p>
    <w:p w14:paraId="295C3EA5" w14:textId="77777777" w:rsidR="00054700" w:rsidRDefault="00054700" w:rsidP="002D4243">
      <w:pPr>
        <w:ind w:firstLineChars="200" w:firstLine="420"/>
      </w:pPr>
      <w:r w:rsidRPr="00637B67">
        <w:rPr>
          <w:lang w:val="en"/>
        </w:rPr>
        <w:t xml:space="preserve">In summary, the existing research on educational inequality and residents' happiness is very rich, the research content and research methods are constantly innovating, and the research perspectives are different. In general, the research field of residents' happiness shows a trend of multidisciplinary integration, and the well-being of residents is studied from the perspectives of psychology, </w:t>
      </w:r>
      <w:proofErr w:type="gramStart"/>
      <w:r w:rsidRPr="00637B67">
        <w:rPr>
          <w:lang w:val="en"/>
        </w:rPr>
        <w:t>sociology</w:t>
      </w:r>
      <w:proofErr w:type="gramEnd"/>
      <w:r w:rsidRPr="00637B67">
        <w:rPr>
          <w:lang w:val="en"/>
        </w:rPr>
        <w:t xml:space="preserve"> and economics. The research method gradually changes from the traditional normative analysis method to the empirical analysis </w:t>
      </w:r>
      <w:proofErr w:type="gramStart"/>
      <w:r w:rsidRPr="00637B67">
        <w:rPr>
          <w:lang w:val="en"/>
        </w:rPr>
        <w:t>method, and</w:t>
      </w:r>
      <w:proofErr w:type="gramEnd"/>
      <w:r w:rsidRPr="00637B67">
        <w:rPr>
          <w:lang w:val="en"/>
        </w:rPr>
        <w:t xml:space="preserve"> promotes the continuous deepening of research in this field through the analysis and research of large-scale micro-survey data. The research content also gradually deepens from the influence of early individual characteristics and personality on residents' happiness, and then discusses the influence and effectiveness of each influencing factor on subjective well-being from the perspectives of social comparison and socio-economic characteristics</w:t>
      </w:r>
      <w:r w:rsidRPr="009F2186">
        <w:rPr>
          <w:lang w:val="en"/>
        </w:rPr>
        <w:t xml:space="preserve">. The academic research on educational inequality is becoming more and more diverse, from the early research on the significance and connotation of educational equity to the research on the social and economic development and individual development prospects of educational inequality. Although the research results are becoming more and more fruitful, there are few studies that analyze its impact on residents' well-being from the perspective of educational inequality. </w:t>
      </w:r>
    </w:p>
    <w:p w14:paraId="52DC0BB1" w14:textId="77777777" w:rsidR="00054700" w:rsidRDefault="00054700" w:rsidP="002D4243">
      <w:pPr>
        <w:ind w:firstLineChars="200" w:firstLine="420"/>
      </w:pPr>
      <w:r w:rsidRPr="009F2186">
        <w:rPr>
          <w:lang w:val="en"/>
        </w:rPr>
        <w:t>Therefore, this paper uses CFPS data released by Peking University in 2016 to study the impact of educational inequality on residents' happiness. From the perspectives of hukou location and family characteristics, the influence and effectiveness of education inequality on residents' happiness were comprehensively examined. This paper not only analyzes the impact of educational inequality on residents' happiness from theoretical and empirical perspectives, but also tries to clarify the influence mechanism.</w:t>
      </w:r>
    </w:p>
    <w:p w14:paraId="3D58FEE6" w14:textId="1A3784AA" w:rsidR="009F2186" w:rsidRDefault="009F2186" w:rsidP="009F2186"/>
    <w:p w14:paraId="0279835D" w14:textId="77777777" w:rsidR="00054700" w:rsidRDefault="00054700" w:rsidP="00054700">
      <w:pPr>
        <w:pStyle w:val="2"/>
      </w:pPr>
      <w:r w:rsidRPr="009F2186">
        <w:rPr>
          <w:lang w:val="en"/>
        </w:rPr>
        <w:t>3. Research framework and research methodology</w:t>
      </w:r>
    </w:p>
    <w:p w14:paraId="0AB12728" w14:textId="77777777" w:rsidR="00054700" w:rsidRDefault="00054700" w:rsidP="00054700">
      <w:pPr>
        <w:pStyle w:val="2"/>
      </w:pPr>
      <w:r w:rsidRPr="009F2186">
        <w:rPr>
          <w:lang w:val="en"/>
        </w:rPr>
        <w:t>Research framework</w:t>
      </w:r>
    </w:p>
    <w:p w14:paraId="4937EEFE" w14:textId="77777777" w:rsidR="00054700" w:rsidRDefault="00054700" w:rsidP="002D4243">
      <w:pPr>
        <w:ind w:firstLineChars="200" w:firstLine="420"/>
      </w:pPr>
      <w:r w:rsidRPr="009F2186">
        <w:rPr>
          <w:lang w:val="en"/>
        </w:rPr>
        <w:t xml:space="preserve">The content of this article is divided into four chapters, the first chapter is an introduction, and the remaining three chapters are based on China's macroeconomic background and unique history and </w:t>
      </w:r>
      <w:proofErr w:type="gramStart"/>
      <w:r w:rsidRPr="009F2186">
        <w:rPr>
          <w:lang w:val="en"/>
        </w:rPr>
        <w:t>culture, and</w:t>
      </w:r>
      <w:proofErr w:type="gramEnd"/>
      <w:r w:rsidRPr="009F2186">
        <w:rPr>
          <w:lang w:val="en"/>
        </w:rPr>
        <w:t xml:space="preserve"> examine the impact of educational inequality on the level of people's subjective happiness. Firstly, based on the full analysis of the relationship between education inequality and residents' happiness, the theoretical </w:t>
      </w:r>
      <w:r w:rsidRPr="009F2186">
        <w:rPr>
          <w:lang w:val="en"/>
        </w:rPr>
        <w:lastRenderedPageBreak/>
        <w:t xml:space="preserve">mechanism of the influence of educational inequality on residents' happiness is analyzed, and the research hypothesis of this paper is proposed. Secondly, find suitable indicators to measure the degree of educational inequality in China, and subjectively evaluate the differences in educational inequality between different provinces in China. Thirdly, the </w:t>
      </w:r>
      <w:proofErr w:type="spellStart"/>
      <w:r w:rsidRPr="009F2186">
        <w:rPr>
          <w:lang w:val="en"/>
        </w:rPr>
        <w:t>Probit</w:t>
      </w:r>
      <w:proofErr w:type="spellEnd"/>
      <w:r w:rsidRPr="009F2186">
        <w:rPr>
          <w:lang w:val="en"/>
        </w:rPr>
        <w:t xml:space="preserve"> model is used to analyze the impact of education inequality on the happiness of Chinese residents from an empirical perspective, and the Bootstrap mediating effect test method is further introduced to analyze the transmission mechanism of the impact of education inequality on residents' happiness. Finally, the empirical results are combined to draw conclusions, verify the research hypotheses, and put forward relevant policy recommendations.</w:t>
      </w:r>
    </w:p>
    <w:p w14:paraId="01D85F5C" w14:textId="77777777" w:rsidR="00054700" w:rsidRDefault="00054700" w:rsidP="002D4243">
      <w:pPr>
        <w:ind w:firstLineChars="200" w:firstLine="420"/>
      </w:pPr>
      <w:r w:rsidRPr="009F2186">
        <w:rPr>
          <w:lang w:val="en"/>
        </w:rPr>
        <w:t>The main contents of each chapter are as follows:</w:t>
      </w:r>
    </w:p>
    <w:p w14:paraId="64CEEF7D" w14:textId="77777777" w:rsidR="00054700" w:rsidRDefault="00054700" w:rsidP="002D4243">
      <w:pPr>
        <w:ind w:firstLineChars="200" w:firstLine="420"/>
      </w:pPr>
      <w:r w:rsidRPr="009F2186">
        <w:rPr>
          <w:lang w:val="en"/>
        </w:rPr>
        <w:t xml:space="preserve">Chapter 1 Introduction: Firstly, it clarifies the background of the times and China's special national conditions, </w:t>
      </w:r>
      <w:proofErr w:type="gramStart"/>
      <w:r w:rsidRPr="009F2186">
        <w:rPr>
          <w:lang w:val="en"/>
        </w:rPr>
        <w:t>history</w:t>
      </w:r>
      <w:proofErr w:type="gramEnd"/>
      <w:r w:rsidRPr="009F2186">
        <w:rPr>
          <w:lang w:val="en"/>
        </w:rPr>
        <w:t xml:space="preserve"> and culture, leads to the problems to be studied in this paper and its urgency for improving the happiness of Chinese residents, and on this basis, discusses the importance of improving residents' happiness and the important role of improving education inequality among regions in China. Secondly, this paper systematically sorts out the relevant literature on educational inequality and subjective well-being, mainly starting from the origin of economic research on happiness, the impact of inequality on happiness level and the related research on educational </w:t>
      </w:r>
      <w:proofErr w:type="gramStart"/>
      <w:r w:rsidRPr="009F2186">
        <w:rPr>
          <w:lang w:val="en"/>
        </w:rPr>
        <w:t>inequality, and</w:t>
      </w:r>
      <w:proofErr w:type="gramEnd"/>
      <w:r w:rsidRPr="009F2186">
        <w:rPr>
          <w:lang w:val="en"/>
        </w:rPr>
        <w:t xml:space="preserve"> summarizes the research results of academic circles on happiness and educational inequality. Thirdly, the research framework and research methods of this paper are explained and explained, mainly to sort out the content to be elaborated in each chapter of this paper, and to introduce the various empirical and theoretical research methods used. Finally, the innovation points and shortcomings of this paper are summarized to provide reference for future research.</w:t>
      </w:r>
    </w:p>
    <w:p w14:paraId="71C6688C" w14:textId="77777777" w:rsidR="00054700" w:rsidRDefault="00054700" w:rsidP="002D4243">
      <w:pPr>
        <w:ind w:firstLineChars="200" w:firstLine="420"/>
      </w:pPr>
      <w:r w:rsidRPr="009F2186">
        <w:rPr>
          <w:lang w:val="en"/>
        </w:rPr>
        <w:t>Chapter 2 Theoretical Analysis and Research Hypotheses on the Impact of Educational Inequality on Residents' Happiness: This chapter first analyzes the impact of educational inequality on residents' happiness from a theoretical perspective, introduces theories related to residents' happiness, and then analyzes the theoretical mechanism of the impact of educational inequality on residents' happiness, and puts forward relevant research hypotheses to provide theoretical basis and support for the empirical analysis in the following paper.</w:t>
      </w:r>
    </w:p>
    <w:p w14:paraId="63A5C768" w14:textId="77777777" w:rsidR="00054700" w:rsidRDefault="00054700" w:rsidP="002D4243">
      <w:pPr>
        <w:ind w:firstLineChars="200" w:firstLine="420"/>
      </w:pPr>
      <w:r w:rsidRPr="009F2186">
        <w:rPr>
          <w:lang w:val="en"/>
        </w:rPr>
        <w:t xml:space="preserve">Chapter 3 An Empirical Analysis of the Impact of Education Inequality on Residents' Happiness: This chapter first sorts out the measurement methods of education </w:t>
      </w:r>
      <w:proofErr w:type="gramStart"/>
      <w:r w:rsidRPr="009F2186">
        <w:rPr>
          <w:lang w:val="en"/>
        </w:rPr>
        <w:t>inequality, and</w:t>
      </w:r>
      <w:proofErr w:type="gramEnd"/>
      <w:r w:rsidRPr="009F2186">
        <w:rPr>
          <w:lang w:val="en"/>
        </w:rPr>
        <w:t xml:space="preserve"> uses the method of calculating the Gini coefficient to measure the degree of educational inequality in various provinces and municipalities directly under the central government in China. Secondly, based on the CFPS </w:t>
      </w:r>
      <w:proofErr w:type="spellStart"/>
      <w:r w:rsidRPr="009F2186">
        <w:rPr>
          <w:lang w:val="en"/>
        </w:rPr>
        <w:t>microsurvey</w:t>
      </w:r>
      <w:proofErr w:type="spellEnd"/>
      <w:r w:rsidRPr="009F2186">
        <w:rPr>
          <w:lang w:val="en"/>
        </w:rPr>
        <w:t xml:space="preserve"> data released by Peking University in 2016, the overall level of happiness of Chinese residents is described. Thirdly, the </w:t>
      </w:r>
      <w:proofErr w:type="spellStart"/>
      <w:r w:rsidRPr="009F2186">
        <w:rPr>
          <w:lang w:val="en"/>
        </w:rPr>
        <w:t>Probit</w:t>
      </w:r>
      <w:proofErr w:type="spellEnd"/>
      <w:r w:rsidRPr="009F2186">
        <w:rPr>
          <w:lang w:val="en"/>
        </w:rPr>
        <w:t xml:space="preserve"> m</w:t>
      </w:r>
      <w:r w:rsidRPr="00B62878">
        <w:rPr>
          <w:highlight w:val="yellow"/>
          <w:lang w:val="en"/>
        </w:rPr>
        <w:t>odel</w:t>
      </w:r>
      <w:r w:rsidRPr="009F2186">
        <w:rPr>
          <w:lang w:val="en"/>
        </w:rPr>
        <w:t xml:space="preserve"> is used to analyze the impact of educational inequality on the happiness of Chinese residents, and then appropriate instrumental variables are selected, the instrumental variable method is used to test the endogeneity of the model, </w:t>
      </w:r>
      <w:proofErr w:type="gramStart"/>
      <w:r w:rsidRPr="009F2186">
        <w:rPr>
          <w:lang w:val="en"/>
        </w:rPr>
        <w:t>so as to</w:t>
      </w:r>
      <w:proofErr w:type="gramEnd"/>
      <w:r w:rsidRPr="009F2186">
        <w:rPr>
          <w:lang w:val="en"/>
        </w:rPr>
        <w:t xml:space="preserve"> improve the credibility of the empirical results, and then introduce heterogeneity analysis to expand the breadth and depth of the research results in this paper. Thirdly, based on the theoretical mechanism of the previous paper, the Bootstrap mediation effect test m</w:t>
      </w:r>
      <w:r w:rsidRPr="00443452">
        <w:rPr>
          <w:highlight w:val="yellow"/>
          <w:lang w:val="en"/>
        </w:rPr>
        <w:t>ethod</w:t>
      </w:r>
      <w:r w:rsidRPr="009F2186">
        <w:rPr>
          <w:lang w:val="en"/>
        </w:rPr>
        <w:t xml:space="preserve"> is </w:t>
      </w:r>
      <w:r w:rsidRPr="009F2186">
        <w:rPr>
          <w:lang w:val="en"/>
        </w:rPr>
        <w:lastRenderedPageBreak/>
        <w:t xml:space="preserve">introduced to analyze and verify the influence mechanism proposed in this paper, and the transmission mechanism of the impact of educational inequality on residents' happiness is expounded, </w:t>
      </w:r>
      <w:proofErr w:type="gramStart"/>
      <w:r w:rsidRPr="009F2186">
        <w:rPr>
          <w:lang w:val="en"/>
        </w:rPr>
        <w:t>so as to</w:t>
      </w:r>
      <w:proofErr w:type="gramEnd"/>
      <w:r w:rsidRPr="009F2186">
        <w:rPr>
          <w:lang w:val="en"/>
        </w:rPr>
        <w:t xml:space="preserve"> realize the mutual confirmation of theory and empirical evidence.</w:t>
      </w:r>
    </w:p>
    <w:p w14:paraId="69DFC70E" w14:textId="77777777" w:rsidR="00054700" w:rsidRDefault="00054700" w:rsidP="002D4243">
      <w:pPr>
        <w:ind w:firstLineChars="200" w:firstLine="420"/>
      </w:pPr>
      <w:r w:rsidRPr="009F2186">
        <w:rPr>
          <w:lang w:val="en"/>
        </w:rPr>
        <w:t>Chapter IV Research Conclusions and Policy Suggestions: Based on the results of theoretical research and empirical analysis above, this paper systematically summarizes and puts forward relevant policy suggestions aimed at promoting the happiness of Chinese residents based on China's national conditions and actual reality.</w:t>
      </w:r>
    </w:p>
    <w:p w14:paraId="2EAF3A03" w14:textId="135155F1" w:rsidR="009F2186" w:rsidRDefault="009F2186" w:rsidP="009F2186"/>
    <w:p w14:paraId="6726C3BB" w14:textId="77777777" w:rsidR="00054700" w:rsidRDefault="00054700" w:rsidP="00054700">
      <w:pPr>
        <w:pStyle w:val="2"/>
      </w:pPr>
      <w:r w:rsidRPr="009F2186">
        <w:rPr>
          <w:lang w:val="en"/>
        </w:rPr>
        <w:t>3.2 Research Methods</w:t>
      </w:r>
    </w:p>
    <w:p w14:paraId="552FC2FC" w14:textId="77777777" w:rsidR="00054700" w:rsidRDefault="00054700" w:rsidP="002D4243">
      <w:r w:rsidRPr="009F2186">
        <w:rPr>
          <w:lang w:val="en"/>
        </w:rPr>
        <w:t>In terms of research methods, this paper mainly uses empirical analysis methods to analyze the relationship between educational inequality and subjective well-being, as follows:</w:t>
      </w:r>
    </w:p>
    <w:p w14:paraId="24582686" w14:textId="77777777" w:rsidR="00054700" w:rsidRPr="001660EF" w:rsidRDefault="00054700" w:rsidP="002D4243">
      <w:pPr>
        <w:rPr>
          <w:shd w:val="pct15" w:color="auto" w:fill="FFFFFF"/>
        </w:rPr>
      </w:pPr>
      <w:r w:rsidRPr="001660EF">
        <w:rPr>
          <w:shd w:val="pct15" w:color="auto" w:fill="FFFFFF"/>
          <w:lang w:val="en"/>
        </w:rPr>
        <w:t xml:space="preserve">3.2.1 </w:t>
      </w:r>
      <w:proofErr w:type="spellStart"/>
      <w:r w:rsidRPr="001660EF">
        <w:rPr>
          <w:shd w:val="pct15" w:color="auto" w:fill="FFFFFF"/>
          <w:lang w:val="en"/>
        </w:rPr>
        <w:t>Probit</w:t>
      </w:r>
      <w:proofErr w:type="spellEnd"/>
      <w:r w:rsidRPr="001660EF">
        <w:rPr>
          <w:shd w:val="pct15" w:color="auto" w:fill="FFFFFF"/>
          <w:lang w:val="en"/>
        </w:rPr>
        <w:t xml:space="preserve"> model</w:t>
      </w:r>
    </w:p>
    <w:p w14:paraId="119BAFA7" w14:textId="02CA20F2" w:rsidR="001660EF" w:rsidRPr="001660EF" w:rsidRDefault="001660EF" w:rsidP="001660EF">
      <w:pPr>
        <w:widowControl/>
        <w:jc w:val="left"/>
        <w:rPr>
          <w:lang w:val="en"/>
        </w:rPr>
      </w:pPr>
      <w:r w:rsidRPr="001660EF">
        <w:rPr>
          <w:lang w:val="en"/>
        </w:rPr>
        <w:t>In </w:t>
      </w:r>
      <w:hyperlink r:id="rId10" w:tooltip="Statistics" w:history="1">
        <w:r w:rsidRPr="001660EF">
          <w:rPr>
            <w:lang w:val="en"/>
          </w:rPr>
          <w:t>statistics</w:t>
        </w:r>
      </w:hyperlink>
      <w:r w:rsidRPr="001660EF">
        <w:rPr>
          <w:lang w:val="en"/>
        </w:rPr>
        <w:t>, a </w:t>
      </w:r>
      <w:proofErr w:type="spellStart"/>
      <w:r w:rsidRPr="001660EF">
        <w:rPr>
          <w:lang w:val="en"/>
        </w:rPr>
        <w:t>probit</w:t>
      </w:r>
      <w:proofErr w:type="spellEnd"/>
      <w:r w:rsidRPr="001660EF">
        <w:rPr>
          <w:lang w:val="en"/>
        </w:rPr>
        <w:t xml:space="preserve"> model is a type of </w:t>
      </w:r>
      <w:hyperlink r:id="rId11" w:tooltip="Regression analysis" w:history="1">
        <w:r w:rsidRPr="001660EF">
          <w:rPr>
            <w:lang w:val="en"/>
          </w:rPr>
          <w:t>regression</w:t>
        </w:r>
      </w:hyperlink>
      <w:r w:rsidRPr="001660EF">
        <w:rPr>
          <w:lang w:val="en"/>
        </w:rPr>
        <w:t> where the </w:t>
      </w:r>
      <w:hyperlink r:id="rId12" w:tooltip="Dependent variable" w:history="1">
        <w:r w:rsidRPr="001660EF">
          <w:rPr>
            <w:lang w:val="en"/>
          </w:rPr>
          <w:t>dependent variable</w:t>
        </w:r>
      </w:hyperlink>
      <w:r w:rsidRPr="001660EF">
        <w:rPr>
          <w:lang w:val="en"/>
        </w:rPr>
        <w:t> can take only two values</w:t>
      </w:r>
      <w:r w:rsidRPr="001660EF">
        <w:rPr>
          <w:rFonts w:hint="eastAsia"/>
          <w:lang w:val="en"/>
        </w:rPr>
        <w:t>（</w:t>
      </w:r>
      <w:r w:rsidRPr="001660EF">
        <w:rPr>
          <w:lang w:val="en"/>
        </w:rPr>
        <w:t xml:space="preserve"> Bliss, C. </w:t>
      </w:r>
      <w:proofErr w:type="gramStart"/>
      <w:r w:rsidRPr="001660EF">
        <w:rPr>
          <w:lang w:val="en"/>
        </w:rPr>
        <w:t>I. ,</w:t>
      </w:r>
      <w:proofErr w:type="gramEnd"/>
      <w:r w:rsidRPr="001660EF">
        <w:rPr>
          <w:lang w:val="en"/>
        </w:rPr>
        <w:t xml:space="preserve"> 1934), for example married or not married. The word is a </w:t>
      </w:r>
      <w:hyperlink r:id="rId13" w:tooltip="Portmanteau" w:history="1">
        <w:r w:rsidRPr="001660EF">
          <w:rPr>
            <w:lang w:val="en"/>
          </w:rPr>
          <w:t>portmanteau</w:t>
        </w:r>
      </w:hyperlink>
      <w:r w:rsidRPr="001660EF">
        <w:rPr>
          <w:lang w:val="en"/>
        </w:rPr>
        <w:t>, coming from probability + unit. The purpose of the model is to estimate the probability that an observation with particular characteristics will fall into a specific one of the categories; moreover, classifying observations based on their predicted probabilities is a type of </w:t>
      </w:r>
      <w:hyperlink r:id="rId14" w:tooltip="Binary classification" w:history="1">
        <w:r w:rsidRPr="001660EF">
          <w:rPr>
            <w:lang w:val="en"/>
          </w:rPr>
          <w:t>binary classification</w:t>
        </w:r>
      </w:hyperlink>
      <w:r w:rsidRPr="001660EF">
        <w:rPr>
          <w:lang w:val="en"/>
        </w:rPr>
        <w:t> model.</w:t>
      </w:r>
    </w:p>
    <w:p w14:paraId="7575AAFE" w14:textId="2D70DD86" w:rsidR="001660EF" w:rsidRPr="001660EF" w:rsidRDefault="001660EF" w:rsidP="001660EF">
      <w:pPr>
        <w:widowControl/>
        <w:jc w:val="left"/>
        <w:rPr>
          <w:lang w:val="en"/>
        </w:rPr>
      </w:pPr>
      <w:r w:rsidRPr="001660EF">
        <w:rPr>
          <w:lang w:val="en"/>
        </w:rPr>
        <w:t>A </w:t>
      </w:r>
      <w:proofErr w:type="spellStart"/>
      <w:r w:rsidRPr="001660EF">
        <w:rPr>
          <w:lang w:val="en"/>
        </w:rPr>
        <w:fldChar w:fldCharType="begin"/>
      </w:r>
      <w:r w:rsidRPr="001660EF">
        <w:rPr>
          <w:lang w:val="en"/>
        </w:rPr>
        <w:instrText xml:space="preserve"> HYPERLINK "https://en.wikipedia.org/wiki/Probit" \o "Probit" </w:instrText>
      </w:r>
      <w:r w:rsidRPr="001660EF">
        <w:rPr>
          <w:lang w:val="en"/>
        </w:rPr>
        <w:fldChar w:fldCharType="separate"/>
      </w:r>
      <w:r w:rsidRPr="001660EF">
        <w:rPr>
          <w:lang w:val="en"/>
        </w:rPr>
        <w:t>probit</w:t>
      </w:r>
      <w:proofErr w:type="spellEnd"/>
      <w:r w:rsidRPr="001660EF">
        <w:rPr>
          <w:lang w:val="en"/>
        </w:rPr>
        <w:fldChar w:fldCharType="end"/>
      </w:r>
      <w:r w:rsidRPr="001660EF">
        <w:rPr>
          <w:lang w:val="en"/>
        </w:rPr>
        <w:t> model is a popular specification for a </w:t>
      </w:r>
      <w:hyperlink r:id="rId15" w:tooltip="Binary regression" w:history="1">
        <w:r w:rsidRPr="001660EF">
          <w:rPr>
            <w:lang w:val="en"/>
          </w:rPr>
          <w:t>binary response model</w:t>
        </w:r>
      </w:hyperlink>
      <w:r w:rsidRPr="001660EF">
        <w:rPr>
          <w:lang w:val="en"/>
        </w:rPr>
        <w:t>. As such it treats the same set of problems as does </w:t>
      </w:r>
      <w:hyperlink r:id="rId16" w:tooltip="Logistic regression" w:history="1">
        <w:r w:rsidRPr="001660EF">
          <w:rPr>
            <w:lang w:val="en"/>
          </w:rPr>
          <w:t>logistic regression</w:t>
        </w:r>
      </w:hyperlink>
      <w:r w:rsidRPr="001660EF">
        <w:rPr>
          <w:lang w:val="en"/>
        </w:rPr>
        <w:t> using similar techniques. When viewed in the </w:t>
      </w:r>
      <w:hyperlink r:id="rId17" w:tooltip="Generalized linear model" w:history="1">
        <w:r w:rsidRPr="001660EF">
          <w:rPr>
            <w:lang w:val="en"/>
          </w:rPr>
          <w:t>generalized linear model</w:t>
        </w:r>
      </w:hyperlink>
      <w:r w:rsidRPr="001660EF">
        <w:rPr>
          <w:lang w:val="en"/>
        </w:rPr>
        <w:t xml:space="preserve"> framework, the </w:t>
      </w:r>
      <w:proofErr w:type="spellStart"/>
      <w:r w:rsidRPr="001660EF">
        <w:rPr>
          <w:lang w:val="en"/>
        </w:rPr>
        <w:t>probit</w:t>
      </w:r>
      <w:proofErr w:type="spellEnd"/>
      <w:r w:rsidRPr="001660EF">
        <w:rPr>
          <w:lang w:val="en"/>
        </w:rPr>
        <w:t xml:space="preserve"> model employs a </w:t>
      </w:r>
      <w:proofErr w:type="spellStart"/>
      <w:r w:rsidRPr="001660EF">
        <w:rPr>
          <w:lang w:val="en"/>
        </w:rPr>
        <w:fldChar w:fldCharType="begin"/>
      </w:r>
      <w:r w:rsidRPr="001660EF">
        <w:rPr>
          <w:lang w:val="en"/>
        </w:rPr>
        <w:instrText xml:space="preserve"> HYPERLINK "https://en.wikipedia.org/wiki/Probit" \o "Probit" </w:instrText>
      </w:r>
      <w:r w:rsidRPr="001660EF">
        <w:rPr>
          <w:lang w:val="en"/>
        </w:rPr>
        <w:fldChar w:fldCharType="separate"/>
      </w:r>
      <w:r w:rsidRPr="001660EF">
        <w:rPr>
          <w:lang w:val="en"/>
        </w:rPr>
        <w:t>probit</w:t>
      </w:r>
      <w:proofErr w:type="spellEnd"/>
      <w:r w:rsidRPr="001660EF">
        <w:rPr>
          <w:lang w:val="en"/>
        </w:rPr>
        <w:fldChar w:fldCharType="end"/>
      </w:r>
      <w:r w:rsidRPr="001660EF">
        <w:rPr>
          <w:lang w:val="en"/>
        </w:rPr>
        <w:t> </w:t>
      </w:r>
      <w:hyperlink r:id="rId18" w:tooltip="Link function" w:history="1">
        <w:r w:rsidRPr="001660EF">
          <w:rPr>
            <w:lang w:val="en"/>
          </w:rPr>
          <w:t>link function</w:t>
        </w:r>
      </w:hyperlink>
      <w:r w:rsidRPr="001660EF">
        <w:rPr>
          <w:lang w:val="en"/>
        </w:rPr>
        <w:t>. (</w:t>
      </w:r>
      <w:proofErr w:type="spellStart"/>
      <w:r w:rsidRPr="001660EF">
        <w:rPr>
          <w:lang w:val="en"/>
        </w:rPr>
        <w:t>Agresti</w:t>
      </w:r>
      <w:proofErr w:type="spellEnd"/>
      <w:r w:rsidRPr="001660EF">
        <w:rPr>
          <w:lang w:val="en"/>
        </w:rPr>
        <w:t>, Alan, 2015). It is most often estimated using the </w:t>
      </w:r>
      <w:hyperlink r:id="rId19" w:tooltip="Maximum likelihood estimation" w:history="1">
        <w:r w:rsidRPr="001660EF">
          <w:rPr>
            <w:lang w:val="en"/>
          </w:rPr>
          <w:t>maximum likelihood</w:t>
        </w:r>
      </w:hyperlink>
      <w:r w:rsidRPr="001660EF">
        <w:rPr>
          <w:lang w:val="en"/>
        </w:rPr>
        <w:t> procedure,  (Aldrich, John H.; Nelson, Forrest D.; Adler, E. Scott , 1984). such an estimation being called a </w:t>
      </w:r>
      <w:proofErr w:type="spellStart"/>
      <w:r w:rsidRPr="001660EF">
        <w:rPr>
          <w:lang w:val="en"/>
        </w:rPr>
        <w:t>probit</w:t>
      </w:r>
      <w:proofErr w:type="spellEnd"/>
      <w:r w:rsidRPr="001660EF">
        <w:rPr>
          <w:lang w:val="en"/>
        </w:rPr>
        <w:t xml:space="preserve"> regression.</w:t>
      </w:r>
    </w:p>
    <w:p w14:paraId="64CAA883" w14:textId="3F7B3A3A" w:rsidR="00054700" w:rsidRPr="001660EF" w:rsidRDefault="00054700" w:rsidP="002D4243">
      <w:r w:rsidRPr="001660EF">
        <w:rPr>
          <w:lang w:val="en"/>
        </w:rPr>
        <w:t xml:space="preserve">When choosing an econometric model, it is necessary to fully consider the problem of data structure, and the explanatory variable in this paper is the subjective well-being of residents, that is, residents score their happiness according to their subjective feelings, and the score ranges from 0 to 10 points, and the higher the score, the happier the subjective feeling. </w:t>
      </w:r>
      <w:proofErr w:type="gramStart"/>
      <w:r w:rsidRPr="001660EF">
        <w:rPr>
          <w:lang w:val="en"/>
        </w:rPr>
        <w:t>It can be seen that the</w:t>
      </w:r>
      <w:proofErr w:type="gramEnd"/>
      <w:r w:rsidRPr="001660EF">
        <w:rPr>
          <w:lang w:val="en"/>
        </w:rPr>
        <w:t xml:space="preserve"> explanatory variables belong to discrete data and have natural ordering, and their natural sorting characteristics will be ignored if ordinary OLS regression is used for such data structures. Therefore, this paper uses the </w:t>
      </w:r>
      <w:proofErr w:type="spellStart"/>
      <w:r w:rsidRPr="001660EF">
        <w:rPr>
          <w:lang w:val="en"/>
        </w:rPr>
        <w:t>Probit</w:t>
      </w:r>
      <w:proofErr w:type="spellEnd"/>
      <w:r w:rsidRPr="001660EF">
        <w:rPr>
          <w:lang w:val="en"/>
        </w:rPr>
        <w:t xml:space="preserve"> ranking model for empirical analysis, which can better fit the data characteristics and obtain more accurate estimation results.</w:t>
      </w:r>
    </w:p>
    <w:p w14:paraId="4DAF8E85" w14:textId="77777777" w:rsidR="00054700" w:rsidRPr="00D73A2E" w:rsidRDefault="00054700" w:rsidP="002D4243">
      <w:pPr>
        <w:rPr>
          <w:highlight w:val="yellow"/>
        </w:rPr>
      </w:pPr>
      <w:r w:rsidRPr="00D73A2E">
        <w:rPr>
          <w:highlight w:val="yellow"/>
          <w:lang w:val="en"/>
        </w:rPr>
        <w:t>3.2.2 Mediation effect analysis method</w:t>
      </w:r>
    </w:p>
    <w:p w14:paraId="62FB517E" w14:textId="77777777" w:rsidR="00054700" w:rsidRDefault="00054700" w:rsidP="002D4243">
      <w:r w:rsidRPr="00D73A2E">
        <w:rPr>
          <w:highlight w:val="yellow"/>
          <w:lang w:val="en"/>
        </w:rPr>
        <w:t>The Bootstrap mediating effect test method was introduced to analyze the mediating variable pathways and effects of educational inequality on happiness. Compared with the causal stepwise regression mediating variable test method used in previous studies, the Bootstrap mediating effect test method is more novel, the test results are more specific and concise, and it avoids the problem of difficulty in distinguishing the priority under multiple mediating effects.</w:t>
      </w:r>
    </w:p>
    <w:p w14:paraId="5E722C0F" w14:textId="77777777" w:rsidR="00054700" w:rsidRDefault="00054700" w:rsidP="002D4243"/>
    <w:p w14:paraId="5D111AC2" w14:textId="77777777" w:rsidR="00054700" w:rsidRDefault="00054700" w:rsidP="00054700">
      <w:pPr>
        <w:pStyle w:val="2"/>
      </w:pPr>
      <w:r>
        <w:rPr>
          <w:lang w:val="en"/>
        </w:rPr>
        <w:lastRenderedPageBreak/>
        <w:t>4</w:t>
      </w:r>
      <w:r w:rsidRPr="009F2186">
        <w:rPr>
          <w:lang w:val="en"/>
        </w:rPr>
        <w:t>. Innovation points and shortcomings</w:t>
      </w:r>
    </w:p>
    <w:p w14:paraId="743C601C" w14:textId="77777777" w:rsidR="00054700" w:rsidRDefault="00054700" w:rsidP="002D4243">
      <w:r w:rsidRPr="009F2186">
        <w:rPr>
          <w:lang w:val="en"/>
        </w:rPr>
        <w:t>4.1 Possible innovations in this article</w:t>
      </w:r>
    </w:p>
    <w:p w14:paraId="4B4017FE" w14:textId="77777777" w:rsidR="00054700" w:rsidRDefault="00054700" w:rsidP="002D4243">
      <w:r w:rsidRPr="009F2186">
        <w:rPr>
          <w:lang w:val="en"/>
        </w:rPr>
        <w:t>4.1.1 Innovation in research perspective</w:t>
      </w:r>
    </w:p>
    <w:p w14:paraId="74E554FF" w14:textId="77777777" w:rsidR="00054700" w:rsidRDefault="00054700" w:rsidP="002D4243">
      <w:pPr>
        <w:ind w:firstLineChars="200" w:firstLine="420"/>
      </w:pPr>
      <w:r w:rsidRPr="009F2186">
        <w:rPr>
          <w:lang w:val="en"/>
        </w:rPr>
        <w:t>While previous studies have focused on the impact of different years of education or individual characteristics on happiness, this paper mainly examines the impact of educational inequality on residents' happiness at the social level. Education inequality is not equivalent to the difference in the number of years of education, education inequality mainly reflects the distribution of educational resources, while the level of education reflects the individual's education level, one reflects the macro and the other focuses on the micro, and the research perspective is very different. Judging from the existing literature, few scholars have been involved in studying residents' happiness from the perspective of educational inequality.</w:t>
      </w:r>
    </w:p>
    <w:p w14:paraId="1CFA9FCB" w14:textId="77777777" w:rsidR="00054700" w:rsidRDefault="00054700" w:rsidP="002D4243">
      <w:r w:rsidRPr="009F2186">
        <w:rPr>
          <w:lang w:val="en"/>
        </w:rPr>
        <w:t>4.1.2 Research content innovation</w:t>
      </w:r>
    </w:p>
    <w:p w14:paraId="55D0EA9D" w14:textId="77777777" w:rsidR="00054700" w:rsidRDefault="00054700" w:rsidP="002D4243">
      <w:pPr>
        <w:ind w:firstLineChars="200" w:firstLine="420"/>
      </w:pPr>
      <w:r w:rsidRPr="009F2186">
        <w:rPr>
          <w:lang w:val="en"/>
        </w:rPr>
        <w:t xml:space="preserve">Firstly, the impact of educational inequality on subjective well-being is systematically analyzed by combining theory with practice. Secondly, </w:t>
      </w:r>
      <w:proofErr w:type="gramStart"/>
      <w:r w:rsidRPr="009F2186">
        <w:rPr>
          <w:lang w:val="en"/>
        </w:rPr>
        <w:t>in order to</w:t>
      </w:r>
      <w:proofErr w:type="gramEnd"/>
      <w:r w:rsidRPr="009F2186">
        <w:rPr>
          <w:lang w:val="en"/>
        </w:rPr>
        <w:t xml:space="preserve"> avoid the model estimation bias caused by endogenous problems, appropriate instrumental variables were used to control the endogeneity of the model. Finally, the mediating variable method is used to investigate the transmission mechanism of the impact of educational inequality on residents' happiness.</w:t>
      </w:r>
    </w:p>
    <w:p w14:paraId="4AC567E5" w14:textId="77777777" w:rsidR="00054700" w:rsidRDefault="00054700" w:rsidP="002D4243">
      <w:r w:rsidRPr="009F2186">
        <w:rPr>
          <w:lang w:val="en"/>
        </w:rPr>
        <w:t>4.2 Deficiencies in this article</w:t>
      </w:r>
    </w:p>
    <w:p w14:paraId="122F9463" w14:textId="77777777" w:rsidR="00054700" w:rsidRDefault="00054700" w:rsidP="002D4243">
      <w:pPr>
        <w:ind w:firstLineChars="200" w:firstLine="420"/>
      </w:pPr>
      <w:r>
        <w:rPr>
          <w:lang w:val="en"/>
        </w:rPr>
        <w:t xml:space="preserve">First, the data </w:t>
      </w:r>
      <w:r w:rsidRPr="009F2186">
        <w:rPr>
          <w:lang w:val="en"/>
        </w:rPr>
        <w:t xml:space="preserve">selected in this paper are cross-sectional data rather than panel data, so the research results in this paper cannot reflect the dynamic effect of the impact of educational inequality on residents' happiness. This article also tried to use CFPS data to build continuous panel data, but after pairing, it was found that the amount of retained data decreased sharply due to the lack of some key data, and finally abandoned the idea of using panel data. </w:t>
      </w:r>
    </w:p>
    <w:p w14:paraId="465C456C" w14:textId="77777777" w:rsidR="00054700" w:rsidRDefault="00054700" w:rsidP="002D4243">
      <w:pPr>
        <w:ind w:firstLineChars="200" w:firstLine="420"/>
      </w:pPr>
      <w:r w:rsidRPr="009F2186">
        <w:rPr>
          <w:lang w:val="en"/>
        </w:rPr>
        <w:t xml:space="preserve">Second, when discussing the mediating effect, this paper finds that educational inequality has a large direct effect on subjective well-being, which may indicate that some important mediating variables may be omitted in this paper, resulting in the influence effect of these mediating variables being attributed to the direct effect </w:t>
      </w:r>
      <w:proofErr w:type="spellStart"/>
      <w:r w:rsidRPr="009F2186">
        <w:rPr>
          <w:lang w:val="en"/>
        </w:rPr>
        <w:t>effect</w:t>
      </w:r>
      <w:proofErr w:type="spellEnd"/>
      <w:r w:rsidRPr="009F2186">
        <w:rPr>
          <w:lang w:val="en"/>
        </w:rPr>
        <w:t>.</w:t>
      </w:r>
    </w:p>
    <w:p w14:paraId="5CE0278F" w14:textId="77777777" w:rsidR="00054700" w:rsidRDefault="00054700" w:rsidP="002D4243"/>
    <w:p w14:paraId="29973377" w14:textId="289E170D" w:rsidR="00CB54A1" w:rsidRDefault="00CB54A1" w:rsidP="00CB54A1"/>
    <w:p w14:paraId="53E717C0" w14:textId="63870C45" w:rsidR="00CB54A1" w:rsidRDefault="00CB54A1" w:rsidP="00CB54A1"/>
    <w:p w14:paraId="6CE1F987" w14:textId="0491D271" w:rsidR="00054700" w:rsidRPr="004A4680" w:rsidRDefault="00054700" w:rsidP="00054700">
      <w:pPr>
        <w:pStyle w:val="1"/>
      </w:pPr>
      <w:r>
        <w:rPr>
          <w:highlight w:val="yellow"/>
          <w:lang w:val="en"/>
        </w:rPr>
        <w:lastRenderedPageBreak/>
        <w:t xml:space="preserve">1. </w:t>
      </w:r>
      <w:r w:rsidRPr="004A4680">
        <w:rPr>
          <w:highlight w:val="yellow"/>
          <w:lang w:val="en"/>
        </w:rPr>
        <w:t>Theoretical analysis and research hypothesis of the impact of educational inequality on subjective well-being</w:t>
      </w:r>
    </w:p>
    <w:p w14:paraId="342EA1A3" w14:textId="77777777" w:rsidR="00054700" w:rsidRDefault="00054700" w:rsidP="002D4243">
      <w:pPr>
        <w:rPr>
          <w:sz w:val="18"/>
          <w:szCs w:val="21"/>
        </w:rPr>
      </w:pPr>
    </w:p>
    <w:p w14:paraId="7BFBABC6" w14:textId="77777777" w:rsidR="00054700" w:rsidRDefault="00054700" w:rsidP="002D4243">
      <w:pPr>
        <w:rPr>
          <w:sz w:val="18"/>
          <w:szCs w:val="21"/>
        </w:rPr>
      </w:pPr>
    </w:p>
    <w:p w14:paraId="00F9C8AA" w14:textId="77777777" w:rsidR="00054700" w:rsidRDefault="00054700" w:rsidP="00054700">
      <w:pPr>
        <w:pStyle w:val="2"/>
      </w:pPr>
      <w:r>
        <w:rPr>
          <w:lang w:val="en"/>
        </w:rPr>
        <w:t xml:space="preserve">1.  </w:t>
      </w:r>
      <w:r w:rsidRPr="004A4680">
        <w:rPr>
          <w:lang w:val="en"/>
        </w:rPr>
        <w:t>Theoretical basis</w:t>
      </w:r>
    </w:p>
    <w:p w14:paraId="0993CD72" w14:textId="77777777" w:rsidR="00054700" w:rsidRDefault="00054700" w:rsidP="002D4243">
      <w:pPr>
        <w:rPr>
          <w:sz w:val="18"/>
          <w:szCs w:val="21"/>
        </w:rPr>
      </w:pPr>
      <w:r>
        <w:rPr>
          <w:sz w:val="18"/>
          <w:szCs w:val="21"/>
          <w:lang w:val="en"/>
        </w:rPr>
        <w:t xml:space="preserve">1.1. </w:t>
      </w:r>
      <w:r>
        <w:rPr>
          <w:lang w:val="en"/>
        </w:rPr>
        <w:t xml:space="preserve"> </w:t>
      </w:r>
      <w:r w:rsidRPr="004A4680">
        <w:rPr>
          <w:sz w:val="18"/>
          <w:szCs w:val="21"/>
          <w:lang w:val="en"/>
        </w:rPr>
        <w:t>Social Comparative Theory</w:t>
      </w:r>
    </w:p>
    <w:p w14:paraId="063D3DEC" w14:textId="77777777" w:rsidR="00054700" w:rsidRDefault="00054700" w:rsidP="002D4243">
      <w:pPr>
        <w:ind w:firstLineChars="200" w:firstLine="360"/>
        <w:rPr>
          <w:sz w:val="18"/>
          <w:szCs w:val="21"/>
        </w:rPr>
      </w:pPr>
      <w:r w:rsidRPr="004A4680">
        <w:rPr>
          <w:sz w:val="18"/>
          <w:szCs w:val="21"/>
          <w:lang w:val="en"/>
        </w:rPr>
        <w:t>Diener (1984) systematically discussed the problem of human subjective well-being in the book "Subjective Well-being", and designed the first subjective well-being scale of human beings, he believes that subjective well-being is the overall evaluation of human beings according to self-determined standards of their quality of life, is an emotional state produced when human self-needs are satisfied and ideals are realized, and is a multi-dimensional and complex psychological state produced by the combined action of internal and external influencing factors. With the widespread acceptance of Diener's research and the deepening of academic research on subjective well-being, the research on this issue has gradually expanded from the philosophical level to the scientific level.</w:t>
      </w:r>
    </w:p>
    <w:p w14:paraId="767D4BDA" w14:textId="77777777" w:rsidR="00054700" w:rsidRDefault="00054700" w:rsidP="002D4243">
      <w:pPr>
        <w:ind w:firstLineChars="200" w:firstLine="360"/>
        <w:rPr>
          <w:sz w:val="18"/>
          <w:szCs w:val="21"/>
        </w:rPr>
      </w:pPr>
      <w:r w:rsidRPr="004A4680">
        <w:rPr>
          <w:sz w:val="18"/>
          <w:szCs w:val="21"/>
          <w:lang w:val="en"/>
        </w:rPr>
        <w:t xml:space="preserve">Psychologists generally divide the factors that affect human happiness into two categories: internal factors and objective external factors. Their own internal factors include family inheritance, individual personality, etc., for these internal factors often have innate characteristics, individuals are difficult to change and control in the cultivation of the day after tomorrow, each person has unique internal characteristics. External objective factors include income, material conditions, </w:t>
      </w:r>
      <w:proofErr w:type="gramStart"/>
      <w:r w:rsidRPr="004A4680">
        <w:rPr>
          <w:sz w:val="18"/>
          <w:szCs w:val="21"/>
          <w:lang w:val="en"/>
        </w:rPr>
        <w:t>age</w:t>
      </w:r>
      <w:proofErr w:type="gramEnd"/>
      <w:r w:rsidRPr="004A4680">
        <w:rPr>
          <w:sz w:val="18"/>
          <w:szCs w:val="21"/>
          <w:lang w:val="en"/>
        </w:rPr>
        <w:t xml:space="preserve"> and gender, etc., for some of these factors, such as age and gender, individuals are still powerless, but for income and material conditions, individuals can change through acquired efforts. Psychologists believe that although internal factors are difficult to change, individuals can achieve a perfect experience of happiness by giving full play to their potential to improve external </w:t>
      </w:r>
      <w:r w:rsidRPr="00967B3C">
        <w:rPr>
          <w:sz w:val="18"/>
          <w:szCs w:val="21"/>
          <w:highlight w:val="yellow"/>
          <w:lang w:val="en"/>
        </w:rPr>
        <w:t>objective factors.</w:t>
      </w:r>
    </w:p>
    <w:p w14:paraId="3FD3ECD5" w14:textId="77777777" w:rsidR="00054700" w:rsidRDefault="00054700" w:rsidP="002D4243">
      <w:pPr>
        <w:ind w:firstLineChars="200" w:firstLine="360"/>
        <w:rPr>
          <w:sz w:val="18"/>
          <w:szCs w:val="21"/>
        </w:rPr>
      </w:pPr>
      <w:r w:rsidRPr="004A4680">
        <w:rPr>
          <w:sz w:val="18"/>
          <w:szCs w:val="21"/>
          <w:lang w:val="en"/>
        </w:rPr>
        <w:t xml:space="preserve">At the same time, some scholars have pointed out that although individuals can achieve happiness by giving full play to their own potential to improve external objective factors, the reference standard for improvement is debatable, because studies have shown that the overall improvement of external conditions cannot promote the improvement of residents' subjective happiness. In response to this problem, psychologists have put forward a judgment theory, and </w:t>
      </w:r>
      <w:proofErr w:type="spellStart"/>
      <w:r w:rsidRPr="004A4680">
        <w:rPr>
          <w:sz w:val="18"/>
          <w:szCs w:val="21"/>
          <w:lang w:val="en"/>
        </w:rPr>
        <w:t>Michalos</w:t>
      </w:r>
      <w:proofErr w:type="spellEnd"/>
      <w:r w:rsidRPr="004A4680">
        <w:rPr>
          <w:sz w:val="18"/>
          <w:szCs w:val="21"/>
          <w:lang w:val="en"/>
        </w:rPr>
        <w:t xml:space="preserve"> (1985) inherited the views of many ancient Greek philosophers and modern psychologists, and proposed that the individual's happiness is affected by the comparison results of his own conditions with a certain reference standard, that is, if his own conditions are higher than the standard being compared, he may improve his own happiness level; If your condition is below the standard being compared, it will lead to a decrease in the level of happiness.</w:t>
      </w:r>
    </w:p>
    <w:p w14:paraId="40318890" w14:textId="77777777" w:rsidR="00054700" w:rsidRDefault="00054700" w:rsidP="002D4243">
      <w:pPr>
        <w:ind w:firstLineChars="200" w:firstLine="360"/>
        <w:rPr>
          <w:sz w:val="18"/>
          <w:szCs w:val="21"/>
        </w:rPr>
      </w:pPr>
      <w:r w:rsidRPr="004A4680">
        <w:rPr>
          <w:sz w:val="18"/>
          <w:szCs w:val="21"/>
          <w:lang w:val="en"/>
        </w:rPr>
        <w:t xml:space="preserve">Judgment theory believes that happiness is the feeling produced by individuals using their own realistic conditions and a certain standard to make comparative judgments, and the key to the theory lies in the choice of reference standards. This criterion can be expectations, others, past </w:t>
      </w:r>
      <w:proofErr w:type="gramStart"/>
      <w:r w:rsidRPr="004A4680">
        <w:rPr>
          <w:sz w:val="18"/>
          <w:szCs w:val="21"/>
          <w:lang w:val="en"/>
        </w:rPr>
        <w:t>situations</w:t>
      </w:r>
      <w:proofErr w:type="gramEnd"/>
      <w:r w:rsidRPr="004A4680">
        <w:rPr>
          <w:sz w:val="18"/>
          <w:szCs w:val="21"/>
          <w:lang w:val="en"/>
        </w:rPr>
        <w:t xml:space="preserve"> or ideal levels. </w:t>
      </w:r>
      <w:r w:rsidRPr="004A4680">
        <w:rPr>
          <w:sz w:val="18"/>
          <w:szCs w:val="21"/>
          <w:lang w:val="en"/>
        </w:rPr>
        <w:lastRenderedPageBreak/>
        <w:t xml:space="preserve">According to the criteria of comparison, judgment theory </w:t>
      </w:r>
      <w:proofErr w:type="gramStart"/>
      <w:r w:rsidRPr="004A4680">
        <w:rPr>
          <w:sz w:val="18"/>
          <w:szCs w:val="21"/>
          <w:lang w:val="en"/>
        </w:rPr>
        <w:t>actually contains</w:t>
      </w:r>
      <w:proofErr w:type="gramEnd"/>
      <w:r w:rsidRPr="004A4680">
        <w:rPr>
          <w:sz w:val="18"/>
          <w:szCs w:val="21"/>
          <w:lang w:val="en"/>
        </w:rPr>
        <w:t xml:space="preserve"> four </w:t>
      </w:r>
      <w:proofErr w:type="spellStart"/>
      <w:r w:rsidRPr="004A4680">
        <w:rPr>
          <w:sz w:val="18"/>
          <w:szCs w:val="21"/>
          <w:lang w:val="en"/>
        </w:rPr>
        <w:t>subtheories</w:t>
      </w:r>
      <w:proofErr w:type="spellEnd"/>
      <w:r w:rsidRPr="004A4680">
        <w:rPr>
          <w:sz w:val="18"/>
          <w:szCs w:val="21"/>
          <w:lang w:val="en"/>
        </w:rPr>
        <w:t>: expected value theory, social comparison theory, adaptation theory, and self-</w:t>
      </w:r>
      <w:r w:rsidRPr="00C77741">
        <w:rPr>
          <w:sz w:val="18"/>
          <w:szCs w:val="21"/>
          <w:highlight w:val="yellow"/>
          <w:lang w:val="en"/>
        </w:rPr>
        <w:t>determination t</w:t>
      </w:r>
      <w:r w:rsidRPr="004A4680">
        <w:rPr>
          <w:sz w:val="18"/>
          <w:szCs w:val="21"/>
          <w:lang w:val="en"/>
        </w:rPr>
        <w:t>heory.</w:t>
      </w:r>
    </w:p>
    <w:p w14:paraId="4750C657" w14:textId="77777777" w:rsidR="00054700" w:rsidRDefault="00054700" w:rsidP="002D4243">
      <w:pPr>
        <w:ind w:firstLineChars="200" w:firstLine="360"/>
        <w:rPr>
          <w:sz w:val="18"/>
          <w:szCs w:val="21"/>
        </w:rPr>
      </w:pPr>
      <w:r w:rsidRPr="004A4680">
        <w:rPr>
          <w:sz w:val="18"/>
          <w:szCs w:val="21"/>
          <w:lang w:val="en"/>
        </w:rPr>
        <w:t xml:space="preserve">The theoretical basis of the research content in this paper comes from the social comparison theory in judgment theory, which is to compare oneself horizontally with others in society, use other individuals as the reference standard for comparison, and emphasize the results of contrast. Exploring the development of social comparison theory can help us further understand the internal mechanism of social comparison affecting the level of well-being. The germination of social comparison theory can be traced back to the ancient Greek era, and the construction and improvement of its modern theoretical system is mainly completed </w:t>
      </w:r>
      <w:proofErr w:type="gramStart"/>
      <w:r w:rsidRPr="004A4680">
        <w:rPr>
          <w:sz w:val="18"/>
          <w:szCs w:val="21"/>
          <w:lang w:val="en"/>
        </w:rPr>
        <w:t>on the basis of</w:t>
      </w:r>
      <w:proofErr w:type="gramEnd"/>
      <w:r w:rsidRPr="004A4680">
        <w:rPr>
          <w:sz w:val="18"/>
          <w:szCs w:val="21"/>
          <w:lang w:val="en"/>
        </w:rPr>
        <w:t xml:space="preserve"> the continuous attention and research of American sociologists and psychologists on the phenomenon of social comparison. American social psychologist Festinger (1954) first proposed the classical form of social comparative theory, he believes that people are group creatures, when people feel unclear or ignorant of themselves in social life, many people will choose others as reference objects to improve the level of self-awareness. Some scholars believe that the "others" as reference objects should be mainly "acquaintances", because the information is more comprehensive, so the comparison results are more authentic and representative; Other scholars believe that as social information becomes more open and transparent, reference objects will not be limited to the category of acquaintances, and individuals will choose a wider range of reference </w:t>
      </w:r>
      <w:r w:rsidRPr="00C77741">
        <w:rPr>
          <w:sz w:val="18"/>
          <w:szCs w:val="21"/>
          <w:highlight w:val="yellow"/>
          <w:lang w:val="en"/>
        </w:rPr>
        <w:t>objects</w:t>
      </w:r>
      <w:r w:rsidRPr="004A4680">
        <w:rPr>
          <w:sz w:val="18"/>
          <w:szCs w:val="21"/>
          <w:lang w:val="en"/>
        </w:rPr>
        <w:t xml:space="preserve">. American social psychologist Goethals (1986) creatively proposed the theory of constructive social comparison, Goethals research pointed out that individuals will first construct information about other people's living standards, work benefits and social status in the brain, and then compare their actual conditions with the pre-constructed reference standards in their own minds, so the choice of reference objects in the real social comparison situation is obviously </w:t>
      </w:r>
      <w:proofErr w:type="gramStart"/>
      <w:r w:rsidRPr="004A4680">
        <w:rPr>
          <w:sz w:val="18"/>
          <w:szCs w:val="21"/>
          <w:lang w:val="en"/>
        </w:rPr>
        <w:t>more broad</w:t>
      </w:r>
      <w:proofErr w:type="gramEnd"/>
      <w:r w:rsidRPr="004A4680">
        <w:rPr>
          <w:sz w:val="18"/>
          <w:szCs w:val="21"/>
          <w:lang w:val="en"/>
        </w:rPr>
        <w:t>.</w:t>
      </w:r>
    </w:p>
    <w:p w14:paraId="00D5E322" w14:textId="77777777" w:rsidR="00054700" w:rsidRDefault="00054700" w:rsidP="002D4243">
      <w:pPr>
        <w:ind w:firstLineChars="200" w:firstLine="360"/>
        <w:rPr>
          <w:sz w:val="18"/>
          <w:szCs w:val="21"/>
        </w:rPr>
      </w:pPr>
      <w:r w:rsidRPr="004A4680">
        <w:rPr>
          <w:sz w:val="18"/>
          <w:szCs w:val="21"/>
          <w:lang w:val="en"/>
        </w:rPr>
        <w:t xml:space="preserve">At present, academic circles believe that the types of social comparison can be divided into three types: parallel comparison, upward </w:t>
      </w:r>
      <w:proofErr w:type="gramStart"/>
      <w:r w:rsidRPr="004A4680">
        <w:rPr>
          <w:sz w:val="18"/>
          <w:szCs w:val="21"/>
          <w:lang w:val="en"/>
        </w:rPr>
        <w:t>comparison</w:t>
      </w:r>
      <w:proofErr w:type="gramEnd"/>
      <w:r w:rsidRPr="004A4680">
        <w:rPr>
          <w:sz w:val="18"/>
          <w:szCs w:val="21"/>
          <w:lang w:val="en"/>
        </w:rPr>
        <w:t xml:space="preserve"> and downward comparison. Parallel comparison mainly refers to the comparison between an individual and others with similar attributes (age, gender, education, experience, etc.) in the process of social comparison; Upward comparison refers to the individual's tendency to compare with others who are better than himself in order to better understand his own shortcomings and promote his own progress; Downward comparison means that individuals tend to compare themselves to people who are worse than themselves in order to comfort their hearts and improve their happiness levels. By sorting out the development process of social comparison theory, it can be found that social comparison theory has established a complete system architecture around basic situations, reference standards, comparison types, and comparative motivations. Social comparison theory has a strong explanatory power for the happiness level of residents in many realistic scenarios. At the same time, with the popularization of the Internet, the diversification, speed and scope of social comparison information and unfair information have been significantly strengthened, people are becoming more and more sensitive to the results of social comparison, and social comparison theory is gradually complicated. Wood (1996) summarizes the process of social comparison into three stages: the first step is to obtain information, the second step is to think about social information, and the third step is to respond to social comparison.</w:t>
      </w:r>
    </w:p>
    <w:p w14:paraId="5CFBFB72" w14:textId="77777777" w:rsidR="004410BF" w:rsidRDefault="004410BF" w:rsidP="008316F2">
      <w:pPr>
        <w:rPr>
          <w:sz w:val="18"/>
          <w:szCs w:val="21"/>
        </w:rPr>
      </w:pPr>
      <w:r w:rsidRPr="00821641">
        <w:rPr>
          <w:sz w:val="18"/>
          <w:szCs w:val="21"/>
          <w:lang w:val="en"/>
        </w:rPr>
        <w:t>(2) Status goods and non-status goods</w:t>
      </w:r>
    </w:p>
    <w:p w14:paraId="49EA2166" w14:textId="77777777" w:rsidR="004410BF" w:rsidRDefault="004410BF" w:rsidP="008316F2">
      <w:pPr>
        <w:rPr>
          <w:sz w:val="18"/>
          <w:szCs w:val="21"/>
        </w:rPr>
      </w:pPr>
      <w:r w:rsidRPr="00821641">
        <w:rPr>
          <w:sz w:val="18"/>
          <w:szCs w:val="21"/>
          <w:lang w:val="en"/>
        </w:rPr>
        <w:t xml:space="preserve">Now that we know that the results of social comparisons affect an individual's subjective level of well-being, what is the target of comparison? Psychologists have noticed that different things have different effects on human happiness, in other words, people consider the importance of different things differently. （Hirsh，1976；Frank，1985b）。 According to the degree of importance of things, things can be divided into </w:t>
      </w:r>
      <w:r w:rsidRPr="00821641">
        <w:rPr>
          <w:sz w:val="18"/>
          <w:szCs w:val="21"/>
          <w:lang w:val="en"/>
        </w:rPr>
        <w:lastRenderedPageBreak/>
        <w:t xml:space="preserve">status goods and non-status items. A status object refers to the state that an object brings to the individual, not only on the state he enjoys, but also on the state that other people he cares about for the thing. </w:t>
      </w:r>
      <w:proofErr w:type="gramStart"/>
      <w:r w:rsidRPr="00821641">
        <w:rPr>
          <w:sz w:val="18"/>
          <w:szCs w:val="21"/>
          <w:lang w:val="en"/>
        </w:rPr>
        <w:t>Generally speaking, the</w:t>
      </w:r>
      <w:proofErr w:type="gramEnd"/>
      <w:r w:rsidRPr="00821641">
        <w:rPr>
          <w:sz w:val="18"/>
          <w:szCs w:val="21"/>
          <w:lang w:val="en"/>
        </w:rPr>
        <w:t xml:space="preserve"> stronger the level of happiness brought by an object to an individual is affected by the enjoyment of others, the higher the importance of the item, the higher the degree of influence on the individual's happiness, and the more likely it is to become the target of social comparison. Non-status goods refer to the utility that something brings to an individual that is only affected by the amount of goods consumed by oneself, independent of the amount of goods or services consumed by others. However, different social environments may have different status preferences for the same thing, and there are many types of things that can produce status differentiation.</w:t>
      </w:r>
    </w:p>
    <w:p w14:paraId="36102FDB" w14:textId="77777777" w:rsidR="004410BF" w:rsidRDefault="004410BF" w:rsidP="008316F2">
      <w:pPr>
        <w:rPr>
          <w:sz w:val="18"/>
          <w:szCs w:val="21"/>
        </w:rPr>
      </w:pPr>
      <w:r w:rsidRPr="00821641">
        <w:rPr>
          <w:sz w:val="18"/>
          <w:szCs w:val="21"/>
          <w:lang w:val="en"/>
        </w:rPr>
        <w:t>Each thing being compared can form a sorting system. The diversity of comparable things enriches people's choices in social comparison, so that a society does not diverge along a single dimension. Wealth, power, education, prestige, etc. are common objects of comparison, which is what we call status goods. However, the dominant (recognized by most people) status items may vary in different time and space or social contexts. The status attribute of goods is the product of social construction, and once a norm or system is formed about the status of a particular item in a social group, it will constitute a constraint on the individual in it. The occupational hierarchy system of "scholars, peasants, industry and commerce" proposed by the Qi State during the Spring and Autumn period of China is such a system, which stipulates that citizens divide their social status according to the occupation they are engaged in; The annual Forbes News Magazine list of the world's richest people is also such a system, which ranks the world's rich according to the monetary wealth owned by families or individuals. From these dimensions, the selectivity of status goods is relative, the status goods compared by different groups of people are different, and the choice of different status goods often means the change of reference objects, and people often play multiple social roles in society, so this also increases the space for choice for status goods and social comparison objects.</w:t>
      </w:r>
    </w:p>
    <w:p w14:paraId="2FC30707" w14:textId="77777777" w:rsidR="004410BF" w:rsidRDefault="004410BF" w:rsidP="0008357A">
      <w:pPr>
        <w:rPr>
          <w:sz w:val="18"/>
          <w:szCs w:val="21"/>
        </w:rPr>
      </w:pPr>
      <w:r w:rsidRPr="00821641">
        <w:rPr>
          <w:sz w:val="18"/>
          <w:szCs w:val="21"/>
          <w:lang w:val="en"/>
        </w:rPr>
        <w:t>(3) The public goods attributes of knowledge and the quasi-public goods attributes of education</w:t>
      </w:r>
    </w:p>
    <w:p w14:paraId="67F16910" w14:textId="77777777" w:rsidR="004410BF" w:rsidRDefault="004410BF" w:rsidP="0008357A">
      <w:pPr>
        <w:rPr>
          <w:sz w:val="18"/>
          <w:szCs w:val="21"/>
        </w:rPr>
      </w:pPr>
      <w:r w:rsidRPr="00821641">
        <w:rPr>
          <w:sz w:val="18"/>
          <w:szCs w:val="21"/>
          <w:lang w:val="en"/>
        </w:rPr>
        <w:t xml:space="preserve">We have always believed that education is a public good, and in theory public goods are not status goods, nor will they be the object of social comparison, so why does educational inequality affect subjective well-being? This is because subconsciously we have confused education with knowledge. Knowledge is distinctly non-exclusive and </w:t>
      </w:r>
      <w:proofErr w:type="gramStart"/>
      <w:r w:rsidRPr="00821641">
        <w:rPr>
          <w:sz w:val="18"/>
          <w:szCs w:val="21"/>
          <w:lang w:val="en"/>
        </w:rPr>
        <w:t>non-competitive, and</w:t>
      </w:r>
      <w:proofErr w:type="gramEnd"/>
      <w:r w:rsidRPr="00821641">
        <w:rPr>
          <w:sz w:val="18"/>
          <w:szCs w:val="21"/>
          <w:lang w:val="en"/>
        </w:rPr>
        <w:t xml:space="preserve"> is therefore a typical public good. Education is a way to disseminate knowledge, so we take it for granted that education is also a public good, but in fact it is not. For example, the school's enrollment is capped, and the school will also screen students according to their performance, so school education cannot strictly meet non-exclusive and non-competitive, that is, school education has some private product attributes, and education cannot be regarded as a strict public good. It is precisely for this reason that education has become a status object in some cases.</w:t>
      </w:r>
    </w:p>
    <w:p w14:paraId="33587CA1" w14:textId="77777777" w:rsidR="004410BF" w:rsidRDefault="004410BF" w:rsidP="0008357A">
      <w:pPr>
        <w:rPr>
          <w:sz w:val="18"/>
          <w:szCs w:val="21"/>
        </w:rPr>
      </w:pPr>
      <w:r w:rsidRPr="00821641">
        <w:rPr>
          <w:sz w:val="18"/>
          <w:szCs w:val="21"/>
          <w:lang w:val="en"/>
        </w:rPr>
        <w:t xml:space="preserve">As we all know, the education level of schools in different regions of our country varies greatly, and even the promotion rate of different secondary schools in a city is very different, and students who want to obtain the qualification for primary and secondary schools with excellent teaching quality do not rely on academic performance, but on whether the student's family owns a property in the school district. Under this educational resource allocation system, China's unique "school district housing" phenomenon came into being, "school district housing" refers to the real estate bound to high-quality educational resources, the market price of such real estate is often higher. There are two main reasons for the birth of the phenomenon of "school district housing": one is the binding of educational resources and real estate, and the other is that Chinese families attach great importance to education. In this context, access to quality educational resources is linked to family wealth, thus evolving education from </w:t>
      </w:r>
      <w:proofErr w:type="gramStart"/>
      <w:r w:rsidRPr="00821641">
        <w:rPr>
          <w:sz w:val="18"/>
          <w:szCs w:val="21"/>
          <w:lang w:val="en"/>
        </w:rPr>
        <w:t>a general public</w:t>
      </w:r>
      <w:proofErr w:type="gramEnd"/>
      <w:r w:rsidRPr="00821641">
        <w:rPr>
          <w:sz w:val="18"/>
          <w:szCs w:val="21"/>
          <w:lang w:val="en"/>
        </w:rPr>
        <w:t xml:space="preserve"> good to a </w:t>
      </w:r>
      <w:r w:rsidRPr="00821641">
        <w:rPr>
          <w:sz w:val="18"/>
          <w:szCs w:val="21"/>
          <w:lang w:val="en"/>
        </w:rPr>
        <w:lastRenderedPageBreak/>
        <w:t>status good, that is, education can also be the object of social comparison. For this reason, according to social comparison theory, this paper believes that once there is an inequality in education, it will inevitably affect the subjective well-being of our residents, and this research is also carried out under this assumption.</w:t>
      </w:r>
    </w:p>
    <w:p w14:paraId="64B202F4" w14:textId="77777777" w:rsidR="004410BF" w:rsidRDefault="004410BF" w:rsidP="0008357A">
      <w:pPr>
        <w:rPr>
          <w:sz w:val="18"/>
          <w:szCs w:val="21"/>
        </w:rPr>
      </w:pPr>
    </w:p>
    <w:p w14:paraId="0F52579D" w14:textId="77777777" w:rsidR="004410BF" w:rsidRDefault="004410BF" w:rsidP="00EF3D5D">
      <w:pPr>
        <w:rPr>
          <w:sz w:val="18"/>
          <w:szCs w:val="21"/>
        </w:rPr>
      </w:pPr>
      <w:r w:rsidRPr="00821641">
        <w:rPr>
          <w:sz w:val="18"/>
          <w:szCs w:val="21"/>
          <w:lang w:val="en"/>
        </w:rPr>
        <w:t>Section 2: Path Analysis and Research Hypothesis of the Impact of Educational Inequality on Well-being</w:t>
      </w:r>
    </w:p>
    <w:p w14:paraId="64F7EE63" w14:textId="77777777" w:rsidR="004410BF" w:rsidRPr="00821641" w:rsidRDefault="004410BF" w:rsidP="004410BF">
      <w:pPr>
        <w:pStyle w:val="a3"/>
        <w:numPr>
          <w:ilvl w:val="0"/>
          <w:numId w:val="33"/>
        </w:numPr>
        <w:ind w:firstLineChars="0"/>
        <w:rPr>
          <w:sz w:val="18"/>
          <w:szCs w:val="21"/>
        </w:rPr>
      </w:pPr>
      <w:r w:rsidRPr="00821641">
        <w:rPr>
          <w:sz w:val="18"/>
          <w:szCs w:val="21"/>
          <w:lang w:val="en"/>
        </w:rPr>
        <w:t>A pathway analysis of how educational inequality affects subjective well-being</w:t>
      </w:r>
    </w:p>
    <w:p w14:paraId="16812954" w14:textId="77777777" w:rsidR="004410BF" w:rsidRDefault="004410BF" w:rsidP="00EF3D5D">
      <w:pPr>
        <w:rPr>
          <w:sz w:val="18"/>
          <w:szCs w:val="21"/>
        </w:rPr>
      </w:pPr>
      <w:r w:rsidRPr="00821641">
        <w:rPr>
          <w:sz w:val="18"/>
          <w:szCs w:val="21"/>
          <w:lang w:val="en"/>
        </w:rPr>
        <w:t>In the theoretical foundation, this paper has demonstrated the possibility of education becoming a social comparison target, when high-quality educational resources are scarce, education will show certain private product attributes. Once access to education becomes a status good, the issue of equity in education naturally comes into the spotlight.</w:t>
      </w:r>
    </w:p>
    <w:p w14:paraId="741B3B6D" w14:textId="77777777" w:rsidR="004410BF" w:rsidRDefault="004410BF" w:rsidP="00EF3D5D">
      <w:pPr>
        <w:rPr>
          <w:sz w:val="18"/>
          <w:szCs w:val="21"/>
        </w:rPr>
      </w:pPr>
      <w:r w:rsidRPr="00821641">
        <w:rPr>
          <w:sz w:val="18"/>
          <w:szCs w:val="21"/>
          <w:lang w:val="en"/>
        </w:rPr>
        <w:t xml:space="preserve">This paper argues that the ways in which educational inequality affects residents' happiness can be divided into two ways, one is the direct impact path, and the other is the indirect impact pathway. Referring to Wood (1996), which summarizes the three stages of the process of social comparison, the direct impact of educational inequality on subjective well-being can be summarized as: in the first step, the individual directly obtains relevant information about educational inequality; The second step is to think about information on inequality in education; The third step is to make social comparisons and discover that they are victims of educational inequality and cause a decline in their own well-being. Indirect influence refers to the process of social comparison, individuals </w:t>
      </w:r>
      <w:proofErr w:type="gramStart"/>
      <w:r w:rsidRPr="00821641">
        <w:rPr>
          <w:sz w:val="18"/>
          <w:szCs w:val="21"/>
          <w:lang w:val="en"/>
        </w:rPr>
        <w:t>lag behind</w:t>
      </w:r>
      <w:proofErr w:type="gramEnd"/>
      <w:r w:rsidRPr="00821641">
        <w:rPr>
          <w:sz w:val="18"/>
          <w:szCs w:val="21"/>
          <w:lang w:val="en"/>
        </w:rPr>
        <w:t xml:space="preserve"> others because of other status items, and when thinking about the reasons for backwardness, they believe that educational inequality is the key reason for their own status goods to lag behind others, thereby affecting their own happiness level.</w:t>
      </w:r>
    </w:p>
    <w:p w14:paraId="53C3C27A" w14:textId="77777777" w:rsidR="004410BF" w:rsidRDefault="004410BF" w:rsidP="00EF3D5D">
      <w:pPr>
        <w:rPr>
          <w:sz w:val="18"/>
          <w:szCs w:val="21"/>
        </w:rPr>
      </w:pPr>
      <w:r w:rsidRPr="00821641">
        <w:rPr>
          <w:sz w:val="18"/>
          <w:szCs w:val="21"/>
          <w:lang w:val="en"/>
        </w:rPr>
        <w:t>The direct impact of education inequality on residents' happiness is more common in real life, and this paper takes the allocation of higher education resources in Shanghai as an example. Since 2009, the Shanghai Municipal Bureau of Education has received many protests from parents almost every year, the content of the protest is against the expansion of foreign students in Shanghai universities, parents believe that the education funding of Shanghai universities is mainly from the financial support of the Shanghai Municipal Government, and the total annual enrollment of Shanghai universities has not changed significantly, expanding the source of foreign students means reducing the enrollment of local students in Shanghai, and parents of students believe that the high-quality higher education resources that should be enjoyed by Shanghai citizens are subsidized to foreign students. This is an educational injustice to students in the Shanghai area. In fact, in 2008, the Shanghai Municipal Government proposed for the first time in the government work report to "expand the recruitment of students from other provinces, autonomous regions and municipalities". Before 2008, 70% of the enrollment indicators in Shanghai's universities were allocated to Shanghai students, and the proportion of Shanghai students in the 8 universities directly under the Ministry of Education in Shanghai reached 60%, and since 2009, Shanghai colleges and universities began to expand the proportion of students from outside the province, but even today more than 20% of the enrollment indicators in Shanghai's first-class universities are still allocated to Shanghai, although the number of college entrance examinations registered in Shanghai in 2020 is only 50,000, less than 0.5% of the total number of college entrance examination applicants in the country. From the perspective of time trends, the educational resources enjoyed by Shanghai students have indeed declined; However, compared with other provinces, the educational resources enjoyed by students in Shanghai are already very rich. Even so, parents of students in Shanghai still feel the impact of educational injustice on their well-being, which has led to protests at the Education Bureau.</w:t>
      </w:r>
    </w:p>
    <w:p w14:paraId="1808A228" w14:textId="77777777" w:rsidR="004410BF" w:rsidRDefault="004410BF" w:rsidP="00EF3D5D">
      <w:pPr>
        <w:rPr>
          <w:sz w:val="18"/>
          <w:szCs w:val="21"/>
        </w:rPr>
      </w:pPr>
      <w:proofErr w:type="gramStart"/>
      <w:r w:rsidRPr="00821641">
        <w:rPr>
          <w:sz w:val="18"/>
          <w:szCs w:val="21"/>
          <w:lang w:val="en"/>
        </w:rPr>
        <w:t>In order to</w:t>
      </w:r>
      <w:proofErr w:type="gramEnd"/>
      <w:r w:rsidRPr="00821641">
        <w:rPr>
          <w:sz w:val="18"/>
          <w:szCs w:val="21"/>
          <w:lang w:val="en"/>
        </w:rPr>
        <w:t xml:space="preserve"> more intuitively reflect the unfair distribution of educational resources between regions, comparing the number of students enrolled by Fudan University in Henan and Shanghai, Fudan University </w:t>
      </w:r>
      <w:r w:rsidRPr="00821641">
        <w:rPr>
          <w:sz w:val="18"/>
          <w:szCs w:val="21"/>
          <w:lang w:val="en"/>
        </w:rPr>
        <w:lastRenderedPageBreak/>
        <w:t xml:space="preserve">plans to enroll 112 students in Henan and 141 in Shanghai in 2020, while the number of college entrance examination applicants in Henan in the same year was 1.15 million and only 50,000 in Shanghai. It is precisely because many parents of students from other places understand the unfair distribution of educational resources between regions that they choose to leave their hometowns, hoping to settle in Shanghai and create opportunities for their children to receive high-quality educational resources. </w:t>
      </w:r>
      <w:proofErr w:type="gramStart"/>
      <w:r w:rsidRPr="00821641">
        <w:rPr>
          <w:sz w:val="18"/>
          <w:szCs w:val="21"/>
          <w:lang w:val="en"/>
        </w:rPr>
        <w:t>It can be seen that once</w:t>
      </w:r>
      <w:proofErr w:type="gramEnd"/>
      <w:r w:rsidRPr="00821641">
        <w:rPr>
          <w:sz w:val="18"/>
          <w:szCs w:val="21"/>
          <w:lang w:val="en"/>
        </w:rPr>
        <w:t xml:space="preserve"> the information of educational inequality is recognized by residents, especially those who are parents of students, it will directly affect their well-being levels and change their behavior.</w:t>
      </w:r>
    </w:p>
    <w:p w14:paraId="1E419839" w14:textId="4754A49B" w:rsidR="004410BF" w:rsidRDefault="004410BF" w:rsidP="00EF3D5D">
      <w:pPr>
        <w:rPr>
          <w:sz w:val="18"/>
          <w:szCs w:val="21"/>
          <w:lang w:val="en"/>
        </w:rPr>
      </w:pPr>
      <w:r w:rsidRPr="00821641">
        <w:rPr>
          <w:sz w:val="18"/>
          <w:szCs w:val="21"/>
          <w:lang w:val="en"/>
        </w:rPr>
        <w:t xml:space="preserve">Thomas (2003) found that education inequality affects the overall education level of residents and labor, Thomas (2003) found that there is a significant negative correlation between education inequality and the education level of the labor force. Zhang </w:t>
      </w:r>
      <w:proofErr w:type="spellStart"/>
      <w:r w:rsidRPr="00821641">
        <w:rPr>
          <w:sz w:val="18"/>
          <w:szCs w:val="21"/>
          <w:lang w:val="en"/>
        </w:rPr>
        <w:t>Jinghuan</w:t>
      </w:r>
      <w:proofErr w:type="spellEnd"/>
      <w:r w:rsidRPr="00821641">
        <w:rPr>
          <w:sz w:val="18"/>
          <w:szCs w:val="21"/>
          <w:lang w:val="en"/>
        </w:rPr>
        <w:t xml:space="preserve"> (2013) analyzed the relationship between the degree of education inequality and the per capita number of years of education in various provinces in China from 2000 to </w:t>
      </w:r>
      <w:proofErr w:type="gramStart"/>
      <w:r w:rsidRPr="00821641">
        <w:rPr>
          <w:sz w:val="18"/>
          <w:szCs w:val="21"/>
          <w:lang w:val="en"/>
        </w:rPr>
        <w:t>2010, and</w:t>
      </w:r>
      <w:proofErr w:type="gramEnd"/>
      <w:r w:rsidRPr="00821641">
        <w:rPr>
          <w:sz w:val="18"/>
          <w:szCs w:val="21"/>
          <w:lang w:val="en"/>
        </w:rPr>
        <w:t xml:space="preserve"> found that the number of years of education had an obvious negative correlation with the inequality of education, that is, the fairer the education in a certain region, the longer the per capita education years in the region. Wen </w:t>
      </w:r>
      <w:proofErr w:type="spellStart"/>
      <w:r w:rsidRPr="00821641">
        <w:rPr>
          <w:sz w:val="18"/>
          <w:szCs w:val="21"/>
          <w:lang w:val="en"/>
        </w:rPr>
        <w:t>Xiaoguo</w:t>
      </w:r>
      <w:proofErr w:type="spellEnd"/>
      <w:r w:rsidRPr="00821641">
        <w:rPr>
          <w:sz w:val="18"/>
          <w:szCs w:val="21"/>
          <w:lang w:val="en"/>
        </w:rPr>
        <w:t xml:space="preserve"> (2016) used population data from 31 provinces in China to find that provinces with high levels of educational inequality tend to have slower per capita education levels. At the same time, in the current social context of our country, the level of education of individuals will directly affect their social status and income level, and the social status, income level and education level of individuals are all status goods recognized by the current mainstream of society. This also means that in the process of social comparison, when individuals </w:t>
      </w:r>
      <w:proofErr w:type="gramStart"/>
      <w:r w:rsidRPr="00821641">
        <w:rPr>
          <w:sz w:val="18"/>
          <w:szCs w:val="21"/>
          <w:lang w:val="en"/>
        </w:rPr>
        <w:t>lag behind</w:t>
      </w:r>
      <w:proofErr w:type="gramEnd"/>
      <w:r w:rsidRPr="00821641">
        <w:rPr>
          <w:sz w:val="18"/>
          <w:szCs w:val="21"/>
          <w:lang w:val="en"/>
        </w:rPr>
        <w:t xml:space="preserve"> others because of status items such as social status, income level and education level, individuals may attribute the reason for backwardness to educational inequality, thus affecting their own happiness level.</w:t>
      </w:r>
    </w:p>
    <w:p w14:paraId="153BAD9F" w14:textId="77777777" w:rsidR="004410BF" w:rsidRDefault="004410BF" w:rsidP="00EF3D5D">
      <w:pPr>
        <w:rPr>
          <w:sz w:val="18"/>
          <w:szCs w:val="21"/>
        </w:rPr>
      </w:pPr>
    </w:p>
    <w:p w14:paraId="556FE41E" w14:textId="77777777" w:rsidR="004410BF" w:rsidRPr="00E0052A" w:rsidRDefault="004410BF" w:rsidP="004410BF">
      <w:pPr>
        <w:pStyle w:val="a3"/>
        <w:numPr>
          <w:ilvl w:val="0"/>
          <w:numId w:val="34"/>
        </w:numPr>
        <w:ind w:firstLineChars="0"/>
        <w:rPr>
          <w:sz w:val="18"/>
          <w:szCs w:val="21"/>
        </w:rPr>
      </w:pPr>
      <w:r w:rsidRPr="00E0052A">
        <w:rPr>
          <w:sz w:val="18"/>
          <w:szCs w:val="21"/>
          <w:lang w:val="en"/>
        </w:rPr>
        <w:t>Research hypothesis that educational inequality affects subjective well-being</w:t>
      </w:r>
    </w:p>
    <w:p w14:paraId="408F4949" w14:textId="77777777" w:rsidR="004410BF" w:rsidRDefault="004410BF" w:rsidP="007831FB">
      <w:pPr>
        <w:rPr>
          <w:sz w:val="18"/>
          <w:szCs w:val="21"/>
        </w:rPr>
      </w:pPr>
      <w:r w:rsidRPr="00E0052A">
        <w:rPr>
          <w:sz w:val="18"/>
          <w:szCs w:val="21"/>
          <w:lang w:val="en"/>
        </w:rPr>
        <w:t>Inequality in education provides a good new perspective for studying subjective well-being, but the core is still the impact of inequality on residents' well-being. Previous studies have shown that inequality is significantly detrimental to the improvement of residents' happiness levels, so this paper proposes the first research hypothesis.</w:t>
      </w:r>
    </w:p>
    <w:p w14:paraId="53FB4F0F" w14:textId="77777777" w:rsidR="004410BF" w:rsidRDefault="004410BF" w:rsidP="007831FB">
      <w:pPr>
        <w:rPr>
          <w:sz w:val="18"/>
          <w:szCs w:val="21"/>
        </w:rPr>
      </w:pPr>
      <w:r w:rsidRPr="00E0052A">
        <w:rPr>
          <w:sz w:val="18"/>
          <w:szCs w:val="21"/>
          <w:lang w:val="en"/>
        </w:rPr>
        <w:t>Research hypothesis 1: Educational inequality adversely affects subjective well-being.</w:t>
      </w:r>
    </w:p>
    <w:p w14:paraId="6B14CE9C" w14:textId="77777777" w:rsidR="004410BF" w:rsidRDefault="004410BF" w:rsidP="007831FB">
      <w:pPr>
        <w:rPr>
          <w:sz w:val="18"/>
          <w:szCs w:val="21"/>
        </w:rPr>
      </w:pPr>
      <w:r w:rsidRPr="00E0052A">
        <w:rPr>
          <w:sz w:val="18"/>
          <w:szCs w:val="21"/>
          <w:lang w:val="en"/>
        </w:rPr>
        <w:t xml:space="preserve">If hypothesis 1 holds true, what is the mechanism by which educational inequality affects subjective well-being? Studies have shown that there is a negative correlation between educational inequality and educational attainment (Thomas, 2001). In modern society, the level of education directly affects the income and social status of individuals, which in turn affects the happiness level of residents. Therefore, this paper conjectures that the mechanism of educational inequality on subjective well-being is because educational inequality adversely affects residents' education level, </w:t>
      </w:r>
      <w:proofErr w:type="gramStart"/>
      <w:r w:rsidRPr="00E0052A">
        <w:rPr>
          <w:sz w:val="18"/>
          <w:szCs w:val="21"/>
          <w:lang w:val="en"/>
        </w:rPr>
        <w:t>income</w:t>
      </w:r>
      <w:proofErr w:type="gramEnd"/>
      <w:r w:rsidRPr="00E0052A">
        <w:rPr>
          <w:sz w:val="18"/>
          <w:szCs w:val="21"/>
          <w:lang w:val="en"/>
        </w:rPr>
        <w:t xml:space="preserve"> and social status, thereby affecting residents' happiness level. Therefore, a second research hypothesis is proposed:</w:t>
      </w:r>
    </w:p>
    <w:p w14:paraId="1847208C" w14:textId="77777777" w:rsidR="004410BF" w:rsidRDefault="004410BF" w:rsidP="007831FB">
      <w:pPr>
        <w:rPr>
          <w:sz w:val="18"/>
          <w:szCs w:val="21"/>
        </w:rPr>
      </w:pPr>
      <w:r w:rsidRPr="00E0052A">
        <w:rPr>
          <w:sz w:val="18"/>
          <w:szCs w:val="21"/>
          <w:lang w:val="en"/>
        </w:rPr>
        <w:t>Research hypothesis 2: Educational inequality may affect subjective well-being by affecting educational attainment and income levels.</w:t>
      </w:r>
    </w:p>
    <w:p w14:paraId="7BB867A8" w14:textId="77777777" w:rsidR="004410BF" w:rsidRDefault="004410BF" w:rsidP="007831FB">
      <w:pPr>
        <w:rPr>
          <w:sz w:val="18"/>
          <w:szCs w:val="21"/>
        </w:rPr>
      </w:pPr>
      <w:r w:rsidRPr="00E0052A">
        <w:rPr>
          <w:sz w:val="18"/>
          <w:szCs w:val="21"/>
          <w:lang w:val="en"/>
        </w:rPr>
        <w:t>In addition, the education of children in China is a top priority for a family, and educational inequality will also affect the child's education level, which in turn affects the child's future development. So, are the well-being of individuals with children more affected by educational inequality than those without children? Therefore, this paper proposes a third research hypothesis:</w:t>
      </w:r>
    </w:p>
    <w:p w14:paraId="6C6D9F33" w14:textId="77777777" w:rsidR="004410BF" w:rsidRPr="00E0052A" w:rsidRDefault="004410BF" w:rsidP="007831FB">
      <w:pPr>
        <w:rPr>
          <w:sz w:val="18"/>
          <w:szCs w:val="21"/>
        </w:rPr>
      </w:pPr>
      <w:r w:rsidRPr="00E0052A">
        <w:rPr>
          <w:sz w:val="18"/>
          <w:szCs w:val="21"/>
          <w:lang w:val="en"/>
        </w:rPr>
        <w:t>Research hypothesis 3: For people with children, educational inequality may have a more pronounced effect on their happiness levels.</w:t>
      </w:r>
    </w:p>
    <w:p w14:paraId="43F6D2DC" w14:textId="3C564A5F" w:rsidR="00E0052A" w:rsidRPr="004410BF" w:rsidRDefault="00E0052A" w:rsidP="00E0052A">
      <w:pPr>
        <w:rPr>
          <w:rFonts w:hint="eastAsia"/>
          <w:sz w:val="18"/>
          <w:szCs w:val="21"/>
        </w:rPr>
      </w:pPr>
    </w:p>
    <w:sectPr w:rsidR="00E0052A" w:rsidRPr="004410BF" w:rsidSect="00670021">
      <w:pgSz w:w="11900" w:h="16840"/>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Heike Griffiths" w:date="2022-11-08T09:28:00Z" w:initials="HG">
    <w:p w14:paraId="1325E3E3" w14:textId="77777777" w:rsidR="0022075C" w:rsidRDefault="0022075C" w:rsidP="002D4243">
      <w:pPr>
        <w:pStyle w:val="a5"/>
        <w:jc w:val="left"/>
      </w:pPr>
      <w:r>
        <w:rPr>
          <w:rStyle w:val="a4"/>
        </w:rPr>
        <w:annotationRef/>
      </w:r>
      <w:r>
        <w:rPr>
          <w:lang w:val="en-GB"/>
        </w:rPr>
        <w:t>Happiness index vs gdp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325E3E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49FD9" w16cex:dateUtc="2022-11-08T09: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325E3E3" w16cid:durableId="27149FD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3728B"/>
    <w:multiLevelType w:val="multilevel"/>
    <w:tmpl w:val="21F65FB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80A27B6"/>
    <w:multiLevelType w:val="hybridMultilevel"/>
    <w:tmpl w:val="9BE29A6A"/>
    <w:lvl w:ilvl="0" w:tplc="E014F42A">
      <w:start w:val="1"/>
      <w:numFmt w:val="japaneseCounting"/>
      <w:lvlText w:val="第%1，"/>
      <w:lvlJc w:val="left"/>
      <w:pPr>
        <w:ind w:left="1000" w:hanging="58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129473C6"/>
    <w:multiLevelType w:val="hybridMultilevel"/>
    <w:tmpl w:val="93489464"/>
    <w:lvl w:ilvl="0" w:tplc="AAA28430">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3D63DCB"/>
    <w:multiLevelType w:val="hybridMultilevel"/>
    <w:tmpl w:val="B5D073CC"/>
    <w:lvl w:ilvl="0" w:tplc="379A9E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4AF3E81"/>
    <w:multiLevelType w:val="hybridMultilevel"/>
    <w:tmpl w:val="D196270E"/>
    <w:lvl w:ilvl="0" w:tplc="79808B9E">
      <w:start w:val="1"/>
      <w:numFmt w:val="japaneseCounting"/>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177A6B84"/>
    <w:multiLevelType w:val="multilevel"/>
    <w:tmpl w:val="F87E92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24E7671E"/>
    <w:multiLevelType w:val="multilevel"/>
    <w:tmpl w:val="60B0AD7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26CA4564"/>
    <w:multiLevelType w:val="multilevel"/>
    <w:tmpl w:val="A00205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BC9024D"/>
    <w:multiLevelType w:val="multilevel"/>
    <w:tmpl w:val="D41CE7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330D3444"/>
    <w:multiLevelType w:val="hybridMultilevel"/>
    <w:tmpl w:val="15522C4C"/>
    <w:lvl w:ilvl="0" w:tplc="CF5A599C">
      <w:start w:val="1"/>
      <w:numFmt w:val="japaneseCounting"/>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0" w15:restartNumberingAfterBreak="0">
    <w:nsid w:val="37CA6C96"/>
    <w:multiLevelType w:val="multilevel"/>
    <w:tmpl w:val="11E013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3B277403"/>
    <w:multiLevelType w:val="hybridMultilevel"/>
    <w:tmpl w:val="47863614"/>
    <w:lvl w:ilvl="0" w:tplc="DB3AD1F6">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D2B6E0D"/>
    <w:multiLevelType w:val="multilevel"/>
    <w:tmpl w:val="75F6B8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E297E52"/>
    <w:multiLevelType w:val="hybridMultilevel"/>
    <w:tmpl w:val="AAD07E64"/>
    <w:lvl w:ilvl="0" w:tplc="08CCF940">
      <w:start w:val="1"/>
      <w:numFmt w:val="japaneseCounting"/>
      <w:lvlText w:val="（%1）"/>
      <w:lvlJc w:val="left"/>
      <w:pPr>
        <w:ind w:left="1060" w:hanging="64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4" w15:restartNumberingAfterBreak="0">
    <w:nsid w:val="50B908F6"/>
    <w:multiLevelType w:val="multilevel"/>
    <w:tmpl w:val="C98EFCA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538D0F8B"/>
    <w:multiLevelType w:val="multilevel"/>
    <w:tmpl w:val="186C6C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561E02EC"/>
    <w:multiLevelType w:val="multilevel"/>
    <w:tmpl w:val="6D7A3E9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58FB654D"/>
    <w:multiLevelType w:val="hybridMultilevel"/>
    <w:tmpl w:val="69A68C8A"/>
    <w:lvl w:ilvl="0" w:tplc="3580C0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95278D5"/>
    <w:multiLevelType w:val="multilevel"/>
    <w:tmpl w:val="B5F8935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A47140C"/>
    <w:multiLevelType w:val="hybridMultilevel"/>
    <w:tmpl w:val="1086543E"/>
    <w:lvl w:ilvl="0" w:tplc="9F724BA2">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D682BDA"/>
    <w:multiLevelType w:val="hybridMultilevel"/>
    <w:tmpl w:val="7CDC7B5A"/>
    <w:lvl w:ilvl="0" w:tplc="5D18D010">
      <w:start w:val="1"/>
      <w:numFmt w:val="japaneseCounting"/>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1" w15:restartNumberingAfterBreak="0">
    <w:nsid w:val="5E68171D"/>
    <w:multiLevelType w:val="multilevel"/>
    <w:tmpl w:val="F236BB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94A0B68"/>
    <w:multiLevelType w:val="multilevel"/>
    <w:tmpl w:val="A830AD4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70E305BC"/>
    <w:multiLevelType w:val="hybridMultilevel"/>
    <w:tmpl w:val="B4AA8E00"/>
    <w:lvl w:ilvl="0" w:tplc="09BE0B30">
      <w:start w:val="1"/>
      <w:numFmt w:val="japaneseCounting"/>
      <w:lvlText w:val="第%1章"/>
      <w:lvlJc w:val="left"/>
      <w:pPr>
        <w:ind w:left="740" w:hanging="74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73782298"/>
    <w:multiLevelType w:val="multilevel"/>
    <w:tmpl w:val="C408DFD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74D0F93"/>
    <w:multiLevelType w:val="multilevel"/>
    <w:tmpl w:val="7D8277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15:restartNumberingAfterBreak="0">
    <w:nsid w:val="79527F56"/>
    <w:multiLevelType w:val="hybridMultilevel"/>
    <w:tmpl w:val="4A5C08B0"/>
    <w:lvl w:ilvl="0" w:tplc="BE1E0132">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95E5C1B"/>
    <w:multiLevelType w:val="hybridMultilevel"/>
    <w:tmpl w:val="DD2EE45A"/>
    <w:lvl w:ilvl="0" w:tplc="B4860FD6">
      <w:start w:val="1"/>
      <w:numFmt w:val="japaneseCounting"/>
      <w:lvlText w:val="第%1节"/>
      <w:lvlJc w:val="left"/>
      <w:pPr>
        <w:ind w:left="1480" w:hanging="740"/>
      </w:pPr>
      <w:rPr>
        <w:rFonts w:hint="default"/>
      </w:rPr>
    </w:lvl>
    <w:lvl w:ilvl="1" w:tplc="04090019" w:tentative="1">
      <w:start w:val="1"/>
      <w:numFmt w:val="lowerLetter"/>
      <w:lvlText w:val="%2)"/>
      <w:lvlJc w:val="left"/>
      <w:pPr>
        <w:ind w:left="1580" w:hanging="420"/>
      </w:pPr>
    </w:lvl>
    <w:lvl w:ilvl="2" w:tplc="0409001B" w:tentative="1">
      <w:start w:val="1"/>
      <w:numFmt w:val="lowerRoman"/>
      <w:lvlText w:val="%3."/>
      <w:lvlJc w:val="right"/>
      <w:pPr>
        <w:ind w:left="2000" w:hanging="420"/>
      </w:pPr>
    </w:lvl>
    <w:lvl w:ilvl="3" w:tplc="0409000F" w:tentative="1">
      <w:start w:val="1"/>
      <w:numFmt w:val="decimal"/>
      <w:lvlText w:val="%4."/>
      <w:lvlJc w:val="left"/>
      <w:pPr>
        <w:ind w:left="2420" w:hanging="420"/>
      </w:pPr>
    </w:lvl>
    <w:lvl w:ilvl="4" w:tplc="04090019" w:tentative="1">
      <w:start w:val="1"/>
      <w:numFmt w:val="lowerLetter"/>
      <w:lvlText w:val="%5)"/>
      <w:lvlJc w:val="left"/>
      <w:pPr>
        <w:ind w:left="2840" w:hanging="420"/>
      </w:pPr>
    </w:lvl>
    <w:lvl w:ilvl="5" w:tplc="0409001B" w:tentative="1">
      <w:start w:val="1"/>
      <w:numFmt w:val="lowerRoman"/>
      <w:lvlText w:val="%6."/>
      <w:lvlJc w:val="right"/>
      <w:pPr>
        <w:ind w:left="3260" w:hanging="420"/>
      </w:pPr>
    </w:lvl>
    <w:lvl w:ilvl="6" w:tplc="0409000F" w:tentative="1">
      <w:start w:val="1"/>
      <w:numFmt w:val="decimal"/>
      <w:lvlText w:val="%7."/>
      <w:lvlJc w:val="left"/>
      <w:pPr>
        <w:ind w:left="3680" w:hanging="420"/>
      </w:pPr>
    </w:lvl>
    <w:lvl w:ilvl="7" w:tplc="04090019" w:tentative="1">
      <w:start w:val="1"/>
      <w:numFmt w:val="lowerLetter"/>
      <w:lvlText w:val="%8)"/>
      <w:lvlJc w:val="left"/>
      <w:pPr>
        <w:ind w:left="4100" w:hanging="420"/>
      </w:pPr>
    </w:lvl>
    <w:lvl w:ilvl="8" w:tplc="0409001B" w:tentative="1">
      <w:start w:val="1"/>
      <w:numFmt w:val="lowerRoman"/>
      <w:lvlText w:val="%9."/>
      <w:lvlJc w:val="right"/>
      <w:pPr>
        <w:ind w:left="4520" w:hanging="420"/>
      </w:pPr>
    </w:lvl>
  </w:abstractNum>
  <w:abstractNum w:abstractNumId="28" w15:restartNumberingAfterBreak="0">
    <w:nsid w:val="7BCC165C"/>
    <w:multiLevelType w:val="hybridMultilevel"/>
    <w:tmpl w:val="3046654A"/>
    <w:lvl w:ilvl="0" w:tplc="1E9E1552">
      <w:start w:val="1"/>
      <w:numFmt w:val="japaneseCounting"/>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3"/>
  </w:num>
  <w:num w:numId="2">
    <w:abstractNumId w:val="27"/>
  </w:num>
  <w:num w:numId="3">
    <w:abstractNumId w:val="2"/>
  </w:num>
  <w:num w:numId="4">
    <w:abstractNumId w:val="13"/>
  </w:num>
  <w:num w:numId="5">
    <w:abstractNumId w:val="20"/>
  </w:num>
  <w:num w:numId="6">
    <w:abstractNumId w:val="9"/>
  </w:num>
  <w:num w:numId="7">
    <w:abstractNumId w:val="26"/>
  </w:num>
  <w:num w:numId="8">
    <w:abstractNumId w:val="19"/>
  </w:num>
  <w:num w:numId="9">
    <w:abstractNumId w:val="1"/>
  </w:num>
  <w:num w:numId="10">
    <w:abstractNumId w:val="4"/>
  </w:num>
  <w:num w:numId="11">
    <w:abstractNumId w:val="10"/>
  </w:num>
  <w:num w:numId="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1"/>
  </w:num>
  <w:num w:numId="15">
    <w:abstractNumId w:val="5"/>
  </w:num>
  <w:num w:numId="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4"/>
  </w:num>
  <w:num w:numId="18">
    <w:abstractNumId w:val="15"/>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8"/>
  </w:num>
  <w:num w:numId="21">
    <w:abstractNumId w:val="12"/>
  </w:num>
  <w:num w:numId="22">
    <w:abstractNumId w:val="11"/>
  </w:num>
  <w:num w:numId="23">
    <w:abstractNumId w:val="14"/>
  </w:num>
  <w:num w:numId="2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7"/>
  </w:num>
  <w:num w:numId="26">
    <w:abstractNumId w:val="16"/>
  </w:num>
  <w:num w:numId="27">
    <w:abstractNumId w:val="0"/>
  </w:num>
  <w:num w:numId="28">
    <w:abstractNumId w:val="25"/>
  </w:num>
  <w:num w:numId="29">
    <w:abstractNumId w:val="22"/>
  </w:num>
  <w:num w:numId="30">
    <w:abstractNumId w:val="17"/>
  </w:num>
  <w:num w:numId="31">
    <w:abstractNumId w:val="3"/>
  </w:num>
  <w:num w:numId="32">
    <w:abstractNumId w:val="28"/>
  </w:num>
  <w:num w:numId="33">
    <w:abstractNumId w:val="6"/>
  </w:num>
  <w:num w:numId="3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ike Griffiths">
    <w15:presenceInfo w15:providerId="AD" w15:userId="S::Heike.Griffiths@uwtsd.ac.uk::bf624fb1-d15e-43bd-8c4d-aa5d1b06c2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bordersDoNotSurroundHeader/>
  <w:bordersDoNotSurroundFooter/>
  <w:proofState w:spelling="clean" w:grammar="clean"/>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C3B3D"/>
    <w:rsid w:val="00000828"/>
    <w:rsid w:val="00054700"/>
    <w:rsid w:val="000C3B3D"/>
    <w:rsid w:val="00151FB3"/>
    <w:rsid w:val="001660EF"/>
    <w:rsid w:val="002070D6"/>
    <w:rsid w:val="002118A9"/>
    <w:rsid w:val="0022075C"/>
    <w:rsid w:val="002D4243"/>
    <w:rsid w:val="00413FD8"/>
    <w:rsid w:val="00432314"/>
    <w:rsid w:val="004410BF"/>
    <w:rsid w:val="00443452"/>
    <w:rsid w:val="004A4680"/>
    <w:rsid w:val="00637B67"/>
    <w:rsid w:val="00670021"/>
    <w:rsid w:val="007E28D8"/>
    <w:rsid w:val="00821641"/>
    <w:rsid w:val="00967B3C"/>
    <w:rsid w:val="009F2186"/>
    <w:rsid w:val="00B62878"/>
    <w:rsid w:val="00C679A7"/>
    <w:rsid w:val="00C77741"/>
    <w:rsid w:val="00CB54A1"/>
    <w:rsid w:val="00CD1DB7"/>
    <w:rsid w:val="00D73A2E"/>
    <w:rsid w:val="00D73BF0"/>
    <w:rsid w:val="00E0052A"/>
    <w:rsid w:val="00FA1D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985E"/>
  <w15:docId w15:val="{7C505AD4-14FA-664E-A061-65C1A4CAB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5470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5470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C3B3D"/>
    <w:pPr>
      <w:ind w:firstLineChars="200" w:firstLine="420"/>
    </w:pPr>
  </w:style>
  <w:style w:type="character" w:customStyle="1" w:styleId="10">
    <w:name w:val="标题 1 字符"/>
    <w:basedOn w:val="a0"/>
    <w:link w:val="1"/>
    <w:uiPriority w:val="9"/>
    <w:rsid w:val="00054700"/>
    <w:rPr>
      <w:b/>
      <w:bCs/>
      <w:kern w:val="44"/>
      <w:sz w:val="44"/>
      <w:szCs w:val="44"/>
    </w:rPr>
  </w:style>
  <w:style w:type="character" w:customStyle="1" w:styleId="20">
    <w:name w:val="标题 2 字符"/>
    <w:basedOn w:val="a0"/>
    <w:link w:val="2"/>
    <w:uiPriority w:val="9"/>
    <w:rsid w:val="00054700"/>
    <w:rPr>
      <w:rFonts w:asciiTheme="majorHAnsi" w:eastAsiaTheme="majorEastAsia" w:hAnsiTheme="majorHAnsi" w:cstheme="majorBidi"/>
      <w:b/>
      <w:bCs/>
      <w:sz w:val="32"/>
      <w:szCs w:val="32"/>
    </w:rPr>
  </w:style>
  <w:style w:type="character" w:styleId="a4">
    <w:name w:val="annotation reference"/>
    <w:basedOn w:val="a0"/>
    <w:uiPriority w:val="99"/>
    <w:semiHidden/>
    <w:unhideWhenUsed/>
    <w:rsid w:val="007E28D8"/>
    <w:rPr>
      <w:sz w:val="16"/>
      <w:szCs w:val="16"/>
    </w:rPr>
  </w:style>
  <w:style w:type="paragraph" w:styleId="a5">
    <w:name w:val="annotation text"/>
    <w:basedOn w:val="a"/>
    <w:link w:val="a6"/>
    <w:uiPriority w:val="99"/>
    <w:unhideWhenUsed/>
    <w:rsid w:val="007E28D8"/>
    <w:rPr>
      <w:sz w:val="20"/>
      <w:szCs w:val="20"/>
    </w:rPr>
  </w:style>
  <w:style w:type="character" w:customStyle="1" w:styleId="a6">
    <w:name w:val="批注文字 字符"/>
    <w:basedOn w:val="a0"/>
    <w:link w:val="a5"/>
    <w:uiPriority w:val="99"/>
    <w:rsid w:val="007E28D8"/>
    <w:rPr>
      <w:sz w:val="20"/>
      <w:szCs w:val="20"/>
    </w:rPr>
  </w:style>
  <w:style w:type="paragraph" w:styleId="a7">
    <w:name w:val="annotation subject"/>
    <w:basedOn w:val="a5"/>
    <w:next w:val="a5"/>
    <w:link w:val="a8"/>
    <w:uiPriority w:val="99"/>
    <w:semiHidden/>
    <w:unhideWhenUsed/>
    <w:rsid w:val="007E28D8"/>
    <w:rPr>
      <w:b/>
      <w:bCs/>
    </w:rPr>
  </w:style>
  <w:style w:type="character" w:customStyle="1" w:styleId="a8">
    <w:name w:val="批注主题 字符"/>
    <w:basedOn w:val="a6"/>
    <w:link w:val="a7"/>
    <w:uiPriority w:val="99"/>
    <w:semiHidden/>
    <w:rsid w:val="007E28D8"/>
    <w:rPr>
      <w:b/>
      <w:bCs/>
      <w:sz w:val="20"/>
      <w:szCs w:val="20"/>
    </w:rPr>
  </w:style>
  <w:style w:type="paragraph" w:styleId="a9">
    <w:name w:val="Normal (Web)"/>
    <w:basedOn w:val="a"/>
    <w:uiPriority w:val="99"/>
    <w:semiHidden/>
    <w:unhideWhenUsed/>
    <w:rsid w:val="001660EF"/>
    <w:pPr>
      <w:widowControl/>
      <w:spacing w:before="100" w:beforeAutospacing="1" w:after="100" w:afterAutospacing="1"/>
      <w:jc w:val="left"/>
    </w:pPr>
    <w:rPr>
      <w:rFonts w:ascii="宋体" w:eastAsia="宋体" w:hAnsi="宋体" w:cs="宋体"/>
      <w:kern w:val="0"/>
      <w:sz w:val="24"/>
    </w:rPr>
  </w:style>
  <w:style w:type="character" w:styleId="aa">
    <w:name w:val="Hyperlink"/>
    <w:basedOn w:val="a0"/>
    <w:uiPriority w:val="99"/>
    <w:semiHidden/>
    <w:unhideWhenUsed/>
    <w:rsid w:val="001660EF"/>
    <w:rPr>
      <w:color w:val="0000FF"/>
      <w:u w:val="single"/>
    </w:rPr>
  </w:style>
  <w:style w:type="character" w:styleId="ab">
    <w:name w:val="FollowedHyperlink"/>
    <w:basedOn w:val="a0"/>
    <w:uiPriority w:val="99"/>
    <w:semiHidden/>
    <w:unhideWhenUsed/>
    <w:rsid w:val="001660EF"/>
    <w:rPr>
      <w:color w:val="954F72" w:themeColor="followedHyperlink"/>
      <w:u w:val="single"/>
    </w:rPr>
  </w:style>
  <w:style w:type="character" w:styleId="HTML">
    <w:name w:val="HTML Cite"/>
    <w:basedOn w:val="a0"/>
    <w:uiPriority w:val="99"/>
    <w:semiHidden/>
    <w:unhideWhenUsed/>
    <w:rsid w:val="001660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19988">
      <w:bodyDiv w:val="1"/>
      <w:marLeft w:val="0"/>
      <w:marRight w:val="0"/>
      <w:marTop w:val="0"/>
      <w:marBottom w:val="0"/>
      <w:divBdr>
        <w:top w:val="none" w:sz="0" w:space="0" w:color="auto"/>
        <w:left w:val="none" w:sz="0" w:space="0" w:color="auto"/>
        <w:bottom w:val="none" w:sz="0" w:space="0" w:color="auto"/>
        <w:right w:val="none" w:sz="0" w:space="0" w:color="auto"/>
      </w:divBdr>
    </w:div>
    <w:div w:id="808090566">
      <w:bodyDiv w:val="1"/>
      <w:marLeft w:val="0"/>
      <w:marRight w:val="0"/>
      <w:marTop w:val="0"/>
      <w:marBottom w:val="0"/>
      <w:divBdr>
        <w:top w:val="none" w:sz="0" w:space="0" w:color="auto"/>
        <w:left w:val="none" w:sz="0" w:space="0" w:color="auto"/>
        <w:bottom w:val="none" w:sz="0" w:space="0" w:color="auto"/>
        <w:right w:val="none" w:sz="0" w:space="0" w:color="auto"/>
      </w:divBdr>
    </w:div>
    <w:div w:id="1065687622">
      <w:bodyDiv w:val="1"/>
      <w:marLeft w:val="0"/>
      <w:marRight w:val="0"/>
      <w:marTop w:val="0"/>
      <w:marBottom w:val="0"/>
      <w:divBdr>
        <w:top w:val="none" w:sz="0" w:space="0" w:color="auto"/>
        <w:left w:val="none" w:sz="0" w:space="0" w:color="auto"/>
        <w:bottom w:val="none" w:sz="0" w:space="0" w:color="auto"/>
        <w:right w:val="none" w:sz="0" w:space="0" w:color="auto"/>
      </w:divBdr>
    </w:div>
    <w:div w:id="1095248395">
      <w:bodyDiv w:val="1"/>
      <w:marLeft w:val="0"/>
      <w:marRight w:val="0"/>
      <w:marTop w:val="0"/>
      <w:marBottom w:val="0"/>
      <w:divBdr>
        <w:top w:val="none" w:sz="0" w:space="0" w:color="auto"/>
        <w:left w:val="none" w:sz="0" w:space="0" w:color="auto"/>
        <w:bottom w:val="none" w:sz="0" w:space="0" w:color="auto"/>
        <w:right w:val="none" w:sz="0" w:space="0" w:color="auto"/>
      </w:divBdr>
    </w:div>
    <w:div w:id="1325161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en.wikipedia.org/wiki/Portmanteau" TargetMode="External"/><Relationship Id="rId18" Type="http://schemas.openxmlformats.org/officeDocument/2006/relationships/hyperlink" Target="https://en.wikipedia.org/wiki/Link_function" TargetMode="External"/><Relationship Id="rId3" Type="http://schemas.openxmlformats.org/officeDocument/2006/relationships/styles" Target="styles.xml"/><Relationship Id="rId21" Type="http://schemas.microsoft.com/office/2011/relationships/people" Target="people.xml"/><Relationship Id="rId7" Type="http://schemas.microsoft.com/office/2011/relationships/commentsExtended" Target="commentsExtended.xml"/><Relationship Id="rId12" Type="http://schemas.openxmlformats.org/officeDocument/2006/relationships/hyperlink" Target="https://en.wikipedia.org/wiki/Dependent_variable" TargetMode="External"/><Relationship Id="rId17" Type="http://schemas.openxmlformats.org/officeDocument/2006/relationships/hyperlink" Target="https://en.wikipedia.org/wiki/Generalized_linear_model" TargetMode="External"/><Relationship Id="rId2" Type="http://schemas.openxmlformats.org/officeDocument/2006/relationships/numbering" Target="numbering.xml"/><Relationship Id="rId16" Type="http://schemas.openxmlformats.org/officeDocument/2006/relationships/hyperlink" Target="https://en.wikipedia.org/wiki/Logistic_regress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en.wikipedia.org/wiki/Regression_analysis" TargetMode="External"/><Relationship Id="rId5" Type="http://schemas.openxmlformats.org/officeDocument/2006/relationships/webSettings" Target="webSettings.xml"/><Relationship Id="rId15" Type="http://schemas.openxmlformats.org/officeDocument/2006/relationships/hyperlink" Target="https://en.wikipedia.org/wiki/Binary_regression" TargetMode="External"/><Relationship Id="rId10" Type="http://schemas.openxmlformats.org/officeDocument/2006/relationships/hyperlink" Target="https://en.wikipedia.org/wiki/Statistics" TargetMode="External"/><Relationship Id="rId19" Type="http://schemas.openxmlformats.org/officeDocument/2006/relationships/hyperlink" Target="https://en.wikipedia.org/wiki/Maximum_likelihood_estimation" TargetMode="Externa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hyperlink" Target="https://en.wikipedia.org/wiki/Binary_classification"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CEA86-6AC7-0F43-BEAE-F5B34B8AD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18</Pages>
  <Words>10051</Words>
  <Characters>57296</Characters>
  <Application>Microsoft Office Word</Application>
  <DocSecurity>0</DocSecurity>
  <Lines>477</Lines>
  <Paragraphs>134</Paragraphs>
  <ScaleCrop>false</ScaleCrop>
  <Company/>
  <LinksUpToDate>false</LinksUpToDate>
  <CharactersWithSpaces>67213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SVIP35</dc:creator>
  <cp:keywords/>
  <dc:description/>
  <cp:lastModifiedBy>SVIP35</cp:lastModifiedBy>
  <cp:revision>2</cp:revision>
  <dcterms:created xsi:type="dcterms:W3CDTF">2022-11-08T10:36:00Z</dcterms:created>
  <dcterms:modified xsi:type="dcterms:W3CDTF">2022-11-26T07:36:00Z</dcterms:modified>
</cp:coreProperties>
</file>