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6D3457D" wp14:paraId="5E5787A5" wp14:textId="2C87901B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76D3457D" w:rsidR="384BBF57">
        <w:rPr>
          <w:rFonts w:ascii="Arial" w:hAnsi="Arial" w:eastAsia="Arial" w:cs="Arial"/>
          <w:b w:val="0"/>
          <w:bCs w:val="0"/>
          <w:sz w:val="24"/>
          <w:szCs w:val="24"/>
        </w:rPr>
        <w:t>Alex Pickering</w:t>
      </w:r>
    </w:p>
    <w:p w:rsidR="384BBF57" w:rsidP="76D3457D" w:rsidRDefault="384BBF57" w14:paraId="6AF024A3" w14:textId="6305D51E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76D3457D" w:rsidR="384BBF57">
        <w:rPr>
          <w:rFonts w:ascii="Arial" w:hAnsi="Arial" w:eastAsia="Arial" w:cs="Arial"/>
          <w:b w:val="0"/>
          <w:bCs w:val="0"/>
          <w:sz w:val="24"/>
          <w:szCs w:val="24"/>
        </w:rPr>
        <w:t>2407489</w:t>
      </w:r>
    </w:p>
    <w:p w:rsidR="384BBF57" w:rsidP="76D3457D" w:rsidRDefault="384BBF57" w14:paraId="5D34A8C8" w14:textId="578EA0BE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76D3457D" w:rsidR="384BBF57">
        <w:rPr>
          <w:rFonts w:ascii="Arial" w:hAnsi="Arial" w:eastAsia="Arial" w:cs="Arial"/>
          <w:b w:val="0"/>
          <w:bCs w:val="0"/>
          <w:sz w:val="24"/>
          <w:szCs w:val="24"/>
        </w:rPr>
        <w:t>Community and neighbourhood policing</w:t>
      </w:r>
    </w:p>
    <w:p w:rsidR="384BBF57" w:rsidP="76D3457D" w:rsidRDefault="384BBF57" w14:paraId="2E7926EB" w14:textId="302A26B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6D3457D" w:rsidR="384BBF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BMPL5019a</w:t>
      </w:r>
    </w:p>
    <w:p w:rsidR="76D3457D" w:rsidP="76D3457D" w:rsidRDefault="76D3457D" w14:paraId="3925591D" w14:textId="4B65016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84BBF57" w:rsidP="76D3457D" w:rsidRDefault="384BBF57" w14:paraId="31369740" w14:textId="22772A4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6D3457D" w:rsidR="384BBF5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Assessment 2: 2000 word written </w:t>
      </w:r>
      <w:r w:rsidRPr="76D3457D" w:rsidR="384BBF5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assessment</w:t>
      </w:r>
      <w:r w:rsidRPr="76D3457D" w:rsidR="384BBF5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</w:p>
    <w:p w:rsidR="76D3457D" w:rsidP="76D3457D" w:rsidRDefault="76D3457D" w14:paraId="1173C657" w14:textId="4638432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A98187E" w:rsidP="76D3457D" w:rsidRDefault="3A98187E" w14:paraId="15CA1327" w14:textId="5D2F827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6D3457D" w:rsidR="3A9818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Many </w:t>
      </w:r>
      <w:r w:rsidRPr="76D3457D" w:rsidR="6A748C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Police forces and officers follow the SARA model</w:t>
      </w:r>
      <w:r w:rsidRPr="76D3457D" w:rsidR="244666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it </w:t>
      </w:r>
      <w:r w:rsidRPr="76D3457D" w:rsidR="7D2176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an effective </w:t>
      </w:r>
      <w:r w:rsidRPr="76D3457D" w:rsidR="36412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model that helps solve police issues</w:t>
      </w:r>
      <w:r w:rsidRPr="76D3457D" w:rsidR="3F9873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implementing problem</w:t>
      </w:r>
      <w:r w:rsidRPr="76D3457D" w:rsidR="7C04BD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-</w:t>
      </w:r>
      <w:r w:rsidRPr="76D3457D" w:rsidR="3F9873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orient</w:t>
      </w:r>
      <w:r w:rsidRPr="76D3457D" w:rsidR="59A3D0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 policing</w:t>
      </w:r>
      <w:r w:rsidRPr="76D3457D" w:rsidR="294EA7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6D3457D" w:rsidR="752950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(Palmiotto, 2011, p. 209).</w:t>
      </w:r>
      <w:r w:rsidRPr="76D3457D" w:rsidR="1FB6CA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6D3457D" w:rsidR="3407E25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model has helped police be more proactive by focusing on reducing </w:t>
      </w:r>
      <w:r w:rsidRPr="76D3457D" w:rsidR="42AB22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recurring problems and preventing crime from happening before they occur.</w:t>
      </w:r>
      <w:r w:rsidRPr="76D3457D" w:rsidR="0D4C13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6D3457D" w:rsidR="34C5F4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Greene (2006, p.1156</w:t>
      </w:r>
      <w:r w:rsidRPr="76D3457D" w:rsidR="08C5EB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) states that </w:t>
      </w:r>
      <w:r w:rsidRPr="76D3457D" w:rsidR="523A38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</w:t>
      </w:r>
      <w:r w:rsidRPr="76D3457D" w:rsidR="0D4C13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early 1990’s,</w:t>
      </w:r>
      <w:r w:rsidRPr="76D3457D" w:rsidR="42AB22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6D3457D" w:rsidR="0F5B74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76D3457D" w:rsidR="262264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 SARA model was integrated into</w:t>
      </w:r>
      <w:r w:rsidRPr="76D3457D" w:rsidR="3D6787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policing the community</w:t>
      </w:r>
      <w:r w:rsidRPr="76D3457D" w:rsidR="5EF3E0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create a clearer step by step process</w:t>
      </w:r>
      <w:r w:rsidRPr="76D3457D" w:rsidR="2FE435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police forces to </w:t>
      </w:r>
      <w:r w:rsidRPr="76D3457D" w:rsidR="2672233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follow.</w:t>
      </w:r>
      <w:r w:rsidRPr="76D3457D" w:rsidR="4D5112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SARA model has four stages. </w:t>
      </w:r>
    </w:p>
    <w:p w:rsidR="7F894774" w:rsidP="76D3457D" w:rsidRDefault="7F894774" w14:paraId="7429E0C5" w14:textId="4E6F8A1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7F8947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first stage of the SARA model is scanning. Scanning intakes </w:t>
      </w:r>
      <w:r w:rsidRPr="76D3457D" w:rsidR="7F8947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identifying</w:t>
      </w:r>
      <w:r w:rsidRPr="76D3457D" w:rsidR="3F3F6C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prioritising</w:t>
      </w:r>
      <w:r w:rsidRPr="76D3457D" w:rsidR="7F8947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specific probl</w:t>
      </w:r>
      <w:r w:rsidRPr="76D3457D" w:rsidR="2912B5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em </w:t>
      </w:r>
      <w:r w:rsidRPr="76D3457D" w:rsidR="2912B5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that’s</w:t>
      </w:r>
      <w:r w:rsidRPr="76D3457D" w:rsidR="2912B5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causing harm to </w:t>
      </w:r>
      <w:r w:rsidRPr="76D3457D" w:rsidR="7B1F3E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community </w:t>
      </w:r>
      <w:r w:rsidRPr="76D3457D" w:rsidR="4AF96D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(College of Policing, 2022).</w:t>
      </w:r>
      <w:r w:rsidRPr="76D3457D" w:rsidR="59009E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6D3457D" w:rsidR="59009E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Officers should engage with the community for both the officers and the community to </w:t>
      </w:r>
      <w:r w:rsidRPr="76D3457D" w:rsidR="59009E57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76D3457D" w:rsidR="59009E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problems that are affecting the neighbourhood and the consequences of these issues (Mallicoat and Paquette Boots, 2025).</w:t>
      </w:r>
      <w:r w:rsidRPr="76D3457D" w:rsidR="00C9005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stage involves</w:t>
      </w:r>
      <w:r w:rsidRPr="76D3457D" w:rsidR="59BA0B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6D3457D" w:rsidR="7FCA34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identifying</w:t>
      </w:r>
      <w:r w:rsidRPr="76D3457D" w:rsidR="7FCA34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trends</w:t>
      </w:r>
      <w:r w:rsidRPr="76D3457D" w:rsidR="59BA0B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such as where and how often the disturbances or crimes are happening</w:t>
      </w:r>
      <w:r w:rsidRPr="76D3457D" w:rsidR="1BC72B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and finally, deciding which disturbances are the most s</w:t>
      </w:r>
      <w:r w:rsidRPr="76D3457D" w:rsidR="3C8E76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erious to prioritize</w:t>
      </w:r>
      <w:r w:rsidRPr="76D3457D" w:rsidR="488E18C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6D3457D" w:rsidR="488E18CA">
        <w:rPr>
          <w:rFonts w:ascii="Arial" w:hAnsi="Arial" w:eastAsia="Arial" w:cs="Arial"/>
          <w:noProof w:val="0"/>
          <w:sz w:val="24"/>
          <w:szCs w:val="24"/>
          <w:lang w:val="en-GB"/>
        </w:rPr>
        <w:t>(Gottschalk and Solli-Saether, 2009, p. 24).</w:t>
      </w:r>
      <w:r w:rsidRPr="76D3457D" w:rsidR="2C8313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0A5D3026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76D3457D" w:rsidR="2C8313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his is effective as it </w:t>
      </w:r>
      <w:r w:rsidRPr="76D3457D" w:rsidR="2C83133A">
        <w:rPr>
          <w:rFonts w:ascii="Arial" w:hAnsi="Arial" w:eastAsia="Arial" w:cs="Arial"/>
          <w:noProof w:val="0"/>
          <w:sz w:val="24"/>
          <w:szCs w:val="24"/>
          <w:lang w:val="en-GB"/>
        </w:rPr>
        <w:t>identifies</w:t>
      </w:r>
      <w:r w:rsidRPr="76D3457D" w:rsidR="2C8313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recurring problems</w:t>
      </w:r>
      <w:r w:rsidRPr="76D3457D" w:rsidR="20A4B1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allows them to target issues with the biggest impact and </w:t>
      </w:r>
      <w:r w:rsidRPr="76D3457D" w:rsidR="2ECC6A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by setting clear priorities which should lead to police resources being used more effectively. </w:t>
      </w:r>
    </w:p>
    <w:p w:rsidR="1FBD008C" w:rsidP="76D3457D" w:rsidRDefault="1FBD008C" w14:paraId="0C9B2202" w14:textId="3BD320EB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1FBD00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Analysis is the second stage of the SARA model. This is the stage where </w:t>
      </w:r>
      <w:r w:rsidRPr="76D3457D" w:rsidR="36928D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potential issues will be studied closely to find out if </w:t>
      </w:r>
      <w:r w:rsidRPr="76D3457D" w:rsidR="3EF37421">
        <w:rPr>
          <w:rFonts w:ascii="Arial" w:hAnsi="Arial" w:eastAsia="Arial" w:cs="Arial"/>
          <w:noProof w:val="0"/>
          <w:sz w:val="24"/>
          <w:szCs w:val="24"/>
          <w:lang w:val="en-GB"/>
        </w:rPr>
        <w:t>they need more concerted attention</w:t>
      </w:r>
      <w:r w:rsidRPr="76D3457D" w:rsidR="4EAEC2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If </w:t>
      </w:r>
      <w:r w:rsidRPr="76D3457D" w:rsidR="4EAEC22C">
        <w:rPr>
          <w:rFonts w:ascii="Arial" w:hAnsi="Arial" w:eastAsia="Arial" w:cs="Arial"/>
          <w:noProof w:val="0"/>
          <w:sz w:val="24"/>
          <w:szCs w:val="24"/>
          <w:lang w:val="en-GB"/>
        </w:rPr>
        <w:t>that’s</w:t>
      </w:r>
      <w:r w:rsidRPr="76D3457D" w:rsidR="4EAEC2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case, they will need to be </w:t>
      </w:r>
      <w:r w:rsidRPr="76D3457D" w:rsidR="530117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given a description and explanation accurately and precisely </w:t>
      </w:r>
      <w:r w:rsidRPr="76D3457D" w:rsidR="52D9C8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(Greene, 2007, p. </w:t>
      </w:r>
      <w:r w:rsidRPr="76D3457D" w:rsidR="023EF8D9">
        <w:rPr>
          <w:rFonts w:ascii="Arial" w:hAnsi="Arial" w:eastAsia="Arial" w:cs="Arial"/>
          <w:noProof w:val="0"/>
          <w:sz w:val="24"/>
          <w:szCs w:val="24"/>
          <w:lang w:val="en-GB"/>
        </w:rPr>
        <w:t>1155</w:t>
      </w:r>
      <w:r w:rsidRPr="76D3457D" w:rsidR="240CA3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). It also involves looking at </w:t>
      </w:r>
      <w:r w:rsidRPr="76D3457D" w:rsidR="3CDE5A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patterns involving offenders, location, </w:t>
      </w:r>
      <w:r w:rsidRPr="76D3457D" w:rsidR="3CDE5A05">
        <w:rPr>
          <w:rFonts w:ascii="Arial" w:hAnsi="Arial" w:eastAsia="Arial" w:cs="Arial"/>
          <w:noProof w:val="0"/>
          <w:sz w:val="24"/>
          <w:szCs w:val="24"/>
          <w:lang w:val="en-GB"/>
        </w:rPr>
        <w:t>time</w:t>
      </w:r>
      <w:r w:rsidRPr="76D3457D" w:rsidR="3CDE5A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victims. </w:t>
      </w:r>
      <w:r w:rsidRPr="76D3457D" w:rsidR="21C3B7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Police may look at </w:t>
      </w:r>
      <w:r w:rsidRPr="76D3457D" w:rsidR="00768792">
        <w:rPr>
          <w:rFonts w:ascii="Arial" w:hAnsi="Arial" w:eastAsia="Arial" w:cs="Arial"/>
          <w:noProof w:val="0"/>
          <w:sz w:val="24"/>
          <w:szCs w:val="24"/>
          <w:lang w:val="en-GB"/>
        </w:rPr>
        <w:t>how</w:t>
      </w:r>
      <w:r w:rsidRPr="76D3457D" w:rsidR="21C3B7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current responses</w:t>
      </w:r>
      <w:r w:rsidRPr="76D3457D" w:rsidR="0A32F8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may be </w:t>
      </w:r>
      <w:r w:rsidRPr="76D3457D" w:rsidR="0A32F8C2">
        <w:rPr>
          <w:rFonts w:ascii="Arial" w:hAnsi="Arial" w:eastAsia="Arial" w:cs="Arial"/>
          <w:noProof w:val="0"/>
          <w:sz w:val="24"/>
          <w:szCs w:val="24"/>
          <w:lang w:val="en-GB"/>
        </w:rPr>
        <w:t>failing to prevent</w:t>
      </w:r>
      <w:r w:rsidRPr="76D3457D" w:rsidR="0A32F8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problems by additionally considering how </w:t>
      </w:r>
      <w:r w:rsidRPr="76D3457D" w:rsidR="5656F3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economic, </w:t>
      </w:r>
      <w:r w:rsidRPr="76D3457D" w:rsidR="5656F32D">
        <w:rPr>
          <w:rFonts w:ascii="Arial" w:hAnsi="Arial" w:eastAsia="Arial" w:cs="Arial"/>
          <w:noProof w:val="0"/>
          <w:sz w:val="24"/>
          <w:szCs w:val="24"/>
          <w:lang w:val="en-GB"/>
        </w:rPr>
        <w:t>environmental</w:t>
      </w:r>
      <w:r w:rsidRPr="76D3457D" w:rsidR="5656F3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social factors may be leading to the issues.</w:t>
      </w:r>
      <w:r w:rsidRPr="76D3457D" w:rsidR="459A7C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stage is effective </w:t>
      </w:r>
      <w:r w:rsidRPr="76D3457D" w:rsidR="1A0467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it helps </w:t>
      </w:r>
      <w:r w:rsidRPr="76D3457D" w:rsidR="1A046790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76D3457D" w:rsidR="1A0467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reasons for the problems that continue to happen, it uses </w:t>
      </w:r>
      <w:r w:rsidRPr="76D3457D" w:rsidR="64154D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data and evidence to improve decision </w:t>
      </w:r>
      <w:r w:rsidRPr="76D3457D" w:rsidR="574A27B6">
        <w:rPr>
          <w:rFonts w:ascii="Arial" w:hAnsi="Arial" w:eastAsia="Arial" w:cs="Arial"/>
          <w:noProof w:val="0"/>
          <w:sz w:val="24"/>
          <w:szCs w:val="24"/>
          <w:lang w:val="en-GB"/>
        </w:rPr>
        <w:t>making and</w:t>
      </w:r>
      <w:r w:rsidRPr="76D3457D" w:rsidR="64154D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reveals underlying factors such as poor lighting</w:t>
      </w:r>
      <w:r w:rsidRPr="76D3457D" w:rsidR="7416D6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(Kelling and Wycoff, 2013, p. </w:t>
      </w:r>
      <w:r w:rsidRPr="76D3457D" w:rsidR="4C52BA8A">
        <w:rPr>
          <w:rFonts w:ascii="Arial" w:hAnsi="Arial" w:eastAsia="Arial" w:cs="Arial"/>
          <w:noProof w:val="0"/>
          <w:sz w:val="24"/>
          <w:szCs w:val="24"/>
          <w:lang w:val="en-GB"/>
        </w:rPr>
        <w:t>308</w:t>
      </w:r>
      <w:r w:rsidRPr="76D3457D" w:rsidR="7A807B85">
        <w:rPr>
          <w:rFonts w:ascii="Arial" w:hAnsi="Arial" w:eastAsia="Arial" w:cs="Arial"/>
          <w:noProof w:val="0"/>
          <w:sz w:val="24"/>
          <w:szCs w:val="24"/>
          <w:lang w:val="en-GB"/>
        </w:rPr>
        <w:t>).</w:t>
      </w:r>
      <w:r w:rsidRPr="76D3457D" w:rsidR="731C11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</w:t>
      </w:r>
      <w:r w:rsidRPr="76D3457D" w:rsidR="7081ED8C">
        <w:rPr>
          <w:rFonts w:ascii="Arial" w:hAnsi="Arial" w:eastAsia="Arial" w:cs="Arial"/>
          <w:noProof w:val="0"/>
          <w:sz w:val="24"/>
          <w:szCs w:val="24"/>
          <w:lang w:val="en-GB"/>
        </w:rPr>
        <w:t>e analysis stage can be very time consuming which can be a negative as officers often do not have much ti</w:t>
      </w:r>
      <w:r w:rsidRPr="76D3457D" w:rsidR="765179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me and they have pressure to respond quickly. This can lead to the stage being rushed which may </w:t>
      </w:r>
      <w:r w:rsidRPr="76D3457D" w:rsidR="7651792F">
        <w:rPr>
          <w:rFonts w:ascii="Arial" w:hAnsi="Arial" w:eastAsia="Arial" w:cs="Arial"/>
          <w:noProof w:val="0"/>
          <w:sz w:val="24"/>
          <w:szCs w:val="24"/>
          <w:lang w:val="en-GB"/>
        </w:rPr>
        <w:t>ul</w:t>
      </w:r>
      <w:r w:rsidRPr="76D3457D" w:rsidR="304D513E">
        <w:rPr>
          <w:rFonts w:ascii="Arial" w:hAnsi="Arial" w:eastAsia="Arial" w:cs="Arial"/>
          <w:noProof w:val="0"/>
          <w:sz w:val="24"/>
          <w:szCs w:val="24"/>
          <w:lang w:val="en-GB"/>
        </w:rPr>
        <w:t>timately lead</w:t>
      </w:r>
      <w:r w:rsidRPr="76D3457D" w:rsidR="304D51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ineffective solutions due to the poor analysis.</w:t>
      </w:r>
    </w:p>
    <w:p w:rsidR="7CF608B4" w:rsidP="76D3457D" w:rsidRDefault="7CF608B4" w14:paraId="53D893D2" w14:textId="48784E4F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7CF608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response stage is where ideally an evidence-based response </w:t>
      </w:r>
      <w:r w:rsidRPr="76D3457D" w:rsidR="45CB42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should be found and implemented to the specific problem </w:t>
      </w:r>
      <w:r w:rsidRPr="76D3457D" w:rsidR="45CB426A">
        <w:rPr>
          <w:rFonts w:ascii="Arial" w:hAnsi="Arial" w:eastAsia="Arial" w:cs="Arial"/>
          <w:noProof w:val="0"/>
          <w:sz w:val="24"/>
          <w:szCs w:val="24"/>
          <w:lang w:val="en-GB"/>
        </w:rPr>
        <w:t>identified</w:t>
      </w:r>
      <w:r w:rsidRPr="76D3457D" w:rsidR="45CB42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earlier on in the model</w:t>
      </w:r>
      <w:r w:rsidRPr="76D3457D" w:rsidR="323594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(The Evidence-Based Policing App, n.d.)</w:t>
      </w:r>
      <w:r w:rsidRPr="76D3457D" w:rsidR="69BEBDF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6D3457D" w:rsidR="098DA1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response stage involves looking for response alternative</w:t>
      </w:r>
      <w:r w:rsidRPr="76D3457D" w:rsidR="70AB48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s, deciding the most effective responses, and </w:t>
      </w:r>
      <w:r w:rsidRPr="76D3457D" w:rsidR="2749493D">
        <w:rPr>
          <w:rFonts w:ascii="Arial" w:hAnsi="Arial" w:eastAsia="Arial" w:cs="Arial"/>
          <w:noProof w:val="0"/>
          <w:sz w:val="24"/>
          <w:szCs w:val="24"/>
          <w:lang w:val="en-GB"/>
        </w:rPr>
        <w:t>putting into action the responses that were chosen</w:t>
      </w:r>
      <w:r w:rsidRPr="76D3457D" w:rsidR="773879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765D07D6">
        <w:rPr>
          <w:rFonts w:ascii="Arial" w:hAnsi="Arial" w:eastAsia="Arial" w:cs="Arial"/>
          <w:noProof w:val="0"/>
          <w:sz w:val="24"/>
          <w:szCs w:val="24"/>
          <w:lang w:val="en-GB"/>
        </w:rPr>
        <w:t>(Brown and Scott, 2007)</w:t>
      </w:r>
      <w:r w:rsidRPr="76D3457D" w:rsidR="04837A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5739A2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stage is where the solutions are </w:t>
      </w:r>
      <w:r w:rsidRPr="76D3457D" w:rsidR="14EE2C87">
        <w:rPr>
          <w:rFonts w:ascii="Arial" w:hAnsi="Arial" w:eastAsia="Arial" w:cs="Arial"/>
          <w:noProof w:val="0"/>
          <w:sz w:val="24"/>
          <w:szCs w:val="24"/>
          <w:lang w:val="en-GB"/>
        </w:rPr>
        <w:t>implemented</w:t>
      </w:r>
      <w:r w:rsidRPr="76D3457D" w:rsidR="5739A2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after being</w:t>
      </w:r>
      <w:r w:rsidRPr="76D3457D" w:rsidR="7DFBB9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designed to fix the problem that was </w:t>
      </w:r>
      <w:r w:rsidRPr="76D3457D" w:rsidR="4CFC707B">
        <w:rPr>
          <w:rFonts w:ascii="Arial" w:hAnsi="Arial" w:eastAsia="Arial" w:cs="Arial"/>
          <w:noProof w:val="0"/>
          <w:sz w:val="24"/>
          <w:szCs w:val="24"/>
          <w:lang w:val="en-GB"/>
        </w:rPr>
        <w:t>analysed</w:t>
      </w:r>
      <w:r w:rsidRPr="76D3457D" w:rsidR="7DFBB9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76D3457D" w:rsidR="7DFBB9C5">
        <w:rPr>
          <w:rFonts w:ascii="Arial" w:hAnsi="Arial" w:eastAsia="Arial" w:cs="Arial"/>
          <w:noProof w:val="0"/>
          <w:sz w:val="24"/>
          <w:szCs w:val="24"/>
          <w:lang w:val="en-GB"/>
        </w:rPr>
        <w:t>identified</w:t>
      </w:r>
      <w:r w:rsidRPr="76D3457D" w:rsidR="7DFBB9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two </w:t>
      </w:r>
      <w:r w:rsidRPr="76D3457D" w:rsidR="7DFBB9C5">
        <w:rPr>
          <w:rFonts w:ascii="Arial" w:hAnsi="Arial" w:eastAsia="Arial" w:cs="Arial"/>
          <w:noProof w:val="0"/>
          <w:sz w:val="24"/>
          <w:szCs w:val="24"/>
          <w:lang w:val="en-GB"/>
        </w:rPr>
        <w:t>previous</w:t>
      </w:r>
      <w:r w:rsidRPr="76D3457D" w:rsidR="7DFBB9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stages.</w:t>
      </w:r>
      <w:r w:rsidRPr="76D3457D" w:rsidR="5F6A92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may implement </w:t>
      </w:r>
      <w:r w:rsidRPr="76D3457D" w:rsidR="30B102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variety of implementations such as </w:t>
      </w:r>
      <w:r w:rsidRPr="76D3457D" w:rsidR="592536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police presence, situational changes, and community driven actions. </w:t>
      </w:r>
      <w:r w:rsidRPr="76D3457D" w:rsidR="58424544">
        <w:rPr>
          <w:rFonts w:ascii="Arial" w:hAnsi="Arial" w:eastAsia="Arial" w:cs="Arial"/>
          <w:noProof w:val="0"/>
          <w:sz w:val="24"/>
          <w:szCs w:val="24"/>
          <w:lang w:val="en-GB"/>
        </w:rPr>
        <w:t>Police presence may increase public safety and confidence to do their daily activities without worrying about being unsafe</w:t>
      </w:r>
      <w:r w:rsidRPr="76D3457D" w:rsidR="2FC70B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decreases the chances of criminals being around the neighbourhood.</w:t>
      </w:r>
      <w:r w:rsidRPr="76D3457D" w:rsidR="1FEFB2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Police forces may look</w:t>
      </w:r>
      <w:r w:rsidRPr="76D3457D" w:rsidR="2E6D2E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new interventions by looking</w:t>
      </w:r>
      <w:r w:rsidRPr="76D3457D" w:rsidR="1FEFB2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what has worked for other forces </w:t>
      </w:r>
      <w:r w:rsidRPr="76D3457D" w:rsidR="2428BE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communities who have had similar problems that </w:t>
      </w:r>
      <w:r w:rsidRPr="76D3457D" w:rsidR="2428BE54">
        <w:rPr>
          <w:rFonts w:ascii="Arial" w:hAnsi="Arial" w:eastAsia="Arial" w:cs="Arial"/>
          <w:noProof w:val="0"/>
          <w:sz w:val="24"/>
          <w:szCs w:val="24"/>
          <w:lang w:val="en-GB"/>
        </w:rPr>
        <w:t>they’re</w:t>
      </w:r>
      <w:r w:rsidRPr="76D3457D" w:rsidR="2428BE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experiencing</w:t>
      </w:r>
      <w:r w:rsidRPr="76D3457D" w:rsidR="36FCAA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76D3457D" w:rsidR="36FCAA10">
        <w:rPr>
          <w:rFonts w:ascii="Arial" w:hAnsi="Arial" w:eastAsia="Arial" w:cs="Arial"/>
          <w:noProof w:val="0"/>
          <w:sz w:val="24"/>
          <w:szCs w:val="24"/>
          <w:lang w:val="en-GB"/>
        </w:rPr>
        <w:t>Borrion</w:t>
      </w:r>
      <w:r w:rsidRPr="76D3457D" w:rsidR="36FCAA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36FCAA1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76D3457D" w:rsidR="36FCAA10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6D3457D" w:rsidR="68069E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36FCAA10">
        <w:rPr>
          <w:rFonts w:ascii="Arial" w:hAnsi="Arial" w:eastAsia="Arial" w:cs="Arial"/>
          <w:noProof w:val="0"/>
          <w:sz w:val="24"/>
          <w:szCs w:val="24"/>
          <w:lang w:val="en-GB"/>
        </w:rPr>
        <w:t>2020, pp. 219-240)</w:t>
      </w:r>
      <w:r w:rsidRPr="76D3457D" w:rsidR="4376A7F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71B5744" w:rsidP="76D3457D" w:rsidRDefault="271B5744" w14:paraId="2CE2A844" w14:textId="0C997F84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271B57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Situational changes may be things such as </w:t>
      </w:r>
      <w:r w:rsidRPr="76D3457D" w:rsidR="75F12494">
        <w:rPr>
          <w:rFonts w:ascii="Arial" w:hAnsi="Arial" w:eastAsia="Arial" w:cs="Arial"/>
          <w:noProof w:val="0"/>
          <w:sz w:val="24"/>
          <w:szCs w:val="24"/>
          <w:lang w:val="en-GB"/>
        </w:rPr>
        <w:t>CCTV</w:t>
      </w:r>
      <w:r w:rsidRPr="76D3457D" w:rsidR="271B57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an increase of </w:t>
      </w:r>
      <w:r w:rsidRPr="76D3457D" w:rsidR="2800B836">
        <w:rPr>
          <w:rFonts w:ascii="Arial" w:hAnsi="Arial" w:eastAsia="Arial" w:cs="Arial"/>
          <w:noProof w:val="0"/>
          <w:sz w:val="24"/>
          <w:szCs w:val="24"/>
          <w:lang w:val="en-GB"/>
        </w:rPr>
        <w:t>street</w:t>
      </w:r>
      <w:r w:rsidRPr="76D3457D" w:rsidR="173A72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</w:t>
      </w:r>
      <w:r w:rsidRPr="76D3457D" w:rsidR="271B57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ghting in the high crime </w:t>
      </w:r>
      <w:r w:rsidRPr="76D3457D" w:rsidR="20C76442">
        <w:rPr>
          <w:rFonts w:ascii="Arial" w:hAnsi="Arial" w:eastAsia="Arial" w:cs="Arial"/>
          <w:noProof w:val="0"/>
          <w:sz w:val="24"/>
          <w:szCs w:val="24"/>
          <w:lang w:val="en-GB"/>
        </w:rPr>
        <w:t>areas and</w:t>
      </w:r>
      <w:r w:rsidRPr="76D3457D" w:rsidR="685F38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3B988B51">
        <w:rPr>
          <w:rFonts w:ascii="Arial" w:hAnsi="Arial" w:eastAsia="Arial" w:cs="Arial"/>
          <w:noProof w:val="0"/>
          <w:sz w:val="24"/>
          <w:szCs w:val="24"/>
          <w:lang w:val="en-GB"/>
        </w:rPr>
        <w:t>controlling access to certain spaces to remove hiding spots for crime to occur</w:t>
      </w:r>
      <w:r w:rsidRPr="76D3457D" w:rsidR="6FA0813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6D3457D" w:rsidR="682DBC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These situational changes will decrease the chances of crime happening</w:t>
      </w:r>
      <w:r w:rsidRPr="76D3457D" w:rsidR="53686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they will stop crime before it occurs, and it will put less pressure on police presence to always be there to prevent crime</w:t>
      </w:r>
      <w:r w:rsidRPr="76D3457D" w:rsidR="19E3C0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35BB4286">
        <w:rPr>
          <w:rFonts w:ascii="Arial" w:hAnsi="Arial" w:eastAsia="Arial" w:cs="Arial"/>
          <w:noProof w:val="0"/>
          <w:sz w:val="24"/>
          <w:szCs w:val="24"/>
          <w:lang w:val="en-GB"/>
        </w:rPr>
        <w:t>The College of Policing (2015), states that their 13 conducted studies</w:t>
      </w:r>
      <w:r w:rsidRPr="76D3457D" w:rsidR="4AFE3C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showed that property and violent crime was reduced by 21% on average</w:t>
      </w:r>
      <w:r w:rsidRPr="76D3457D" w:rsidR="652DE1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streets that had improved street lighting, compared to streets without</w:t>
      </w:r>
      <w:r w:rsidRPr="76D3457D" w:rsidR="1F8274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3D7DDC21">
        <w:rPr>
          <w:rFonts w:ascii="Arial" w:hAnsi="Arial" w:eastAsia="Arial" w:cs="Arial"/>
          <w:noProof w:val="0"/>
          <w:sz w:val="24"/>
          <w:szCs w:val="24"/>
          <w:lang w:val="en-GB"/>
        </w:rPr>
        <w:t>Community based approaches will be things such as working with schools and residents</w:t>
      </w:r>
      <w:r w:rsidRPr="76D3457D" w:rsidR="7881E9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increase the trust between the public and the police which should lead to an increase in re</w:t>
      </w:r>
      <w:r w:rsidRPr="76D3457D" w:rsidR="3469867A">
        <w:rPr>
          <w:rFonts w:ascii="Arial" w:hAnsi="Arial" w:eastAsia="Arial" w:cs="Arial"/>
          <w:noProof w:val="0"/>
          <w:sz w:val="24"/>
          <w:szCs w:val="24"/>
          <w:lang w:val="en-GB"/>
        </w:rPr>
        <w:t>porting incidents to the police due to trust</w:t>
      </w:r>
      <w:r w:rsidRPr="76D3457D" w:rsidR="274817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It gives the police a better gathering of </w:t>
      </w:r>
      <w:r w:rsidRPr="76D3457D" w:rsidR="1D03DE90">
        <w:rPr>
          <w:rFonts w:ascii="Arial" w:hAnsi="Arial" w:eastAsia="Arial" w:cs="Arial"/>
          <w:noProof w:val="0"/>
          <w:sz w:val="24"/>
          <w:szCs w:val="24"/>
          <w:lang w:val="en-GB"/>
        </w:rPr>
        <w:t>information and improves the local intelligence quality</w:t>
      </w:r>
      <w:r w:rsidRPr="76D3457D" w:rsidR="17D501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(College of Policing, 2013).</w:t>
      </w:r>
    </w:p>
    <w:p w:rsidR="10AD5994" w:rsidP="76D3457D" w:rsidRDefault="10AD5994" w14:paraId="6220CB76" w14:textId="0B50D2D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10AD5994">
        <w:rPr>
          <w:rFonts w:ascii="Arial" w:hAnsi="Arial" w:eastAsia="Arial" w:cs="Arial"/>
          <w:noProof w:val="0"/>
          <w:sz w:val="24"/>
          <w:szCs w:val="24"/>
          <w:lang w:val="en-GB"/>
        </w:rPr>
        <w:t>The final stage of the SARA model is the assessment stage.</w:t>
      </w:r>
      <w:r w:rsidRPr="76D3457D" w:rsidR="30B314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is the stage where the police look at the outcomes and review whether the implementations reduced the </w:t>
      </w:r>
      <w:r w:rsidRPr="76D3457D" w:rsidR="19A107BA">
        <w:rPr>
          <w:rFonts w:ascii="Arial" w:hAnsi="Arial" w:eastAsia="Arial" w:cs="Arial"/>
          <w:noProof w:val="0"/>
          <w:sz w:val="24"/>
          <w:szCs w:val="24"/>
          <w:lang w:val="en-GB"/>
        </w:rPr>
        <w:t>problem or crime</w:t>
      </w:r>
      <w:r w:rsidRPr="76D3457D" w:rsidR="51D0F7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74F7E6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(Henson </w:t>
      </w:r>
      <w:r w:rsidRPr="76D3457D" w:rsidR="74F7E6F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</w:t>
      </w:r>
      <w:r w:rsidRPr="76D3457D" w:rsidR="74F7E6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., 2025). </w:t>
      </w:r>
      <w:r w:rsidRPr="76D3457D" w:rsidR="19A107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stage involves comparing data to the original data when the problem was </w:t>
      </w:r>
      <w:r w:rsidRPr="76D3457D" w:rsidR="19A107BA">
        <w:rPr>
          <w:rFonts w:ascii="Arial" w:hAnsi="Arial" w:eastAsia="Arial" w:cs="Arial"/>
          <w:noProof w:val="0"/>
          <w:sz w:val="24"/>
          <w:szCs w:val="24"/>
          <w:lang w:val="en-GB"/>
        </w:rPr>
        <w:t>identified</w:t>
      </w:r>
      <w:r w:rsidRPr="76D3457D" w:rsidR="19A107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scanning stage</w:t>
      </w:r>
      <w:r w:rsidRPr="76D3457D" w:rsidR="44B204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measure outcomes, and police must decide if they stop, adjust, or continue the responses. </w:t>
      </w:r>
      <w:r w:rsidRPr="76D3457D" w:rsidR="4F6622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stage is </w:t>
      </w:r>
      <w:r w:rsidRPr="76D3457D" w:rsidR="4716CFF1">
        <w:rPr>
          <w:rFonts w:ascii="Arial" w:hAnsi="Arial" w:eastAsia="Arial" w:cs="Arial"/>
          <w:noProof w:val="0"/>
          <w:sz w:val="24"/>
          <w:szCs w:val="24"/>
          <w:lang w:val="en-GB"/>
        </w:rPr>
        <w:t>also i</w:t>
      </w:r>
      <w:r w:rsidRPr="76D3457D" w:rsidR="4F66224B">
        <w:rPr>
          <w:rFonts w:ascii="Arial" w:hAnsi="Arial" w:eastAsia="Arial" w:cs="Arial"/>
          <w:noProof w:val="0"/>
          <w:sz w:val="24"/>
          <w:szCs w:val="24"/>
          <w:lang w:val="en-GB"/>
        </w:rPr>
        <w:t>mportant as it helps find how much resources is needed to</w:t>
      </w:r>
      <w:r w:rsidRPr="76D3457D" w:rsidR="304BC7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continue with the response that was in place</w:t>
      </w:r>
      <w:r w:rsidRPr="76D3457D" w:rsidR="32FBB5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(Arrington and Arrington, 2007, p.15).</w:t>
      </w:r>
      <w:r w:rsidRPr="76D3457D" w:rsidR="770993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assessment stage is effective as it reduces the amount of wasted</w:t>
      </w:r>
      <w:r w:rsidRPr="76D3457D" w:rsidR="0F6233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resources as it prevents ineffective tactics from an earlier stage, it increases polices </w:t>
      </w:r>
      <w:r w:rsidRPr="76D3457D" w:rsidR="3B28F87C">
        <w:rPr>
          <w:rFonts w:ascii="Arial" w:hAnsi="Arial" w:eastAsia="Arial" w:cs="Arial"/>
          <w:noProof w:val="0"/>
          <w:sz w:val="24"/>
          <w:szCs w:val="24"/>
          <w:lang w:val="en-GB"/>
        </w:rPr>
        <w:t>accountability as they must have evidence to support their decisions and actions.</w:t>
      </w:r>
      <w:r w:rsidRPr="76D3457D" w:rsidR="5D0706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will also improve responses in the future as there will be more evidence towards the strategies that have failed or succeeded</w:t>
      </w:r>
      <w:r w:rsidRPr="76D3457D" w:rsidR="571B5C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will additionally save police time. </w:t>
      </w:r>
      <w:r w:rsidRPr="76D3457D" w:rsidR="3ECF5E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assessment stage has its difficulties as </w:t>
      </w:r>
      <w:r w:rsidRPr="76D3457D" w:rsidR="264953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comparing crime statistics can be misleading at times. An increase in crime statistics may be due to publics </w:t>
      </w:r>
      <w:r w:rsidRPr="76D3457D" w:rsidR="59BDFE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increase in </w:t>
      </w:r>
      <w:r w:rsidRPr="76D3457D" w:rsidR="264953F0">
        <w:rPr>
          <w:rFonts w:ascii="Arial" w:hAnsi="Arial" w:eastAsia="Arial" w:cs="Arial"/>
          <w:noProof w:val="0"/>
          <w:sz w:val="24"/>
          <w:szCs w:val="24"/>
          <w:lang w:val="en-GB"/>
        </w:rPr>
        <w:t>tr</w:t>
      </w:r>
      <w:r w:rsidRPr="76D3457D" w:rsidR="274A69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ust </w:t>
      </w:r>
      <w:r w:rsidRPr="76D3457D" w:rsidR="68EF4F66">
        <w:rPr>
          <w:rFonts w:ascii="Arial" w:hAnsi="Arial" w:eastAsia="Arial" w:cs="Arial"/>
          <w:noProof w:val="0"/>
          <w:sz w:val="24"/>
          <w:szCs w:val="24"/>
          <w:lang w:val="en-GB"/>
        </w:rPr>
        <w:t>with the police, which may be a positive instead of a negative.</w:t>
      </w:r>
    </w:p>
    <w:p w:rsidR="7673270C" w:rsidP="76D3457D" w:rsidRDefault="7673270C" w14:paraId="202E740F" w14:textId="3870D07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7673270C">
        <w:rPr>
          <w:rFonts w:ascii="Arial" w:hAnsi="Arial" w:eastAsia="Arial" w:cs="Arial"/>
          <w:noProof w:val="0"/>
          <w:sz w:val="24"/>
          <w:szCs w:val="24"/>
          <w:lang w:val="en-GB"/>
        </w:rPr>
        <w:t>There are many challenges that forces face that makes it difficult to follow the SARA model effectively</w:t>
      </w:r>
      <w:r w:rsidRPr="76D3457D" w:rsidR="0C1834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One of the </w:t>
      </w:r>
      <w:r w:rsidRPr="76D3457D" w:rsidR="0C18341B">
        <w:rPr>
          <w:rFonts w:ascii="Arial" w:hAnsi="Arial" w:eastAsia="Arial" w:cs="Arial"/>
          <w:noProof w:val="0"/>
          <w:sz w:val="24"/>
          <w:szCs w:val="24"/>
          <w:lang w:val="en-GB"/>
        </w:rPr>
        <w:t>main issues</w:t>
      </w:r>
      <w:r w:rsidRPr="76D3457D" w:rsidR="0C1834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being a lack of resources and time</w:t>
      </w:r>
      <w:r w:rsidRPr="76D3457D" w:rsidR="214D37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 survey that over </w:t>
      </w:r>
      <w:r w:rsidRPr="76D3457D" w:rsidR="4D586333">
        <w:rPr>
          <w:rFonts w:ascii="Arial" w:hAnsi="Arial" w:eastAsia="Arial" w:cs="Arial"/>
          <w:noProof w:val="0"/>
          <w:sz w:val="24"/>
          <w:szCs w:val="24"/>
          <w:lang w:val="en-GB"/>
        </w:rPr>
        <w:t>3000</w:t>
      </w:r>
      <w:r w:rsidRPr="76D3457D" w:rsidR="214D37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1192C87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respondents from police forces took part in showed that </w:t>
      </w:r>
      <w:r w:rsidRPr="76D3457D" w:rsidR="69F91278">
        <w:rPr>
          <w:rFonts w:ascii="Arial" w:hAnsi="Arial" w:eastAsia="Arial" w:cs="Arial"/>
          <w:noProof w:val="0"/>
          <w:sz w:val="24"/>
          <w:szCs w:val="24"/>
          <w:lang w:val="en-GB"/>
        </w:rPr>
        <w:t>only 13%</w:t>
      </w:r>
      <w:r w:rsidRPr="76D3457D" w:rsidR="1192C87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them </w:t>
      </w:r>
      <w:r w:rsidRPr="76D3457D" w:rsidR="1192C871">
        <w:rPr>
          <w:rFonts w:ascii="Arial" w:hAnsi="Arial" w:eastAsia="Arial" w:cs="Arial"/>
          <w:noProof w:val="0"/>
          <w:sz w:val="24"/>
          <w:szCs w:val="24"/>
          <w:lang w:val="en-GB"/>
        </w:rPr>
        <w:t>stated</w:t>
      </w:r>
      <w:r w:rsidRPr="76D3457D" w:rsidR="1192C87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</w:t>
      </w:r>
      <w:r w:rsidRPr="76D3457D" w:rsidR="1B437855">
        <w:rPr>
          <w:rFonts w:ascii="Arial" w:hAnsi="Arial" w:eastAsia="Arial" w:cs="Arial"/>
          <w:noProof w:val="0"/>
          <w:sz w:val="24"/>
          <w:szCs w:val="24"/>
          <w:lang w:val="en-GB"/>
        </w:rPr>
        <w:t>police have the resources and time to carry out the correct problem solving effectively</w:t>
      </w:r>
      <w:r w:rsidRPr="76D3457D" w:rsidR="60E4E3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(Bullock </w:t>
      </w:r>
      <w:r w:rsidRPr="76D3457D" w:rsidR="60E4E3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76D3457D" w:rsidR="60E4E3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2021). </w:t>
      </w:r>
      <w:r w:rsidRPr="76D3457D" w:rsidR="43DAB8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may lead to officers focusing on </w:t>
      </w:r>
      <w:r w:rsidRPr="76D3457D" w:rsidR="2662D1BE">
        <w:rPr>
          <w:rFonts w:ascii="Arial" w:hAnsi="Arial" w:eastAsia="Arial" w:cs="Arial"/>
          <w:noProof w:val="0"/>
          <w:sz w:val="24"/>
          <w:szCs w:val="24"/>
          <w:lang w:val="en-GB"/>
        </w:rPr>
        <w:t>high-risk</w:t>
      </w:r>
      <w:r w:rsidRPr="76D3457D" w:rsidR="43DAB8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incidents instead of recurring problems</w:t>
      </w:r>
      <w:r w:rsidRPr="76D3457D" w:rsidR="76781A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</w:t>
      </w:r>
      <w:r w:rsidRPr="76D3457D" w:rsidR="43DAB8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gives officers les</w:t>
      </w:r>
      <w:r w:rsidRPr="76D3457D" w:rsidR="5BD5D368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76D3457D" w:rsidR="2105D6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time to spot recurring patterns</w:t>
      </w:r>
      <w:r w:rsidRPr="76D3457D" w:rsidR="326AA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3C78D0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HMICFRS (2023), </w:t>
      </w:r>
      <w:r w:rsidRPr="76D3457D" w:rsidR="0C4D064F">
        <w:rPr>
          <w:rFonts w:ascii="Arial" w:hAnsi="Arial" w:eastAsia="Arial" w:cs="Arial"/>
          <w:noProof w:val="0"/>
          <w:sz w:val="24"/>
          <w:szCs w:val="24"/>
          <w:lang w:val="en-GB"/>
        </w:rPr>
        <w:t>police forces are not resources or skilled enough due to the lack of staff working</w:t>
      </w:r>
      <w:r w:rsidRPr="76D3457D" w:rsidR="6EC422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They also </w:t>
      </w:r>
      <w:r w:rsidRPr="76D3457D" w:rsidR="6EC4227D">
        <w:rPr>
          <w:rFonts w:ascii="Arial" w:hAnsi="Arial" w:eastAsia="Arial" w:cs="Arial"/>
          <w:noProof w:val="0"/>
          <w:sz w:val="24"/>
          <w:szCs w:val="24"/>
          <w:lang w:val="en-GB"/>
        </w:rPr>
        <w:t>state</w:t>
      </w:r>
      <w:r w:rsidRPr="76D3457D" w:rsidR="6EC422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a lot of the officers are quite new which provides the issue of a lack of experience in the forces </w:t>
      </w:r>
      <w:r w:rsidRPr="76D3457D" w:rsidR="02895F56">
        <w:rPr>
          <w:rFonts w:ascii="Arial" w:hAnsi="Arial" w:eastAsia="Arial" w:cs="Arial"/>
          <w:noProof w:val="0"/>
          <w:sz w:val="24"/>
          <w:szCs w:val="24"/>
          <w:lang w:val="en-GB"/>
        </w:rPr>
        <w:t>to develop the inexperienced officers.</w:t>
      </w:r>
      <w:r w:rsidRPr="76D3457D" w:rsidR="760445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can lead to responses taking longer than it should to happen, and a lack of attention to managing people at </w:t>
      </w:r>
      <w:r w:rsidRPr="76D3457D" w:rsidR="7604456B">
        <w:rPr>
          <w:rFonts w:ascii="Arial" w:hAnsi="Arial" w:eastAsia="Arial" w:cs="Arial"/>
          <w:noProof w:val="0"/>
          <w:sz w:val="24"/>
          <w:szCs w:val="24"/>
          <w:lang w:val="en-GB"/>
        </w:rPr>
        <w:t>high risk</w:t>
      </w:r>
      <w:r w:rsidRPr="76D3457D" w:rsidR="760445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</w:t>
      </w:r>
      <w:r w:rsidRPr="76D3457D" w:rsidR="160C7E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will higher the risk </w:t>
      </w:r>
      <w:r w:rsidRPr="76D3457D" w:rsidR="040CD9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</w:t>
      </w:r>
      <w:r w:rsidRPr="76D3457D" w:rsidR="160C7E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public getting harmed. </w:t>
      </w:r>
    </w:p>
    <w:p w:rsidR="3F0388DD" w:rsidP="76D3457D" w:rsidRDefault="3F0388DD" w14:paraId="121A260B" w14:textId="4F52576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3F0388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lack of resources and funding that makes it harder for forces to follow </w:t>
      </w:r>
      <w:r w:rsidRPr="76D3457D" w:rsidR="72B02D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SARA model effectively is contributed by the </w:t>
      </w:r>
      <w:r w:rsidRPr="76D3457D" w:rsidR="71FCAB84">
        <w:rPr>
          <w:rFonts w:ascii="Arial" w:hAnsi="Arial" w:eastAsia="Arial" w:cs="Arial"/>
          <w:noProof w:val="0"/>
          <w:sz w:val="24"/>
          <w:szCs w:val="24"/>
          <w:lang w:val="en-GB"/>
        </w:rPr>
        <w:t>number</w:t>
      </w:r>
      <w:r w:rsidRPr="76D3457D" w:rsidR="72B02D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staff quitting and the lack of </w:t>
      </w:r>
      <w:r w:rsidRPr="76D3457D" w:rsidR="42E8DF76">
        <w:rPr>
          <w:rFonts w:ascii="Arial" w:hAnsi="Arial" w:eastAsia="Arial" w:cs="Arial"/>
          <w:noProof w:val="0"/>
          <w:sz w:val="24"/>
          <w:szCs w:val="24"/>
          <w:lang w:val="en-GB"/>
        </w:rPr>
        <w:t>recruiting new members.</w:t>
      </w:r>
      <w:r w:rsidRPr="76D3457D" w:rsidR="7DAA88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Marshall and Britton (2024) </w:t>
      </w:r>
      <w:r w:rsidRPr="76D3457D" w:rsidR="7DAA8848">
        <w:rPr>
          <w:rFonts w:ascii="Arial" w:hAnsi="Arial" w:eastAsia="Arial" w:cs="Arial"/>
          <w:noProof w:val="0"/>
          <w:sz w:val="24"/>
          <w:szCs w:val="24"/>
          <w:lang w:val="en-GB"/>
        </w:rPr>
        <w:t>stated</w:t>
      </w:r>
      <w:r w:rsidRPr="76D3457D" w:rsidR="7DAA88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</w:t>
      </w:r>
      <w:r w:rsidRPr="76D3457D" w:rsidR="412D90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attrition rate of special constables in the previous year has been the highest in the last 25 years. </w:t>
      </w:r>
      <w:r w:rsidRPr="76D3457D" w:rsidR="3E22A60F">
        <w:rPr>
          <w:rFonts w:ascii="Arial" w:hAnsi="Arial" w:eastAsia="Arial" w:cs="Arial"/>
          <w:noProof w:val="0"/>
          <w:sz w:val="24"/>
          <w:szCs w:val="24"/>
          <w:lang w:val="en-GB"/>
        </w:rPr>
        <w:t>This makes it more difficult for police forces as it increases the existing staff shortages and lowers the number of officers in s</w:t>
      </w:r>
      <w:r w:rsidRPr="76D3457D" w:rsidR="673970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ituations such as community events and engagement activities. This contributes to the issue that police </w:t>
      </w:r>
      <w:r w:rsidRPr="76D3457D" w:rsidR="6B5359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officers and forces have of having a lack of time and resources to follow the SARA model effectively. It leads to </w:t>
      </w:r>
      <w:r w:rsidRPr="76D3457D" w:rsidR="1D4098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loss of potential recruits as the special constable role is a pathway that many people use towards </w:t>
      </w:r>
      <w:r w:rsidRPr="76D3457D" w:rsidR="44D72616">
        <w:rPr>
          <w:rFonts w:ascii="Arial" w:hAnsi="Arial" w:eastAsia="Arial" w:cs="Arial"/>
          <w:noProof w:val="0"/>
          <w:sz w:val="24"/>
          <w:szCs w:val="24"/>
          <w:lang w:val="en-GB"/>
        </w:rPr>
        <w:t>being a police officer</w:t>
      </w:r>
      <w:r w:rsidRPr="76D3457D" w:rsidR="5D3114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(HM Government, </w:t>
      </w:r>
      <w:r w:rsidRPr="76D3457D" w:rsidR="5D31146A">
        <w:rPr>
          <w:rFonts w:ascii="Arial" w:hAnsi="Arial" w:eastAsia="Arial" w:cs="Arial"/>
          <w:noProof w:val="0"/>
          <w:sz w:val="24"/>
          <w:szCs w:val="24"/>
          <w:lang w:val="en-GB"/>
        </w:rPr>
        <w:t>n.d</w:t>
      </w:r>
      <w:r w:rsidRPr="76D3457D" w:rsidR="5D31146A">
        <w:rPr>
          <w:rFonts w:ascii="Arial" w:hAnsi="Arial" w:eastAsia="Arial" w:cs="Arial"/>
          <w:noProof w:val="0"/>
          <w:sz w:val="24"/>
          <w:szCs w:val="24"/>
          <w:lang w:val="en-GB"/>
        </w:rPr>
        <w:t>).</w:t>
      </w:r>
      <w:r w:rsidRPr="76D3457D" w:rsidR="7DAA88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7B29CB1" w:rsidP="76D3457D" w:rsidRDefault="07B29CB1" w14:paraId="1DD025A4" w14:textId="09F8D7C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07B29C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Police </w:t>
      </w:r>
      <w:r w:rsidRPr="76D3457D" w:rsidR="21F677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data is </w:t>
      </w:r>
      <w:r w:rsidRPr="76D3457D" w:rsidR="21F67747">
        <w:rPr>
          <w:rFonts w:ascii="Arial" w:hAnsi="Arial" w:eastAsia="Arial" w:cs="Arial"/>
          <w:noProof w:val="0"/>
          <w:sz w:val="24"/>
          <w:szCs w:val="24"/>
          <w:lang w:val="en-GB"/>
        </w:rPr>
        <w:t>an important resource</w:t>
      </w:r>
      <w:r w:rsidRPr="76D3457D" w:rsidR="21F677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police use while following the SARA model</w:t>
      </w:r>
      <w:r w:rsidRPr="76D3457D" w:rsidR="18667F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allow data-driven decision making that involves using th</w:t>
      </w:r>
      <w:r w:rsidRPr="76D3457D" w:rsidR="2C56439C">
        <w:rPr>
          <w:rFonts w:ascii="Arial" w:hAnsi="Arial" w:eastAsia="Arial" w:cs="Arial"/>
          <w:noProof w:val="0"/>
          <w:sz w:val="24"/>
          <w:szCs w:val="24"/>
          <w:lang w:val="en-GB"/>
        </w:rPr>
        <w:t>e analysis of digitally stored data to make decisions</w:t>
      </w:r>
      <w:r w:rsidRPr="76D3457D" w:rsidR="21F677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7653BB52">
        <w:rPr>
          <w:rFonts w:ascii="Arial" w:hAnsi="Arial" w:eastAsia="Arial" w:cs="Arial"/>
          <w:noProof w:val="0"/>
          <w:sz w:val="24"/>
          <w:szCs w:val="24"/>
          <w:lang w:val="en-GB"/>
        </w:rPr>
        <w:t>(College of Policing, 2025).</w:t>
      </w:r>
      <w:r w:rsidRPr="76D3457D" w:rsidR="28019C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5697B625">
        <w:rPr>
          <w:rFonts w:ascii="Arial" w:hAnsi="Arial" w:eastAsia="Arial" w:cs="Arial"/>
          <w:noProof w:val="0"/>
          <w:sz w:val="24"/>
          <w:szCs w:val="24"/>
          <w:lang w:val="en-GB"/>
        </w:rPr>
        <w:t>It’s</w:t>
      </w:r>
      <w:r w:rsidRPr="76D3457D" w:rsidR="5697B6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also beneficial as police data </w:t>
      </w:r>
      <w:r w:rsidRPr="76D3457D" w:rsidR="43917104">
        <w:rPr>
          <w:rFonts w:ascii="Arial" w:hAnsi="Arial" w:eastAsia="Arial" w:cs="Arial"/>
          <w:noProof w:val="0"/>
          <w:sz w:val="24"/>
          <w:szCs w:val="24"/>
          <w:lang w:val="en-GB"/>
        </w:rPr>
        <w:t>identifies</w:t>
      </w:r>
      <w:r w:rsidRPr="76D3457D" w:rsidR="439171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crime hotspots, and </w:t>
      </w:r>
      <w:r w:rsidRPr="76D3457D" w:rsidR="43917104">
        <w:rPr>
          <w:rFonts w:ascii="Arial" w:hAnsi="Arial" w:eastAsia="Arial" w:cs="Arial"/>
          <w:noProof w:val="0"/>
          <w:sz w:val="24"/>
          <w:szCs w:val="24"/>
          <w:lang w:val="en-GB"/>
        </w:rPr>
        <w:t>it’s</w:t>
      </w:r>
      <w:r w:rsidRPr="76D3457D" w:rsidR="439171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beneficial for</w:t>
      </w:r>
      <w:r w:rsidRPr="76D3457D" w:rsidR="148449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tracking response time, case </w:t>
      </w:r>
      <w:r w:rsidRPr="76D3457D" w:rsidR="1484493F">
        <w:rPr>
          <w:rFonts w:ascii="Arial" w:hAnsi="Arial" w:eastAsia="Arial" w:cs="Arial"/>
          <w:noProof w:val="0"/>
          <w:sz w:val="24"/>
          <w:szCs w:val="24"/>
          <w:lang w:val="en-GB"/>
        </w:rPr>
        <w:t>outcomes</w:t>
      </w:r>
      <w:r w:rsidRPr="76D3457D" w:rsidR="148449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crime trends</w:t>
      </w:r>
      <w:r w:rsidRPr="76D3457D" w:rsidR="6A6C872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6D3457D" w:rsidR="78C584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Police d</w:t>
      </w:r>
      <w:r w:rsidRPr="76D3457D" w:rsidR="5E9F66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ata may also be misleading at times due to </w:t>
      </w:r>
      <w:r w:rsidRPr="76D3457D" w:rsidR="265A39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some crimes such as domestic abuse or antisocial behaviour may not get reported at times. </w:t>
      </w:r>
      <w:r w:rsidRPr="76D3457D" w:rsidR="6A2874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HMICFRS (2025), </w:t>
      </w:r>
      <w:r w:rsidRPr="76D3457D" w:rsidR="45878D7B">
        <w:rPr>
          <w:rFonts w:ascii="Arial" w:hAnsi="Arial" w:eastAsia="Arial" w:cs="Arial"/>
          <w:noProof w:val="0"/>
          <w:sz w:val="24"/>
          <w:szCs w:val="24"/>
          <w:lang w:val="en-GB"/>
        </w:rPr>
        <w:t>police forces have not been</w:t>
      </w:r>
      <w:r w:rsidRPr="76D3457D" w:rsidR="5EFD4F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recording crimes such as </w:t>
      </w:r>
      <w:r w:rsidRPr="76D3457D" w:rsidR="265691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coercive behaviour, </w:t>
      </w:r>
      <w:r w:rsidRPr="76D3457D" w:rsidR="1CE5AD3E">
        <w:rPr>
          <w:rFonts w:ascii="Arial" w:hAnsi="Arial" w:eastAsia="Arial" w:cs="Arial"/>
          <w:noProof w:val="0"/>
          <w:sz w:val="24"/>
          <w:szCs w:val="24"/>
          <w:lang w:val="en-GB"/>
        </w:rPr>
        <w:t>harassment</w:t>
      </w:r>
      <w:r w:rsidRPr="76D3457D" w:rsidR="1CE5AD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76D3457D" w:rsidR="5EFD4F51">
        <w:rPr>
          <w:rFonts w:ascii="Arial" w:hAnsi="Arial" w:eastAsia="Arial" w:cs="Arial"/>
          <w:noProof w:val="0"/>
          <w:sz w:val="24"/>
          <w:szCs w:val="24"/>
          <w:lang w:val="en-GB"/>
        </w:rPr>
        <w:t>low level of ass</w:t>
      </w:r>
      <w:r w:rsidRPr="76D3457D" w:rsidR="20F65E04">
        <w:rPr>
          <w:rFonts w:ascii="Arial" w:hAnsi="Arial" w:eastAsia="Arial" w:cs="Arial"/>
          <w:noProof w:val="0"/>
          <w:sz w:val="24"/>
          <w:szCs w:val="24"/>
          <w:lang w:val="en-GB"/>
        </w:rPr>
        <w:t>ault</w:t>
      </w:r>
      <w:r w:rsidRPr="76D3457D" w:rsidR="5EFD4F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efficiently enough</w:t>
      </w:r>
      <w:r w:rsidRPr="76D3457D" w:rsidR="029804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can lead to many victims living without the support </w:t>
      </w:r>
      <w:r w:rsidRPr="76D3457D" w:rsidR="0298046C">
        <w:rPr>
          <w:rFonts w:ascii="Arial" w:hAnsi="Arial" w:eastAsia="Arial" w:cs="Arial"/>
          <w:noProof w:val="0"/>
          <w:sz w:val="24"/>
          <w:szCs w:val="24"/>
          <w:lang w:val="en-GB"/>
        </w:rPr>
        <w:t>that’s</w:t>
      </w:r>
      <w:r w:rsidRPr="76D3457D" w:rsidR="029804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needed for them</w:t>
      </w:r>
      <w:r w:rsidRPr="76D3457D" w:rsidR="588E1529">
        <w:rPr>
          <w:rFonts w:ascii="Arial" w:hAnsi="Arial" w:eastAsia="Arial" w:cs="Arial"/>
          <w:noProof w:val="0"/>
          <w:sz w:val="24"/>
          <w:szCs w:val="24"/>
          <w:lang w:val="en-GB"/>
        </w:rPr>
        <w:t>, and that investigative resources may not be used in the most effective way.</w:t>
      </w:r>
      <w:r w:rsidRPr="76D3457D" w:rsidR="431203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0656F8A" w:rsidP="76D3457D" w:rsidRDefault="50656F8A" w14:paraId="7F572ECE" w14:textId="73E44B2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50656F8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Police officers face many challenges in the role. </w:t>
      </w:r>
      <w:r w:rsidRPr="76D3457D" w:rsidR="59BB0A65">
        <w:rPr>
          <w:rFonts w:ascii="Arial" w:hAnsi="Arial" w:eastAsia="Arial" w:cs="Arial"/>
          <w:noProof w:val="0"/>
          <w:sz w:val="24"/>
          <w:szCs w:val="24"/>
          <w:lang w:val="en-GB"/>
        </w:rPr>
        <w:t>The Police Federation of England and Wales (2024) state that the mental health state of officers is declining</w:t>
      </w:r>
      <w:r w:rsidRPr="76D3457D" w:rsidR="34C51E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due to experiencing burnout due to the workload and the stress they experience. </w:t>
      </w:r>
      <w:r w:rsidRPr="76D3457D" w:rsidR="70E074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also </w:t>
      </w:r>
      <w:r w:rsidRPr="76D3457D" w:rsidR="70E074DC">
        <w:rPr>
          <w:rFonts w:ascii="Arial" w:hAnsi="Arial" w:eastAsia="Arial" w:cs="Arial"/>
          <w:noProof w:val="0"/>
          <w:sz w:val="24"/>
          <w:szCs w:val="24"/>
          <w:lang w:val="en-GB"/>
        </w:rPr>
        <w:t>state</w:t>
      </w:r>
      <w:r w:rsidRPr="76D3457D" w:rsidR="70E074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o</w:t>
      </w:r>
      <w:r w:rsidRPr="76D3457D" w:rsidR="34C51EF7">
        <w:rPr>
          <w:rFonts w:ascii="Arial" w:hAnsi="Arial" w:eastAsia="Arial" w:cs="Arial"/>
          <w:noProof w:val="0"/>
          <w:sz w:val="24"/>
          <w:szCs w:val="24"/>
          <w:lang w:val="en-GB"/>
        </w:rPr>
        <w:t>fficers are experiencing</w:t>
      </w:r>
      <w:r w:rsidRPr="76D3457D" w:rsidR="4B4FBDE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traumatic events, verbal threats and work-related violence which may also be contributing to their bad mental health</w:t>
      </w:r>
      <w:r w:rsidRPr="76D3457D" w:rsidR="6A399B5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6D3457D" w:rsidR="238F13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Officers are experiencing assault at an outstanding level with</w:t>
      </w:r>
      <w:r w:rsidRPr="76D3457D" w:rsidR="4E1A38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almost 50,000 reports of assault on police officers in the last year in the UK which</w:t>
      </w:r>
      <w:r w:rsidRPr="76D3457D" w:rsidR="238F13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16282E0E">
        <w:rPr>
          <w:rFonts w:ascii="Arial" w:hAnsi="Arial" w:eastAsia="Arial" w:cs="Arial"/>
          <w:noProof w:val="0"/>
          <w:sz w:val="24"/>
          <w:szCs w:val="24"/>
          <w:lang w:val="en-GB"/>
        </w:rPr>
        <w:t>is 134 assaults on average per day (Police Federation of England and Wales, 2025)</w:t>
      </w:r>
      <w:r w:rsidRPr="76D3457D" w:rsidR="0615F4C2">
        <w:rPr>
          <w:rFonts w:ascii="Arial" w:hAnsi="Arial" w:eastAsia="Arial" w:cs="Arial"/>
          <w:noProof w:val="0"/>
          <w:sz w:val="24"/>
          <w:szCs w:val="24"/>
          <w:lang w:val="en-GB"/>
        </w:rPr>
        <w:t>. This can lead to their mental health declining</w:t>
      </w:r>
      <w:r w:rsidRPr="76D3457D" w:rsidR="79A92974">
        <w:rPr>
          <w:rFonts w:ascii="Arial" w:hAnsi="Arial" w:eastAsia="Arial" w:cs="Arial"/>
          <w:noProof w:val="0"/>
          <w:sz w:val="24"/>
          <w:szCs w:val="24"/>
          <w:lang w:val="en-GB"/>
        </w:rPr>
        <w:t>, physical injury which may make the officer</w:t>
      </w:r>
      <w:r w:rsidRPr="76D3457D" w:rsidR="10B92C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10B92C11">
        <w:rPr>
          <w:rFonts w:ascii="Arial" w:hAnsi="Arial" w:eastAsia="Arial" w:cs="Arial"/>
          <w:noProof w:val="0"/>
          <w:sz w:val="24"/>
          <w:szCs w:val="24"/>
          <w:lang w:val="en-GB"/>
        </w:rPr>
        <w:t>requiring</w:t>
      </w:r>
      <w:r w:rsidRPr="76D3457D" w:rsidR="79A929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time off </w:t>
      </w:r>
      <w:r w:rsidRPr="76D3457D" w:rsidR="44AD5A7C">
        <w:rPr>
          <w:rFonts w:ascii="Arial" w:hAnsi="Arial" w:eastAsia="Arial" w:cs="Arial"/>
          <w:noProof w:val="0"/>
          <w:sz w:val="24"/>
          <w:szCs w:val="24"/>
          <w:lang w:val="en-GB"/>
        </w:rPr>
        <w:t>duty and</w:t>
      </w:r>
      <w:r w:rsidRPr="76D3457D" w:rsidR="79A929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may decrease their confidence and satisfaction in the job which </w:t>
      </w:r>
      <w:r w:rsidRPr="76D3457D" w:rsidR="339CA273">
        <w:rPr>
          <w:rFonts w:ascii="Arial" w:hAnsi="Arial" w:eastAsia="Arial" w:cs="Arial"/>
          <w:noProof w:val="0"/>
          <w:sz w:val="24"/>
          <w:szCs w:val="24"/>
          <w:lang w:val="en-GB"/>
        </w:rPr>
        <w:t>may influence them to leave the job</w:t>
      </w:r>
      <w:r w:rsidRPr="76D3457D" w:rsidR="792802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61F912FD">
        <w:rPr>
          <w:rFonts w:ascii="Arial" w:hAnsi="Arial" w:eastAsia="Arial" w:cs="Arial"/>
          <w:noProof w:val="0"/>
          <w:sz w:val="24"/>
          <w:szCs w:val="24"/>
          <w:lang w:val="en-GB"/>
        </w:rPr>
        <w:t>This further contributes to the workload and stress of the other officers.</w:t>
      </w:r>
    </w:p>
    <w:p w:rsidR="1399B799" w:rsidP="76D3457D" w:rsidRDefault="1399B799" w14:paraId="0328A7DB" w14:textId="6DD21378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1399B799">
        <w:rPr>
          <w:rFonts w:ascii="Arial" w:hAnsi="Arial" w:eastAsia="Arial" w:cs="Arial"/>
          <w:noProof w:val="0"/>
          <w:sz w:val="24"/>
          <w:szCs w:val="24"/>
          <w:lang w:val="en-GB"/>
        </w:rPr>
        <w:t>Another challenge that officers have faced recently is the rise in crime in England and Wales</w:t>
      </w:r>
      <w:r w:rsidRPr="76D3457D" w:rsidR="3390D1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722A25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the ONS (2025) there was a 7% increase in crimes in the statistics from the year up to March 2025, compared to </w:t>
      </w:r>
      <w:r w:rsidRPr="76D3457D" w:rsidR="6C81AD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year leading up to </w:t>
      </w:r>
      <w:r w:rsidRPr="76D3457D" w:rsidR="722A2503">
        <w:rPr>
          <w:rFonts w:ascii="Arial" w:hAnsi="Arial" w:eastAsia="Arial" w:cs="Arial"/>
          <w:noProof w:val="0"/>
          <w:sz w:val="24"/>
          <w:szCs w:val="24"/>
          <w:lang w:val="en-GB"/>
        </w:rPr>
        <w:t>March 202</w:t>
      </w:r>
      <w:r w:rsidRPr="76D3457D" w:rsidR="58A71670">
        <w:rPr>
          <w:rFonts w:ascii="Arial" w:hAnsi="Arial" w:eastAsia="Arial" w:cs="Arial"/>
          <w:noProof w:val="0"/>
          <w:sz w:val="24"/>
          <w:szCs w:val="24"/>
          <w:lang w:val="en-GB"/>
        </w:rPr>
        <w:t>4</w:t>
      </w:r>
      <w:r w:rsidRPr="76D3457D" w:rsidR="73DEC58A">
        <w:rPr>
          <w:rFonts w:ascii="Arial" w:hAnsi="Arial" w:eastAsia="Arial" w:cs="Arial"/>
          <w:noProof w:val="0"/>
          <w:sz w:val="24"/>
          <w:szCs w:val="24"/>
          <w:lang w:val="en-GB"/>
        </w:rPr>
        <w:t>. Their headline CSEW crime measured incidents of robbery, violence, computer misuse</w:t>
      </w:r>
      <w:r w:rsidRPr="76D3457D" w:rsidR="7D5FF5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fraud, criminal </w:t>
      </w:r>
      <w:r w:rsidRPr="76D3457D" w:rsidR="7D5FF5EE">
        <w:rPr>
          <w:rFonts w:ascii="Arial" w:hAnsi="Arial" w:eastAsia="Arial" w:cs="Arial"/>
          <w:noProof w:val="0"/>
          <w:sz w:val="24"/>
          <w:szCs w:val="24"/>
          <w:lang w:val="en-GB"/>
        </w:rPr>
        <w:t>damage</w:t>
      </w:r>
      <w:r w:rsidRPr="76D3457D" w:rsidR="7D5FF5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theft</w:t>
      </w:r>
      <w:r w:rsidRPr="76D3457D" w:rsidR="39A6C4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The rise may have been heavily influenced by the 31% increase in </w:t>
      </w:r>
      <w:r w:rsidRPr="76D3457D" w:rsidR="34BBF6C8">
        <w:rPr>
          <w:rFonts w:ascii="Arial" w:hAnsi="Arial" w:eastAsia="Arial" w:cs="Arial"/>
          <w:noProof w:val="0"/>
          <w:sz w:val="24"/>
          <w:szCs w:val="24"/>
          <w:lang w:val="en-GB"/>
        </w:rPr>
        <w:t>fraud,</w:t>
      </w:r>
      <w:r w:rsidRPr="76D3457D" w:rsidR="39A6C4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2E4C4C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but many would argue that the 7% increase overall </w:t>
      </w:r>
      <w:r w:rsidRPr="76D3457D" w:rsidR="0DF757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would still have </w:t>
      </w:r>
      <w:r w:rsidRPr="76D3457D" w:rsidR="0DF75794">
        <w:rPr>
          <w:rFonts w:ascii="Arial" w:hAnsi="Arial" w:eastAsia="Arial" w:cs="Arial"/>
          <w:noProof w:val="0"/>
          <w:sz w:val="24"/>
          <w:szCs w:val="24"/>
          <w:lang w:val="en-GB"/>
        </w:rPr>
        <w:t>a huge impact</w:t>
      </w:r>
      <w:r w:rsidRPr="76D3457D" w:rsidR="0DF757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forces and the increase of crime may be too demanding, especially with a lack of staff and resources.</w:t>
      </w:r>
      <w:r w:rsidRPr="76D3457D" w:rsidR="67F358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rise in crime may give the officers less time which will lower proactive policing as officers will tend to spend more time rea</w:t>
      </w:r>
      <w:r w:rsidRPr="76D3457D" w:rsidR="067A48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cting to incidents instead of preventing crime before it occurs which may </w:t>
      </w:r>
      <w:r w:rsidRPr="76D3457D" w:rsidR="74C9A7FA">
        <w:rPr>
          <w:rFonts w:ascii="Arial" w:hAnsi="Arial" w:eastAsia="Arial" w:cs="Arial"/>
          <w:noProof w:val="0"/>
          <w:sz w:val="24"/>
          <w:szCs w:val="24"/>
          <w:lang w:val="en-GB"/>
        </w:rPr>
        <w:t>also l</w:t>
      </w:r>
      <w:r w:rsidRPr="76D3457D" w:rsidR="067A482F">
        <w:rPr>
          <w:rFonts w:ascii="Arial" w:hAnsi="Arial" w:eastAsia="Arial" w:cs="Arial"/>
          <w:noProof w:val="0"/>
          <w:sz w:val="24"/>
          <w:szCs w:val="24"/>
          <w:lang w:val="en-GB"/>
        </w:rPr>
        <w:t>ead to them having less time to spend doing comm</w:t>
      </w:r>
      <w:r w:rsidRPr="76D3457D" w:rsidR="7BC4FC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unity work. </w:t>
      </w:r>
    </w:p>
    <w:p w:rsidR="61800823" w:rsidP="76D3457D" w:rsidRDefault="61800823" w14:paraId="04A1A627" w14:textId="73100364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618008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conclusion, </w:t>
      </w:r>
      <w:r w:rsidRPr="76D3457D" w:rsidR="0E542F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SARA model is a </w:t>
      </w:r>
      <w:r w:rsidRPr="76D3457D" w:rsidR="4B938334">
        <w:rPr>
          <w:rFonts w:ascii="Arial" w:hAnsi="Arial" w:eastAsia="Arial" w:cs="Arial"/>
          <w:noProof w:val="0"/>
          <w:sz w:val="24"/>
          <w:szCs w:val="24"/>
          <w:lang w:val="en-GB"/>
        </w:rPr>
        <w:t>problem-solving</w:t>
      </w:r>
      <w:r w:rsidRPr="76D3457D" w:rsidR="0E542F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framework that is benef</w:t>
      </w:r>
      <w:r w:rsidRPr="76D3457D" w:rsidR="64C9E2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icial for officers to follow to </w:t>
      </w:r>
      <w:r w:rsidRPr="76D3457D" w:rsidR="15FB2E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solve recurring crimes by understanding them at a higher level through a thorough analysis by following the four stages. </w:t>
      </w:r>
      <w:r w:rsidRPr="76D3457D" w:rsidR="0901CC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scanning stage helps prioritise and </w:t>
      </w:r>
      <w:r w:rsidRPr="76D3457D" w:rsidR="0901CC8D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76D3457D" w:rsidR="0901CC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recurring issues that are affecting the community negat</w:t>
      </w:r>
      <w:r w:rsidRPr="76D3457D" w:rsidR="79C073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ively. The analysis stage can sometimes have its issues due to it being time consuming, but </w:t>
      </w:r>
      <w:r w:rsidRPr="76D3457D" w:rsidR="1A5246FB">
        <w:rPr>
          <w:rFonts w:ascii="Arial" w:hAnsi="Arial" w:eastAsia="Arial" w:cs="Arial"/>
          <w:noProof w:val="0"/>
          <w:sz w:val="24"/>
          <w:szCs w:val="24"/>
          <w:lang w:val="en-GB"/>
        </w:rPr>
        <w:t>overall,</w:t>
      </w:r>
      <w:r w:rsidRPr="76D3457D" w:rsidR="79C073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79C0735B">
        <w:rPr>
          <w:rFonts w:ascii="Arial" w:hAnsi="Arial" w:eastAsia="Arial" w:cs="Arial"/>
          <w:noProof w:val="0"/>
          <w:sz w:val="24"/>
          <w:szCs w:val="24"/>
          <w:lang w:val="en-GB"/>
        </w:rPr>
        <w:t>it’s</w:t>
      </w:r>
      <w:r w:rsidRPr="76D3457D" w:rsidR="79C073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 effective </w:t>
      </w:r>
      <w:r w:rsidRPr="76D3457D" w:rsidR="45F651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stage that investigates the issues to </w:t>
      </w:r>
      <w:r w:rsidRPr="76D3457D" w:rsidR="45F6517C">
        <w:rPr>
          <w:rFonts w:ascii="Arial" w:hAnsi="Arial" w:eastAsia="Arial" w:cs="Arial"/>
          <w:noProof w:val="0"/>
          <w:sz w:val="24"/>
          <w:szCs w:val="24"/>
          <w:lang w:val="en-GB"/>
        </w:rPr>
        <w:t>determine</w:t>
      </w:r>
      <w:r w:rsidRPr="76D3457D" w:rsidR="45F651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underlying causes of the crime occurring. The response stage</w:t>
      </w:r>
      <w:r w:rsidRPr="76D3457D" w:rsidR="38E375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needed to implement and develop interventions by looking through the analysis</w:t>
      </w:r>
      <w:r w:rsidRPr="76D3457D" w:rsidR="74109B84">
        <w:rPr>
          <w:rFonts w:ascii="Arial" w:hAnsi="Arial" w:eastAsia="Arial" w:cs="Arial"/>
          <w:noProof w:val="0"/>
          <w:sz w:val="24"/>
          <w:szCs w:val="24"/>
          <w:lang w:val="en-GB"/>
        </w:rPr>
        <w:t>. The assessment stage may find issues sometimes finding the exact reason for th</w:t>
      </w:r>
      <w:r w:rsidRPr="76D3457D" w:rsidR="11563E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rise or decline in statistics but overall, </w:t>
      </w:r>
      <w:r w:rsidRPr="76D3457D" w:rsidR="11563E34">
        <w:rPr>
          <w:rFonts w:ascii="Arial" w:hAnsi="Arial" w:eastAsia="Arial" w:cs="Arial"/>
          <w:noProof w:val="0"/>
          <w:sz w:val="24"/>
          <w:szCs w:val="24"/>
          <w:lang w:val="en-GB"/>
        </w:rPr>
        <w:t>it’s</w:t>
      </w:r>
      <w:r w:rsidRPr="76D3457D" w:rsidR="11563E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beneficial as it evaluates </w:t>
      </w:r>
      <w:r w:rsidRPr="76D3457D" w:rsidR="4765D8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how effective </w:t>
      </w:r>
      <w:r w:rsidRPr="76D3457D" w:rsidR="11563E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results </w:t>
      </w:r>
      <w:r w:rsidRPr="76D3457D" w:rsidR="1D2C6D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were to find out if the implementations need to be continued, </w:t>
      </w:r>
      <w:r w:rsidRPr="76D3457D" w:rsidR="1D2C6DC7">
        <w:rPr>
          <w:rFonts w:ascii="Arial" w:hAnsi="Arial" w:eastAsia="Arial" w:cs="Arial"/>
          <w:noProof w:val="0"/>
          <w:sz w:val="24"/>
          <w:szCs w:val="24"/>
          <w:lang w:val="en-GB"/>
        </w:rPr>
        <w:t>adjusted</w:t>
      </w:r>
      <w:r w:rsidRPr="76D3457D" w:rsidR="74109B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348ACD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 </w:t>
      </w:r>
      <w:r w:rsidRPr="76D3457D" w:rsidR="348ACD7C">
        <w:rPr>
          <w:rFonts w:ascii="Arial" w:hAnsi="Arial" w:eastAsia="Arial" w:cs="Arial"/>
          <w:noProof w:val="0"/>
          <w:sz w:val="24"/>
          <w:szCs w:val="24"/>
          <w:lang w:val="en-GB"/>
        </w:rPr>
        <w:t>discontinued</w:t>
      </w:r>
      <w:r w:rsidRPr="76D3457D" w:rsidR="348ACD7C">
        <w:rPr>
          <w:rFonts w:ascii="Arial" w:hAnsi="Arial" w:eastAsia="Arial" w:cs="Arial"/>
          <w:noProof w:val="0"/>
          <w:sz w:val="24"/>
          <w:szCs w:val="24"/>
          <w:lang w:val="en-GB"/>
        </w:rPr>
        <w:t>. It has been determined that officers need extra support such as a</w:t>
      </w:r>
      <w:r w:rsidRPr="76D3457D" w:rsidR="5AF648D5">
        <w:rPr>
          <w:rFonts w:ascii="Arial" w:hAnsi="Arial" w:eastAsia="Arial" w:cs="Arial"/>
          <w:noProof w:val="0"/>
          <w:sz w:val="24"/>
          <w:szCs w:val="24"/>
          <w:lang w:val="en-GB"/>
        </w:rPr>
        <w:t>n improved workload</w:t>
      </w:r>
      <w:r w:rsidRPr="76D3457D" w:rsidR="1E9CB8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more police officers in general, especially experienced ones. An increase in </w:t>
      </w:r>
      <w:r w:rsidRPr="76D3457D" w:rsidR="7F7296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grant from the government to the police would contribute towards solving some problems such as </w:t>
      </w:r>
      <w:r w:rsidRPr="76D3457D" w:rsidR="1517DFF5">
        <w:rPr>
          <w:rFonts w:ascii="Arial" w:hAnsi="Arial" w:eastAsia="Arial" w:cs="Arial"/>
          <w:noProof w:val="0"/>
          <w:sz w:val="24"/>
          <w:szCs w:val="24"/>
          <w:lang w:val="en-GB"/>
        </w:rPr>
        <w:t>a lack of</w:t>
      </w:r>
      <w:r w:rsidRPr="76D3457D" w:rsidR="7F7296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resources</w:t>
      </w:r>
      <w:r w:rsidRPr="76D3457D" w:rsidR="1A376F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6D3457D" w:rsidR="5E1411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lack of </w:t>
      </w:r>
      <w:r w:rsidRPr="76D3457D" w:rsidR="1A376F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staff on duty, and </w:t>
      </w:r>
      <w:r w:rsidRPr="76D3457D" w:rsidR="0E9C351B">
        <w:rPr>
          <w:rFonts w:ascii="Arial" w:hAnsi="Arial" w:eastAsia="Arial" w:cs="Arial"/>
          <w:noProof w:val="0"/>
          <w:sz w:val="24"/>
          <w:szCs w:val="24"/>
          <w:lang w:val="en-GB"/>
        </w:rPr>
        <w:t>enhancing training.</w:t>
      </w:r>
    </w:p>
    <w:p w:rsidR="76D3457D" w:rsidP="76D3457D" w:rsidRDefault="76D3457D" w14:paraId="30686C4E" w14:textId="10F992C8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36E03E8" w:rsidP="76D3457D" w:rsidRDefault="536E03E8" w14:paraId="5CE51807" w14:textId="6BC4796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536E03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</w:t>
      </w:r>
    </w:p>
    <w:p w:rsidR="5B83460E" w:rsidP="76D3457D" w:rsidRDefault="5B83460E" w14:paraId="45DD225F" w14:textId="12FC882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5B8346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Arrington, R.L. and Arrington, R., (2007). </w:t>
      </w:r>
      <w:r w:rsidRPr="76D3457D" w:rsidR="5B83460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Crime Prevention: The Law Enforcement Officer’s Practical Guide</w:t>
      </w:r>
      <w:r w:rsidRPr="76D3457D" w:rsidR="5B83460E">
        <w:rPr>
          <w:rFonts w:ascii="Arial" w:hAnsi="Arial" w:eastAsia="Arial" w:cs="Arial"/>
          <w:noProof w:val="0"/>
          <w:sz w:val="24"/>
          <w:szCs w:val="24"/>
          <w:lang w:val="en-GB"/>
        </w:rPr>
        <w:t>. Sudbury, MA: Jones &amp; Bartlett Publishers. Available at:</w:t>
      </w:r>
      <w:r w:rsidRPr="76D3457D" w:rsidR="0B7812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ab44bee8202245be">
        <w:r w:rsidRPr="76D3457D" w:rsidR="0B78128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https://www.google.co.uk/books/edition/Crime_Prevention/ArD-T1K_UJIC?hl=en&amp;gbpv=1&amp;dq=sara+model&amp;pg=PA14&amp;printsec=frontcover</w:t>
        </w:r>
      </w:hyperlink>
      <w:r w:rsidRPr="76D3457D" w:rsidR="0B7812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</w:t>
      </w:r>
      <w:r w:rsidRPr="76D3457D" w:rsidR="672A57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19/12/25].</w:t>
      </w:r>
    </w:p>
    <w:p w:rsidR="330B7360" w:rsidP="76D3457D" w:rsidRDefault="330B7360" w14:paraId="30ABEA16" w14:textId="71D8F688">
      <w:pPr>
        <w:pStyle w:val="Normal"/>
      </w:pPr>
      <w:r w:rsidRPr="76D3457D" w:rsidR="330B7360">
        <w:rPr>
          <w:rFonts w:ascii="Arial" w:hAnsi="Arial" w:eastAsia="Arial" w:cs="Arial"/>
          <w:noProof w:val="0"/>
          <w:sz w:val="24"/>
          <w:szCs w:val="24"/>
          <w:lang w:val="en-GB"/>
        </w:rPr>
        <w:t>Borrion</w:t>
      </w:r>
      <w:r w:rsidRPr="76D3457D" w:rsidR="330B73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H., Ekblom, P., </w:t>
      </w:r>
      <w:r w:rsidRPr="76D3457D" w:rsidR="330B7360">
        <w:rPr>
          <w:rFonts w:ascii="Arial" w:hAnsi="Arial" w:eastAsia="Arial" w:cs="Arial"/>
          <w:noProof w:val="0"/>
          <w:sz w:val="24"/>
          <w:szCs w:val="24"/>
          <w:lang w:val="en-GB"/>
        </w:rPr>
        <w:t>Alrajeh</w:t>
      </w:r>
      <w:r w:rsidRPr="76D3457D" w:rsidR="330B73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D., Li </w:t>
      </w:r>
      <w:r w:rsidRPr="76D3457D" w:rsidR="330B7360">
        <w:rPr>
          <w:rFonts w:ascii="Arial" w:hAnsi="Arial" w:eastAsia="Arial" w:cs="Arial"/>
          <w:noProof w:val="0"/>
          <w:sz w:val="24"/>
          <w:szCs w:val="24"/>
          <w:lang w:val="en-GB"/>
        </w:rPr>
        <w:t>Borrion</w:t>
      </w:r>
      <w:r w:rsidRPr="76D3457D" w:rsidR="330B73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A., Keane, A., Koch, D., Mitchener-Nissen, T. and </w:t>
      </w:r>
      <w:r w:rsidRPr="76D3457D" w:rsidR="330B7360">
        <w:rPr>
          <w:rFonts w:ascii="Arial" w:hAnsi="Arial" w:eastAsia="Arial" w:cs="Arial"/>
          <w:noProof w:val="0"/>
          <w:sz w:val="24"/>
          <w:szCs w:val="24"/>
          <w:lang w:val="en-GB"/>
        </w:rPr>
        <w:t>Toubaline</w:t>
      </w:r>
      <w:r w:rsidRPr="76D3457D" w:rsidR="330B73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S. (2020) ‘The problem with crime problem-solving: towards a second generation POP?’, </w:t>
      </w:r>
      <w:r w:rsidRPr="76D3457D" w:rsidR="330B736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British Journal of Criminology</w:t>
      </w:r>
      <w:r w:rsidRPr="76D3457D" w:rsidR="330B73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60(1),  Available at: </w:t>
      </w:r>
      <w:hyperlink r:id="R872909ad9e684a4b">
        <w:r w:rsidRPr="76D3457D" w:rsidR="330B736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https://doi.org/10.1093/bjc/azz029</w:t>
        </w:r>
      </w:hyperlink>
      <w:r w:rsidRPr="76D3457D" w:rsidR="330B73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[Accessed: 22 December 2025].</w:t>
      </w:r>
    </w:p>
    <w:p w:rsidR="7350A8E8" w:rsidP="76D3457D" w:rsidRDefault="7350A8E8" w14:paraId="30F53C1F" w14:textId="2E53DD4F">
      <w:pPr>
        <w:pStyle w:val="Normal"/>
      </w:pPr>
      <w:r w:rsidRPr="76D3457D" w:rsidR="7350A8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Brown, R. and Scott, M.S., </w:t>
      </w:r>
      <w:r w:rsidRPr="76D3457D" w:rsidR="32D21128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76D3457D" w:rsidR="7350A8E8">
        <w:rPr>
          <w:rFonts w:ascii="Arial" w:hAnsi="Arial" w:eastAsia="Arial" w:cs="Arial"/>
          <w:noProof w:val="0"/>
          <w:sz w:val="24"/>
          <w:szCs w:val="24"/>
          <w:lang w:val="en-GB"/>
        </w:rPr>
        <w:t>2007</w:t>
      </w:r>
      <w:r w:rsidRPr="76D3457D" w:rsidR="2864D3E4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76D3457D" w:rsidR="7350A8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7350A8E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Implementing Responses to Problems</w:t>
      </w:r>
      <w:r w:rsidRPr="76D3457D" w:rsidR="7350A8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Tool Guide 7. </w:t>
      </w:r>
      <w:r w:rsidRPr="76D3457D" w:rsidR="7350A8E8">
        <w:rPr>
          <w:rFonts w:ascii="Arial" w:hAnsi="Arial" w:eastAsia="Arial" w:cs="Arial"/>
          <w:noProof w:val="0"/>
          <w:sz w:val="24"/>
          <w:szCs w:val="24"/>
          <w:lang w:val="en-GB"/>
        </w:rPr>
        <w:t>Center</w:t>
      </w:r>
      <w:r w:rsidRPr="76D3457D" w:rsidR="7350A8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Problem-Oriented Policing, Arizona State University. Available at: </w:t>
      </w:r>
      <w:hyperlink w:anchor=":~:text=Implementation%20takes%20place%20in%20the,3" r:id="R880f5150fdd64d9e">
        <w:r w:rsidRPr="76D3457D" w:rsidR="7350A8E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https://popcenter.asu.edu/content/implementing-responses-problems#:~:text=Implementation%20takes%20place%20in%20the,3</w:t>
        </w:r>
      </w:hyperlink>
      <w:r w:rsidRPr="76D3457D" w:rsidR="7350A8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19 December 2025]. </w:t>
      </w:r>
    </w:p>
    <w:p w:rsidR="574E694F" w:rsidP="76D3457D" w:rsidRDefault="574E694F" w14:paraId="221B7D27" w14:textId="7CEE783C">
      <w:pPr>
        <w:pStyle w:val="Normal"/>
      </w:pPr>
      <w:r w:rsidRPr="76D3457D" w:rsidR="574E69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Bullock, K., Sidebottom, A., Armitage, R., Ashby, M.P.J., </w:t>
      </w:r>
      <w:r w:rsidRPr="76D3457D" w:rsidR="574E694F">
        <w:rPr>
          <w:rFonts w:ascii="Arial" w:hAnsi="Arial" w:eastAsia="Arial" w:cs="Arial"/>
          <w:noProof w:val="0"/>
          <w:sz w:val="24"/>
          <w:szCs w:val="24"/>
          <w:lang w:val="en-GB"/>
        </w:rPr>
        <w:t>Clemmow</w:t>
      </w:r>
      <w:r w:rsidRPr="76D3457D" w:rsidR="574E69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C., Kirby, S., Laycock, G. and Tilley, N. (2021) ‘Problem-oriented policing in England and Wales: barriers and facilitators’, </w:t>
      </w:r>
      <w:r w:rsidRPr="76D3457D" w:rsidR="574E694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Policing and Society</w:t>
      </w:r>
      <w:r w:rsidRPr="76D3457D" w:rsidR="574E69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32(9), pp. 1087–1102. Available at: </w:t>
      </w:r>
      <w:hyperlink r:id="R26c6beff5d3844c8">
        <w:r w:rsidRPr="76D3457D" w:rsidR="574E694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https://doi.org/10.1080/10439463.2021.2003361</w:t>
        </w:r>
      </w:hyperlink>
      <w:r w:rsidRPr="76D3457D" w:rsidR="574E69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22/12/25].</w:t>
      </w:r>
    </w:p>
    <w:p w:rsidR="53175906" w:rsidP="76D3457D" w:rsidRDefault="53175906" w14:paraId="2C98F92E" w14:textId="45B7E6FE">
      <w:pPr>
        <w:pStyle w:val="Normal"/>
      </w:pPr>
      <w:r w:rsidRPr="76D3457D" w:rsidR="531759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Policing, </w:t>
      </w:r>
      <w:r w:rsidRPr="76D3457D" w:rsidR="4B59F039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76D3457D" w:rsidR="53175906">
        <w:rPr>
          <w:rFonts w:ascii="Arial" w:hAnsi="Arial" w:eastAsia="Arial" w:cs="Arial"/>
          <w:noProof w:val="0"/>
          <w:sz w:val="24"/>
          <w:szCs w:val="24"/>
          <w:lang w:val="en-GB"/>
        </w:rPr>
        <w:t>2013</w:t>
      </w:r>
      <w:r w:rsidRPr="76D3457D" w:rsidR="1141CF1D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76D3457D" w:rsidR="531759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5317590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Engagement</w:t>
      </w:r>
      <w:r w:rsidRPr="76D3457D" w:rsidR="531759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Authorised Professional Practice: Engagement and communication. Available at: </w:t>
      </w:r>
      <w:hyperlink w:anchor=":~:text=.police.uk.-,Benefits%20of%20effective%20engagement,officers'%20attitudes%20and%20job%20satisfaction" r:id="R6e8fab8c03184058">
        <w:r w:rsidRPr="76D3457D" w:rsidR="5317590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https://www.college.police.uk/app/engagement-and-communication/engagement#:~:text=.police.uk.-,Benefits%20of%20effective%20engagement,officers'%20attitudes%20and%20job%20satisfaction</w:t>
        </w:r>
      </w:hyperlink>
      <w:r w:rsidRPr="76D3457D" w:rsidR="531759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19 December 2025].</w:t>
      </w:r>
    </w:p>
    <w:p w:rsidR="052C927D" w:rsidP="76D3457D" w:rsidRDefault="052C927D" w14:paraId="6874C8CB" w14:textId="2B248281">
      <w:pPr>
        <w:pStyle w:val="Normal"/>
      </w:pPr>
      <w:r w:rsidRPr="76D3457D" w:rsidR="052C92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Policing, </w:t>
      </w:r>
      <w:r w:rsidRPr="76D3457D" w:rsidR="40A3D253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76D3457D" w:rsidR="052C927D">
        <w:rPr>
          <w:rFonts w:ascii="Arial" w:hAnsi="Arial" w:eastAsia="Arial" w:cs="Arial"/>
          <w:noProof w:val="0"/>
          <w:sz w:val="24"/>
          <w:szCs w:val="24"/>
          <w:lang w:val="en-GB"/>
        </w:rPr>
        <w:t>2015</w:t>
      </w:r>
      <w:r w:rsidRPr="76D3457D" w:rsidR="56DBE0F1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76D3457D" w:rsidR="052C92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052C927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Street lighting</w:t>
      </w:r>
      <w:r w:rsidRPr="76D3457D" w:rsidR="052C92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Crime Reduction Toolkit. Available at: </w:t>
      </w:r>
      <w:hyperlink r:id="R644f4a299829411e">
        <w:r w:rsidRPr="76D3457D" w:rsidR="052C927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https://www.college.police.uk/research/crime-reduction-toolkit/street-lighting</w:t>
        </w:r>
      </w:hyperlink>
      <w:r w:rsidRPr="76D3457D" w:rsidR="052C92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19 December 2025]. </w:t>
      </w:r>
    </w:p>
    <w:p w:rsidR="6B3988ED" w:rsidP="76D3457D" w:rsidRDefault="6B3988ED" w14:paraId="18431A3B" w14:textId="0235EC0E">
      <w:pPr>
        <w:pStyle w:val="Normal"/>
      </w:pPr>
      <w:r w:rsidRPr="76D3457D" w:rsidR="6B3988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Policing, </w:t>
      </w:r>
      <w:r w:rsidRPr="76D3457D" w:rsidR="43CBE009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76D3457D" w:rsidR="6B3988ED">
        <w:rPr>
          <w:rFonts w:ascii="Arial" w:hAnsi="Arial" w:eastAsia="Arial" w:cs="Arial"/>
          <w:noProof w:val="0"/>
          <w:sz w:val="24"/>
          <w:szCs w:val="24"/>
          <w:lang w:val="en-GB"/>
        </w:rPr>
        <w:t>2</w:t>
      </w:r>
      <w:r w:rsidRPr="76D3457D" w:rsidR="6B3988ED">
        <w:rPr>
          <w:rFonts w:ascii="Arial" w:hAnsi="Arial" w:eastAsia="Arial" w:cs="Arial"/>
          <w:noProof w:val="0"/>
          <w:sz w:val="24"/>
          <w:szCs w:val="24"/>
          <w:lang w:val="en-GB"/>
        </w:rPr>
        <w:t>022</w:t>
      </w:r>
      <w:r w:rsidRPr="76D3457D" w:rsidR="1A5D21C2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76D3457D" w:rsidR="6B3988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6B3988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SARA model</w:t>
      </w:r>
      <w:r w:rsidRPr="76D3457D" w:rsidR="6B3988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4d0d2027e2a84bb6">
        <w:r w:rsidRPr="76D3457D" w:rsidR="6B3988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https://www.college.police.uk/guidance/problem-solving-policing/sara-model</w:t>
        </w:r>
      </w:hyperlink>
      <w:r w:rsidRPr="76D3457D" w:rsidR="6B3988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16 Dec. 2025]. </w:t>
      </w:r>
    </w:p>
    <w:p w:rsidR="42FF6A47" w:rsidP="76D3457D" w:rsidRDefault="42FF6A47" w14:paraId="11A323D0" w14:textId="71D8ECDB">
      <w:pPr>
        <w:pStyle w:val="Normal"/>
      </w:pPr>
      <w:r w:rsidRPr="76D3457D" w:rsidR="42FF6A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College of Policing (2025) </w:t>
      </w:r>
      <w:r w:rsidRPr="76D3457D" w:rsidR="42FF6A4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Introduction to data-driven technologies</w:t>
      </w:r>
      <w:r w:rsidRPr="76D3457D" w:rsidR="42FF6A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cc402231a3e847ec">
        <w:r w:rsidRPr="76D3457D" w:rsidR="42FF6A4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https://www.college.police.uk/app/data-driven-technologies/introduction</w:t>
        </w:r>
      </w:hyperlink>
      <w:r w:rsidRPr="76D3457D" w:rsidR="42FF6A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[Accessed: 22 December 2025]. </w:t>
      </w:r>
    </w:p>
    <w:p w:rsidR="48FC113F" w:rsidP="76D3457D" w:rsidRDefault="48FC113F" w14:paraId="14768D33" w14:textId="6E3052F4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48FC11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Gottschalk, P. and Solli-Saether, H., </w:t>
      </w:r>
      <w:r w:rsidRPr="76D3457D" w:rsidR="065FAE1A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76D3457D" w:rsidR="48FC11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2009</w:t>
      </w:r>
      <w:r w:rsidRPr="76D3457D" w:rsidR="3DB51A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76D3457D" w:rsidR="48FC113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.</w:t>
      </w:r>
      <w:r w:rsidRPr="76D3457D" w:rsidR="48FC11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48FC113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E-government interoperability and information resource integration: Frameworks for aligned development</w:t>
      </w:r>
      <w:r w:rsidRPr="76D3457D" w:rsidR="48FC11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Hershey, PA: Information Science Reference. Available at: </w:t>
      </w:r>
      <w:hyperlink r:id="R6541b79f393947ae">
        <w:r w:rsidRPr="76D3457D" w:rsidR="48FC113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https://www.google.co.uk/books/edition/E_Government_Interoperability_and_Inform/akFjyxh11OoC?hl=en&amp;gbpv=0</w:t>
        </w:r>
      </w:hyperlink>
      <w:r w:rsidRPr="76D3457D" w:rsidR="48FC11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16/12/25].</w:t>
      </w:r>
      <w:r w:rsidRPr="76D3457D" w:rsidR="6D200D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6090C0F3" w:rsidP="76D3457D" w:rsidRDefault="6090C0F3" w14:paraId="1A82E03D" w14:textId="74CF194E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6090C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Greene, J.R. (ed.), </w:t>
      </w:r>
      <w:r w:rsidRPr="76D3457D" w:rsidR="192B729E">
        <w:rPr>
          <w:rFonts w:ascii="Arial" w:hAnsi="Arial" w:eastAsia="Arial" w:cs="Arial"/>
          <w:noProof w:val="0"/>
          <w:sz w:val="24"/>
          <w:szCs w:val="24"/>
          <w:lang w:val="en-GB"/>
        </w:rPr>
        <w:t>(2</w:t>
      </w:r>
      <w:r w:rsidRPr="76D3457D" w:rsidR="6090C0F3">
        <w:rPr>
          <w:rFonts w:ascii="Arial" w:hAnsi="Arial" w:eastAsia="Arial" w:cs="Arial"/>
          <w:noProof w:val="0"/>
          <w:sz w:val="24"/>
          <w:szCs w:val="24"/>
          <w:lang w:val="en-GB"/>
        </w:rPr>
        <w:t>006</w:t>
      </w:r>
      <w:r w:rsidRPr="76D3457D" w:rsidR="7E90897F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76D3457D" w:rsidR="6090C0F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.</w:t>
      </w:r>
      <w:r w:rsidRPr="76D3457D" w:rsidR="6090C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6090C0F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Encyclopedia</w:t>
      </w:r>
      <w:r w:rsidRPr="76D3457D" w:rsidR="6090C0F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of police science</w:t>
      </w:r>
      <w:r w:rsidRPr="76D3457D" w:rsidR="6090C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2-volume set. New York: Routledge. Available at: </w:t>
      </w:r>
      <w:hyperlink r:id="Raeab664d1fcc4403">
        <w:r w:rsidRPr="76D3457D" w:rsidR="6090C0F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https://www.google.co.uk/books/edition/Encyclopedia_of_Police_Science/Il-2AgAAQBAJ?hl=en&amp;gbpv=0</w:t>
        </w:r>
      </w:hyperlink>
      <w:r w:rsidRPr="76D3457D" w:rsidR="6090C0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16</w:t>
      </w:r>
      <w:r w:rsidRPr="76D3457D" w:rsidR="1E14891C">
        <w:rPr>
          <w:rFonts w:ascii="Arial" w:hAnsi="Arial" w:eastAsia="Arial" w:cs="Arial"/>
          <w:noProof w:val="0"/>
          <w:sz w:val="24"/>
          <w:szCs w:val="24"/>
          <w:lang w:val="en-GB"/>
        </w:rPr>
        <w:t>/12/25].</w:t>
      </w:r>
    </w:p>
    <w:p w:rsidR="2C52761C" w:rsidP="76D3457D" w:rsidRDefault="2C52761C" w14:paraId="310866F7" w14:textId="44DB83C8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2C5276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Greene, J.R., </w:t>
      </w:r>
      <w:r w:rsidRPr="76D3457D" w:rsidR="269168B5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76D3457D" w:rsidR="2C52761C">
        <w:rPr>
          <w:rFonts w:ascii="Arial" w:hAnsi="Arial" w:eastAsia="Arial" w:cs="Arial"/>
          <w:noProof w:val="0"/>
          <w:sz w:val="24"/>
          <w:szCs w:val="24"/>
          <w:lang w:val="en-GB"/>
        </w:rPr>
        <w:t>2007</w:t>
      </w:r>
      <w:r w:rsidRPr="76D3457D" w:rsidR="404525FA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76D3457D" w:rsidR="2C5276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2C52761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</w:t>
      </w:r>
      <w:r w:rsidRPr="76D3457D" w:rsidR="2C52761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encyclopedia</w:t>
      </w:r>
      <w:r w:rsidRPr="76D3457D" w:rsidR="2C52761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of police science</w:t>
      </w:r>
      <w:r w:rsidRPr="76D3457D" w:rsidR="2C5276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Vol. 1. New York: Routledge. Available at: </w:t>
      </w:r>
      <w:hyperlink r:id="R43abb701866648e7">
        <w:r w:rsidRPr="76D3457D" w:rsidR="2C52761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https://www.google.co.uk/books/edition/The_Encyclopedia_of_Police_Science/HIE_zF1Rv7MC?hl=en&amp;gbpv=0</w:t>
        </w:r>
      </w:hyperlink>
      <w:r w:rsidRPr="76D3457D" w:rsidR="2C5276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16/12/25].</w:t>
      </w:r>
    </w:p>
    <w:p w:rsidR="4B00C66D" w:rsidP="76D3457D" w:rsidRDefault="4B00C66D" w14:paraId="3C423B33" w14:textId="7B2E1D27">
      <w:pPr>
        <w:pStyle w:val="Normal"/>
      </w:pPr>
      <w:r w:rsidRPr="76D3457D" w:rsidR="4B00C6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Henson, B., </w:t>
      </w:r>
      <w:r w:rsidRPr="76D3457D" w:rsidR="4B00C66D">
        <w:rPr>
          <w:rFonts w:ascii="Arial" w:hAnsi="Arial" w:eastAsia="Arial" w:cs="Arial"/>
          <w:noProof w:val="0"/>
          <w:sz w:val="24"/>
          <w:szCs w:val="24"/>
          <w:lang w:val="en-GB"/>
        </w:rPr>
        <w:t>Reyns</w:t>
      </w:r>
      <w:r w:rsidRPr="76D3457D" w:rsidR="4B00C6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B.W., Snyder, </w:t>
      </w:r>
      <w:r w:rsidRPr="76D3457D" w:rsidR="4B00C66D">
        <w:rPr>
          <w:rFonts w:ascii="Arial" w:hAnsi="Arial" w:eastAsia="Arial" w:cs="Arial"/>
          <w:noProof w:val="0"/>
          <w:sz w:val="24"/>
          <w:szCs w:val="24"/>
          <w:lang w:val="en-GB"/>
        </w:rPr>
        <w:t>J.A.</w:t>
      </w:r>
      <w:r w:rsidRPr="76D3457D" w:rsidR="4B00C6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Scherer, H. (2025) </w:t>
      </w:r>
      <w:r w:rsidRPr="76D3457D" w:rsidR="4B00C66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Understanding Crime Prevention</w:t>
      </w:r>
      <w:r w:rsidRPr="76D3457D" w:rsidR="4B00C66D">
        <w:rPr>
          <w:rFonts w:ascii="Arial" w:hAnsi="Arial" w:eastAsia="Arial" w:cs="Arial"/>
          <w:noProof w:val="0"/>
          <w:sz w:val="24"/>
          <w:szCs w:val="24"/>
          <w:lang w:val="en-GB"/>
        </w:rPr>
        <w:t>. Available at:</w:t>
      </w:r>
      <w:r w:rsidRPr="76D3457D" w:rsidR="662F8F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ff08808d4a86413a">
        <w:r w:rsidRPr="76D3457D" w:rsidR="4B00C66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https://www.google.co.uk/books/edition/Understanding_Crime_Prevention/MBokEQAAQBAJ?hl=en&amp;gbpv=1&amp;dq=challenges+of+using+the+sara+model+in+police&amp;pg=PT218&amp;printsec=frontcover</w:t>
        </w:r>
      </w:hyperlink>
      <w:r w:rsidRPr="76D3457D" w:rsidR="4B00C6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2B84495B">
        <w:rPr>
          <w:rFonts w:ascii="Arial" w:hAnsi="Arial" w:eastAsia="Arial" w:cs="Arial"/>
          <w:noProof w:val="0"/>
          <w:sz w:val="24"/>
          <w:szCs w:val="24"/>
          <w:lang w:val="en-GB"/>
        </w:rPr>
        <w:t>[</w:t>
      </w:r>
      <w:r w:rsidRPr="76D3457D" w:rsidR="4B00C66D">
        <w:rPr>
          <w:rFonts w:ascii="Arial" w:hAnsi="Arial" w:eastAsia="Arial" w:cs="Arial"/>
          <w:noProof w:val="0"/>
          <w:sz w:val="24"/>
          <w:szCs w:val="24"/>
          <w:lang w:val="en-GB"/>
        </w:rPr>
        <w:t>Accessed: 22 December 2025</w:t>
      </w:r>
      <w:r w:rsidRPr="76D3457D" w:rsidR="600E3831">
        <w:rPr>
          <w:rFonts w:ascii="Arial" w:hAnsi="Arial" w:eastAsia="Arial" w:cs="Arial"/>
          <w:noProof w:val="0"/>
          <w:sz w:val="24"/>
          <w:szCs w:val="24"/>
          <w:lang w:val="en-GB"/>
        </w:rPr>
        <w:t>]</w:t>
      </w:r>
      <w:r w:rsidRPr="76D3457D" w:rsidR="4B00C66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D993AC5" w:rsidP="76D3457D" w:rsidRDefault="3D993AC5" w14:paraId="7C571A36" w14:textId="5E81B8A9">
      <w:pPr>
        <w:pStyle w:val="Normal"/>
      </w:pPr>
      <w:r w:rsidRPr="76D3457D" w:rsidR="3D993A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His Majesty’s Inspectorate of Constabulary and Fire &amp; Rescue Services (HMICFRS) (2023) </w:t>
      </w:r>
      <w:r w:rsidRPr="76D3457D" w:rsidR="3D993A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Police performance: Getting a grip</w:t>
      </w:r>
      <w:r w:rsidRPr="76D3457D" w:rsidR="3D993A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43030842776643a1">
        <w:r w:rsidRPr="76D3457D" w:rsidR="3D993AC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https://hmicfrs.justiceinspectorates.gov.uk/publications/police-performance-getting-a-grip/</w:t>
        </w:r>
      </w:hyperlink>
      <w:r w:rsidRPr="76D3457D" w:rsidR="3D993A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495FD372">
        <w:rPr>
          <w:rFonts w:ascii="Arial" w:hAnsi="Arial" w:eastAsia="Arial" w:cs="Arial"/>
          <w:noProof w:val="0"/>
          <w:sz w:val="24"/>
          <w:szCs w:val="24"/>
          <w:lang w:val="en-GB"/>
        </w:rPr>
        <w:t>[</w:t>
      </w:r>
      <w:r w:rsidRPr="76D3457D" w:rsidR="3D993AC5">
        <w:rPr>
          <w:rFonts w:ascii="Arial" w:hAnsi="Arial" w:eastAsia="Arial" w:cs="Arial"/>
          <w:noProof w:val="0"/>
          <w:sz w:val="24"/>
          <w:szCs w:val="24"/>
          <w:lang w:val="en-GB"/>
        </w:rPr>
        <w:t>Accessed: 22 December 2025</w:t>
      </w:r>
      <w:r w:rsidRPr="76D3457D" w:rsidR="020AF17D">
        <w:rPr>
          <w:rFonts w:ascii="Arial" w:hAnsi="Arial" w:eastAsia="Arial" w:cs="Arial"/>
          <w:noProof w:val="0"/>
          <w:sz w:val="24"/>
          <w:szCs w:val="24"/>
          <w:lang w:val="en-GB"/>
        </w:rPr>
        <w:t>]</w:t>
      </w:r>
      <w:r w:rsidRPr="76D3457D" w:rsidR="3D993A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6EAB947A" w:rsidP="76D3457D" w:rsidRDefault="6EAB947A" w14:paraId="0D444151" w14:textId="0DBF44CF">
      <w:pPr>
        <w:pStyle w:val="Normal"/>
      </w:pPr>
      <w:r w:rsidRPr="76D3457D" w:rsidR="6EAB94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His Majesty’s Inspectorate of Constabulary and Fire &amp; Rescue Services (HMICFRS) (2025) </w:t>
      </w:r>
      <w:r w:rsidRPr="76D3457D" w:rsidR="6EAB94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How effectively do the police record crime?</w:t>
      </w:r>
      <w:r w:rsidRPr="76D3457D" w:rsidR="6EAB94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969e0ea04fc64718">
        <w:r w:rsidRPr="76D3457D" w:rsidR="6EAB947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https://hmicfrs.justiceinspectorates.gov.uk/publication-html/how-effectively-do-the-police-record-crime/</w:t>
        </w:r>
      </w:hyperlink>
      <w:r w:rsidRPr="76D3457D" w:rsidR="6EAB94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[Accessed: 22 December 2025].</w:t>
      </w:r>
    </w:p>
    <w:p w:rsidR="3270AD77" w:rsidP="76D3457D" w:rsidRDefault="3270AD77" w14:paraId="3C4D97B5" w14:textId="7AD63576">
      <w:pPr>
        <w:pStyle w:val="Normal"/>
      </w:pPr>
      <w:r w:rsidRPr="76D3457D" w:rsidR="3270AD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HM Government (n.d.) </w:t>
      </w:r>
      <w:r w:rsidRPr="76D3457D" w:rsidR="3270AD7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Special constable/volunteer entry </w:t>
      </w:r>
      <w:r w:rsidRPr="76D3457D" w:rsidR="3270AD7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option</w:t>
      </w:r>
      <w:r w:rsidRPr="76D3457D" w:rsidR="3270AD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156609c9d4eb4e7a">
        <w:r w:rsidRPr="76D3457D" w:rsidR="3270AD7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https://www.joiningthepolice.co.uk/ways-in-to-policing/special-constable-volunteer-entry-option</w:t>
        </w:r>
      </w:hyperlink>
      <w:r w:rsidRPr="76D3457D" w:rsidR="3270AD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[Accessed: 22 December 2025].</w:t>
      </w:r>
    </w:p>
    <w:p w:rsidR="12CBCE5F" w:rsidP="76D3457D" w:rsidRDefault="12CBCE5F" w14:paraId="6F2516DD" w14:textId="7A87500E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12CBCE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Kelling, G.L. and Wycoff, M.A., </w:t>
      </w:r>
      <w:r w:rsidRPr="76D3457D" w:rsidR="5C51F69B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76D3457D" w:rsidR="12CBCE5F">
        <w:rPr>
          <w:rFonts w:ascii="Arial" w:hAnsi="Arial" w:eastAsia="Arial" w:cs="Arial"/>
          <w:noProof w:val="0"/>
          <w:sz w:val="24"/>
          <w:szCs w:val="24"/>
          <w:lang w:val="en-GB"/>
        </w:rPr>
        <w:t>2013</w:t>
      </w:r>
      <w:r w:rsidRPr="76D3457D" w:rsidR="43E106DF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76D3457D" w:rsidR="12CBCE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12CBCE5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Encyclopedia</w:t>
      </w:r>
      <w:r w:rsidRPr="76D3457D" w:rsidR="12CBCE5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of community policing and problem solving</w:t>
      </w:r>
      <w:r w:rsidRPr="76D3457D" w:rsidR="12CBCE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New York: Routledge. Available at: </w:t>
      </w:r>
      <w:hyperlink r:id="R1d494e137d964edc">
        <w:r w:rsidRPr="76D3457D" w:rsidR="12CBCE5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https://www.google.co.uk/books/edition/Encyclopedia_of_Community_Policing_and_P/ffGyBwAAQBAJ?hl=en&amp;gbpv=0</w:t>
        </w:r>
      </w:hyperlink>
      <w:r w:rsidRPr="76D3457D" w:rsidR="12CBCE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16/12/25].</w:t>
      </w:r>
    </w:p>
    <w:p w:rsidR="725896F6" w:rsidP="76D3457D" w:rsidRDefault="725896F6" w14:paraId="0CCA8504" w14:textId="523DD042">
      <w:pPr>
        <w:pStyle w:val="Normal"/>
      </w:pPr>
      <w:r w:rsidRPr="76D3457D" w:rsidR="725896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Mallicoat, S.L. and Paquette Boots, D. (2025) </w:t>
      </w:r>
      <w:r w:rsidRPr="76D3457D" w:rsidR="725896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Crime</w:t>
      </w:r>
      <w:r w:rsidRPr="76D3457D" w:rsidR="725896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criminal justice: Concepts and controversies</w:t>
      </w:r>
      <w:r w:rsidRPr="76D3457D" w:rsidR="725896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Thousand Oaks, SAGE Publications. Available at: </w:t>
      </w:r>
      <w:hyperlink r:id="Ra231d80455de4ec0">
        <w:r w:rsidRPr="76D3457D" w:rsidR="725896F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https://www.google.co.uk/books/edition/Crime_and_Criminal_Justice/Xhd7DwAAQBAJ?hl=en&amp;gbpv=0</w:t>
        </w:r>
      </w:hyperlink>
      <w:r w:rsidRPr="76D3457D" w:rsidR="725896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4B814B22">
        <w:rPr>
          <w:rFonts w:ascii="Arial" w:hAnsi="Arial" w:eastAsia="Arial" w:cs="Arial"/>
          <w:noProof w:val="0"/>
          <w:sz w:val="24"/>
          <w:szCs w:val="24"/>
          <w:lang w:val="en-GB"/>
        </w:rPr>
        <w:t>[</w:t>
      </w:r>
      <w:r w:rsidRPr="76D3457D" w:rsidR="725896F6">
        <w:rPr>
          <w:rFonts w:ascii="Arial" w:hAnsi="Arial" w:eastAsia="Arial" w:cs="Arial"/>
          <w:noProof w:val="0"/>
          <w:sz w:val="24"/>
          <w:szCs w:val="24"/>
          <w:lang w:val="en-GB"/>
        </w:rPr>
        <w:t>Accessed: 22 December 2025</w:t>
      </w:r>
      <w:r w:rsidRPr="76D3457D" w:rsidR="134DCA04">
        <w:rPr>
          <w:rFonts w:ascii="Arial" w:hAnsi="Arial" w:eastAsia="Arial" w:cs="Arial"/>
          <w:noProof w:val="0"/>
          <w:sz w:val="24"/>
          <w:szCs w:val="24"/>
          <w:lang w:val="en-GB"/>
        </w:rPr>
        <w:t>]</w:t>
      </w:r>
      <w:r w:rsidRPr="76D3457D" w:rsidR="725896F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11963B9" w:rsidP="76D3457D" w:rsidRDefault="511963B9" w14:paraId="55592A68" w14:textId="4EE602D5">
      <w:pPr>
        <w:pStyle w:val="Normal"/>
      </w:pPr>
      <w:r w:rsidRPr="76D3457D" w:rsidR="511963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Marshall, C.J. and Britton, I. (2024) </w:t>
      </w:r>
      <w:r w:rsidRPr="76D3457D" w:rsidR="511963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Where have all the Special Constables gone, and what can we do about it?</w:t>
      </w:r>
      <w:r w:rsidRPr="76D3457D" w:rsidR="511963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Police Foundation, 15 January. Available at: </w:t>
      </w:r>
      <w:hyperlink r:id="R855774f1bc68431e">
        <w:r w:rsidRPr="76D3457D" w:rsidR="511963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https://www.police-foundation.org.uk/2024/01/where-have-all-the-special-constables-gone-and-what-can-we-do-about-it-long-read/</w:t>
        </w:r>
      </w:hyperlink>
      <w:r w:rsidRPr="76D3457D" w:rsidR="511963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6D3457D" w:rsidR="4D3B4175">
        <w:rPr>
          <w:rFonts w:ascii="Arial" w:hAnsi="Arial" w:eastAsia="Arial" w:cs="Arial"/>
          <w:noProof w:val="0"/>
          <w:sz w:val="24"/>
          <w:szCs w:val="24"/>
          <w:lang w:val="en-GB"/>
        </w:rPr>
        <w:t>[</w:t>
      </w:r>
      <w:r w:rsidRPr="76D3457D" w:rsidR="511963B9">
        <w:rPr>
          <w:rFonts w:ascii="Arial" w:hAnsi="Arial" w:eastAsia="Arial" w:cs="Arial"/>
          <w:noProof w:val="0"/>
          <w:sz w:val="24"/>
          <w:szCs w:val="24"/>
          <w:lang w:val="en-GB"/>
        </w:rPr>
        <w:t>Accessed: 22 December 2025</w:t>
      </w:r>
      <w:r w:rsidRPr="76D3457D" w:rsidR="50D46669">
        <w:rPr>
          <w:rFonts w:ascii="Arial" w:hAnsi="Arial" w:eastAsia="Arial" w:cs="Arial"/>
          <w:noProof w:val="0"/>
          <w:sz w:val="24"/>
          <w:szCs w:val="24"/>
          <w:lang w:val="en-GB"/>
        </w:rPr>
        <w:t>]</w:t>
      </w:r>
      <w:r w:rsidRPr="76D3457D" w:rsidR="511963B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10E9D8C" w:rsidP="76D3457D" w:rsidRDefault="710E9D8C" w14:paraId="3BCB2589" w14:textId="26D48B8B">
      <w:pPr>
        <w:pStyle w:val="Normal"/>
      </w:pPr>
      <w:r w:rsidRPr="76D3457D" w:rsidR="710E9D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Office for National Statistics (ONS) (2025) </w:t>
      </w:r>
      <w:r w:rsidRPr="76D3457D" w:rsidR="710E9D8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Crime in England and Wales: year ending March 2025</w:t>
      </w:r>
      <w:r w:rsidRPr="76D3457D" w:rsidR="710E9D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9df6988f245e43e3">
        <w:r w:rsidRPr="76D3457D" w:rsidR="710E9D8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https://www.ons.gov.uk/peoplepopulationandcommunity/crimeandjustice/bulletins/crimeinenglandandwales/yearendingmarch2025</w:t>
        </w:r>
      </w:hyperlink>
      <w:r w:rsidRPr="76D3457D" w:rsidR="710E9D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[Accessed: 22 December 2025].</w:t>
      </w:r>
    </w:p>
    <w:p w:rsidR="536E03E8" w:rsidP="76D3457D" w:rsidRDefault="536E03E8" w14:paraId="7BF8EC5B" w14:textId="2D27826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D3457D" w:rsidR="536E03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Palmiotto, M., </w:t>
      </w:r>
      <w:r w:rsidRPr="76D3457D" w:rsidR="0033F7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</w:t>
      </w:r>
      <w:r w:rsidRPr="76D3457D" w:rsidR="536E03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2011</w:t>
      </w:r>
      <w:r w:rsidRPr="76D3457D" w:rsidR="585E3D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76D3457D" w:rsidR="536E03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76D3457D" w:rsidR="536E03E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Community policing: A police-citizen partnership</w:t>
      </w:r>
      <w:r w:rsidRPr="76D3457D" w:rsidR="536E03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827e5fe94da347e1">
        <w:r w:rsidRPr="76D3457D" w:rsidR="536E03E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https://www.google.co.uk/books/edition/Community_Policing/uoCsAgAAQBAJ?hl=en&amp;gbpv=1</w:t>
        </w:r>
      </w:hyperlink>
      <w:r w:rsidRPr="76D3457D" w:rsidR="1383AC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16</w:t>
      </w:r>
      <w:r w:rsidRPr="76D3457D" w:rsidR="53594AFE">
        <w:rPr>
          <w:rFonts w:ascii="Arial" w:hAnsi="Arial" w:eastAsia="Arial" w:cs="Arial"/>
          <w:noProof w:val="0"/>
          <w:sz w:val="24"/>
          <w:szCs w:val="24"/>
          <w:lang w:val="en-GB"/>
        </w:rPr>
        <w:t>/12/</w:t>
      </w:r>
      <w:r w:rsidRPr="76D3457D" w:rsidR="1383AC27">
        <w:rPr>
          <w:rFonts w:ascii="Arial" w:hAnsi="Arial" w:eastAsia="Arial" w:cs="Arial"/>
          <w:noProof w:val="0"/>
          <w:sz w:val="24"/>
          <w:szCs w:val="24"/>
          <w:lang w:val="en-GB"/>
        </w:rPr>
        <w:t>2025].</w:t>
      </w:r>
    </w:p>
    <w:p w:rsidR="06353025" w:rsidP="76D3457D" w:rsidRDefault="06353025" w14:paraId="30C02F4D" w14:textId="0C3E03ED">
      <w:pPr>
        <w:pStyle w:val="Normal"/>
      </w:pPr>
      <w:r w:rsidRPr="76D3457D" w:rsidR="063530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Police Federation of England and Wales (2025) </w:t>
      </w:r>
      <w:r w:rsidRPr="76D3457D" w:rsidR="0635302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Officers have copped enough: concern over the staggering levels of police assault</w:t>
      </w:r>
      <w:r w:rsidRPr="76D3457D" w:rsidR="063530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8843c47ded8046ab">
        <w:r w:rsidRPr="76D3457D" w:rsidR="0635302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https://www.polfed.org/cleveland/news/2025/officers-have-copped-enough-concern-over-the-staggering-levels-of-police-assault/</w:t>
        </w:r>
      </w:hyperlink>
      <w:r w:rsidRPr="76D3457D" w:rsidR="063530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[Accessed: 22 December 2025].</w:t>
      </w:r>
    </w:p>
    <w:p w:rsidR="31C62473" w:rsidP="76D3457D" w:rsidRDefault="31C62473" w14:paraId="5292C727" w14:textId="1B8A1C15">
      <w:pPr>
        <w:pStyle w:val="Normal"/>
      </w:pPr>
      <w:r w:rsidRPr="76D3457D" w:rsidR="31C624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Evidence-Based Policing App, </w:t>
      </w:r>
      <w:r w:rsidRPr="76D3457D" w:rsidR="56CFB3FA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76D3457D" w:rsidR="31C62473">
        <w:rPr>
          <w:rFonts w:ascii="Arial" w:hAnsi="Arial" w:eastAsia="Arial" w:cs="Arial"/>
          <w:noProof w:val="0"/>
          <w:sz w:val="24"/>
          <w:szCs w:val="24"/>
          <w:lang w:val="en-GB"/>
        </w:rPr>
        <w:t>n.d</w:t>
      </w:r>
      <w:r w:rsidRPr="76D3457D" w:rsidR="440EB6E0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76D3457D" w:rsidR="31C624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6D3457D" w:rsidR="31C6247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Refresher: SARA Model and Problem-Oriented Policing</w:t>
      </w:r>
      <w:r w:rsidRPr="76D3457D" w:rsidR="31C624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51715aa90c643e7">
        <w:r w:rsidRPr="76D3457D" w:rsidR="31C6247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https://www.evidence-basedpolicing.org/refresher-sara-model-and-problem-oriented-policing/</w:t>
        </w:r>
      </w:hyperlink>
      <w:r w:rsidRPr="76D3457D" w:rsidR="31C624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16 Dec. 2025]. </w:t>
      </w:r>
    </w:p>
    <w:p w:rsidR="76D3457D" w:rsidP="76D3457D" w:rsidRDefault="76D3457D" w14:paraId="54AFE87E" w14:textId="5387FD08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15CDC58" w:rsidP="76D3457D" w:rsidRDefault="615CDC58" w14:paraId="07E77D14" w14:textId="25B61FDF">
      <w:pPr>
        <w:shd w:val="clear" w:color="auto" w:fill="FFFFFF" w:themeFill="background1"/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42130"/>
          <w:sz w:val="22"/>
          <w:szCs w:val="22"/>
          <w:lang w:val="en-GB"/>
        </w:rPr>
      </w:pPr>
      <w:r w:rsidRPr="76D3457D" w:rsidR="615CDC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42130"/>
          <w:sz w:val="22"/>
          <w:szCs w:val="22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76D3457D" w:rsidP="76D3457D" w:rsidRDefault="76D3457D" w14:paraId="26ABD33E" w14:textId="68997BC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uku5Ek2vmv0CX" int2:id="flgEPqGl">
      <int2:state int2:type="spell" int2:value="Rejected"/>
    </int2:textHash>
    <int2:textHash int2:hashCode="IhPjgn1EXmDO9Y" int2:id="tikvtsV2">
      <int2:state int2:type="spell" int2:value="Rejected"/>
    </int2:textHash>
    <int2:textHash int2:hashCode="Jne8XCboDCEI2H" int2:id="KgPxSgbn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FA171B"/>
    <w:rsid w:val="0008512F"/>
    <w:rsid w:val="0033F7B7"/>
    <w:rsid w:val="0038297C"/>
    <w:rsid w:val="006D7791"/>
    <w:rsid w:val="006F22D8"/>
    <w:rsid w:val="00768792"/>
    <w:rsid w:val="00807337"/>
    <w:rsid w:val="00C90050"/>
    <w:rsid w:val="00D2D469"/>
    <w:rsid w:val="0186CAE5"/>
    <w:rsid w:val="01DE474A"/>
    <w:rsid w:val="020AF17D"/>
    <w:rsid w:val="02198DFD"/>
    <w:rsid w:val="0225E01A"/>
    <w:rsid w:val="023EF8D9"/>
    <w:rsid w:val="02895F56"/>
    <w:rsid w:val="0298046C"/>
    <w:rsid w:val="03214EAA"/>
    <w:rsid w:val="03582BD0"/>
    <w:rsid w:val="03E00715"/>
    <w:rsid w:val="03E4C904"/>
    <w:rsid w:val="040CD977"/>
    <w:rsid w:val="041527CF"/>
    <w:rsid w:val="042E5050"/>
    <w:rsid w:val="044CB80E"/>
    <w:rsid w:val="0476D7B4"/>
    <w:rsid w:val="04837A3C"/>
    <w:rsid w:val="04D80E60"/>
    <w:rsid w:val="052B644F"/>
    <w:rsid w:val="052C927D"/>
    <w:rsid w:val="0615F4C2"/>
    <w:rsid w:val="06353025"/>
    <w:rsid w:val="06398F05"/>
    <w:rsid w:val="065FAE1A"/>
    <w:rsid w:val="067A482F"/>
    <w:rsid w:val="06878A4E"/>
    <w:rsid w:val="0716F6CD"/>
    <w:rsid w:val="07B29CB1"/>
    <w:rsid w:val="0806B581"/>
    <w:rsid w:val="085B0050"/>
    <w:rsid w:val="08C5EB77"/>
    <w:rsid w:val="0901CC8D"/>
    <w:rsid w:val="090BA853"/>
    <w:rsid w:val="097A9E6B"/>
    <w:rsid w:val="098DA1FE"/>
    <w:rsid w:val="0A32F8C2"/>
    <w:rsid w:val="0A3D5230"/>
    <w:rsid w:val="0A5D3026"/>
    <w:rsid w:val="0AC2D522"/>
    <w:rsid w:val="0B35E97D"/>
    <w:rsid w:val="0B781284"/>
    <w:rsid w:val="0C18341B"/>
    <w:rsid w:val="0C2BA2B9"/>
    <w:rsid w:val="0C4D064F"/>
    <w:rsid w:val="0C4FFCAB"/>
    <w:rsid w:val="0D3DEF86"/>
    <w:rsid w:val="0D4C1335"/>
    <w:rsid w:val="0DA797E2"/>
    <w:rsid w:val="0DAB1D59"/>
    <w:rsid w:val="0DF75794"/>
    <w:rsid w:val="0DF7AE52"/>
    <w:rsid w:val="0E542F4E"/>
    <w:rsid w:val="0E9C351B"/>
    <w:rsid w:val="0EFCCC05"/>
    <w:rsid w:val="0F111F86"/>
    <w:rsid w:val="0F121B10"/>
    <w:rsid w:val="0F3E2F40"/>
    <w:rsid w:val="0F423E62"/>
    <w:rsid w:val="0F43747E"/>
    <w:rsid w:val="0F545F47"/>
    <w:rsid w:val="0F5B7480"/>
    <w:rsid w:val="0F62331F"/>
    <w:rsid w:val="0F6CCB48"/>
    <w:rsid w:val="0FBDC8F5"/>
    <w:rsid w:val="0FFEF270"/>
    <w:rsid w:val="101E3183"/>
    <w:rsid w:val="102220AF"/>
    <w:rsid w:val="10341A74"/>
    <w:rsid w:val="1053E0E4"/>
    <w:rsid w:val="105A6F11"/>
    <w:rsid w:val="10AD5994"/>
    <w:rsid w:val="10B92C11"/>
    <w:rsid w:val="11021DA7"/>
    <w:rsid w:val="111A3CC3"/>
    <w:rsid w:val="1141CF1D"/>
    <w:rsid w:val="11563E34"/>
    <w:rsid w:val="1192C871"/>
    <w:rsid w:val="119944D6"/>
    <w:rsid w:val="11FFAED4"/>
    <w:rsid w:val="12CBCE5F"/>
    <w:rsid w:val="12DCA153"/>
    <w:rsid w:val="134DCA04"/>
    <w:rsid w:val="1377E1E5"/>
    <w:rsid w:val="1383AC27"/>
    <w:rsid w:val="1399B799"/>
    <w:rsid w:val="141E660D"/>
    <w:rsid w:val="147740F4"/>
    <w:rsid w:val="1484493F"/>
    <w:rsid w:val="14C40A47"/>
    <w:rsid w:val="14EE2C87"/>
    <w:rsid w:val="1517DFF5"/>
    <w:rsid w:val="15B17F3B"/>
    <w:rsid w:val="15FB2E3B"/>
    <w:rsid w:val="160C7EA1"/>
    <w:rsid w:val="161537C3"/>
    <w:rsid w:val="16282E0E"/>
    <w:rsid w:val="16C7F200"/>
    <w:rsid w:val="16CF251F"/>
    <w:rsid w:val="171158C6"/>
    <w:rsid w:val="1711B290"/>
    <w:rsid w:val="1712EB70"/>
    <w:rsid w:val="1714E9C2"/>
    <w:rsid w:val="173A7259"/>
    <w:rsid w:val="173FA1CB"/>
    <w:rsid w:val="178CCFFA"/>
    <w:rsid w:val="17D5012F"/>
    <w:rsid w:val="1819BB6A"/>
    <w:rsid w:val="18667F2F"/>
    <w:rsid w:val="18BB1760"/>
    <w:rsid w:val="18FD8EFA"/>
    <w:rsid w:val="192B729E"/>
    <w:rsid w:val="195EE821"/>
    <w:rsid w:val="19A107BA"/>
    <w:rsid w:val="19D2F232"/>
    <w:rsid w:val="19E3C072"/>
    <w:rsid w:val="1A046790"/>
    <w:rsid w:val="1A2A0C25"/>
    <w:rsid w:val="1A376FDC"/>
    <w:rsid w:val="1A40A717"/>
    <w:rsid w:val="1A5246FB"/>
    <w:rsid w:val="1A5D21C2"/>
    <w:rsid w:val="1A61A875"/>
    <w:rsid w:val="1A6B7E3F"/>
    <w:rsid w:val="1AB919EE"/>
    <w:rsid w:val="1ADE1941"/>
    <w:rsid w:val="1AE0931F"/>
    <w:rsid w:val="1B437855"/>
    <w:rsid w:val="1B72E57A"/>
    <w:rsid w:val="1BC72B92"/>
    <w:rsid w:val="1C7DEB2C"/>
    <w:rsid w:val="1C80AA26"/>
    <w:rsid w:val="1CBBBDE4"/>
    <w:rsid w:val="1CE5AD3E"/>
    <w:rsid w:val="1D03DE90"/>
    <w:rsid w:val="1D1B8B20"/>
    <w:rsid w:val="1D2C6DC7"/>
    <w:rsid w:val="1D4098FD"/>
    <w:rsid w:val="1D887C77"/>
    <w:rsid w:val="1D8D3A81"/>
    <w:rsid w:val="1DE7D4CB"/>
    <w:rsid w:val="1E14891C"/>
    <w:rsid w:val="1E35217E"/>
    <w:rsid w:val="1E407402"/>
    <w:rsid w:val="1E9CB889"/>
    <w:rsid w:val="1EA5E94B"/>
    <w:rsid w:val="1ECB992E"/>
    <w:rsid w:val="1ED8B228"/>
    <w:rsid w:val="1F363789"/>
    <w:rsid w:val="1F376DEC"/>
    <w:rsid w:val="1F82744B"/>
    <w:rsid w:val="1FB6CAED"/>
    <w:rsid w:val="1FBD008C"/>
    <w:rsid w:val="1FEFB22A"/>
    <w:rsid w:val="1FF04FAA"/>
    <w:rsid w:val="2010AB5B"/>
    <w:rsid w:val="2018FEE9"/>
    <w:rsid w:val="202501A5"/>
    <w:rsid w:val="204270EA"/>
    <w:rsid w:val="205F27CA"/>
    <w:rsid w:val="206FF1E7"/>
    <w:rsid w:val="209931CD"/>
    <w:rsid w:val="20A4B15C"/>
    <w:rsid w:val="20B22CB8"/>
    <w:rsid w:val="20C66DE6"/>
    <w:rsid w:val="20C76442"/>
    <w:rsid w:val="20F51700"/>
    <w:rsid w:val="20F65E04"/>
    <w:rsid w:val="2105D6CD"/>
    <w:rsid w:val="2120738C"/>
    <w:rsid w:val="214D3717"/>
    <w:rsid w:val="2177FB4B"/>
    <w:rsid w:val="21C3B7F7"/>
    <w:rsid w:val="21D29E75"/>
    <w:rsid w:val="21F67747"/>
    <w:rsid w:val="2214A1D7"/>
    <w:rsid w:val="22901E31"/>
    <w:rsid w:val="22D18FBE"/>
    <w:rsid w:val="2304704B"/>
    <w:rsid w:val="238F1384"/>
    <w:rsid w:val="23AD8A02"/>
    <w:rsid w:val="240CA390"/>
    <w:rsid w:val="2428BE54"/>
    <w:rsid w:val="244666C7"/>
    <w:rsid w:val="2479025A"/>
    <w:rsid w:val="2606DFA0"/>
    <w:rsid w:val="26226499"/>
    <w:rsid w:val="264953F0"/>
    <w:rsid w:val="2656915A"/>
    <w:rsid w:val="265A398B"/>
    <w:rsid w:val="2662D1BE"/>
    <w:rsid w:val="26722332"/>
    <w:rsid w:val="269168B5"/>
    <w:rsid w:val="26FA171B"/>
    <w:rsid w:val="271B5744"/>
    <w:rsid w:val="2748179B"/>
    <w:rsid w:val="2749493D"/>
    <w:rsid w:val="274A69EC"/>
    <w:rsid w:val="276C853D"/>
    <w:rsid w:val="2797394C"/>
    <w:rsid w:val="2798478B"/>
    <w:rsid w:val="2800B836"/>
    <w:rsid w:val="28019CCB"/>
    <w:rsid w:val="2810CFB5"/>
    <w:rsid w:val="2864D3E4"/>
    <w:rsid w:val="28EAF304"/>
    <w:rsid w:val="28F66DB6"/>
    <w:rsid w:val="2912B5E2"/>
    <w:rsid w:val="294B1879"/>
    <w:rsid w:val="294EA7AE"/>
    <w:rsid w:val="2956EB5B"/>
    <w:rsid w:val="2A2E6FC7"/>
    <w:rsid w:val="2A410634"/>
    <w:rsid w:val="2A5D6C92"/>
    <w:rsid w:val="2A6B699D"/>
    <w:rsid w:val="2AA04D49"/>
    <w:rsid w:val="2AD8D155"/>
    <w:rsid w:val="2B1A39A1"/>
    <w:rsid w:val="2B6C77EC"/>
    <w:rsid w:val="2B84495B"/>
    <w:rsid w:val="2BB3A345"/>
    <w:rsid w:val="2C1709CC"/>
    <w:rsid w:val="2C1A7641"/>
    <w:rsid w:val="2C2022B5"/>
    <w:rsid w:val="2C2BFD70"/>
    <w:rsid w:val="2C2DB9E5"/>
    <w:rsid w:val="2C52761C"/>
    <w:rsid w:val="2C56439C"/>
    <w:rsid w:val="2C82C2B1"/>
    <w:rsid w:val="2C83133A"/>
    <w:rsid w:val="2C8CFA6E"/>
    <w:rsid w:val="2CCB52BA"/>
    <w:rsid w:val="2CD39542"/>
    <w:rsid w:val="2CF5B598"/>
    <w:rsid w:val="2D34A3B6"/>
    <w:rsid w:val="2D47BD34"/>
    <w:rsid w:val="2D6942AE"/>
    <w:rsid w:val="2D6BCCA1"/>
    <w:rsid w:val="2D97AD8B"/>
    <w:rsid w:val="2DB8A386"/>
    <w:rsid w:val="2DF030BF"/>
    <w:rsid w:val="2E4C4C74"/>
    <w:rsid w:val="2E629376"/>
    <w:rsid w:val="2E6D2EE8"/>
    <w:rsid w:val="2E6EB00A"/>
    <w:rsid w:val="2ECC6AA8"/>
    <w:rsid w:val="2F1E452C"/>
    <w:rsid w:val="2FA4A356"/>
    <w:rsid w:val="2FC70B16"/>
    <w:rsid w:val="2FC7E32C"/>
    <w:rsid w:val="2FCAA6F8"/>
    <w:rsid w:val="2FD15B11"/>
    <w:rsid w:val="2FE41AB2"/>
    <w:rsid w:val="2FE435F2"/>
    <w:rsid w:val="304BC75E"/>
    <w:rsid w:val="304D513E"/>
    <w:rsid w:val="307C0351"/>
    <w:rsid w:val="30B102CA"/>
    <w:rsid w:val="30B314CF"/>
    <w:rsid w:val="312040EA"/>
    <w:rsid w:val="3133DC9F"/>
    <w:rsid w:val="3173BD8F"/>
    <w:rsid w:val="319A4E60"/>
    <w:rsid w:val="31C62473"/>
    <w:rsid w:val="3235946B"/>
    <w:rsid w:val="3258B3C4"/>
    <w:rsid w:val="326AA9CB"/>
    <w:rsid w:val="3270AD77"/>
    <w:rsid w:val="32D21128"/>
    <w:rsid w:val="32FBB5C3"/>
    <w:rsid w:val="330B7360"/>
    <w:rsid w:val="3390D102"/>
    <w:rsid w:val="339CA273"/>
    <w:rsid w:val="3407E251"/>
    <w:rsid w:val="346186F1"/>
    <w:rsid w:val="3469867A"/>
    <w:rsid w:val="348ACD7C"/>
    <w:rsid w:val="349CEFB3"/>
    <w:rsid w:val="34BBF6C8"/>
    <w:rsid w:val="34C51EF7"/>
    <w:rsid w:val="34C5F42D"/>
    <w:rsid w:val="35BB4286"/>
    <w:rsid w:val="3619D7AC"/>
    <w:rsid w:val="3619E6DE"/>
    <w:rsid w:val="36257647"/>
    <w:rsid w:val="364127F3"/>
    <w:rsid w:val="3660FF46"/>
    <w:rsid w:val="366FA991"/>
    <w:rsid w:val="367E8F09"/>
    <w:rsid w:val="36928D65"/>
    <w:rsid w:val="36FCAA10"/>
    <w:rsid w:val="3701CEE0"/>
    <w:rsid w:val="379AE699"/>
    <w:rsid w:val="37C8029E"/>
    <w:rsid w:val="37F6A283"/>
    <w:rsid w:val="384BBF57"/>
    <w:rsid w:val="38D5E825"/>
    <w:rsid w:val="38E3754C"/>
    <w:rsid w:val="397C9C55"/>
    <w:rsid w:val="399C2783"/>
    <w:rsid w:val="39A6C437"/>
    <w:rsid w:val="3A98187E"/>
    <w:rsid w:val="3AAC35ED"/>
    <w:rsid w:val="3ACBA3CD"/>
    <w:rsid w:val="3AE85E4B"/>
    <w:rsid w:val="3B28F87C"/>
    <w:rsid w:val="3B988B51"/>
    <w:rsid w:val="3BA68E00"/>
    <w:rsid w:val="3BCC5838"/>
    <w:rsid w:val="3BDDFA85"/>
    <w:rsid w:val="3C066952"/>
    <w:rsid w:val="3C78D0F1"/>
    <w:rsid w:val="3C8E7614"/>
    <w:rsid w:val="3CACE9F3"/>
    <w:rsid w:val="3CDE5A05"/>
    <w:rsid w:val="3D0F79B4"/>
    <w:rsid w:val="3D67879F"/>
    <w:rsid w:val="3D7DDC21"/>
    <w:rsid w:val="3D993AC5"/>
    <w:rsid w:val="3DB51A3D"/>
    <w:rsid w:val="3E124DE1"/>
    <w:rsid w:val="3E22A60F"/>
    <w:rsid w:val="3E3031F3"/>
    <w:rsid w:val="3E333E94"/>
    <w:rsid w:val="3E988760"/>
    <w:rsid w:val="3E9B2C80"/>
    <w:rsid w:val="3ECF5E91"/>
    <w:rsid w:val="3EDA5038"/>
    <w:rsid w:val="3EF37421"/>
    <w:rsid w:val="3F0388DD"/>
    <w:rsid w:val="3F339034"/>
    <w:rsid w:val="3F3F6CF8"/>
    <w:rsid w:val="3F547F12"/>
    <w:rsid w:val="3F987391"/>
    <w:rsid w:val="3FC3257F"/>
    <w:rsid w:val="400BBEE2"/>
    <w:rsid w:val="4026DF9B"/>
    <w:rsid w:val="404525FA"/>
    <w:rsid w:val="40662090"/>
    <w:rsid w:val="40A3D253"/>
    <w:rsid w:val="40DD44FD"/>
    <w:rsid w:val="412D9068"/>
    <w:rsid w:val="415EAC81"/>
    <w:rsid w:val="41F4B875"/>
    <w:rsid w:val="420F6FC6"/>
    <w:rsid w:val="42AB2281"/>
    <w:rsid w:val="42E8DF76"/>
    <w:rsid w:val="42FF6A47"/>
    <w:rsid w:val="43120366"/>
    <w:rsid w:val="432067EB"/>
    <w:rsid w:val="4376A7F1"/>
    <w:rsid w:val="43917104"/>
    <w:rsid w:val="43C2CF1C"/>
    <w:rsid w:val="43CBE009"/>
    <w:rsid w:val="43DAB882"/>
    <w:rsid w:val="43E106DF"/>
    <w:rsid w:val="440EB6E0"/>
    <w:rsid w:val="44689AC5"/>
    <w:rsid w:val="448B2C26"/>
    <w:rsid w:val="44AD5A7C"/>
    <w:rsid w:val="44B2045D"/>
    <w:rsid w:val="44D72616"/>
    <w:rsid w:val="450761EC"/>
    <w:rsid w:val="450A0968"/>
    <w:rsid w:val="451DEC26"/>
    <w:rsid w:val="45222B5E"/>
    <w:rsid w:val="45878D7B"/>
    <w:rsid w:val="4599FB81"/>
    <w:rsid w:val="459A7CE8"/>
    <w:rsid w:val="459F3191"/>
    <w:rsid w:val="45CB426A"/>
    <w:rsid w:val="45F6517C"/>
    <w:rsid w:val="4694BD29"/>
    <w:rsid w:val="46CCC0F3"/>
    <w:rsid w:val="4716CFF1"/>
    <w:rsid w:val="4765D800"/>
    <w:rsid w:val="478D0D08"/>
    <w:rsid w:val="48163AE4"/>
    <w:rsid w:val="4856D0FE"/>
    <w:rsid w:val="48647D01"/>
    <w:rsid w:val="4880FE8A"/>
    <w:rsid w:val="488E18CA"/>
    <w:rsid w:val="48CE1055"/>
    <w:rsid w:val="48DC13D0"/>
    <w:rsid w:val="48FC113F"/>
    <w:rsid w:val="492480AA"/>
    <w:rsid w:val="495FD372"/>
    <w:rsid w:val="4966CAF2"/>
    <w:rsid w:val="497FD2F3"/>
    <w:rsid w:val="499E8FB3"/>
    <w:rsid w:val="49A40511"/>
    <w:rsid w:val="4A36E8CD"/>
    <w:rsid w:val="4A96DE81"/>
    <w:rsid w:val="4AF96D79"/>
    <w:rsid w:val="4AFE3C49"/>
    <w:rsid w:val="4B00C66D"/>
    <w:rsid w:val="4B27CC3E"/>
    <w:rsid w:val="4B4FBDEF"/>
    <w:rsid w:val="4B59F039"/>
    <w:rsid w:val="4B814B22"/>
    <w:rsid w:val="4B8CC5AD"/>
    <w:rsid w:val="4B938334"/>
    <w:rsid w:val="4B968EA7"/>
    <w:rsid w:val="4C3234CB"/>
    <w:rsid w:val="4C52BA8A"/>
    <w:rsid w:val="4C9AAB74"/>
    <w:rsid w:val="4CFC707B"/>
    <w:rsid w:val="4D3B4175"/>
    <w:rsid w:val="4D511296"/>
    <w:rsid w:val="4D586333"/>
    <w:rsid w:val="4D5EC13B"/>
    <w:rsid w:val="4D75B4F1"/>
    <w:rsid w:val="4D7F1759"/>
    <w:rsid w:val="4DE0B4C6"/>
    <w:rsid w:val="4E1A3884"/>
    <w:rsid w:val="4E23AB76"/>
    <w:rsid w:val="4E24EFD4"/>
    <w:rsid w:val="4EAEC22C"/>
    <w:rsid w:val="4F10AEB8"/>
    <w:rsid w:val="4F66224B"/>
    <w:rsid w:val="4FEA9D43"/>
    <w:rsid w:val="50047DF1"/>
    <w:rsid w:val="50083470"/>
    <w:rsid w:val="50656F8A"/>
    <w:rsid w:val="50A7B533"/>
    <w:rsid w:val="50C70D02"/>
    <w:rsid w:val="50D46669"/>
    <w:rsid w:val="50EC8C9E"/>
    <w:rsid w:val="50F9D239"/>
    <w:rsid w:val="511963B9"/>
    <w:rsid w:val="516A5A4F"/>
    <w:rsid w:val="51D0F712"/>
    <w:rsid w:val="523A38D6"/>
    <w:rsid w:val="526AC214"/>
    <w:rsid w:val="52AA58DB"/>
    <w:rsid w:val="52D9C86B"/>
    <w:rsid w:val="53011769"/>
    <w:rsid w:val="53175906"/>
    <w:rsid w:val="532054FB"/>
    <w:rsid w:val="5328D5C7"/>
    <w:rsid w:val="5350DA16"/>
    <w:rsid w:val="53594AFE"/>
    <w:rsid w:val="536860DC"/>
    <w:rsid w:val="536E03E8"/>
    <w:rsid w:val="5370D6BB"/>
    <w:rsid w:val="54D25BCA"/>
    <w:rsid w:val="551D785B"/>
    <w:rsid w:val="55DDAFEE"/>
    <w:rsid w:val="55E65FD2"/>
    <w:rsid w:val="56459483"/>
    <w:rsid w:val="564DBECF"/>
    <w:rsid w:val="5656F32D"/>
    <w:rsid w:val="566069C8"/>
    <w:rsid w:val="5697B625"/>
    <w:rsid w:val="56CFB3FA"/>
    <w:rsid w:val="56DBE0F1"/>
    <w:rsid w:val="56F5E7DF"/>
    <w:rsid w:val="571B5C28"/>
    <w:rsid w:val="5739A2B8"/>
    <w:rsid w:val="574A27B6"/>
    <w:rsid w:val="574E694F"/>
    <w:rsid w:val="5763F8F4"/>
    <w:rsid w:val="58424544"/>
    <w:rsid w:val="5844334A"/>
    <w:rsid w:val="585E3D60"/>
    <w:rsid w:val="588E1529"/>
    <w:rsid w:val="58A71670"/>
    <w:rsid w:val="59009E57"/>
    <w:rsid w:val="592536CF"/>
    <w:rsid w:val="597181D2"/>
    <w:rsid w:val="598100CD"/>
    <w:rsid w:val="59A3D0F4"/>
    <w:rsid w:val="59BA0B37"/>
    <w:rsid w:val="59BB0A65"/>
    <w:rsid w:val="59BDFE8D"/>
    <w:rsid w:val="59C86FC5"/>
    <w:rsid w:val="5A3FE54A"/>
    <w:rsid w:val="5A5210AC"/>
    <w:rsid w:val="5A687D9F"/>
    <w:rsid w:val="5A9FA34A"/>
    <w:rsid w:val="5AB712B3"/>
    <w:rsid w:val="5AB92BFA"/>
    <w:rsid w:val="5AF11156"/>
    <w:rsid w:val="5AF648D5"/>
    <w:rsid w:val="5B83460E"/>
    <w:rsid w:val="5B875590"/>
    <w:rsid w:val="5BBDCEBF"/>
    <w:rsid w:val="5BD5D368"/>
    <w:rsid w:val="5BDF525D"/>
    <w:rsid w:val="5C0A5E12"/>
    <w:rsid w:val="5C1A1342"/>
    <w:rsid w:val="5C51F69B"/>
    <w:rsid w:val="5C63912A"/>
    <w:rsid w:val="5CA11C07"/>
    <w:rsid w:val="5CB41E07"/>
    <w:rsid w:val="5D07063B"/>
    <w:rsid w:val="5D31146A"/>
    <w:rsid w:val="5D5954D6"/>
    <w:rsid w:val="5D870712"/>
    <w:rsid w:val="5DBF26CC"/>
    <w:rsid w:val="5DEC92FA"/>
    <w:rsid w:val="5E14113B"/>
    <w:rsid w:val="5E6E1246"/>
    <w:rsid w:val="5E9B17F4"/>
    <w:rsid w:val="5E9F66BD"/>
    <w:rsid w:val="5EF29E33"/>
    <w:rsid w:val="5EF3E061"/>
    <w:rsid w:val="5EFD4F51"/>
    <w:rsid w:val="5F6A9291"/>
    <w:rsid w:val="600E3831"/>
    <w:rsid w:val="6090C0F3"/>
    <w:rsid w:val="60CC5A59"/>
    <w:rsid w:val="60E4E39D"/>
    <w:rsid w:val="615CDC58"/>
    <w:rsid w:val="6166B728"/>
    <w:rsid w:val="61800823"/>
    <w:rsid w:val="61F912FD"/>
    <w:rsid w:val="62449F5E"/>
    <w:rsid w:val="625EFD72"/>
    <w:rsid w:val="62BB1AE4"/>
    <w:rsid w:val="63154723"/>
    <w:rsid w:val="6347B284"/>
    <w:rsid w:val="63724D43"/>
    <w:rsid w:val="639E74F0"/>
    <w:rsid w:val="64154DC4"/>
    <w:rsid w:val="6420F690"/>
    <w:rsid w:val="6487FC8C"/>
    <w:rsid w:val="64C9E2F5"/>
    <w:rsid w:val="650F4D5E"/>
    <w:rsid w:val="652DE188"/>
    <w:rsid w:val="653DE6BC"/>
    <w:rsid w:val="65A6A857"/>
    <w:rsid w:val="65F8C0E2"/>
    <w:rsid w:val="662F8FC9"/>
    <w:rsid w:val="666DCF89"/>
    <w:rsid w:val="66C00DDA"/>
    <w:rsid w:val="672A5761"/>
    <w:rsid w:val="672F8E6D"/>
    <w:rsid w:val="67397048"/>
    <w:rsid w:val="674DC311"/>
    <w:rsid w:val="67F358D5"/>
    <w:rsid w:val="68069EAD"/>
    <w:rsid w:val="682DBC46"/>
    <w:rsid w:val="683C7D2E"/>
    <w:rsid w:val="68526DE7"/>
    <w:rsid w:val="685F3826"/>
    <w:rsid w:val="68C754DC"/>
    <w:rsid w:val="68ECB112"/>
    <w:rsid w:val="68EF4F66"/>
    <w:rsid w:val="695185B6"/>
    <w:rsid w:val="6964F8DE"/>
    <w:rsid w:val="696907F6"/>
    <w:rsid w:val="69BEBDF5"/>
    <w:rsid w:val="69F13173"/>
    <w:rsid w:val="69F91278"/>
    <w:rsid w:val="6A2874AF"/>
    <w:rsid w:val="6A399B56"/>
    <w:rsid w:val="6A5791B6"/>
    <w:rsid w:val="6A6C8721"/>
    <w:rsid w:val="6A748C25"/>
    <w:rsid w:val="6AE6DBAF"/>
    <w:rsid w:val="6AEA5E35"/>
    <w:rsid w:val="6B354B07"/>
    <w:rsid w:val="6B3988ED"/>
    <w:rsid w:val="6B53590D"/>
    <w:rsid w:val="6BCB471C"/>
    <w:rsid w:val="6BD2CA12"/>
    <w:rsid w:val="6C0A2FDA"/>
    <w:rsid w:val="6C81ADE4"/>
    <w:rsid w:val="6CF32559"/>
    <w:rsid w:val="6D07C471"/>
    <w:rsid w:val="6D200DB5"/>
    <w:rsid w:val="6D318969"/>
    <w:rsid w:val="6D531DCA"/>
    <w:rsid w:val="6DA97E83"/>
    <w:rsid w:val="6DFB1D56"/>
    <w:rsid w:val="6E48A826"/>
    <w:rsid w:val="6E55DD61"/>
    <w:rsid w:val="6EAB947A"/>
    <w:rsid w:val="6EC4227D"/>
    <w:rsid w:val="6FA08137"/>
    <w:rsid w:val="6FE66179"/>
    <w:rsid w:val="6FEEB59D"/>
    <w:rsid w:val="700A3BB0"/>
    <w:rsid w:val="7081ED8C"/>
    <w:rsid w:val="70AB4842"/>
    <w:rsid w:val="70E074DC"/>
    <w:rsid w:val="710E9D8C"/>
    <w:rsid w:val="718F9830"/>
    <w:rsid w:val="71FCAB84"/>
    <w:rsid w:val="722A2503"/>
    <w:rsid w:val="725896F6"/>
    <w:rsid w:val="72B02DAE"/>
    <w:rsid w:val="72C2DFA9"/>
    <w:rsid w:val="731694E0"/>
    <w:rsid w:val="731C1186"/>
    <w:rsid w:val="7350A8E8"/>
    <w:rsid w:val="73DEC58A"/>
    <w:rsid w:val="74109B84"/>
    <w:rsid w:val="7416D690"/>
    <w:rsid w:val="742C9DDD"/>
    <w:rsid w:val="7447EB42"/>
    <w:rsid w:val="74AEECF3"/>
    <w:rsid w:val="74C9A7FA"/>
    <w:rsid w:val="74F7E6FE"/>
    <w:rsid w:val="75037B34"/>
    <w:rsid w:val="752950C2"/>
    <w:rsid w:val="759807B9"/>
    <w:rsid w:val="75AE84A8"/>
    <w:rsid w:val="75B7938E"/>
    <w:rsid w:val="75C182E2"/>
    <w:rsid w:val="75F12494"/>
    <w:rsid w:val="75F92F58"/>
    <w:rsid w:val="7604456B"/>
    <w:rsid w:val="7651792F"/>
    <w:rsid w:val="7653BB52"/>
    <w:rsid w:val="765D07D6"/>
    <w:rsid w:val="7673270C"/>
    <w:rsid w:val="76781AE5"/>
    <w:rsid w:val="76A6E8C6"/>
    <w:rsid w:val="76D3457D"/>
    <w:rsid w:val="76E95364"/>
    <w:rsid w:val="770993FB"/>
    <w:rsid w:val="7738799F"/>
    <w:rsid w:val="776253A2"/>
    <w:rsid w:val="77EB07C3"/>
    <w:rsid w:val="77F66086"/>
    <w:rsid w:val="7881E953"/>
    <w:rsid w:val="78839D12"/>
    <w:rsid w:val="789BEF3F"/>
    <w:rsid w:val="78AE3B4F"/>
    <w:rsid w:val="78C584F6"/>
    <w:rsid w:val="78DA0132"/>
    <w:rsid w:val="792802D7"/>
    <w:rsid w:val="796ACF99"/>
    <w:rsid w:val="7981ADCC"/>
    <w:rsid w:val="799E337C"/>
    <w:rsid w:val="79A92974"/>
    <w:rsid w:val="79C0735B"/>
    <w:rsid w:val="79CAF870"/>
    <w:rsid w:val="79D68C29"/>
    <w:rsid w:val="7A0A7FE6"/>
    <w:rsid w:val="7A0ADA68"/>
    <w:rsid w:val="7A807B85"/>
    <w:rsid w:val="7AB3CD7A"/>
    <w:rsid w:val="7AC57988"/>
    <w:rsid w:val="7B1F3E12"/>
    <w:rsid w:val="7B2F60DC"/>
    <w:rsid w:val="7B3E2112"/>
    <w:rsid w:val="7B3EC2A3"/>
    <w:rsid w:val="7BB42885"/>
    <w:rsid w:val="7BC4FC23"/>
    <w:rsid w:val="7BDCC055"/>
    <w:rsid w:val="7BDE1761"/>
    <w:rsid w:val="7C01DBBB"/>
    <w:rsid w:val="7C04BD2C"/>
    <w:rsid w:val="7CF608B4"/>
    <w:rsid w:val="7D2176AC"/>
    <w:rsid w:val="7D5FF5EE"/>
    <w:rsid w:val="7DAA8848"/>
    <w:rsid w:val="7DE992D4"/>
    <w:rsid w:val="7DFBB9C5"/>
    <w:rsid w:val="7E70219E"/>
    <w:rsid w:val="7E90897F"/>
    <w:rsid w:val="7F72966D"/>
    <w:rsid w:val="7F894774"/>
    <w:rsid w:val="7FCA34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FA171B"/>
  <w15:chartTrackingRefBased/>
  <w15:docId w15:val="{FBA091B4-B619-4DF1-A9D9-6BFBB58C5C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6D3457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ogle.co.uk/books/edition/Crime_Prevention/ArD-T1K_UJIC?hl=en&amp;gbpv=1&amp;dq=sara+model&amp;pg=PA14&amp;printsec=frontcover" TargetMode="External" Id="Rab44bee8202245be" /><Relationship Type="http://schemas.openxmlformats.org/officeDocument/2006/relationships/hyperlink" Target="https://doi.org/10.1093/bjc/azz029" TargetMode="External" Id="R872909ad9e684a4b" /><Relationship Type="http://schemas.openxmlformats.org/officeDocument/2006/relationships/hyperlink" Target="https://popcenter.asu.edu/content/implementing-responses-problems?utm_source=chatgpt.com" TargetMode="External" Id="R880f5150fdd64d9e" /><Relationship Type="http://schemas.openxmlformats.org/officeDocument/2006/relationships/hyperlink" Target="https://doi.org/10.1080/10439463.2021.2003361" TargetMode="External" Id="R26c6beff5d3844c8" /><Relationship Type="http://schemas.openxmlformats.org/officeDocument/2006/relationships/hyperlink" Target="https://www.college.police.uk/app/engagement-and-communication/engagement?utm_source=chatgpt.com" TargetMode="External" Id="R6e8fab8c03184058" /><Relationship Type="http://schemas.openxmlformats.org/officeDocument/2006/relationships/hyperlink" Target="https://www.college.police.uk/research/crime-reduction-toolkit/street-lighting?utm_source=chatgpt.com" TargetMode="External" Id="R644f4a299829411e" /><Relationship Type="http://schemas.openxmlformats.org/officeDocument/2006/relationships/hyperlink" Target="https://www.college.police.uk/guidance/problem-solving-policing/sara-model?utm_source=chatgpt.com" TargetMode="External" Id="R4d0d2027e2a84bb6" /><Relationship Type="http://schemas.openxmlformats.org/officeDocument/2006/relationships/hyperlink" Target="https://www.college.police.uk/app/data-driven-technologies/introduction?utm_source=chatgpt.com" TargetMode="External" Id="Rcc402231a3e847ec" /><Relationship Type="http://schemas.openxmlformats.org/officeDocument/2006/relationships/hyperlink" Target="https://www.google.co.uk/books/edition/E_Government_Interoperability_and_Inform/akFjyxh11OoC?hl=en&amp;gbpv=0" TargetMode="External" Id="R6541b79f393947ae" /><Relationship Type="http://schemas.openxmlformats.org/officeDocument/2006/relationships/hyperlink" Target="https://www.google.co.uk/books/edition/Encyclopedia_of_Police_Science/Il-2AgAAQBAJ?hl=en&amp;gbpv=0" TargetMode="External" Id="Raeab664d1fcc4403" /><Relationship Type="http://schemas.openxmlformats.org/officeDocument/2006/relationships/hyperlink" Target="https://www.google.co.uk/books/edition/The_Encyclopedia_of_Police_Science/HIE_zF1Rv7MC?hl=en&amp;gbpv=0" TargetMode="External" Id="R43abb701866648e7" /><Relationship Type="http://schemas.openxmlformats.org/officeDocument/2006/relationships/hyperlink" Target="https://www.google.co.uk/books/edition/Understanding_Crime_Prevention/MBokEQAAQBAJ?hl=en&amp;gbpv=1&amp;dq=challenges+of+using+the+sara+model+in+police&amp;pg=PT218&amp;printsec=frontcover" TargetMode="External" Id="Rff08808d4a86413a" /><Relationship Type="http://schemas.openxmlformats.org/officeDocument/2006/relationships/hyperlink" Target="https://hmicfrs.justiceinspectorates.gov.uk/publications/police-performance-getting-a-grip/?utm_source=chatgpt.com" TargetMode="External" Id="R43030842776643a1" /><Relationship Type="http://schemas.openxmlformats.org/officeDocument/2006/relationships/hyperlink" Target="https://hmicfrs.justiceinspectorates.gov.uk/publication-html/how-effectively-do-the-police-record-crime/?utm_source=chatgpt.com" TargetMode="External" Id="R969e0ea04fc64718" /><Relationship Type="http://schemas.openxmlformats.org/officeDocument/2006/relationships/hyperlink" Target="https://www.joiningthepolice.co.uk/ways-in-to-policing/special-constable-volunteer-entry-option?utm_source=chatgpt.com" TargetMode="External" Id="R156609c9d4eb4e7a" /><Relationship Type="http://schemas.openxmlformats.org/officeDocument/2006/relationships/hyperlink" Target="https://www.google.co.uk/books/edition/Encyclopedia_of_Community_Policing_and_P/ffGyBwAAQBAJ?hl=en&amp;gbpv=0" TargetMode="External" Id="R1d494e137d964edc" /><Relationship Type="http://schemas.openxmlformats.org/officeDocument/2006/relationships/hyperlink" Target="https://www.google.co.uk/books/edition/Crime_and_Criminal_Justice/Xhd7DwAAQBAJ?hl=en&amp;gbpv=0&amp;utm_source=chatgpt.com" TargetMode="External" Id="Ra231d80455de4ec0" /><Relationship Type="http://schemas.openxmlformats.org/officeDocument/2006/relationships/hyperlink" Target="https://www.police-foundation.org.uk/2024/01/where-have-all-the-special-constables-gone-and-what-can-we-do-about-it-long-read/?utm_source=chatgpt.com" TargetMode="External" Id="R855774f1bc68431e" /><Relationship Type="http://schemas.openxmlformats.org/officeDocument/2006/relationships/hyperlink" Target="https://www.ons.gov.uk/peoplepopulationandcommunity/crimeandjustice/bulletins/crimeinenglandandwales/yearendingmarch2025?utm_source=chatgpt.com" TargetMode="External" Id="R9df6988f245e43e3" /><Relationship Type="http://schemas.openxmlformats.org/officeDocument/2006/relationships/hyperlink" Target="https://www.google.co.uk/books/edition/Community_Policing/uoCsAgAAQBAJ?hl=en&amp;gbpv=1" TargetMode="External" Id="R827e5fe94da347e1" /><Relationship Type="http://schemas.openxmlformats.org/officeDocument/2006/relationships/hyperlink" Target="https://www.polfed.org/cleveland/news/2025/officers-have-copped-enough-concern-over-the-staggering-levels-of-police-assault/?utm_source=chatgpt.com" TargetMode="External" Id="R8843c47ded8046ab" /><Relationship Type="http://schemas.openxmlformats.org/officeDocument/2006/relationships/hyperlink" Target="https://www.evidence-basedpolicing.org/refresher-sara-model-and-problem-oriented-policing/?utm_source=chatgpt.com" TargetMode="External" Id="R551715aa90c643e7" /><Relationship Type="http://schemas.microsoft.com/office/2020/10/relationships/intelligence" Target="/word/intelligence2.xml" Id="R8ad70e4e2a724c5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 Pickering (2407489)</dc:creator>
  <keywords/>
  <dc:description/>
  <lastModifiedBy>Alex Pickering (2407489)</lastModifiedBy>
  <revision>2</revision>
  <dcterms:created xsi:type="dcterms:W3CDTF">2025-12-16T13:33:46.7174734Z</dcterms:created>
  <dcterms:modified xsi:type="dcterms:W3CDTF">2025-12-23T15:15:01.0551100Z</dcterms:modified>
</coreProperties>
</file>