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Emergent Leadership Skills for the Workplace</w:t>
      </w: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Student: Dorin-Mihut Moc (1605365)</w:t>
      </w: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Lecturer: Mr. Yajesh Kumar</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modern organisational threshold, the importance of leadership is very much relevant and it is needless to say. And in this regard, an assessment has been given where a company named Whitebread Plc has been scrutinised. In the first part, the importance of personal calibre to undertake the responsibilities have been depicted in line with the mentioned company. And the reflection has also been incorporated. In the second part, the evaluation has been done over the annual report of the mentioned company to flaunt the financial and another strategic context. This whole assignment has been depicted in line with the leadership styles and theories that have been adopted or that should have been adopted or should adopt in the future.</w:t>
      </w: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Demonstration of the understanding of the concept and importance of the personal ability to fulfil key responsibilities in line with leadership styles and theories.</w:t>
      </w: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born everyone wants to be a leader and dominate others with his or her leadership. And to accomplish his or her desire he or she has to bear some personal abilities. Sometimes, some abilities are inherent in some people and those abilities need to be nurtured to develop professionally. In the other side, some people need to acquire the abilities or skills to get them acquainted with the leadership they need to lead the organisation or other dominated places they work on. A team leader of an organisation has to undertake various responsibilities to guide the subordinates and look after them verily so that they do not feel uncomfortable in doing any work they are assigned to and said to. The key responsibilities that are undertaken by the leaders that have been depicted on the basis of the mentioned organisation named Whitbread PLC. (</w:t>
      </w:r>
      <w:r>
        <w:rPr>
          <w:rFonts w:ascii="Times New Roman" w:hAnsi="Times New Roman" w:cs="Times New Roman" w:eastAsia="Times New Roman"/>
          <w:color w:val="auto"/>
          <w:spacing w:val="0"/>
          <w:position w:val="0"/>
          <w:sz w:val="24"/>
          <w:shd w:fill="FFFFFF" w:val="clear"/>
        </w:rPr>
        <w:t xml:space="preserve">Whitbread.co.uk., 2019)</w:t>
      </w:r>
      <w:r>
        <w:rPr>
          <w:rFonts w:ascii="Times New Roman" w:hAnsi="Times New Roman" w:cs="Times New Roman" w:eastAsia="Times New Roman"/>
          <w:color w:val="auto"/>
          <w:spacing w:val="0"/>
          <w:position w:val="0"/>
          <w:sz w:val="24"/>
          <w:shd w:fill="auto" w:val="clear"/>
        </w:rPr>
        <w:t xml:space="preserve"> and there will be reflective analysis onwards.</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Leadership styles and responsibilities: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undertake the responsibilities of something as a leader, he or she needs to have some abilities properly. The first ability is to make them combined so that the subordinates step forward to work in a group. For that communication skills are very much important. If the leader can be well adept in interacting the subordinates then the subordinates will feel like relying on him or her and they will abide by the dictation given by him or her and thus the functional activities of the mentioned organisation can be accomplished properly. And thus the ability to manage the people has been given the most priority. Strategic thinking is another ability of a leader. This ability propels the leader to forecast where the organisation should be and where the organisational motive should be anchored prolifically. And the leader should have the ability to motivate the employees so that they can work without any depression. It is the most important punch of an organisational scenario. The leader must be positive in any state of an organisation. Whatever the situation is the leader should be quiet and calm so that so that no subordinated get demotivated and derailed from the organisational objective anyhow (</w:t>
      </w:r>
      <w:r>
        <w:rPr>
          <w:rFonts w:ascii="Times New Roman" w:hAnsi="Times New Roman" w:cs="Times New Roman" w:eastAsia="Times New Roman"/>
          <w:color w:val="auto"/>
          <w:spacing w:val="0"/>
          <w:position w:val="0"/>
          <w:sz w:val="24"/>
          <w:shd w:fill="FFFFFF" w:val="clear"/>
        </w:rPr>
        <w:t xml:space="preserve">Hutchinson and Hurley, 2013)</w:t>
      </w:r>
      <w:r>
        <w:rPr>
          <w:rFonts w:ascii="Times New Roman" w:hAnsi="Times New Roman" w:cs="Times New Roman" w:eastAsia="Times New Roman"/>
          <w:color w:val="auto"/>
          <w:spacing w:val="0"/>
          <w:position w:val="0"/>
          <w:sz w:val="24"/>
          <w:shd w:fill="auto" w:val="clear"/>
        </w:rPr>
        <w:t xml:space="preserve">. Creativity is another unique stuff in the organisational leadership which propels the organisational stuff to work with enthusiasm with creativity and novelty. And that brings positive aftermath eventually. The leader also needs to have the ability to bring back the feedback of the work that is done by the employees in the organisation. And again, if there is no existence of proper interaction between the leader and the subordinates then it will not be able to get the ball rolling. And that is how the abilities of the leaders are interlinked. In that sense, self-performance, team performance, and work performance are quite dependent on the leader’s ability.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various responsibilities that are needed to be undertaken in line with the organisational leadership abilities horizon. Firstly, the leader needs to create an environment where there is no barrier to interact with one another and create a team which is inspiring enough to grab any kind of complexity to get adapted with the environment that has been established. Then the leader needs to set an unambiguous goal where there is no uncertainty of accomplishing them. To accomplish the goal, the employees need to work as much as possible. And for that, the leader needs to set a deadline which will let the employees work within the time frame in a disciplined manner. Monitoring the daily working activities and remarking on them are the hackneyed responsibilities of the leader of the mentioned organisation (</w:t>
      </w:r>
      <w:r>
        <w:rPr>
          <w:rFonts w:ascii="Times New Roman" w:hAnsi="Times New Roman" w:cs="Times New Roman" w:eastAsia="Times New Roman"/>
          <w:color w:val="auto"/>
          <w:spacing w:val="0"/>
          <w:position w:val="0"/>
          <w:sz w:val="24"/>
          <w:shd w:fill="FFFFFF" w:val="clear"/>
        </w:rPr>
        <w:t xml:space="preserve">Urciuoli, 2008)</w:t>
      </w:r>
      <w:r>
        <w:rPr>
          <w:rFonts w:ascii="Times New Roman" w:hAnsi="Times New Roman" w:cs="Times New Roman" w:eastAsia="Times New Roman"/>
          <w:color w:val="auto"/>
          <w:spacing w:val="0"/>
          <w:position w:val="0"/>
          <w:sz w:val="24"/>
          <w:shd w:fill="auto" w:val="clear"/>
        </w:rPr>
        <w:t xml:space="preserve">. If the employees are not getting the enthusiasm in working then they should be motivated and trained them to develop them properly. To organise the activities in line with unity among them is the most important task in organisational leadership. And to undertake and abide by those aforesaid responsibilities, the leaders need to be well adept in formulating the aforesaid personal abilities.</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Leadership roles in line with leadership styles: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role of the leader is to lead the subordinates as the subordinates feel like being led. The roles flow differently in line with different leadership styles. There are various leadership styles and incorporating them, the leaders’ roles are functioned. In terms of autocratic leadership, the leaders try to hold all the responsibilities of making a sole decision without any consultation from the subordinates. This kind of leadership does not possess any kind of flexibility generally. The autocratic leaders make the subordinates know about their tasks after reaching the decisions they want to make and before that there is no interaction between them. This leadership is not liked by the subordinates as it does not impulse them to work with freedom. In that sense, the leaders’ role is to implement the goal anyhow on the basis of the rigid policies of strategies taken by them. lbert J. Dunlap of Sunbeam Corporation is an example of an autocratic leader (</w:t>
      </w:r>
      <w:r>
        <w:rPr>
          <w:rFonts w:ascii="Times New Roman" w:hAnsi="Times New Roman" w:cs="Times New Roman" w:eastAsia="Times New Roman"/>
          <w:color w:val="auto"/>
          <w:spacing w:val="0"/>
          <w:position w:val="0"/>
          <w:sz w:val="24"/>
          <w:shd w:fill="FFFFFF" w:val="clear"/>
        </w:rPr>
        <w:t xml:space="preserve">Carmeli, 2016)</w:t>
      </w:r>
      <w:r>
        <w:rPr>
          <w:rFonts w:ascii="Times New Roman" w:hAnsi="Times New Roman" w:cs="Times New Roman" w:eastAsia="Times New Roman"/>
          <w:color w:val="auto"/>
          <w:spacing w:val="0"/>
          <w:position w:val="0"/>
          <w:sz w:val="24"/>
          <w:shd w:fill="auto" w:val="clear"/>
        </w:rPr>
        <w:t xml:space="preserve">. You will be surprised to know that, Steve Jobs used to take a glimpse of fear to make the subordinates motivated. Democratic leaders try to make decisions after consulting with the subordinates. In this leadership style, there is no barrier to opine. In this style, the leaders take the participation in line with the upward and downward move. Just the leaders take the responsibilities of making the ultimate decision and amid the medieval, the subordinates consult with one another so that the accomplishments can be grabbed easily and smoothly. The statistics depict that, this is the most famous and well accepted leadership style in the organisational arena.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mentioned organisation also followed this leadership style. In the hospitality company like Whitbread PLC. , as there is the necessity of uninterrupted collaboration and communication that works better and is really worthy of.  George Washington is the bearer of this democratic leadership style (</w:t>
      </w:r>
      <w:r>
        <w:rPr>
          <w:rFonts w:ascii="Times New Roman" w:hAnsi="Times New Roman" w:cs="Times New Roman" w:eastAsia="Times New Roman"/>
          <w:color w:val="auto"/>
          <w:spacing w:val="0"/>
          <w:position w:val="0"/>
          <w:sz w:val="24"/>
          <w:shd w:fill="FFFFFF" w:val="clear"/>
        </w:rPr>
        <w:t xml:space="preserve">Hart, 2015)</w:t>
      </w:r>
      <w:r>
        <w:rPr>
          <w:rFonts w:ascii="Times New Roman" w:hAnsi="Times New Roman" w:cs="Times New Roman" w:eastAsia="Times New Roman"/>
          <w:color w:val="auto"/>
          <w:spacing w:val="0"/>
          <w:position w:val="0"/>
          <w:sz w:val="24"/>
          <w:shd w:fill="auto" w:val="clear"/>
        </w:rPr>
        <w:t xml:space="preserve">. Strategic leadership is another type of leadership which helps to fulfil the gap possibilities and the necessities in the organisation. The leaders try to forecast what the organisation needs to tackle the relevant changes. And for that the organisational strategic leader undertakes the strategic analysis and responsibilities. In terms transformational leadership, transformational leaders try to have change in the organisation. He or she tries to adapt the subordinates with the new changes to hug the flexibilities. He or she believes that it upgrades the creativity and the ability to solve the complexities in the organisation. In terms of team leadership, team leaders try to depict the real picture of future which can help the people of the organisation to work like it is said in the organisation. In line with cross cultural leadership, the employees are made adapted to work in different culture. Facilitative leadership focuses on the dynamisms of the organisation where the effectiveness is ensured to get the ultimate outcome (</w:t>
      </w:r>
      <w:r>
        <w:rPr>
          <w:rFonts w:ascii="Times New Roman" w:hAnsi="Times New Roman" w:cs="Times New Roman" w:eastAsia="Times New Roman"/>
          <w:color w:val="auto"/>
          <w:spacing w:val="0"/>
          <w:position w:val="0"/>
          <w:sz w:val="24"/>
          <w:shd w:fill="FFFFFF" w:val="clear"/>
        </w:rPr>
        <w:t xml:space="preserve">Carmeli, 2016)</w:t>
      </w:r>
      <w:r>
        <w:rPr>
          <w:rFonts w:ascii="Times New Roman" w:hAnsi="Times New Roman" w:cs="Times New Roman" w:eastAsia="Times New Roman"/>
          <w:color w:val="auto"/>
          <w:spacing w:val="0"/>
          <w:position w:val="0"/>
          <w:sz w:val="24"/>
          <w:shd w:fill="auto" w:val="clear"/>
        </w:rPr>
        <w:t xml:space="preserve">. If there are high possibilities of functioning there is light observation or influence on the organisational function. But on the other hand, if there are low possibilities of functioning, the leaders, concentrate on process suggestion to tackle the externalities and to be in the track.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least preferred leadership style is Laissez-faire leadership. In this leadership style, the leaders of the organisation delegate the whole authority of the organisation to the subordinates of the organisation. But because of the lack of capabilities of the employees, the organisation cannot meet the goal. The subordinates are not adept in implementing the strategies. Apart from that, the subordinates are indifferent regarding the goal of the organisation and the interest of the organisation. And that does not help in aggregating the ultimate success in the organisation. Elevation of the Panama Canal is the real example of this leadership style (</w:t>
      </w:r>
      <w:r>
        <w:rPr>
          <w:rFonts w:ascii="Times New Roman" w:hAnsi="Times New Roman" w:cs="Times New Roman" w:eastAsia="Times New Roman"/>
          <w:color w:val="auto"/>
          <w:spacing w:val="0"/>
          <w:position w:val="0"/>
          <w:sz w:val="24"/>
          <w:shd w:fill="FFFFFF" w:val="clear"/>
        </w:rPr>
        <w:t xml:space="preserve">April 2017)</w:t>
      </w:r>
      <w:r>
        <w:rPr>
          <w:rFonts w:ascii="Times New Roman" w:hAnsi="Times New Roman" w:cs="Times New Roman" w:eastAsia="Times New Roman"/>
          <w:color w:val="auto"/>
          <w:spacing w:val="0"/>
          <w:position w:val="0"/>
          <w:sz w:val="24"/>
          <w:shd w:fill="auto" w:val="clear"/>
        </w:rPr>
        <w:t xml:space="preserve">. In terms of transactional leadership, the subordinates are given an instant reward in accordance with their effort and that leads the subordinates to get motivated and put the best effort. In terms of coaching leadership, the leaders train and develop the subordinates as the requirements of accomplishments of the organisation. Charismatic leadership helps the employees influenced by the powerful characteristics of the leaders. The visionary leaders help the organisational concerned authorities to be prompt in working to get the learning from the people and their working. And that helps to turn the vision into reality prolifically.</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Leadership styles and leadership theories: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aforementioned analyses, it has been demonstrated how the leadership styles are implemented in the organisation to help the subordinates to go on prolifically by reifying their abilities and skills prolifically. To implement and to have the real action, there should be a basis on which the leaders can have the picture to go ahead to implement. Great man theory is the most hackneyed theory in the organisation. In this regard, the social learning theory is incorporated. In line with the theory, the leaders of the organisation, try to get the learning from the working of the influencers in society. It mainly concentrates on scrutinising the inherent impulses and characteristics of the people which are influenced by the social and political leaders or the influencers. In this theory, it is believed that the quality that is possessed by the leaders are inherent and they have these possessions from their birth and those inborn qualities have a historical impact to influence the posterior people.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several assumptions regarding this mentioned leadership theory. In this regard, it is assumed that the traits that are invigorated on the people are intrinsic. Apart from that, another assumption is that the leaders raise their words and step forward to hold the strength when it is needed mostly. The criticism regarding this theory is that the leadership theory is very much primitive and unscientific. In this leadership theory, the transformational theory is very much relevant as it instigates the leaders to bear the hood when it needs most precisely, in terms of changes. Trait theory is another prominent theory in which individual traits of the leader determines the potential of him or her to regulate the strategies and policies taken by him or her. The personality along with the ethics, morals and motives are closely related to this theory. This theory depicts that the leaders are adaptive and dependable enough to make the right decisions. And the persistence leads the leaders to get the peak (</w:t>
      </w:r>
      <w:r>
        <w:rPr>
          <w:rFonts w:ascii="Times New Roman" w:hAnsi="Times New Roman" w:cs="Times New Roman" w:eastAsia="Times New Roman"/>
          <w:color w:val="auto"/>
          <w:spacing w:val="0"/>
          <w:position w:val="0"/>
          <w:sz w:val="24"/>
          <w:shd w:fill="FFFFFF" w:val="clear"/>
        </w:rPr>
        <w:t xml:space="preserve">Einarsen and Skogstad, 2016)</w:t>
      </w:r>
      <w:r>
        <w:rPr>
          <w:rFonts w:ascii="Times New Roman" w:hAnsi="Times New Roman" w:cs="Times New Roman" w:eastAsia="Times New Roman"/>
          <w:color w:val="auto"/>
          <w:spacing w:val="0"/>
          <w:position w:val="0"/>
          <w:sz w:val="24"/>
          <w:shd w:fill="auto" w:val="clear"/>
        </w:rPr>
        <w:t xml:space="preserve">. In this regard, the charismatic leadership style is mainly invigorated. The most implications of this theory are that the leaders of the organisation are very much well known about their strengths and weaknesses and that lead them to be in the track. In terms of behavioural theories, the main focus goes on the traits of the leaders regarding the mental, physical and social perspective mainly. This theory is mainly distinguished from the assumption that it believes that, the leaders are made not born. Leaders nurture their potential and work on the qualities that they need to acquire for their accomplishments. It mainly focuses on observation and teaching. This theory gives the value of the participative management which is congruent to the democratic leadership style. It also focuses on the commitment of the employees and the leaders for the interest of the organisation.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mentioned company mainly follows this leadership theory in that sense that it focuses on participative management to adapt to the proper necessities of the leaders to regulate their activities prolifically. Contingency theory is the most used and prominent leadership theory in the organisational behavior perspective. In this theory, it is limned that, there is no appropriate and fixed leadership style to use for every time. In this theory, it is believed that the leadership style is used on the basis of the situation. As the situation and the context demands. It focuses on the flexibilities. It says that no leadership style is best in all the context. Path goal theory is developed on the basis of the theory which instigates the employees to be flexible in facing any kind of changing crux to feel the change (</w:t>
      </w:r>
      <w:r>
        <w:rPr>
          <w:rFonts w:ascii="Times New Roman" w:hAnsi="Times New Roman" w:cs="Times New Roman" w:eastAsia="Times New Roman"/>
          <w:color w:val="auto"/>
          <w:spacing w:val="0"/>
          <w:position w:val="0"/>
          <w:sz w:val="24"/>
          <w:shd w:fill="FFFFFF" w:val="clear"/>
        </w:rPr>
        <w:t xml:space="preserve">Dulewicz, 2015)</w:t>
      </w:r>
      <w:r>
        <w:rPr>
          <w:rFonts w:ascii="Times New Roman" w:hAnsi="Times New Roman" w:cs="Times New Roman" w:eastAsia="Times New Roman"/>
          <w:color w:val="auto"/>
          <w:spacing w:val="0"/>
          <w:position w:val="0"/>
          <w:sz w:val="24"/>
          <w:shd w:fill="auto" w:val="clear"/>
        </w:rPr>
        <w:t xml:space="preserve">. It encourages the subordinates to work for the set goals. In terms of this theory, the leaders try to work on guiding the followers until the goal is achieved. In this regard, the leaders use the democratic leadership style to have the consultancy with the followers to feel them that they are an integral part of the organisation. And that instigates them to be acquainted with the working to accomplish the work prolifically. Transactional leadership theory believes in rewarding the successful accomplishers and reprimanding the failure of people. Apart from that relationship leadership theories also focus on the results rather than the effort. </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Reflection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this analysis, we have found that there are various leadership styles and the leadership theories and they are closely interlinked. In this mentioned organisation, contingency theory is mainly emphasised as the company needs to face various situation and context and they need to drive their attention as the situation or context demands. And in this regard, the leaders use different leadership style. But on the distinguished point of view, the mentioned company uses the democratic leadership style as their organisational perspective is very much volatile and the trends of this industry are changeable. And for that, the leaders need to have the consultancy with them. And the company tries to adopt the transformational leadership style to get them aware of the relevant changes. And that worked well and that will be depicted in the next part of this whole assessment. In this reflective statement, I also prefer to embrace the democratic leadership style as it concentrates on the participative management and helps to bring the affiliation among them. And that brings positivity in the organisation eventually. But mostly, I prefer the path goal theory and to reify this theory, I work on the necessities.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reify any plan regarding the activities of life, I adopt this theory and I try to keep quiet and calm to feel the situation. And then as the situation demands, I want to replicate the accessories. This mentioned company moreover focuses on the responsibilities that are needed to motivate the employees and train them. This company mainly trains them by making them adapted with the interactive analyses. It is believed that the more they become acquainted with the real life scenario, the more they will be able to embrace the cruxes of the situation. And for that , the mentioned organisation feel the significance of the aftermath of the efforts. And to evaluate the efforts, the mentioned company focuses on the proper nourishment of the employees. Sometimes, the employees are motivated by giving the fullest freedom to regulate their soul. And whenever, it is seen that they are misusing the power then it is turned aback. And that is how the cycle of leadership goes on and thus the reflection of the leadership relevancies have the impact on the aftermath of the mentioned organisation. The real strength of the organisation is that the company’s subordinates are submissive enough to abide by the dictation of the leaders. But the weaknesses are that, the employees of the company are loyal and this does not help to shuffle the creativity in the organisation as they are being retained from the immemorial time. And apart from that, the leaders blindly believe in them and some miscreants are making the worst uses of this. But the financial and strategical strengths are providing the company best feat to fit with the best success in line with the proper leadership. My strength is that I am passionate and stubborn of my work but my limitation is that I am too much defensive in that sense that it can curb the faults but it sometimes brings problems in my leadership horizon.</w:t>
      </w:r>
    </w:p>
    <w:p>
      <w:pPr>
        <w:keepNext w:val="true"/>
        <w:keepLines w:val="true"/>
        <w:spacing w:before="240" w:after="0" w:line="360"/>
        <w:ind w:right="0" w:left="0" w:firstLine="0"/>
        <w:jc w:val="both"/>
        <w:rPr>
          <w:rFonts w:ascii="Times New Roman" w:hAnsi="Times New Roman" w:cs="Times New Roman" w:eastAsia="Times New Roman"/>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Critical analysis over the Whitbread Annual Report 2018 comparing and contrast the leadership styles and approaches.</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Evaluation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Whiteboard Plc. is a reputed company which has been constantly representing the respective industry by providing the relevant services to the service seekers. This company has been regarded as the benchmark of success and rapid evolution. And in this regard, the evaluation over the annual report of this mentioned company has been done. And in this regard, the financial performance and the current situation will be demonstrated in details in line with the aforesaid leadership styles and the theories which are congruent to this mentioned company.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Net profit is a common indicator of financial robustness. In this annual report, we can see that the net profit of this company is increasing year by year. In comparison with the last year, in this current year, the increase is approximately 6.1%. And that indicates a positive move of this company. Leadership has an impactful role in this regard and that will be limned in the posterior analyses. Apart from that, there are 4.5%,6.4%,5%,3.6%, 5.6% increase in respective PBT, statutory profit before tax, operating tax, group return on capital and dividend per share this year in comparison with the last year (Whitebread.com, 2019). Discretionary free cash flow has also got an increase of GBP55m. But the cost expenditure has got a decrease of GBP 55m. And the statutory basic EPS and underlying basic EPS got the increase of 3.6% and 5.6% respectively. With 785 UK hotel, 2,422 coffee shops in the United Kingdom, approximately 73,000 rooms across the UK and 1400 stores around the world outside the UK, the company is providing the services in line with the slogan of profitable growth and everyday efficiency ((Whitebread.com, 2019).,. To have the competitive advantages, this mentioned company focused on the growth and the innovation on the core business strategies. Apart from that, the strengths of the company have been given the main concentration to build a well standard platform for backing up the long-term aftermath and growth. This Company majorly focuses on the financial and brand strengths. Apart from that, winning teams, property portfolio and the network strengths are properly concentrated.</w:t>
        <w:br/>
        <w:t xml:space="preserve">This company has been trying to serve their services in terms of Premier Inn and Costa in almost 31 nation. This company has become able to create 2500 new employment and more than 800 apprentices in learning. Not only that, this company has become able to have the track of proper 78% management as a team.</w:t>
        <w:br/>
        <w:t xml:space="preserve">The board of directors of the companies is comprised of 4 male and 4 female. In this company, it is believed that if there is the possibility of appointing people with denying the discriminatory effect then the people will be motivated to do the work.  And that will reduce the absenteeism.  And thus the cost of the company will get reduced and the increased productivity will increase the net profit of the company eventually. And that is how leadership can have a great impact on financial performance. This company has become able to provide fair and equitable reward by incorporating the relevant strategies. And thus the company has become also able to get the people acquainted with the new technologies and great places.</w:t>
        <w:br/>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company's leaders also have a focus on corporate social responsibilities. They believe that earning a profit is not enough, earning profit and maintain stability even after the maintenance of corporate social responsibilities is important. And for that, this company has envisaged plan to commit in a frame to reduce the carbon by 50% by 2025.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Apart from that, this company has detailed that almost 94% company of the customers directly book with them and for that, they indicate the efficiency of the leadership in the organisation. The leaders of the organisation train and develop the team members so that they can get engaged in the working habit to nurture their requirements. Here, transformational leadership is used as the changes are adapted in line with the necessities. But if there is autocratic leadership is used then the employees would get demotivated. And apart from that other leadership style like transactional leadership style would not be well congruent.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Costa, This company has become able to ensure the probable feedback which leads this company to ensure 7$% engagement score which is 7% more than that of it was in the previous year. In Premier Inn, the motivators are well adaptive and that also get the ball in by increasing the engagement score from 73% to 80% ((Whitebread.com, 2019).</w:t>
        <w:br/>
        <w:t xml:space="preserve">the leaders of the company have also target to raise the charity amount up to GBP30m by 2021 and that will enhance the reputation of the company and that will help to bunch up the market share of the company. And eventually, the investment and financial performance will grow in the end. and that is how the company will thrive in line with a proper pinch of the leadership strategies of the mentioned company (</w:t>
      </w:r>
      <w:r>
        <w:rPr>
          <w:rFonts w:ascii="Times New Roman" w:hAnsi="Times New Roman" w:cs="Times New Roman" w:eastAsia="Times New Roman"/>
          <w:color w:val="auto"/>
          <w:spacing w:val="0"/>
          <w:position w:val="0"/>
          <w:sz w:val="24"/>
          <w:shd w:fill="FFFFFF" w:val="clear"/>
        </w:rPr>
        <w:t xml:space="preserve">McKenna, 2010)</w:t>
      </w:r>
      <w:r>
        <w:rPr>
          <w:rFonts w:ascii="Times New Roman" w:hAnsi="Times New Roman" w:cs="Times New Roman" w:eastAsia="Times New Roman"/>
          <w:color w:val="auto"/>
          <w:spacing w:val="0"/>
          <w:position w:val="0"/>
          <w:sz w:val="24"/>
          <w:shd w:fill="auto" w:val="clear"/>
        </w:rPr>
        <w:t xml:space="preserve">.</w:t>
        <w:br/>
        <w:t xml:space="preserve">The leaders concentrate on innovation in the new store design. It also focuses on the continuous trend of this respective industry and the penchants of the customers. To experience the customer delight novelty, this company emphasises on the appealing store design.</w:t>
        <w:br/>
        <w:t xml:space="preserve">After incorporating the new design, the net recommend score got an increase of 7% and that has stuck into 49% and that has been said as the most receivable achievement of the company. And this depicts the prudence of the leadership in the company. This company envisaged digital technologies to get the ball rolling.</w:t>
        <w:br/>
        <w:t xml:space="preserve">Let’s get back to the consolidated income statement. Here, it is seen that the operating profit got the increase GBP37.1 m.</w:t>
      </w:r>
      <w:r>
        <w:rPr>
          <w:rFonts w:ascii="Times New Roman" w:hAnsi="Times New Roman" w:cs="Times New Roman" w:eastAsia="Times New Roman"/>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Though the company faced more tax expenses in 2018, in the end, this company experienced more profit than the last year.</w:t>
        <w:br/>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Consolidated Financial statement, </w:t>
      </w:r>
    </w:p>
    <w:tbl>
      <w:tblPr/>
      <w:tblGrid>
        <w:gridCol w:w="2320"/>
        <w:gridCol w:w="1820"/>
        <w:gridCol w:w="2360"/>
        <w:gridCol w:w="1083"/>
      </w:tblGrid>
      <w:tr>
        <w:trPr>
          <w:trHeight w:val="315" w:hRule="auto"/>
          <w:jc w:val="left"/>
        </w:trPr>
        <w:tc>
          <w:tcPr>
            <w:tcW w:w="232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182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2017</w:t>
            </w:r>
          </w:p>
        </w:tc>
        <w:tc>
          <w:tcPr>
            <w:tcW w:w="236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2018</w:t>
            </w:r>
          </w:p>
        </w:tc>
        <w:tc>
          <w:tcPr>
            <w:tcW w:w="1083"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Increase</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Current assets</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287</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343</w:t>
            </w:r>
          </w:p>
        </w:tc>
        <w:tc>
          <w:tcPr>
            <w:tcW w:w="1083"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Current Liabilities </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839</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852</w:t>
            </w:r>
          </w:p>
        </w:tc>
        <w:tc>
          <w:tcPr>
            <w:tcW w:w="1083"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Current ratio</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0.34</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0.40</w:t>
            </w:r>
          </w:p>
        </w:tc>
        <w:tc>
          <w:tcPr>
            <w:tcW w:w="1083"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0.06</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Remarks(Yearwise)</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Satisfactory</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Satisfactory</w:t>
            </w:r>
          </w:p>
        </w:tc>
        <w:tc>
          <w:tcPr>
            <w:tcW w:w="1083"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15" w:hRule="auto"/>
          <w:jc w:val="left"/>
        </w:trPr>
        <w:tc>
          <w:tcPr>
            <w:tcW w:w="232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Remarks(Overall)</w:t>
            </w:r>
          </w:p>
        </w:tc>
        <w:tc>
          <w:tcPr>
            <w:tcW w:w="182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Satisfactory</w:t>
            </w:r>
          </w:p>
        </w:tc>
        <w:tc>
          <w:tcPr>
            <w:tcW w:w="236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083"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current ratio is not satisfactory of this company.</w:t>
      </w:r>
    </w:p>
    <w:tbl>
      <w:tblPr/>
      <w:tblGrid>
        <w:gridCol w:w="2320"/>
        <w:gridCol w:w="1820"/>
        <w:gridCol w:w="2360"/>
        <w:gridCol w:w="1016"/>
      </w:tblGrid>
      <w:tr>
        <w:trPr>
          <w:trHeight w:val="315" w:hRule="auto"/>
          <w:jc w:val="left"/>
        </w:trPr>
        <w:tc>
          <w:tcPr>
            <w:tcW w:w="232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182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2017</w:t>
            </w:r>
          </w:p>
        </w:tc>
        <w:tc>
          <w:tcPr>
            <w:tcW w:w="236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2018</w:t>
            </w:r>
          </w:p>
        </w:tc>
        <w:tc>
          <w:tcPr>
            <w:tcW w:w="1016"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Current assets</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287</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343</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Closing inventory</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48</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49</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Prepaid expenses</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Quick assets</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239</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294</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Current Liabilities </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839</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852</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Quick ratio</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0.28</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0.35</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15" w:hRule="auto"/>
          <w:jc w:val="left"/>
        </w:trPr>
        <w:tc>
          <w:tcPr>
            <w:tcW w:w="23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Remarks(Yearwise)</w:t>
            </w:r>
          </w:p>
        </w:tc>
        <w:tc>
          <w:tcPr>
            <w:tcW w:w="182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Satisfactory</w:t>
            </w:r>
          </w:p>
        </w:tc>
        <w:tc>
          <w:tcPr>
            <w:tcW w:w="236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Satisfactory</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15" w:hRule="auto"/>
          <w:jc w:val="left"/>
        </w:trPr>
        <w:tc>
          <w:tcPr>
            <w:tcW w:w="232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Remarks(Overall)</w:t>
            </w:r>
          </w:p>
        </w:tc>
        <w:tc>
          <w:tcPr>
            <w:tcW w:w="182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Satisfactory</w:t>
            </w:r>
          </w:p>
        </w:tc>
        <w:tc>
          <w:tcPr>
            <w:tcW w:w="236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01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Here, in comparison to the ideal quick ratio 1:1, the quick ratio is not satisfactory.</w:t>
      </w:r>
    </w:p>
    <w:tbl>
      <w:tblPr/>
      <w:tblGrid>
        <w:gridCol w:w="2256"/>
        <w:gridCol w:w="1900"/>
        <w:gridCol w:w="1540"/>
      </w:tblGrid>
      <w:tr>
        <w:trPr>
          <w:trHeight w:val="315" w:hRule="auto"/>
          <w:jc w:val="left"/>
        </w:trPr>
        <w:tc>
          <w:tcPr>
            <w:tcW w:w="2256"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190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2017</w:t>
            </w:r>
          </w:p>
        </w:tc>
        <w:tc>
          <w:tcPr>
            <w:tcW w:w="1540" w:type="dxa"/>
            <w:tcBorders>
              <w:top w:val="single" w:color="000000" w:sz="0"/>
              <w:left w:val="single" w:color="000000" w:sz="0"/>
              <w:bottom w:val="single" w:color="000000" w:sz="0"/>
              <w:right w:val="single" w:color="000000" w:sz="0"/>
            </w:tcBorders>
            <w:shd w:color="000000" w:fill="ffff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2018</w:t>
            </w:r>
          </w:p>
        </w:tc>
      </w:tr>
      <w:tr>
        <w:trPr>
          <w:trHeight w:val="315" w:hRule="auto"/>
          <w:jc w:val="left"/>
        </w:trPr>
        <w:tc>
          <w:tcPr>
            <w:tcW w:w="225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assets</w:t>
            </w:r>
          </w:p>
        </w:tc>
        <w:tc>
          <w:tcPr>
            <w:tcW w:w="19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4,351</w:t>
            </w:r>
          </w:p>
        </w:tc>
        <w:tc>
          <w:tcPr>
            <w:tcW w:w="154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4,542</w:t>
            </w:r>
          </w:p>
        </w:tc>
      </w:tr>
      <w:tr>
        <w:trPr>
          <w:trHeight w:val="315" w:hRule="auto"/>
          <w:jc w:val="left"/>
        </w:trPr>
        <w:tc>
          <w:tcPr>
            <w:tcW w:w="225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External Liabilites </w:t>
            </w:r>
          </w:p>
        </w:tc>
        <w:tc>
          <w:tcPr>
            <w:tcW w:w="19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2164</w:t>
            </w:r>
          </w:p>
        </w:tc>
        <w:tc>
          <w:tcPr>
            <w:tcW w:w="154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2,090</w:t>
            </w:r>
          </w:p>
        </w:tc>
      </w:tr>
      <w:tr>
        <w:trPr>
          <w:trHeight w:val="315" w:hRule="auto"/>
          <w:jc w:val="left"/>
        </w:trPr>
        <w:tc>
          <w:tcPr>
            <w:tcW w:w="225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Debt ratio</w:t>
            </w:r>
          </w:p>
        </w:tc>
        <w:tc>
          <w:tcPr>
            <w:tcW w:w="19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0.50</w:t>
            </w:r>
          </w:p>
        </w:tc>
        <w:tc>
          <w:tcPr>
            <w:tcW w:w="154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0.46</w:t>
            </w:r>
          </w:p>
        </w:tc>
      </w:tr>
      <w:tr>
        <w:trPr>
          <w:trHeight w:val="315" w:hRule="auto"/>
          <w:jc w:val="left"/>
        </w:trPr>
        <w:tc>
          <w:tcPr>
            <w:tcW w:w="2256"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Remarks(Yearwise)</w:t>
            </w:r>
          </w:p>
        </w:tc>
        <w:tc>
          <w:tcPr>
            <w:tcW w:w="190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Satisfactory</w:t>
            </w:r>
          </w:p>
        </w:tc>
        <w:tc>
          <w:tcPr>
            <w:tcW w:w="1540" w:type="dxa"/>
            <w:tcBorders>
              <w:top w:val="single" w:color="000000" w:sz="0"/>
              <w:left w:val="single" w:color="000000" w:sz="0"/>
              <w:bottom w:val="single" w:color="000000" w:sz="0"/>
              <w:right w:val="single" w:color="000000" w:sz="0"/>
            </w:tcBorders>
            <w:shd w:color="auto" w:fill="auto"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Satisfactory</w:t>
            </w:r>
          </w:p>
        </w:tc>
      </w:tr>
      <w:tr>
        <w:trPr>
          <w:trHeight w:val="315" w:hRule="auto"/>
          <w:jc w:val="left"/>
        </w:trPr>
        <w:tc>
          <w:tcPr>
            <w:tcW w:w="2256"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Remarks(Overall)</w:t>
            </w:r>
          </w:p>
        </w:tc>
        <w:tc>
          <w:tcPr>
            <w:tcW w:w="190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Satisfactory</w:t>
            </w:r>
          </w:p>
        </w:tc>
        <w:tc>
          <w:tcPr>
            <w:tcW w:w="1540" w:type="dxa"/>
            <w:tcBorders>
              <w:top w:val="single" w:color="000000" w:sz="0"/>
              <w:left w:val="single" w:color="000000" w:sz="0"/>
              <w:bottom w:val="single" w:color="000000" w:sz="0"/>
              <w:right w:val="single" w:color="000000" w:sz="0"/>
            </w:tcBorders>
            <w:shd w:color="000000" w:fill="c00000" w:val="clear"/>
            <w:tcMar>
              <w:left w:w="108" w:type="dxa"/>
              <w:right w:w="108" w:type="dxa"/>
            </w:tcMar>
            <w:vAlign w:val="bottom"/>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ratio is not also satisfactory because the ideal ratio is 1.5:1.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company has got an increase in closing cash and cash equivalents by GBP27m. and that depicts the liquidity. And this holds the calibre of repaying the liabilities on demand apparently.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parameters have a grave impact on the financial performance of the company and it depicts that the company is running regarding its how and what about. And those parameters are the ocular proof the financial performances and the financial growth in the future. And they are closely related to the leadership. And the company’s financial performance and the other relevant growth and relevant existence will be depicted with the relation of the proper leadership styles and theories. And the implications will be detailed and evaluated by comparing and contrasting with one another.</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Reflection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assessment, it is shown how diversely this company is growing and using its leadership styles to regulate the activities to move on prolifically. By scrutinising the information from the annual report, we have chosen some indicators and parameters through which the reflection of the necessities will be kept on tract as much as it worths.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mentioned company, the leaders try to follow the democratic leadership style. Through this style, the leaders of the company try to consult with the subordinated regarding every pros and con of the company and that motivates them in that sense they are given the importance as the part of the company and that is how they feel that they are not the mere employees of the company rather they are more than that. And that stimulates them to go on for better performance in the end and that enhances productivity. Apart from that holds loyalty and reduces the absenteeism. And the company does not have to cost more on recruitment and selection. Apart from that, there are no necessities regarding the training and development and that reduced the cost of operating cost that we have seen in the earlier discussion. The decrease of GBP55m cost expenditure gave the scope to turn around the profit make it preserve in the retained earnings and that can be used for better expenditure allocation (</w:t>
      </w:r>
      <w:r>
        <w:rPr>
          <w:rFonts w:ascii="Times New Roman" w:hAnsi="Times New Roman" w:cs="Times New Roman" w:eastAsia="Times New Roman"/>
          <w:color w:val="auto"/>
          <w:spacing w:val="0"/>
          <w:position w:val="0"/>
          <w:sz w:val="24"/>
          <w:shd w:fill="FFFFFF" w:val="clear"/>
        </w:rPr>
        <w:t xml:space="preserve">Thite, 2011)</w:t>
      </w:r>
      <w:r>
        <w:rPr>
          <w:rFonts w:ascii="Times New Roman" w:hAnsi="Times New Roman" w:cs="Times New Roman" w:eastAsia="Times New Roman"/>
          <w:color w:val="auto"/>
          <w:spacing w:val="0"/>
          <w:position w:val="0"/>
          <w:sz w:val="24"/>
          <w:shd w:fill="auto" w:val="clear"/>
        </w:rPr>
        <w:t xml:space="preserve">. As it depicts how the leadership can have an impact on the increased net income. If their autocratic leadership style is used then the employees will get demotivated and that will reduce the enthusiasm to work more and that eventually downsizes the productivity hence the net income. Apart from that, if the leader does not provide the proper freedom the subordinates get themselves in a frightening vibe and that causes them to work slowly lest they should make mistake. And this is time consuming and a barrier in terms of productivity. And that arises more mistakes and that causes more costs. To recover the expenses, I try to hold the contingency theories as the situation demands I will propel to do that. If I find that, there is the deficiency of working I will make them understand that, if they will not work hard, their company will not thrive and if their company will not thrive their salary will not increase. And that will also have a negative impact on the industry and that will also have a negative impact on your working cycle. And that is how all will go in the negative favour.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increase of EPS denotes that the company’s market share is in a favourable position. This is the outcome of proper utilisation of the transformational leadership. This mentioned company captured the trend and appeal of the customers. The leaders observed that the customers are very much trendy and they like digital influence. And for that, this company’s CEO alias the leader used the contingency theory and in line with this theory, this leader used the transformational theory and the cultural leadership theory to move the capabilities relating the changes that are volatile. And as the technological advances change, the employees are trained and developed to grab the changes.  This company did the trick by influencing the subordinates to grab the technological advances. And then this company invested properly on research and development and to uphold the future prospect they utilised the present resources and the appealing innovation and digital existence get the positive move eventually. On the other hand, I would follow the path goal theory by setting a future prospect and then I would like to incorporate the facilitative leadership through which I would encourage the dynamism of the company and that will propel them to grab the market agility.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terms of participative management criteria, this company has become able to turn the almost fullest attention on the management. And that stirs that for the accomplishment of the company as a unity and that reduces the agency conflict and costs simultaneously. And eventually downsizes the irrelevant costs. And that irrelevant costs can be used for strategic leadership formulation. Regarding this formulation, the company motivates the employees instantly and that gives them something unexpected good stimuli. And that propels them to do their best. And that can bring positive feedback for the company. And thus the company’s periphery got an increase and this company has become able to widen their horizon throughout the world. And thus their operating movement embraces the success eventually. And that has made them as the leading hospitality company in this respective company.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strengths of the company have been detailed but in the last part, the weaknesses should be mentioned. Here, from the annual report it is flaunted that, the company’s current ratio is 0.34:1 in 2017 and 0.40:1 in 2018 and that depicts that this company is in liquidity crisis as the company has less current liabilities against the current assets where this should be on the parameter of 2:1. And the reason can be the proper leadership flaw. As the company’s operating expenses got an increase because of the training and development and other establishment costs and that causes them to have trade credit. And that increases the current liabilities. And this can be a reason that the company failed to reinvest more and that downsizes the current assets. And the company’s leader might not take a proper measurement on the current assets settlement. And apart from that, the company has an unsatisfactory quick ratio. The reason behind this weakness might be the team leadership and its wrong forecasting. The debt ratio is lower in comparison to the ideal ratio. It can be because of the leadership as if the leadership is not properly functioned then the management will be at stake and that will make the reputation down and that will also downsize the market euphoria in a stance. And that is how leadership can have an impact on the company’s financial performance. But as the situation is getting intense, this company is emphasising on the shuffling the development of the company’s infrastructure that can be lucrative to the investor. And it has brought some strategic influences on the company directly and indirectly. And it has also thought to merge its business with a streaming company to mobilise its services eventually. And that is why the company is thriving though thrive is not satisfactory yet in comparison with the standardised ratio. And that will be relevant to grab the attention to have the investment over the company’s bonds and shares. And thus the company will be able to recover its financial drought in line with the parameters that have been demonstrated in the earlier analysis. And that is how the company’s leadership is congruent to the movement of the company regarding the financial and strategic perspective.</w:t>
      </w:r>
    </w:p>
    <w:p>
      <w:pPr>
        <w:spacing w:before="0" w:after="160" w:line="360"/>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Modern analysts say that an organisation without proper leadership is like a ship without a proper anchor. Like that an organisation’s all functions can be linked with one another by peoper leadership. And these leadership styles and theories can be used properly to reify the plan properly that have been limned in this assessment.</w:t>
      </w:r>
    </w:p>
    <w:p>
      <w:pPr>
        <w:spacing w:before="0" w:after="160" w:line="360"/>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References</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April, K.A. and April, A.R., (2017). Growing leaders in emergent markets: Leadership enhancement in the new UK. </w:t>
      </w:r>
      <w:r>
        <w:rPr>
          <w:rFonts w:ascii="Times New Roman" w:hAnsi="Times New Roman" w:cs="Times New Roman" w:eastAsia="Times New Roman"/>
          <w:i/>
          <w:color w:val="auto"/>
          <w:spacing w:val="0"/>
          <w:position w:val="0"/>
          <w:sz w:val="24"/>
          <w:shd w:fill="FFFFFF" w:val="clear"/>
        </w:rPr>
        <w:t xml:space="preserve">Journal of Management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31</w:t>
      </w:r>
      <w:r>
        <w:rPr>
          <w:rFonts w:ascii="Times New Roman" w:hAnsi="Times New Roman" w:cs="Times New Roman" w:eastAsia="Times New Roman"/>
          <w:color w:val="auto"/>
          <w:spacing w:val="0"/>
          <w:position w:val="0"/>
          <w:sz w:val="24"/>
          <w:shd w:fill="FFFFFF" w:val="clear"/>
        </w:rPr>
        <w:t xml:space="preserve">(2), pp.214-244.</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Carmeli, A., (2016). Self-leadership skills and innovative behavior at work. </w:t>
      </w:r>
      <w:r>
        <w:rPr>
          <w:rFonts w:ascii="Times New Roman" w:hAnsi="Times New Roman" w:cs="Times New Roman" w:eastAsia="Times New Roman"/>
          <w:i/>
          <w:color w:val="auto"/>
          <w:spacing w:val="0"/>
          <w:position w:val="0"/>
          <w:sz w:val="24"/>
          <w:shd w:fill="FFFFFF" w:val="clear"/>
        </w:rPr>
        <w:t xml:space="preserve">International journal of manpower</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27</w:t>
      </w:r>
      <w:r>
        <w:rPr>
          <w:rFonts w:ascii="Times New Roman" w:hAnsi="Times New Roman" w:cs="Times New Roman" w:eastAsia="Times New Roman"/>
          <w:color w:val="auto"/>
          <w:spacing w:val="0"/>
          <w:position w:val="0"/>
          <w:sz w:val="24"/>
          <w:shd w:fill="FFFFFF" w:val="clear"/>
        </w:rPr>
        <w:t xml:space="preserve">(1), pp.75-90.</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Dulewicz, V.  (2015). Assessing leadership styles and organisational context. </w:t>
      </w:r>
      <w:r>
        <w:rPr>
          <w:rFonts w:ascii="Times New Roman" w:hAnsi="Times New Roman" w:cs="Times New Roman" w:eastAsia="Times New Roman"/>
          <w:i/>
          <w:color w:val="auto"/>
          <w:spacing w:val="0"/>
          <w:position w:val="0"/>
          <w:sz w:val="24"/>
          <w:shd w:fill="FFFFFF" w:val="clear"/>
        </w:rPr>
        <w:t xml:space="preserve">journal of Managerial Psychology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20</w:t>
      </w:r>
      <w:r>
        <w:rPr>
          <w:rFonts w:ascii="Times New Roman" w:hAnsi="Times New Roman" w:cs="Times New Roman" w:eastAsia="Times New Roman"/>
          <w:color w:val="auto"/>
          <w:spacing w:val="0"/>
          <w:position w:val="0"/>
          <w:sz w:val="24"/>
          <w:shd w:fill="FFFFFF" w:val="clear"/>
        </w:rPr>
        <w:t xml:space="preserve">(2), pp.105-123.</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Einarsen, S.,  and Skogstad, A., (2016). Destructive leadership behaviour: A definition and conceptual model. </w:t>
      </w:r>
      <w:r>
        <w:rPr>
          <w:rFonts w:ascii="Times New Roman" w:hAnsi="Times New Roman" w:cs="Times New Roman" w:eastAsia="Times New Roman"/>
          <w:i/>
          <w:color w:val="auto"/>
          <w:spacing w:val="0"/>
          <w:position w:val="0"/>
          <w:sz w:val="24"/>
          <w:shd w:fill="FFFFFF" w:val="clear"/>
        </w:rPr>
        <w:t xml:space="preserve">The Leadership Quarterly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(3), pp.207-216.</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Engelbrecht, A.S. and Schlechter, A.F., (2016). The relationship between transformational leadership, meaning and organisational citizenship behaviour. </w:t>
      </w:r>
      <w:r>
        <w:rPr>
          <w:rFonts w:ascii="Times New Roman" w:hAnsi="Times New Roman" w:cs="Times New Roman" w:eastAsia="Times New Roman"/>
          <w:i/>
          <w:color w:val="auto"/>
          <w:spacing w:val="0"/>
          <w:position w:val="0"/>
          <w:sz w:val="24"/>
          <w:shd w:fill="FFFFFF" w:val="clear"/>
        </w:rPr>
        <w:t xml:space="preserve">Management Dynamics: Journal of the Southern African Institute for Management Scientists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15</w:t>
      </w:r>
      <w:r>
        <w:rPr>
          <w:rFonts w:ascii="Times New Roman" w:hAnsi="Times New Roman" w:cs="Times New Roman" w:eastAsia="Times New Roman"/>
          <w:color w:val="auto"/>
          <w:spacing w:val="0"/>
          <w:position w:val="0"/>
          <w:sz w:val="24"/>
          <w:shd w:fill="FFFFFF" w:val="clear"/>
        </w:rPr>
        <w:t xml:space="preserve">(4), pp.2-16.</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Gill, R., (2012). Change management--or change leadership?. </w:t>
      </w:r>
      <w:r>
        <w:rPr>
          <w:rFonts w:ascii="Times New Roman" w:hAnsi="Times New Roman" w:cs="Times New Roman" w:eastAsia="Times New Roman"/>
          <w:i/>
          <w:color w:val="auto"/>
          <w:spacing w:val="0"/>
          <w:position w:val="0"/>
          <w:sz w:val="24"/>
          <w:shd w:fill="FFFFFF" w:val="clear"/>
        </w:rPr>
        <w:t xml:space="preserve">Journal of change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(4), pp.307-318.</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Hart, A.W., (2015). Reconceiving school leadership: Emergent views. </w:t>
      </w:r>
      <w:r>
        <w:rPr>
          <w:rFonts w:ascii="Times New Roman" w:hAnsi="Times New Roman" w:cs="Times New Roman" w:eastAsia="Times New Roman"/>
          <w:i/>
          <w:color w:val="auto"/>
          <w:spacing w:val="0"/>
          <w:position w:val="0"/>
          <w:sz w:val="24"/>
          <w:shd w:fill="FFFFFF" w:val="clear"/>
        </w:rPr>
        <w:t xml:space="preserve">The Elementary School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96</w:t>
      </w:r>
      <w:r>
        <w:rPr>
          <w:rFonts w:ascii="Times New Roman" w:hAnsi="Times New Roman" w:cs="Times New Roman" w:eastAsia="Times New Roman"/>
          <w:color w:val="auto"/>
          <w:spacing w:val="0"/>
          <w:position w:val="0"/>
          <w:sz w:val="24"/>
          <w:shd w:fill="FFFFFF" w:val="clear"/>
        </w:rPr>
        <w:t xml:space="preserve">(1), pp.9-28.</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Hutchinson, M. and Hurley, J., (2013). Exploring leadership capability and emotional intelligence as moderators of workplace bullying. </w:t>
      </w:r>
      <w:r>
        <w:rPr>
          <w:rFonts w:ascii="Times New Roman" w:hAnsi="Times New Roman" w:cs="Times New Roman" w:eastAsia="Times New Roman"/>
          <w:i/>
          <w:color w:val="auto"/>
          <w:spacing w:val="0"/>
          <w:position w:val="0"/>
          <w:sz w:val="24"/>
          <w:shd w:fill="FFFFFF" w:val="clear"/>
        </w:rPr>
        <w:t xml:space="preserve">Journal of nursing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21</w:t>
      </w:r>
      <w:r>
        <w:rPr>
          <w:rFonts w:ascii="Times New Roman" w:hAnsi="Times New Roman" w:cs="Times New Roman" w:eastAsia="Times New Roman"/>
          <w:color w:val="auto"/>
          <w:spacing w:val="0"/>
          <w:position w:val="0"/>
          <w:sz w:val="24"/>
          <w:shd w:fill="FFFFFF" w:val="clear"/>
        </w:rPr>
        <w:t xml:space="preserve">(3), pp.553-562.</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Lee, J., (2015). Effects of leadership and leader-member exchange on commitment. </w:t>
      </w:r>
      <w:r>
        <w:rPr>
          <w:rFonts w:ascii="Times New Roman" w:hAnsi="Times New Roman" w:cs="Times New Roman" w:eastAsia="Times New Roman"/>
          <w:i/>
          <w:color w:val="auto"/>
          <w:spacing w:val="0"/>
          <w:position w:val="0"/>
          <w:sz w:val="24"/>
          <w:shd w:fill="FFFFFF" w:val="clear"/>
        </w:rPr>
        <w:t xml:space="preserve">Leadership &amp; organization development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26</w:t>
      </w:r>
      <w:r>
        <w:rPr>
          <w:rFonts w:ascii="Times New Roman" w:hAnsi="Times New Roman" w:cs="Times New Roman" w:eastAsia="Times New Roman"/>
          <w:color w:val="auto"/>
          <w:spacing w:val="0"/>
          <w:position w:val="0"/>
          <w:sz w:val="24"/>
          <w:shd w:fill="FFFFFF" w:val="clear"/>
        </w:rPr>
        <w:t xml:space="preserve">(8), pp.655-672.</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McKenna, E.F., (2010). </w:t>
      </w:r>
      <w:r>
        <w:rPr>
          <w:rFonts w:ascii="Times New Roman" w:hAnsi="Times New Roman" w:cs="Times New Roman" w:eastAsia="Times New Roman"/>
          <w:i/>
          <w:color w:val="auto"/>
          <w:spacing w:val="0"/>
          <w:position w:val="0"/>
          <w:sz w:val="24"/>
          <w:shd w:fill="FFFFFF" w:val="clear"/>
        </w:rPr>
        <w:t xml:space="preserve">Business psychology and organisational behaviour: a student's handbook</w:t>
      </w:r>
      <w:r>
        <w:rPr>
          <w:rFonts w:ascii="Times New Roman" w:hAnsi="Times New Roman" w:cs="Times New Roman" w:eastAsia="Times New Roman"/>
          <w:color w:val="auto"/>
          <w:spacing w:val="0"/>
          <w:position w:val="0"/>
          <w:sz w:val="24"/>
          <w:shd w:fill="FFFFFF" w:val="clear"/>
        </w:rPr>
        <w:t xml:space="preserve">. Psychology Press.</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Podsakoff, P.M., MacKenzie, S.B., (2016). Transformational leader behaviors and their effects on followers' trust in leader, satisfaction, and organizational citizenship behaviors. </w:t>
      </w:r>
      <w:r>
        <w:rPr>
          <w:rFonts w:ascii="Times New Roman" w:hAnsi="Times New Roman" w:cs="Times New Roman" w:eastAsia="Times New Roman"/>
          <w:i/>
          <w:color w:val="auto"/>
          <w:spacing w:val="0"/>
          <w:position w:val="0"/>
          <w:sz w:val="24"/>
          <w:shd w:fill="FFFFFF" w:val="clear"/>
        </w:rPr>
        <w:t xml:space="preserve">The leadership quarterly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w:t>
      </w:r>
      <w:r>
        <w:rPr>
          <w:rFonts w:ascii="Times New Roman" w:hAnsi="Times New Roman" w:cs="Times New Roman" w:eastAsia="Times New Roman"/>
          <w:color w:val="auto"/>
          <w:spacing w:val="0"/>
          <w:position w:val="0"/>
          <w:sz w:val="24"/>
          <w:shd w:fill="FFFFFF" w:val="clear"/>
        </w:rPr>
        <w:t xml:space="preserve">(2), pp.107-142.</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Thite, M., (2014). Leadership styles in information technology projects. </w:t>
      </w:r>
      <w:r>
        <w:rPr>
          <w:rFonts w:ascii="Times New Roman" w:hAnsi="Times New Roman" w:cs="Times New Roman" w:eastAsia="Times New Roman"/>
          <w:i/>
          <w:color w:val="auto"/>
          <w:spacing w:val="0"/>
          <w:position w:val="0"/>
          <w:sz w:val="24"/>
          <w:shd w:fill="FFFFFF" w:val="clear"/>
        </w:rPr>
        <w:t xml:space="preserve">International Journal of Project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(4), pp.235-241.</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Urciuoli, B., (2008). Skills and selves in the new workplace. </w:t>
      </w:r>
      <w:r>
        <w:rPr>
          <w:rFonts w:ascii="Times New Roman" w:hAnsi="Times New Roman" w:cs="Times New Roman" w:eastAsia="Times New Roman"/>
          <w:i/>
          <w:color w:val="auto"/>
          <w:spacing w:val="0"/>
          <w:position w:val="0"/>
          <w:sz w:val="24"/>
          <w:shd w:fill="FFFFFF" w:val="clear"/>
        </w:rPr>
        <w:t xml:space="preserve">American Ethnologist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35</w:t>
      </w:r>
      <w:r>
        <w:rPr>
          <w:rFonts w:ascii="Times New Roman" w:hAnsi="Times New Roman" w:cs="Times New Roman" w:eastAsia="Times New Roman"/>
          <w:color w:val="auto"/>
          <w:spacing w:val="0"/>
          <w:position w:val="0"/>
          <w:sz w:val="24"/>
          <w:shd w:fill="FFFFFF" w:val="clear"/>
        </w:rPr>
        <w:t xml:space="preserve">(2), pp.211-228.</w:t>
      </w:r>
    </w:p>
    <w:p>
      <w:pPr>
        <w:spacing w:before="0" w:after="160" w:line="36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Wang, H., Law, K.S. (2016). Leader-member exchange as a mediator of the relationship between transformational leadership and followers' performance and organizational citizenship behavior. </w:t>
      </w:r>
      <w:r>
        <w:rPr>
          <w:rFonts w:ascii="Times New Roman" w:hAnsi="Times New Roman" w:cs="Times New Roman" w:eastAsia="Times New Roman"/>
          <w:i/>
          <w:color w:val="auto"/>
          <w:spacing w:val="0"/>
          <w:position w:val="0"/>
          <w:sz w:val="24"/>
          <w:shd w:fill="FFFFFF" w:val="clear"/>
        </w:rPr>
        <w:t xml:space="preserve">Academy of management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48</w:t>
      </w:r>
      <w:r>
        <w:rPr>
          <w:rFonts w:ascii="Times New Roman" w:hAnsi="Times New Roman" w:cs="Times New Roman" w:eastAsia="Times New Roman"/>
          <w:color w:val="auto"/>
          <w:spacing w:val="0"/>
          <w:position w:val="0"/>
          <w:sz w:val="24"/>
          <w:shd w:fill="FFFFFF" w:val="clear"/>
        </w:rPr>
        <w:t xml:space="preserve">(3), pp.420-432.</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Whitbread.co.uk. (2019). </w:t>
      </w:r>
      <w:r>
        <w:rPr>
          <w:rFonts w:ascii="Times New Roman" w:hAnsi="Times New Roman" w:cs="Times New Roman" w:eastAsia="Times New Roman"/>
          <w:i/>
          <w:color w:val="auto"/>
          <w:spacing w:val="0"/>
          <w:position w:val="0"/>
          <w:sz w:val="24"/>
          <w:shd w:fill="FFFFFF" w:val="clear"/>
        </w:rPr>
        <w:t xml:space="preserve">Whitbread</w:t>
      </w:r>
      <w:r>
        <w:rPr>
          <w:rFonts w:ascii="Times New Roman" w:hAnsi="Times New Roman" w:cs="Times New Roman" w:eastAsia="Times New Roman"/>
          <w:color w:val="auto"/>
          <w:spacing w:val="0"/>
          <w:position w:val="0"/>
          <w:sz w:val="24"/>
          <w:shd w:fill="FFFFFF" w:val="clear"/>
        </w:rPr>
        <w:t xml:space="preserve">. [online]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FFFFFF" w:val="clear"/>
          </w:rPr>
          <w:t xml:space="preserve">http://www.whitbread.co.uk/</w:t>
        </w:r>
      </w:hyperlink>
      <w:r>
        <w:rPr>
          <w:rFonts w:ascii="Times New Roman" w:hAnsi="Times New Roman" w:cs="Times New Roman" w:eastAsia="Times New Roman"/>
          <w:color w:val="auto"/>
          <w:spacing w:val="0"/>
          <w:position w:val="0"/>
          <w:sz w:val="24"/>
          <w:shd w:fill="FFFFFF" w:val="clear"/>
        </w:rPr>
        <w:t xml:space="preserve"> [Accessed 5 Aug. 2019].</w:t>
      </w:r>
    </w:p>
    <w:p>
      <w:pPr>
        <w:spacing w:before="0" w:after="160" w:line="360"/>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whitbread.co.uk/"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