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BD9696" w14:textId="7F9BFA6F" w:rsidR="00974384" w:rsidRDefault="00974384">
      <w:pPr>
        <w:rPr>
          <w:rFonts w:ascii="Source Sans Pro" w:hAnsi="Source Sans Pro"/>
          <w:color w:val="000000"/>
          <w:sz w:val="21"/>
          <w:szCs w:val="21"/>
          <w:shd w:val="clear" w:color="auto" w:fill="ECECEC"/>
        </w:rPr>
      </w:pPr>
      <w:r>
        <w:rPr>
          <w:rFonts w:ascii="Source Sans Pro" w:hAnsi="Source Sans Pro"/>
          <w:color w:val="000000"/>
          <w:sz w:val="21"/>
          <w:szCs w:val="21"/>
          <w:shd w:val="clear" w:color="auto" w:fill="ECECEC"/>
        </w:rPr>
        <w:t>Abdul shahid 0352098</w:t>
      </w:r>
    </w:p>
    <w:p w14:paraId="22AB7054" w14:textId="7A5B684F" w:rsidR="00ED4AB0" w:rsidRDefault="00ED4AB0">
      <w:pPr>
        <w:rPr>
          <w:rFonts w:ascii="Source Sans Pro" w:hAnsi="Source Sans Pro"/>
          <w:color w:val="000000"/>
          <w:sz w:val="21"/>
          <w:szCs w:val="21"/>
          <w:shd w:val="clear" w:color="auto" w:fill="ECECEC"/>
        </w:rPr>
      </w:pPr>
      <w:r>
        <w:rPr>
          <w:rFonts w:ascii="Source Sans Pro" w:hAnsi="Source Sans Pro"/>
          <w:color w:val="000000"/>
          <w:sz w:val="21"/>
          <w:szCs w:val="21"/>
          <w:shd w:val="clear" w:color="auto" w:fill="ECECEC"/>
        </w:rPr>
        <w:t>What is organisational culture.</w:t>
      </w:r>
    </w:p>
    <w:p w14:paraId="69A8CB8C" w14:textId="371D2113" w:rsidR="00752DA3" w:rsidRDefault="002D4174">
      <w:pPr>
        <w:rPr>
          <w:rFonts w:ascii="&amp;quot" w:eastAsia="Times New Roman" w:hAnsi="&amp;quot" w:cs="Times New Roman"/>
          <w:color w:val="000000"/>
          <w:sz w:val="20"/>
          <w:szCs w:val="20"/>
          <w:lang w:eastAsia="en-GB"/>
        </w:rPr>
      </w:pPr>
      <w:r>
        <w:rPr>
          <w:rFonts w:ascii="Source Sans Pro" w:hAnsi="Source Sans Pro"/>
          <w:color w:val="000000"/>
          <w:sz w:val="21"/>
          <w:szCs w:val="21"/>
          <w:shd w:val="clear" w:color="auto" w:fill="ECECEC"/>
        </w:rPr>
        <w:t xml:space="preserve">The values and </w:t>
      </w:r>
      <w:r w:rsidR="00DF19D6">
        <w:rPr>
          <w:rFonts w:ascii="Source Sans Pro" w:hAnsi="Source Sans Pro"/>
          <w:color w:val="000000"/>
          <w:sz w:val="21"/>
          <w:szCs w:val="21"/>
          <w:shd w:val="clear" w:color="auto" w:fill="ECECEC"/>
        </w:rPr>
        <w:t>behaviours</w:t>
      </w:r>
      <w:r>
        <w:rPr>
          <w:rFonts w:ascii="Source Sans Pro" w:hAnsi="Source Sans Pro"/>
          <w:color w:val="000000"/>
          <w:sz w:val="21"/>
          <w:szCs w:val="21"/>
          <w:shd w:val="clear" w:color="auto" w:fill="ECECEC"/>
        </w:rPr>
        <w:t xml:space="preserve"> that contribute to the unique social and psychological environment of an organi</w:t>
      </w:r>
      <w:r w:rsidR="001E31CA">
        <w:rPr>
          <w:rFonts w:ascii="Source Sans Pro" w:hAnsi="Source Sans Pro"/>
          <w:color w:val="000000"/>
          <w:sz w:val="21"/>
          <w:szCs w:val="21"/>
          <w:shd w:val="clear" w:color="auto" w:fill="ECECEC"/>
        </w:rPr>
        <w:t>s</w:t>
      </w:r>
      <w:r>
        <w:rPr>
          <w:rFonts w:ascii="Source Sans Pro" w:hAnsi="Source Sans Pro"/>
          <w:color w:val="000000"/>
          <w:sz w:val="21"/>
          <w:szCs w:val="21"/>
          <w:shd w:val="clear" w:color="auto" w:fill="ECECEC"/>
        </w:rPr>
        <w:t>ation.</w:t>
      </w:r>
      <w:r>
        <w:rPr>
          <w:rFonts w:ascii="&amp;quot" w:hAnsi="&amp;quot"/>
          <w:color w:val="000000"/>
          <w:sz w:val="21"/>
          <w:szCs w:val="21"/>
        </w:rPr>
        <w:br/>
      </w:r>
      <w:r>
        <w:rPr>
          <w:rFonts w:ascii="Source Sans Pro" w:hAnsi="Source Sans Pro"/>
          <w:color w:val="000000"/>
          <w:sz w:val="21"/>
          <w:szCs w:val="21"/>
          <w:shd w:val="clear" w:color="auto" w:fill="ECECEC"/>
        </w:rPr>
        <w:t>Organi</w:t>
      </w:r>
      <w:r w:rsidR="001E31CA">
        <w:rPr>
          <w:rFonts w:ascii="Source Sans Pro" w:hAnsi="Source Sans Pro"/>
          <w:color w:val="000000"/>
          <w:sz w:val="21"/>
          <w:szCs w:val="21"/>
          <w:shd w:val="clear" w:color="auto" w:fill="ECECEC"/>
        </w:rPr>
        <w:t>s</w:t>
      </w:r>
      <w:r>
        <w:rPr>
          <w:rFonts w:ascii="Source Sans Pro" w:hAnsi="Source Sans Pro"/>
          <w:color w:val="000000"/>
          <w:sz w:val="21"/>
          <w:szCs w:val="21"/>
          <w:shd w:val="clear" w:color="auto" w:fill="ECECEC"/>
        </w:rPr>
        <w:t>ational culture includes an organi</w:t>
      </w:r>
      <w:r w:rsidR="001E31CA">
        <w:rPr>
          <w:rFonts w:ascii="Source Sans Pro" w:hAnsi="Source Sans Pro"/>
          <w:color w:val="000000"/>
          <w:sz w:val="21"/>
          <w:szCs w:val="21"/>
          <w:shd w:val="clear" w:color="auto" w:fill="ECECEC"/>
        </w:rPr>
        <w:t>s</w:t>
      </w:r>
      <w:r>
        <w:rPr>
          <w:rFonts w:ascii="Source Sans Pro" w:hAnsi="Source Sans Pro"/>
          <w:color w:val="000000"/>
          <w:sz w:val="21"/>
          <w:szCs w:val="21"/>
          <w:shd w:val="clear" w:color="auto" w:fill="ECECEC"/>
        </w:rPr>
        <w:t>ation's expectations, experiences, philosophy, and values that hold it together, and is expressed in its self-image, inner workings, interactions with the outside world, and future expectations. It is based on shared attitudes, beliefs, customs, and written and unwritten rules that have been developed over time and are considered valid</w:t>
      </w:r>
      <w:r w:rsidR="0036559D" w:rsidRPr="0036559D">
        <w:rPr>
          <w:rFonts w:ascii="&amp;quot" w:eastAsia="Times New Roman" w:hAnsi="&amp;quot" w:cs="Times New Roman"/>
          <w:color w:val="000000"/>
          <w:sz w:val="20"/>
          <w:szCs w:val="20"/>
          <w:lang w:eastAsia="en-GB"/>
        </w:rPr>
        <w:t xml:space="preserve"> </w:t>
      </w:r>
      <w:r w:rsidR="0036559D">
        <w:rPr>
          <w:rFonts w:ascii="&amp;quot" w:eastAsia="Times New Roman" w:hAnsi="&amp;quot" w:cs="Times New Roman"/>
          <w:color w:val="000000"/>
          <w:sz w:val="20"/>
          <w:szCs w:val="20"/>
          <w:lang w:eastAsia="en-GB"/>
        </w:rPr>
        <w:t>(</w:t>
      </w:r>
      <w:r w:rsidR="0036559D" w:rsidRPr="00772BFE">
        <w:rPr>
          <w:rFonts w:ascii="&amp;quot" w:eastAsia="Times New Roman" w:hAnsi="&amp;quot" w:cs="Times New Roman"/>
          <w:color w:val="000000"/>
          <w:sz w:val="20"/>
          <w:szCs w:val="20"/>
          <w:lang w:eastAsia="en-GB"/>
        </w:rPr>
        <w:t>BusinessDictionary.com. 2020</w:t>
      </w:r>
      <w:r w:rsidR="00BD34E4" w:rsidRPr="00772BFE">
        <w:rPr>
          <w:rFonts w:ascii="&amp;quot" w:eastAsia="Times New Roman" w:hAnsi="&amp;quot" w:cs="Times New Roman"/>
          <w:color w:val="000000"/>
          <w:sz w:val="20"/>
          <w:szCs w:val="20"/>
          <w:lang w:eastAsia="en-GB"/>
        </w:rPr>
        <w:t>)</w:t>
      </w:r>
    </w:p>
    <w:p w14:paraId="60E1D6FD" w14:textId="160D04C4" w:rsidR="00752DA3" w:rsidRDefault="00752DA3">
      <w:pPr>
        <w:rPr>
          <w:rFonts w:eastAsia="Times New Roman" w:cstheme="minorHAnsi"/>
          <w:color w:val="000000"/>
          <w:sz w:val="24"/>
          <w:szCs w:val="24"/>
          <w:lang w:eastAsia="en-GB"/>
        </w:rPr>
      </w:pPr>
      <w:r>
        <w:rPr>
          <w:rFonts w:eastAsia="Times New Roman" w:cstheme="minorHAnsi"/>
          <w:color w:val="000000"/>
          <w:sz w:val="24"/>
          <w:szCs w:val="24"/>
          <w:lang w:eastAsia="en-GB"/>
        </w:rPr>
        <w:t xml:space="preserve">the culture here at the Zafran </w:t>
      </w:r>
      <w:r w:rsidR="00DF19D6">
        <w:rPr>
          <w:rFonts w:eastAsia="Times New Roman" w:cstheme="minorHAnsi"/>
          <w:color w:val="000000"/>
          <w:sz w:val="24"/>
          <w:szCs w:val="24"/>
          <w:lang w:eastAsia="en-GB"/>
        </w:rPr>
        <w:t>restaurant</w:t>
      </w:r>
      <w:r>
        <w:rPr>
          <w:rFonts w:eastAsia="Times New Roman" w:cstheme="minorHAnsi"/>
          <w:color w:val="000000"/>
          <w:sz w:val="24"/>
          <w:szCs w:val="24"/>
          <w:lang w:eastAsia="en-GB"/>
        </w:rPr>
        <w:t xml:space="preserve"> is of a relaxed culture. The moto is to make employees and customer to feel a</w:t>
      </w:r>
      <w:r w:rsidR="001E31CA">
        <w:rPr>
          <w:rFonts w:eastAsia="Times New Roman" w:cstheme="minorHAnsi"/>
          <w:color w:val="000000"/>
          <w:sz w:val="24"/>
          <w:szCs w:val="24"/>
          <w:lang w:eastAsia="en-GB"/>
        </w:rPr>
        <w:t xml:space="preserve"> </w:t>
      </w:r>
      <w:r>
        <w:rPr>
          <w:rFonts w:eastAsia="Times New Roman" w:cstheme="minorHAnsi"/>
          <w:color w:val="000000"/>
          <w:sz w:val="24"/>
          <w:szCs w:val="24"/>
          <w:lang w:eastAsia="en-GB"/>
        </w:rPr>
        <w:t xml:space="preserve">part of the family of Zafran. Zafran also has a hand in </w:t>
      </w:r>
      <w:r w:rsidR="00DF19D6">
        <w:rPr>
          <w:rFonts w:eastAsia="Times New Roman" w:cstheme="minorHAnsi"/>
          <w:color w:val="000000"/>
          <w:sz w:val="24"/>
          <w:szCs w:val="24"/>
          <w:lang w:eastAsia="en-GB"/>
        </w:rPr>
        <w:t>charitable</w:t>
      </w:r>
      <w:r>
        <w:rPr>
          <w:rFonts w:eastAsia="Times New Roman" w:cstheme="minorHAnsi"/>
          <w:color w:val="000000"/>
          <w:sz w:val="24"/>
          <w:szCs w:val="24"/>
          <w:lang w:eastAsia="en-GB"/>
        </w:rPr>
        <w:t xml:space="preserve"> duties. During covid-19 they have been donating 100s of packed  meals to the </w:t>
      </w:r>
      <w:r w:rsidR="001E31CA">
        <w:rPr>
          <w:rFonts w:eastAsia="Times New Roman" w:cstheme="minorHAnsi"/>
          <w:color w:val="000000"/>
          <w:sz w:val="24"/>
          <w:szCs w:val="24"/>
          <w:lang w:eastAsia="en-GB"/>
        </w:rPr>
        <w:t xml:space="preserve">NHS </w:t>
      </w:r>
      <w:r>
        <w:rPr>
          <w:rFonts w:eastAsia="Times New Roman" w:cstheme="minorHAnsi"/>
          <w:color w:val="000000"/>
          <w:sz w:val="24"/>
          <w:szCs w:val="24"/>
          <w:lang w:eastAsia="en-GB"/>
        </w:rPr>
        <w:t xml:space="preserve">staff across Swansea and Neath Port Talbot. </w:t>
      </w:r>
    </w:p>
    <w:p w14:paraId="783B547C" w14:textId="64355B47" w:rsidR="00752DA3" w:rsidRDefault="00752DA3">
      <w:pPr>
        <w:rPr>
          <w:rFonts w:eastAsia="Times New Roman" w:cstheme="minorHAnsi"/>
          <w:color w:val="000000"/>
          <w:sz w:val="24"/>
          <w:szCs w:val="24"/>
          <w:lang w:eastAsia="en-GB"/>
        </w:rPr>
      </w:pPr>
      <w:r>
        <w:rPr>
          <w:rFonts w:eastAsia="Times New Roman" w:cstheme="minorHAnsi"/>
          <w:color w:val="000000"/>
          <w:sz w:val="24"/>
          <w:szCs w:val="24"/>
          <w:lang w:eastAsia="en-GB"/>
        </w:rPr>
        <w:t xml:space="preserve">The boss Is a very relaxed person so if the work </w:t>
      </w:r>
      <w:r w:rsidR="000C166D">
        <w:rPr>
          <w:rFonts w:eastAsia="Times New Roman" w:cstheme="minorHAnsi"/>
          <w:color w:val="000000"/>
          <w:sz w:val="24"/>
          <w:szCs w:val="24"/>
          <w:lang w:eastAsia="en-GB"/>
        </w:rPr>
        <w:t>is</w:t>
      </w:r>
      <w:r>
        <w:rPr>
          <w:rFonts w:eastAsia="Times New Roman" w:cstheme="minorHAnsi"/>
          <w:color w:val="000000"/>
          <w:sz w:val="24"/>
          <w:szCs w:val="24"/>
          <w:lang w:eastAsia="en-GB"/>
        </w:rPr>
        <w:t xml:space="preserve"> done correctly they will leave the employees get on with their work. But an eye as always kept to see if </w:t>
      </w:r>
      <w:r w:rsidR="00DF19D6">
        <w:rPr>
          <w:rFonts w:eastAsia="Times New Roman" w:cstheme="minorHAnsi"/>
          <w:color w:val="000000"/>
          <w:sz w:val="24"/>
          <w:szCs w:val="24"/>
          <w:lang w:eastAsia="en-GB"/>
        </w:rPr>
        <w:t>everything</w:t>
      </w:r>
      <w:r>
        <w:rPr>
          <w:rFonts w:eastAsia="Times New Roman" w:cstheme="minorHAnsi"/>
          <w:color w:val="000000"/>
          <w:sz w:val="24"/>
          <w:szCs w:val="24"/>
          <w:lang w:eastAsia="en-GB"/>
        </w:rPr>
        <w:t xml:space="preserve"> is done correctly. </w:t>
      </w:r>
    </w:p>
    <w:p w14:paraId="2D49156E" w14:textId="5397F849" w:rsidR="00AE0E49" w:rsidRDefault="00752DA3">
      <w:pPr>
        <w:rPr>
          <w:rFonts w:ascii="&amp;quot" w:hAnsi="&amp;quot"/>
          <w:color w:val="000000"/>
          <w:sz w:val="21"/>
          <w:szCs w:val="21"/>
        </w:rPr>
      </w:pPr>
      <w:r>
        <w:rPr>
          <w:rFonts w:eastAsia="Times New Roman" w:cstheme="minorHAnsi"/>
          <w:color w:val="000000"/>
          <w:sz w:val="24"/>
          <w:szCs w:val="24"/>
          <w:lang w:eastAsia="en-GB"/>
        </w:rPr>
        <w:t xml:space="preserve">The cultural web invented by </w:t>
      </w:r>
      <w:r w:rsidR="00DF19D6">
        <w:rPr>
          <w:rFonts w:eastAsia="Times New Roman" w:cstheme="minorHAnsi"/>
          <w:color w:val="000000"/>
          <w:sz w:val="24"/>
          <w:szCs w:val="24"/>
          <w:lang w:eastAsia="en-GB"/>
        </w:rPr>
        <w:t>Johnson</w:t>
      </w:r>
      <w:r>
        <w:rPr>
          <w:rFonts w:eastAsia="Times New Roman" w:cstheme="minorHAnsi"/>
          <w:color w:val="000000"/>
          <w:sz w:val="24"/>
          <w:szCs w:val="24"/>
          <w:lang w:eastAsia="en-GB"/>
        </w:rPr>
        <w:t xml:space="preserve"> and </w:t>
      </w:r>
      <w:r w:rsidR="00DF19D6">
        <w:rPr>
          <w:rFonts w:eastAsia="Times New Roman" w:cstheme="minorHAnsi"/>
          <w:color w:val="000000"/>
          <w:sz w:val="24"/>
          <w:szCs w:val="24"/>
          <w:lang w:eastAsia="en-GB"/>
        </w:rPr>
        <w:t>Scholes</w:t>
      </w:r>
      <w:r>
        <w:rPr>
          <w:rFonts w:eastAsia="Times New Roman" w:cstheme="minorHAnsi"/>
          <w:color w:val="000000"/>
          <w:sz w:val="24"/>
          <w:szCs w:val="24"/>
          <w:lang w:eastAsia="en-GB"/>
        </w:rPr>
        <w:t xml:space="preserve"> in 1992 has 6 elements which makes the paradigm as shown below.</w:t>
      </w:r>
      <w:r w:rsidR="002D4174">
        <w:rPr>
          <w:rFonts w:ascii="&amp;quot" w:hAnsi="&amp;quot"/>
          <w:color w:val="000000"/>
          <w:sz w:val="21"/>
          <w:szCs w:val="21"/>
        </w:rPr>
        <w:br/>
      </w:r>
    </w:p>
    <w:p w14:paraId="609E5990" w14:textId="477A39E3" w:rsidR="00AE0E49" w:rsidRDefault="00AE0E49">
      <w:r w:rsidRPr="00AE0E49">
        <w:rPr>
          <w:rFonts w:ascii="&amp;quot" w:hAnsi="&amp;quot"/>
          <w:noProof/>
          <w:color w:val="000000"/>
          <w:sz w:val="21"/>
          <w:szCs w:val="21"/>
        </w:rPr>
        <w:drawing>
          <wp:inline distT="0" distB="0" distL="0" distR="0" wp14:anchorId="68BB8A30" wp14:editId="7DB14CBE">
            <wp:extent cx="4074220" cy="4169284"/>
            <wp:effectExtent l="0" t="0" r="2540" b="3175"/>
            <wp:docPr id="3074" name="Picture 2" descr="Y:\Graphics\Powerpoint\PE_UK\PE501-MULLINS\Final Files\GIf\ch15\M15NF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Y:\Graphics\Powerpoint\PE_UK\PE501-MULLINS\Final Files\GIf\ch15\M15NF003.gif"/>
                    <pic:cNvPicPr>
                      <a:picLocks noChangeAspect="1" noChangeArrowheads="1"/>
                    </pic:cNvPicPr>
                  </pic:nvPicPr>
                  <pic:blipFill>
                    <a:blip r:embed="rId5" cstate="print"/>
                    <a:srcRect/>
                    <a:stretch>
                      <a:fillRect/>
                    </a:stretch>
                  </pic:blipFill>
                  <pic:spPr bwMode="auto">
                    <a:xfrm>
                      <a:off x="0" y="0"/>
                      <a:ext cx="4074220" cy="4169284"/>
                    </a:xfrm>
                    <a:prstGeom prst="rect">
                      <a:avLst/>
                    </a:prstGeom>
                    <a:noFill/>
                  </pic:spPr>
                </pic:pic>
              </a:graphicData>
            </a:graphic>
          </wp:inline>
        </w:drawing>
      </w:r>
    </w:p>
    <w:p w14:paraId="370B81EC" w14:textId="4F840703" w:rsidR="00D8693F" w:rsidRDefault="00D8693F"/>
    <w:p w14:paraId="170DD47C" w14:textId="089D5D16" w:rsidR="00D8693F" w:rsidRDefault="00D8693F"/>
    <w:p w14:paraId="1808C5C6" w14:textId="77777777" w:rsidR="00D8693F" w:rsidRDefault="00D8693F"/>
    <w:p w14:paraId="59FC84A9" w14:textId="77777777" w:rsidR="00D8693F" w:rsidRDefault="00D8693F" w:rsidP="00D8693F">
      <w:pPr>
        <w:pStyle w:val="ListParagraph"/>
      </w:pPr>
    </w:p>
    <w:p w14:paraId="407BAD55" w14:textId="0429FDDC" w:rsidR="002F0221" w:rsidRDefault="002F0221" w:rsidP="002F0221">
      <w:pPr>
        <w:pStyle w:val="ListParagraph"/>
        <w:numPr>
          <w:ilvl w:val="0"/>
          <w:numId w:val="1"/>
        </w:numPr>
      </w:pPr>
      <w:r>
        <w:t>Stories and myth</w:t>
      </w:r>
      <w:r w:rsidR="00D8693F">
        <w:t>s</w:t>
      </w:r>
    </w:p>
    <w:p w14:paraId="0D73024F" w14:textId="2124E8ED" w:rsidR="00D8693F" w:rsidRDefault="00D8693F" w:rsidP="00D8693F">
      <w:r>
        <w:t xml:space="preserve">Zafran was opened in 2003 in a village called </w:t>
      </w:r>
      <w:r w:rsidR="001E31CA">
        <w:t>S</w:t>
      </w:r>
      <w:r>
        <w:t xml:space="preserve">kewen. </w:t>
      </w:r>
    </w:p>
    <w:p w14:paraId="245FE7FF" w14:textId="59079F5E" w:rsidR="00D8693F" w:rsidRDefault="00D8693F" w:rsidP="00D8693F">
      <w:r>
        <w:t xml:space="preserve">Zafans reputation is of family a family orientated business based on providing good quality food with </w:t>
      </w:r>
      <w:r w:rsidR="00DF19D6">
        <w:t>friendly</w:t>
      </w:r>
      <w:r>
        <w:t xml:space="preserve"> service. </w:t>
      </w:r>
    </w:p>
    <w:p w14:paraId="185BA708" w14:textId="12D35847" w:rsidR="00D8693F" w:rsidRDefault="00D8693F" w:rsidP="00D8693F">
      <w:r>
        <w:t xml:space="preserve">A lot of celebrities have </w:t>
      </w:r>
      <w:r w:rsidR="000C166D">
        <w:t>eaten</w:t>
      </w:r>
      <w:r>
        <w:t xml:space="preserve"> at the zafran but </w:t>
      </w:r>
      <w:r w:rsidR="00DF19D6">
        <w:t>rugby</w:t>
      </w:r>
      <w:r>
        <w:t xml:space="preserve"> legends Bryan Habana and Ma </w:t>
      </w:r>
      <w:r w:rsidR="001E31CA">
        <w:t>N</w:t>
      </w:r>
      <w:r>
        <w:t xml:space="preserve">onu two of the most famous rugby players dinned there in 2016. </w:t>
      </w:r>
    </w:p>
    <w:p w14:paraId="2BF4B811" w14:textId="356E5070" w:rsidR="00D8693F" w:rsidRDefault="00D8693F" w:rsidP="00D8693F">
      <w:r>
        <w:t>2-rituals and routine</w:t>
      </w:r>
    </w:p>
    <w:p w14:paraId="64109AC6" w14:textId="703D5A2F" w:rsidR="00D8693F" w:rsidRDefault="00D8693F" w:rsidP="00D8693F">
      <w:r>
        <w:t xml:space="preserve">Employees are expected to dress </w:t>
      </w:r>
      <w:r w:rsidR="00DF19D6">
        <w:t>smartly</w:t>
      </w:r>
      <w:r>
        <w:t xml:space="preserve"> and also adhere to strict </w:t>
      </w:r>
      <w:r w:rsidR="00DF19D6">
        <w:t>hygiene</w:t>
      </w:r>
      <w:r>
        <w:t xml:space="preserve"> policies and </w:t>
      </w:r>
      <w:r w:rsidR="00DF19D6">
        <w:t>procedures</w:t>
      </w:r>
      <w:r>
        <w:t xml:space="preserve"> </w:t>
      </w:r>
      <w:r w:rsidR="00DF19D6">
        <w:t>especially</w:t>
      </w:r>
      <w:r>
        <w:t xml:space="preserve"> with covid-19 </w:t>
      </w:r>
      <w:r w:rsidR="00DF19D6">
        <w:t xml:space="preserve">amongst </w:t>
      </w:r>
      <w:r>
        <w:t xml:space="preserve">us. Hands need to be washed regularly. </w:t>
      </w:r>
    </w:p>
    <w:p w14:paraId="7C8C75A7" w14:textId="7D31B804" w:rsidR="00D8693F" w:rsidRDefault="00D8693F" w:rsidP="00D8693F">
      <w:r>
        <w:t xml:space="preserve">The chef has been here from the </w:t>
      </w:r>
      <w:r w:rsidR="00DF19D6">
        <w:t>beginning</w:t>
      </w:r>
      <w:r>
        <w:t xml:space="preserve"> so if the chef was to change then customers will know straight away.</w:t>
      </w:r>
    </w:p>
    <w:p w14:paraId="684AD645" w14:textId="05296114" w:rsidR="006022E0" w:rsidRDefault="006022E0" w:rsidP="00D8693F">
      <w:r>
        <w:t>The core belief here is If employees are treated like family they are more likely to want to stay at the job.</w:t>
      </w:r>
    </w:p>
    <w:p w14:paraId="52FC3F35" w14:textId="457E2929" w:rsidR="00D8693F" w:rsidRDefault="00D8693F" w:rsidP="00D8693F">
      <w:r>
        <w:t>3 symbols</w:t>
      </w:r>
    </w:p>
    <w:p w14:paraId="13FDD234" w14:textId="3BF6140E" w:rsidR="00D8693F" w:rsidRDefault="00D8693F" w:rsidP="00D8693F">
      <w:r>
        <w:t xml:space="preserve">The zafran brand is well known all over Swansea and </w:t>
      </w:r>
      <w:r w:rsidR="00DF19D6">
        <w:t>Neath</w:t>
      </w:r>
      <w:r>
        <w:t xml:space="preserve">. </w:t>
      </w:r>
    </w:p>
    <w:p w14:paraId="12318764" w14:textId="6EBC0800" w:rsidR="007550AF" w:rsidRDefault="007550AF" w:rsidP="00D8693F">
      <w:r>
        <w:t xml:space="preserve">Advertising is mainly done through social media but zafarn </w:t>
      </w:r>
      <w:r w:rsidR="00DF19D6">
        <w:t>believes</w:t>
      </w:r>
      <w:r>
        <w:t xml:space="preserve"> that word of mouth is the best form of advertising. </w:t>
      </w:r>
    </w:p>
    <w:p w14:paraId="05FFD2D0" w14:textId="784ECFCB" w:rsidR="00E13CCE" w:rsidRDefault="00E13CCE" w:rsidP="00D8693F">
      <w:r>
        <w:t>4 control system</w:t>
      </w:r>
    </w:p>
    <w:p w14:paraId="0286851A" w14:textId="1E588F55" w:rsidR="00E13CCE" w:rsidRDefault="00E13CCE" w:rsidP="00D8693F">
      <w:r>
        <w:t xml:space="preserve">Food quality control and </w:t>
      </w:r>
      <w:r w:rsidR="00DF19D6">
        <w:t>hygiene</w:t>
      </w:r>
      <w:r>
        <w:t xml:space="preserve"> is strongly controlled by chefs detailing all </w:t>
      </w:r>
      <w:r w:rsidR="00DF19D6">
        <w:t>deliveries</w:t>
      </w:r>
      <w:r>
        <w:t xml:space="preserve"> and keeping temperature records. </w:t>
      </w:r>
    </w:p>
    <w:p w14:paraId="023F86E4" w14:textId="617B4F06" w:rsidR="00E13CCE" w:rsidRDefault="00206D24" w:rsidP="00D8693F">
      <w:r>
        <w:t xml:space="preserve">Zafran is </w:t>
      </w:r>
      <w:r w:rsidR="00DF19D6">
        <w:t>tightly</w:t>
      </w:r>
      <w:r>
        <w:t xml:space="preserve"> controlled but is relaxed in leaving </w:t>
      </w:r>
      <w:r w:rsidR="00DF19D6">
        <w:t>employees</w:t>
      </w:r>
      <w:r>
        <w:t xml:space="preserve"> get on with their duties.</w:t>
      </w:r>
    </w:p>
    <w:p w14:paraId="2D83810A" w14:textId="5B06BD13" w:rsidR="00206D24" w:rsidRDefault="00206D24" w:rsidP="00D8693F">
      <w:r>
        <w:t>Em</w:t>
      </w:r>
      <w:r w:rsidR="00DF19D6">
        <w:t>ployees</w:t>
      </w:r>
      <w:r>
        <w:t xml:space="preserve"> are rewarded with free food during work.</w:t>
      </w:r>
    </w:p>
    <w:p w14:paraId="1EA32554" w14:textId="033A65C6" w:rsidR="00206D24" w:rsidRDefault="00206D24" w:rsidP="00D8693F">
      <w:r>
        <w:t xml:space="preserve">Wages are not deducted when mistakes </w:t>
      </w:r>
      <w:r w:rsidR="00DF19D6">
        <w:t>occur,</w:t>
      </w:r>
      <w:r>
        <w:t xml:space="preserve"> but the boss expects the employee to </w:t>
      </w:r>
      <w:r w:rsidR="00DF19D6">
        <w:t>rectify</w:t>
      </w:r>
      <w:r>
        <w:t xml:space="preserve"> the mistakes. </w:t>
      </w:r>
    </w:p>
    <w:p w14:paraId="28767094" w14:textId="449AB0BB" w:rsidR="00206D24" w:rsidRDefault="00206D24" w:rsidP="00D8693F">
      <w:r>
        <w:t xml:space="preserve">5 organisational </w:t>
      </w:r>
      <w:r w:rsidR="00DF19D6">
        <w:t>structure</w:t>
      </w:r>
      <w:r>
        <w:t xml:space="preserve"> </w:t>
      </w:r>
    </w:p>
    <w:p w14:paraId="545D532A" w14:textId="4A0661C0" w:rsidR="00206D24" w:rsidRDefault="00206D24" w:rsidP="00D8693F">
      <w:r>
        <w:t xml:space="preserve">The structure is of a flat structure. </w:t>
      </w:r>
    </w:p>
    <w:p w14:paraId="71E0E26E" w14:textId="51EC0EB1" w:rsidR="00270D8F" w:rsidRDefault="00270D8F" w:rsidP="00D8693F">
      <w:r>
        <w:t>Zafrans core belief is to work together to create a family atmosphere and to work as a team.</w:t>
      </w:r>
    </w:p>
    <w:p w14:paraId="67FC6B33" w14:textId="4CF49150" w:rsidR="008240C7" w:rsidRDefault="008240C7" w:rsidP="00D8693F">
      <w:r>
        <w:t>6 power structure</w:t>
      </w:r>
    </w:p>
    <w:p w14:paraId="5D778061" w14:textId="3D431F96" w:rsidR="008240C7" w:rsidRDefault="008240C7" w:rsidP="00D8693F">
      <w:r>
        <w:t xml:space="preserve">Owner, manager, head chef. </w:t>
      </w:r>
    </w:p>
    <w:p w14:paraId="531F8905" w14:textId="7BD86240" w:rsidR="00215EA0" w:rsidRDefault="00215EA0" w:rsidP="00D8693F"/>
    <w:p w14:paraId="373E1E7F" w14:textId="6524C1AE" w:rsidR="00215EA0" w:rsidRDefault="00215EA0" w:rsidP="00D8693F"/>
    <w:p w14:paraId="4E271E5B" w14:textId="4DC46359" w:rsidR="00215EA0" w:rsidRDefault="00215EA0" w:rsidP="00D8693F"/>
    <w:p w14:paraId="02242274" w14:textId="3F4A7CCE" w:rsidR="00215EA0" w:rsidRDefault="00215EA0" w:rsidP="00D8693F"/>
    <w:p w14:paraId="27A2BB50" w14:textId="6F69F8E1" w:rsidR="00215EA0" w:rsidRDefault="00215EA0" w:rsidP="00D8693F">
      <w:r>
        <w:t xml:space="preserve">According to Charles Handy there are four types of culture and organisation could follow. </w:t>
      </w:r>
    </w:p>
    <w:p w14:paraId="4F7DCEBE" w14:textId="6C065EFC" w:rsidR="00215EA0" w:rsidRDefault="00215EA0" w:rsidP="00D8693F">
      <w:r>
        <w:t xml:space="preserve">Power </w:t>
      </w:r>
      <w:r w:rsidR="00055F0B">
        <w:t xml:space="preserve">– in small business might have 1 main boss. </w:t>
      </w:r>
    </w:p>
    <w:p w14:paraId="4B76CED9" w14:textId="41B472BF" w:rsidR="00055F0B" w:rsidRDefault="00055F0B" w:rsidP="00D8693F">
      <w:r>
        <w:t xml:space="preserve">Roll culture – people given designated rolls </w:t>
      </w:r>
    </w:p>
    <w:p w14:paraId="42A2EF4A" w14:textId="361CFEF4" w:rsidR="00055F0B" w:rsidRDefault="00055F0B" w:rsidP="00D8693F">
      <w:r>
        <w:t xml:space="preserve">Task culture – employees form part of teams for projects. </w:t>
      </w:r>
    </w:p>
    <w:p w14:paraId="116DA458" w14:textId="03990992" w:rsidR="00055F0B" w:rsidRDefault="00055F0B" w:rsidP="00D8693F">
      <w:r>
        <w:t xml:space="preserve">Person culture – do not work together but in same office. </w:t>
      </w:r>
    </w:p>
    <w:p w14:paraId="2110C656" w14:textId="77777777" w:rsidR="00055F0B" w:rsidRDefault="00055F0B" w:rsidP="00D8693F"/>
    <w:p w14:paraId="11915D95" w14:textId="4749F06B" w:rsidR="00055F0B" w:rsidRPr="00DB760E" w:rsidRDefault="00055F0B" w:rsidP="00055F0B">
      <w:pPr>
        <w:pStyle w:val="NormalWeb"/>
        <w:spacing w:before="0" w:beforeAutospacing="0" w:after="266" w:afterAutospacing="0" w:line="293" w:lineRule="atLeast"/>
        <w:textAlignment w:val="baseline"/>
        <w:rPr>
          <w:rFonts w:asciiTheme="minorHAnsi" w:hAnsiTheme="minorHAnsi" w:cstheme="minorHAnsi"/>
          <w:color w:val="333333"/>
        </w:rPr>
      </w:pPr>
      <w:r w:rsidRPr="004F6726">
        <w:rPr>
          <w:rFonts w:asciiTheme="minorHAnsi" w:hAnsiTheme="minorHAnsi" w:cstheme="minorHAnsi"/>
          <w:color w:val="333333"/>
        </w:rPr>
        <w:t>SWOT stands for Strengths, Weaknesses, Opportunities, and Threats, and so a SWOT Analysis is a technique for assessing these four aspects of your business</w:t>
      </w:r>
      <w:r w:rsidR="004F6726" w:rsidRPr="004F6726">
        <w:rPr>
          <w:rFonts w:asciiTheme="minorHAnsi" w:hAnsiTheme="minorHAnsi" w:cstheme="minorHAnsi"/>
          <w:color w:val="333333"/>
          <w:shd w:val="clear" w:color="auto" w:fill="FBFBFB"/>
        </w:rPr>
        <w:t xml:space="preserve"> You can use SWOT Analysis to make the most of what you've got, to your organization's best advantage. And you can reduce the chances of failure, by understanding what you're lacking, and eliminating hazards that would otherwise catch you unawares</w:t>
      </w:r>
      <w:r w:rsidR="004F6726">
        <w:rPr>
          <w:rFonts w:ascii="inherit" w:hAnsi="inherit"/>
          <w:color w:val="333333"/>
          <w:sz w:val="27"/>
          <w:szCs w:val="27"/>
          <w:shd w:val="clear" w:color="auto" w:fill="FBFBFB"/>
        </w:rPr>
        <w:t>.</w:t>
      </w:r>
      <w:r w:rsidRPr="00DB760E">
        <w:rPr>
          <w:rFonts w:asciiTheme="minorHAnsi" w:hAnsiTheme="minorHAnsi" w:cstheme="minorHAnsi"/>
          <w:color w:val="333333"/>
        </w:rPr>
        <w:t>.</w:t>
      </w:r>
      <w:r w:rsidR="00DB760E">
        <w:rPr>
          <w:rFonts w:asciiTheme="minorHAnsi" w:hAnsiTheme="minorHAnsi" w:cstheme="minorHAnsi"/>
          <w:color w:val="333333"/>
        </w:rPr>
        <w:t>(</w:t>
      </w:r>
      <w:r w:rsidR="00DB760E">
        <w:rPr>
          <w:rStyle w:val="selectable"/>
          <w:rFonts w:ascii="&amp;quot" w:hAnsi="&amp;quot"/>
          <w:color w:val="000000"/>
          <w:sz w:val="20"/>
          <w:szCs w:val="20"/>
        </w:rPr>
        <w:t>Mindtools.com. 2020)</w:t>
      </w:r>
    </w:p>
    <w:p w14:paraId="4233AC02" w14:textId="77777777" w:rsidR="00D8693F" w:rsidRDefault="00D8693F" w:rsidP="00D8693F"/>
    <w:p w14:paraId="008F98D0" w14:textId="4379B672" w:rsidR="00D8693F" w:rsidRDefault="00977EAD" w:rsidP="00D8693F">
      <w:r>
        <w:rPr>
          <w:noProof/>
        </w:rPr>
        <w:drawing>
          <wp:inline distT="0" distB="0" distL="0" distR="0" wp14:anchorId="2F591D37" wp14:editId="00D0795D">
            <wp:extent cx="5731510" cy="2915285"/>
            <wp:effectExtent l="0" t="0" r="254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ulie snip.PNG"/>
                    <pic:cNvPicPr/>
                  </pic:nvPicPr>
                  <pic:blipFill>
                    <a:blip r:embed="rId6">
                      <a:extLst>
                        <a:ext uri="{28A0092B-C50C-407E-A947-70E740481C1C}">
                          <a14:useLocalDpi xmlns:a14="http://schemas.microsoft.com/office/drawing/2010/main" val="0"/>
                        </a:ext>
                      </a:extLst>
                    </a:blip>
                    <a:stretch>
                      <a:fillRect/>
                    </a:stretch>
                  </pic:blipFill>
                  <pic:spPr>
                    <a:xfrm>
                      <a:off x="0" y="0"/>
                      <a:ext cx="5731510" cy="2915285"/>
                    </a:xfrm>
                    <a:prstGeom prst="rect">
                      <a:avLst/>
                    </a:prstGeom>
                  </pic:spPr>
                </pic:pic>
              </a:graphicData>
            </a:graphic>
          </wp:inline>
        </w:drawing>
      </w:r>
    </w:p>
    <w:p w14:paraId="0BF4AE97" w14:textId="77777777" w:rsidR="002F0221" w:rsidRDefault="002F0221" w:rsidP="002F0221"/>
    <w:p w14:paraId="44AFF839" w14:textId="65F46124" w:rsidR="008A533E" w:rsidRDefault="002D4174">
      <w:r>
        <w:rPr>
          <w:rFonts w:ascii="&amp;quot" w:hAnsi="&amp;quot"/>
          <w:color w:val="000000"/>
          <w:sz w:val="21"/>
          <w:szCs w:val="21"/>
        </w:rPr>
        <w:br/>
      </w:r>
      <w:bookmarkStart w:id="0" w:name="_GoBack"/>
      <w:bookmarkEnd w:id="0"/>
      <w:r w:rsidR="00E5571A">
        <w:fldChar w:fldCharType="begin"/>
      </w:r>
      <w:r w:rsidR="00E5571A">
        <w:instrText xml:space="preserve"> HYPERLINK "UGOL7341.MOV" </w:instrText>
      </w:r>
      <w:r w:rsidR="00E5571A">
        <w:fldChar w:fldCharType="separate"/>
      </w:r>
      <w:r w:rsidR="000C166D" w:rsidRPr="000C166D">
        <w:rPr>
          <w:rStyle w:val="Hyperlink"/>
        </w:rPr>
        <w:t>UGOL7341.MOV</w:t>
      </w:r>
      <w:r w:rsidR="00E5571A">
        <w:rPr>
          <w:rStyle w:val="Hyperlink"/>
        </w:rPr>
        <w:fldChar w:fldCharType="end"/>
      </w:r>
    </w:p>
    <w:p w14:paraId="1B37819F" w14:textId="1A57FA03" w:rsidR="00DE28AF" w:rsidRDefault="00DE28AF">
      <w:r>
        <w:t xml:space="preserve">There </w:t>
      </w:r>
      <w:r w:rsidR="002249F2">
        <w:t>are</w:t>
      </w:r>
      <w:r>
        <w:t xml:space="preserve"> 2 links above just in case one does not work.</w:t>
      </w:r>
      <w:r w:rsidR="002249F2">
        <w:t xml:space="preserve"> I will also email you one.</w:t>
      </w:r>
    </w:p>
    <w:p w14:paraId="716C0829" w14:textId="58820CCC" w:rsidR="00DE28AF" w:rsidRDefault="00DE28AF"/>
    <w:p w14:paraId="1031CA59" w14:textId="612C82CF" w:rsidR="00DE28AF" w:rsidRDefault="00DE28AF"/>
    <w:p w14:paraId="76B3198F" w14:textId="4FE86DF2" w:rsidR="00DE28AF" w:rsidRDefault="00DE28AF"/>
    <w:p w14:paraId="22CEC571" w14:textId="570AFD80" w:rsidR="00DE28AF" w:rsidRDefault="00DE28AF">
      <w:r>
        <w:t>References</w:t>
      </w:r>
    </w:p>
    <w:p w14:paraId="0D8C342B" w14:textId="4C5381F2" w:rsidR="00AD5534" w:rsidRDefault="00AD5534" w:rsidP="00AD5534">
      <w:pPr>
        <w:pStyle w:val="NormalWeb"/>
        <w:spacing w:before="0" w:beforeAutospacing="0" w:after="0" w:afterAutospacing="0" w:line="360" w:lineRule="atLeast"/>
        <w:ind w:hanging="120"/>
        <w:rPr>
          <w:rStyle w:val="selectable"/>
          <w:rFonts w:ascii="&amp;quot" w:hAnsi="&amp;quot"/>
          <w:color w:val="000000"/>
          <w:sz w:val="20"/>
          <w:szCs w:val="20"/>
        </w:rPr>
      </w:pPr>
      <w:r>
        <w:rPr>
          <w:rStyle w:val="selectable"/>
          <w:rFonts w:ascii="&amp;quot" w:hAnsi="&amp;quot"/>
          <w:color w:val="000000"/>
          <w:sz w:val="20"/>
          <w:szCs w:val="20"/>
        </w:rPr>
        <w:lastRenderedPageBreak/>
        <w:t xml:space="preserve">Managementstudyguide.com. 2020. </w:t>
      </w:r>
      <w:r>
        <w:rPr>
          <w:rStyle w:val="selectable"/>
          <w:rFonts w:ascii="&amp;quot" w:hAnsi="&amp;quot"/>
          <w:i/>
          <w:iCs/>
          <w:color w:val="000000"/>
          <w:sz w:val="20"/>
          <w:szCs w:val="20"/>
        </w:rPr>
        <w:t>Charles Handy Model Of Organization Culture</w:t>
      </w:r>
      <w:r>
        <w:rPr>
          <w:rStyle w:val="selectable"/>
          <w:rFonts w:ascii="&amp;quot" w:hAnsi="&amp;quot"/>
          <w:color w:val="000000"/>
          <w:sz w:val="20"/>
          <w:szCs w:val="20"/>
        </w:rPr>
        <w:t>. [online] Available at: &lt;https://www.managementstudyguide.com/charles-handy-model.htm&gt; [Accessed 15 June 2020].</w:t>
      </w:r>
    </w:p>
    <w:p w14:paraId="56BA0307" w14:textId="77777777" w:rsidR="00AD5534" w:rsidRDefault="00AD5534" w:rsidP="00AD5534">
      <w:pPr>
        <w:pStyle w:val="NormalWeb"/>
        <w:spacing w:before="0" w:beforeAutospacing="0" w:after="0" w:afterAutospacing="0" w:line="360" w:lineRule="atLeast"/>
        <w:ind w:hanging="120"/>
        <w:rPr>
          <w:rStyle w:val="selectable"/>
          <w:rFonts w:ascii="&amp;quot" w:hAnsi="&amp;quot"/>
          <w:color w:val="000000"/>
          <w:sz w:val="20"/>
          <w:szCs w:val="20"/>
        </w:rPr>
      </w:pPr>
    </w:p>
    <w:p w14:paraId="369AA638" w14:textId="5862408F" w:rsidR="00AD5534" w:rsidRDefault="00AD5534" w:rsidP="00AD5534">
      <w:pPr>
        <w:pStyle w:val="NormalWeb"/>
        <w:spacing w:before="0" w:beforeAutospacing="0" w:after="0" w:afterAutospacing="0" w:line="360" w:lineRule="atLeast"/>
        <w:ind w:hanging="120"/>
        <w:rPr>
          <w:rFonts w:ascii="&amp;quot" w:hAnsi="&amp;quot"/>
          <w:color w:val="666666"/>
          <w:sz w:val="20"/>
          <w:szCs w:val="20"/>
        </w:rPr>
      </w:pPr>
      <w:r>
        <w:rPr>
          <w:rStyle w:val="selectable"/>
          <w:rFonts w:ascii="&amp;quot" w:hAnsi="&amp;quot"/>
          <w:color w:val="000000"/>
          <w:sz w:val="20"/>
          <w:szCs w:val="20"/>
        </w:rPr>
        <w:t xml:space="preserve">Editors, B., 2020. </w:t>
      </w:r>
      <w:r>
        <w:rPr>
          <w:rStyle w:val="selectable"/>
          <w:rFonts w:ascii="&amp;quot" w:hAnsi="&amp;quot"/>
          <w:i/>
          <w:iCs/>
          <w:color w:val="000000"/>
          <w:sz w:val="20"/>
          <w:szCs w:val="20"/>
        </w:rPr>
        <w:t>Organizational Culture: Definition, Types, Examples | Business Terms</w:t>
      </w:r>
      <w:r>
        <w:rPr>
          <w:rStyle w:val="selectable"/>
          <w:rFonts w:ascii="&amp;quot" w:hAnsi="&amp;quot"/>
          <w:color w:val="000000"/>
          <w:sz w:val="20"/>
          <w:szCs w:val="20"/>
        </w:rPr>
        <w:t>. [online] Business Terms. Available at: &lt;https://businessterms.org/organizational-culture/&gt; [Accessed 15 June 2020].</w:t>
      </w:r>
    </w:p>
    <w:p w14:paraId="65E791E0" w14:textId="77777777" w:rsidR="00AD5534" w:rsidRDefault="00AD5534" w:rsidP="00AD5534">
      <w:pPr>
        <w:pStyle w:val="NormalWeb"/>
        <w:spacing w:before="0" w:beforeAutospacing="0" w:after="0" w:afterAutospacing="0" w:line="360" w:lineRule="atLeast"/>
        <w:ind w:hanging="120"/>
        <w:rPr>
          <w:rFonts w:ascii="&amp;quot" w:hAnsi="&amp;quot"/>
          <w:color w:val="666666"/>
          <w:sz w:val="20"/>
          <w:szCs w:val="20"/>
        </w:rPr>
      </w:pPr>
    </w:p>
    <w:p w14:paraId="7FD42EEA" w14:textId="77777777" w:rsidR="00AD5534" w:rsidRDefault="00AD5534" w:rsidP="00AD5534"/>
    <w:p w14:paraId="0A18C078" w14:textId="77777777" w:rsidR="00AD5534" w:rsidRDefault="00AD5534" w:rsidP="00AD5534">
      <w:r w:rsidRPr="004A0C1B">
        <w:rPr>
          <w:lang w:val="en-IN"/>
        </w:rPr>
        <w:t xml:space="preserve"> Johnson, G., Whittington, R., Scholes, K., Angwin D., and Regnér, P. </w:t>
      </w:r>
      <w:r w:rsidRPr="004A0C1B">
        <w:rPr>
          <w:i/>
          <w:iCs/>
          <w:lang w:val="en-IN"/>
        </w:rPr>
        <w:t>Exploring Strategy</w:t>
      </w:r>
      <w:r w:rsidRPr="004A0C1B">
        <w:rPr>
          <w:lang w:val="en-IN"/>
        </w:rPr>
        <w:t>, tenth edition, Pearson Education (2014), p. 156</w:t>
      </w:r>
    </w:p>
    <w:p w14:paraId="173644DB" w14:textId="7B0A6219" w:rsidR="00AD5534" w:rsidRDefault="00AD5534" w:rsidP="00AD5534">
      <w:pPr>
        <w:pStyle w:val="NormalWeb"/>
        <w:spacing w:before="0" w:beforeAutospacing="0" w:after="0" w:afterAutospacing="0" w:line="360" w:lineRule="atLeast"/>
        <w:ind w:hanging="120"/>
        <w:rPr>
          <w:rStyle w:val="selectable"/>
          <w:rFonts w:ascii="&amp;quot" w:hAnsi="&amp;quot"/>
          <w:color w:val="000000"/>
          <w:sz w:val="20"/>
          <w:szCs w:val="20"/>
        </w:rPr>
      </w:pPr>
      <w:r>
        <w:rPr>
          <w:rStyle w:val="selectable"/>
          <w:rFonts w:ascii="&amp;quot" w:hAnsi="&amp;quot"/>
          <w:color w:val="000000"/>
          <w:sz w:val="20"/>
          <w:szCs w:val="20"/>
        </w:rPr>
        <w:t xml:space="preserve">Management, O., Innovation, S. and Cultural Web - Johnson and Scholes, 1., 2020. </w:t>
      </w:r>
      <w:r>
        <w:rPr>
          <w:rStyle w:val="selectable"/>
          <w:rFonts w:ascii="&amp;quot" w:hAnsi="&amp;quot"/>
          <w:i/>
          <w:iCs/>
          <w:color w:val="000000"/>
          <w:sz w:val="20"/>
          <w:szCs w:val="20"/>
        </w:rPr>
        <w:t>The Cultural Web Model – Businessballs.Com</w:t>
      </w:r>
      <w:r>
        <w:rPr>
          <w:rStyle w:val="selectable"/>
          <w:rFonts w:ascii="&amp;quot" w:hAnsi="&amp;quot"/>
          <w:color w:val="000000"/>
          <w:sz w:val="20"/>
          <w:szCs w:val="20"/>
        </w:rPr>
        <w:t>. [online] Businessballs.com. Available at: &lt;https://www.businessballs.com/strategy-innovation/cultural-web-johnson-scholes/&gt; [Accessed 15 June 2020].</w:t>
      </w:r>
    </w:p>
    <w:p w14:paraId="17FC3BA9" w14:textId="77777777" w:rsidR="00AD5534" w:rsidRDefault="00AD5534" w:rsidP="00AD5534">
      <w:pPr>
        <w:pStyle w:val="NormalWeb"/>
        <w:spacing w:before="0" w:beforeAutospacing="0" w:after="0" w:afterAutospacing="0" w:line="360" w:lineRule="atLeast"/>
        <w:ind w:hanging="120"/>
        <w:rPr>
          <w:rStyle w:val="selectable"/>
          <w:rFonts w:ascii="&amp;quot" w:hAnsi="&amp;quot"/>
          <w:color w:val="000000"/>
          <w:sz w:val="20"/>
          <w:szCs w:val="20"/>
        </w:rPr>
      </w:pPr>
    </w:p>
    <w:p w14:paraId="15CEEFF7" w14:textId="5CF340D0" w:rsidR="00AD5534" w:rsidRDefault="00AD5534" w:rsidP="00AD5534">
      <w:pPr>
        <w:pStyle w:val="NormalWeb"/>
        <w:spacing w:before="0" w:beforeAutospacing="0" w:after="0" w:afterAutospacing="0" w:line="360" w:lineRule="atLeast"/>
        <w:ind w:hanging="120"/>
        <w:rPr>
          <w:rStyle w:val="selectable"/>
          <w:rFonts w:ascii="&amp;quot" w:hAnsi="&amp;quot"/>
          <w:color w:val="000000"/>
          <w:sz w:val="20"/>
          <w:szCs w:val="20"/>
        </w:rPr>
      </w:pPr>
      <w:r>
        <w:rPr>
          <w:rStyle w:val="selectable"/>
          <w:rFonts w:ascii="&amp;quot" w:hAnsi="&amp;quot"/>
          <w:color w:val="000000"/>
          <w:sz w:val="20"/>
          <w:szCs w:val="20"/>
        </w:rPr>
        <w:t xml:space="preserve">Mulder, P., 2019. </w:t>
      </w:r>
      <w:r>
        <w:rPr>
          <w:rStyle w:val="selectable"/>
          <w:rFonts w:ascii="&amp;quot" w:hAnsi="&amp;quot"/>
          <w:i/>
          <w:iCs/>
          <w:color w:val="000000"/>
          <w:sz w:val="20"/>
          <w:szCs w:val="20"/>
        </w:rPr>
        <w:t>Handy Model Of Organisational Culture, A Management Model | Toolshero</w:t>
      </w:r>
      <w:r>
        <w:rPr>
          <w:rStyle w:val="selectable"/>
          <w:rFonts w:ascii="&amp;quot" w:hAnsi="&amp;quot"/>
          <w:color w:val="000000"/>
          <w:sz w:val="20"/>
          <w:szCs w:val="20"/>
        </w:rPr>
        <w:t>. [online] toolshero. Available at: &lt;https://www.toolshero.com/management/handy-model/&gt; [Accessed 14 June 2020].</w:t>
      </w:r>
    </w:p>
    <w:p w14:paraId="3ED88410" w14:textId="77777777" w:rsidR="00AD5534" w:rsidRDefault="00AD5534" w:rsidP="00AD5534">
      <w:pPr>
        <w:pStyle w:val="NormalWeb"/>
        <w:spacing w:before="0" w:beforeAutospacing="0" w:after="0" w:afterAutospacing="0" w:line="360" w:lineRule="atLeast"/>
        <w:ind w:hanging="120"/>
        <w:rPr>
          <w:rStyle w:val="selectable"/>
          <w:rFonts w:ascii="&amp;quot" w:hAnsi="&amp;quot"/>
          <w:color w:val="000000"/>
          <w:sz w:val="20"/>
          <w:szCs w:val="20"/>
        </w:rPr>
      </w:pPr>
    </w:p>
    <w:p w14:paraId="139EA603" w14:textId="48D98C96" w:rsidR="00AD5534" w:rsidRDefault="00AD5534" w:rsidP="00AD5534">
      <w:pPr>
        <w:pStyle w:val="NormalWeb"/>
        <w:spacing w:before="0" w:beforeAutospacing="0" w:after="0" w:afterAutospacing="0" w:line="360" w:lineRule="atLeast"/>
        <w:ind w:hanging="120"/>
        <w:rPr>
          <w:rFonts w:ascii="&amp;quot" w:hAnsi="&amp;quot"/>
          <w:color w:val="666666"/>
          <w:sz w:val="20"/>
          <w:szCs w:val="20"/>
        </w:rPr>
      </w:pPr>
      <w:r>
        <w:rPr>
          <w:rStyle w:val="selectable"/>
          <w:rFonts w:ascii="&amp;quot" w:hAnsi="&amp;quot"/>
          <w:color w:val="000000"/>
          <w:sz w:val="20"/>
          <w:szCs w:val="20"/>
        </w:rPr>
        <w:t xml:space="preserve">Managementstudyguide.com. 2020. </w:t>
      </w:r>
      <w:r>
        <w:rPr>
          <w:rStyle w:val="selectable"/>
          <w:rFonts w:ascii="&amp;quot" w:hAnsi="&amp;quot"/>
          <w:i/>
          <w:iCs/>
          <w:color w:val="000000"/>
          <w:sz w:val="20"/>
          <w:szCs w:val="20"/>
        </w:rPr>
        <w:t>SWOT Analysis - Definition, Advantages And Limitations</w:t>
      </w:r>
      <w:r>
        <w:rPr>
          <w:rStyle w:val="selectable"/>
          <w:rFonts w:ascii="&amp;quot" w:hAnsi="&amp;quot"/>
          <w:color w:val="000000"/>
          <w:sz w:val="20"/>
          <w:szCs w:val="20"/>
        </w:rPr>
        <w:t>. [online] Available at: &lt;https://www.managementstudyguide.com/swot-analysis.htm&gt; [Accessed 15 June 2020].</w:t>
      </w:r>
    </w:p>
    <w:p w14:paraId="48537AB6" w14:textId="77777777" w:rsidR="00AD5534" w:rsidRDefault="00AD5534" w:rsidP="00AD5534">
      <w:pPr>
        <w:pStyle w:val="NormalWeb"/>
        <w:spacing w:before="0" w:beforeAutospacing="0" w:after="0" w:afterAutospacing="0" w:line="360" w:lineRule="atLeast"/>
        <w:ind w:hanging="120"/>
        <w:rPr>
          <w:rStyle w:val="selectable"/>
          <w:rFonts w:ascii="&amp;quot" w:hAnsi="&amp;quot"/>
          <w:color w:val="000000"/>
          <w:sz w:val="20"/>
          <w:szCs w:val="20"/>
        </w:rPr>
      </w:pPr>
    </w:p>
    <w:p w14:paraId="459765BE" w14:textId="77777777" w:rsidR="00AD5534" w:rsidRDefault="00AD5534" w:rsidP="00AD5534">
      <w:pPr>
        <w:pStyle w:val="NormalWeb"/>
        <w:spacing w:before="0" w:beforeAutospacing="0" w:after="0" w:afterAutospacing="0" w:line="360" w:lineRule="atLeast"/>
        <w:ind w:hanging="120"/>
        <w:rPr>
          <w:rStyle w:val="selectable"/>
          <w:rFonts w:ascii="&amp;quot" w:hAnsi="&amp;quot"/>
          <w:color w:val="000000"/>
          <w:sz w:val="20"/>
          <w:szCs w:val="20"/>
        </w:rPr>
      </w:pPr>
    </w:p>
    <w:p w14:paraId="5281CC55" w14:textId="42FB96EB" w:rsidR="00AD5534" w:rsidRDefault="00AD5534" w:rsidP="00AD5534">
      <w:pPr>
        <w:pStyle w:val="NormalWeb"/>
        <w:spacing w:before="0" w:beforeAutospacing="0" w:after="0" w:afterAutospacing="0" w:line="360" w:lineRule="atLeast"/>
        <w:ind w:hanging="120"/>
        <w:rPr>
          <w:rFonts w:ascii="&amp;quot" w:hAnsi="&amp;quot"/>
          <w:color w:val="666666"/>
          <w:sz w:val="20"/>
          <w:szCs w:val="20"/>
        </w:rPr>
      </w:pPr>
      <w:r>
        <w:rPr>
          <w:rStyle w:val="selectable"/>
          <w:rFonts w:ascii="&amp;quot" w:hAnsi="&amp;quot"/>
          <w:color w:val="000000"/>
          <w:sz w:val="20"/>
          <w:szCs w:val="20"/>
        </w:rPr>
        <w:t xml:space="preserve">Mindtools.com. 2020. </w:t>
      </w:r>
      <w:r>
        <w:rPr>
          <w:rStyle w:val="selectable"/>
          <w:rFonts w:ascii="&amp;quot" w:hAnsi="&amp;quot"/>
          <w:i/>
          <w:iCs/>
          <w:color w:val="000000"/>
          <w:sz w:val="20"/>
          <w:szCs w:val="20"/>
        </w:rPr>
        <w:t>SWOT Analysis: – How To Develop A Strategy For Success</w:t>
      </w:r>
      <w:r>
        <w:rPr>
          <w:rStyle w:val="selectable"/>
          <w:rFonts w:ascii="&amp;quot" w:hAnsi="&amp;quot"/>
          <w:color w:val="000000"/>
          <w:sz w:val="20"/>
          <w:szCs w:val="20"/>
        </w:rPr>
        <w:t>. [online] Available at: &lt;https://www.mindtools.com/pages/article/newTMC_05.htm&gt; [Accessed 15 June 2020].</w:t>
      </w:r>
    </w:p>
    <w:p w14:paraId="5888C992" w14:textId="77777777" w:rsidR="00AD5534" w:rsidRDefault="00AD5534" w:rsidP="00AD5534">
      <w:pPr>
        <w:pStyle w:val="NormalWeb"/>
        <w:spacing w:before="0" w:beforeAutospacing="0" w:after="0" w:afterAutospacing="0" w:line="360" w:lineRule="atLeast"/>
        <w:ind w:hanging="120"/>
        <w:rPr>
          <w:rFonts w:ascii="&amp;quot" w:hAnsi="&amp;quot"/>
          <w:color w:val="666666"/>
          <w:sz w:val="20"/>
          <w:szCs w:val="20"/>
        </w:rPr>
      </w:pPr>
    </w:p>
    <w:p w14:paraId="12A9C713" w14:textId="77777777" w:rsidR="00AD5534" w:rsidRDefault="00AD5534" w:rsidP="00AD5534">
      <w:pPr>
        <w:pStyle w:val="NormalWeb"/>
        <w:spacing w:before="0" w:beforeAutospacing="0" w:after="0" w:afterAutospacing="0" w:line="360" w:lineRule="atLeast"/>
        <w:ind w:hanging="120"/>
        <w:rPr>
          <w:rFonts w:ascii="&amp;quot" w:hAnsi="&amp;quot"/>
          <w:color w:val="666666"/>
          <w:sz w:val="20"/>
          <w:szCs w:val="20"/>
        </w:rPr>
      </w:pPr>
    </w:p>
    <w:p w14:paraId="1646DFFF" w14:textId="77777777" w:rsidR="00AD5534" w:rsidRDefault="00AD5534" w:rsidP="00AD5534"/>
    <w:p w14:paraId="2A0E3FD1" w14:textId="2568DD39" w:rsidR="00AD5534" w:rsidRDefault="00AD5534" w:rsidP="00AD5534">
      <w:pPr>
        <w:pStyle w:val="NormalWeb"/>
        <w:spacing w:before="0" w:beforeAutospacing="0" w:after="0" w:afterAutospacing="0" w:line="360" w:lineRule="atLeast"/>
        <w:ind w:hanging="120"/>
        <w:rPr>
          <w:rStyle w:val="selectable"/>
          <w:rFonts w:ascii="&amp;quot" w:hAnsi="&amp;quot"/>
          <w:color w:val="000000"/>
          <w:sz w:val="20"/>
          <w:szCs w:val="20"/>
        </w:rPr>
      </w:pPr>
      <w:r>
        <w:rPr>
          <w:rStyle w:val="selectable"/>
          <w:rFonts w:ascii="&amp;quot" w:hAnsi="&amp;quot"/>
          <w:color w:val="000000"/>
          <w:sz w:val="20"/>
          <w:szCs w:val="20"/>
        </w:rPr>
        <w:t xml:space="preserve">Mindtools.com. 2020. </w:t>
      </w:r>
      <w:r>
        <w:rPr>
          <w:rStyle w:val="selectable"/>
          <w:rFonts w:ascii="&amp;quot" w:hAnsi="&amp;quot"/>
          <w:i/>
          <w:iCs/>
          <w:color w:val="000000"/>
          <w:sz w:val="20"/>
          <w:szCs w:val="20"/>
        </w:rPr>
        <w:t>The Cultural Web: Aligning Your Organization's Culture With Strategy</w:t>
      </w:r>
      <w:r>
        <w:rPr>
          <w:rStyle w:val="selectable"/>
          <w:rFonts w:ascii="&amp;quot" w:hAnsi="&amp;quot"/>
          <w:color w:val="000000"/>
          <w:sz w:val="20"/>
          <w:szCs w:val="20"/>
        </w:rPr>
        <w:t>. [online] Available at: &lt;https://www.mindtools.com/pages/article/newSTR_90.htm&gt; [Accessed 15 June 2020].</w:t>
      </w:r>
    </w:p>
    <w:p w14:paraId="725441AF" w14:textId="77777777" w:rsidR="00AD5534" w:rsidRDefault="00AD5534" w:rsidP="00AD5534">
      <w:pPr>
        <w:pStyle w:val="NormalWeb"/>
        <w:spacing w:before="0" w:beforeAutospacing="0" w:after="0" w:afterAutospacing="0" w:line="360" w:lineRule="atLeast"/>
        <w:ind w:hanging="120"/>
        <w:rPr>
          <w:rFonts w:ascii="&amp;quot" w:hAnsi="&amp;quot"/>
          <w:color w:val="666666"/>
          <w:sz w:val="20"/>
          <w:szCs w:val="20"/>
        </w:rPr>
      </w:pPr>
    </w:p>
    <w:p w14:paraId="7BC45563" w14:textId="1D80D529" w:rsidR="00AD5534" w:rsidRPr="00772BFE" w:rsidRDefault="00AD5534" w:rsidP="00AD5534">
      <w:pPr>
        <w:spacing w:after="0" w:line="360" w:lineRule="atLeast"/>
        <w:ind w:hanging="120"/>
        <w:rPr>
          <w:rFonts w:ascii="&amp;quot" w:eastAsia="Times New Roman" w:hAnsi="&amp;quot" w:cs="Times New Roman"/>
          <w:color w:val="666666"/>
          <w:sz w:val="20"/>
          <w:szCs w:val="20"/>
          <w:lang w:eastAsia="en-GB"/>
        </w:rPr>
      </w:pPr>
      <w:r w:rsidRPr="00772BFE">
        <w:rPr>
          <w:rFonts w:ascii="&amp;quot" w:eastAsia="Times New Roman" w:hAnsi="&amp;quot" w:cs="Times New Roman"/>
          <w:color w:val="000000"/>
          <w:sz w:val="20"/>
          <w:szCs w:val="20"/>
          <w:lang w:eastAsia="en-GB"/>
        </w:rPr>
        <w:t xml:space="preserve">BusinessDictionary.com. 2020. </w:t>
      </w:r>
      <w:r w:rsidRPr="00772BFE">
        <w:rPr>
          <w:rFonts w:ascii="&amp;quot" w:eastAsia="Times New Roman" w:hAnsi="&amp;quot" w:cs="Times New Roman"/>
          <w:i/>
          <w:iCs/>
          <w:color w:val="000000"/>
          <w:sz w:val="20"/>
          <w:szCs w:val="20"/>
          <w:lang w:eastAsia="en-GB"/>
        </w:rPr>
        <w:t>What Is Organizational Culture? Definition And Meaning</w:t>
      </w:r>
      <w:r w:rsidRPr="00772BFE">
        <w:rPr>
          <w:rFonts w:ascii="&amp;quot" w:eastAsia="Times New Roman" w:hAnsi="&amp;quot" w:cs="Times New Roman"/>
          <w:color w:val="000000"/>
          <w:sz w:val="20"/>
          <w:szCs w:val="20"/>
          <w:lang w:eastAsia="en-GB"/>
        </w:rPr>
        <w:t>. [online] Available at: &lt;http://www.businessdictionary.com/definition/organizational-culture.html&gt; [Accessed 15 June 2020].</w:t>
      </w:r>
    </w:p>
    <w:p w14:paraId="2A6FC90E" w14:textId="77777777" w:rsidR="00AD5534" w:rsidRDefault="00AD5534" w:rsidP="00AD5534">
      <w:pPr>
        <w:pStyle w:val="NormalWeb"/>
        <w:spacing w:before="0" w:beforeAutospacing="0" w:after="0" w:afterAutospacing="0" w:line="360" w:lineRule="atLeast"/>
        <w:ind w:hanging="120"/>
        <w:rPr>
          <w:rStyle w:val="selectable"/>
          <w:rFonts w:ascii="&amp;quot" w:hAnsi="&amp;quot"/>
          <w:color w:val="000000"/>
          <w:sz w:val="20"/>
          <w:szCs w:val="20"/>
        </w:rPr>
      </w:pPr>
    </w:p>
    <w:p w14:paraId="664EAFEA" w14:textId="69816F27" w:rsidR="000C166D" w:rsidRPr="00971E2F" w:rsidRDefault="00AD5534" w:rsidP="00971E2F">
      <w:pPr>
        <w:pStyle w:val="NormalWeb"/>
        <w:spacing w:before="0" w:beforeAutospacing="0" w:after="0" w:afterAutospacing="0" w:line="360" w:lineRule="atLeast"/>
        <w:ind w:hanging="120"/>
        <w:rPr>
          <w:rFonts w:ascii="&amp;quot" w:hAnsi="&amp;quot"/>
          <w:color w:val="666666"/>
          <w:sz w:val="20"/>
          <w:szCs w:val="20"/>
        </w:rPr>
      </w:pPr>
      <w:r>
        <w:rPr>
          <w:rStyle w:val="selectable"/>
          <w:rFonts w:ascii="&amp;quot" w:hAnsi="&amp;quot"/>
          <w:color w:val="000000"/>
          <w:sz w:val="20"/>
          <w:szCs w:val="20"/>
        </w:rPr>
        <w:t xml:space="preserve">Zafranskewen.co.uk. 2020. </w:t>
      </w:r>
      <w:r>
        <w:rPr>
          <w:rStyle w:val="selectable"/>
          <w:rFonts w:ascii="&amp;quot" w:hAnsi="&amp;quot"/>
          <w:i/>
          <w:iCs/>
          <w:color w:val="000000"/>
          <w:sz w:val="20"/>
          <w:szCs w:val="20"/>
        </w:rPr>
        <w:t>Zafran Indian Restaurant - Skewen SA10 6EW</w:t>
      </w:r>
      <w:r>
        <w:rPr>
          <w:rStyle w:val="selectable"/>
          <w:rFonts w:ascii="&amp;quot" w:hAnsi="&amp;quot"/>
          <w:color w:val="000000"/>
          <w:sz w:val="20"/>
          <w:szCs w:val="20"/>
        </w:rPr>
        <w:t>. [online] Available at: &lt;http://zafranskewen.co.uk/&gt; [Accessed 15 June 2020].</w:t>
      </w:r>
    </w:p>
    <w:sectPr w:rsidR="000C166D" w:rsidRPr="00971E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amp;quot">
    <w:altName w:val="Cambria"/>
    <w:panose1 w:val="00000000000000000000"/>
    <w:charset w:val="00"/>
    <w:family w:val="roman"/>
    <w:notTrueType/>
    <w:pitch w:val="default"/>
  </w:font>
  <w:font w:name="inheri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5025B"/>
    <w:multiLevelType w:val="hybridMultilevel"/>
    <w:tmpl w:val="73981546"/>
    <w:lvl w:ilvl="0" w:tplc="00C25B5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D52"/>
    <w:rsid w:val="00055F0B"/>
    <w:rsid w:val="000A035D"/>
    <w:rsid w:val="000C166D"/>
    <w:rsid w:val="001E31CA"/>
    <w:rsid w:val="00206D24"/>
    <w:rsid w:val="00210AE8"/>
    <w:rsid w:val="00215EA0"/>
    <w:rsid w:val="002249F2"/>
    <w:rsid w:val="00270D8F"/>
    <w:rsid w:val="002D4174"/>
    <w:rsid w:val="002F0221"/>
    <w:rsid w:val="0036559D"/>
    <w:rsid w:val="00484C18"/>
    <w:rsid w:val="004F6726"/>
    <w:rsid w:val="006022E0"/>
    <w:rsid w:val="00752DA3"/>
    <w:rsid w:val="007550AF"/>
    <w:rsid w:val="008240C7"/>
    <w:rsid w:val="00890A76"/>
    <w:rsid w:val="00971E2F"/>
    <w:rsid w:val="00974384"/>
    <w:rsid w:val="00977EAD"/>
    <w:rsid w:val="00AD5534"/>
    <w:rsid w:val="00AE0E49"/>
    <w:rsid w:val="00BD34E4"/>
    <w:rsid w:val="00D06D52"/>
    <w:rsid w:val="00D8693F"/>
    <w:rsid w:val="00DB760E"/>
    <w:rsid w:val="00DE28AF"/>
    <w:rsid w:val="00DF19D6"/>
    <w:rsid w:val="00E13CCE"/>
    <w:rsid w:val="00E5571A"/>
    <w:rsid w:val="00ED4AB0"/>
    <w:rsid w:val="00FB0E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08184"/>
  <w15:chartTrackingRefBased/>
  <w15:docId w15:val="{28D4B255-6269-4CDC-BC41-83216925D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D06D5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AD553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06D52"/>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D06D5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06D52"/>
    <w:rPr>
      <w:b/>
      <w:bCs/>
    </w:rPr>
  </w:style>
  <w:style w:type="character" w:customStyle="1" w:styleId="selectable">
    <w:name w:val="selectable"/>
    <w:basedOn w:val="DefaultParagraphFont"/>
    <w:rsid w:val="00D06D52"/>
  </w:style>
  <w:style w:type="paragraph" w:styleId="ListParagraph">
    <w:name w:val="List Paragraph"/>
    <w:basedOn w:val="Normal"/>
    <w:uiPriority w:val="34"/>
    <w:qFormat/>
    <w:rsid w:val="002F0221"/>
    <w:pPr>
      <w:ind w:left="720"/>
      <w:contextualSpacing/>
    </w:pPr>
  </w:style>
  <w:style w:type="character" w:styleId="Hyperlink">
    <w:name w:val="Hyperlink"/>
    <w:basedOn w:val="DefaultParagraphFont"/>
    <w:uiPriority w:val="99"/>
    <w:unhideWhenUsed/>
    <w:rsid w:val="00215EA0"/>
    <w:rPr>
      <w:color w:val="0563C1" w:themeColor="hyperlink"/>
      <w:u w:val="single"/>
    </w:rPr>
  </w:style>
  <w:style w:type="character" w:styleId="UnresolvedMention">
    <w:name w:val="Unresolved Mention"/>
    <w:basedOn w:val="DefaultParagraphFont"/>
    <w:uiPriority w:val="99"/>
    <w:semiHidden/>
    <w:unhideWhenUsed/>
    <w:rsid w:val="00215EA0"/>
    <w:rPr>
      <w:color w:val="605E5C"/>
      <w:shd w:val="clear" w:color="auto" w:fill="E1DFDD"/>
    </w:rPr>
  </w:style>
  <w:style w:type="character" w:styleId="FollowedHyperlink">
    <w:name w:val="FollowedHyperlink"/>
    <w:basedOn w:val="DefaultParagraphFont"/>
    <w:uiPriority w:val="99"/>
    <w:semiHidden/>
    <w:unhideWhenUsed/>
    <w:rsid w:val="00215EA0"/>
    <w:rPr>
      <w:color w:val="954F72" w:themeColor="followedHyperlink"/>
      <w:u w:val="single"/>
    </w:rPr>
  </w:style>
  <w:style w:type="character" w:customStyle="1" w:styleId="Heading4Char">
    <w:name w:val="Heading 4 Char"/>
    <w:basedOn w:val="DefaultParagraphFont"/>
    <w:link w:val="Heading4"/>
    <w:uiPriority w:val="9"/>
    <w:semiHidden/>
    <w:rsid w:val="00AD5534"/>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486839">
      <w:bodyDiv w:val="1"/>
      <w:marLeft w:val="0"/>
      <w:marRight w:val="0"/>
      <w:marTop w:val="0"/>
      <w:marBottom w:val="0"/>
      <w:divBdr>
        <w:top w:val="none" w:sz="0" w:space="0" w:color="auto"/>
        <w:left w:val="none" w:sz="0" w:space="0" w:color="auto"/>
        <w:bottom w:val="none" w:sz="0" w:space="0" w:color="auto"/>
        <w:right w:val="none" w:sz="0" w:space="0" w:color="auto"/>
      </w:divBdr>
    </w:div>
    <w:div w:id="1424883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282</TotalTime>
  <Pages>4</Pages>
  <Words>830</Words>
  <Characters>4731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shumz</dc:creator>
  <cp:keywords/>
  <dc:description/>
  <cp:lastModifiedBy>shumz</cp:lastModifiedBy>
  <cp:revision>46</cp:revision>
  <dcterms:created xsi:type="dcterms:W3CDTF">2020-06-15T08:22:00Z</dcterms:created>
  <dcterms:modified xsi:type="dcterms:W3CDTF">2020-06-15T21:44:00Z</dcterms:modified>
</cp:coreProperties>
</file>