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F171A" w:rsidRPr="005F171A" w:rsidRDefault="00B00306" w:rsidP="005F171A">
      <w:pPr>
        <w:pStyle w:val="HTMLPreformatted"/>
        <w:rPr>
          <w:rFonts w:eastAsia="Times New Roman"/>
          <w:color w:val="222222"/>
          <w:sz w:val="28"/>
          <w:szCs w:val="28"/>
          <w:lang w:val="en" w:eastAsia="en-GB"/>
        </w:rPr>
      </w:pPr>
      <w:r w:rsidRPr="005F171A">
        <w:rPr>
          <w:sz w:val="28"/>
          <w:szCs w:val="28"/>
          <w:lang w:val="en-GB"/>
        </w:rPr>
        <w:t xml:space="preserve">Darlith </w:t>
      </w:r>
      <w:r w:rsidR="005F171A" w:rsidRPr="005F171A">
        <w:rPr>
          <w:rFonts w:eastAsia="Times New Roman"/>
          <w:color w:val="222222"/>
          <w:sz w:val="28"/>
          <w:szCs w:val="28"/>
          <w:lang w:val="en" w:eastAsia="en-GB"/>
        </w:rPr>
        <w:t>Lecture 3 ECAD4002C: Responding to an article, giving evidence of knowledge and understanding of themes related to teaching Welsh in the English-medium sector.</w:t>
      </w:r>
    </w:p>
    <w:p w:rsidR="00B00306" w:rsidRDefault="005F171A" w:rsidP="00620250">
      <w:pPr>
        <w:pStyle w:val="HTMLPreformatted"/>
        <w:jc w:val="center"/>
        <w:rPr>
          <w:rFonts w:eastAsia="Times New Roman"/>
          <w:color w:val="222222"/>
          <w:sz w:val="24"/>
          <w:szCs w:val="24"/>
          <w:u w:val="single"/>
          <w:lang w:val="en" w:eastAsia="en-GB"/>
        </w:rPr>
      </w:pPr>
      <w:r w:rsidRPr="005F171A">
        <w:rPr>
          <w:rFonts w:eastAsia="Times New Roman"/>
          <w:color w:val="222222"/>
          <w:sz w:val="24"/>
          <w:szCs w:val="24"/>
          <w:u w:val="single"/>
          <w:lang w:val="en" w:eastAsia="en-GB"/>
        </w:rPr>
        <w:t>Summarize evidence together (from reading / res</w:t>
      </w:r>
      <w:r w:rsidR="00620250">
        <w:rPr>
          <w:rFonts w:eastAsia="Times New Roman"/>
          <w:color w:val="222222"/>
          <w:sz w:val="24"/>
          <w:szCs w:val="24"/>
          <w:u w:val="single"/>
          <w:lang w:val="en" w:eastAsia="en-GB"/>
        </w:rPr>
        <w:t>earch) to support the assignment</w:t>
      </w:r>
    </w:p>
    <w:p w:rsidR="00620250" w:rsidRPr="00620250" w:rsidRDefault="00620250" w:rsidP="00620250">
      <w:pPr>
        <w:pStyle w:val="HTMLPreformatted"/>
        <w:jc w:val="center"/>
        <w:rPr>
          <w:rFonts w:eastAsia="Times New Roman"/>
          <w:color w:val="222222"/>
          <w:sz w:val="24"/>
          <w:szCs w:val="24"/>
          <w:u w:val="single"/>
          <w:lang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62"/>
        <w:gridCol w:w="4669"/>
        <w:gridCol w:w="576"/>
        <w:gridCol w:w="4655"/>
        <w:gridCol w:w="590"/>
        <w:gridCol w:w="4642"/>
      </w:tblGrid>
      <w:tr w:rsidR="00B00306" w:rsidTr="004F60DC">
        <w:tc>
          <w:tcPr>
            <w:tcW w:w="5231" w:type="dxa"/>
            <w:gridSpan w:val="2"/>
            <w:vAlign w:val="center"/>
          </w:tcPr>
          <w:p w:rsidR="00B00306" w:rsidRPr="00B00306" w:rsidRDefault="005F171A" w:rsidP="005F171A">
            <w:pPr>
              <w:spacing w:before="120"/>
              <w:rPr>
                <w:rFonts w:cstheme="minorHAnsi"/>
                <w:bCs/>
                <w:sz w:val="24"/>
                <w:szCs w:val="24"/>
              </w:rPr>
            </w:pPr>
            <w:r>
              <w:rPr>
                <w:color w:val="222222"/>
                <w:lang w:val="en"/>
              </w:rPr>
              <w:t>Themes arising in the 'Second Language in our New Curriculum' report (Lewis, 2015)</w:t>
            </w:r>
          </w:p>
        </w:tc>
        <w:tc>
          <w:tcPr>
            <w:tcW w:w="5231" w:type="dxa"/>
            <w:gridSpan w:val="2"/>
          </w:tcPr>
          <w:p w:rsidR="00B00306" w:rsidRPr="00B00306" w:rsidRDefault="005F171A" w:rsidP="005F171A">
            <w:pPr>
              <w:rPr>
                <w:b/>
                <w:sz w:val="32"/>
                <w:szCs w:val="32"/>
                <w:u w:val="single"/>
                <w:lang w:val="en-GB"/>
              </w:rPr>
            </w:pPr>
            <w:r>
              <w:rPr>
                <w:color w:val="222222"/>
                <w:lang w:val="en"/>
              </w:rPr>
              <w:t>Research to support themes from</w:t>
            </w:r>
            <w:r>
              <w:rPr>
                <w:color w:val="222222"/>
                <w:lang w:val="en"/>
              </w:rPr>
              <w:t xml:space="preserve"> 'One language for all' report (Davies, 2013)</w:t>
            </w:r>
          </w:p>
        </w:tc>
        <w:tc>
          <w:tcPr>
            <w:tcW w:w="5232" w:type="dxa"/>
            <w:gridSpan w:val="2"/>
          </w:tcPr>
          <w:p w:rsidR="00B00306" w:rsidRDefault="005F171A" w:rsidP="005F171A">
            <w:pPr>
              <w:rPr>
                <w:sz w:val="32"/>
                <w:szCs w:val="32"/>
                <w:u w:val="single"/>
                <w:lang w:val="en-GB"/>
              </w:rPr>
            </w:pPr>
            <w:r>
              <w:rPr>
                <w:color w:val="222222"/>
                <w:lang w:val="en"/>
              </w:rPr>
              <w:t>Research to support the themes in Donaldson's recommendations (2015) 'Successful Futures'</w:t>
            </w:r>
          </w:p>
        </w:tc>
      </w:tr>
      <w:tr w:rsidR="00B00306" w:rsidTr="00B00306">
        <w:tc>
          <w:tcPr>
            <w:tcW w:w="562" w:type="dxa"/>
          </w:tcPr>
          <w:p w:rsidR="00B00306" w:rsidRPr="00B00306" w:rsidRDefault="00620250" w:rsidP="00B00306">
            <w:pPr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p.</w:t>
            </w:r>
          </w:p>
        </w:tc>
        <w:tc>
          <w:tcPr>
            <w:tcW w:w="4669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76" w:type="dxa"/>
          </w:tcPr>
          <w:p w:rsidR="00B00306" w:rsidRPr="00B00306" w:rsidRDefault="00620250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p.</w:t>
            </w:r>
          </w:p>
        </w:tc>
        <w:tc>
          <w:tcPr>
            <w:tcW w:w="4655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90" w:type="dxa"/>
          </w:tcPr>
          <w:p w:rsidR="00B00306" w:rsidRPr="00B00306" w:rsidRDefault="00620250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p.</w:t>
            </w:r>
          </w:p>
        </w:tc>
        <w:tc>
          <w:tcPr>
            <w:tcW w:w="4642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</w:tr>
      <w:tr w:rsidR="00B00306" w:rsidTr="00B00306">
        <w:tc>
          <w:tcPr>
            <w:tcW w:w="562" w:type="dxa"/>
          </w:tcPr>
          <w:p w:rsidR="00B00306" w:rsidRPr="00B00306" w:rsidRDefault="00620250" w:rsidP="00B00306">
            <w:pPr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p.</w:t>
            </w:r>
          </w:p>
        </w:tc>
        <w:tc>
          <w:tcPr>
            <w:tcW w:w="4669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76" w:type="dxa"/>
          </w:tcPr>
          <w:p w:rsidR="00B00306" w:rsidRPr="00B00306" w:rsidRDefault="00620250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p.</w:t>
            </w:r>
          </w:p>
        </w:tc>
        <w:tc>
          <w:tcPr>
            <w:tcW w:w="4655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90" w:type="dxa"/>
          </w:tcPr>
          <w:p w:rsidR="00B00306" w:rsidRPr="00B00306" w:rsidRDefault="00620250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p.</w:t>
            </w:r>
          </w:p>
        </w:tc>
        <w:tc>
          <w:tcPr>
            <w:tcW w:w="4642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</w:tr>
      <w:tr w:rsidR="00B00306" w:rsidTr="00B00306">
        <w:tc>
          <w:tcPr>
            <w:tcW w:w="562" w:type="dxa"/>
          </w:tcPr>
          <w:p w:rsidR="00B00306" w:rsidRPr="00B00306" w:rsidRDefault="00620250" w:rsidP="00B00306">
            <w:pPr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p</w:t>
            </w:r>
            <w:r w:rsidR="00B00306" w:rsidRPr="00B00306">
              <w:rPr>
                <w:sz w:val="24"/>
                <w:szCs w:val="24"/>
                <w:lang w:val="en-GB"/>
              </w:rPr>
              <w:t>.</w:t>
            </w:r>
          </w:p>
        </w:tc>
        <w:tc>
          <w:tcPr>
            <w:tcW w:w="4669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76" w:type="dxa"/>
          </w:tcPr>
          <w:p w:rsidR="00B00306" w:rsidRPr="00B00306" w:rsidRDefault="00620250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p.</w:t>
            </w:r>
          </w:p>
        </w:tc>
        <w:tc>
          <w:tcPr>
            <w:tcW w:w="4655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90" w:type="dxa"/>
          </w:tcPr>
          <w:p w:rsidR="00B00306" w:rsidRPr="00B00306" w:rsidRDefault="00620250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p.</w:t>
            </w:r>
          </w:p>
        </w:tc>
        <w:tc>
          <w:tcPr>
            <w:tcW w:w="4642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</w:tr>
      <w:tr w:rsidR="00B00306" w:rsidTr="00B00306">
        <w:tc>
          <w:tcPr>
            <w:tcW w:w="562" w:type="dxa"/>
          </w:tcPr>
          <w:p w:rsidR="00B00306" w:rsidRPr="00B00306" w:rsidRDefault="00620250" w:rsidP="00B00306">
            <w:pPr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p</w:t>
            </w:r>
            <w:r w:rsidR="00B00306" w:rsidRPr="00B00306">
              <w:rPr>
                <w:sz w:val="24"/>
                <w:szCs w:val="24"/>
                <w:lang w:val="en-GB"/>
              </w:rPr>
              <w:t>.</w:t>
            </w:r>
          </w:p>
        </w:tc>
        <w:tc>
          <w:tcPr>
            <w:tcW w:w="4669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76" w:type="dxa"/>
          </w:tcPr>
          <w:p w:rsidR="00B00306" w:rsidRPr="00B00306" w:rsidRDefault="00620250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p.</w:t>
            </w:r>
          </w:p>
        </w:tc>
        <w:tc>
          <w:tcPr>
            <w:tcW w:w="4655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90" w:type="dxa"/>
          </w:tcPr>
          <w:p w:rsidR="00B00306" w:rsidRPr="00B00306" w:rsidRDefault="00620250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p.</w:t>
            </w:r>
          </w:p>
        </w:tc>
        <w:tc>
          <w:tcPr>
            <w:tcW w:w="4642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</w:tr>
      <w:tr w:rsidR="00B00306" w:rsidTr="00B00306">
        <w:tc>
          <w:tcPr>
            <w:tcW w:w="562" w:type="dxa"/>
          </w:tcPr>
          <w:p w:rsidR="00B00306" w:rsidRPr="00B00306" w:rsidRDefault="00620250" w:rsidP="00B00306">
            <w:pPr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p</w:t>
            </w:r>
            <w:r w:rsidR="00B00306" w:rsidRPr="00B00306">
              <w:rPr>
                <w:sz w:val="24"/>
                <w:szCs w:val="24"/>
                <w:lang w:val="en-GB"/>
              </w:rPr>
              <w:t>.</w:t>
            </w:r>
          </w:p>
        </w:tc>
        <w:tc>
          <w:tcPr>
            <w:tcW w:w="4669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76" w:type="dxa"/>
          </w:tcPr>
          <w:p w:rsidR="00B00306" w:rsidRPr="00B00306" w:rsidRDefault="00620250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P.</w:t>
            </w:r>
          </w:p>
        </w:tc>
        <w:tc>
          <w:tcPr>
            <w:tcW w:w="4655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90" w:type="dxa"/>
          </w:tcPr>
          <w:p w:rsidR="00B00306" w:rsidRPr="00B00306" w:rsidRDefault="00620250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p.</w:t>
            </w:r>
          </w:p>
        </w:tc>
        <w:tc>
          <w:tcPr>
            <w:tcW w:w="4642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</w:tr>
      <w:tr w:rsidR="00B00306" w:rsidTr="00B00306">
        <w:tc>
          <w:tcPr>
            <w:tcW w:w="562" w:type="dxa"/>
          </w:tcPr>
          <w:p w:rsidR="00B00306" w:rsidRPr="00B00306" w:rsidRDefault="00620250" w:rsidP="00B00306">
            <w:pPr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p</w:t>
            </w:r>
            <w:r w:rsidR="00B00306" w:rsidRPr="00B00306">
              <w:rPr>
                <w:sz w:val="24"/>
                <w:szCs w:val="24"/>
                <w:lang w:val="en-GB"/>
              </w:rPr>
              <w:t>.</w:t>
            </w:r>
          </w:p>
        </w:tc>
        <w:tc>
          <w:tcPr>
            <w:tcW w:w="4669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76" w:type="dxa"/>
          </w:tcPr>
          <w:p w:rsidR="00B00306" w:rsidRPr="00B00306" w:rsidRDefault="00620250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p.</w:t>
            </w:r>
          </w:p>
        </w:tc>
        <w:tc>
          <w:tcPr>
            <w:tcW w:w="4655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90" w:type="dxa"/>
          </w:tcPr>
          <w:p w:rsidR="00B00306" w:rsidRPr="00B00306" w:rsidRDefault="00620250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p.</w:t>
            </w:r>
          </w:p>
        </w:tc>
        <w:tc>
          <w:tcPr>
            <w:tcW w:w="4642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</w:tr>
      <w:tr w:rsidR="00B00306" w:rsidTr="00B00306">
        <w:tc>
          <w:tcPr>
            <w:tcW w:w="562" w:type="dxa"/>
          </w:tcPr>
          <w:p w:rsidR="00B00306" w:rsidRPr="00B00306" w:rsidRDefault="00620250" w:rsidP="00B00306">
            <w:pPr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p</w:t>
            </w:r>
            <w:r w:rsidR="00B00306" w:rsidRPr="00B00306">
              <w:rPr>
                <w:sz w:val="24"/>
                <w:szCs w:val="24"/>
                <w:lang w:val="en-GB"/>
              </w:rPr>
              <w:t>.</w:t>
            </w:r>
          </w:p>
        </w:tc>
        <w:tc>
          <w:tcPr>
            <w:tcW w:w="4669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76" w:type="dxa"/>
          </w:tcPr>
          <w:p w:rsidR="00B00306" w:rsidRPr="00B00306" w:rsidRDefault="00620250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p</w:t>
            </w:r>
            <w:r w:rsidR="00B00306" w:rsidRPr="00B00306">
              <w:rPr>
                <w:sz w:val="24"/>
                <w:szCs w:val="24"/>
                <w:lang w:val="en-GB"/>
              </w:rPr>
              <w:t>.</w:t>
            </w:r>
          </w:p>
        </w:tc>
        <w:tc>
          <w:tcPr>
            <w:tcW w:w="4655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90" w:type="dxa"/>
          </w:tcPr>
          <w:p w:rsidR="00B00306" w:rsidRPr="00B00306" w:rsidRDefault="00620250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p</w:t>
            </w:r>
            <w:bookmarkStart w:id="0" w:name="_GoBack"/>
            <w:bookmarkEnd w:id="0"/>
            <w:r w:rsidR="00B00306" w:rsidRPr="00B00306">
              <w:rPr>
                <w:sz w:val="24"/>
                <w:szCs w:val="24"/>
                <w:lang w:val="en-GB"/>
              </w:rPr>
              <w:t>.</w:t>
            </w:r>
          </w:p>
        </w:tc>
        <w:tc>
          <w:tcPr>
            <w:tcW w:w="4642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</w:tr>
    </w:tbl>
    <w:p w:rsidR="00B00306" w:rsidRPr="00B00306" w:rsidRDefault="00B00306" w:rsidP="00B00306">
      <w:pPr>
        <w:rPr>
          <w:sz w:val="32"/>
          <w:szCs w:val="32"/>
          <w:u w:val="single"/>
          <w:lang w:val="en-GB"/>
        </w:rPr>
      </w:pPr>
    </w:p>
    <w:sectPr w:rsidR="00B00306" w:rsidRPr="00B00306" w:rsidSect="00B00306">
      <w:pgSz w:w="16838" w:h="11906" w:orient="landscape"/>
      <w:pgMar w:top="567" w:right="567" w:bottom="567" w:left="56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00306"/>
    <w:rsid w:val="000122CE"/>
    <w:rsid w:val="00012407"/>
    <w:rsid w:val="00033B62"/>
    <w:rsid w:val="00037121"/>
    <w:rsid w:val="000420BD"/>
    <w:rsid w:val="00050627"/>
    <w:rsid w:val="0007225E"/>
    <w:rsid w:val="0007690C"/>
    <w:rsid w:val="000769FD"/>
    <w:rsid w:val="00080BB4"/>
    <w:rsid w:val="00082541"/>
    <w:rsid w:val="0008559F"/>
    <w:rsid w:val="000930E2"/>
    <w:rsid w:val="000943E5"/>
    <w:rsid w:val="00097C76"/>
    <w:rsid w:val="000A1C47"/>
    <w:rsid w:val="000B6208"/>
    <w:rsid w:val="000C0395"/>
    <w:rsid w:val="000C42CD"/>
    <w:rsid w:val="000E6489"/>
    <w:rsid w:val="000F346A"/>
    <w:rsid w:val="000F3678"/>
    <w:rsid w:val="000F65AC"/>
    <w:rsid w:val="001077E8"/>
    <w:rsid w:val="00111EBC"/>
    <w:rsid w:val="00113674"/>
    <w:rsid w:val="001240D5"/>
    <w:rsid w:val="00126E36"/>
    <w:rsid w:val="00130982"/>
    <w:rsid w:val="00153859"/>
    <w:rsid w:val="001654F0"/>
    <w:rsid w:val="00167756"/>
    <w:rsid w:val="00167C27"/>
    <w:rsid w:val="001814A9"/>
    <w:rsid w:val="00195561"/>
    <w:rsid w:val="001A13C2"/>
    <w:rsid w:val="001A1B72"/>
    <w:rsid w:val="001B33DA"/>
    <w:rsid w:val="001B40DA"/>
    <w:rsid w:val="001B7879"/>
    <w:rsid w:val="001B7B74"/>
    <w:rsid w:val="001D3A80"/>
    <w:rsid w:val="001D3EF8"/>
    <w:rsid w:val="001E30A7"/>
    <w:rsid w:val="001F32C3"/>
    <w:rsid w:val="00202009"/>
    <w:rsid w:val="00203A34"/>
    <w:rsid w:val="00232C78"/>
    <w:rsid w:val="00235021"/>
    <w:rsid w:val="00241826"/>
    <w:rsid w:val="00241FA9"/>
    <w:rsid w:val="00255577"/>
    <w:rsid w:val="00255627"/>
    <w:rsid w:val="00274822"/>
    <w:rsid w:val="00277900"/>
    <w:rsid w:val="00282A02"/>
    <w:rsid w:val="002843F4"/>
    <w:rsid w:val="002B619D"/>
    <w:rsid w:val="002C4E12"/>
    <w:rsid w:val="002E5B62"/>
    <w:rsid w:val="002E7B4B"/>
    <w:rsid w:val="002F3781"/>
    <w:rsid w:val="002F677D"/>
    <w:rsid w:val="003148F8"/>
    <w:rsid w:val="00336F3A"/>
    <w:rsid w:val="003412C5"/>
    <w:rsid w:val="00347CAE"/>
    <w:rsid w:val="00347EBD"/>
    <w:rsid w:val="003539D8"/>
    <w:rsid w:val="003616EC"/>
    <w:rsid w:val="00364C6C"/>
    <w:rsid w:val="00370C71"/>
    <w:rsid w:val="003725B5"/>
    <w:rsid w:val="00386D02"/>
    <w:rsid w:val="00386E91"/>
    <w:rsid w:val="003A2A41"/>
    <w:rsid w:val="003B18C6"/>
    <w:rsid w:val="003C7FFC"/>
    <w:rsid w:val="003D25B5"/>
    <w:rsid w:val="003D578E"/>
    <w:rsid w:val="003E371C"/>
    <w:rsid w:val="003F332A"/>
    <w:rsid w:val="003F5391"/>
    <w:rsid w:val="00401CF6"/>
    <w:rsid w:val="004060A7"/>
    <w:rsid w:val="00406796"/>
    <w:rsid w:val="00407DF2"/>
    <w:rsid w:val="00412F30"/>
    <w:rsid w:val="00414A42"/>
    <w:rsid w:val="004206D9"/>
    <w:rsid w:val="004233B6"/>
    <w:rsid w:val="00423B99"/>
    <w:rsid w:val="00446456"/>
    <w:rsid w:val="00451346"/>
    <w:rsid w:val="00451C43"/>
    <w:rsid w:val="00457F04"/>
    <w:rsid w:val="00462B1D"/>
    <w:rsid w:val="004666FB"/>
    <w:rsid w:val="00471580"/>
    <w:rsid w:val="004720E3"/>
    <w:rsid w:val="00481F26"/>
    <w:rsid w:val="00491C06"/>
    <w:rsid w:val="0049596D"/>
    <w:rsid w:val="0049624B"/>
    <w:rsid w:val="004A345C"/>
    <w:rsid w:val="004A6FEE"/>
    <w:rsid w:val="004B7002"/>
    <w:rsid w:val="004C4DF7"/>
    <w:rsid w:val="004D2F7D"/>
    <w:rsid w:val="004D4191"/>
    <w:rsid w:val="004E1364"/>
    <w:rsid w:val="004E245C"/>
    <w:rsid w:val="004E5E3E"/>
    <w:rsid w:val="004E7721"/>
    <w:rsid w:val="00500D08"/>
    <w:rsid w:val="00504686"/>
    <w:rsid w:val="005105F8"/>
    <w:rsid w:val="005328B3"/>
    <w:rsid w:val="00532DE4"/>
    <w:rsid w:val="005363DA"/>
    <w:rsid w:val="00541E43"/>
    <w:rsid w:val="0056796B"/>
    <w:rsid w:val="00575566"/>
    <w:rsid w:val="00576693"/>
    <w:rsid w:val="0058319A"/>
    <w:rsid w:val="00585846"/>
    <w:rsid w:val="005A4CE3"/>
    <w:rsid w:val="005A5D63"/>
    <w:rsid w:val="005A69D4"/>
    <w:rsid w:val="005B3C18"/>
    <w:rsid w:val="005B4320"/>
    <w:rsid w:val="005B7773"/>
    <w:rsid w:val="005C27C8"/>
    <w:rsid w:val="005D4399"/>
    <w:rsid w:val="005D469F"/>
    <w:rsid w:val="005D588C"/>
    <w:rsid w:val="005F171A"/>
    <w:rsid w:val="005F6464"/>
    <w:rsid w:val="0060499A"/>
    <w:rsid w:val="00620250"/>
    <w:rsid w:val="00624271"/>
    <w:rsid w:val="006304D3"/>
    <w:rsid w:val="00640A40"/>
    <w:rsid w:val="00652795"/>
    <w:rsid w:val="00654CA3"/>
    <w:rsid w:val="006572F1"/>
    <w:rsid w:val="006623A6"/>
    <w:rsid w:val="0066763E"/>
    <w:rsid w:val="00677D5D"/>
    <w:rsid w:val="0068170F"/>
    <w:rsid w:val="00682AE2"/>
    <w:rsid w:val="00686A05"/>
    <w:rsid w:val="006A0EF9"/>
    <w:rsid w:val="006A760D"/>
    <w:rsid w:val="006B026B"/>
    <w:rsid w:val="006B365E"/>
    <w:rsid w:val="006B417C"/>
    <w:rsid w:val="006C28DB"/>
    <w:rsid w:val="006D3096"/>
    <w:rsid w:val="006D39FD"/>
    <w:rsid w:val="006F3851"/>
    <w:rsid w:val="006F5B66"/>
    <w:rsid w:val="006F5D96"/>
    <w:rsid w:val="006F79A7"/>
    <w:rsid w:val="00706F47"/>
    <w:rsid w:val="0071174E"/>
    <w:rsid w:val="00724E45"/>
    <w:rsid w:val="00735E34"/>
    <w:rsid w:val="0074142F"/>
    <w:rsid w:val="00750532"/>
    <w:rsid w:val="0075602A"/>
    <w:rsid w:val="00760F17"/>
    <w:rsid w:val="007633E4"/>
    <w:rsid w:val="0076473F"/>
    <w:rsid w:val="00766AA5"/>
    <w:rsid w:val="0077430D"/>
    <w:rsid w:val="00774E79"/>
    <w:rsid w:val="007877FE"/>
    <w:rsid w:val="00787B74"/>
    <w:rsid w:val="007917FE"/>
    <w:rsid w:val="007A1CC3"/>
    <w:rsid w:val="007B7569"/>
    <w:rsid w:val="007C5AE2"/>
    <w:rsid w:val="007D3843"/>
    <w:rsid w:val="007D5FA4"/>
    <w:rsid w:val="007D657F"/>
    <w:rsid w:val="007D7DE1"/>
    <w:rsid w:val="007F47FE"/>
    <w:rsid w:val="007F5469"/>
    <w:rsid w:val="007F6D8D"/>
    <w:rsid w:val="008001BC"/>
    <w:rsid w:val="00806CAA"/>
    <w:rsid w:val="008174D4"/>
    <w:rsid w:val="00817F70"/>
    <w:rsid w:val="00822E12"/>
    <w:rsid w:val="00826F9F"/>
    <w:rsid w:val="0084294A"/>
    <w:rsid w:val="0084720D"/>
    <w:rsid w:val="008502A4"/>
    <w:rsid w:val="00866525"/>
    <w:rsid w:val="008779F6"/>
    <w:rsid w:val="008807C5"/>
    <w:rsid w:val="00884C82"/>
    <w:rsid w:val="00886AF2"/>
    <w:rsid w:val="00896AEA"/>
    <w:rsid w:val="008A050F"/>
    <w:rsid w:val="008A0D15"/>
    <w:rsid w:val="008A2969"/>
    <w:rsid w:val="008A2E78"/>
    <w:rsid w:val="008B528B"/>
    <w:rsid w:val="008B53A0"/>
    <w:rsid w:val="008B68A9"/>
    <w:rsid w:val="008C77FB"/>
    <w:rsid w:val="008D047D"/>
    <w:rsid w:val="008D519D"/>
    <w:rsid w:val="008D7CB4"/>
    <w:rsid w:val="008E5454"/>
    <w:rsid w:val="008E69CC"/>
    <w:rsid w:val="008F24A9"/>
    <w:rsid w:val="008F7FBC"/>
    <w:rsid w:val="009073D4"/>
    <w:rsid w:val="00921C59"/>
    <w:rsid w:val="009254CF"/>
    <w:rsid w:val="00944820"/>
    <w:rsid w:val="00947ABA"/>
    <w:rsid w:val="00966524"/>
    <w:rsid w:val="009676FD"/>
    <w:rsid w:val="00977CB7"/>
    <w:rsid w:val="00977F61"/>
    <w:rsid w:val="00987D63"/>
    <w:rsid w:val="009935E5"/>
    <w:rsid w:val="0099754D"/>
    <w:rsid w:val="009B507B"/>
    <w:rsid w:val="009B54EE"/>
    <w:rsid w:val="009B5537"/>
    <w:rsid w:val="009B7509"/>
    <w:rsid w:val="009C311B"/>
    <w:rsid w:val="009C486F"/>
    <w:rsid w:val="009D1679"/>
    <w:rsid w:val="009F250C"/>
    <w:rsid w:val="009F36FB"/>
    <w:rsid w:val="009F74C1"/>
    <w:rsid w:val="00A11DC9"/>
    <w:rsid w:val="00A15C45"/>
    <w:rsid w:val="00A15FCC"/>
    <w:rsid w:val="00A16060"/>
    <w:rsid w:val="00A229D0"/>
    <w:rsid w:val="00A23160"/>
    <w:rsid w:val="00A262F9"/>
    <w:rsid w:val="00A4199B"/>
    <w:rsid w:val="00A422AF"/>
    <w:rsid w:val="00A47356"/>
    <w:rsid w:val="00A705D4"/>
    <w:rsid w:val="00A70896"/>
    <w:rsid w:val="00A80656"/>
    <w:rsid w:val="00A84BBE"/>
    <w:rsid w:val="00A879C1"/>
    <w:rsid w:val="00A907A7"/>
    <w:rsid w:val="00A92D19"/>
    <w:rsid w:val="00A968F4"/>
    <w:rsid w:val="00AA70AD"/>
    <w:rsid w:val="00AA7875"/>
    <w:rsid w:val="00AB386D"/>
    <w:rsid w:val="00AB6CC5"/>
    <w:rsid w:val="00AC1C70"/>
    <w:rsid w:val="00AC38FD"/>
    <w:rsid w:val="00AD3EEA"/>
    <w:rsid w:val="00AE5B6E"/>
    <w:rsid w:val="00AE719A"/>
    <w:rsid w:val="00AF1B5E"/>
    <w:rsid w:val="00B00306"/>
    <w:rsid w:val="00B0384B"/>
    <w:rsid w:val="00B20020"/>
    <w:rsid w:val="00B37494"/>
    <w:rsid w:val="00B4364A"/>
    <w:rsid w:val="00B44F1D"/>
    <w:rsid w:val="00B504DD"/>
    <w:rsid w:val="00B63536"/>
    <w:rsid w:val="00B65B8C"/>
    <w:rsid w:val="00B65F8C"/>
    <w:rsid w:val="00B66A12"/>
    <w:rsid w:val="00B86F3D"/>
    <w:rsid w:val="00B943F9"/>
    <w:rsid w:val="00B95912"/>
    <w:rsid w:val="00BA23F0"/>
    <w:rsid w:val="00BB3B58"/>
    <w:rsid w:val="00BC15CA"/>
    <w:rsid w:val="00BE0686"/>
    <w:rsid w:val="00BE463C"/>
    <w:rsid w:val="00BF49DC"/>
    <w:rsid w:val="00BF6A00"/>
    <w:rsid w:val="00C279EF"/>
    <w:rsid w:val="00C43EA6"/>
    <w:rsid w:val="00C44DC2"/>
    <w:rsid w:val="00C53294"/>
    <w:rsid w:val="00C6094D"/>
    <w:rsid w:val="00C616C6"/>
    <w:rsid w:val="00C6588B"/>
    <w:rsid w:val="00C76D26"/>
    <w:rsid w:val="00C81AB8"/>
    <w:rsid w:val="00CA415F"/>
    <w:rsid w:val="00CA4819"/>
    <w:rsid w:val="00CA6DC8"/>
    <w:rsid w:val="00CB7186"/>
    <w:rsid w:val="00CC5385"/>
    <w:rsid w:val="00CC76C8"/>
    <w:rsid w:val="00CD427B"/>
    <w:rsid w:val="00CD7C39"/>
    <w:rsid w:val="00CF43EA"/>
    <w:rsid w:val="00CF7AC9"/>
    <w:rsid w:val="00D03287"/>
    <w:rsid w:val="00D0448F"/>
    <w:rsid w:val="00D211C3"/>
    <w:rsid w:val="00D214FA"/>
    <w:rsid w:val="00D215A6"/>
    <w:rsid w:val="00D233A4"/>
    <w:rsid w:val="00D41B22"/>
    <w:rsid w:val="00D44894"/>
    <w:rsid w:val="00D45641"/>
    <w:rsid w:val="00D57951"/>
    <w:rsid w:val="00D60D7B"/>
    <w:rsid w:val="00D6102F"/>
    <w:rsid w:val="00D61ED4"/>
    <w:rsid w:val="00D62642"/>
    <w:rsid w:val="00D66ABE"/>
    <w:rsid w:val="00D702BE"/>
    <w:rsid w:val="00D765D5"/>
    <w:rsid w:val="00D849AA"/>
    <w:rsid w:val="00D906AF"/>
    <w:rsid w:val="00D927A9"/>
    <w:rsid w:val="00D943A0"/>
    <w:rsid w:val="00DA3FE5"/>
    <w:rsid w:val="00DA64E4"/>
    <w:rsid w:val="00DB5A6C"/>
    <w:rsid w:val="00DB750D"/>
    <w:rsid w:val="00DC4EEB"/>
    <w:rsid w:val="00DE66CD"/>
    <w:rsid w:val="00DF1453"/>
    <w:rsid w:val="00DF42C7"/>
    <w:rsid w:val="00E0092B"/>
    <w:rsid w:val="00E0691C"/>
    <w:rsid w:val="00E1380F"/>
    <w:rsid w:val="00E15F75"/>
    <w:rsid w:val="00E255EC"/>
    <w:rsid w:val="00E35580"/>
    <w:rsid w:val="00E37490"/>
    <w:rsid w:val="00E43E55"/>
    <w:rsid w:val="00E5397F"/>
    <w:rsid w:val="00E53BD9"/>
    <w:rsid w:val="00E55051"/>
    <w:rsid w:val="00E55086"/>
    <w:rsid w:val="00E60973"/>
    <w:rsid w:val="00E62E3B"/>
    <w:rsid w:val="00E64219"/>
    <w:rsid w:val="00E70ED5"/>
    <w:rsid w:val="00E738F2"/>
    <w:rsid w:val="00E74983"/>
    <w:rsid w:val="00EA05BF"/>
    <w:rsid w:val="00EA1328"/>
    <w:rsid w:val="00EA25E0"/>
    <w:rsid w:val="00EA42DB"/>
    <w:rsid w:val="00EA6C07"/>
    <w:rsid w:val="00EB0D5D"/>
    <w:rsid w:val="00EB236C"/>
    <w:rsid w:val="00EB4A79"/>
    <w:rsid w:val="00EC34FE"/>
    <w:rsid w:val="00EC61E8"/>
    <w:rsid w:val="00ED279B"/>
    <w:rsid w:val="00ED4ACB"/>
    <w:rsid w:val="00EE19D2"/>
    <w:rsid w:val="00EE4C5C"/>
    <w:rsid w:val="00EF17FA"/>
    <w:rsid w:val="00EF5AD2"/>
    <w:rsid w:val="00EF6397"/>
    <w:rsid w:val="00F055E8"/>
    <w:rsid w:val="00F10491"/>
    <w:rsid w:val="00F129FC"/>
    <w:rsid w:val="00F15573"/>
    <w:rsid w:val="00F15783"/>
    <w:rsid w:val="00F160A4"/>
    <w:rsid w:val="00F31922"/>
    <w:rsid w:val="00F35CA5"/>
    <w:rsid w:val="00F36A68"/>
    <w:rsid w:val="00F508B8"/>
    <w:rsid w:val="00F51AC8"/>
    <w:rsid w:val="00F557E2"/>
    <w:rsid w:val="00F708D7"/>
    <w:rsid w:val="00F81EF8"/>
    <w:rsid w:val="00F970E4"/>
    <w:rsid w:val="00FA0C52"/>
    <w:rsid w:val="00FA285C"/>
    <w:rsid w:val="00FB5694"/>
    <w:rsid w:val="00FC1AE2"/>
    <w:rsid w:val="00FC3649"/>
    <w:rsid w:val="00FD2B8E"/>
    <w:rsid w:val="00FD6D47"/>
    <w:rsid w:val="00FE13C2"/>
    <w:rsid w:val="00FE203A"/>
    <w:rsid w:val="00FE3AD4"/>
    <w:rsid w:val="00FE45EF"/>
    <w:rsid w:val="00FF4BF1"/>
    <w:rsid w:val="00FF7B05"/>
    <w:rsid w:val="00FF7E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E884FCB-64A0-440B-9250-E948E1B81E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noProof/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0030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unhideWhenUsed/>
    <w:rsid w:val="005F171A"/>
    <w:pPr>
      <w:spacing w:after="0" w:line="240" w:lineRule="auto"/>
    </w:pPr>
    <w:rPr>
      <w:rFonts w:ascii="Consolas" w:hAnsi="Consolas" w:cs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5F171A"/>
    <w:rPr>
      <w:rFonts w:ascii="Consolas" w:hAnsi="Consolas" w:cs="Consolas"/>
      <w:noProof/>
      <w:sz w:val="20"/>
      <w:szCs w:val="20"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45266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9859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7763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6287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5169760">
                      <w:marLeft w:val="0"/>
                      <w:marRight w:val="0"/>
                      <w:marTop w:val="4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2022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98802986">
                              <w:marLeft w:val="2070"/>
                              <w:marRight w:val="396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727263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071513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7317149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80636403">
                                              <w:marLeft w:val="0"/>
                                              <w:marRight w:val="0"/>
                                              <w:marTop w:val="9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5508399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8917559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97549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39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2840544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9604914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42811318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80415319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051535035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23901988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616531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61108883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20205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3809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8870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10861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6652734">
                      <w:marLeft w:val="0"/>
                      <w:marRight w:val="0"/>
                      <w:marTop w:val="4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16552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2099814">
                              <w:marLeft w:val="2070"/>
                              <w:marRight w:val="396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53067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370260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463221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79652314">
                                              <w:marLeft w:val="0"/>
                                              <w:marRight w:val="0"/>
                                              <w:marTop w:val="9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4540710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8561557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9678591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39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59089144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44745953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019383948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08776875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47664299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9143115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48279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429737174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1ACB790-8589-4E06-B851-900EA04F8EE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88</Words>
  <Characters>504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Linda Davies</dc:creator>
  <cp:keywords/>
  <dc:description/>
  <cp:lastModifiedBy>Natalie Griffiths</cp:lastModifiedBy>
  <cp:revision>3</cp:revision>
  <dcterms:created xsi:type="dcterms:W3CDTF">2018-11-15T14:09:00Z</dcterms:created>
  <dcterms:modified xsi:type="dcterms:W3CDTF">2018-11-15T14:12:00Z</dcterms:modified>
</cp:coreProperties>
</file>