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1844697019"/>
        <w:docPartObj>
          <w:docPartGallery w:val="Cover Pages"/>
          <w:docPartUnique/>
        </w:docPartObj>
      </w:sdtPr>
      <w:sdtContent>
        <w:p w14:paraId="50C0C3F2" w14:textId="0FECF747" w:rsidR="00D07A86" w:rsidRDefault="007A6C17">
          <w:r>
            <w:rPr>
              <w:noProof/>
            </w:rPr>
            <mc:AlternateContent>
              <mc:Choice Requires="wps">
                <w:drawing>
                  <wp:anchor distT="0" distB="0" distL="114300" distR="114300" simplePos="0" relativeHeight="251665408" behindDoc="0" locked="0" layoutInCell="1" allowOverlap="1" wp14:anchorId="205D5826" wp14:editId="699D5618">
                    <wp:simplePos x="0" y="0"/>
                    <wp:positionH relativeFrom="page">
                      <wp:posOffset>2298065</wp:posOffset>
                    </wp:positionH>
                    <wp:positionV relativeFrom="margin">
                      <wp:align>top</wp:align>
                    </wp:positionV>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CB7EC1D" id="Rectangle 261" o:spid="_x0000_s1026" style="position:absolute;margin-left:180.95pt;margin-top:0;width:244.8pt;height:554.4pt;z-index:251665408;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" fillcolor="white [3212]" strokecolor="#737373 [1614]" strokeweight="1.25pt">
                    <w10:wrap anchorx="page" anchory="margin"/>
                  </v:rect>
                </w:pict>
              </mc:Fallback>
            </mc:AlternateContent>
          </w:r>
          <w:r w:rsidR="00D07A86">
            <w:rPr>
              <w:noProof/>
            </w:rPr>
            <mc:AlternateContent>
              <mc:Choice Requires="wps">
                <w:drawing>
                  <wp:anchor distT="0" distB="0" distL="114300" distR="114300" simplePos="0" relativeHeight="251669504" behindDoc="1" locked="0" layoutInCell="1" allowOverlap="1" wp14:anchorId="74B22895" wp14:editId="2D465A40">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6C962E2" w14:textId="77777777" w:rsidR="00D07A86" w:rsidRDefault="00D07A8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B22895" id="Rectangle 257"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26C962E2" w14:textId="77777777" w:rsidR="00D07A86" w:rsidRDefault="00D07A86"/>
                      </w:txbxContent>
                    </v:textbox>
                    <w10:wrap anchorx="page" anchory="page"/>
                  </v:rect>
                </w:pict>
              </mc:Fallback>
            </mc:AlternateContent>
          </w:r>
        </w:p>
        <w:p w14:paraId="05F1A917" w14:textId="1635DCD1" w:rsidR="00D07A86" w:rsidRDefault="007A6C17">
          <w:r>
            <w:rPr>
              <w:noProof/>
            </w:rPr>
            <mc:AlternateContent>
              <mc:Choice Requires="wps">
                <w:drawing>
                  <wp:anchor distT="0" distB="0" distL="114300" distR="114300" simplePos="0" relativeHeight="251667456" behindDoc="0" locked="0" layoutInCell="1" allowOverlap="1" wp14:anchorId="351A4FAB" wp14:editId="29A6255F">
                    <wp:simplePos x="0" y="0"/>
                    <wp:positionH relativeFrom="margin">
                      <wp:align>center</wp:align>
                    </wp:positionH>
                    <wp:positionV relativeFrom="page">
                      <wp:posOffset>4656455</wp:posOffset>
                    </wp:positionV>
                    <wp:extent cx="2797810" cy="2475230"/>
                    <wp:effectExtent l="0" t="0" r="0" b="1905"/>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FBB44DB" w14:textId="77777777" w:rsidR="00C655B8" w:rsidRDefault="00000000">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4F5E08">
                                      <w:rPr>
                                        <w:rFonts w:asciiTheme="majorHAnsi" w:eastAsiaTheme="majorEastAsia" w:hAnsiTheme="majorHAnsi" w:cstheme="majorBidi"/>
                                        <w:color w:val="0E2841" w:themeColor="text2"/>
                                        <w:sz w:val="32"/>
                                        <w:szCs w:val="32"/>
                                      </w:rPr>
                                      <w:t>Hotel Placement</w:t>
                                    </w:r>
                                  </w:sdtContent>
                                </w:sdt>
                                <w:r w:rsidR="004F5E08">
                                  <w:rPr>
                                    <w:rFonts w:asciiTheme="majorHAnsi" w:eastAsiaTheme="majorEastAsia" w:hAnsiTheme="majorHAnsi" w:cstheme="majorBidi"/>
                                    <w:color w:val="0E2841" w:themeColor="text2"/>
                                    <w:sz w:val="32"/>
                                    <w:szCs w:val="32"/>
                                  </w:rPr>
                                  <w:t xml:space="preserve"> </w:t>
                                </w:r>
                              </w:p>
                              <w:p w14:paraId="2504FAD2" w14:textId="17A49380" w:rsidR="00D07A86" w:rsidRDefault="00C655B8">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L</w:t>
                                </w:r>
                                <w:r w:rsidR="004F5E08">
                                  <w:rPr>
                                    <w:rFonts w:asciiTheme="majorHAnsi" w:eastAsiaTheme="majorEastAsia" w:hAnsiTheme="majorHAnsi" w:cstheme="majorBidi"/>
                                    <w:color w:val="0E2841" w:themeColor="text2"/>
                                    <w:sz w:val="32"/>
                                    <w:szCs w:val="32"/>
                                  </w:rPr>
                                  <w:t>evel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51A4FAB" id="_x0000_t202" coordsize="21600,21600" o:spt="202" path="m,l,21600r21600,l21600,xe">
                    <v:stroke joinstyle="miter"/>
                    <v:path gradientshapeok="t" o:connecttype="rect"/>
                  </v:shapetype>
                  <v:shape id="Text Box 265" o:spid="_x0000_s1027" type="#_x0000_t202" style="position:absolute;margin-left:0;margin-top:366.65pt;width:220.3pt;height:194.9pt;z-index:251667456;visibility:visible;mso-wrap-style:square;mso-width-percent:360;mso-height-percent:280;mso-wrap-distance-left:9pt;mso-wrap-distance-top:0;mso-wrap-distance-right:9pt;mso-wrap-distance-bottom:0;mso-position-horizontal:center;mso-position-horizontal-relative:margin;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EQkIg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" filled="f" stroked="f" strokeweight=".5pt">
                    <v:textbox style="mso-fit-shape-to-text:t">
                      <w:txbxContent>
                        <w:p w14:paraId="1FBB44DB" w14:textId="77777777" w:rsidR="00C655B8" w:rsidRDefault="009B6A79">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4F5E08">
                                <w:rPr>
                                  <w:rFonts w:asciiTheme="majorHAnsi" w:eastAsiaTheme="majorEastAsia" w:hAnsiTheme="majorHAnsi" w:cstheme="majorBidi"/>
                                  <w:color w:val="0E2841" w:themeColor="text2"/>
                                  <w:sz w:val="32"/>
                                  <w:szCs w:val="32"/>
                                </w:rPr>
                                <w:t>Hotel Placement</w:t>
                              </w:r>
                            </w:sdtContent>
                          </w:sdt>
                          <w:r w:rsidR="004F5E08">
                            <w:rPr>
                              <w:rFonts w:asciiTheme="majorHAnsi" w:eastAsiaTheme="majorEastAsia" w:hAnsiTheme="majorHAnsi" w:cstheme="majorBidi"/>
                              <w:color w:val="0E2841" w:themeColor="text2"/>
                              <w:sz w:val="32"/>
                              <w:szCs w:val="32"/>
                            </w:rPr>
                            <w:t xml:space="preserve"> </w:t>
                          </w:r>
                        </w:p>
                        <w:p w14:paraId="2504FAD2" w14:textId="17A49380" w:rsidR="00D07A86" w:rsidRDefault="00C655B8">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L</w:t>
                          </w:r>
                          <w:r w:rsidR="004F5E08">
                            <w:rPr>
                              <w:rFonts w:asciiTheme="majorHAnsi" w:eastAsiaTheme="majorEastAsia" w:hAnsiTheme="majorHAnsi" w:cstheme="majorBidi"/>
                              <w:color w:val="0E2841" w:themeColor="text2"/>
                              <w:sz w:val="32"/>
                              <w:szCs w:val="32"/>
                            </w:rPr>
                            <w:t>evel 6</w:t>
                          </w:r>
                        </w:p>
                      </w:txbxContent>
                    </v:textbox>
                    <w10:wrap type="square" anchorx="margin" anchory="page"/>
                  </v:shape>
                </w:pict>
              </mc:Fallback>
            </mc:AlternateContent>
          </w:r>
          <w:r>
            <w:rPr>
              <w:noProof/>
            </w:rPr>
            <mc:AlternateContent>
              <mc:Choice Requires="wps">
                <w:drawing>
                  <wp:anchor distT="0" distB="0" distL="114300" distR="114300" simplePos="0" relativeHeight="251670528" behindDoc="0" locked="0" layoutInCell="1" allowOverlap="1" wp14:anchorId="0E29FC2D" wp14:editId="2C49B0B1">
                    <wp:simplePos x="0" y="0"/>
                    <wp:positionH relativeFrom="margin">
                      <wp:posOffset>1539240</wp:posOffset>
                    </wp:positionH>
                    <wp:positionV relativeFrom="page">
                      <wp:posOffset>5727065</wp:posOffset>
                    </wp:positionV>
                    <wp:extent cx="2797810" cy="268605"/>
                    <wp:effectExtent l="0" t="0" r="0" b="127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2F08F1B" w14:textId="5C371307" w:rsidR="00D07A86" w:rsidRDefault="00000000">
                                <w:pPr>
                                  <w:pStyle w:val="NoSpacing"/>
                                  <w:rPr>
                                    <w:rFonts w:ascii="Arial" w:hAnsi="Arial" w:cs="Arial"/>
                                    <w:color w:val="0E2841" w:themeColor="text2"/>
                                    <w:sz w:val="48"/>
                                    <w:szCs w:val="48"/>
                                  </w:rPr>
                                </w:pPr>
                                <w:sdt>
                                  <w:sdtPr>
                                    <w:rPr>
                                      <w:rFonts w:ascii="Arial" w:hAnsi="Arial" w:cs="Arial"/>
                                      <w:color w:val="0E2841" w:themeColor="text2"/>
                                      <w:sz w:val="48"/>
                                      <w:szCs w:val="4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51332" w:rsidRPr="008711B5">
                                      <w:rPr>
                                        <w:rFonts w:ascii="Arial" w:hAnsi="Arial" w:cs="Arial"/>
                                        <w:color w:val="0E2841" w:themeColor="text2"/>
                                        <w:sz w:val="48"/>
                                        <w:szCs w:val="48"/>
                                      </w:rPr>
                                      <w:t>Melania Kolozsi</w:t>
                                    </w:r>
                                  </w:sdtContent>
                                </w:sdt>
                              </w:p>
                              <w:p w14:paraId="73E8F892" w14:textId="63A35FF2" w:rsidR="008711B5" w:rsidRPr="008711B5" w:rsidRDefault="008711B5">
                                <w:pPr>
                                  <w:pStyle w:val="NoSpacing"/>
                                  <w:rPr>
                                    <w:rFonts w:ascii="Arial" w:hAnsi="Arial" w:cs="Arial"/>
                                    <w:color w:val="0E2841" w:themeColor="text2"/>
                                    <w:sz w:val="48"/>
                                    <w:szCs w:val="48"/>
                                  </w:rPr>
                                </w:pPr>
                                <w:r>
                                  <w:rPr>
                                    <w:rFonts w:ascii="Arial" w:hAnsi="Arial" w:cs="Arial"/>
                                    <w:color w:val="0E2841" w:themeColor="text2"/>
                                    <w:sz w:val="48"/>
                                    <w:szCs w:val="48"/>
                                  </w:rPr>
                                  <w:t>2206485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E29FC2D" id="Text Box 255" o:spid="_x0000_s1028" type="#_x0000_t202" style="position:absolute;margin-left:121.2pt;margin-top:450.95pt;width:220.3pt;height:21.15pt;z-index:251670528;visibility:visible;mso-wrap-style:square;mso-width-percent:360;mso-height-percent:0;mso-wrap-distance-left:9pt;mso-wrap-distance-top:0;mso-wrap-distance-right:9pt;mso-wrap-distance-bottom:0;mso-position-horizontal:absolute;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" filled="f" stroked="f" strokeweight=".5pt">
                    <v:textbox style="mso-fit-shape-to-text:t">
                      <w:txbxContent>
                        <w:p w14:paraId="22F08F1B" w14:textId="5C371307" w:rsidR="00D07A86" w:rsidRDefault="009B6A79">
                          <w:pPr>
                            <w:pStyle w:val="NoSpacing"/>
                            <w:rPr>
                              <w:rFonts w:ascii="Arial" w:hAnsi="Arial" w:cs="Arial"/>
                              <w:color w:val="0E2841" w:themeColor="text2"/>
                              <w:sz w:val="48"/>
                              <w:szCs w:val="48"/>
                            </w:rPr>
                          </w:pPr>
                          <w:sdt>
                            <w:sdtPr>
                              <w:rPr>
                                <w:rFonts w:ascii="Arial" w:hAnsi="Arial" w:cs="Arial"/>
                                <w:color w:val="0E2841" w:themeColor="text2"/>
                                <w:sz w:val="48"/>
                                <w:szCs w:val="4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51332" w:rsidRPr="008711B5">
                                <w:rPr>
                                  <w:rFonts w:ascii="Arial" w:hAnsi="Arial" w:cs="Arial"/>
                                  <w:color w:val="0E2841" w:themeColor="text2"/>
                                  <w:sz w:val="48"/>
                                  <w:szCs w:val="48"/>
                                </w:rPr>
                                <w:t>Melania Kolozsi</w:t>
                              </w:r>
                            </w:sdtContent>
                          </w:sdt>
                        </w:p>
                        <w:p w14:paraId="73E8F892" w14:textId="63A35FF2" w:rsidR="008711B5" w:rsidRPr="008711B5" w:rsidRDefault="008711B5">
                          <w:pPr>
                            <w:pStyle w:val="NoSpacing"/>
                            <w:rPr>
                              <w:rFonts w:ascii="Arial" w:hAnsi="Arial" w:cs="Arial"/>
                              <w:color w:val="0E2841" w:themeColor="text2"/>
                              <w:sz w:val="48"/>
                              <w:szCs w:val="48"/>
                            </w:rPr>
                          </w:pPr>
                          <w:r>
                            <w:rPr>
                              <w:rFonts w:ascii="Arial" w:hAnsi="Arial" w:cs="Arial"/>
                              <w:color w:val="0E2841" w:themeColor="text2"/>
                              <w:sz w:val="48"/>
                              <w:szCs w:val="48"/>
                            </w:rPr>
                            <w:t>2206485</w:t>
                          </w:r>
                        </w:p>
                      </w:txbxContent>
                    </v:textbox>
                    <w10:wrap type="square" anchorx="margin" anchory="page"/>
                  </v:shape>
                </w:pict>
              </mc:Fallback>
            </mc:AlternateContent>
          </w:r>
          <w:r>
            <w:rPr>
              <w:noProof/>
            </w:rPr>
            <mc:AlternateContent>
              <mc:Choice Requires="wps">
                <w:drawing>
                  <wp:anchor distT="0" distB="0" distL="114300" distR="114300" simplePos="0" relativeHeight="251671552" behindDoc="0" locked="0" layoutInCell="1" allowOverlap="1" wp14:anchorId="1F76BAB2" wp14:editId="508F68DD">
                    <wp:simplePos x="0" y="0"/>
                    <wp:positionH relativeFrom="margin">
                      <wp:align>center</wp:align>
                    </wp:positionH>
                    <wp:positionV relativeFrom="paragraph">
                      <wp:posOffset>5849620</wp:posOffset>
                    </wp:positionV>
                    <wp:extent cx="2532184" cy="3017520"/>
                    <wp:effectExtent l="0" t="0" r="0" b="0"/>
                    <wp:wrapNone/>
                    <wp:docPr id="951845292" name="Text Box 4"/>
                    <wp:cNvGraphicFramePr/>
                    <a:graphic xmlns:a="http://schemas.openxmlformats.org/drawingml/2006/main">
                      <a:graphicData uri="http://schemas.microsoft.com/office/word/2010/wordprocessingShape">
                        <wps:wsp>
                          <wps:cNvSpPr txBox="1"/>
                          <wps:spPr>
                            <a:xfrm>
                              <a:off x="0" y="0"/>
                              <a:ext cx="2532184" cy="3017520"/>
                            </a:xfrm>
                            <a:prstGeom prst="rect">
                              <a:avLst/>
                            </a:prstGeom>
                            <a:noFill/>
                            <a:ln w="6350">
                              <a:noFill/>
                            </a:ln>
                          </wps:spPr>
                          <wps:txbx>
                            <w:txbxContent>
                              <w:p w14:paraId="20D3AC48" w14:textId="00CAD877" w:rsidR="00CD428B" w:rsidRPr="00417B65" w:rsidRDefault="00CD428B" w:rsidP="00417B65">
                                <w:pPr>
                                  <w:spacing w:before="240"/>
                                  <w:rPr>
                                    <w:rFonts w:ascii="Arial" w:hAnsi="Arial" w:cs="Arial"/>
                                    <w:sz w:val="28"/>
                                    <w:szCs w:val="28"/>
                                  </w:rPr>
                                </w:pPr>
                                <w:r w:rsidRPr="00417B65">
                                  <w:rPr>
                                    <w:rFonts w:ascii="Arial" w:hAnsi="Arial" w:cs="Arial"/>
                                    <w:sz w:val="28"/>
                                    <w:szCs w:val="28"/>
                                  </w:rPr>
                                  <w:t xml:space="preserve">Lecturer: </w:t>
                                </w:r>
                                <w:r w:rsidR="008711B5">
                                  <w:rPr>
                                    <w:rFonts w:ascii="Arial" w:hAnsi="Arial" w:cs="Arial"/>
                                    <w:sz w:val="28"/>
                                    <w:szCs w:val="28"/>
                                  </w:rPr>
                                  <w:t>Jessica Newport</w:t>
                                </w:r>
                              </w:p>
                              <w:p w14:paraId="59084163" w14:textId="35BD26C3" w:rsidR="00B25D42" w:rsidRPr="00417B65" w:rsidRDefault="00B25D42" w:rsidP="00417B65">
                                <w:pPr>
                                  <w:spacing w:before="240"/>
                                  <w:jc w:val="center"/>
                                  <w:rPr>
                                    <w:rFonts w:ascii="Arial" w:hAnsi="Arial" w:cs="Arial"/>
                                    <w:sz w:val="28"/>
                                    <w:szCs w:val="28"/>
                                  </w:rPr>
                                </w:pPr>
                              </w:p>
                              <w:p w14:paraId="584198BF" w14:textId="3E7F5565" w:rsidR="00417B65" w:rsidRPr="00417B65" w:rsidRDefault="00417B65" w:rsidP="00417B65">
                                <w:pPr>
                                  <w:spacing w:before="240"/>
                                  <w:rPr>
                                    <w:rFonts w:ascii="Arial" w:hAnsi="Arial" w:cs="Arial"/>
                                    <w:sz w:val="28"/>
                                    <w:szCs w:val="28"/>
                                  </w:rPr>
                                </w:pPr>
                                <w:r w:rsidRPr="00417B65">
                                  <w:rPr>
                                    <w:rFonts w:ascii="Arial" w:hAnsi="Arial" w:cs="Arial"/>
                                    <w:sz w:val="28"/>
                                    <w:szCs w:val="28"/>
                                  </w:rPr>
                                  <w:t>Word count:</w:t>
                                </w:r>
                                <w:r w:rsidR="009B6A79">
                                  <w:rPr>
                                    <w:rFonts w:ascii="Arial" w:hAnsi="Arial" w:cs="Arial"/>
                                    <w:sz w:val="28"/>
                                    <w:szCs w:val="28"/>
                                  </w:rPr>
                                  <w:t xml:space="preserve"> 1374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76BAB2" id="Text Box 4" o:spid="_x0000_s1029" type="#_x0000_t202" style="position:absolute;margin-left:0;margin-top:460.6pt;width:199.4pt;height:237.6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" filled="f" stroked="f" strokeweight=".5pt">
                    <v:textbox>
                      <w:txbxContent>
                        <w:p w14:paraId="20D3AC48" w14:textId="00CAD877" w:rsidR="00CD428B" w:rsidRPr="00417B65" w:rsidRDefault="00CD428B" w:rsidP="00417B65">
                          <w:pPr>
                            <w:spacing w:before="240"/>
                            <w:rPr>
                              <w:rFonts w:ascii="Arial" w:hAnsi="Arial" w:cs="Arial"/>
                              <w:sz w:val="28"/>
                              <w:szCs w:val="28"/>
                            </w:rPr>
                          </w:pPr>
                          <w:r w:rsidRPr="00417B65">
                            <w:rPr>
                              <w:rFonts w:ascii="Arial" w:hAnsi="Arial" w:cs="Arial"/>
                              <w:sz w:val="28"/>
                              <w:szCs w:val="28"/>
                            </w:rPr>
                            <w:t xml:space="preserve">Lecturer: </w:t>
                          </w:r>
                          <w:r w:rsidR="008711B5">
                            <w:rPr>
                              <w:rFonts w:ascii="Arial" w:hAnsi="Arial" w:cs="Arial"/>
                              <w:sz w:val="28"/>
                              <w:szCs w:val="28"/>
                            </w:rPr>
                            <w:t>Jessica Newport</w:t>
                          </w:r>
                        </w:p>
                        <w:p w14:paraId="59084163" w14:textId="35BD26C3" w:rsidR="00B25D42" w:rsidRPr="00417B65" w:rsidRDefault="00B25D42" w:rsidP="00417B65">
                          <w:pPr>
                            <w:spacing w:before="240"/>
                            <w:jc w:val="center"/>
                            <w:rPr>
                              <w:rFonts w:ascii="Arial" w:hAnsi="Arial" w:cs="Arial"/>
                              <w:sz w:val="28"/>
                              <w:szCs w:val="28"/>
                            </w:rPr>
                          </w:pPr>
                        </w:p>
                        <w:p w14:paraId="584198BF" w14:textId="3E7F5565" w:rsidR="00417B65" w:rsidRPr="00417B65" w:rsidRDefault="00417B65" w:rsidP="00417B65">
                          <w:pPr>
                            <w:spacing w:before="240"/>
                            <w:rPr>
                              <w:rFonts w:ascii="Arial" w:hAnsi="Arial" w:cs="Arial"/>
                              <w:sz w:val="28"/>
                              <w:szCs w:val="28"/>
                            </w:rPr>
                          </w:pPr>
                          <w:r w:rsidRPr="00417B65">
                            <w:rPr>
                              <w:rFonts w:ascii="Arial" w:hAnsi="Arial" w:cs="Arial"/>
                              <w:sz w:val="28"/>
                              <w:szCs w:val="28"/>
                            </w:rPr>
                            <w:t>Word count:</w:t>
                          </w:r>
                          <w:r w:rsidR="009B6A79">
                            <w:rPr>
                              <w:rFonts w:ascii="Arial" w:hAnsi="Arial" w:cs="Arial"/>
                              <w:sz w:val="28"/>
                              <w:szCs w:val="28"/>
                            </w:rPr>
                            <w:t xml:space="preserve"> 1374</w:t>
                          </w:r>
                        </w:p>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28E38F5D" wp14:editId="07471B21">
                    <wp:simplePos x="0" y="0"/>
                    <wp:positionH relativeFrom="margin">
                      <wp:align>center</wp:align>
                    </wp:positionH>
                    <wp:positionV relativeFrom="page">
                      <wp:posOffset>7745730</wp:posOffset>
                    </wp:positionV>
                    <wp:extent cx="2875915" cy="118745"/>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A64EFFA" id="Rectangle 263" o:spid="_x0000_s1026" style="position:absolute;margin-left:0;margin-top:609.9pt;width:226.45pt;height:9.35pt;z-index:251668480;visibility:visible;mso-wrap-style:square;mso-width-percent:370;mso-height-percent:0;mso-wrap-distance-left:9pt;mso-wrap-distance-top:0;mso-wrap-distance-right:9pt;mso-wrap-distance-bottom:0;mso-position-horizontal:center;mso-position-horizontal-relative:margin;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" fillcolor="#156082 [3204]" stroked="f" strokeweight="1pt">
                    <w10:wrap anchorx="margin" anchory="page"/>
                  </v:rect>
                </w:pict>
              </mc:Fallback>
            </mc:AlternateContent>
          </w:r>
          <w:r>
            <w:rPr>
              <w:noProof/>
            </w:rPr>
            <mc:AlternateContent>
              <mc:Choice Requires="wps">
                <w:drawing>
                  <wp:anchor distT="0" distB="0" distL="114300" distR="114300" simplePos="0" relativeHeight="251666432" behindDoc="0" locked="0" layoutInCell="1" allowOverlap="1" wp14:anchorId="32E210DF" wp14:editId="47629971">
                    <wp:simplePos x="0" y="0"/>
                    <wp:positionH relativeFrom="margin">
                      <wp:align>center</wp:align>
                    </wp:positionH>
                    <wp:positionV relativeFrom="page">
                      <wp:posOffset>1207135</wp:posOffset>
                    </wp:positionV>
                    <wp:extent cx="2875915" cy="301752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CEBE49" w14:textId="14F8DE19" w:rsidR="000259B6" w:rsidRPr="0084709E" w:rsidRDefault="00747ABC" w:rsidP="007609CC">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Learning Log</w:t>
                                </w:r>
                                <w:r w:rsidR="007D60BC">
                                  <w:rPr>
                                    <w:rFonts w:ascii="Arial" w:hAnsi="Arial" w:cs="Arial"/>
                                    <w:color w:val="FFFFFF" w:themeColor="background1"/>
                                    <w:sz w:val="36"/>
                                    <w:szCs w:val="36"/>
                                  </w:rPr>
                                  <w:t xml:space="preserve">: </w:t>
                                </w:r>
                                <w:r w:rsidRPr="0084709E">
                                  <w:rPr>
                                    <w:rFonts w:ascii="Arial" w:hAnsi="Arial" w:cs="Arial"/>
                                    <w:color w:val="FFFFFF" w:themeColor="background1"/>
                                    <w:sz w:val="36"/>
                                    <w:szCs w:val="36"/>
                                  </w:rPr>
                                  <w:t>Managing Food and Beverage Operation</w:t>
                                </w:r>
                              </w:p>
                              <w:p w14:paraId="7D8DA79A" w14:textId="6CFF6751" w:rsidR="0084709E" w:rsidRPr="0084709E" w:rsidRDefault="0084709E" w:rsidP="007609CC">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BMIH6002</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E210DF" id="Rectangle 259" o:spid="_x0000_s1030" style="position:absolute;margin-left:0;margin-top:95.05pt;width:226.45pt;height:237.6pt;z-index:251666432;visibility:visible;mso-wrap-style:square;mso-width-percent:370;mso-height-percent:300;mso-wrap-distance-left:9pt;mso-wrap-distance-top:0;mso-wrap-distance-right:9pt;mso-wrap-distance-bottom:0;mso-position-horizontal:center;mso-position-horizontal-relative:margin;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" fillcolor="#0e2841 [3215]" stroked="f" strokeweight="1pt">
                    <v:textbox inset="14.4pt,14.4pt,14.4pt,28.8pt">
                      <w:txbxContent>
                        <w:p w14:paraId="6ACEBE49" w14:textId="14F8DE19" w:rsidR="000259B6" w:rsidRPr="0084709E" w:rsidRDefault="00747ABC" w:rsidP="007609CC">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Learning Log</w:t>
                          </w:r>
                          <w:r w:rsidR="007D60BC">
                            <w:rPr>
                              <w:rFonts w:ascii="Arial" w:hAnsi="Arial" w:cs="Arial"/>
                              <w:color w:val="FFFFFF" w:themeColor="background1"/>
                              <w:sz w:val="36"/>
                              <w:szCs w:val="36"/>
                            </w:rPr>
                            <w:t xml:space="preserve">: </w:t>
                          </w:r>
                          <w:r w:rsidRPr="0084709E">
                            <w:rPr>
                              <w:rFonts w:ascii="Arial" w:hAnsi="Arial" w:cs="Arial"/>
                              <w:color w:val="FFFFFF" w:themeColor="background1"/>
                              <w:sz w:val="36"/>
                              <w:szCs w:val="36"/>
                            </w:rPr>
                            <w:t>Managing Food and Beverage Operation</w:t>
                          </w:r>
                        </w:p>
                        <w:p w14:paraId="7D8DA79A" w14:textId="6CFF6751" w:rsidR="0084709E" w:rsidRPr="0084709E" w:rsidRDefault="0084709E" w:rsidP="007609CC">
                          <w:pPr>
                            <w:spacing w:before="240"/>
                            <w:rPr>
                              <w:rFonts w:ascii="Arial" w:hAnsi="Arial" w:cs="Arial"/>
                              <w:color w:val="FFFFFF" w:themeColor="background1"/>
                              <w:sz w:val="36"/>
                              <w:szCs w:val="36"/>
                            </w:rPr>
                          </w:pPr>
                          <w:r w:rsidRPr="0084709E">
                            <w:rPr>
                              <w:rFonts w:ascii="Arial" w:hAnsi="Arial" w:cs="Arial"/>
                              <w:color w:val="FFFFFF" w:themeColor="background1"/>
                              <w:sz w:val="36"/>
                              <w:szCs w:val="36"/>
                            </w:rPr>
                            <w:t>BMIH6002</w:t>
                          </w:r>
                        </w:p>
                      </w:txbxContent>
                    </v:textbox>
                    <w10:wrap anchorx="margin" anchory="page"/>
                  </v:rect>
                </w:pict>
              </mc:Fallback>
            </mc:AlternateContent>
          </w:r>
          <w:r w:rsidR="00D07A86">
            <w:br w:type="page"/>
          </w:r>
        </w:p>
      </w:sdtContent>
    </w:sdt>
    <w:p w14:paraId="3F9D5948" w14:textId="6AD9BA79" w:rsidR="00884A3F" w:rsidRPr="00965E9E" w:rsidRDefault="00884A3F" w:rsidP="00884A3F">
      <w:pPr>
        <w:jc w:val="center"/>
        <w:rPr>
          <w:rFonts w:ascii="Arial" w:hAnsi="Arial" w:cs="Arial"/>
          <w:sz w:val="32"/>
          <w:szCs w:val="32"/>
        </w:rPr>
      </w:pPr>
      <w:r w:rsidRPr="00965E9E">
        <w:rPr>
          <w:rFonts w:ascii="Arial" w:hAnsi="Arial" w:cs="Arial"/>
          <w:sz w:val="32"/>
          <w:szCs w:val="32"/>
        </w:rPr>
        <w:lastRenderedPageBreak/>
        <w:t>AI Statement</w:t>
      </w:r>
    </w:p>
    <w:p w14:paraId="139189AD" w14:textId="2DFEF9BE" w:rsidR="007573D3" w:rsidRPr="007573D3" w:rsidRDefault="007573D3" w:rsidP="007573D3">
      <w:pPr>
        <w:pStyle w:val="Title"/>
        <w:spacing w:line="360" w:lineRule="auto"/>
        <w:jc w:val="both"/>
        <w:rPr>
          <w:rFonts w:ascii="Arial" w:hAnsi="Arial" w:cs="Arial"/>
          <w:sz w:val="24"/>
          <w:szCs w:val="24"/>
        </w:rPr>
      </w:pPr>
    </w:p>
    <w:p w14:paraId="515B6B77" w14:textId="77777777" w:rsidR="007573D3" w:rsidRPr="007573D3" w:rsidRDefault="007573D3" w:rsidP="007573D3">
      <w:pPr>
        <w:pStyle w:val="Title"/>
        <w:spacing w:line="360" w:lineRule="auto"/>
        <w:jc w:val="both"/>
        <w:rPr>
          <w:rFonts w:ascii="Arial" w:hAnsi="Arial" w:cs="Arial"/>
          <w:sz w:val="24"/>
          <w:szCs w:val="24"/>
        </w:rPr>
      </w:pPr>
      <w:r w:rsidRPr="007573D3">
        <w:rPr>
          <w:rFonts w:ascii="Arial" w:hAnsi="Arial" w:cs="Arial"/>
          <w:sz w:val="24"/>
          <w:szCs w:val="24"/>
        </w:rPr>
        <w:t xml:space="preserve">I confirm that I have not used any AI tools in the research and creation of this </w:t>
      </w:r>
    </w:p>
    <w:p w14:paraId="2369E1B4" w14:textId="77777777" w:rsidR="005D5B18" w:rsidRDefault="005D5B18" w:rsidP="007573D3">
      <w:pPr>
        <w:pStyle w:val="Title"/>
        <w:spacing w:line="360" w:lineRule="auto"/>
        <w:jc w:val="both"/>
        <w:rPr>
          <w:rFonts w:ascii="Arial" w:hAnsi="Arial" w:cs="Arial"/>
          <w:sz w:val="24"/>
          <w:szCs w:val="24"/>
        </w:rPr>
      </w:pPr>
      <w:r w:rsidRPr="007573D3">
        <w:rPr>
          <w:rFonts w:ascii="Arial" w:hAnsi="Arial" w:cs="Arial"/>
          <w:sz w:val="24"/>
          <w:szCs w:val="24"/>
        </w:rPr>
        <w:t>A</w:t>
      </w:r>
      <w:r w:rsidR="007573D3" w:rsidRPr="007573D3">
        <w:rPr>
          <w:rFonts w:ascii="Arial" w:hAnsi="Arial" w:cs="Arial"/>
          <w:sz w:val="24"/>
          <w:szCs w:val="24"/>
        </w:rPr>
        <w:t>ssignment.</w:t>
      </w:r>
    </w:p>
    <w:p w14:paraId="3B36A838" w14:textId="300488BD" w:rsidR="007573D3" w:rsidRPr="007573D3" w:rsidRDefault="007573D3" w:rsidP="007573D3">
      <w:pPr>
        <w:pStyle w:val="Title"/>
        <w:spacing w:line="360" w:lineRule="auto"/>
        <w:jc w:val="both"/>
        <w:rPr>
          <w:rFonts w:ascii="Arial" w:hAnsi="Arial" w:cs="Arial"/>
          <w:sz w:val="24"/>
          <w:szCs w:val="24"/>
        </w:rPr>
      </w:pPr>
      <w:r w:rsidRPr="007573D3">
        <w:rPr>
          <w:rFonts w:ascii="Arial" w:hAnsi="Arial" w:cs="Arial"/>
          <w:sz w:val="24"/>
          <w:szCs w:val="24"/>
        </w:rPr>
        <w:t xml:space="preserve">I confirm that I have not presented any AI generated materials as my own </w:t>
      </w:r>
    </w:p>
    <w:p w14:paraId="1768FD22" w14:textId="77777777" w:rsidR="005D5B18" w:rsidRDefault="007573D3" w:rsidP="007573D3">
      <w:pPr>
        <w:pStyle w:val="Title"/>
        <w:spacing w:line="360" w:lineRule="auto"/>
        <w:jc w:val="both"/>
        <w:rPr>
          <w:rFonts w:ascii="Arial" w:hAnsi="Arial" w:cs="Arial"/>
          <w:sz w:val="24"/>
          <w:szCs w:val="24"/>
        </w:rPr>
      </w:pPr>
      <w:r w:rsidRPr="007573D3">
        <w:rPr>
          <w:rFonts w:ascii="Arial" w:hAnsi="Arial" w:cs="Arial"/>
          <w:sz w:val="24"/>
          <w:szCs w:val="24"/>
        </w:rPr>
        <w:t xml:space="preserve">work. </w:t>
      </w:r>
    </w:p>
    <w:p w14:paraId="3AE04D14" w14:textId="38FE860A" w:rsidR="007573D3" w:rsidRPr="007573D3" w:rsidRDefault="007573D3" w:rsidP="007573D3">
      <w:pPr>
        <w:pStyle w:val="Title"/>
        <w:spacing w:line="360" w:lineRule="auto"/>
        <w:jc w:val="both"/>
        <w:rPr>
          <w:rFonts w:ascii="Arial" w:hAnsi="Arial" w:cs="Arial"/>
          <w:sz w:val="24"/>
          <w:szCs w:val="24"/>
        </w:rPr>
      </w:pPr>
      <w:r w:rsidRPr="007573D3">
        <w:rPr>
          <w:rFonts w:ascii="Arial" w:hAnsi="Arial" w:cs="Arial"/>
          <w:sz w:val="24"/>
          <w:szCs w:val="24"/>
        </w:rPr>
        <w:t xml:space="preserve">I confirm I have copies of my drafts, notes, and other resources I used, which I </w:t>
      </w:r>
    </w:p>
    <w:p w14:paraId="5FF4C801" w14:textId="49F9BED9" w:rsidR="001D362D" w:rsidRDefault="007573D3" w:rsidP="007573D3">
      <w:pPr>
        <w:pStyle w:val="Title"/>
        <w:spacing w:line="360" w:lineRule="auto"/>
        <w:jc w:val="both"/>
        <w:rPr>
          <w:rFonts w:ascii="Arial" w:hAnsi="Arial" w:cs="Arial"/>
          <w:sz w:val="52"/>
          <w:szCs w:val="52"/>
        </w:rPr>
      </w:pPr>
      <w:r w:rsidRPr="007573D3">
        <w:rPr>
          <w:rFonts w:ascii="Arial" w:hAnsi="Arial" w:cs="Arial"/>
          <w:sz w:val="24"/>
          <w:szCs w:val="24"/>
        </w:rPr>
        <w:t>may be asked to provide in evidence.</w:t>
      </w:r>
      <w:r>
        <w:t xml:space="preserve"> </w:t>
      </w:r>
      <w:r w:rsidR="00884A3F">
        <w:br w:type="page"/>
      </w:r>
      <w:r w:rsidR="007D60BC" w:rsidRPr="00847054">
        <w:rPr>
          <w:rFonts w:ascii="Arial" w:hAnsi="Arial" w:cs="Arial"/>
          <w:sz w:val="52"/>
          <w:szCs w:val="52"/>
        </w:rPr>
        <w:lastRenderedPageBreak/>
        <w:t>Managing Food and Beverage operation</w:t>
      </w:r>
    </w:p>
    <w:p w14:paraId="3B4B6B38" w14:textId="2F375256" w:rsidR="00847054" w:rsidRDefault="00847054" w:rsidP="00517A4D">
      <w:pPr>
        <w:spacing w:line="480" w:lineRule="auto"/>
        <w:jc w:val="both"/>
        <w:rPr>
          <w:rFonts w:ascii="Arial" w:hAnsi="Arial" w:cs="Arial"/>
          <w:sz w:val="24"/>
          <w:szCs w:val="24"/>
        </w:rPr>
      </w:pPr>
    </w:p>
    <w:p w14:paraId="01244365" w14:textId="2B1633D3"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Managing food and beverage operations during my hotel placement at Beverley Town Centre Premier Inn was both a challenging and rewarding experience. The hotel consists of 80 rooms and features an on-site Thyme restaurant, catering for breakfast and dinner services alongside a bar area offering a variety of beverages</w:t>
      </w:r>
      <w:r w:rsidR="00F835C1">
        <w:rPr>
          <w:rFonts w:ascii="Arial" w:hAnsi="Arial" w:cs="Arial"/>
          <w:sz w:val="24"/>
          <w:szCs w:val="24"/>
        </w:rPr>
        <w:t xml:space="preserve"> (Premier Inn 2025)</w:t>
      </w:r>
      <w:r w:rsidRPr="00313BA3">
        <w:rPr>
          <w:rFonts w:ascii="Arial" w:hAnsi="Arial" w:cs="Arial"/>
          <w:sz w:val="24"/>
          <w:szCs w:val="24"/>
        </w:rPr>
        <w:t>. While the restaurant primarily serves in-house guests, it also accommodates walk-in customers. Throughout my placement, I observed and participated in the dynamic and versatile nature of hospitality management</w:t>
      </w:r>
      <w:r w:rsidR="005430E3">
        <w:rPr>
          <w:rFonts w:ascii="Arial" w:hAnsi="Arial" w:cs="Arial"/>
          <w:sz w:val="24"/>
          <w:szCs w:val="24"/>
        </w:rPr>
        <w:t xml:space="preserve"> </w:t>
      </w:r>
      <w:r w:rsidR="00243ACD">
        <w:rPr>
          <w:rFonts w:ascii="Arial" w:hAnsi="Arial" w:cs="Arial"/>
          <w:sz w:val="24"/>
          <w:szCs w:val="24"/>
        </w:rPr>
        <w:t xml:space="preserve">and managed to observe the benefits discussed by </w:t>
      </w:r>
      <w:r w:rsidR="005430E3">
        <w:rPr>
          <w:rFonts w:ascii="Arial" w:hAnsi="Arial" w:cs="Arial"/>
          <w:sz w:val="24"/>
          <w:szCs w:val="24"/>
        </w:rPr>
        <w:t xml:space="preserve">Cousins </w:t>
      </w:r>
      <w:r w:rsidR="000102AF">
        <w:rPr>
          <w:rFonts w:ascii="Arial" w:hAnsi="Arial" w:cs="Arial"/>
          <w:sz w:val="24"/>
          <w:szCs w:val="24"/>
        </w:rPr>
        <w:t>&amp; W</w:t>
      </w:r>
      <w:r w:rsidR="00F533C1">
        <w:rPr>
          <w:rFonts w:ascii="Arial" w:hAnsi="Arial" w:cs="Arial"/>
          <w:sz w:val="24"/>
          <w:szCs w:val="24"/>
        </w:rPr>
        <w:t>ee</w:t>
      </w:r>
      <w:r w:rsidR="000102AF">
        <w:rPr>
          <w:rFonts w:ascii="Arial" w:hAnsi="Arial" w:cs="Arial"/>
          <w:sz w:val="24"/>
          <w:szCs w:val="24"/>
        </w:rPr>
        <w:t xml:space="preserve">kes </w:t>
      </w:r>
      <w:r w:rsidR="00DE7053">
        <w:rPr>
          <w:rFonts w:ascii="Arial" w:hAnsi="Arial" w:cs="Arial"/>
          <w:sz w:val="24"/>
          <w:szCs w:val="24"/>
        </w:rPr>
        <w:t>(</w:t>
      </w:r>
      <w:r w:rsidR="005430E3">
        <w:rPr>
          <w:rFonts w:ascii="Arial" w:hAnsi="Arial" w:cs="Arial"/>
          <w:sz w:val="24"/>
          <w:szCs w:val="24"/>
        </w:rPr>
        <w:t>2020)</w:t>
      </w:r>
      <w:r w:rsidR="00DE7053">
        <w:rPr>
          <w:rFonts w:ascii="Arial" w:hAnsi="Arial" w:cs="Arial"/>
          <w:sz w:val="24"/>
          <w:szCs w:val="24"/>
        </w:rPr>
        <w:t xml:space="preserve"> in regards of staff attitude</w:t>
      </w:r>
      <w:r w:rsidR="00056FE2">
        <w:rPr>
          <w:rFonts w:ascii="Arial" w:hAnsi="Arial" w:cs="Arial"/>
          <w:sz w:val="24"/>
          <w:szCs w:val="24"/>
        </w:rPr>
        <w:t xml:space="preserve"> and </w:t>
      </w:r>
      <w:r w:rsidRPr="00313BA3">
        <w:rPr>
          <w:rFonts w:ascii="Arial" w:hAnsi="Arial" w:cs="Arial"/>
          <w:sz w:val="24"/>
          <w:szCs w:val="24"/>
        </w:rPr>
        <w:t>particularly in handling operational challenges and staff shortages.</w:t>
      </w:r>
    </w:p>
    <w:p w14:paraId="673A1F27" w14:textId="783FF4EB" w:rsidR="00313BA3" w:rsidRPr="00313BA3" w:rsidRDefault="007F15D4" w:rsidP="009B6A79">
      <w:pPr>
        <w:spacing w:line="480" w:lineRule="auto"/>
        <w:jc w:val="both"/>
        <w:rPr>
          <w:rFonts w:ascii="Arial" w:hAnsi="Arial" w:cs="Arial"/>
          <w:sz w:val="24"/>
          <w:szCs w:val="24"/>
        </w:rPr>
      </w:pPr>
      <w:r>
        <w:rPr>
          <w:rFonts w:ascii="Arial" w:hAnsi="Arial" w:cs="Arial"/>
          <w:sz w:val="24"/>
          <w:szCs w:val="24"/>
        </w:rPr>
        <w:t xml:space="preserve">During my reflection about my placement I used Gibs reflective </w:t>
      </w:r>
      <w:r w:rsidR="00EA2401">
        <w:rPr>
          <w:rFonts w:ascii="Arial" w:hAnsi="Arial" w:cs="Arial"/>
          <w:sz w:val="24"/>
          <w:szCs w:val="24"/>
        </w:rPr>
        <w:t>cycle</w:t>
      </w:r>
      <w:r>
        <w:rPr>
          <w:rFonts w:ascii="Arial" w:hAnsi="Arial" w:cs="Arial"/>
          <w:sz w:val="24"/>
          <w:szCs w:val="24"/>
        </w:rPr>
        <w:t xml:space="preserve"> (The University of Edinburgh, 2024)</w:t>
      </w:r>
      <w:r w:rsidR="00014AF9">
        <w:rPr>
          <w:rFonts w:ascii="Arial" w:hAnsi="Arial" w:cs="Arial"/>
          <w:sz w:val="24"/>
          <w:szCs w:val="24"/>
        </w:rPr>
        <w:t xml:space="preserve">. </w:t>
      </w:r>
      <w:r w:rsidR="00313BA3" w:rsidRPr="00313BA3">
        <w:rPr>
          <w:rFonts w:ascii="Arial" w:hAnsi="Arial" w:cs="Arial"/>
          <w:sz w:val="24"/>
          <w:szCs w:val="24"/>
        </w:rPr>
        <w:t xml:space="preserve">One of the key observations during my placement was the cross-functional role of the Duty Managers, who were responsible not only for front-of-house operations but also for supporting the kitchen and housekeeping departments. Due to a shortage of a </w:t>
      </w:r>
      <w:r w:rsidR="00F533C1">
        <w:rPr>
          <w:rFonts w:ascii="Arial" w:hAnsi="Arial" w:cs="Arial"/>
          <w:sz w:val="24"/>
          <w:szCs w:val="24"/>
        </w:rPr>
        <w:t>k</w:t>
      </w:r>
      <w:r w:rsidR="00313BA3" w:rsidRPr="00313BA3">
        <w:rPr>
          <w:rFonts w:ascii="Arial" w:hAnsi="Arial" w:cs="Arial"/>
          <w:sz w:val="24"/>
          <w:szCs w:val="24"/>
        </w:rPr>
        <w:t xml:space="preserve">itchen </w:t>
      </w:r>
      <w:r w:rsidR="00602DE1">
        <w:rPr>
          <w:rFonts w:ascii="Arial" w:hAnsi="Arial" w:cs="Arial"/>
          <w:sz w:val="24"/>
          <w:szCs w:val="24"/>
        </w:rPr>
        <w:t>t</w:t>
      </w:r>
      <w:r w:rsidR="00313BA3" w:rsidRPr="00313BA3">
        <w:rPr>
          <w:rFonts w:ascii="Arial" w:hAnsi="Arial" w:cs="Arial"/>
          <w:sz w:val="24"/>
          <w:szCs w:val="24"/>
        </w:rPr>
        <w:t xml:space="preserve">eam </w:t>
      </w:r>
      <w:r w:rsidR="00602DE1">
        <w:rPr>
          <w:rFonts w:ascii="Arial" w:hAnsi="Arial" w:cs="Arial"/>
          <w:sz w:val="24"/>
          <w:szCs w:val="24"/>
        </w:rPr>
        <w:t>l</w:t>
      </w:r>
      <w:r w:rsidR="00313BA3" w:rsidRPr="00313BA3">
        <w:rPr>
          <w:rFonts w:ascii="Arial" w:hAnsi="Arial" w:cs="Arial"/>
          <w:sz w:val="24"/>
          <w:szCs w:val="24"/>
        </w:rPr>
        <w:t xml:space="preserve">eader, Duty </w:t>
      </w:r>
      <w:r w:rsidR="00602DE1">
        <w:rPr>
          <w:rFonts w:ascii="Arial" w:hAnsi="Arial" w:cs="Arial"/>
          <w:sz w:val="24"/>
          <w:szCs w:val="24"/>
        </w:rPr>
        <w:t>m</w:t>
      </w:r>
      <w:r w:rsidR="00313BA3" w:rsidRPr="00313BA3">
        <w:rPr>
          <w:rFonts w:ascii="Arial" w:hAnsi="Arial" w:cs="Arial"/>
          <w:sz w:val="24"/>
          <w:szCs w:val="24"/>
        </w:rPr>
        <w:t>anagers had to oversee kitchen operations, including food storage, order management, and training new chefs. This demonstrated the importance of cross-training</w:t>
      </w:r>
      <w:r w:rsidR="009209C6">
        <w:rPr>
          <w:rFonts w:ascii="Arial" w:hAnsi="Arial" w:cs="Arial"/>
          <w:sz w:val="24"/>
          <w:szCs w:val="24"/>
        </w:rPr>
        <w:t xml:space="preserve"> </w:t>
      </w:r>
      <w:r w:rsidR="00E424B7" w:rsidRPr="00E424B7">
        <w:rPr>
          <w:rFonts w:ascii="Arial" w:hAnsi="Arial" w:cs="Arial"/>
          <w:sz w:val="24"/>
          <w:szCs w:val="24"/>
        </w:rPr>
        <w:t>(Talukder and Kumar, 2024)</w:t>
      </w:r>
      <w:r w:rsidR="00313BA3" w:rsidRPr="00313BA3">
        <w:rPr>
          <w:rFonts w:ascii="Arial" w:hAnsi="Arial" w:cs="Arial"/>
          <w:sz w:val="24"/>
          <w:szCs w:val="24"/>
        </w:rPr>
        <w:t xml:space="preserve"> in ensuring smooth business </w:t>
      </w:r>
      <w:r w:rsidR="00E424B7" w:rsidRPr="00313BA3">
        <w:rPr>
          <w:rFonts w:ascii="Arial" w:hAnsi="Arial" w:cs="Arial"/>
          <w:sz w:val="24"/>
          <w:szCs w:val="24"/>
        </w:rPr>
        <w:t>operations</w:t>
      </w:r>
      <w:r w:rsidR="00E424B7">
        <w:rPr>
          <w:rFonts w:ascii="Arial" w:hAnsi="Arial" w:cs="Arial"/>
          <w:sz w:val="24"/>
          <w:szCs w:val="24"/>
        </w:rPr>
        <w:t>,</w:t>
      </w:r>
      <w:r w:rsidR="00313BA3" w:rsidRPr="00313BA3">
        <w:rPr>
          <w:rFonts w:ascii="Arial" w:hAnsi="Arial" w:cs="Arial"/>
          <w:sz w:val="24"/>
          <w:szCs w:val="24"/>
        </w:rPr>
        <w:t xml:space="preserve"> particularly during periods of staff shortages. I witnessed Duty Managers </w:t>
      </w:r>
      <w:r w:rsidR="00252E9F">
        <w:rPr>
          <w:rFonts w:ascii="Arial" w:hAnsi="Arial" w:cs="Arial"/>
          <w:sz w:val="24"/>
          <w:szCs w:val="24"/>
        </w:rPr>
        <w:t xml:space="preserve">wearing multiple hats within the organisation and </w:t>
      </w:r>
      <w:r w:rsidR="00313BA3" w:rsidRPr="00313BA3">
        <w:rPr>
          <w:rFonts w:ascii="Arial" w:hAnsi="Arial" w:cs="Arial"/>
          <w:sz w:val="24"/>
          <w:szCs w:val="24"/>
        </w:rPr>
        <w:t>stepping into chef roles, preparing food, training new kitchen staff, and ensuring high service standards while also managing front-of-house duties.</w:t>
      </w:r>
    </w:p>
    <w:p w14:paraId="2503EBBD" w14:textId="684E063C" w:rsidR="00313BA3" w:rsidRDefault="00313BA3" w:rsidP="009B6A79">
      <w:pPr>
        <w:spacing w:line="480" w:lineRule="auto"/>
        <w:jc w:val="both"/>
        <w:rPr>
          <w:rFonts w:ascii="Arial" w:hAnsi="Arial" w:cs="Arial"/>
          <w:sz w:val="24"/>
          <w:szCs w:val="24"/>
        </w:rPr>
      </w:pPr>
      <w:r w:rsidRPr="00313BA3">
        <w:rPr>
          <w:rFonts w:ascii="Arial" w:hAnsi="Arial" w:cs="Arial"/>
          <w:sz w:val="24"/>
          <w:szCs w:val="24"/>
        </w:rPr>
        <w:t>As a Duty Manager myself, this placement provided an opportunity to enhance my leadership, multitasking, and problem-solving skills</w:t>
      </w:r>
      <w:r w:rsidR="00E424B7">
        <w:rPr>
          <w:rFonts w:ascii="Arial" w:hAnsi="Arial" w:cs="Arial"/>
          <w:sz w:val="24"/>
          <w:szCs w:val="24"/>
        </w:rPr>
        <w:t xml:space="preserve">, as multiple </w:t>
      </w:r>
      <w:r w:rsidR="000D15B2">
        <w:rPr>
          <w:rFonts w:ascii="Arial" w:hAnsi="Arial" w:cs="Arial"/>
          <w:sz w:val="24"/>
          <w:szCs w:val="24"/>
        </w:rPr>
        <w:t>times</w:t>
      </w:r>
      <w:r w:rsidRPr="00313BA3">
        <w:rPr>
          <w:rFonts w:ascii="Arial" w:hAnsi="Arial" w:cs="Arial"/>
          <w:sz w:val="24"/>
          <w:szCs w:val="24"/>
        </w:rPr>
        <w:t xml:space="preserve"> had to juggle </w:t>
      </w:r>
      <w:r w:rsidRPr="00313BA3">
        <w:rPr>
          <w:rFonts w:ascii="Arial" w:hAnsi="Arial" w:cs="Arial"/>
          <w:sz w:val="24"/>
          <w:szCs w:val="24"/>
        </w:rPr>
        <w:lastRenderedPageBreak/>
        <w:t xml:space="preserve">between various roles, </w:t>
      </w:r>
      <w:r w:rsidR="00E424B7">
        <w:rPr>
          <w:rFonts w:ascii="Arial" w:hAnsi="Arial" w:cs="Arial"/>
          <w:sz w:val="24"/>
          <w:szCs w:val="24"/>
        </w:rPr>
        <w:t>like</w:t>
      </w:r>
      <w:r w:rsidRPr="00313BA3">
        <w:rPr>
          <w:rFonts w:ascii="Arial" w:hAnsi="Arial" w:cs="Arial"/>
          <w:sz w:val="24"/>
          <w:szCs w:val="24"/>
        </w:rPr>
        <w:t xml:space="preserve"> cooking, washing dishes, managing orders, carrying out audits, serving guests, checking in customers, handling complaints, and </w:t>
      </w:r>
      <w:r w:rsidR="009D49A8">
        <w:rPr>
          <w:rFonts w:ascii="Arial" w:hAnsi="Arial" w:cs="Arial"/>
          <w:sz w:val="24"/>
          <w:szCs w:val="24"/>
        </w:rPr>
        <w:t>driving guest service.</w:t>
      </w:r>
    </w:p>
    <w:p w14:paraId="2F241109" w14:textId="77777777" w:rsidR="003F4FFF" w:rsidRPr="00313BA3" w:rsidRDefault="003F4FFF" w:rsidP="009B6A79">
      <w:pPr>
        <w:spacing w:line="480" w:lineRule="auto"/>
        <w:jc w:val="both"/>
        <w:rPr>
          <w:rFonts w:ascii="Arial" w:hAnsi="Arial" w:cs="Arial"/>
          <w:sz w:val="24"/>
          <w:szCs w:val="24"/>
        </w:rPr>
      </w:pPr>
    </w:p>
    <w:p w14:paraId="5B866955" w14:textId="03323126"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Leading up to my placement, I anticipated the opportunity to gain experience in a different hotel, preferably one with a larger team and a more complex operational structure. This would have allowed me to compare different management approaches and business operations. However, due to organisational restructuring, I remained at my current hotel, Beverley Town Centre Premier Inn, where I am already employed as a Duty Manager. While I initially viewed this as a limitation, it ultimately allowed me to explore my existing role in greater depth and develop new competencies.</w:t>
      </w:r>
    </w:p>
    <w:p w14:paraId="4E83BC04" w14:textId="77777777"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One of my primary placement objectives was to understand evolving consumer trends and guest expectations from both a national and international perspective. I was particularly interested in how guest needs are managed across different meal services, as my prior experience was mainly focused on evening shifts. Throughout the placement, I had the opportunity to manage breakfast service, which differed significantly in terms of operational requirements and guest interactions. Unlike evening service, breakfast management required overseeing buffet presentation, food waste control, allergy management, and health and safety audits. Additionally, morning shifts involved resolving guest complaints from the previous night, ensuring guests left with a positive impression of their stay.</w:t>
      </w:r>
    </w:p>
    <w:p w14:paraId="2ED0D300" w14:textId="77777777" w:rsidR="00313BA3" w:rsidRPr="00313BA3" w:rsidRDefault="00313BA3" w:rsidP="009B6A79">
      <w:pPr>
        <w:spacing w:line="480" w:lineRule="auto"/>
        <w:jc w:val="both"/>
        <w:rPr>
          <w:rFonts w:ascii="Arial" w:hAnsi="Arial" w:cs="Arial"/>
          <w:sz w:val="24"/>
          <w:szCs w:val="24"/>
        </w:rPr>
      </w:pPr>
    </w:p>
    <w:p w14:paraId="1C3B6FE8" w14:textId="2B374CD4"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 xml:space="preserve">A key challenge was the shortage of kitchen team members, which placed additional pressure on Duty Managers to oversee food storage, stock management, and training </w:t>
      </w:r>
      <w:r w:rsidRPr="00313BA3">
        <w:rPr>
          <w:rFonts w:ascii="Arial" w:hAnsi="Arial" w:cs="Arial"/>
          <w:sz w:val="24"/>
          <w:szCs w:val="24"/>
        </w:rPr>
        <w:lastRenderedPageBreak/>
        <w:t>new chefs. As a result, I had to balance allocating tasks efficiently while maintaining positive staff morale</w:t>
      </w:r>
      <w:r w:rsidR="00744A7B">
        <w:rPr>
          <w:rFonts w:ascii="Arial" w:hAnsi="Arial" w:cs="Arial"/>
          <w:sz w:val="24"/>
          <w:szCs w:val="24"/>
        </w:rPr>
        <w:t xml:space="preserve"> as per discussed by </w:t>
      </w:r>
      <w:r w:rsidR="00AE3AC5" w:rsidRPr="00AE3AC5">
        <w:rPr>
          <w:rFonts w:ascii="Arial" w:hAnsi="Arial" w:cs="Arial"/>
          <w:sz w:val="24"/>
          <w:szCs w:val="24"/>
        </w:rPr>
        <w:t>Christiansen</w:t>
      </w:r>
      <w:r w:rsidR="00AE3AC5">
        <w:rPr>
          <w:rFonts w:ascii="Arial" w:hAnsi="Arial" w:cs="Arial"/>
          <w:sz w:val="24"/>
          <w:szCs w:val="24"/>
        </w:rPr>
        <w:t xml:space="preserve"> </w:t>
      </w:r>
      <w:r w:rsidR="00AE3AC5" w:rsidRPr="00AE3AC5">
        <w:rPr>
          <w:rFonts w:ascii="Arial" w:hAnsi="Arial" w:cs="Arial"/>
          <w:sz w:val="24"/>
          <w:szCs w:val="24"/>
        </w:rPr>
        <w:t>(2020)</w:t>
      </w:r>
      <w:r w:rsidRPr="00313BA3">
        <w:rPr>
          <w:rFonts w:ascii="Arial" w:hAnsi="Arial" w:cs="Arial"/>
          <w:sz w:val="24"/>
          <w:szCs w:val="24"/>
        </w:rPr>
        <w:t xml:space="preserve"> This required strong communication, leadership, and conflict resolution skills</w:t>
      </w:r>
      <w:r w:rsidR="008A2724">
        <w:rPr>
          <w:rFonts w:ascii="Arial" w:hAnsi="Arial" w:cs="Arial"/>
          <w:sz w:val="24"/>
          <w:szCs w:val="24"/>
        </w:rPr>
        <w:t xml:space="preserve"> as discussed by some of the conflicts </w:t>
      </w:r>
      <w:r w:rsidR="000B5B23">
        <w:rPr>
          <w:rFonts w:ascii="Arial" w:hAnsi="Arial" w:cs="Arial"/>
          <w:sz w:val="24"/>
          <w:szCs w:val="24"/>
        </w:rPr>
        <w:t>can’t</w:t>
      </w:r>
      <w:r w:rsidR="008A2724">
        <w:rPr>
          <w:rFonts w:ascii="Arial" w:hAnsi="Arial" w:cs="Arial"/>
          <w:sz w:val="24"/>
          <w:szCs w:val="24"/>
        </w:rPr>
        <w:t xml:space="preserve"> be avoided </w:t>
      </w:r>
      <w:r w:rsidR="000B5B23">
        <w:rPr>
          <w:rFonts w:ascii="Arial" w:hAnsi="Arial" w:cs="Arial"/>
          <w:sz w:val="24"/>
          <w:szCs w:val="24"/>
        </w:rPr>
        <w:t>however they can be managed to minimise the impact on staff morale</w:t>
      </w:r>
      <w:r w:rsidR="006D0643">
        <w:rPr>
          <w:rFonts w:ascii="Arial" w:hAnsi="Arial" w:cs="Arial"/>
          <w:sz w:val="24"/>
          <w:szCs w:val="24"/>
        </w:rPr>
        <w:t xml:space="preserve"> (</w:t>
      </w:r>
      <w:r w:rsidR="006D0643" w:rsidRPr="006D0643">
        <w:rPr>
          <w:rFonts w:ascii="Arial" w:hAnsi="Arial" w:cs="Arial"/>
          <w:sz w:val="24"/>
          <w:szCs w:val="24"/>
        </w:rPr>
        <w:t>Raines,</w:t>
      </w:r>
      <w:r w:rsidR="006D0643">
        <w:rPr>
          <w:rFonts w:ascii="Arial" w:hAnsi="Arial" w:cs="Arial"/>
          <w:sz w:val="24"/>
          <w:szCs w:val="24"/>
        </w:rPr>
        <w:t xml:space="preserve"> </w:t>
      </w:r>
      <w:r w:rsidR="006D0643" w:rsidRPr="006D0643">
        <w:rPr>
          <w:rFonts w:ascii="Arial" w:hAnsi="Arial" w:cs="Arial"/>
          <w:sz w:val="24"/>
          <w:szCs w:val="24"/>
        </w:rPr>
        <w:t>2023)</w:t>
      </w:r>
      <w:r w:rsidR="000B5B23">
        <w:rPr>
          <w:rFonts w:ascii="Arial" w:hAnsi="Arial" w:cs="Arial"/>
          <w:sz w:val="24"/>
          <w:szCs w:val="24"/>
        </w:rPr>
        <w:t>, further more</w:t>
      </w:r>
      <w:r w:rsidRPr="00313BA3">
        <w:rPr>
          <w:rFonts w:ascii="Arial" w:hAnsi="Arial" w:cs="Arial"/>
          <w:sz w:val="24"/>
          <w:szCs w:val="24"/>
        </w:rPr>
        <w:t xml:space="preserve"> </w:t>
      </w:r>
      <w:r w:rsidR="00744A7B">
        <w:rPr>
          <w:rFonts w:ascii="Arial" w:hAnsi="Arial" w:cs="Arial"/>
          <w:sz w:val="24"/>
          <w:szCs w:val="24"/>
        </w:rPr>
        <w:t>m</w:t>
      </w:r>
      <w:r w:rsidRPr="00313BA3">
        <w:rPr>
          <w:rFonts w:ascii="Arial" w:hAnsi="Arial" w:cs="Arial"/>
          <w:sz w:val="24"/>
          <w:szCs w:val="24"/>
        </w:rPr>
        <w:t>anaging new employees added another layer of difficulty, as training had to be both comprehensive and engaging while ensuring strict adherence to hotel policies and procedures.</w:t>
      </w:r>
    </w:p>
    <w:p w14:paraId="2F40E702" w14:textId="77777777" w:rsidR="00313BA3" w:rsidRPr="00313BA3" w:rsidRDefault="00313BA3" w:rsidP="009B6A79">
      <w:pPr>
        <w:spacing w:line="480" w:lineRule="auto"/>
        <w:jc w:val="both"/>
        <w:rPr>
          <w:rFonts w:ascii="Arial" w:hAnsi="Arial" w:cs="Arial"/>
          <w:sz w:val="24"/>
          <w:szCs w:val="24"/>
        </w:rPr>
      </w:pPr>
    </w:p>
    <w:p w14:paraId="7220DDD4" w14:textId="7062EA3E"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Initially, I felt disappointed that I was unable to experience a different hotel setting. However, as my placement progressed, I realised that remaining at my current site allowed me to deepen my understanding of existing operations and refine my leadership skills. Having prior experience as a Duty Manager, I expected to be comfortable in my role. However, transitioning between evening and morning shifts presented unexpected challenges, particularly in managing breakfast service, which required a different pace, responsibilities, and guest interactions.</w:t>
      </w:r>
    </w:p>
    <w:p w14:paraId="71EB0F30" w14:textId="35EAAD56" w:rsidR="00313BA3" w:rsidRPr="00313BA3" w:rsidRDefault="00882A37" w:rsidP="009B6A79">
      <w:pPr>
        <w:spacing w:line="480" w:lineRule="auto"/>
        <w:jc w:val="both"/>
        <w:rPr>
          <w:rFonts w:ascii="Arial" w:hAnsi="Arial" w:cs="Arial"/>
          <w:sz w:val="24"/>
          <w:szCs w:val="24"/>
        </w:rPr>
      </w:pPr>
      <w:r>
        <w:rPr>
          <w:rFonts w:ascii="Arial" w:hAnsi="Arial" w:cs="Arial"/>
          <w:sz w:val="24"/>
          <w:szCs w:val="24"/>
        </w:rPr>
        <w:t xml:space="preserve">In this role </w:t>
      </w:r>
      <w:r w:rsidR="00313BA3" w:rsidRPr="00313BA3">
        <w:rPr>
          <w:rFonts w:ascii="Arial" w:hAnsi="Arial" w:cs="Arial"/>
          <w:sz w:val="24"/>
          <w:szCs w:val="24"/>
        </w:rPr>
        <w:t xml:space="preserve">I came to appreciate the importance of patience and clear </w:t>
      </w:r>
      <w:r w:rsidR="00E227CC" w:rsidRPr="00313BA3">
        <w:rPr>
          <w:rFonts w:ascii="Arial" w:hAnsi="Arial" w:cs="Arial"/>
          <w:sz w:val="24"/>
          <w:szCs w:val="24"/>
        </w:rPr>
        <w:t>communication,</w:t>
      </w:r>
      <w:r>
        <w:rPr>
          <w:rFonts w:ascii="Arial" w:hAnsi="Arial" w:cs="Arial"/>
          <w:sz w:val="24"/>
          <w:szCs w:val="24"/>
        </w:rPr>
        <w:t xml:space="preserve"> and</w:t>
      </w:r>
      <w:r w:rsidR="007265D9">
        <w:rPr>
          <w:rFonts w:ascii="Arial" w:hAnsi="Arial" w:cs="Arial"/>
          <w:sz w:val="24"/>
          <w:szCs w:val="24"/>
        </w:rPr>
        <w:t xml:space="preserve"> </w:t>
      </w:r>
      <w:r w:rsidR="00313BA3" w:rsidRPr="00313BA3">
        <w:rPr>
          <w:rFonts w:ascii="Arial" w:hAnsi="Arial" w:cs="Arial"/>
          <w:sz w:val="24"/>
          <w:szCs w:val="24"/>
        </w:rPr>
        <w:t>I recognised the need to adapt my leadership style</w:t>
      </w:r>
      <w:r w:rsidR="00D717FB">
        <w:rPr>
          <w:rFonts w:ascii="Arial" w:hAnsi="Arial" w:cs="Arial"/>
          <w:sz w:val="24"/>
          <w:szCs w:val="24"/>
        </w:rPr>
        <w:t xml:space="preserve"> as per discussed by </w:t>
      </w:r>
      <w:r w:rsidR="001964AF">
        <w:rPr>
          <w:rFonts w:ascii="Arial" w:hAnsi="Arial" w:cs="Arial"/>
          <w:sz w:val="24"/>
          <w:szCs w:val="24"/>
        </w:rPr>
        <w:t>Armstrong</w:t>
      </w:r>
      <w:r w:rsidR="00D717FB">
        <w:rPr>
          <w:rFonts w:ascii="Arial" w:hAnsi="Arial" w:cs="Arial"/>
          <w:sz w:val="24"/>
          <w:szCs w:val="24"/>
        </w:rPr>
        <w:t xml:space="preserve"> (20</w:t>
      </w:r>
      <w:r w:rsidR="00A005AE">
        <w:rPr>
          <w:rFonts w:ascii="Arial" w:hAnsi="Arial" w:cs="Arial"/>
          <w:sz w:val="24"/>
          <w:szCs w:val="24"/>
        </w:rPr>
        <w:t>21</w:t>
      </w:r>
      <w:r w:rsidR="00D717FB">
        <w:rPr>
          <w:rFonts w:ascii="Arial" w:hAnsi="Arial" w:cs="Arial"/>
          <w:sz w:val="24"/>
          <w:szCs w:val="24"/>
        </w:rPr>
        <w:t xml:space="preserve">) and further discussed by </w:t>
      </w:r>
      <w:proofErr w:type="spellStart"/>
      <w:r w:rsidR="00D717FB" w:rsidRPr="00D717FB">
        <w:rPr>
          <w:rFonts w:ascii="Arial" w:hAnsi="Arial" w:cs="Arial"/>
          <w:sz w:val="24"/>
          <w:szCs w:val="24"/>
        </w:rPr>
        <w:t>Elkhwesky</w:t>
      </w:r>
      <w:proofErr w:type="spellEnd"/>
      <w:r w:rsidR="00D717FB" w:rsidRPr="00D717FB">
        <w:rPr>
          <w:rFonts w:ascii="Arial" w:hAnsi="Arial" w:cs="Arial"/>
          <w:sz w:val="24"/>
          <w:szCs w:val="24"/>
        </w:rPr>
        <w:t>,</w:t>
      </w:r>
      <w:r w:rsidR="000D15B2">
        <w:rPr>
          <w:rFonts w:ascii="Arial" w:hAnsi="Arial" w:cs="Arial"/>
          <w:sz w:val="24"/>
          <w:szCs w:val="24"/>
        </w:rPr>
        <w:t xml:space="preserve"> </w:t>
      </w:r>
      <w:r w:rsidR="001964AF">
        <w:rPr>
          <w:rFonts w:ascii="Arial" w:hAnsi="Arial" w:cs="Arial"/>
          <w:sz w:val="24"/>
          <w:szCs w:val="24"/>
        </w:rPr>
        <w:t>et all (</w:t>
      </w:r>
      <w:r w:rsidR="00D717FB" w:rsidRPr="00D717FB">
        <w:rPr>
          <w:rFonts w:ascii="Arial" w:hAnsi="Arial" w:cs="Arial"/>
          <w:sz w:val="24"/>
          <w:szCs w:val="24"/>
        </w:rPr>
        <w:t>2022</w:t>
      </w:r>
      <w:r w:rsidR="00D717FB">
        <w:rPr>
          <w:rFonts w:ascii="Arial" w:hAnsi="Arial" w:cs="Arial"/>
          <w:sz w:val="24"/>
          <w:szCs w:val="24"/>
        </w:rPr>
        <w:t>)</w:t>
      </w:r>
      <w:r w:rsidR="00313BA3" w:rsidRPr="00313BA3">
        <w:rPr>
          <w:rFonts w:ascii="Arial" w:hAnsi="Arial" w:cs="Arial"/>
          <w:sz w:val="24"/>
          <w:szCs w:val="24"/>
        </w:rPr>
        <w:t xml:space="preserve"> depending on the experience levels and personalities of my colleagues</w:t>
      </w:r>
      <w:r w:rsidR="00C050EE">
        <w:rPr>
          <w:rFonts w:ascii="Arial" w:hAnsi="Arial" w:cs="Arial"/>
          <w:sz w:val="24"/>
          <w:szCs w:val="24"/>
        </w:rPr>
        <w:t>, therefore in my role I adapted transformational leadership style</w:t>
      </w:r>
      <w:r w:rsidR="003F0844">
        <w:rPr>
          <w:rFonts w:ascii="Arial" w:hAnsi="Arial" w:cs="Arial"/>
          <w:sz w:val="24"/>
          <w:szCs w:val="24"/>
        </w:rPr>
        <w:t xml:space="preserve"> (</w:t>
      </w:r>
      <w:r w:rsidR="003F0844" w:rsidRPr="003F0844">
        <w:rPr>
          <w:rFonts w:ascii="Arial" w:hAnsi="Arial" w:cs="Arial"/>
          <w:sz w:val="24"/>
          <w:szCs w:val="24"/>
        </w:rPr>
        <w:t>Utete,</w:t>
      </w:r>
      <w:r w:rsidR="003F0844">
        <w:rPr>
          <w:rFonts w:ascii="Arial" w:hAnsi="Arial" w:cs="Arial"/>
          <w:sz w:val="24"/>
          <w:szCs w:val="24"/>
        </w:rPr>
        <w:t xml:space="preserve"> </w:t>
      </w:r>
      <w:r w:rsidR="003F0844" w:rsidRPr="003F0844">
        <w:rPr>
          <w:rFonts w:ascii="Arial" w:hAnsi="Arial" w:cs="Arial"/>
          <w:sz w:val="24"/>
          <w:szCs w:val="24"/>
        </w:rPr>
        <w:t>2023).</w:t>
      </w:r>
    </w:p>
    <w:p w14:paraId="61B2AA55" w14:textId="77777777" w:rsidR="00313BA3" w:rsidRPr="00313BA3" w:rsidRDefault="00313BA3" w:rsidP="009B6A79">
      <w:pPr>
        <w:spacing w:line="480" w:lineRule="auto"/>
        <w:jc w:val="both"/>
        <w:rPr>
          <w:rFonts w:ascii="Arial" w:hAnsi="Arial" w:cs="Arial"/>
          <w:sz w:val="24"/>
          <w:szCs w:val="24"/>
        </w:rPr>
      </w:pPr>
    </w:p>
    <w:p w14:paraId="1E3D6F80" w14:textId="41BEE7D9"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 xml:space="preserve">Reflecting on my past </w:t>
      </w:r>
      <w:r w:rsidR="00713D28">
        <w:rPr>
          <w:rFonts w:ascii="Arial" w:hAnsi="Arial" w:cs="Arial"/>
          <w:sz w:val="24"/>
          <w:szCs w:val="24"/>
        </w:rPr>
        <w:t xml:space="preserve">placement </w:t>
      </w:r>
      <w:r w:rsidRPr="00313BA3">
        <w:rPr>
          <w:rFonts w:ascii="Arial" w:hAnsi="Arial" w:cs="Arial"/>
          <w:sz w:val="24"/>
          <w:szCs w:val="24"/>
        </w:rPr>
        <w:t>experiences at Level 4, when I was primarily shadowing team members, I recalled feeling disconnected from management and undervalued. This insight made me more empathetic toward my team members</w:t>
      </w:r>
      <w:r w:rsidR="00DF7EA0">
        <w:rPr>
          <w:rFonts w:ascii="Arial" w:hAnsi="Arial" w:cs="Arial"/>
          <w:sz w:val="24"/>
          <w:szCs w:val="24"/>
        </w:rPr>
        <w:t xml:space="preserve"> in my </w:t>
      </w:r>
      <w:r w:rsidR="00DF7EA0">
        <w:rPr>
          <w:rFonts w:ascii="Arial" w:hAnsi="Arial" w:cs="Arial"/>
          <w:sz w:val="24"/>
          <w:szCs w:val="24"/>
        </w:rPr>
        <w:lastRenderedPageBreak/>
        <w:t xml:space="preserve">role </w:t>
      </w:r>
      <w:r w:rsidR="007265D9">
        <w:rPr>
          <w:rFonts w:ascii="Arial" w:hAnsi="Arial" w:cs="Arial"/>
          <w:sz w:val="24"/>
          <w:szCs w:val="24"/>
        </w:rPr>
        <w:t>which</w:t>
      </w:r>
      <w:r w:rsidR="00DF7EA0">
        <w:rPr>
          <w:rFonts w:ascii="Arial" w:hAnsi="Arial" w:cs="Arial"/>
          <w:sz w:val="24"/>
          <w:szCs w:val="24"/>
        </w:rPr>
        <w:t xml:space="preserve"> I caried over in my placement</w:t>
      </w:r>
      <w:r w:rsidRPr="00313BA3">
        <w:rPr>
          <w:rFonts w:ascii="Arial" w:hAnsi="Arial" w:cs="Arial"/>
          <w:sz w:val="24"/>
          <w:szCs w:val="24"/>
        </w:rPr>
        <w:t>, and I actively worked to ensure staff felt supported and appreciated</w:t>
      </w:r>
      <w:r w:rsidR="0078498E">
        <w:rPr>
          <w:rFonts w:ascii="Arial" w:hAnsi="Arial" w:cs="Arial"/>
          <w:sz w:val="24"/>
          <w:szCs w:val="24"/>
        </w:rPr>
        <w:t xml:space="preserve"> </w:t>
      </w:r>
      <w:r w:rsidR="003974E2">
        <w:rPr>
          <w:rFonts w:ascii="Arial" w:hAnsi="Arial" w:cs="Arial"/>
          <w:sz w:val="24"/>
          <w:szCs w:val="24"/>
        </w:rPr>
        <w:t xml:space="preserve">to lift staff morale </w:t>
      </w:r>
      <w:r w:rsidR="0078498E">
        <w:rPr>
          <w:rFonts w:ascii="Arial" w:hAnsi="Arial" w:cs="Arial"/>
          <w:sz w:val="24"/>
          <w:szCs w:val="24"/>
        </w:rPr>
        <w:t>as recommended by Da</w:t>
      </w:r>
      <w:r w:rsidR="00EE2A4F">
        <w:rPr>
          <w:rFonts w:ascii="Arial" w:hAnsi="Arial" w:cs="Arial"/>
          <w:sz w:val="24"/>
          <w:szCs w:val="24"/>
        </w:rPr>
        <w:t>u</w:t>
      </w:r>
      <w:r w:rsidR="0078498E">
        <w:rPr>
          <w:rFonts w:ascii="Arial" w:hAnsi="Arial" w:cs="Arial"/>
          <w:sz w:val="24"/>
          <w:szCs w:val="24"/>
        </w:rPr>
        <w:t>da (2024)</w:t>
      </w:r>
      <w:r w:rsidRPr="00313BA3">
        <w:rPr>
          <w:rFonts w:ascii="Arial" w:hAnsi="Arial" w:cs="Arial"/>
          <w:sz w:val="24"/>
          <w:szCs w:val="24"/>
        </w:rPr>
        <w:t>.</w:t>
      </w:r>
    </w:p>
    <w:p w14:paraId="35EB3534" w14:textId="77777777" w:rsidR="00313BA3" w:rsidRPr="00313BA3" w:rsidRDefault="00313BA3" w:rsidP="009B6A79">
      <w:pPr>
        <w:spacing w:line="480" w:lineRule="auto"/>
        <w:jc w:val="both"/>
        <w:rPr>
          <w:rFonts w:ascii="Arial" w:hAnsi="Arial" w:cs="Arial"/>
          <w:sz w:val="24"/>
          <w:szCs w:val="24"/>
        </w:rPr>
      </w:pPr>
    </w:p>
    <w:p w14:paraId="111B8518" w14:textId="759EB33E"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There were several positive aspects of my placement</w:t>
      </w:r>
      <w:r w:rsidR="004B3C06">
        <w:rPr>
          <w:rFonts w:ascii="Arial" w:hAnsi="Arial" w:cs="Arial"/>
          <w:sz w:val="24"/>
          <w:szCs w:val="24"/>
        </w:rPr>
        <w:t>,</w:t>
      </w:r>
      <w:r w:rsidRPr="00313BA3">
        <w:rPr>
          <w:rFonts w:ascii="Arial" w:hAnsi="Arial" w:cs="Arial"/>
          <w:sz w:val="24"/>
          <w:szCs w:val="24"/>
        </w:rPr>
        <w:t xml:space="preserve"> </w:t>
      </w:r>
      <w:r w:rsidR="004B3C06">
        <w:rPr>
          <w:rFonts w:ascii="Arial" w:hAnsi="Arial" w:cs="Arial"/>
          <w:sz w:val="24"/>
          <w:szCs w:val="24"/>
        </w:rPr>
        <w:t>f</w:t>
      </w:r>
      <w:r w:rsidRPr="00313BA3">
        <w:rPr>
          <w:rFonts w:ascii="Arial" w:hAnsi="Arial" w:cs="Arial"/>
          <w:sz w:val="24"/>
          <w:szCs w:val="24"/>
        </w:rPr>
        <w:t>irst I gained first-hand experience in managing breakfast service</w:t>
      </w:r>
      <w:r w:rsidR="00EC43CB">
        <w:rPr>
          <w:rFonts w:ascii="Arial" w:hAnsi="Arial" w:cs="Arial"/>
          <w:sz w:val="24"/>
          <w:szCs w:val="24"/>
        </w:rPr>
        <w:t xml:space="preserve"> as well as training for a chef to </w:t>
      </w:r>
      <w:r w:rsidR="00DF7EA0">
        <w:rPr>
          <w:rFonts w:ascii="Arial" w:hAnsi="Arial" w:cs="Arial"/>
          <w:sz w:val="24"/>
          <w:szCs w:val="24"/>
        </w:rPr>
        <w:t>better</w:t>
      </w:r>
      <w:r w:rsidR="00EC43CB">
        <w:rPr>
          <w:rFonts w:ascii="Arial" w:hAnsi="Arial" w:cs="Arial"/>
          <w:sz w:val="24"/>
          <w:szCs w:val="24"/>
        </w:rPr>
        <w:t xml:space="preserve"> understand the role for further training</w:t>
      </w:r>
      <w:r w:rsidRPr="00313BA3">
        <w:rPr>
          <w:rFonts w:ascii="Arial" w:hAnsi="Arial" w:cs="Arial"/>
          <w:sz w:val="24"/>
          <w:szCs w:val="24"/>
        </w:rPr>
        <w:t>, which helped me understand how different shifts impact guest satisfaction and operational efficiency. Secondly, I enhanced my team management skills, particularly in delegating tasks and maintaining staff motivation under pressure.</w:t>
      </w:r>
    </w:p>
    <w:p w14:paraId="53C8EF96" w14:textId="647C19C4" w:rsidR="00E227CC"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However, some challenges emerged, particularly due to staff shortages Managers, reducing their ability to focus on performance reviews and staff development. Additionally, the new working hours model, which imposed strict shift scheduling, limited the flexibility to allocate extra training sessions or address performance issues proactively.</w:t>
      </w:r>
      <w:r w:rsidR="005C7222">
        <w:rPr>
          <w:rFonts w:ascii="Arial" w:hAnsi="Arial" w:cs="Arial"/>
          <w:sz w:val="24"/>
          <w:szCs w:val="24"/>
        </w:rPr>
        <w:t xml:space="preserve"> </w:t>
      </w:r>
      <w:r w:rsidRPr="00313BA3">
        <w:rPr>
          <w:rFonts w:ascii="Arial" w:hAnsi="Arial" w:cs="Arial"/>
          <w:sz w:val="24"/>
          <w:szCs w:val="24"/>
        </w:rPr>
        <w:t>Another challenge was ensuring effective communication</w:t>
      </w:r>
      <w:r w:rsidR="00764845">
        <w:rPr>
          <w:rFonts w:ascii="Arial" w:hAnsi="Arial" w:cs="Arial"/>
          <w:sz w:val="24"/>
          <w:szCs w:val="24"/>
        </w:rPr>
        <w:t>, w</w:t>
      </w:r>
      <w:r w:rsidRPr="00313BA3">
        <w:rPr>
          <w:rFonts w:ascii="Arial" w:hAnsi="Arial" w:cs="Arial"/>
          <w:sz w:val="24"/>
          <w:szCs w:val="24"/>
        </w:rPr>
        <w:t>hile</w:t>
      </w:r>
      <w:r w:rsidR="00764845">
        <w:rPr>
          <w:rFonts w:ascii="Arial" w:hAnsi="Arial" w:cs="Arial"/>
          <w:sz w:val="24"/>
          <w:szCs w:val="24"/>
        </w:rPr>
        <w:t xml:space="preserve"> in level 4</w:t>
      </w:r>
      <w:r w:rsidR="000F1540">
        <w:rPr>
          <w:rFonts w:ascii="Arial" w:hAnsi="Arial" w:cs="Arial"/>
          <w:sz w:val="24"/>
          <w:szCs w:val="24"/>
        </w:rPr>
        <w:t xml:space="preserve"> placement</w:t>
      </w:r>
      <w:r w:rsidRPr="00313BA3">
        <w:rPr>
          <w:rFonts w:ascii="Arial" w:hAnsi="Arial" w:cs="Arial"/>
          <w:sz w:val="24"/>
          <w:szCs w:val="24"/>
        </w:rPr>
        <w:t xml:space="preserve"> I initially relied on direct instructions, soon </w:t>
      </w:r>
      <w:r w:rsidR="000F1540">
        <w:rPr>
          <w:rFonts w:ascii="Arial" w:hAnsi="Arial" w:cs="Arial"/>
          <w:sz w:val="24"/>
          <w:szCs w:val="24"/>
        </w:rPr>
        <w:t xml:space="preserve">as I become a </w:t>
      </w:r>
      <w:r w:rsidR="00DF250B">
        <w:rPr>
          <w:rFonts w:ascii="Arial" w:hAnsi="Arial" w:cs="Arial"/>
          <w:sz w:val="24"/>
          <w:szCs w:val="24"/>
        </w:rPr>
        <w:t>manager,</w:t>
      </w:r>
      <w:r w:rsidR="000F1540">
        <w:rPr>
          <w:rFonts w:ascii="Arial" w:hAnsi="Arial" w:cs="Arial"/>
          <w:sz w:val="24"/>
          <w:szCs w:val="24"/>
        </w:rPr>
        <w:t xml:space="preserve"> I </w:t>
      </w:r>
      <w:r w:rsidRPr="00313BA3">
        <w:rPr>
          <w:rFonts w:ascii="Arial" w:hAnsi="Arial" w:cs="Arial"/>
          <w:sz w:val="24"/>
          <w:szCs w:val="24"/>
        </w:rPr>
        <w:t>realised that using a friendly and encouraging tone led to greater cooperation and productivity. This aligns with</w:t>
      </w:r>
      <w:r w:rsidR="001F38FB" w:rsidRPr="001F38FB">
        <w:rPr>
          <w:rFonts w:ascii="Times New Roman" w:eastAsia="Times New Roman" w:hAnsi="Times New Roman" w:cs="Times New Roman"/>
          <w:sz w:val="24"/>
          <w:szCs w:val="24"/>
          <w:lang w:eastAsia="en-GB"/>
        </w:rPr>
        <w:t xml:space="preserve"> </w:t>
      </w:r>
      <w:r w:rsidR="001F38FB" w:rsidRPr="001F38FB">
        <w:rPr>
          <w:rFonts w:ascii="Arial" w:hAnsi="Arial" w:cs="Arial"/>
          <w:sz w:val="24"/>
          <w:szCs w:val="24"/>
        </w:rPr>
        <w:t xml:space="preserve">Hougaard and Carter </w:t>
      </w:r>
      <w:r w:rsidR="001F38FB">
        <w:rPr>
          <w:rFonts w:ascii="Arial" w:hAnsi="Arial" w:cs="Arial"/>
          <w:sz w:val="24"/>
          <w:szCs w:val="24"/>
        </w:rPr>
        <w:t>(</w:t>
      </w:r>
      <w:r w:rsidR="001F38FB" w:rsidRPr="001F38FB">
        <w:rPr>
          <w:rFonts w:ascii="Arial" w:hAnsi="Arial" w:cs="Arial"/>
          <w:sz w:val="24"/>
          <w:szCs w:val="24"/>
        </w:rPr>
        <w:t>2018)</w:t>
      </w:r>
      <w:r w:rsidRPr="00313BA3">
        <w:rPr>
          <w:rFonts w:ascii="Arial" w:hAnsi="Arial" w:cs="Arial"/>
          <w:sz w:val="24"/>
          <w:szCs w:val="24"/>
        </w:rPr>
        <w:t xml:space="preserve"> which highlights the importance of self-awareness, empathy, and social skills in leadership.</w:t>
      </w:r>
    </w:p>
    <w:p w14:paraId="0F5E6D1B" w14:textId="77777777" w:rsidR="003F4FFF" w:rsidRDefault="003F4FFF" w:rsidP="009B6A79">
      <w:pPr>
        <w:spacing w:line="480" w:lineRule="auto"/>
        <w:jc w:val="both"/>
        <w:rPr>
          <w:rFonts w:ascii="Arial" w:hAnsi="Arial" w:cs="Arial"/>
          <w:sz w:val="24"/>
          <w:szCs w:val="24"/>
        </w:rPr>
      </w:pPr>
    </w:p>
    <w:p w14:paraId="5D6F5E64" w14:textId="56E44CAD"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 xml:space="preserve">From a managerial perspective, the placement reinforced the importance of adaptability and cross-training. The Duty Managers had to step into multiple roles, including kitchen supervision, which highlighted the need for managerial versatility in hospitality. I observed how a lack of structured leadership training for new employees </w:t>
      </w:r>
      <w:r w:rsidRPr="00313BA3">
        <w:rPr>
          <w:rFonts w:ascii="Arial" w:hAnsi="Arial" w:cs="Arial"/>
          <w:sz w:val="24"/>
          <w:szCs w:val="24"/>
        </w:rPr>
        <w:lastRenderedPageBreak/>
        <w:t>impacted their efficiency and confidence, reinforcing the necessity of ongoing staff development programs.</w:t>
      </w:r>
    </w:p>
    <w:p w14:paraId="51C715DF" w14:textId="3ECFB339"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Additionally, I gained deeper insight into guest expectations across different meal services. The breakfast shift required a proactive approach to managing guest interactions, ensuring a seamless farewell experience, and addressing any lingering concerns. In contrast, the evening shift was more focused on delivering exceptional dining experiences and guest engagement</w:t>
      </w:r>
    </w:p>
    <w:p w14:paraId="3593DA78" w14:textId="2158771C"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The placement also demonstrated how operational efficiency is directly linked to staff motivation</w:t>
      </w:r>
      <w:r w:rsidR="00FF0C8E">
        <w:rPr>
          <w:rFonts w:ascii="Arial" w:hAnsi="Arial" w:cs="Arial"/>
          <w:sz w:val="24"/>
          <w:szCs w:val="24"/>
        </w:rPr>
        <w:t>, b</w:t>
      </w:r>
      <w:r w:rsidRPr="00313BA3">
        <w:rPr>
          <w:rFonts w:ascii="Arial" w:hAnsi="Arial" w:cs="Arial"/>
          <w:sz w:val="24"/>
          <w:szCs w:val="24"/>
        </w:rPr>
        <w:t xml:space="preserve">y fostering a positive work culture, employees became more willing to take initiative and maintain high service standards. This aligns with </w:t>
      </w:r>
      <w:r w:rsidR="0052009B" w:rsidRPr="0052009B">
        <w:rPr>
          <w:rFonts w:ascii="Arial" w:hAnsi="Arial" w:cs="Arial"/>
          <w:sz w:val="24"/>
          <w:szCs w:val="24"/>
        </w:rPr>
        <w:t xml:space="preserve">(Palmucci, </w:t>
      </w:r>
      <w:proofErr w:type="spellStart"/>
      <w:r w:rsidR="0052009B" w:rsidRPr="0052009B">
        <w:rPr>
          <w:rFonts w:ascii="Arial" w:hAnsi="Arial" w:cs="Arial"/>
          <w:sz w:val="24"/>
          <w:szCs w:val="24"/>
        </w:rPr>
        <w:t>Giovando</w:t>
      </w:r>
      <w:proofErr w:type="spellEnd"/>
      <w:r w:rsidR="0052009B" w:rsidRPr="0052009B">
        <w:rPr>
          <w:rFonts w:ascii="Arial" w:hAnsi="Arial" w:cs="Arial"/>
          <w:sz w:val="24"/>
          <w:szCs w:val="24"/>
        </w:rPr>
        <w:t xml:space="preserve"> and </w:t>
      </w:r>
      <w:proofErr w:type="spellStart"/>
      <w:r w:rsidR="0052009B" w:rsidRPr="0052009B">
        <w:rPr>
          <w:rFonts w:ascii="Arial" w:hAnsi="Arial" w:cs="Arial"/>
          <w:sz w:val="24"/>
          <w:szCs w:val="24"/>
        </w:rPr>
        <w:t>Vincurova</w:t>
      </w:r>
      <w:proofErr w:type="spellEnd"/>
      <w:r w:rsidR="0052009B" w:rsidRPr="0052009B">
        <w:rPr>
          <w:rFonts w:ascii="Arial" w:hAnsi="Arial" w:cs="Arial"/>
          <w:sz w:val="24"/>
          <w:szCs w:val="24"/>
        </w:rPr>
        <w:t>, 2025)</w:t>
      </w:r>
      <w:r w:rsidR="00AF6ECE">
        <w:rPr>
          <w:rFonts w:ascii="Arial" w:hAnsi="Arial" w:cs="Arial"/>
          <w:sz w:val="24"/>
          <w:szCs w:val="24"/>
        </w:rPr>
        <w:t xml:space="preserve"> </w:t>
      </w:r>
      <w:r w:rsidRPr="00313BA3">
        <w:rPr>
          <w:rFonts w:ascii="Arial" w:hAnsi="Arial" w:cs="Arial"/>
          <w:sz w:val="24"/>
          <w:szCs w:val="24"/>
        </w:rPr>
        <w:t>which suggests that recognition and a sense of belonging contribute significantly to employee satisfaction.</w:t>
      </w:r>
    </w:p>
    <w:p w14:paraId="043102A4" w14:textId="348C59A2" w:rsidR="00313BA3" w:rsidRPr="00313BA3" w:rsidRDefault="00313BA3" w:rsidP="009B6A79">
      <w:pPr>
        <w:spacing w:line="480" w:lineRule="auto"/>
        <w:jc w:val="both"/>
        <w:rPr>
          <w:rFonts w:ascii="Arial" w:hAnsi="Arial" w:cs="Arial"/>
          <w:sz w:val="24"/>
          <w:szCs w:val="24"/>
        </w:rPr>
      </w:pPr>
    </w:p>
    <w:p w14:paraId="7806DD05" w14:textId="4BD0A64C"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Beverley Town Centre Premier Inn provided an invaluable opportunity to develop a deeper understanding of food and beverage operations, leadership, and cross-functional management. While I initially hoped to gain experience in a different hotel setting, remaining at my current site allowed me to refine my existing skills and take on new challenges in a familiar environment. Through hands-on experience, I enhanced my ability to adapt to different shift patterns, particularly by managing both evening and breakfast services, which required distinct operational approaches.</w:t>
      </w:r>
    </w:p>
    <w:p w14:paraId="2B8331B4" w14:textId="4E0E9BC7"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 xml:space="preserve">One of the most significant learning outcomes was the importance of cross-training and managerial versatility. Observing Duty Managers stepping into multiple roles highlighted the necessity of flexibility and proactive leadership, particularly in addressing staff shortages and operational challenges. My experience reinforced the </w:t>
      </w:r>
      <w:r w:rsidRPr="00313BA3">
        <w:rPr>
          <w:rFonts w:ascii="Arial" w:hAnsi="Arial" w:cs="Arial"/>
          <w:sz w:val="24"/>
          <w:szCs w:val="24"/>
        </w:rPr>
        <w:lastRenderedPageBreak/>
        <w:t>value of effective communication and emotional intelligence in leadership, as building positive team relationships directly impacted staff motivation and service efficiency.</w:t>
      </w:r>
    </w:p>
    <w:p w14:paraId="0DD5CF70" w14:textId="77777777" w:rsidR="00313BA3" w:rsidRDefault="00313BA3" w:rsidP="009B6A79">
      <w:pPr>
        <w:spacing w:line="480" w:lineRule="auto"/>
        <w:jc w:val="both"/>
        <w:rPr>
          <w:rFonts w:ascii="Arial" w:hAnsi="Arial" w:cs="Arial"/>
          <w:sz w:val="24"/>
          <w:szCs w:val="24"/>
        </w:rPr>
      </w:pPr>
      <w:r w:rsidRPr="00313BA3">
        <w:rPr>
          <w:rFonts w:ascii="Arial" w:hAnsi="Arial" w:cs="Arial"/>
          <w:sz w:val="24"/>
          <w:szCs w:val="24"/>
        </w:rPr>
        <w:t>Overall, this experience has significantly contributed to my professional growth, equipping me with the skills and knowledge required for a future leadership role in hospitality. Moving forward, I plan to continue refining my leadership, time management, and operational strategy skills, ensuring that I can contribute effectively to the evolving demands of the hospitality industry.</w:t>
      </w:r>
    </w:p>
    <w:p w14:paraId="3FB6786B" w14:textId="77777777" w:rsidR="00E50E42" w:rsidRPr="00313BA3" w:rsidRDefault="00E50E42" w:rsidP="009B6A79">
      <w:pPr>
        <w:spacing w:line="480" w:lineRule="auto"/>
        <w:jc w:val="both"/>
        <w:rPr>
          <w:rFonts w:ascii="Arial" w:hAnsi="Arial" w:cs="Arial"/>
          <w:sz w:val="24"/>
          <w:szCs w:val="24"/>
        </w:rPr>
      </w:pPr>
    </w:p>
    <w:p w14:paraId="14DF73F9" w14:textId="1974100C" w:rsidR="00313BA3" w:rsidRPr="00313BA3" w:rsidRDefault="00902747" w:rsidP="009B6A79">
      <w:pPr>
        <w:spacing w:line="480" w:lineRule="auto"/>
        <w:jc w:val="both"/>
        <w:rPr>
          <w:rFonts w:ascii="Arial" w:hAnsi="Arial" w:cs="Arial"/>
          <w:sz w:val="24"/>
          <w:szCs w:val="24"/>
        </w:rPr>
      </w:pPr>
      <w:r>
        <w:rPr>
          <w:rFonts w:ascii="Arial" w:hAnsi="Arial" w:cs="Arial"/>
          <w:sz w:val="24"/>
          <w:szCs w:val="24"/>
        </w:rPr>
        <w:t>In the future I wish to d</w:t>
      </w:r>
      <w:r w:rsidR="00313BA3" w:rsidRPr="00313BA3">
        <w:rPr>
          <w:rFonts w:ascii="Arial" w:hAnsi="Arial" w:cs="Arial"/>
          <w:sz w:val="24"/>
          <w:szCs w:val="24"/>
        </w:rPr>
        <w:t>evelop my leadership skills further by studying conflict resolution and motivational techniques to enhance team dynamics.</w:t>
      </w:r>
    </w:p>
    <w:p w14:paraId="142E2195" w14:textId="77777777"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Improve time management skills to balance operational responsibilities with staff training and development.</w:t>
      </w:r>
    </w:p>
    <w:p w14:paraId="48CB0401" w14:textId="77777777"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Advocate for better staff training programs within the hotel, particularly for new employees, to enhance efficiency and service quality.</w:t>
      </w:r>
    </w:p>
    <w:p w14:paraId="2F658104" w14:textId="77777777" w:rsidR="00313BA3" w:rsidRPr="00313BA3" w:rsidRDefault="00313BA3" w:rsidP="009B6A79">
      <w:pPr>
        <w:spacing w:line="480" w:lineRule="auto"/>
        <w:jc w:val="both"/>
        <w:rPr>
          <w:rFonts w:ascii="Arial" w:hAnsi="Arial" w:cs="Arial"/>
          <w:sz w:val="24"/>
          <w:szCs w:val="24"/>
        </w:rPr>
      </w:pPr>
      <w:r w:rsidRPr="00313BA3">
        <w:rPr>
          <w:rFonts w:ascii="Arial" w:hAnsi="Arial" w:cs="Arial"/>
          <w:sz w:val="24"/>
          <w:szCs w:val="24"/>
        </w:rPr>
        <w:t>Continue learning about international hospitality trends, ensuring I stay informed about evolving guest expectations and industry best practices.</w:t>
      </w:r>
    </w:p>
    <w:p w14:paraId="76EF9A3C" w14:textId="42044C7D" w:rsidR="00313BA3" w:rsidRPr="00313BA3" w:rsidRDefault="009B6A79" w:rsidP="009B6A79">
      <w:pPr>
        <w:rPr>
          <w:rFonts w:ascii="Arial" w:hAnsi="Arial" w:cs="Arial"/>
          <w:sz w:val="24"/>
          <w:szCs w:val="24"/>
        </w:rPr>
      </w:pPr>
      <w:r>
        <w:rPr>
          <w:rFonts w:ascii="Arial" w:hAnsi="Arial" w:cs="Arial"/>
          <w:sz w:val="24"/>
          <w:szCs w:val="24"/>
        </w:rPr>
        <w:br w:type="page"/>
      </w:r>
    </w:p>
    <w:p w14:paraId="5DF082B1" w14:textId="53B65883" w:rsidR="009B6A79" w:rsidRPr="00C64738" w:rsidRDefault="00056FE2" w:rsidP="009B6A79">
      <w:pPr>
        <w:spacing w:line="480" w:lineRule="auto"/>
        <w:jc w:val="both"/>
        <w:rPr>
          <w:rFonts w:ascii="Arial" w:hAnsi="Arial" w:cs="Arial"/>
          <w:b/>
          <w:bCs/>
          <w:sz w:val="36"/>
          <w:szCs w:val="36"/>
        </w:rPr>
      </w:pPr>
      <w:r w:rsidRPr="009B6A79">
        <w:rPr>
          <w:rFonts w:ascii="Arial" w:hAnsi="Arial" w:cs="Arial"/>
          <w:b/>
          <w:bCs/>
          <w:sz w:val="36"/>
          <w:szCs w:val="36"/>
        </w:rPr>
        <w:lastRenderedPageBreak/>
        <w:t>References</w:t>
      </w:r>
    </w:p>
    <w:p w14:paraId="6ED2ABD2" w14:textId="77777777" w:rsidR="009B6A79" w:rsidRPr="009B6A79" w:rsidRDefault="009B6A79" w:rsidP="009B6A79">
      <w:pPr>
        <w:spacing w:after="0" w:line="360" w:lineRule="auto"/>
        <w:jc w:val="both"/>
        <w:rPr>
          <w:rFonts w:ascii="Arial" w:hAnsi="Arial" w:cs="Arial"/>
          <w:sz w:val="24"/>
          <w:szCs w:val="24"/>
          <w:lang w:val="en-US"/>
        </w:rPr>
      </w:pPr>
      <w:r w:rsidRPr="009B6A79">
        <w:rPr>
          <w:rFonts w:ascii="Arial" w:eastAsia="Times New Roman" w:hAnsi="Arial" w:cs="Arial"/>
          <w:sz w:val="24"/>
          <w:szCs w:val="24"/>
          <w:lang w:eastAsia="en-GB"/>
        </w:rPr>
        <w:t xml:space="preserve">Armstrong, M. (2021) </w:t>
      </w:r>
      <w:r w:rsidRPr="009B6A79">
        <w:rPr>
          <w:rFonts w:ascii="Arial" w:eastAsia="Times New Roman" w:hAnsi="Arial" w:cs="Arial"/>
          <w:i/>
          <w:iCs/>
          <w:sz w:val="24"/>
          <w:szCs w:val="24"/>
          <w:lang w:eastAsia="en-GB"/>
        </w:rPr>
        <w:t>Armstrong’s handbook of performance management : an evidence-based guide to performance leadership</w:t>
      </w:r>
      <w:r w:rsidRPr="009B6A79">
        <w:rPr>
          <w:rFonts w:ascii="Arial" w:eastAsia="Times New Roman" w:hAnsi="Arial" w:cs="Arial"/>
          <w:sz w:val="24"/>
          <w:szCs w:val="24"/>
          <w:lang w:eastAsia="en-GB"/>
        </w:rPr>
        <w:t>. Seventh edition. Place of publication not identified: Kogan Page (1 February 2025).</w:t>
      </w:r>
    </w:p>
    <w:p w14:paraId="23168A3B" w14:textId="77777777" w:rsidR="009B6A79" w:rsidRPr="009B6A79" w:rsidRDefault="009B6A79" w:rsidP="009B6A79">
      <w:pPr>
        <w:spacing w:line="360" w:lineRule="auto"/>
        <w:jc w:val="both"/>
        <w:rPr>
          <w:rFonts w:ascii="Arial" w:hAnsi="Arial" w:cs="Arial"/>
          <w:sz w:val="24"/>
          <w:szCs w:val="24"/>
        </w:rPr>
      </w:pPr>
      <w:r w:rsidRPr="009B6A79">
        <w:rPr>
          <w:rFonts w:ascii="Arial" w:hAnsi="Arial" w:cs="Arial"/>
          <w:sz w:val="24"/>
          <w:szCs w:val="24"/>
        </w:rPr>
        <w:t>Christiansen, B. (Ed.). (2020) </w:t>
      </w:r>
      <w:r w:rsidRPr="009B6A79">
        <w:rPr>
          <w:rFonts w:ascii="Arial" w:hAnsi="Arial" w:cs="Arial"/>
          <w:i/>
          <w:iCs/>
          <w:sz w:val="24"/>
          <w:szCs w:val="24"/>
        </w:rPr>
        <w:t>Global Applications of Multigenerational Management and Leadership in the Transcultural Era</w:t>
      </w:r>
      <w:r w:rsidRPr="009B6A79">
        <w:rPr>
          <w:rFonts w:ascii="Arial" w:hAnsi="Arial" w:cs="Arial"/>
          <w:sz w:val="24"/>
          <w:szCs w:val="24"/>
        </w:rPr>
        <w:t>. IGI Global. https://doi-org.ezproxy.uwtsd.ac.uk/10.4018/978-1-5225-9906-7 (2 February 2025).</w:t>
      </w:r>
    </w:p>
    <w:p w14:paraId="32C1C57D" w14:textId="77777777" w:rsidR="009B6A79" w:rsidRPr="009B6A79" w:rsidRDefault="009B6A79" w:rsidP="009B6A79">
      <w:pPr>
        <w:spacing w:line="360" w:lineRule="auto"/>
        <w:jc w:val="both"/>
        <w:rPr>
          <w:rFonts w:ascii="Arial" w:hAnsi="Arial" w:cs="Arial"/>
          <w:sz w:val="24"/>
          <w:szCs w:val="24"/>
        </w:rPr>
      </w:pPr>
      <w:r w:rsidRPr="009B6A79">
        <w:rPr>
          <w:rFonts w:ascii="Arial" w:hAnsi="Arial" w:cs="Arial"/>
          <w:sz w:val="24"/>
          <w:szCs w:val="24"/>
        </w:rPr>
        <w:t xml:space="preserve">Cousins, J., Weekes, S. (2020) Food and Beverage Service, 10th Edition, Hodder Education Group, London. Available from: ProQuest </w:t>
      </w:r>
      <w:proofErr w:type="spellStart"/>
      <w:r w:rsidRPr="009B6A79">
        <w:rPr>
          <w:rFonts w:ascii="Arial" w:hAnsi="Arial" w:cs="Arial"/>
          <w:sz w:val="24"/>
          <w:szCs w:val="24"/>
        </w:rPr>
        <w:t>Ebook</w:t>
      </w:r>
      <w:proofErr w:type="spellEnd"/>
      <w:r w:rsidRPr="009B6A79">
        <w:rPr>
          <w:rFonts w:ascii="Arial" w:hAnsi="Arial" w:cs="Arial"/>
          <w:sz w:val="24"/>
          <w:szCs w:val="24"/>
        </w:rPr>
        <w:t xml:space="preserve"> Central https://ebookcentral.proquest.com/lib/trinity/detail.action?docID=6354742&amp;pq-origsite=primo# (3 February 2025).</w:t>
      </w:r>
    </w:p>
    <w:p w14:paraId="4EC20DE6" w14:textId="77777777" w:rsidR="009B6A79" w:rsidRPr="009B6A79" w:rsidRDefault="009B6A79" w:rsidP="009B6A79">
      <w:pPr>
        <w:spacing w:line="360" w:lineRule="auto"/>
        <w:jc w:val="both"/>
        <w:rPr>
          <w:rFonts w:ascii="Arial" w:hAnsi="Arial" w:cs="Arial"/>
          <w:sz w:val="24"/>
          <w:szCs w:val="24"/>
        </w:rPr>
      </w:pPr>
      <w:r w:rsidRPr="009B6A79">
        <w:rPr>
          <w:rFonts w:ascii="Arial" w:hAnsi="Arial" w:cs="Arial"/>
          <w:sz w:val="24"/>
          <w:szCs w:val="24"/>
        </w:rPr>
        <w:t xml:space="preserve">Dauda, A. O. (2024) Staff turnover and Retention in Hospitality Industry, Available at: </w:t>
      </w:r>
      <w:hyperlink r:id="rId9" w:history="1">
        <w:r w:rsidRPr="009B6A79">
          <w:rPr>
            <w:rStyle w:val="Hyperlink"/>
            <w:rFonts w:ascii="Arial" w:hAnsi="Arial" w:cs="Arial"/>
            <w:sz w:val="24"/>
            <w:szCs w:val="24"/>
          </w:rPr>
          <w:t>https://www.theseus.fi/bitstream/handle/10024/874833/Dauda_Azeez%20Olayemi.pdf?sequence=2</w:t>
        </w:r>
      </w:hyperlink>
      <w:r w:rsidRPr="009B6A79">
        <w:rPr>
          <w:rFonts w:ascii="Arial" w:hAnsi="Arial" w:cs="Arial"/>
          <w:sz w:val="24"/>
          <w:szCs w:val="24"/>
        </w:rPr>
        <w:t xml:space="preserve"> (3 February 2025).</w:t>
      </w:r>
    </w:p>
    <w:p w14:paraId="059C00F5" w14:textId="77777777" w:rsidR="009B6A79" w:rsidRPr="009B6A79" w:rsidRDefault="009B6A79" w:rsidP="009B6A79">
      <w:pPr>
        <w:pStyle w:val="NormalWeb"/>
        <w:spacing w:before="0" w:beforeAutospacing="0" w:after="240" w:afterAutospacing="0" w:line="360" w:lineRule="auto"/>
        <w:jc w:val="both"/>
        <w:rPr>
          <w:rFonts w:ascii="Arial" w:hAnsi="Arial" w:cs="Arial"/>
        </w:rPr>
      </w:pPr>
      <w:proofErr w:type="spellStart"/>
      <w:r w:rsidRPr="009B6A79">
        <w:rPr>
          <w:rFonts w:ascii="Arial" w:hAnsi="Arial" w:cs="Arial"/>
        </w:rPr>
        <w:t>Elkhwesky</w:t>
      </w:r>
      <w:proofErr w:type="spellEnd"/>
      <w:r w:rsidRPr="009B6A79">
        <w:rPr>
          <w:rFonts w:ascii="Arial" w:hAnsi="Arial" w:cs="Arial"/>
        </w:rPr>
        <w:t xml:space="preserve">, Z., Salem, I.E., Ramkissoon, H. and </w:t>
      </w:r>
      <w:proofErr w:type="spellStart"/>
      <w:r w:rsidRPr="009B6A79">
        <w:rPr>
          <w:rFonts w:ascii="Arial" w:hAnsi="Arial" w:cs="Arial"/>
        </w:rPr>
        <w:t>CastañedaGarcía</w:t>
      </w:r>
      <w:proofErr w:type="spellEnd"/>
      <w:r w:rsidRPr="009B6A79">
        <w:rPr>
          <w:rFonts w:ascii="Arial" w:hAnsi="Arial" w:cs="Arial"/>
        </w:rPr>
        <w:t xml:space="preserve">, J. (2022) A systematic and critical review of leadership styles in contemporary hospitality: a roadmap and a call for future research. </w:t>
      </w:r>
      <w:r w:rsidRPr="009B6A79">
        <w:rPr>
          <w:rFonts w:ascii="Arial" w:hAnsi="Arial" w:cs="Arial"/>
          <w:i/>
          <w:iCs/>
        </w:rPr>
        <w:t>International Journal of Contemporary Hospitality Management</w:t>
      </w:r>
      <w:r w:rsidRPr="009B6A79">
        <w:rPr>
          <w:rFonts w:ascii="Arial" w:hAnsi="Arial" w:cs="Arial"/>
        </w:rPr>
        <w:t xml:space="preserve">, [online] 34(5), pp.1925–1958. </w:t>
      </w:r>
      <w:proofErr w:type="spellStart"/>
      <w:r w:rsidRPr="009B6A79">
        <w:rPr>
          <w:rFonts w:ascii="Arial" w:hAnsi="Arial" w:cs="Arial"/>
        </w:rPr>
        <w:t>doi:https</w:t>
      </w:r>
      <w:proofErr w:type="spellEnd"/>
      <w:r w:rsidRPr="009B6A79">
        <w:rPr>
          <w:rFonts w:ascii="Arial" w:hAnsi="Arial" w:cs="Arial"/>
        </w:rPr>
        <w:t>://doi.org/10.1108/IJCHM0920211128 (1 February 2025).</w:t>
      </w:r>
    </w:p>
    <w:p w14:paraId="4CDD66A8" w14:textId="155DED32" w:rsidR="009B6A79" w:rsidRPr="009B6A79" w:rsidRDefault="009B6A79" w:rsidP="009B6A79">
      <w:pPr>
        <w:widowControl w:val="0"/>
        <w:autoSpaceDE w:val="0"/>
        <w:autoSpaceDN w:val="0"/>
        <w:adjustRightInd w:val="0"/>
        <w:spacing w:after="240" w:line="360" w:lineRule="auto"/>
        <w:jc w:val="both"/>
        <w:rPr>
          <w:rFonts w:ascii="Arial" w:hAnsi="Arial" w:cs="Arial"/>
          <w:sz w:val="24"/>
          <w:szCs w:val="24"/>
          <w:lang w:val="en-US"/>
        </w:rPr>
      </w:pPr>
      <w:r w:rsidRPr="009B6A79">
        <w:rPr>
          <w:rFonts w:ascii="Arial" w:hAnsi="Arial" w:cs="Arial"/>
          <w:sz w:val="24"/>
          <w:szCs w:val="24"/>
          <w:lang w:val="en-US"/>
        </w:rPr>
        <w:t xml:space="preserve">Hougaard, R. and Carter, J. (2018) </w:t>
      </w:r>
      <w:r w:rsidRPr="009B6A79">
        <w:rPr>
          <w:rFonts w:ascii="Arial" w:hAnsi="Arial" w:cs="Arial"/>
          <w:i/>
          <w:iCs/>
          <w:sz w:val="24"/>
          <w:szCs w:val="24"/>
          <w:lang w:val="en-US"/>
        </w:rPr>
        <w:t>The mind of a Leader</w:t>
      </w:r>
      <w:r w:rsidRPr="009B6A79">
        <w:rPr>
          <w:rFonts w:ascii="Arial" w:hAnsi="Arial" w:cs="Arial"/>
          <w:sz w:val="24"/>
          <w:szCs w:val="24"/>
          <w:lang w:val="en-US"/>
        </w:rPr>
        <w:t xml:space="preserve">. [online] Harvard.edu. Available at: </w:t>
      </w:r>
      <w:hyperlink r:id="rId10" w:history="1">
        <w:r w:rsidRPr="009B6A79">
          <w:rPr>
            <w:rStyle w:val="Hyperlink"/>
            <w:rFonts w:ascii="Arial" w:hAnsi="Arial" w:cs="Arial"/>
            <w:color w:val="auto"/>
            <w:sz w:val="24"/>
            <w:szCs w:val="24"/>
            <w:lang w:val="en-US"/>
          </w:rPr>
          <w:t>https://hbsp.harvard.edu/product/10153-PDF-ENG</w:t>
        </w:r>
      </w:hyperlink>
      <w:r w:rsidRPr="009B6A79">
        <w:rPr>
          <w:rFonts w:ascii="Arial" w:hAnsi="Arial" w:cs="Arial"/>
          <w:sz w:val="24"/>
          <w:szCs w:val="24"/>
          <w:lang w:val="en-US"/>
        </w:rPr>
        <w:t xml:space="preserve"> </w:t>
      </w:r>
      <w:r w:rsidRPr="009B6A79">
        <w:rPr>
          <w:rFonts w:ascii="Arial" w:hAnsi="Arial" w:cs="Arial"/>
          <w:sz w:val="24"/>
          <w:szCs w:val="24"/>
          <w:lang w:val="en-US"/>
        </w:rPr>
        <w:br/>
        <w:t xml:space="preserve"> (Accessed 3 Feb. 2025).</w:t>
      </w:r>
    </w:p>
    <w:p w14:paraId="64B828F3" w14:textId="4F6147F1" w:rsidR="009B6A79" w:rsidRPr="009B6A79" w:rsidRDefault="009B6A79" w:rsidP="009B6A79">
      <w:pPr>
        <w:widowControl w:val="0"/>
        <w:autoSpaceDE w:val="0"/>
        <w:autoSpaceDN w:val="0"/>
        <w:adjustRightInd w:val="0"/>
        <w:spacing w:after="240" w:line="360" w:lineRule="auto"/>
        <w:jc w:val="both"/>
        <w:rPr>
          <w:rFonts w:ascii="Arial" w:hAnsi="Arial" w:cs="Arial"/>
          <w:sz w:val="24"/>
          <w:szCs w:val="24"/>
          <w:lang w:val="en-US"/>
        </w:rPr>
      </w:pPr>
      <w:r w:rsidRPr="009B6A79">
        <w:rPr>
          <w:rFonts w:ascii="Arial" w:hAnsi="Arial" w:cs="Arial"/>
          <w:sz w:val="24"/>
          <w:szCs w:val="24"/>
          <w:lang w:val="en-US"/>
        </w:rPr>
        <w:t xml:space="preserve">Palmucci, D.N., </w:t>
      </w:r>
      <w:proofErr w:type="spellStart"/>
      <w:r w:rsidRPr="009B6A79">
        <w:rPr>
          <w:rFonts w:ascii="Arial" w:hAnsi="Arial" w:cs="Arial"/>
          <w:sz w:val="24"/>
          <w:szCs w:val="24"/>
          <w:lang w:val="en-US"/>
        </w:rPr>
        <w:t>Giovando</w:t>
      </w:r>
      <w:proofErr w:type="spellEnd"/>
      <w:r w:rsidRPr="009B6A79">
        <w:rPr>
          <w:rFonts w:ascii="Arial" w:hAnsi="Arial" w:cs="Arial"/>
          <w:sz w:val="24"/>
          <w:szCs w:val="24"/>
          <w:lang w:val="en-US"/>
        </w:rPr>
        <w:t xml:space="preserve">, G. and </w:t>
      </w:r>
      <w:proofErr w:type="spellStart"/>
      <w:r w:rsidRPr="009B6A79">
        <w:rPr>
          <w:rFonts w:ascii="Arial" w:hAnsi="Arial" w:cs="Arial"/>
          <w:sz w:val="24"/>
          <w:szCs w:val="24"/>
          <w:lang w:val="en-US"/>
        </w:rPr>
        <w:t>Vincurova</w:t>
      </w:r>
      <w:proofErr w:type="spellEnd"/>
      <w:r w:rsidRPr="009B6A79">
        <w:rPr>
          <w:rFonts w:ascii="Arial" w:hAnsi="Arial" w:cs="Arial"/>
          <w:sz w:val="24"/>
          <w:szCs w:val="24"/>
          <w:lang w:val="en-US"/>
        </w:rPr>
        <w:t xml:space="preserve">, Z. (2025) </w:t>
      </w:r>
      <w:r w:rsidRPr="00866C82">
        <w:rPr>
          <w:rFonts w:ascii="Arial" w:hAnsi="Arial" w:cs="Arial"/>
          <w:i/>
          <w:iCs/>
          <w:sz w:val="24"/>
          <w:szCs w:val="24"/>
          <w:lang w:val="en-US"/>
        </w:rPr>
        <w:t>The post</w:t>
      </w:r>
      <w:r w:rsidR="00866C82" w:rsidRPr="00866C82">
        <w:rPr>
          <w:rFonts w:ascii="Arial" w:hAnsi="Arial" w:cs="Arial"/>
          <w:i/>
          <w:iCs/>
          <w:sz w:val="24"/>
          <w:szCs w:val="24"/>
          <w:lang w:val="en-US"/>
        </w:rPr>
        <w:t xml:space="preserve"> </w:t>
      </w:r>
      <w:r w:rsidRPr="00866C82">
        <w:rPr>
          <w:rFonts w:ascii="Arial" w:hAnsi="Arial" w:cs="Arial"/>
          <w:i/>
          <w:iCs/>
          <w:sz w:val="24"/>
          <w:szCs w:val="24"/>
          <w:lang w:val="en-US"/>
        </w:rPr>
        <w:t>Covid era: digital leadership, organizational performance and employee motivation</w:t>
      </w:r>
      <w:r w:rsidRPr="009B6A79">
        <w:rPr>
          <w:rFonts w:ascii="Arial" w:hAnsi="Arial" w:cs="Arial"/>
          <w:sz w:val="24"/>
          <w:szCs w:val="24"/>
          <w:lang w:val="en-US"/>
        </w:rPr>
        <w:t xml:space="preserve">. </w:t>
      </w:r>
      <w:r w:rsidRPr="009B6A79">
        <w:rPr>
          <w:rFonts w:ascii="Arial" w:hAnsi="Arial" w:cs="Arial"/>
          <w:i/>
          <w:iCs/>
          <w:sz w:val="24"/>
          <w:szCs w:val="24"/>
          <w:lang w:val="en-US"/>
        </w:rPr>
        <w:t>Management Decision</w:t>
      </w:r>
      <w:r w:rsidRPr="009B6A79">
        <w:rPr>
          <w:rFonts w:ascii="Arial" w:hAnsi="Arial" w:cs="Arial"/>
          <w:sz w:val="24"/>
          <w:szCs w:val="24"/>
          <w:lang w:val="en-US"/>
        </w:rPr>
        <w:t xml:space="preserve">, [online] </w:t>
      </w:r>
      <w:proofErr w:type="spellStart"/>
      <w:r w:rsidRPr="009B6A79">
        <w:rPr>
          <w:rFonts w:ascii="Arial" w:hAnsi="Arial" w:cs="Arial"/>
          <w:sz w:val="24"/>
          <w:szCs w:val="24"/>
          <w:lang w:val="en-US"/>
        </w:rPr>
        <w:t>aheadofprint</w:t>
      </w:r>
      <w:proofErr w:type="spellEnd"/>
      <w:r w:rsidRPr="009B6A79">
        <w:rPr>
          <w:rFonts w:ascii="Arial" w:hAnsi="Arial" w:cs="Arial"/>
          <w:sz w:val="24"/>
          <w:szCs w:val="24"/>
          <w:lang w:val="en-US"/>
        </w:rPr>
        <w:t>(</w:t>
      </w:r>
      <w:proofErr w:type="spellStart"/>
      <w:r w:rsidRPr="009B6A79">
        <w:rPr>
          <w:rFonts w:ascii="Arial" w:hAnsi="Arial" w:cs="Arial"/>
          <w:sz w:val="24"/>
          <w:szCs w:val="24"/>
          <w:lang w:val="en-US"/>
        </w:rPr>
        <w:t>aheadofprint</w:t>
      </w:r>
      <w:proofErr w:type="spellEnd"/>
      <w:r w:rsidRPr="009B6A79">
        <w:rPr>
          <w:rFonts w:ascii="Arial" w:hAnsi="Arial" w:cs="Arial"/>
          <w:sz w:val="24"/>
          <w:szCs w:val="24"/>
          <w:lang w:val="en-US"/>
        </w:rPr>
        <w:t xml:space="preserve">). </w:t>
      </w:r>
      <w:proofErr w:type="spellStart"/>
      <w:r w:rsidRPr="009B6A79">
        <w:rPr>
          <w:rFonts w:ascii="Arial" w:hAnsi="Arial" w:cs="Arial"/>
          <w:sz w:val="24"/>
          <w:szCs w:val="24"/>
          <w:lang w:val="en-US"/>
        </w:rPr>
        <w:t>doi:</w:t>
      </w:r>
      <w:hyperlink r:id="rId11" w:history="1">
        <w:r w:rsidRPr="009B6A79">
          <w:rPr>
            <w:rStyle w:val="Hyperlink"/>
            <w:rFonts w:ascii="Arial" w:hAnsi="Arial" w:cs="Arial"/>
            <w:color w:val="auto"/>
            <w:sz w:val="24"/>
            <w:szCs w:val="24"/>
            <w:lang w:val="en-US"/>
          </w:rPr>
          <w:t>https</w:t>
        </w:r>
        <w:proofErr w:type="spellEnd"/>
        <w:r w:rsidRPr="009B6A79">
          <w:rPr>
            <w:rStyle w:val="Hyperlink"/>
            <w:rFonts w:ascii="Arial" w:hAnsi="Arial" w:cs="Arial"/>
            <w:color w:val="auto"/>
            <w:sz w:val="24"/>
            <w:szCs w:val="24"/>
            <w:lang w:val="en-US"/>
          </w:rPr>
          <w:t>://doi.org/10.1108/MD0420240865</w:t>
        </w:r>
      </w:hyperlink>
      <w:r w:rsidRPr="009B6A79">
        <w:rPr>
          <w:rFonts w:ascii="Arial" w:hAnsi="Arial" w:cs="Arial"/>
          <w:sz w:val="24"/>
          <w:szCs w:val="24"/>
          <w:lang w:val="en-US"/>
        </w:rPr>
        <w:t xml:space="preserve"> (4 February 2025).</w:t>
      </w:r>
    </w:p>
    <w:p w14:paraId="0807DE07" w14:textId="1172D953" w:rsidR="009B6A79" w:rsidRPr="009B6A79" w:rsidRDefault="009B6A79" w:rsidP="009B6A79">
      <w:pPr>
        <w:widowControl w:val="0"/>
        <w:autoSpaceDE w:val="0"/>
        <w:autoSpaceDN w:val="0"/>
        <w:adjustRightInd w:val="0"/>
        <w:spacing w:after="240" w:line="360" w:lineRule="auto"/>
        <w:jc w:val="both"/>
        <w:rPr>
          <w:rFonts w:ascii="Arial" w:hAnsi="Arial" w:cs="Arial"/>
          <w:sz w:val="24"/>
          <w:szCs w:val="24"/>
          <w:lang w:val="en-US"/>
        </w:rPr>
      </w:pPr>
      <w:r w:rsidRPr="009B6A79">
        <w:rPr>
          <w:rFonts w:ascii="Arial" w:hAnsi="Arial" w:cs="Arial"/>
          <w:sz w:val="24"/>
          <w:szCs w:val="24"/>
          <w:lang w:val="en-US"/>
        </w:rPr>
        <w:t xml:space="preserve">Premier Inn (2025) </w:t>
      </w:r>
      <w:r w:rsidRPr="009B6A79">
        <w:rPr>
          <w:rFonts w:ascii="Arial" w:hAnsi="Arial" w:cs="Arial"/>
          <w:i/>
          <w:iCs/>
          <w:sz w:val="24"/>
          <w:szCs w:val="24"/>
          <w:lang w:val="en-US"/>
        </w:rPr>
        <w:t xml:space="preserve">Beverley town </w:t>
      </w:r>
      <w:proofErr w:type="spellStart"/>
      <w:r w:rsidRPr="009B6A79">
        <w:rPr>
          <w:rFonts w:ascii="Arial" w:hAnsi="Arial" w:cs="Arial"/>
          <w:i/>
          <w:iCs/>
          <w:sz w:val="24"/>
          <w:szCs w:val="24"/>
          <w:lang w:val="en-US"/>
        </w:rPr>
        <w:t>centre</w:t>
      </w:r>
      <w:proofErr w:type="spellEnd"/>
      <w:r w:rsidRPr="009B6A79">
        <w:rPr>
          <w:rFonts w:ascii="Arial" w:hAnsi="Arial" w:cs="Arial"/>
          <w:i/>
          <w:iCs/>
          <w:sz w:val="24"/>
          <w:szCs w:val="24"/>
          <w:lang w:val="en-US"/>
        </w:rPr>
        <w:t xml:space="preserve"> hotel</w:t>
      </w:r>
      <w:r w:rsidRPr="009B6A79">
        <w:rPr>
          <w:rFonts w:ascii="Arial" w:hAnsi="Arial" w:cs="Arial"/>
          <w:sz w:val="24"/>
          <w:szCs w:val="24"/>
          <w:lang w:val="en-US"/>
        </w:rPr>
        <w:t xml:space="preserve">. [online] Premier Inn. Available at: </w:t>
      </w:r>
      <w:hyperlink r:id="rId12" w:history="1">
        <w:r w:rsidRPr="009B6A79">
          <w:rPr>
            <w:rStyle w:val="Hyperlink"/>
            <w:rFonts w:ascii="Arial" w:hAnsi="Arial" w:cs="Arial"/>
            <w:sz w:val="24"/>
            <w:szCs w:val="24"/>
            <w:lang w:val="en-US"/>
          </w:rPr>
          <w:t>https://www.premierinn.com/gb/en/hotels/england/east-riding-of-yorkshire/beverley/beverley-town-centre.html?cid=BMF_BEVTOW</w:t>
        </w:r>
      </w:hyperlink>
      <w:r w:rsidRPr="009B6A79">
        <w:rPr>
          <w:rFonts w:ascii="Arial" w:hAnsi="Arial" w:cs="Arial"/>
          <w:sz w:val="24"/>
          <w:szCs w:val="24"/>
          <w:lang w:val="en-US"/>
        </w:rPr>
        <w:t xml:space="preserve"> [Accessed 3 Feb. </w:t>
      </w:r>
      <w:r w:rsidRPr="009B6A79">
        <w:rPr>
          <w:rFonts w:ascii="Arial" w:hAnsi="Arial" w:cs="Arial"/>
          <w:sz w:val="24"/>
          <w:szCs w:val="24"/>
          <w:lang w:val="en-US"/>
        </w:rPr>
        <w:lastRenderedPageBreak/>
        <w:t>2025].</w:t>
      </w:r>
    </w:p>
    <w:p w14:paraId="30DD6DAA" w14:textId="77777777" w:rsidR="009B6A79" w:rsidRPr="009B6A79" w:rsidRDefault="009B6A79" w:rsidP="009B6A79">
      <w:pPr>
        <w:spacing w:line="360" w:lineRule="auto"/>
        <w:jc w:val="both"/>
        <w:rPr>
          <w:rFonts w:ascii="Arial" w:hAnsi="Arial" w:cs="Arial"/>
          <w:sz w:val="24"/>
          <w:szCs w:val="24"/>
        </w:rPr>
      </w:pPr>
      <w:r w:rsidRPr="009B6A79">
        <w:rPr>
          <w:rFonts w:ascii="Arial" w:hAnsi="Arial" w:cs="Arial"/>
          <w:sz w:val="24"/>
          <w:szCs w:val="24"/>
        </w:rPr>
        <w:t xml:space="preserve">Raines, S. S. (2023) </w:t>
      </w:r>
      <w:r w:rsidRPr="009B6A79">
        <w:rPr>
          <w:rFonts w:ascii="Arial" w:hAnsi="Arial" w:cs="Arial"/>
          <w:i/>
          <w:iCs/>
          <w:sz w:val="24"/>
          <w:szCs w:val="24"/>
        </w:rPr>
        <w:t>Conflict management and leadership for managers: Knowledge, skills, and processes to harness the power of rapid change</w:t>
      </w:r>
      <w:r w:rsidRPr="009B6A79">
        <w:rPr>
          <w:rFonts w:ascii="Arial" w:hAnsi="Arial" w:cs="Arial"/>
          <w:sz w:val="24"/>
          <w:szCs w:val="24"/>
        </w:rPr>
        <w:t>. Rowman &amp; Littlefield.</w:t>
      </w:r>
    </w:p>
    <w:p w14:paraId="39C4D24C" w14:textId="77777777" w:rsidR="009B6A79" w:rsidRPr="009B6A79" w:rsidRDefault="009B6A79" w:rsidP="009B6A79">
      <w:pPr>
        <w:widowControl w:val="0"/>
        <w:autoSpaceDE w:val="0"/>
        <w:autoSpaceDN w:val="0"/>
        <w:adjustRightInd w:val="0"/>
        <w:spacing w:after="240" w:line="360" w:lineRule="auto"/>
        <w:jc w:val="both"/>
        <w:rPr>
          <w:rFonts w:ascii="Arial" w:hAnsi="Arial" w:cs="Arial"/>
          <w:sz w:val="24"/>
          <w:szCs w:val="24"/>
          <w:lang w:val="en-US"/>
        </w:rPr>
      </w:pPr>
      <w:r w:rsidRPr="009B6A79">
        <w:rPr>
          <w:rFonts w:ascii="Arial" w:hAnsi="Arial" w:cs="Arial"/>
          <w:sz w:val="24"/>
          <w:szCs w:val="24"/>
          <w:lang w:val="en-US"/>
        </w:rPr>
        <w:t xml:space="preserve">Talukder, M.B. and Kumar, S. (2024) </w:t>
      </w:r>
      <w:r w:rsidRPr="00866C82">
        <w:rPr>
          <w:rFonts w:ascii="Arial" w:hAnsi="Arial" w:cs="Arial"/>
          <w:i/>
          <w:iCs/>
          <w:sz w:val="24"/>
          <w:szCs w:val="24"/>
          <w:lang w:val="en-US"/>
        </w:rPr>
        <w:t>The Development of Human Capital in The Hospitality Business</w:t>
      </w:r>
      <w:r w:rsidRPr="009B6A79">
        <w:rPr>
          <w:rFonts w:ascii="Arial" w:hAnsi="Arial" w:cs="Arial"/>
          <w:sz w:val="24"/>
          <w:szCs w:val="24"/>
          <w:lang w:val="en-US"/>
        </w:rPr>
        <w:t xml:space="preserve">. In: S. Taneja, P. Kumar, </w:t>
      </w:r>
      <w:proofErr w:type="spellStart"/>
      <w:r w:rsidRPr="009B6A79">
        <w:rPr>
          <w:rFonts w:ascii="Arial" w:hAnsi="Arial" w:cs="Arial"/>
          <w:sz w:val="24"/>
          <w:szCs w:val="24"/>
          <w:lang w:val="en-US"/>
        </w:rPr>
        <w:t>Reepu</w:t>
      </w:r>
      <w:proofErr w:type="spellEnd"/>
      <w:r w:rsidRPr="009B6A79">
        <w:rPr>
          <w:rFonts w:ascii="Arial" w:hAnsi="Arial" w:cs="Arial"/>
          <w:sz w:val="24"/>
          <w:szCs w:val="24"/>
          <w:lang w:val="en-US"/>
        </w:rPr>
        <w:t xml:space="preserve">, B. Balusamy, K. Sood and S. Grima, eds., </w:t>
      </w:r>
      <w:r w:rsidRPr="009B6A79">
        <w:rPr>
          <w:rFonts w:ascii="Arial" w:hAnsi="Arial" w:cs="Arial"/>
          <w:i/>
          <w:iCs/>
          <w:sz w:val="24"/>
          <w:szCs w:val="24"/>
          <w:lang w:val="en-US"/>
        </w:rPr>
        <w:t>Sustainability Development through Green Economics</w:t>
      </w:r>
      <w:r w:rsidRPr="009B6A79">
        <w:rPr>
          <w:rFonts w:ascii="Arial" w:hAnsi="Arial" w:cs="Arial"/>
          <w:sz w:val="24"/>
          <w:szCs w:val="24"/>
          <w:lang w:val="en-US"/>
        </w:rPr>
        <w:t xml:space="preserve">. [online] Emerald Publishing Limited, pp.21–38. </w:t>
      </w:r>
      <w:proofErr w:type="spellStart"/>
      <w:r w:rsidRPr="009B6A79">
        <w:rPr>
          <w:rFonts w:ascii="Arial" w:hAnsi="Arial" w:cs="Arial"/>
          <w:sz w:val="24"/>
          <w:szCs w:val="24"/>
          <w:lang w:val="en-US"/>
        </w:rPr>
        <w:t>doi:</w:t>
      </w:r>
      <w:hyperlink r:id="rId13" w:history="1">
        <w:r w:rsidRPr="009B6A79">
          <w:rPr>
            <w:rStyle w:val="Hyperlink"/>
            <w:rFonts w:ascii="Arial" w:hAnsi="Arial" w:cs="Arial"/>
            <w:sz w:val="24"/>
            <w:szCs w:val="24"/>
            <w:lang w:val="en-US"/>
          </w:rPr>
          <w:t>https</w:t>
        </w:r>
        <w:proofErr w:type="spellEnd"/>
        <w:r w:rsidRPr="009B6A79">
          <w:rPr>
            <w:rStyle w:val="Hyperlink"/>
            <w:rFonts w:ascii="Arial" w:hAnsi="Arial" w:cs="Arial"/>
            <w:sz w:val="24"/>
            <w:szCs w:val="24"/>
            <w:lang w:val="en-US"/>
          </w:rPr>
          <w:t>://doi.org/10.1108/S1569375920240000114002</w:t>
        </w:r>
      </w:hyperlink>
      <w:r w:rsidRPr="009B6A79">
        <w:rPr>
          <w:rFonts w:ascii="Arial" w:hAnsi="Arial" w:cs="Arial"/>
          <w:sz w:val="24"/>
          <w:szCs w:val="24"/>
          <w:lang w:val="en-US"/>
        </w:rPr>
        <w:t xml:space="preserve"> (2 February 2025).</w:t>
      </w:r>
    </w:p>
    <w:p w14:paraId="4EC488A6" w14:textId="77777777" w:rsidR="009B6A79" w:rsidRPr="009B6A79" w:rsidRDefault="009B6A79" w:rsidP="009B6A79">
      <w:pPr>
        <w:pStyle w:val="NormalWeb"/>
        <w:spacing w:before="0" w:beforeAutospacing="0" w:after="240" w:afterAutospacing="0" w:line="360" w:lineRule="auto"/>
        <w:jc w:val="both"/>
        <w:rPr>
          <w:rFonts w:ascii="Arial" w:hAnsi="Arial" w:cs="Arial"/>
        </w:rPr>
      </w:pPr>
      <w:r w:rsidRPr="009B6A79">
        <w:rPr>
          <w:rFonts w:ascii="Arial" w:hAnsi="Arial" w:cs="Arial"/>
        </w:rPr>
        <w:t xml:space="preserve">The University of Edinburgh (2024) </w:t>
      </w:r>
      <w:r w:rsidRPr="009B6A79">
        <w:rPr>
          <w:rFonts w:ascii="Arial" w:hAnsi="Arial" w:cs="Arial"/>
          <w:i/>
          <w:iCs/>
        </w:rPr>
        <w:t>Gibbs’ Reflective Cycle</w:t>
      </w:r>
      <w:r w:rsidRPr="009B6A79">
        <w:rPr>
          <w:rFonts w:ascii="Arial" w:hAnsi="Arial" w:cs="Arial"/>
        </w:rPr>
        <w:t>. [online] The University of Edinburgh. Available at: https://reflection.ed.ac.uk/reflectors-toolkit/reflecting-on-experience/gibbs-reflective-cycle (Accessed 3 Feb. 2025).</w:t>
      </w:r>
    </w:p>
    <w:p w14:paraId="64BB1661" w14:textId="532BA4B7" w:rsidR="009B6A79" w:rsidRPr="009B6A79" w:rsidRDefault="009B6A79" w:rsidP="009B6A79">
      <w:pPr>
        <w:widowControl w:val="0"/>
        <w:autoSpaceDE w:val="0"/>
        <w:autoSpaceDN w:val="0"/>
        <w:adjustRightInd w:val="0"/>
        <w:spacing w:after="240" w:line="360" w:lineRule="auto"/>
        <w:jc w:val="both"/>
        <w:rPr>
          <w:rFonts w:ascii="Arial" w:hAnsi="Arial" w:cs="Arial"/>
          <w:sz w:val="24"/>
          <w:szCs w:val="24"/>
          <w:lang w:val="en-US"/>
        </w:rPr>
      </w:pPr>
      <w:r w:rsidRPr="009B6A79">
        <w:rPr>
          <w:rFonts w:ascii="Arial" w:hAnsi="Arial" w:cs="Arial"/>
          <w:sz w:val="24"/>
          <w:szCs w:val="24"/>
        </w:rPr>
        <w:t xml:space="preserve">Utete, R. (2023) </w:t>
      </w:r>
      <w:r w:rsidR="00866C82" w:rsidRPr="00866C82">
        <w:rPr>
          <w:rFonts w:ascii="Arial" w:hAnsi="Arial" w:cs="Arial"/>
          <w:i/>
          <w:iCs/>
          <w:sz w:val="24"/>
          <w:szCs w:val="24"/>
        </w:rPr>
        <w:t>‘</w:t>
      </w:r>
      <w:r w:rsidRPr="00866C82">
        <w:rPr>
          <w:rFonts w:ascii="Arial" w:hAnsi="Arial" w:cs="Arial"/>
          <w:i/>
          <w:iCs/>
          <w:sz w:val="24"/>
          <w:szCs w:val="24"/>
        </w:rPr>
        <w:t>Tackling the hospitality industry’s contentious issue of employee retention: A close look into the influence of staff training</w:t>
      </w:r>
      <w:r w:rsidR="00866C82" w:rsidRPr="00866C82">
        <w:rPr>
          <w:rFonts w:ascii="Arial" w:hAnsi="Arial" w:cs="Arial"/>
          <w:i/>
          <w:iCs/>
          <w:sz w:val="24"/>
          <w:szCs w:val="24"/>
        </w:rPr>
        <w:t>’</w:t>
      </w:r>
      <w:r w:rsidRPr="009B6A79">
        <w:rPr>
          <w:rFonts w:ascii="Arial" w:hAnsi="Arial" w:cs="Arial"/>
          <w:sz w:val="24"/>
          <w:szCs w:val="24"/>
        </w:rPr>
        <w:t>. </w:t>
      </w:r>
      <w:r w:rsidRPr="00940702">
        <w:rPr>
          <w:rFonts w:ascii="Arial" w:hAnsi="Arial" w:cs="Arial"/>
          <w:sz w:val="24"/>
          <w:szCs w:val="24"/>
        </w:rPr>
        <w:t>Journal of</w:t>
      </w:r>
      <w:r w:rsidRPr="009B6A79">
        <w:rPr>
          <w:rFonts w:ascii="Arial" w:hAnsi="Arial" w:cs="Arial"/>
          <w:i/>
          <w:iCs/>
          <w:sz w:val="24"/>
          <w:szCs w:val="24"/>
        </w:rPr>
        <w:t xml:space="preserve"> Human Resources in Hospitality &amp; Tourism</w:t>
      </w:r>
      <w:r w:rsidRPr="009B6A79">
        <w:rPr>
          <w:rFonts w:ascii="Arial" w:hAnsi="Arial" w:cs="Arial"/>
          <w:sz w:val="24"/>
          <w:szCs w:val="24"/>
        </w:rPr>
        <w:t>, </w:t>
      </w:r>
      <w:r w:rsidRPr="009B6A79">
        <w:rPr>
          <w:rFonts w:ascii="Arial" w:hAnsi="Arial" w:cs="Arial"/>
          <w:i/>
          <w:iCs/>
          <w:sz w:val="24"/>
          <w:szCs w:val="24"/>
        </w:rPr>
        <w:t>23</w:t>
      </w:r>
      <w:r w:rsidRPr="009B6A79">
        <w:rPr>
          <w:rFonts w:ascii="Arial" w:hAnsi="Arial" w:cs="Arial"/>
          <w:sz w:val="24"/>
          <w:szCs w:val="24"/>
        </w:rPr>
        <w:t xml:space="preserve">(2), 245–265. </w:t>
      </w:r>
      <w:hyperlink r:id="rId14" w:history="1">
        <w:r w:rsidRPr="009B6A79">
          <w:rPr>
            <w:rStyle w:val="Hyperlink"/>
            <w:rFonts w:ascii="Arial" w:hAnsi="Arial" w:cs="Arial"/>
            <w:sz w:val="24"/>
            <w:szCs w:val="24"/>
          </w:rPr>
          <w:t>https://doi.org/10.1080/15332845.2024.2282213 (2</w:t>
        </w:r>
      </w:hyperlink>
      <w:r w:rsidRPr="009B6A79">
        <w:rPr>
          <w:rFonts w:ascii="Arial" w:hAnsi="Arial" w:cs="Arial"/>
          <w:sz w:val="24"/>
          <w:szCs w:val="24"/>
        </w:rPr>
        <w:t xml:space="preserve"> February 2025).</w:t>
      </w:r>
    </w:p>
    <w:p w14:paraId="6397A6F5" w14:textId="77777777" w:rsidR="00C64738" w:rsidRDefault="00C64738" w:rsidP="0059143F">
      <w:pPr>
        <w:widowControl w:val="0"/>
        <w:autoSpaceDE w:val="0"/>
        <w:autoSpaceDN w:val="0"/>
        <w:adjustRightInd w:val="0"/>
        <w:spacing w:after="240" w:line="360" w:lineRule="auto"/>
        <w:jc w:val="both"/>
        <w:rPr>
          <w:rFonts w:ascii="Arial" w:hAnsi="Arial" w:cs="Arial"/>
          <w:sz w:val="24"/>
          <w:szCs w:val="24"/>
          <w:lang w:val="en-US"/>
        </w:rPr>
      </w:pPr>
    </w:p>
    <w:p w14:paraId="77B1279D" w14:textId="77777777" w:rsidR="009C5E2B" w:rsidRPr="0059143F" w:rsidRDefault="009C5E2B" w:rsidP="0059143F">
      <w:pPr>
        <w:widowControl w:val="0"/>
        <w:autoSpaceDE w:val="0"/>
        <w:autoSpaceDN w:val="0"/>
        <w:adjustRightInd w:val="0"/>
        <w:spacing w:after="240" w:line="360" w:lineRule="auto"/>
        <w:jc w:val="both"/>
        <w:rPr>
          <w:rFonts w:ascii="Arial" w:hAnsi="Arial" w:cs="Arial"/>
          <w:sz w:val="24"/>
          <w:szCs w:val="24"/>
          <w:lang w:val="en-US"/>
        </w:rPr>
      </w:pPr>
    </w:p>
    <w:p w14:paraId="0CA24B45" w14:textId="77777777" w:rsidR="0059143F" w:rsidRPr="0059143F" w:rsidRDefault="0059143F" w:rsidP="0059143F">
      <w:pPr>
        <w:spacing w:line="480" w:lineRule="auto"/>
        <w:ind w:left="360"/>
        <w:jc w:val="both"/>
        <w:rPr>
          <w:rFonts w:ascii="Arial" w:hAnsi="Arial" w:cs="Arial"/>
          <w:sz w:val="24"/>
          <w:szCs w:val="24"/>
        </w:rPr>
      </w:pPr>
    </w:p>
    <w:p w14:paraId="760A2067" w14:textId="77777777" w:rsidR="003B1182" w:rsidRDefault="003B1182" w:rsidP="008F5446">
      <w:pPr>
        <w:spacing w:line="480" w:lineRule="auto"/>
        <w:jc w:val="both"/>
        <w:rPr>
          <w:rFonts w:ascii="Arial" w:hAnsi="Arial" w:cs="Arial"/>
          <w:sz w:val="24"/>
          <w:szCs w:val="24"/>
        </w:rPr>
      </w:pPr>
    </w:p>
    <w:p w14:paraId="4C13A1C5" w14:textId="77777777" w:rsidR="00381FB7" w:rsidRPr="00517A4D" w:rsidRDefault="00381FB7" w:rsidP="008F5446">
      <w:pPr>
        <w:spacing w:line="480" w:lineRule="auto"/>
        <w:jc w:val="both"/>
        <w:rPr>
          <w:rFonts w:ascii="Arial" w:hAnsi="Arial" w:cs="Arial"/>
          <w:sz w:val="24"/>
          <w:szCs w:val="24"/>
        </w:rPr>
      </w:pPr>
    </w:p>
    <w:sectPr w:rsidR="00381FB7" w:rsidRPr="00517A4D" w:rsidSect="00D07A8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31DBE" w14:textId="77777777" w:rsidR="00FD12E2" w:rsidRDefault="00FD12E2" w:rsidP="00B07CB7">
      <w:pPr>
        <w:spacing w:after="0" w:line="240" w:lineRule="auto"/>
      </w:pPr>
      <w:r>
        <w:separator/>
      </w:r>
    </w:p>
  </w:endnote>
  <w:endnote w:type="continuationSeparator" w:id="0">
    <w:p w14:paraId="4D90AB80" w14:textId="77777777" w:rsidR="00FD12E2" w:rsidRDefault="00FD12E2" w:rsidP="00B07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666CE" w14:textId="77777777" w:rsidR="00B07CB7" w:rsidRDefault="00B07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5AE10" w14:textId="77777777" w:rsidR="00FD12E2" w:rsidRDefault="00FD12E2" w:rsidP="00B07CB7">
      <w:pPr>
        <w:spacing w:after="0" w:line="240" w:lineRule="auto"/>
      </w:pPr>
      <w:r>
        <w:separator/>
      </w:r>
    </w:p>
  </w:footnote>
  <w:footnote w:type="continuationSeparator" w:id="0">
    <w:p w14:paraId="23192DB8" w14:textId="77777777" w:rsidR="00FD12E2" w:rsidRDefault="00FD12E2" w:rsidP="00B07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E34D4"/>
    <w:multiLevelType w:val="hybridMultilevel"/>
    <w:tmpl w:val="C33C6C3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307148"/>
    <w:multiLevelType w:val="multilevel"/>
    <w:tmpl w:val="675817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840D1"/>
    <w:multiLevelType w:val="hybridMultilevel"/>
    <w:tmpl w:val="0952F6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E0877ED"/>
    <w:multiLevelType w:val="hybridMultilevel"/>
    <w:tmpl w:val="47C833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E1579"/>
    <w:multiLevelType w:val="hybridMultilevel"/>
    <w:tmpl w:val="0952F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6479D"/>
    <w:multiLevelType w:val="hybridMultilevel"/>
    <w:tmpl w:val="2E00F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D224DF"/>
    <w:multiLevelType w:val="hybridMultilevel"/>
    <w:tmpl w:val="68C6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AF3430"/>
    <w:multiLevelType w:val="hybridMultilevel"/>
    <w:tmpl w:val="8B301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D52F08"/>
    <w:multiLevelType w:val="hybridMultilevel"/>
    <w:tmpl w:val="266C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DF278F"/>
    <w:multiLevelType w:val="multilevel"/>
    <w:tmpl w:val="A4E0BA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1B1F7A"/>
    <w:multiLevelType w:val="hybridMultilevel"/>
    <w:tmpl w:val="64D23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AB5302"/>
    <w:multiLevelType w:val="hybridMultilevel"/>
    <w:tmpl w:val="93048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E40FB5"/>
    <w:multiLevelType w:val="hybridMultilevel"/>
    <w:tmpl w:val="6F5C7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6E3DB6"/>
    <w:multiLevelType w:val="multilevel"/>
    <w:tmpl w:val="5C4AD7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DED4692"/>
    <w:multiLevelType w:val="hybridMultilevel"/>
    <w:tmpl w:val="01AEA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654A84"/>
    <w:multiLevelType w:val="multilevel"/>
    <w:tmpl w:val="C0504D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7524650">
    <w:abstractNumId w:val="15"/>
  </w:num>
  <w:num w:numId="2" w16cid:durableId="1607887592">
    <w:abstractNumId w:val="13"/>
  </w:num>
  <w:num w:numId="3" w16cid:durableId="1825273675">
    <w:abstractNumId w:val="1"/>
  </w:num>
  <w:num w:numId="4" w16cid:durableId="557984333">
    <w:abstractNumId w:val="9"/>
  </w:num>
  <w:num w:numId="5" w16cid:durableId="1787197231">
    <w:abstractNumId w:val="3"/>
  </w:num>
  <w:num w:numId="6" w16cid:durableId="14308900">
    <w:abstractNumId w:val="11"/>
  </w:num>
  <w:num w:numId="7" w16cid:durableId="2011566864">
    <w:abstractNumId w:val="12"/>
  </w:num>
  <w:num w:numId="8" w16cid:durableId="717318535">
    <w:abstractNumId w:val="4"/>
  </w:num>
  <w:num w:numId="9" w16cid:durableId="358315140">
    <w:abstractNumId w:val="6"/>
  </w:num>
  <w:num w:numId="10" w16cid:durableId="1061178554">
    <w:abstractNumId w:val="7"/>
  </w:num>
  <w:num w:numId="11" w16cid:durableId="1497646830">
    <w:abstractNumId w:val="8"/>
  </w:num>
  <w:num w:numId="12" w16cid:durableId="430128993">
    <w:abstractNumId w:val="5"/>
  </w:num>
  <w:num w:numId="13" w16cid:durableId="1903128510">
    <w:abstractNumId w:val="0"/>
  </w:num>
  <w:num w:numId="14" w16cid:durableId="1370765660">
    <w:abstractNumId w:val="2"/>
  </w:num>
  <w:num w:numId="15" w16cid:durableId="1556700983">
    <w:abstractNumId w:val="14"/>
  </w:num>
  <w:num w:numId="16" w16cid:durableId="13897206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2D"/>
    <w:rsid w:val="000010AC"/>
    <w:rsid w:val="00004CE9"/>
    <w:rsid w:val="00006488"/>
    <w:rsid w:val="000102AF"/>
    <w:rsid w:val="00014AF9"/>
    <w:rsid w:val="000212E2"/>
    <w:rsid w:val="000224FA"/>
    <w:rsid w:val="00022D1A"/>
    <w:rsid w:val="00023961"/>
    <w:rsid w:val="00023E1C"/>
    <w:rsid w:val="00024BFA"/>
    <w:rsid w:val="000259B6"/>
    <w:rsid w:val="0003223D"/>
    <w:rsid w:val="00032961"/>
    <w:rsid w:val="00036BB4"/>
    <w:rsid w:val="00042076"/>
    <w:rsid w:val="00042C8E"/>
    <w:rsid w:val="00047032"/>
    <w:rsid w:val="000533AB"/>
    <w:rsid w:val="00055B08"/>
    <w:rsid w:val="00056FE2"/>
    <w:rsid w:val="00057B55"/>
    <w:rsid w:val="00065B6E"/>
    <w:rsid w:val="00076818"/>
    <w:rsid w:val="000773D0"/>
    <w:rsid w:val="0007794A"/>
    <w:rsid w:val="00077BFA"/>
    <w:rsid w:val="00083A8A"/>
    <w:rsid w:val="00093505"/>
    <w:rsid w:val="000A4A55"/>
    <w:rsid w:val="000A4CEB"/>
    <w:rsid w:val="000A7454"/>
    <w:rsid w:val="000B00EB"/>
    <w:rsid w:val="000B5B23"/>
    <w:rsid w:val="000C5BB9"/>
    <w:rsid w:val="000D15B2"/>
    <w:rsid w:val="000D233A"/>
    <w:rsid w:val="000D4A8D"/>
    <w:rsid w:val="000D751A"/>
    <w:rsid w:val="000E2A70"/>
    <w:rsid w:val="000E3887"/>
    <w:rsid w:val="000F0D13"/>
    <w:rsid w:val="000F1540"/>
    <w:rsid w:val="000F5F75"/>
    <w:rsid w:val="00106B21"/>
    <w:rsid w:val="00113ED7"/>
    <w:rsid w:val="00114BF2"/>
    <w:rsid w:val="00115212"/>
    <w:rsid w:val="00115273"/>
    <w:rsid w:val="001201E2"/>
    <w:rsid w:val="001223E9"/>
    <w:rsid w:val="0013797D"/>
    <w:rsid w:val="00137DD3"/>
    <w:rsid w:val="0014170C"/>
    <w:rsid w:val="00160631"/>
    <w:rsid w:val="00161AF1"/>
    <w:rsid w:val="00165ABD"/>
    <w:rsid w:val="0016744E"/>
    <w:rsid w:val="00170F66"/>
    <w:rsid w:val="00172AB8"/>
    <w:rsid w:val="00177C03"/>
    <w:rsid w:val="00180115"/>
    <w:rsid w:val="001867C6"/>
    <w:rsid w:val="00186F32"/>
    <w:rsid w:val="001941E9"/>
    <w:rsid w:val="001964AF"/>
    <w:rsid w:val="00197825"/>
    <w:rsid w:val="001A5749"/>
    <w:rsid w:val="001A584F"/>
    <w:rsid w:val="001B0054"/>
    <w:rsid w:val="001C44B1"/>
    <w:rsid w:val="001C5BE3"/>
    <w:rsid w:val="001D0916"/>
    <w:rsid w:val="001D362D"/>
    <w:rsid w:val="001E156A"/>
    <w:rsid w:val="001E7305"/>
    <w:rsid w:val="001F0B7F"/>
    <w:rsid w:val="001F38FB"/>
    <w:rsid w:val="00200892"/>
    <w:rsid w:val="0020126A"/>
    <w:rsid w:val="00201366"/>
    <w:rsid w:val="0021265B"/>
    <w:rsid w:val="00214D82"/>
    <w:rsid w:val="00217C39"/>
    <w:rsid w:val="0022163E"/>
    <w:rsid w:val="00224BB3"/>
    <w:rsid w:val="00234196"/>
    <w:rsid w:val="00243ACD"/>
    <w:rsid w:val="002467B4"/>
    <w:rsid w:val="00246CCF"/>
    <w:rsid w:val="00246E16"/>
    <w:rsid w:val="00246FC2"/>
    <w:rsid w:val="00252E9F"/>
    <w:rsid w:val="00260195"/>
    <w:rsid w:val="00262F6B"/>
    <w:rsid w:val="00267544"/>
    <w:rsid w:val="00271305"/>
    <w:rsid w:val="002763AD"/>
    <w:rsid w:val="002810AF"/>
    <w:rsid w:val="00282274"/>
    <w:rsid w:val="00285988"/>
    <w:rsid w:val="00291C6E"/>
    <w:rsid w:val="00296D24"/>
    <w:rsid w:val="0029755A"/>
    <w:rsid w:val="002B1C9F"/>
    <w:rsid w:val="002B1CFB"/>
    <w:rsid w:val="002B329B"/>
    <w:rsid w:val="002C039F"/>
    <w:rsid w:val="002C7011"/>
    <w:rsid w:val="002D0812"/>
    <w:rsid w:val="002D2BD5"/>
    <w:rsid w:val="002D71B6"/>
    <w:rsid w:val="002E60BC"/>
    <w:rsid w:val="002E69D3"/>
    <w:rsid w:val="002E6BED"/>
    <w:rsid w:val="002F3BA1"/>
    <w:rsid w:val="002F6020"/>
    <w:rsid w:val="0030219F"/>
    <w:rsid w:val="00310738"/>
    <w:rsid w:val="00311465"/>
    <w:rsid w:val="003128DC"/>
    <w:rsid w:val="0031396E"/>
    <w:rsid w:val="00313BA3"/>
    <w:rsid w:val="00317C9A"/>
    <w:rsid w:val="00332D2C"/>
    <w:rsid w:val="00334B55"/>
    <w:rsid w:val="003456F4"/>
    <w:rsid w:val="00345F36"/>
    <w:rsid w:val="00346666"/>
    <w:rsid w:val="0035094B"/>
    <w:rsid w:val="0035267A"/>
    <w:rsid w:val="00356014"/>
    <w:rsid w:val="003634F3"/>
    <w:rsid w:val="003637C8"/>
    <w:rsid w:val="00364363"/>
    <w:rsid w:val="0037454D"/>
    <w:rsid w:val="00381FB7"/>
    <w:rsid w:val="003873AD"/>
    <w:rsid w:val="003934B2"/>
    <w:rsid w:val="003974E2"/>
    <w:rsid w:val="003978B3"/>
    <w:rsid w:val="003A367C"/>
    <w:rsid w:val="003A3945"/>
    <w:rsid w:val="003A5181"/>
    <w:rsid w:val="003A7F89"/>
    <w:rsid w:val="003B1182"/>
    <w:rsid w:val="003B583D"/>
    <w:rsid w:val="003B742E"/>
    <w:rsid w:val="003C2138"/>
    <w:rsid w:val="003D2186"/>
    <w:rsid w:val="003D7955"/>
    <w:rsid w:val="003E140F"/>
    <w:rsid w:val="003E1F06"/>
    <w:rsid w:val="003E5781"/>
    <w:rsid w:val="003F0844"/>
    <w:rsid w:val="003F3F1A"/>
    <w:rsid w:val="003F4285"/>
    <w:rsid w:val="003F4FFF"/>
    <w:rsid w:val="003F6D5C"/>
    <w:rsid w:val="00404373"/>
    <w:rsid w:val="00406532"/>
    <w:rsid w:val="00412355"/>
    <w:rsid w:val="0041507B"/>
    <w:rsid w:val="0041588D"/>
    <w:rsid w:val="00417885"/>
    <w:rsid w:val="00417B65"/>
    <w:rsid w:val="00420002"/>
    <w:rsid w:val="00420B17"/>
    <w:rsid w:val="004263C8"/>
    <w:rsid w:val="00436484"/>
    <w:rsid w:val="004413C7"/>
    <w:rsid w:val="00442C63"/>
    <w:rsid w:val="004462D7"/>
    <w:rsid w:val="00456BB9"/>
    <w:rsid w:val="004711C1"/>
    <w:rsid w:val="00471A9C"/>
    <w:rsid w:val="00472B37"/>
    <w:rsid w:val="00473DC6"/>
    <w:rsid w:val="004853E2"/>
    <w:rsid w:val="00486BCC"/>
    <w:rsid w:val="00496E21"/>
    <w:rsid w:val="004A5B58"/>
    <w:rsid w:val="004A6E0F"/>
    <w:rsid w:val="004B3C06"/>
    <w:rsid w:val="004B6923"/>
    <w:rsid w:val="004B6F53"/>
    <w:rsid w:val="004C5821"/>
    <w:rsid w:val="004C78E4"/>
    <w:rsid w:val="004D5682"/>
    <w:rsid w:val="004E2ED1"/>
    <w:rsid w:val="004E5734"/>
    <w:rsid w:val="004F205F"/>
    <w:rsid w:val="004F5E08"/>
    <w:rsid w:val="005072DC"/>
    <w:rsid w:val="0051082D"/>
    <w:rsid w:val="005146C5"/>
    <w:rsid w:val="00517A4D"/>
    <w:rsid w:val="0052009B"/>
    <w:rsid w:val="00527091"/>
    <w:rsid w:val="005430E3"/>
    <w:rsid w:val="00543218"/>
    <w:rsid w:val="00554FB7"/>
    <w:rsid w:val="00564221"/>
    <w:rsid w:val="005671BA"/>
    <w:rsid w:val="005809E2"/>
    <w:rsid w:val="005849D0"/>
    <w:rsid w:val="00586593"/>
    <w:rsid w:val="005905F6"/>
    <w:rsid w:val="005912AA"/>
    <w:rsid w:val="0059143F"/>
    <w:rsid w:val="00592631"/>
    <w:rsid w:val="00597053"/>
    <w:rsid w:val="005A0FD0"/>
    <w:rsid w:val="005A5C7B"/>
    <w:rsid w:val="005A6C91"/>
    <w:rsid w:val="005B00CD"/>
    <w:rsid w:val="005B056A"/>
    <w:rsid w:val="005B4DD7"/>
    <w:rsid w:val="005C543D"/>
    <w:rsid w:val="005C6984"/>
    <w:rsid w:val="005C7222"/>
    <w:rsid w:val="005C7A6F"/>
    <w:rsid w:val="005D5B18"/>
    <w:rsid w:val="005E31A6"/>
    <w:rsid w:val="005E356D"/>
    <w:rsid w:val="005E3F6E"/>
    <w:rsid w:val="00602DE1"/>
    <w:rsid w:val="00624E65"/>
    <w:rsid w:val="006253E7"/>
    <w:rsid w:val="00637429"/>
    <w:rsid w:val="00656437"/>
    <w:rsid w:val="0066354C"/>
    <w:rsid w:val="0068689C"/>
    <w:rsid w:val="0069312B"/>
    <w:rsid w:val="00695124"/>
    <w:rsid w:val="006A0B85"/>
    <w:rsid w:val="006A5285"/>
    <w:rsid w:val="006B3803"/>
    <w:rsid w:val="006D0643"/>
    <w:rsid w:val="006D2A63"/>
    <w:rsid w:val="006D4550"/>
    <w:rsid w:val="006D4DE4"/>
    <w:rsid w:val="006D5546"/>
    <w:rsid w:val="006D5EF6"/>
    <w:rsid w:val="006D5F5A"/>
    <w:rsid w:val="006E5464"/>
    <w:rsid w:val="006E5BB2"/>
    <w:rsid w:val="006E7FE6"/>
    <w:rsid w:val="00700E70"/>
    <w:rsid w:val="00713D28"/>
    <w:rsid w:val="00720271"/>
    <w:rsid w:val="00721CA7"/>
    <w:rsid w:val="00722D8D"/>
    <w:rsid w:val="007265D9"/>
    <w:rsid w:val="0073008E"/>
    <w:rsid w:val="00731502"/>
    <w:rsid w:val="00736EF7"/>
    <w:rsid w:val="007373B0"/>
    <w:rsid w:val="00744A7B"/>
    <w:rsid w:val="00746332"/>
    <w:rsid w:val="00747ABC"/>
    <w:rsid w:val="00754004"/>
    <w:rsid w:val="007573D3"/>
    <w:rsid w:val="007609CC"/>
    <w:rsid w:val="00763127"/>
    <w:rsid w:val="00764845"/>
    <w:rsid w:val="00772793"/>
    <w:rsid w:val="00772EF9"/>
    <w:rsid w:val="00780B91"/>
    <w:rsid w:val="0078498E"/>
    <w:rsid w:val="007977F0"/>
    <w:rsid w:val="007A1F3D"/>
    <w:rsid w:val="007A6C17"/>
    <w:rsid w:val="007C774A"/>
    <w:rsid w:val="007D0741"/>
    <w:rsid w:val="007D60BC"/>
    <w:rsid w:val="007E6964"/>
    <w:rsid w:val="007F091D"/>
    <w:rsid w:val="007F15D4"/>
    <w:rsid w:val="007F26AF"/>
    <w:rsid w:val="007F4458"/>
    <w:rsid w:val="007F64CC"/>
    <w:rsid w:val="00805D12"/>
    <w:rsid w:val="0081111E"/>
    <w:rsid w:val="00812F2B"/>
    <w:rsid w:val="00815D52"/>
    <w:rsid w:val="00817FEA"/>
    <w:rsid w:val="008227C5"/>
    <w:rsid w:val="00822C6C"/>
    <w:rsid w:val="0082681B"/>
    <w:rsid w:val="0083116B"/>
    <w:rsid w:val="008319FC"/>
    <w:rsid w:val="008332E3"/>
    <w:rsid w:val="00835582"/>
    <w:rsid w:val="00837A6C"/>
    <w:rsid w:val="00837B0B"/>
    <w:rsid w:val="00846883"/>
    <w:rsid w:val="00847054"/>
    <w:rsid w:val="0084709E"/>
    <w:rsid w:val="00854836"/>
    <w:rsid w:val="0085771C"/>
    <w:rsid w:val="00866C82"/>
    <w:rsid w:val="008711B5"/>
    <w:rsid w:val="00881D76"/>
    <w:rsid w:val="00882A37"/>
    <w:rsid w:val="00883AC7"/>
    <w:rsid w:val="00884A3F"/>
    <w:rsid w:val="00894197"/>
    <w:rsid w:val="008962CC"/>
    <w:rsid w:val="008A00C2"/>
    <w:rsid w:val="008A2724"/>
    <w:rsid w:val="008A6AF3"/>
    <w:rsid w:val="008B43F2"/>
    <w:rsid w:val="008C4259"/>
    <w:rsid w:val="008D2C25"/>
    <w:rsid w:val="008D55F1"/>
    <w:rsid w:val="008E1EC9"/>
    <w:rsid w:val="008E62FF"/>
    <w:rsid w:val="008E7420"/>
    <w:rsid w:val="008F1FB3"/>
    <w:rsid w:val="008F4F74"/>
    <w:rsid w:val="008F5446"/>
    <w:rsid w:val="008F7A65"/>
    <w:rsid w:val="00902747"/>
    <w:rsid w:val="0090729A"/>
    <w:rsid w:val="00912525"/>
    <w:rsid w:val="00913E1E"/>
    <w:rsid w:val="009141F4"/>
    <w:rsid w:val="00914B1C"/>
    <w:rsid w:val="00917EF0"/>
    <w:rsid w:val="009209C6"/>
    <w:rsid w:val="009209DE"/>
    <w:rsid w:val="00924487"/>
    <w:rsid w:val="00934C88"/>
    <w:rsid w:val="00935B0B"/>
    <w:rsid w:val="009371BF"/>
    <w:rsid w:val="00940702"/>
    <w:rsid w:val="009539A1"/>
    <w:rsid w:val="00957A95"/>
    <w:rsid w:val="00963AE5"/>
    <w:rsid w:val="00965E9E"/>
    <w:rsid w:val="009663CB"/>
    <w:rsid w:val="009709CB"/>
    <w:rsid w:val="00971F9B"/>
    <w:rsid w:val="00977D75"/>
    <w:rsid w:val="00986872"/>
    <w:rsid w:val="009978E3"/>
    <w:rsid w:val="009A08E5"/>
    <w:rsid w:val="009A6A6A"/>
    <w:rsid w:val="009B1746"/>
    <w:rsid w:val="009B2EAC"/>
    <w:rsid w:val="009B4FC2"/>
    <w:rsid w:val="009B6A79"/>
    <w:rsid w:val="009C41FD"/>
    <w:rsid w:val="009C5B97"/>
    <w:rsid w:val="009C5E2B"/>
    <w:rsid w:val="009C6A40"/>
    <w:rsid w:val="009D44B1"/>
    <w:rsid w:val="009D49A8"/>
    <w:rsid w:val="009E2F00"/>
    <w:rsid w:val="009E6DC8"/>
    <w:rsid w:val="009F3131"/>
    <w:rsid w:val="00A005AE"/>
    <w:rsid w:val="00A01412"/>
    <w:rsid w:val="00A032F6"/>
    <w:rsid w:val="00A12607"/>
    <w:rsid w:val="00A14B03"/>
    <w:rsid w:val="00A21F55"/>
    <w:rsid w:val="00A306B2"/>
    <w:rsid w:val="00A31CA1"/>
    <w:rsid w:val="00A32A35"/>
    <w:rsid w:val="00A33AF3"/>
    <w:rsid w:val="00A47EA9"/>
    <w:rsid w:val="00A50D25"/>
    <w:rsid w:val="00A51332"/>
    <w:rsid w:val="00A51C66"/>
    <w:rsid w:val="00A54753"/>
    <w:rsid w:val="00A55128"/>
    <w:rsid w:val="00A62B7B"/>
    <w:rsid w:val="00A67360"/>
    <w:rsid w:val="00A70899"/>
    <w:rsid w:val="00A71C2B"/>
    <w:rsid w:val="00A75655"/>
    <w:rsid w:val="00A7574F"/>
    <w:rsid w:val="00A955F3"/>
    <w:rsid w:val="00A9680A"/>
    <w:rsid w:val="00A96968"/>
    <w:rsid w:val="00AA63DB"/>
    <w:rsid w:val="00AB243E"/>
    <w:rsid w:val="00AB4F37"/>
    <w:rsid w:val="00AB56A5"/>
    <w:rsid w:val="00AB6637"/>
    <w:rsid w:val="00AC51D5"/>
    <w:rsid w:val="00AC7C95"/>
    <w:rsid w:val="00AE3AC5"/>
    <w:rsid w:val="00AE6983"/>
    <w:rsid w:val="00AE77D5"/>
    <w:rsid w:val="00AF28D7"/>
    <w:rsid w:val="00AF6ECE"/>
    <w:rsid w:val="00B03508"/>
    <w:rsid w:val="00B03C69"/>
    <w:rsid w:val="00B0784C"/>
    <w:rsid w:val="00B07CB7"/>
    <w:rsid w:val="00B139D5"/>
    <w:rsid w:val="00B178B4"/>
    <w:rsid w:val="00B21444"/>
    <w:rsid w:val="00B242F8"/>
    <w:rsid w:val="00B25D42"/>
    <w:rsid w:val="00B30415"/>
    <w:rsid w:val="00B31B4D"/>
    <w:rsid w:val="00B322AC"/>
    <w:rsid w:val="00B32414"/>
    <w:rsid w:val="00B40DC5"/>
    <w:rsid w:val="00B45441"/>
    <w:rsid w:val="00B4771D"/>
    <w:rsid w:val="00B61428"/>
    <w:rsid w:val="00B71137"/>
    <w:rsid w:val="00B748D1"/>
    <w:rsid w:val="00B82E3C"/>
    <w:rsid w:val="00B858D2"/>
    <w:rsid w:val="00B947FB"/>
    <w:rsid w:val="00B95205"/>
    <w:rsid w:val="00B97C1E"/>
    <w:rsid w:val="00BA2BEB"/>
    <w:rsid w:val="00BA6784"/>
    <w:rsid w:val="00BA707A"/>
    <w:rsid w:val="00BC5DEF"/>
    <w:rsid w:val="00BD074D"/>
    <w:rsid w:val="00BE189A"/>
    <w:rsid w:val="00BE1CF4"/>
    <w:rsid w:val="00BE31B2"/>
    <w:rsid w:val="00BE5388"/>
    <w:rsid w:val="00BF515F"/>
    <w:rsid w:val="00BF6BF0"/>
    <w:rsid w:val="00C02D7A"/>
    <w:rsid w:val="00C050EE"/>
    <w:rsid w:val="00C11BCC"/>
    <w:rsid w:val="00C201FC"/>
    <w:rsid w:val="00C21CAD"/>
    <w:rsid w:val="00C34695"/>
    <w:rsid w:val="00C34A5D"/>
    <w:rsid w:val="00C510D9"/>
    <w:rsid w:val="00C5145C"/>
    <w:rsid w:val="00C52A28"/>
    <w:rsid w:val="00C63726"/>
    <w:rsid w:val="00C64738"/>
    <w:rsid w:val="00C655B8"/>
    <w:rsid w:val="00C8282B"/>
    <w:rsid w:val="00C97CD8"/>
    <w:rsid w:val="00CA2F67"/>
    <w:rsid w:val="00CA2FE5"/>
    <w:rsid w:val="00CA587E"/>
    <w:rsid w:val="00CA59B3"/>
    <w:rsid w:val="00CB6372"/>
    <w:rsid w:val="00CB78D8"/>
    <w:rsid w:val="00CC3233"/>
    <w:rsid w:val="00CC7063"/>
    <w:rsid w:val="00CC74D4"/>
    <w:rsid w:val="00CD428B"/>
    <w:rsid w:val="00CD6D99"/>
    <w:rsid w:val="00CD7979"/>
    <w:rsid w:val="00CE3A22"/>
    <w:rsid w:val="00CE5EB5"/>
    <w:rsid w:val="00CE785D"/>
    <w:rsid w:val="00D005C9"/>
    <w:rsid w:val="00D07A86"/>
    <w:rsid w:val="00D1168C"/>
    <w:rsid w:val="00D26E43"/>
    <w:rsid w:val="00D341FB"/>
    <w:rsid w:val="00D351FA"/>
    <w:rsid w:val="00D353DE"/>
    <w:rsid w:val="00D40D58"/>
    <w:rsid w:val="00D44605"/>
    <w:rsid w:val="00D45388"/>
    <w:rsid w:val="00D5048A"/>
    <w:rsid w:val="00D52DC2"/>
    <w:rsid w:val="00D5351D"/>
    <w:rsid w:val="00D54090"/>
    <w:rsid w:val="00D5719C"/>
    <w:rsid w:val="00D717FB"/>
    <w:rsid w:val="00D737C5"/>
    <w:rsid w:val="00D75BB5"/>
    <w:rsid w:val="00D82F28"/>
    <w:rsid w:val="00D86864"/>
    <w:rsid w:val="00D91E4A"/>
    <w:rsid w:val="00DA1B80"/>
    <w:rsid w:val="00DA1D54"/>
    <w:rsid w:val="00DB016D"/>
    <w:rsid w:val="00DB63E3"/>
    <w:rsid w:val="00DC03FC"/>
    <w:rsid w:val="00DC2B21"/>
    <w:rsid w:val="00DC3842"/>
    <w:rsid w:val="00DD5AA7"/>
    <w:rsid w:val="00DE2FB2"/>
    <w:rsid w:val="00DE7053"/>
    <w:rsid w:val="00DF1296"/>
    <w:rsid w:val="00DF250B"/>
    <w:rsid w:val="00DF7EA0"/>
    <w:rsid w:val="00E0132C"/>
    <w:rsid w:val="00E04CEC"/>
    <w:rsid w:val="00E12CDC"/>
    <w:rsid w:val="00E227CC"/>
    <w:rsid w:val="00E25943"/>
    <w:rsid w:val="00E276A7"/>
    <w:rsid w:val="00E401D7"/>
    <w:rsid w:val="00E424B7"/>
    <w:rsid w:val="00E46C00"/>
    <w:rsid w:val="00E50E42"/>
    <w:rsid w:val="00E56DAC"/>
    <w:rsid w:val="00E63006"/>
    <w:rsid w:val="00E71F2D"/>
    <w:rsid w:val="00E905A0"/>
    <w:rsid w:val="00E92828"/>
    <w:rsid w:val="00EA19D1"/>
    <w:rsid w:val="00EA2401"/>
    <w:rsid w:val="00EA44C1"/>
    <w:rsid w:val="00EC03B8"/>
    <w:rsid w:val="00EC3826"/>
    <w:rsid w:val="00EC43CB"/>
    <w:rsid w:val="00ED4713"/>
    <w:rsid w:val="00EE0470"/>
    <w:rsid w:val="00EE168C"/>
    <w:rsid w:val="00EE2A4F"/>
    <w:rsid w:val="00EE3CA2"/>
    <w:rsid w:val="00EF01ED"/>
    <w:rsid w:val="00EF72DE"/>
    <w:rsid w:val="00EF7BB2"/>
    <w:rsid w:val="00F1051E"/>
    <w:rsid w:val="00F1142A"/>
    <w:rsid w:val="00F13463"/>
    <w:rsid w:val="00F13DD3"/>
    <w:rsid w:val="00F14189"/>
    <w:rsid w:val="00F16991"/>
    <w:rsid w:val="00F23FEE"/>
    <w:rsid w:val="00F244BF"/>
    <w:rsid w:val="00F24610"/>
    <w:rsid w:val="00F3270B"/>
    <w:rsid w:val="00F40145"/>
    <w:rsid w:val="00F41530"/>
    <w:rsid w:val="00F50275"/>
    <w:rsid w:val="00F5228F"/>
    <w:rsid w:val="00F533C1"/>
    <w:rsid w:val="00F54CB0"/>
    <w:rsid w:val="00F567E2"/>
    <w:rsid w:val="00F60313"/>
    <w:rsid w:val="00F63D49"/>
    <w:rsid w:val="00F640A7"/>
    <w:rsid w:val="00F72018"/>
    <w:rsid w:val="00F744A2"/>
    <w:rsid w:val="00F772D3"/>
    <w:rsid w:val="00F835C1"/>
    <w:rsid w:val="00F909BF"/>
    <w:rsid w:val="00F93072"/>
    <w:rsid w:val="00F93EB6"/>
    <w:rsid w:val="00FA34B2"/>
    <w:rsid w:val="00FA7064"/>
    <w:rsid w:val="00FB0DB1"/>
    <w:rsid w:val="00FB3AC2"/>
    <w:rsid w:val="00FB5C00"/>
    <w:rsid w:val="00FC3F53"/>
    <w:rsid w:val="00FC5322"/>
    <w:rsid w:val="00FC653B"/>
    <w:rsid w:val="00FC7CF6"/>
    <w:rsid w:val="00FD0BB3"/>
    <w:rsid w:val="00FD12E2"/>
    <w:rsid w:val="00FD46A1"/>
    <w:rsid w:val="00FD4BFD"/>
    <w:rsid w:val="00FD66E2"/>
    <w:rsid w:val="00FD7719"/>
    <w:rsid w:val="00FE0EBE"/>
    <w:rsid w:val="00FE12D9"/>
    <w:rsid w:val="00FF0C8E"/>
    <w:rsid w:val="00FF3BC1"/>
    <w:rsid w:val="00FF7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576FE1"/>
  <w15:chartTrackingRefBased/>
  <w15:docId w15:val="{3B11EA76-5326-4FDD-9183-A014B3D2B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6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36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6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6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6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6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6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6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6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6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36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6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6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6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6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6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6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62D"/>
    <w:rPr>
      <w:rFonts w:eastAsiaTheme="majorEastAsia" w:cstheme="majorBidi"/>
      <w:color w:val="272727" w:themeColor="text1" w:themeTint="D8"/>
    </w:rPr>
  </w:style>
  <w:style w:type="paragraph" w:styleId="Title">
    <w:name w:val="Title"/>
    <w:basedOn w:val="Normal"/>
    <w:next w:val="Normal"/>
    <w:link w:val="TitleChar"/>
    <w:uiPriority w:val="10"/>
    <w:qFormat/>
    <w:rsid w:val="001D36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6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6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6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62D"/>
    <w:pPr>
      <w:spacing w:before="160"/>
      <w:jc w:val="center"/>
    </w:pPr>
    <w:rPr>
      <w:i/>
      <w:iCs/>
      <w:color w:val="404040" w:themeColor="text1" w:themeTint="BF"/>
    </w:rPr>
  </w:style>
  <w:style w:type="character" w:customStyle="1" w:styleId="QuoteChar">
    <w:name w:val="Quote Char"/>
    <w:basedOn w:val="DefaultParagraphFont"/>
    <w:link w:val="Quote"/>
    <w:uiPriority w:val="29"/>
    <w:rsid w:val="001D362D"/>
    <w:rPr>
      <w:i/>
      <w:iCs/>
      <w:color w:val="404040" w:themeColor="text1" w:themeTint="BF"/>
    </w:rPr>
  </w:style>
  <w:style w:type="paragraph" w:styleId="ListParagraph">
    <w:name w:val="List Paragraph"/>
    <w:basedOn w:val="Normal"/>
    <w:uiPriority w:val="34"/>
    <w:qFormat/>
    <w:rsid w:val="001D362D"/>
    <w:pPr>
      <w:ind w:left="720"/>
      <w:contextualSpacing/>
    </w:pPr>
  </w:style>
  <w:style w:type="character" w:styleId="IntenseEmphasis">
    <w:name w:val="Intense Emphasis"/>
    <w:basedOn w:val="DefaultParagraphFont"/>
    <w:uiPriority w:val="21"/>
    <w:qFormat/>
    <w:rsid w:val="001D362D"/>
    <w:rPr>
      <w:i/>
      <w:iCs/>
      <w:color w:val="0F4761" w:themeColor="accent1" w:themeShade="BF"/>
    </w:rPr>
  </w:style>
  <w:style w:type="paragraph" w:styleId="IntenseQuote">
    <w:name w:val="Intense Quote"/>
    <w:basedOn w:val="Normal"/>
    <w:next w:val="Normal"/>
    <w:link w:val="IntenseQuoteChar"/>
    <w:uiPriority w:val="30"/>
    <w:qFormat/>
    <w:rsid w:val="001D36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62D"/>
    <w:rPr>
      <w:i/>
      <w:iCs/>
      <w:color w:val="0F4761" w:themeColor="accent1" w:themeShade="BF"/>
    </w:rPr>
  </w:style>
  <w:style w:type="character" w:styleId="IntenseReference">
    <w:name w:val="Intense Reference"/>
    <w:basedOn w:val="DefaultParagraphFont"/>
    <w:uiPriority w:val="32"/>
    <w:qFormat/>
    <w:rsid w:val="001D362D"/>
    <w:rPr>
      <w:b/>
      <w:bCs/>
      <w:smallCaps/>
      <w:color w:val="0F4761" w:themeColor="accent1" w:themeShade="BF"/>
      <w:spacing w:val="5"/>
    </w:rPr>
  </w:style>
  <w:style w:type="paragraph" w:styleId="TOCHeading">
    <w:name w:val="TOC Heading"/>
    <w:basedOn w:val="Heading1"/>
    <w:next w:val="Normal"/>
    <w:uiPriority w:val="39"/>
    <w:unhideWhenUsed/>
    <w:qFormat/>
    <w:rsid w:val="001D362D"/>
    <w:pPr>
      <w:spacing w:before="240" w:after="0"/>
      <w:outlineLvl w:val="9"/>
    </w:pPr>
    <w:rPr>
      <w:sz w:val="32"/>
      <w:szCs w:val="32"/>
      <w:lang w:eastAsia="en-GB"/>
    </w:rPr>
  </w:style>
  <w:style w:type="paragraph" w:styleId="TOC1">
    <w:name w:val="toc 1"/>
    <w:basedOn w:val="Normal"/>
    <w:next w:val="Normal"/>
    <w:autoRedefine/>
    <w:uiPriority w:val="39"/>
    <w:unhideWhenUsed/>
    <w:rsid w:val="001D362D"/>
    <w:pPr>
      <w:spacing w:after="100"/>
    </w:pPr>
  </w:style>
  <w:style w:type="character" w:styleId="Hyperlink">
    <w:name w:val="Hyperlink"/>
    <w:basedOn w:val="DefaultParagraphFont"/>
    <w:uiPriority w:val="99"/>
    <w:unhideWhenUsed/>
    <w:rsid w:val="001D362D"/>
    <w:rPr>
      <w:color w:val="467886" w:themeColor="hyperlink"/>
      <w:u w:val="single"/>
    </w:rPr>
  </w:style>
  <w:style w:type="table" w:styleId="TableGrid">
    <w:name w:val="Table Grid"/>
    <w:basedOn w:val="TableNormal"/>
    <w:uiPriority w:val="39"/>
    <w:rsid w:val="00A50D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12525"/>
    <w:rPr>
      <w:color w:val="605E5C"/>
      <w:shd w:val="clear" w:color="auto" w:fill="E1DFDD"/>
    </w:rPr>
  </w:style>
  <w:style w:type="paragraph" w:styleId="NormalWeb">
    <w:name w:val="Normal (Web)"/>
    <w:basedOn w:val="Normal"/>
    <w:uiPriority w:val="99"/>
    <w:semiHidden/>
    <w:unhideWhenUsed/>
    <w:rsid w:val="00A955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4C5821"/>
    <w:pPr>
      <w:spacing w:after="100"/>
      <w:ind w:left="220"/>
    </w:pPr>
  </w:style>
  <w:style w:type="paragraph" w:styleId="NoSpacing">
    <w:name w:val="No Spacing"/>
    <w:link w:val="NoSpacingChar"/>
    <w:uiPriority w:val="1"/>
    <w:qFormat/>
    <w:rsid w:val="00D07A8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D07A86"/>
    <w:rPr>
      <w:rFonts w:eastAsiaTheme="minorEastAsia"/>
      <w:lang w:eastAsia="en-GB"/>
    </w:rPr>
  </w:style>
  <w:style w:type="paragraph" w:styleId="Header">
    <w:name w:val="header"/>
    <w:basedOn w:val="Normal"/>
    <w:link w:val="HeaderChar"/>
    <w:uiPriority w:val="99"/>
    <w:unhideWhenUsed/>
    <w:rsid w:val="00B07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CB7"/>
  </w:style>
  <w:style w:type="paragraph" w:styleId="Footer">
    <w:name w:val="footer"/>
    <w:basedOn w:val="Normal"/>
    <w:link w:val="FooterChar"/>
    <w:uiPriority w:val="99"/>
    <w:unhideWhenUsed/>
    <w:rsid w:val="00B07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0928">
      <w:bodyDiv w:val="1"/>
      <w:marLeft w:val="0"/>
      <w:marRight w:val="0"/>
      <w:marTop w:val="0"/>
      <w:marBottom w:val="0"/>
      <w:divBdr>
        <w:top w:val="none" w:sz="0" w:space="0" w:color="auto"/>
        <w:left w:val="none" w:sz="0" w:space="0" w:color="auto"/>
        <w:bottom w:val="none" w:sz="0" w:space="0" w:color="auto"/>
        <w:right w:val="none" w:sz="0" w:space="0" w:color="auto"/>
      </w:divBdr>
    </w:div>
    <w:div w:id="64035218">
      <w:bodyDiv w:val="1"/>
      <w:marLeft w:val="0"/>
      <w:marRight w:val="0"/>
      <w:marTop w:val="0"/>
      <w:marBottom w:val="0"/>
      <w:divBdr>
        <w:top w:val="none" w:sz="0" w:space="0" w:color="auto"/>
        <w:left w:val="none" w:sz="0" w:space="0" w:color="auto"/>
        <w:bottom w:val="none" w:sz="0" w:space="0" w:color="auto"/>
        <w:right w:val="none" w:sz="0" w:space="0" w:color="auto"/>
      </w:divBdr>
    </w:div>
    <w:div w:id="75706921">
      <w:bodyDiv w:val="1"/>
      <w:marLeft w:val="0"/>
      <w:marRight w:val="0"/>
      <w:marTop w:val="0"/>
      <w:marBottom w:val="0"/>
      <w:divBdr>
        <w:top w:val="none" w:sz="0" w:space="0" w:color="auto"/>
        <w:left w:val="none" w:sz="0" w:space="0" w:color="auto"/>
        <w:bottom w:val="none" w:sz="0" w:space="0" w:color="auto"/>
        <w:right w:val="none" w:sz="0" w:space="0" w:color="auto"/>
      </w:divBdr>
    </w:div>
    <w:div w:id="85200050">
      <w:bodyDiv w:val="1"/>
      <w:marLeft w:val="0"/>
      <w:marRight w:val="0"/>
      <w:marTop w:val="0"/>
      <w:marBottom w:val="0"/>
      <w:divBdr>
        <w:top w:val="none" w:sz="0" w:space="0" w:color="auto"/>
        <w:left w:val="none" w:sz="0" w:space="0" w:color="auto"/>
        <w:bottom w:val="none" w:sz="0" w:space="0" w:color="auto"/>
        <w:right w:val="none" w:sz="0" w:space="0" w:color="auto"/>
      </w:divBdr>
    </w:div>
    <w:div w:id="131019575">
      <w:bodyDiv w:val="1"/>
      <w:marLeft w:val="0"/>
      <w:marRight w:val="0"/>
      <w:marTop w:val="0"/>
      <w:marBottom w:val="0"/>
      <w:divBdr>
        <w:top w:val="none" w:sz="0" w:space="0" w:color="auto"/>
        <w:left w:val="none" w:sz="0" w:space="0" w:color="auto"/>
        <w:bottom w:val="none" w:sz="0" w:space="0" w:color="auto"/>
        <w:right w:val="none" w:sz="0" w:space="0" w:color="auto"/>
      </w:divBdr>
    </w:div>
    <w:div w:id="155801715">
      <w:bodyDiv w:val="1"/>
      <w:marLeft w:val="0"/>
      <w:marRight w:val="0"/>
      <w:marTop w:val="0"/>
      <w:marBottom w:val="0"/>
      <w:divBdr>
        <w:top w:val="none" w:sz="0" w:space="0" w:color="auto"/>
        <w:left w:val="none" w:sz="0" w:space="0" w:color="auto"/>
        <w:bottom w:val="none" w:sz="0" w:space="0" w:color="auto"/>
        <w:right w:val="none" w:sz="0" w:space="0" w:color="auto"/>
      </w:divBdr>
    </w:div>
    <w:div w:id="158816735">
      <w:bodyDiv w:val="1"/>
      <w:marLeft w:val="0"/>
      <w:marRight w:val="0"/>
      <w:marTop w:val="0"/>
      <w:marBottom w:val="0"/>
      <w:divBdr>
        <w:top w:val="none" w:sz="0" w:space="0" w:color="auto"/>
        <w:left w:val="none" w:sz="0" w:space="0" w:color="auto"/>
        <w:bottom w:val="none" w:sz="0" w:space="0" w:color="auto"/>
        <w:right w:val="none" w:sz="0" w:space="0" w:color="auto"/>
      </w:divBdr>
    </w:div>
    <w:div w:id="161240954">
      <w:bodyDiv w:val="1"/>
      <w:marLeft w:val="0"/>
      <w:marRight w:val="0"/>
      <w:marTop w:val="0"/>
      <w:marBottom w:val="0"/>
      <w:divBdr>
        <w:top w:val="none" w:sz="0" w:space="0" w:color="auto"/>
        <w:left w:val="none" w:sz="0" w:space="0" w:color="auto"/>
        <w:bottom w:val="none" w:sz="0" w:space="0" w:color="auto"/>
        <w:right w:val="none" w:sz="0" w:space="0" w:color="auto"/>
      </w:divBdr>
    </w:div>
    <w:div w:id="169028797">
      <w:bodyDiv w:val="1"/>
      <w:marLeft w:val="0"/>
      <w:marRight w:val="0"/>
      <w:marTop w:val="0"/>
      <w:marBottom w:val="0"/>
      <w:divBdr>
        <w:top w:val="none" w:sz="0" w:space="0" w:color="auto"/>
        <w:left w:val="none" w:sz="0" w:space="0" w:color="auto"/>
        <w:bottom w:val="none" w:sz="0" w:space="0" w:color="auto"/>
        <w:right w:val="none" w:sz="0" w:space="0" w:color="auto"/>
      </w:divBdr>
    </w:div>
    <w:div w:id="174271804">
      <w:bodyDiv w:val="1"/>
      <w:marLeft w:val="0"/>
      <w:marRight w:val="0"/>
      <w:marTop w:val="0"/>
      <w:marBottom w:val="0"/>
      <w:divBdr>
        <w:top w:val="none" w:sz="0" w:space="0" w:color="auto"/>
        <w:left w:val="none" w:sz="0" w:space="0" w:color="auto"/>
        <w:bottom w:val="none" w:sz="0" w:space="0" w:color="auto"/>
        <w:right w:val="none" w:sz="0" w:space="0" w:color="auto"/>
      </w:divBdr>
    </w:div>
    <w:div w:id="176358976">
      <w:bodyDiv w:val="1"/>
      <w:marLeft w:val="0"/>
      <w:marRight w:val="0"/>
      <w:marTop w:val="0"/>
      <w:marBottom w:val="0"/>
      <w:divBdr>
        <w:top w:val="none" w:sz="0" w:space="0" w:color="auto"/>
        <w:left w:val="none" w:sz="0" w:space="0" w:color="auto"/>
        <w:bottom w:val="none" w:sz="0" w:space="0" w:color="auto"/>
        <w:right w:val="none" w:sz="0" w:space="0" w:color="auto"/>
      </w:divBdr>
    </w:div>
    <w:div w:id="185098501">
      <w:bodyDiv w:val="1"/>
      <w:marLeft w:val="0"/>
      <w:marRight w:val="0"/>
      <w:marTop w:val="0"/>
      <w:marBottom w:val="0"/>
      <w:divBdr>
        <w:top w:val="none" w:sz="0" w:space="0" w:color="auto"/>
        <w:left w:val="none" w:sz="0" w:space="0" w:color="auto"/>
        <w:bottom w:val="none" w:sz="0" w:space="0" w:color="auto"/>
        <w:right w:val="none" w:sz="0" w:space="0" w:color="auto"/>
      </w:divBdr>
    </w:div>
    <w:div w:id="186602799">
      <w:bodyDiv w:val="1"/>
      <w:marLeft w:val="0"/>
      <w:marRight w:val="0"/>
      <w:marTop w:val="0"/>
      <w:marBottom w:val="0"/>
      <w:divBdr>
        <w:top w:val="none" w:sz="0" w:space="0" w:color="auto"/>
        <w:left w:val="none" w:sz="0" w:space="0" w:color="auto"/>
        <w:bottom w:val="none" w:sz="0" w:space="0" w:color="auto"/>
        <w:right w:val="none" w:sz="0" w:space="0" w:color="auto"/>
      </w:divBdr>
    </w:div>
    <w:div w:id="201673340">
      <w:bodyDiv w:val="1"/>
      <w:marLeft w:val="0"/>
      <w:marRight w:val="0"/>
      <w:marTop w:val="0"/>
      <w:marBottom w:val="0"/>
      <w:divBdr>
        <w:top w:val="none" w:sz="0" w:space="0" w:color="auto"/>
        <w:left w:val="none" w:sz="0" w:space="0" w:color="auto"/>
        <w:bottom w:val="none" w:sz="0" w:space="0" w:color="auto"/>
        <w:right w:val="none" w:sz="0" w:space="0" w:color="auto"/>
      </w:divBdr>
    </w:div>
    <w:div w:id="204759069">
      <w:bodyDiv w:val="1"/>
      <w:marLeft w:val="0"/>
      <w:marRight w:val="0"/>
      <w:marTop w:val="0"/>
      <w:marBottom w:val="0"/>
      <w:divBdr>
        <w:top w:val="none" w:sz="0" w:space="0" w:color="auto"/>
        <w:left w:val="none" w:sz="0" w:space="0" w:color="auto"/>
        <w:bottom w:val="none" w:sz="0" w:space="0" w:color="auto"/>
        <w:right w:val="none" w:sz="0" w:space="0" w:color="auto"/>
      </w:divBdr>
    </w:div>
    <w:div w:id="213545591">
      <w:bodyDiv w:val="1"/>
      <w:marLeft w:val="0"/>
      <w:marRight w:val="0"/>
      <w:marTop w:val="0"/>
      <w:marBottom w:val="0"/>
      <w:divBdr>
        <w:top w:val="none" w:sz="0" w:space="0" w:color="auto"/>
        <w:left w:val="none" w:sz="0" w:space="0" w:color="auto"/>
        <w:bottom w:val="none" w:sz="0" w:space="0" w:color="auto"/>
        <w:right w:val="none" w:sz="0" w:space="0" w:color="auto"/>
      </w:divBdr>
    </w:div>
    <w:div w:id="221260668">
      <w:bodyDiv w:val="1"/>
      <w:marLeft w:val="0"/>
      <w:marRight w:val="0"/>
      <w:marTop w:val="0"/>
      <w:marBottom w:val="0"/>
      <w:divBdr>
        <w:top w:val="none" w:sz="0" w:space="0" w:color="auto"/>
        <w:left w:val="none" w:sz="0" w:space="0" w:color="auto"/>
        <w:bottom w:val="none" w:sz="0" w:space="0" w:color="auto"/>
        <w:right w:val="none" w:sz="0" w:space="0" w:color="auto"/>
      </w:divBdr>
    </w:div>
    <w:div w:id="260377025">
      <w:bodyDiv w:val="1"/>
      <w:marLeft w:val="0"/>
      <w:marRight w:val="0"/>
      <w:marTop w:val="0"/>
      <w:marBottom w:val="0"/>
      <w:divBdr>
        <w:top w:val="none" w:sz="0" w:space="0" w:color="auto"/>
        <w:left w:val="none" w:sz="0" w:space="0" w:color="auto"/>
        <w:bottom w:val="none" w:sz="0" w:space="0" w:color="auto"/>
        <w:right w:val="none" w:sz="0" w:space="0" w:color="auto"/>
      </w:divBdr>
    </w:div>
    <w:div w:id="264309854">
      <w:bodyDiv w:val="1"/>
      <w:marLeft w:val="0"/>
      <w:marRight w:val="0"/>
      <w:marTop w:val="0"/>
      <w:marBottom w:val="0"/>
      <w:divBdr>
        <w:top w:val="none" w:sz="0" w:space="0" w:color="auto"/>
        <w:left w:val="none" w:sz="0" w:space="0" w:color="auto"/>
        <w:bottom w:val="none" w:sz="0" w:space="0" w:color="auto"/>
        <w:right w:val="none" w:sz="0" w:space="0" w:color="auto"/>
      </w:divBdr>
      <w:divsChild>
        <w:div w:id="827091666">
          <w:marLeft w:val="0"/>
          <w:marRight w:val="0"/>
          <w:marTop w:val="0"/>
          <w:marBottom w:val="0"/>
          <w:divBdr>
            <w:top w:val="none" w:sz="0" w:space="0" w:color="auto"/>
            <w:left w:val="none" w:sz="0" w:space="0" w:color="auto"/>
            <w:bottom w:val="none" w:sz="0" w:space="0" w:color="auto"/>
            <w:right w:val="none" w:sz="0" w:space="0" w:color="auto"/>
          </w:divBdr>
        </w:div>
      </w:divsChild>
    </w:div>
    <w:div w:id="274404440">
      <w:bodyDiv w:val="1"/>
      <w:marLeft w:val="0"/>
      <w:marRight w:val="0"/>
      <w:marTop w:val="0"/>
      <w:marBottom w:val="0"/>
      <w:divBdr>
        <w:top w:val="none" w:sz="0" w:space="0" w:color="auto"/>
        <w:left w:val="none" w:sz="0" w:space="0" w:color="auto"/>
        <w:bottom w:val="none" w:sz="0" w:space="0" w:color="auto"/>
        <w:right w:val="none" w:sz="0" w:space="0" w:color="auto"/>
      </w:divBdr>
    </w:div>
    <w:div w:id="285082553">
      <w:bodyDiv w:val="1"/>
      <w:marLeft w:val="0"/>
      <w:marRight w:val="0"/>
      <w:marTop w:val="0"/>
      <w:marBottom w:val="0"/>
      <w:divBdr>
        <w:top w:val="none" w:sz="0" w:space="0" w:color="auto"/>
        <w:left w:val="none" w:sz="0" w:space="0" w:color="auto"/>
        <w:bottom w:val="none" w:sz="0" w:space="0" w:color="auto"/>
        <w:right w:val="none" w:sz="0" w:space="0" w:color="auto"/>
      </w:divBdr>
    </w:div>
    <w:div w:id="288366956">
      <w:bodyDiv w:val="1"/>
      <w:marLeft w:val="0"/>
      <w:marRight w:val="0"/>
      <w:marTop w:val="0"/>
      <w:marBottom w:val="0"/>
      <w:divBdr>
        <w:top w:val="none" w:sz="0" w:space="0" w:color="auto"/>
        <w:left w:val="none" w:sz="0" w:space="0" w:color="auto"/>
        <w:bottom w:val="none" w:sz="0" w:space="0" w:color="auto"/>
        <w:right w:val="none" w:sz="0" w:space="0" w:color="auto"/>
      </w:divBdr>
    </w:div>
    <w:div w:id="294070664">
      <w:bodyDiv w:val="1"/>
      <w:marLeft w:val="0"/>
      <w:marRight w:val="0"/>
      <w:marTop w:val="0"/>
      <w:marBottom w:val="0"/>
      <w:divBdr>
        <w:top w:val="none" w:sz="0" w:space="0" w:color="auto"/>
        <w:left w:val="none" w:sz="0" w:space="0" w:color="auto"/>
        <w:bottom w:val="none" w:sz="0" w:space="0" w:color="auto"/>
        <w:right w:val="none" w:sz="0" w:space="0" w:color="auto"/>
      </w:divBdr>
      <w:divsChild>
        <w:div w:id="1650399614">
          <w:marLeft w:val="0"/>
          <w:marRight w:val="0"/>
          <w:marTop w:val="0"/>
          <w:marBottom w:val="0"/>
          <w:divBdr>
            <w:top w:val="none" w:sz="0" w:space="0" w:color="auto"/>
            <w:left w:val="none" w:sz="0" w:space="0" w:color="auto"/>
            <w:bottom w:val="none" w:sz="0" w:space="0" w:color="auto"/>
            <w:right w:val="none" w:sz="0" w:space="0" w:color="auto"/>
          </w:divBdr>
        </w:div>
      </w:divsChild>
    </w:div>
    <w:div w:id="305936095">
      <w:bodyDiv w:val="1"/>
      <w:marLeft w:val="0"/>
      <w:marRight w:val="0"/>
      <w:marTop w:val="0"/>
      <w:marBottom w:val="0"/>
      <w:divBdr>
        <w:top w:val="none" w:sz="0" w:space="0" w:color="auto"/>
        <w:left w:val="none" w:sz="0" w:space="0" w:color="auto"/>
        <w:bottom w:val="none" w:sz="0" w:space="0" w:color="auto"/>
        <w:right w:val="none" w:sz="0" w:space="0" w:color="auto"/>
      </w:divBdr>
    </w:div>
    <w:div w:id="351496981">
      <w:bodyDiv w:val="1"/>
      <w:marLeft w:val="0"/>
      <w:marRight w:val="0"/>
      <w:marTop w:val="0"/>
      <w:marBottom w:val="0"/>
      <w:divBdr>
        <w:top w:val="none" w:sz="0" w:space="0" w:color="auto"/>
        <w:left w:val="none" w:sz="0" w:space="0" w:color="auto"/>
        <w:bottom w:val="none" w:sz="0" w:space="0" w:color="auto"/>
        <w:right w:val="none" w:sz="0" w:space="0" w:color="auto"/>
      </w:divBdr>
    </w:div>
    <w:div w:id="351880028">
      <w:bodyDiv w:val="1"/>
      <w:marLeft w:val="0"/>
      <w:marRight w:val="0"/>
      <w:marTop w:val="0"/>
      <w:marBottom w:val="0"/>
      <w:divBdr>
        <w:top w:val="none" w:sz="0" w:space="0" w:color="auto"/>
        <w:left w:val="none" w:sz="0" w:space="0" w:color="auto"/>
        <w:bottom w:val="none" w:sz="0" w:space="0" w:color="auto"/>
        <w:right w:val="none" w:sz="0" w:space="0" w:color="auto"/>
      </w:divBdr>
    </w:div>
    <w:div w:id="366570734">
      <w:bodyDiv w:val="1"/>
      <w:marLeft w:val="0"/>
      <w:marRight w:val="0"/>
      <w:marTop w:val="0"/>
      <w:marBottom w:val="0"/>
      <w:divBdr>
        <w:top w:val="none" w:sz="0" w:space="0" w:color="auto"/>
        <w:left w:val="none" w:sz="0" w:space="0" w:color="auto"/>
        <w:bottom w:val="none" w:sz="0" w:space="0" w:color="auto"/>
        <w:right w:val="none" w:sz="0" w:space="0" w:color="auto"/>
      </w:divBdr>
    </w:div>
    <w:div w:id="384644098">
      <w:bodyDiv w:val="1"/>
      <w:marLeft w:val="0"/>
      <w:marRight w:val="0"/>
      <w:marTop w:val="0"/>
      <w:marBottom w:val="0"/>
      <w:divBdr>
        <w:top w:val="none" w:sz="0" w:space="0" w:color="auto"/>
        <w:left w:val="none" w:sz="0" w:space="0" w:color="auto"/>
        <w:bottom w:val="none" w:sz="0" w:space="0" w:color="auto"/>
        <w:right w:val="none" w:sz="0" w:space="0" w:color="auto"/>
      </w:divBdr>
    </w:div>
    <w:div w:id="428738773">
      <w:bodyDiv w:val="1"/>
      <w:marLeft w:val="0"/>
      <w:marRight w:val="0"/>
      <w:marTop w:val="0"/>
      <w:marBottom w:val="0"/>
      <w:divBdr>
        <w:top w:val="none" w:sz="0" w:space="0" w:color="auto"/>
        <w:left w:val="none" w:sz="0" w:space="0" w:color="auto"/>
        <w:bottom w:val="none" w:sz="0" w:space="0" w:color="auto"/>
        <w:right w:val="none" w:sz="0" w:space="0" w:color="auto"/>
      </w:divBdr>
    </w:div>
    <w:div w:id="475299650">
      <w:bodyDiv w:val="1"/>
      <w:marLeft w:val="0"/>
      <w:marRight w:val="0"/>
      <w:marTop w:val="0"/>
      <w:marBottom w:val="0"/>
      <w:divBdr>
        <w:top w:val="none" w:sz="0" w:space="0" w:color="auto"/>
        <w:left w:val="none" w:sz="0" w:space="0" w:color="auto"/>
        <w:bottom w:val="none" w:sz="0" w:space="0" w:color="auto"/>
        <w:right w:val="none" w:sz="0" w:space="0" w:color="auto"/>
      </w:divBdr>
    </w:div>
    <w:div w:id="481656615">
      <w:bodyDiv w:val="1"/>
      <w:marLeft w:val="0"/>
      <w:marRight w:val="0"/>
      <w:marTop w:val="0"/>
      <w:marBottom w:val="0"/>
      <w:divBdr>
        <w:top w:val="none" w:sz="0" w:space="0" w:color="auto"/>
        <w:left w:val="none" w:sz="0" w:space="0" w:color="auto"/>
        <w:bottom w:val="none" w:sz="0" w:space="0" w:color="auto"/>
        <w:right w:val="none" w:sz="0" w:space="0" w:color="auto"/>
      </w:divBdr>
    </w:div>
    <w:div w:id="490878543">
      <w:bodyDiv w:val="1"/>
      <w:marLeft w:val="0"/>
      <w:marRight w:val="0"/>
      <w:marTop w:val="0"/>
      <w:marBottom w:val="0"/>
      <w:divBdr>
        <w:top w:val="none" w:sz="0" w:space="0" w:color="auto"/>
        <w:left w:val="none" w:sz="0" w:space="0" w:color="auto"/>
        <w:bottom w:val="none" w:sz="0" w:space="0" w:color="auto"/>
        <w:right w:val="none" w:sz="0" w:space="0" w:color="auto"/>
      </w:divBdr>
    </w:div>
    <w:div w:id="550190760">
      <w:bodyDiv w:val="1"/>
      <w:marLeft w:val="0"/>
      <w:marRight w:val="0"/>
      <w:marTop w:val="0"/>
      <w:marBottom w:val="0"/>
      <w:divBdr>
        <w:top w:val="none" w:sz="0" w:space="0" w:color="auto"/>
        <w:left w:val="none" w:sz="0" w:space="0" w:color="auto"/>
        <w:bottom w:val="none" w:sz="0" w:space="0" w:color="auto"/>
        <w:right w:val="none" w:sz="0" w:space="0" w:color="auto"/>
      </w:divBdr>
    </w:div>
    <w:div w:id="564220855">
      <w:bodyDiv w:val="1"/>
      <w:marLeft w:val="0"/>
      <w:marRight w:val="0"/>
      <w:marTop w:val="0"/>
      <w:marBottom w:val="0"/>
      <w:divBdr>
        <w:top w:val="none" w:sz="0" w:space="0" w:color="auto"/>
        <w:left w:val="none" w:sz="0" w:space="0" w:color="auto"/>
        <w:bottom w:val="none" w:sz="0" w:space="0" w:color="auto"/>
        <w:right w:val="none" w:sz="0" w:space="0" w:color="auto"/>
      </w:divBdr>
    </w:div>
    <w:div w:id="570385329">
      <w:bodyDiv w:val="1"/>
      <w:marLeft w:val="0"/>
      <w:marRight w:val="0"/>
      <w:marTop w:val="0"/>
      <w:marBottom w:val="0"/>
      <w:divBdr>
        <w:top w:val="none" w:sz="0" w:space="0" w:color="auto"/>
        <w:left w:val="none" w:sz="0" w:space="0" w:color="auto"/>
        <w:bottom w:val="none" w:sz="0" w:space="0" w:color="auto"/>
        <w:right w:val="none" w:sz="0" w:space="0" w:color="auto"/>
      </w:divBdr>
    </w:div>
    <w:div w:id="593822400">
      <w:bodyDiv w:val="1"/>
      <w:marLeft w:val="0"/>
      <w:marRight w:val="0"/>
      <w:marTop w:val="0"/>
      <w:marBottom w:val="0"/>
      <w:divBdr>
        <w:top w:val="none" w:sz="0" w:space="0" w:color="auto"/>
        <w:left w:val="none" w:sz="0" w:space="0" w:color="auto"/>
        <w:bottom w:val="none" w:sz="0" w:space="0" w:color="auto"/>
        <w:right w:val="none" w:sz="0" w:space="0" w:color="auto"/>
      </w:divBdr>
    </w:div>
    <w:div w:id="594091123">
      <w:bodyDiv w:val="1"/>
      <w:marLeft w:val="0"/>
      <w:marRight w:val="0"/>
      <w:marTop w:val="0"/>
      <w:marBottom w:val="0"/>
      <w:divBdr>
        <w:top w:val="none" w:sz="0" w:space="0" w:color="auto"/>
        <w:left w:val="none" w:sz="0" w:space="0" w:color="auto"/>
        <w:bottom w:val="none" w:sz="0" w:space="0" w:color="auto"/>
        <w:right w:val="none" w:sz="0" w:space="0" w:color="auto"/>
      </w:divBdr>
    </w:div>
    <w:div w:id="603080196">
      <w:bodyDiv w:val="1"/>
      <w:marLeft w:val="0"/>
      <w:marRight w:val="0"/>
      <w:marTop w:val="0"/>
      <w:marBottom w:val="0"/>
      <w:divBdr>
        <w:top w:val="none" w:sz="0" w:space="0" w:color="auto"/>
        <w:left w:val="none" w:sz="0" w:space="0" w:color="auto"/>
        <w:bottom w:val="none" w:sz="0" w:space="0" w:color="auto"/>
        <w:right w:val="none" w:sz="0" w:space="0" w:color="auto"/>
      </w:divBdr>
    </w:div>
    <w:div w:id="609049843">
      <w:bodyDiv w:val="1"/>
      <w:marLeft w:val="0"/>
      <w:marRight w:val="0"/>
      <w:marTop w:val="0"/>
      <w:marBottom w:val="0"/>
      <w:divBdr>
        <w:top w:val="none" w:sz="0" w:space="0" w:color="auto"/>
        <w:left w:val="none" w:sz="0" w:space="0" w:color="auto"/>
        <w:bottom w:val="none" w:sz="0" w:space="0" w:color="auto"/>
        <w:right w:val="none" w:sz="0" w:space="0" w:color="auto"/>
      </w:divBdr>
    </w:div>
    <w:div w:id="612129971">
      <w:bodyDiv w:val="1"/>
      <w:marLeft w:val="0"/>
      <w:marRight w:val="0"/>
      <w:marTop w:val="0"/>
      <w:marBottom w:val="0"/>
      <w:divBdr>
        <w:top w:val="none" w:sz="0" w:space="0" w:color="auto"/>
        <w:left w:val="none" w:sz="0" w:space="0" w:color="auto"/>
        <w:bottom w:val="none" w:sz="0" w:space="0" w:color="auto"/>
        <w:right w:val="none" w:sz="0" w:space="0" w:color="auto"/>
      </w:divBdr>
    </w:div>
    <w:div w:id="634792875">
      <w:bodyDiv w:val="1"/>
      <w:marLeft w:val="0"/>
      <w:marRight w:val="0"/>
      <w:marTop w:val="0"/>
      <w:marBottom w:val="0"/>
      <w:divBdr>
        <w:top w:val="none" w:sz="0" w:space="0" w:color="auto"/>
        <w:left w:val="none" w:sz="0" w:space="0" w:color="auto"/>
        <w:bottom w:val="none" w:sz="0" w:space="0" w:color="auto"/>
        <w:right w:val="none" w:sz="0" w:space="0" w:color="auto"/>
      </w:divBdr>
    </w:div>
    <w:div w:id="635448934">
      <w:bodyDiv w:val="1"/>
      <w:marLeft w:val="0"/>
      <w:marRight w:val="0"/>
      <w:marTop w:val="0"/>
      <w:marBottom w:val="0"/>
      <w:divBdr>
        <w:top w:val="none" w:sz="0" w:space="0" w:color="auto"/>
        <w:left w:val="none" w:sz="0" w:space="0" w:color="auto"/>
        <w:bottom w:val="none" w:sz="0" w:space="0" w:color="auto"/>
        <w:right w:val="none" w:sz="0" w:space="0" w:color="auto"/>
      </w:divBdr>
    </w:div>
    <w:div w:id="640230727">
      <w:bodyDiv w:val="1"/>
      <w:marLeft w:val="0"/>
      <w:marRight w:val="0"/>
      <w:marTop w:val="0"/>
      <w:marBottom w:val="0"/>
      <w:divBdr>
        <w:top w:val="none" w:sz="0" w:space="0" w:color="auto"/>
        <w:left w:val="none" w:sz="0" w:space="0" w:color="auto"/>
        <w:bottom w:val="none" w:sz="0" w:space="0" w:color="auto"/>
        <w:right w:val="none" w:sz="0" w:space="0" w:color="auto"/>
      </w:divBdr>
    </w:div>
    <w:div w:id="664482094">
      <w:bodyDiv w:val="1"/>
      <w:marLeft w:val="0"/>
      <w:marRight w:val="0"/>
      <w:marTop w:val="0"/>
      <w:marBottom w:val="0"/>
      <w:divBdr>
        <w:top w:val="none" w:sz="0" w:space="0" w:color="auto"/>
        <w:left w:val="none" w:sz="0" w:space="0" w:color="auto"/>
        <w:bottom w:val="none" w:sz="0" w:space="0" w:color="auto"/>
        <w:right w:val="none" w:sz="0" w:space="0" w:color="auto"/>
      </w:divBdr>
    </w:div>
    <w:div w:id="681860556">
      <w:bodyDiv w:val="1"/>
      <w:marLeft w:val="0"/>
      <w:marRight w:val="0"/>
      <w:marTop w:val="0"/>
      <w:marBottom w:val="0"/>
      <w:divBdr>
        <w:top w:val="none" w:sz="0" w:space="0" w:color="auto"/>
        <w:left w:val="none" w:sz="0" w:space="0" w:color="auto"/>
        <w:bottom w:val="none" w:sz="0" w:space="0" w:color="auto"/>
        <w:right w:val="none" w:sz="0" w:space="0" w:color="auto"/>
      </w:divBdr>
    </w:div>
    <w:div w:id="695469446">
      <w:bodyDiv w:val="1"/>
      <w:marLeft w:val="0"/>
      <w:marRight w:val="0"/>
      <w:marTop w:val="0"/>
      <w:marBottom w:val="0"/>
      <w:divBdr>
        <w:top w:val="none" w:sz="0" w:space="0" w:color="auto"/>
        <w:left w:val="none" w:sz="0" w:space="0" w:color="auto"/>
        <w:bottom w:val="none" w:sz="0" w:space="0" w:color="auto"/>
        <w:right w:val="none" w:sz="0" w:space="0" w:color="auto"/>
      </w:divBdr>
    </w:div>
    <w:div w:id="697119850">
      <w:bodyDiv w:val="1"/>
      <w:marLeft w:val="0"/>
      <w:marRight w:val="0"/>
      <w:marTop w:val="0"/>
      <w:marBottom w:val="0"/>
      <w:divBdr>
        <w:top w:val="none" w:sz="0" w:space="0" w:color="auto"/>
        <w:left w:val="none" w:sz="0" w:space="0" w:color="auto"/>
        <w:bottom w:val="none" w:sz="0" w:space="0" w:color="auto"/>
        <w:right w:val="none" w:sz="0" w:space="0" w:color="auto"/>
      </w:divBdr>
    </w:div>
    <w:div w:id="738164707">
      <w:bodyDiv w:val="1"/>
      <w:marLeft w:val="0"/>
      <w:marRight w:val="0"/>
      <w:marTop w:val="0"/>
      <w:marBottom w:val="0"/>
      <w:divBdr>
        <w:top w:val="none" w:sz="0" w:space="0" w:color="auto"/>
        <w:left w:val="none" w:sz="0" w:space="0" w:color="auto"/>
        <w:bottom w:val="none" w:sz="0" w:space="0" w:color="auto"/>
        <w:right w:val="none" w:sz="0" w:space="0" w:color="auto"/>
      </w:divBdr>
    </w:div>
    <w:div w:id="767771781">
      <w:bodyDiv w:val="1"/>
      <w:marLeft w:val="0"/>
      <w:marRight w:val="0"/>
      <w:marTop w:val="0"/>
      <w:marBottom w:val="0"/>
      <w:divBdr>
        <w:top w:val="none" w:sz="0" w:space="0" w:color="auto"/>
        <w:left w:val="none" w:sz="0" w:space="0" w:color="auto"/>
        <w:bottom w:val="none" w:sz="0" w:space="0" w:color="auto"/>
        <w:right w:val="none" w:sz="0" w:space="0" w:color="auto"/>
      </w:divBdr>
    </w:div>
    <w:div w:id="774640973">
      <w:bodyDiv w:val="1"/>
      <w:marLeft w:val="0"/>
      <w:marRight w:val="0"/>
      <w:marTop w:val="0"/>
      <w:marBottom w:val="0"/>
      <w:divBdr>
        <w:top w:val="none" w:sz="0" w:space="0" w:color="auto"/>
        <w:left w:val="none" w:sz="0" w:space="0" w:color="auto"/>
        <w:bottom w:val="none" w:sz="0" w:space="0" w:color="auto"/>
        <w:right w:val="none" w:sz="0" w:space="0" w:color="auto"/>
      </w:divBdr>
    </w:div>
    <w:div w:id="779032886">
      <w:bodyDiv w:val="1"/>
      <w:marLeft w:val="0"/>
      <w:marRight w:val="0"/>
      <w:marTop w:val="0"/>
      <w:marBottom w:val="0"/>
      <w:divBdr>
        <w:top w:val="none" w:sz="0" w:space="0" w:color="auto"/>
        <w:left w:val="none" w:sz="0" w:space="0" w:color="auto"/>
        <w:bottom w:val="none" w:sz="0" w:space="0" w:color="auto"/>
        <w:right w:val="none" w:sz="0" w:space="0" w:color="auto"/>
      </w:divBdr>
    </w:div>
    <w:div w:id="804086884">
      <w:bodyDiv w:val="1"/>
      <w:marLeft w:val="0"/>
      <w:marRight w:val="0"/>
      <w:marTop w:val="0"/>
      <w:marBottom w:val="0"/>
      <w:divBdr>
        <w:top w:val="none" w:sz="0" w:space="0" w:color="auto"/>
        <w:left w:val="none" w:sz="0" w:space="0" w:color="auto"/>
        <w:bottom w:val="none" w:sz="0" w:space="0" w:color="auto"/>
        <w:right w:val="none" w:sz="0" w:space="0" w:color="auto"/>
      </w:divBdr>
    </w:div>
    <w:div w:id="805466709">
      <w:bodyDiv w:val="1"/>
      <w:marLeft w:val="0"/>
      <w:marRight w:val="0"/>
      <w:marTop w:val="0"/>
      <w:marBottom w:val="0"/>
      <w:divBdr>
        <w:top w:val="none" w:sz="0" w:space="0" w:color="auto"/>
        <w:left w:val="none" w:sz="0" w:space="0" w:color="auto"/>
        <w:bottom w:val="none" w:sz="0" w:space="0" w:color="auto"/>
        <w:right w:val="none" w:sz="0" w:space="0" w:color="auto"/>
      </w:divBdr>
    </w:div>
    <w:div w:id="809900496">
      <w:bodyDiv w:val="1"/>
      <w:marLeft w:val="0"/>
      <w:marRight w:val="0"/>
      <w:marTop w:val="0"/>
      <w:marBottom w:val="0"/>
      <w:divBdr>
        <w:top w:val="none" w:sz="0" w:space="0" w:color="auto"/>
        <w:left w:val="none" w:sz="0" w:space="0" w:color="auto"/>
        <w:bottom w:val="none" w:sz="0" w:space="0" w:color="auto"/>
        <w:right w:val="none" w:sz="0" w:space="0" w:color="auto"/>
      </w:divBdr>
    </w:div>
    <w:div w:id="813646713">
      <w:bodyDiv w:val="1"/>
      <w:marLeft w:val="0"/>
      <w:marRight w:val="0"/>
      <w:marTop w:val="0"/>
      <w:marBottom w:val="0"/>
      <w:divBdr>
        <w:top w:val="none" w:sz="0" w:space="0" w:color="auto"/>
        <w:left w:val="none" w:sz="0" w:space="0" w:color="auto"/>
        <w:bottom w:val="none" w:sz="0" w:space="0" w:color="auto"/>
        <w:right w:val="none" w:sz="0" w:space="0" w:color="auto"/>
      </w:divBdr>
    </w:div>
    <w:div w:id="814033701">
      <w:bodyDiv w:val="1"/>
      <w:marLeft w:val="0"/>
      <w:marRight w:val="0"/>
      <w:marTop w:val="0"/>
      <w:marBottom w:val="0"/>
      <w:divBdr>
        <w:top w:val="none" w:sz="0" w:space="0" w:color="auto"/>
        <w:left w:val="none" w:sz="0" w:space="0" w:color="auto"/>
        <w:bottom w:val="none" w:sz="0" w:space="0" w:color="auto"/>
        <w:right w:val="none" w:sz="0" w:space="0" w:color="auto"/>
      </w:divBdr>
    </w:div>
    <w:div w:id="835925780">
      <w:bodyDiv w:val="1"/>
      <w:marLeft w:val="0"/>
      <w:marRight w:val="0"/>
      <w:marTop w:val="0"/>
      <w:marBottom w:val="0"/>
      <w:divBdr>
        <w:top w:val="none" w:sz="0" w:space="0" w:color="auto"/>
        <w:left w:val="none" w:sz="0" w:space="0" w:color="auto"/>
        <w:bottom w:val="none" w:sz="0" w:space="0" w:color="auto"/>
        <w:right w:val="none" w:sz="0" w:space="0" w:color="auto"/>
      </w:divBdr>
    </w:div>
    <w:div w:id="864754830">
      <w:bodyDiv w:val="1"/>
      <w:marLeft w:val="0"/>
      <w:marRight w:val="0"/>
      <w:marTop w:val="0"/>
      <w:marBottom w:val="0"/>
      <w:divBdr>
        <w:top w:val="none" w:sz="0" w:space="0" w:color="auto"/>
        <w:left w:val="none" w:sz="0" w:space="0" w:color="auto"/>
        <w:bottom w:val="none" w:sz="0" w:space="0" w:color="auto"/>
        <w:right w:val="none" w:sz="0" w:space="0" w:color="auto"/>
      </w:divBdr>
    </w:div>
    <w:div w:id="868102924">
      <w:bodyDiv w:val="1"/>
      <w:marLeft w:val="0"/>
      <w:marRight w:val="0"/>
      <w:marTop w:val="0"/>
      <w:marBottom w:val="0"/>
      <w:divBdr>
        <w:top w:val="none" w:sz="0" w:space="0" w:color="auto"/>
        <w:left w:val="none" w:sz="0" w:space="0" w:color="auto"/>
        <w:bottom w:val="none" w:sz="0" w:space="0" w:color="auto"/>
        <w:right w:val="none" w:sz="0" w:space="0" w:color="auto"/>
      </w:divBdr>
      <w:divsChild>
        <w:div w:id="113908395">
          <w:marLeft w:val="0"/>
          <w:marRight w:val="0"/>
          <w:marTop w:val="0"/>
          <w:marBottom w:val="0"/>
          <w:divBdr>
            <w:top w:val="none" w:sz="0" w:space="0" w:color="auto"/>
            <w:left w:val="none" w:sz="0" w:space="0" w:color="auto"/>
            <w:bottom w:val="none" w:sz="0" w:space="0" w:color="auto"/>
            <w:right w:val="none" w:sz="0" w:space="0" w:color="auto"/>
          </w:divBdr>
        </w:div>
      </w:divsChild>
    </w:div>
    <w:div w:id="894507887">
      <w:bodyDiv w:val="1"/>
      <w:marLeft w:val="0"/>
      <w:marRight w:val="0"/>
      <w:marTop w:val="0"/>
      <w:marBottom w:val="0"/>
      <w:divBdr>
        <w:top w:val="none" w:sz="0" w:space="0" w:color="auto"/>
        <w:left w:val="none" w:sz="0" w:space="0" w:color="auto"/>
        <w:bottom w:val="none" w:sz="0" w:space="0" w:color="auto"/>
        <w:right w:val="none" w:sz="0" w:space="0" w:color="auto"/>
      </w:divBdr>
    </w:div>
    <w:div w:id="897010780">
      <w:bodyDiv w:val="1"/>
      <w:marLeft w:val="0"/>
      <w:marRight w:val="0"/>
      <w:marTop w:val="0"/>
      <w:marBottom w:val="0"/>
      <w:divBdr>
        <w:top w:val="none" w:sz="0" w:space="0" w:color="auto"/>
        <w:left w:val="none" w:sz="0" w:space="0" w:color="auto"/>
        <w:bottom w:val="none" w:sz="0" w:space="0" w:color="auto"/>
        <w:right w:val="none" w:sz="0" w:space="0" w:color="auto"/>
      </w:divBdr>
    </w:div>
    <w:div w:id="914049167">
      <w:bodyDiv w:val="1"/>
      <w:marLeft w:val="0"/>
      <w:marRight w:val="0"/>
      <w:marTop w:val="0"/>
      <w:marBottom w:val="0"/>
      <w:divBdr>
        <w:top w:val="none" w:sz="0" w:space="0" w:color="auto"/>
        <w:left w:val="none" w:sz="0" w:space="0" w:color="auto"/>
        <w:bottom w:val="none" w:sz="0" w:space="0" w:color="auto"/>
        <w:right w:val="none" w:sz="0" w:space="0" w:color="auto"/>
      </w:divBdr>
    </w:div>
    <w:div w:id="928319698">
      <w:bodyDiv w:val="1"/>
      <w:marLeft w:val="0"/>
      <w:marRight w:val="0"/>
      <w:marTop w:val="0"/>
      <w:marBottom w:val="0"/>
      <w:divBdr>
        <w:top w:val="none" w:sz="0" w:space="0" w:color="auto"/>
        <w:left w:val="none" w:sz="0" w:space="0" w:color="auto"/>
        <w:bottom w:val="none" w:sz="0" w:space="0" w:color="auto"/>
        <w:right w:val="none" w:sz="0" w:space="0" w:color="auto"/>
      </w:divBdr>
    </w:div>
    <w:div w:id="963576792">
      <w:bodyDiv w:val="1"/>
      <w:marLeft w:val="0"/>
      <w:marRight w:val="0"/>
      <w:marTop w:val="0"/>
      <w:marBottom w:val="0"/>
      <w:divBdr>
        <w:top w:val="none" w:sz="0" w:space="0" w:color="auto"/>
        <w:left w:val="none" w:sz="0" w:space="0" w:color="auto"/>
        <w:bottom w:val="none" w:sz="0" w:space="0" w:color="auto"/>
        <w:right w:val="none" w:sz="0" w:space="0" w:color="auto"/>
      </w:divBdr>
    </w:div>
    <w:div w:id="990135910">
      <w:bodyDiv w:val="1"/>
      <w:marLeft w:val="0"/>
      <w:marRight w:val="0"/>
      <w:marTop w:val="0"/>
      <w:marBottom w:val="0"/>
      <w:divBdr>
        <w:top w:val="none" w:sz="0" w:space="0" w:color="auto"/>
        <w:left w:val="none" w:sz="0" w:space="0" w:color="auto"/>
        <w:bottom w:val="none" w:sz="0" w:space="0" w:color="auto"/>
        <w:right w:val="none" w:sz="0" w:space="0" w:color="auto"/>
      </w:divBdr>
    </w:div>
    <w:div w:id="1002439459">
      <w:bodyDiv w:val="1"/>
      <w:marLeft w:val="0"/>
      <w:marRight w:val="0"/>
      <w:marTop w:val="0"/>
      <w:marBottom w:val="0"/>
      <w:divBdr>
        <w:top w:val="none" w:sz="0" w:space="0" w:color="auto"/>
        <w:left w:val="none" w:sz="0" w:space="0" w:color="auto"/>
        <w:bottom w:val="none" w:sz="0" w:space="0" w:color="auto"/>
        <w:right w:val="none" w:sz="0" w:space="0" w:color="auto"/>
      </w:divBdr>
    </w:div>
    <w:div w:id="1009452239">
      <w:bodyDiv w:val="1"/>
      <w:marLeft w:val="0"/>
      <w:marRight w:val="0"/>
      <w:marTop w:val="0"/>
      <w:marBottom w:val="0"/>
      <w:divBdr>
        <w:top w:val="none" w:sz="0" w:space="0" w:color="auto"/>
        <w:left w:val="none" w:sz="0" w:space="0" w:color="auto"/>
        <w:bottom w:val="none" w:sz="0" w:space="0" w:color="auto"/>
        <w:right w:val="none" w:sz="0" w:space="0" w:color="auto"/>
      </w:divBdr>
    </w:div>
    <w:div w:id="1019046961">
      <w:bodyDiv w:val="1"/>
      <w:marLeft w:val="0"/>
      <w:marRight w:val="0"/>
      <w:marTop w:val="0"/>
      <w:marBottom w:val="0"/>
      <w:divBdr>
        <w:top w:val="none" w:sz="0" w:space="0" w:color="auto"/>
        <w:left w:val="none" w:sz="0" w:space="0" w:color="auto"/>
        <w:bottom w:val="none" w:sz="0" w:space="0" w:color="auto"/>
        <w:right w:val="none" w:sz="0" w:space="0" w:color="auto"/>
      </w:divBdr>
    </w:div>
    <w:div w:id="1021008067">
      <w:bodyDiv w:val="1"/>
      <w:marLeft w:val="0"/>
      <w:marRight w:val="0"/>
      <w:marTop w:val="0"/>
      <w:marBottom w:val="0"/>
      <w:divBdr>
        <w:top w:val="none" w:sz="0" w:space="0" w:color="auto"/>
        <w:left w:val="none" w:sz="0" w:space="0" w:color="auto"/>
        <w:bottom w:val="none" w:sz="0" w:space="0" w:color="auto"/>
        <w:right w:val="none" w:sz="0" w:space="0" w:color="auto"/>
      </w:divBdr>
    </w:div>
    <w:div w:id="1026640677">
      <w:bodyDiv w:val="1"/>
      <w:marLeft w:val="0"/>
      <w:marRight w:val="0"/>
      <w:marTop w:val="0"/>
      <w:marBottom w:val="0"/>
      <w:divBdr>
        <w:top w:val="none" w:sz="0" w:space="0" w:color="auto"/>
        <w:left w:val="none" w:sz="0" w:space="0" w:color="auto"/>
        <w:bottom w:val="none" w:sz="0" w:space="0" w:color="auto"/>
        <w:right w:val="none" w:sz="0" w:space="0" w:color="auto"/>
      </w:divBdr>
    </w:div>
    <w:div w:id="1050766834">
      <w:bodyDiv w:val="1"/>
      <w:marLeft w:val="0"/>
      <w:marRight w:val="0"/>
      <w:marTop w:val="0"/>
      <w:marBottom w:val="0"/>
      <w:divBdr>
        <w:top w:val="none" w:sz="0" w:space="0" w:color="auto"/>
        <w:left w:val="none" w:sz="0" w:space="0" w:color="auto"/>
        <w:bottom w:val="none" w:sz="0" w:space="0" w:color="auto"/>
        <w:right w:val="none" w:sz="0" w:space="0" w:color="auto"/>
      </w:divBdr>
    </w:div>
    <w:div w:id="1070037023">
      <w:bodyDiv w:val="1"/>
      <w:marLeft w:val="0"/>
      <w:marRight w:val="0"/>
      <w:marTop w:val="0"/>
      <w:marBottom w:val="0"/>
      <w:divBdr>
        <w:top w:val="none" w:sz="0" w:space="0" w:color="auto"/>
        <w:left w:val="none" w:sz="0" w:space="0" w:color="auto"/>
        <w:bottom w:val="none" w:sz="0" w:space="0" w:color="auto"/>
        <w:right w:val="none" w:sz="0" w:space="0" w:color="auto"/>
      </w:divBdr>
    </w:div>
    <w:div w:id="1122462414">
      <w:bodyDiv w:val="1"/>
      <w:marLeft w:val="0"/>
      <w:marRight w:val="0"/>
      <w:marTop w:val="0"/>
      <w:marBottom w:val="0"/>
      <w:divBdr>
        <w:top w:val="none" w:sz="0" w:space="0" w:color="auto"/>
        <w:left w:val="none" w:sz="0" w:space="0" w:color="auto"/>
        <w:bottom w:val="none" w:sz="0" w:space="0" w:color="auto"/>
        <w:right w:val="none" w:sz="0" w:space="0" w:color="auto"/>
      </w:divBdr>
    </w:div>
    <w:div w:id="1125464141">
      <w:bodyDiv w:val="1"/>
      <w:marLeft w:val="0"/>
      <w:marRight w:val="0"/>
      <w:marTop w:val="0"/>
      <w:marBottom w:val="0"/>
      <w:divBdr>
        <w:top w:val="none" w:sz="0" w:space="0" w:color="auto"/>
        <w:left w:val="none" w:sz="0" w:space="0" w:color="auto"/>
        <w:bottom w:val="none" w:sz="0" w:space="0" w:color="auto"/>
        <w:right w:val="none" w:sz="0" w:space="0" w:color="auto"/>
      </w:divBdr>
    </w:div>
    <w:div w:id="1137256990">
      <w:bodyDiv w:val="1"/>
      <w:marLeft w:val="0"/>
      <w:marRight w:val="0"/>
      <w:marTop w:val="0"/>
      <w:marBottom w:val="0"/>
      <w:divBdr>
        <w:top w:val="none" w:sz="0" w:space="0" w:color="auto"/>
        <w:left w:val="none" w:sz="0" w:space="0" w:color="auto"/>
        <w:bottom w:val="none" w:sz="0" w:space="0" w:color="auto"/>
        <w:right w:val="none" w:sz="0" w:space="0" w:color="auto"/>
      </w:divBdr>
    </w:div>
    <w:div w:id="1142887519">
      <w:bodyDiv w:val="1"/>
      <w:marLeft w:val="0"/>
      <w:marRight w:val="0"/>
      <w:marTop w:val="0"/>
      <w:marBottom w:val="0"/>
      <w:divBdr>
        <w:top w:val="none" w:sz="0" w:space="0" w:color="auto"/>
        <w:left w:val="none" w:sz="0" w:space="0" w:color="auto"/>
        <w:bottom w:val="none" w:sz="0" w:space="0" w:color="auto"/>
        <w:right w:val="none" w:sz="0" w:space="0" w:color="auto"/>
      </w:divBdr>
    </w:div>
    <w:div w:id="1191382182">
      <w:bodyDiv w:val="1"/>
      <w:marLeft w:val="0"/>
      <w:marRight w:val="0"/>
      <w:marTop w:val="0"/>
      <w:marBottom w:val="0"/>
      <w:divBdr>
        <w:top w:val="none" w:sz="0" w:space="0" w:color="auto"/>
        <w:left w:val="none" w:sz="0" w:space="0" w:color="auto"/>
        <w:bottom w:val="none" w:sz="0" w:space="0" w:color="auto"/>
        <w:right w:val="none" w:sz="0" w:space="0" w:color="auto"/>
      </w:divBdr>
    </w:div>
    <w:div w:id="1200121194">
      <w:bodyDiv w:val="1"/>
      <w:marLeft w:val="0"/>
      <w:marRight w:val="0"/>
      <w:marTop w:val="0"/>
      <w:marBottom w:val="0"/>
      <w:divBdr>
        <w:top w:val="none" w:sz="0" w:space="0" w:color="auto"/>
        <w:left w:val="none" w:sz="0" w:space="0" w:color="auto"/>
        <w:bottom w:val="none" w:sz="0" w:space="0" w:color="auto"/>
        <w:right w:val="none" w:sz="0" w:space="0" w:color="auto"/>
      </w:divBdr>
    </w:div>
    <w:div w:id="1222597890">
      <w:bodyDiv w:val="1"/>
      <w:marLeft w:val="0"/>
      <w:marRight w:val="0"/>
      <w:marTop w:val="0"/>
      <w:marBottom w:val="0"/>
      <w:divBdr>
        <w:top w:val="none" w:sz="0" w:space="0" w:color="auto"/>
        <w:left w:val="none" w:sz="0" w:space="0" w:color="auto"/>
        <w:bottom w:val="none" w:sz="0" w:space="0" w:color="auto"/>
        <w:right w:val="none" w:sz="0" w:space="0" w:color="auto"/>
      </w:divBdr>
    </w:div>
    <w:div w:id="1223521238">
      <w:bodyDiv w:val="1"/>
      <w:marLeft w:val="0"/>
      <w:marRight w:val="0"/>
      <w:marTop w:val="0"/>
      <w:marBottom w:val="0"/>
      <w:divBdr>
        <w:top w:val="none" w:sz="0" w:space="0" w:color="auto"/>
        <w:left w:val="none" w:sz="0" w:space="0" w:color="auto"/>
        <w:bottom w:val="none" w:sz="0" w:space="0" w:color="auto"/>
        <w:right w:val="none" w:sz="0" w:space="0" w:color="auto"/>
      </w:divBdr>
    </w:div>
    <w:div w:id="1254779669">
      <w:bodyDiv w:val="1"/>
      <w:marLeft w:val="0"/>
      <w:marRight w:val="0"/>
      <w:marTop w:val="0"/>
      <w:marBottom w:val="0"/>
      <w:divBdr>
        <w:top w:val="none" w:sz="0" w:space="0" w:color="auto"/>
        <w:left w:val="none" w:sz="0" w:space="0" w:color="auto"/>
        <w:bottom w:val="none" w:sz="0" w:space="0" w:color="auto"/>
        <w:right w:val="none" w:sz="0" w:space="0" w:color="auto"/>
      </w:divBdr>
    </w:div>
    <w:div w:id="1286157256">
      <w:bodyDiv w:val="1"/>
      <w:marLeft w:val="0"/>
      <w:marRight w:val="0"/>
      <w:marTop w:val="0"/>
      <w:marBottom w:val="0"/>
      <w:divBdr>
        <w:top w:val="none" w:sz="0" w:space="0" w:color="auto"/>
        <w:left w:val="none" w:sz="0" w:space="0" w:color="auto"/>
        <w:bottom w:val="none" w:sz="0" w:space="0" w:color="auto"/>
        <w:right w:val="none" w:sz="0" w:space="0" w:color="auto"/>
      </w:divBdr>
    </w:div>
    <w:div w:id="1290745160">
      <w:bodyDiv w:val="1"/>
      <w:marLeft w:val="0"/>
      <w:marRight w:val="0"/>
      <w:marTop w:val="0"/>
      <w:marBottom w:val="0"/>
      <w:divBdr>
        <w:top w:val="none" w:sz="0" w:space="0" w:color="auto"/>
        <w:left w:val="none" w:sz="0" w:space="0" w:color="auto"/>
        <w:bottom w:val="none" w:sz="0" w:space="0" w:color="auto"/>
        <w:right w:val="none" w:sz="0" w:space="0" w:color="auto"/>
      </w:divBdr>
      <w:divsChild>
        <w:div w:id="1288119304">
          <w:marLeft w:val="0"/>
          <w:marRight w:val="0"/>
          <w:marTop w:val="0"/>
          <w:marBottom w:val="0"/>
          <w:divBdr>
            <w:top w:val="none" w:sz="0" w:space="0" w:color="auto"/>
            <w:left w:val="none" w:sz="0" w:space="0" w:color="auto"/>
            <w:bottom w:val="none" w:sz="0" w:space="0" w:color="auto"/>
            <w:right w:val="none" w:sz="0" w:space="0" w:color="auto"/>
          </w:divBdr>
        </w:div>
      </w:divsChild>
    </w:div>
    <w:div w:id="1290938376">
      <w:bodyDiv w:val="1"/>
      <w:marLeft w:val="0"/>
      <w:marRight w:val="0"/>
      <w:marTop w:val="0"/>
      <w:marBottom w:val="0"/>
      <w:divBdr>
        <w:top w:val="none" w:sz="0" w:space="0" w:color="auto"/>
        <w:left w:val="none" w:sz="0" w:space="0" w:color="auto"/>
        <w:bottom w:val="none" w:sz="0" w:space="0" w:color="auto"/>
        <w:right w:val="none" w:sz="0" w:space="0" w:color="auto"/>
      </w:divBdr>
    </w:div>
    <w:div w:id="1295408033">
      <w:bodyDiv w:val="1"/>
      <w:marLeft w:val="0"/>
      <w:marRight w:val="0"/>
      <w:marTop w:val="0"/>
      <w:marBottom w:val="0"/>
      <w:divBdr>
        <w:top w:val="none" w:sz="0" w:space="0" w:color="auto"/>
        <w:left w:val="none" w:sz="0" w:space="0" w:color="auto"/>
        <w:bottom w:val="none" w:sz="0" w:space="0" w:color="auto"/>
        <w:right w:val="none" w:sz="0" w:space="0" w:color="auto"/>
      </w:divBdr>
    </w:div>
    <w:div w:id="1337538398">
      <w:bodyDiv w:val="1"/>
      <w:marLeft w:val="0"/>
      <w:marRight w:val="0"/>
      <w:marTop w:val="0"/>
      <w:marBottom w:val="0"/>
      <w:divBdr>
        <w:top w:val="none" w:sz="0" w:space="0" w:color="auto"/>
        <w:left w:val="none" w:sz="0" w:space="0" w:color="auto"/>
        <w:bottom w:val="none" w:sz="0" w:space="0" w:color="auto"/>
        <w:right w:val="none" w:sz="0" w:space="0" w:color="auto"/>
      </w:divBdr>
    </w:div>
    <w:div w:id="1349525299">
      <w:bodyDiv w:val="1"/>
      <w:marLeft w:val="0"/>
      <w:marRight w:val="0"/>
      <w:marTop w:val="0"/>
      <w:marBottom w:val="0"/>
      <w:divBdr>
        <w:top w:val="none" w:sz="0" w:space="0" w:color="auto"/>
        <w:left w:val="none" w:sz="0" w:space="0" w:color="auto"/>
        <w:bottom w:val="none" w:sz="0" w:space="0" w:color="auto"/>
        <w:right w:val="none" w:sz="0" w:space="0" w:color="auto"/>
      </w:divBdr>
    </w:div>
    <w:div w:id="1362171109">
      <w:bodyDiv w:val="1"/>
      <w:marLeft w:val="0"/>
      <w:marRight w:val="0"/>
      <w:marTop w:val="0"/>
      <w:marBottom w:val="0"/>
      <w:divBdr>
        <w:top w:val="none" w:sz="0" w:space="0" w:color="auto"/>
        <w:left w:val="none" w:sz="0" w:space="0" w:color="auto"/>
        <w:bottom w:val="none" w:sz="0" w:space="0" w:color="auto"/>
        <w:right w:val="none" w:sz="0" w:space="0" w:color="auto"/>
      </w:divBdr>
    </w:div>
    <w:div w:id="1383409714">
      <w:bodyDiv w:val="1"/>
      <w:marLeft w:val="0"/>
      <w:marRight w:val="0"/>
      <w:marTop w:val="0"/>
      <w:marBottom w:val="0"/>
      <w:divBdr>
        <w:top w:val="none" w:sz="0" w:space="0" w:color="auto"/>
        <w:left w:val="none" w:sz="0" w:space="0" w:color="auto"/>
        <w:bottom w:val="none" w:sz="0" w:space="0" w:color="auto"/>
        <w:right w:val="none" w:sz="0" w:space="0" w:color="auto"/>
      </w:divBdr>
    </w:div>
    <w:div w:id="1385527289">
      <w:bodyDiv w:val="1"/>
      <w:marLeft w:val="0"/>
      <w:marRight w:val="0"/>
      <w:marTop w:val="0"/>
      <w:marBottom w:val="0"/>
      <w:divBdr>
        <w:top w:val="none" w:sz="0" w:space="0" w:color="auto"/>
        <w:left w:val="none" w:sz="0" w:space="0" w:color="auto"/>
        <w:bottom w:val="none" w:sz="0" w:space="0" w:color="auto"/>
        <w:right w:val="none" w:sz="0" w:space="0" w:color="auto"/>
      </w:divBdr>
    </w:div>
    <w:div w:id="1385787946">
      <w:bodyDiv w:val="1"/>
      <w:marLeft w:val="0"/>
      <w:marRight w:val="0"/>
      <w:marTop w:val="0"/>
      <w:marBottom w:val="0"/>
      <w:divBdr>
        <w:top w:val="none" w:sz="0" w:space="0" w:color="auto"/>
        <w:left w:val="none" w:sz="0" w:space="0" w:color="auto"/>
        <w:bottom w:val="none" w:sz="0" w:space="0" w:color="auto"/>
        <w:right w:val="none" w:sz="0" w:space="0" w:color="auto"/>
      </w:divBdr>
    </w:div>
    <w:div w:id="1398938361">
      <w:bodyDiv w:val="1"/>
      <w:marLeft w:val="0"/>
      <w:marRight w:val="0"/>
      <w:marTop w:val="0"/>
      <w:marBottom w:val="0"/>
      <w:divBdr>
        <w:top w:val="none" w:sz="0" w:space="0" w:color="auto"/>
        <w:left w:val="none" w:sz="0" w:space="0" w:color="auto"/>
        <w:bottom w:val="none" w:sz="0" w:space="0" w:color="auto"/>
        <w:right w:val="none" w:sz="0" w:space="0" w:color="auto"/>
      </w:divBdr>
    </w:div>
    <w:div w:id="1403137921">
      <w:bodyDiv w:val="1"/>
      <w:marLeft w:val="0"/>
      <w:marRight w:val="0"/>
      <w:marTop w:val="0"/>
      <w:marBottom w:val="0"/>
      <w:divBdr>
        <w:top w:val="none" w:sz="0" w:space="0" w:color="auto"/>
        <w:left w:val="none" w:sz="0" w:space="0" w:color="auto"/>
        <w:bottom w:val="none" w:sz="0" w:space="0" w:color="auto"/>
        <w:right w:val="none" w:sz="0" w:space="0" w:color="auto"/>
      </w:divBdr>
    </w:div>
    <w:div w:id="1406420087">
      <w:bodyDiv w:val="1"/>
      <w:marLeft w:val="0"/>
      <w:marRight w:val="0"/>
      <w:marTop w:val="0"/>
      <w:marBottom w:val="0"/>
      <w:divBdr>
        <w:top w:val="none" w:sz="0" w:space="0" w:color="auto"/>
        <w:left w:val="none" w:sz="0" w:space="0" w:color="auto"/>
        <w:bottom w:val="none" w:sz="0" w:space="0" w:color="auto"/>
        <w:right w:val="none" w:sz="0" w:space="0" w:color="auto"/>
      </w:divBdr>
    </w:div>
    <w:div w:id="1445616917">
      <w:bodyDiv w:val="1"/>
      <w:marLeft w:val="0"/>
      <w:marRight w:val="0"/>
      <w:marTop w:val="0"/>
      <w:marBottom w:val="0"/>
      <w:divBdr>
        <w:top w:val="none" w:sz="0" w:space="0" w:color="auto"/>
        <w:left w:val="none" w:sz="0" w:space="0" w:color="auto"/>
        <w:bottom w:val="none" w:sz="0" w:space="0" w:color="auto"/>
        <w:right w:val="none" w:sz="0" w:space="0" w:color="auto"/>
      </w:divBdr>
    </w:div>
    <w:div w:id="1447047121">
      <w:bodyDiv w:val="1"/>
      <w:marLeft w:val="0"/>
      <w:marRight w:val="0"/>
      <w:marTop w:val="0"/>
      <w:marBottom w:val="0"/>
      <w:divBdr>
        <w:top w:val="none" w:sz="0" w:space="0" w:color="auto"/>
        <w:left w:val="none" w:sz="0" w:space="0" w:color="auto"/>
        <w:bottom w:val="none" w:sz="0" w:space="0" w:color="auto"/>
        <w:right w:val="none" w:sz="0" w:space="0" w:color="auto"/>
      </w:divBdr>
    </w:div>
    <w:div w:id="1449467439">
      <w:bodyDiv w:val="1"/>
      <w:marLeft w:val="0"/>
      <w:marRight w:val="0"/>
      <w:marTop w:val="0"/>
      <w:marBottom w:val="0"/>
      <w:divBdr>
        <w:top w:val="none" w:sz="0" w:space="0" w:color="auto"/>
        <w:left w:val="none" w:sz="0" w:space="0" w:color="auto"/>
        <w:bottom w:val="none" w:sz="0" w:space="0" w:color="auto"/>
        <w:right w:val="none" w:sz="0" w:space="0" w:color="auto"/>
      </w:divBdr>
    </w:div>
    <w:div w:id="1511136035">
      <w:bodyDiv w:val="1"/>
      <w:marLeft w:val="0"/>
      <w:marRight w:val="0"/>
      <w:marTop w:val="0"/>
      <w:marBottom w:val="0"/>
      <w:divBdr>
        <w:top w:val="none" w:sz="0" w:space="0" w:color="auto"/>
        <w:left w:val="none" w:sz="0" w:space="0" w:color="auto"/>
        <w:bottom w:val="none" w:sz="0" w:space="0" w:color="auto"/>
        <w:right w:val="none" w:sz="0" w:space="0" w:color="auto"/>
      </w:divBdr>
    </w:div>
    <w:div w:id="1513108160">
      <w:bodyDiv w:val="1"/>
      <w:marLeft w:val="0"/>
      <w:marRight w:val="0"/>
      <w:marTop w:val="0"/>
      <w:marBottom w:val="0"/>
      <w:divBdr>
        <w:top w:val="none" w:sz="0" w:space="0" w:color="auto"/>
        <w:left w:val="none" w:sz="0" w:space="0" w:color="auto"/>
        <w:bottom w:val="none" w:sz="0" w:space="0" w:color="auto"/>
        <w:right w:val="none" w:sz="0" w:space="0" w:color="auto"/>
      </w:divBdr>
    </w:div>
    <w:div w:id="1526872145">
      <w:bodyDiv w:val="1"/>
      <w:marLeft w:val="0"/>
      <w:marRight w:val="0"/>
      <w:marTop w:val="0"/>
      <w:marBottom w:val="0"/>
      <w:divBdr>
        <w:top w:val="none" w:sz="0" w:space="0" w:color="auto"/>
        <w:left w:val="none" w:sz="0" w:space="0" w:color="auto"/>
        <w:bottom w:val="none" w:sz="0" w:space="0" w:color="auto"/>
        <w:right w:val="none" w:sz="0" w:space="0" w:color="auto"/>
      </w:divBdr>
    </w:div>
    <w:div w:id="1541741316">
      <w:bodyDiv w:val="1"/>
      <w:marLeft w:val="0"/>
      <w:marRight w:val="0"/>
      <w:marTop w:val="0"/>
      <w:marBottom w:val="0"/>
      <w:divBdr>
        <w:top w:val="none" w:sz="0" w:space="0" w:color="auto"/>
        <w:left w:val="none" w:sz="0" w:space="0" w:color="auto"/>
        <w:bottom w:val="none" w:sz="0" w:space="0" w:color="auto"/>
        <w:right w:val="none" w:sz="0" w:space="0" w:color="auto"/>
      </w:divBdr>
    </w:div>
    <w:div w:id="1548419502">
      <w:bodyDiv w:val="1"/>
      <w:marLeft w:val="0"/>
      <w:marRight w:val="0"/>
      <w:marTop w:val="0"/>
      <w:marBottom w:val="0"/>
      <w:divBdr>
        <w:top w:val="none" w:sz="0" w:space="0" w:color="auto"/>
        <w:left w:val="none" w:sz="0" w:space="0" w:color="auto"/>
        <w:bottom w:val="none" w:sz="0" w:space="0" w:color="auto"/>
        <w:right w:val="none" w:sz="0" w:space="0" w:color="auto"/>
      </w:divBdr>
    </w:div>
    <w:div w:id="1552229294">
      <w:bodyDiv w:val="1"/>
      <w:marLeft w:val="0"/>
      <w:marRight w:val="0"/>
      <w:marTop w:val="0"/>
      <w:marBottom w:val="0"/>
      <w:divBdr>
        <w:top w:val="none" w:sz="0" w:space="0" w:color="auto"/>
        <w:left w:val="none" w:sz="0" w:space="0" w:color="auto"/>
        <w:bottom w:val="none" w:sz="0" w:space="0" w:color="auto"/>
        <w:right w:val="none" w:sz="0" w:space="0" w:color="auto"/>
      </w:divBdr>
    </w:div>
    <w:div w:id="1565294234">
      <w:bodyDiv w:val="1"/>
      <w:marLeft w:val="0"/>
      <w:marRight w:val="0"/>
      <w:marTop w:val="0"/>
      <w:marBottom w:val="0"/>
      <w:divBdr>
        <w:top w:val="none" w:sz="0" w:space="0" w:color="auto"/>
        <w:left w:val="none" w:sz="0" w:space="0" w:color="auto"/>
        <w:bottom w:val="none" w:sz="0" w:space="0" w:color="auto"/>
        <w:right w:val="none" w:sz="0" w:space="0" w:color="auto"/>
      </w:divBdr>
    </w:div>
    <w:div w:id="1572807182">
      <w:bodyDiv w:val="1"/>
      <w:marLeft w:val="0"/>
      <w:marRight w:val="0"/>
      <w:marTop w:val="0"/>
      <w:marBottom w:val="0"/>
      <w:divBdr>
        <w:top w:val="none" w:sz="0" w:space="0" w:color="auto"/>
        <w:left w:val="none" w:sz="0" w:space="0" w:color="auto"/>
        <w:bottom w:val="none" w:sz="0" w:space="0" w:color="auto"/>
        <w:right w:val="none" w:sz="0" w:space="0" w:color="auto"/>
      </w:divBdr>
    </w:div>
    <w:div w:id="1574193449">
      <w:bodyDiv w:val="1"/>
      <w:marLeft w:val="0"/>
      <w:marRight w:val="0"/>
      <w:marTop w:val="0"/>
      <w:marBottom w:val="0"/>
      <w:divBdr>
        <w:top w:val="none" w:sz="0" w:space="0" w:color="auto"/>
        <w:left w:val="none" w:sz="0" w:space="0" w:color="auto"/>
        <w:bottom w:val="none" w:sz="0" w:space="0" w:color="auto"/>
        <w:right w:val="none" w:sz="0" w:space="0" w:color="auto"/>
      </w:divBdr>
    </w:div>
    <w:div w:id="1607928695">
      <w:bodyDiv w:val="1"/>
      <w:marLeft w:val="0"/>
      <w:marRight w:val="0"/>
      <w:marTop w:val="0"/>
      <w:marBottom w:val="0"/>
      <w:divBdr>
        <w:top w:val="none" w:sz="0" w:space="0" w:color="auto"/>
        <w:left w:val="none" w:sz="0" w:space="0" w:color="auto"/>
        <w:bottom w:val="none" w:sz="0" w:space="0" w:color="auto"/>
        <w:right w:val="none" w:sz="0" w:space="0" w:color="auto"/>
      </w:divBdr>
    </w:div>
    <w:div w:id="1610237922">
      <w:bodyDiv w:val="1"/>
      <w:marLeft w:val="0"/>
      <w:marRight w:val="0"/>
      <w:marTop w:val="0"/>
      <w:marBottom w:val="0"/>
      <w:divBdr>
        <w:top w:val="none" w:sz="0" w:space="0" w:color="auto"/>
        <w:left w:val="none" w:sz="0" w:space="0" w:color="auto"/>
        <w:bottom w:val="none" w:sz="0" w:space="0" w:color="auto"/>
        <w:right w:val="none" w:sz="0" w:space="0" w:color="auto"/>
      </w:divBdr>
    </w:div>
    <w:div w:id="1610553210">
      <w:bodyDiv w:val="1"/>
      <w:marLeft w:val="0"/>
      <w:marRight w:val="0"/>
      <w:marTop w:val="0"/>
      <w:marBottom w:val="0"/>
      <w:divBdr>
        <w:top w:val="none" w:sz="0" w:space="0" w:color="auto"/>
        <w:left w:val="none" w:sz="0" w:space="0" w:color="auto"/>
        <w:bottom w:val="none" w:sz="0" w:space="0" w:color="auto"/>
        <w:right w:val="none" w:sz="0" w:space="0" w:color="auto"/>
      </w:divBdr>
    </w:div>
    <w:div w:id="1622691621">
      <w:bodyDiv w:val="1"/>
      <w:marLeft w:val="0"/>
      <w:marRight w:val="0"/>
      <w:marTop w:val="0"/>
      <w:marBottom w:val="0"/>
      <w:divBdr>
        <w:top w:val="none" w:sz="0" w:space="0" w:color="auto"/>
        <w:left w:val="none" w:sz="0" w:space="0" w:color="auto"/>
        <w:bottom w:val="none" w:sz="0" w:space="0" w:color="auto"/>
        <w:right w:val="none" w:sz="0" w:space="0" w:color="auto"/>
      </w:divBdr>
    </w:div>
    <w:div w:id="1632133920">
      <w:bodyDiv w:val="1"/>
      <w:marLeft w:val="0"/>
      <w:marRight w:val="0"/>
      <w:marTop w:val="0"/>
      <w:marBottom w:val="0"/>
      <w:divBdr>
        <w:top w:val="none" w:sz="0" w:space="0" w:color="auto"/>
        <w:left w:val="none" w:sz="0" w:space="0" w:color="auto"/>
        <w:bottom w:val="none" w:sz="0" w:space="0" w:color="auto"/>
        <w:right w:val="none" w:sz="0" w:space="0" w:color="auto"/>
      </w:divBdr>
    </w:div>
    <w:div w:id="1648045807">
      <w:bodyDiv w:val="1"/>
      <w:marLeft w:val="0"/>
      <w:marRight w:val="0"/>
      <w:marTop w:val="0"/>
      <w:marBottom w:val="0"/>
      <w:divBdr>
        <w:top w:val="none" w:sz="0" w:space="0" w:color="auto"/>
        <w:left w:val="none" w:sz="0" w:space="0" w:color="auto"/>
        <w:bottom w:val="none" w:sz="0" w:space="0" w:color="auto"/>
        <w:right w:val="none" w:sz="0" w:space="0" w:color="auto"/>
      </w:divBdr>
      <w:divsChild>
        <w:div w:id="41562878">
          <w:marLeft w:val="0"/>
          <w:marRight w:val="0"/>
          <w:marTop w:val="0"/>
          <w:marBottom w:val="0"/>
          <w:divBdr>
            <w:top w:val="none" w:sz="0" w:space="0" w:color="auto"/>
            <w:left w:val="none" w:sz="0" w:space="0" w:color="auto"/>
            <w:bottom w:val="none" w:sz="0" w:space="0" w:color="auto"/>
            <w:right w:val="none" w:sz="0" w:space="0" w:color="auto"/>
          </w:divBdr>
        </w:div>
      </w:divsChild>
    </w:div>
    <w:div w:id="1657879333">
      <w:bodyDiv w:val="1"/>
      <w:marLeft w:val="0"/>
      <w:marRight w:val="0"/>
      <w:marTop w:val="0"/>
      <w:marBottom w:val="0"/>
      <w:divBdr>
        <w:top w:val="none" w:sz="0" w:space="0" w:color="auto"/>
        <w:left w:val="none" w:sz="0" w:space="0" w:color="auto"/>
        <w:bottom w:val="none" w:sz="0" w:space="0" w:color="auto"/>
        <w:right w:val="none" w:sz="0" w:space="0" w:color="auto"/>
      </w:divBdr>
    </w:div>
    <w:div w:id="1658722632">
      <w:bodyDiv w:val="1"/>
      <w:marLeft w:val="0"/>
      <w:marRight w:val="0"/>
      <w:marTop w:val="0"/>
      <w:marBottom w:val="0"/>
      <w:divBdr>
        <w:top w:val="none" w:sz="0" w:space="0" w:color="auto"/>
        <w:left w:val="none" w:sz="0" w:space="0" w:color="auto"/>
        <w:bottom w:val="none" w:sz="0" w:space="0" w:color="auto"/>
        <w:right w:val="none" w:sz="0" w:space="0" w:color="auto"/>
      </w:divBdr>
    </w:div>
    <w:div w:id="1693341689">
      <w:bodyDiv w:val="1"/>
      <w:marLeft w:val="0"/>
      <w:marRight w:val="0"/>
      <w:marTop w:val="0"/>
      <w:marBottom w:val="0"/>
      <w:divBdr>
        <w:top w:val="none" w:sz="0" w:space="0" w:color="auto"/>
        <w:left w:val="none" w:sz="0" w:space="0" w:color="auto"/>
        <w:bottom w:val="none" w:sz="0" w:space="0" w:color="auto"/>
        <w:right w:val="none" w:sz="0" w:space="0" w:color="auto"/>
      </w:divBdr>
    </w:div>
    <w:div w:id="1706295653">
      <w:bodyDiv w:val="1"/>
      <w:marLeft w:val="0"/>
      <w:marRight w:val="0"/>
      <w:marTop w:val="0"/>
      <w:marBottom w:val="0"/>
      <w:divBdr>
        <w:top w:val="none" w:sz="0" w:space="0" w:color="auto"/>
        <w:left w:val="none" w:sz="0" w:space="0" w:color="auto"/>
        <w:bottom w:val="none" w:sz="0" w:space="0" w:color="auto"/>
        <w:right w:val="none" w:sz="0" w:space="0" w:color="auto"/>
      </w:divBdr>
    </w:div>
    <w:div w:id="1717973204">
      <w:bodyDiv w:val="1"/>
      <w:marLeft w:val="0"/>
      <w:marRight w:val="0"/>
      <w:marTop w:val="0"/>
      <w:marBottom w:val="0"/>
      <w:divBdr>
        <w:top w:val="none" w:sz="0" w:space="0" w:color="auto"/>
        <w:left w:val="none" w:sz="0" w:space="0" w:color="auto"/>
        <w:bottom w:val="none" w:sz="0" w:space="0" w:color="auto"/>
        <w:right w:val="none" w:sz="0" w:space="0" w:color="auto"/>
      </w:divBdr>
      <w:divsChild>
        <w:div w:id="71242255">
          <w:marLeft w:val="0"/>
          <w:marRight w:val="0"/>
          <w:marTop w:val="0"/>
          <w:marBottom w:val="0"/>
          <w:divBdr>
            <w:top w:val="none" w:sz="0" w:space="0" w:color="auto"/>
            <w:left w:val="none" w:sz="0" w:space="0" w:color="auto"/>
            <w:bottom w:val="none" w:sz="0" w:space="0" w:color="auto"/>
            <w:right w:val="none" w:sz="0" w:space="0" w:color="auto"/>
          </w:divBdr>
        </w:div>
      </w:divsChild>
    </w:div>
    <w:div w:id="1718314895">
      <w:bodyDiv w:val="1"/>
      <w:marLeft w:val="0"/>
      <w:marRight w:val="0"/>
      <w:marTop w:val="0"/>
      <w:marBottom w:val="0"/>
      <w:divBdr>
        <w:top w:val="none" w:sz="0" w:space="0" w:color="auto"/>
        <w:left w:val="none" w:sz="0" w:space="0" w:color="auto"/>
        <w:bottom w:val="none" w:sz="0" w:space="0" w:color="auto"/>
        <w:right w:val="none" w:sz="0" w:space="0" w:color="auto"/>
      </w:divBdr>
      <w:divsChild>
        <w:div w:id="1586109898">
          <w:marLeft w:val="0"/>
          <w:marRight w:val="0"/>
          <w:marTop w:val="0"/>
          <w:marBottom w:val="0"/>
          <w:divBdr>
            <w:top w:val="none" w:sz="0" w:space="0" w:color="auto"/>
            <w:left w:val="none" w:sz="0" w:space="0" w:color="auto"/>
            <w:bottom w:val="none" w:sz="0" w:space="0" w:color="auto"/>
            <w:right w:val="none" w:sz="0" w:space="0" w:color="auto"/>
          </w:divBdr>
          <w:divsChild>
            <w:div w:id="77309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864673">
      <w:bodyDiv w:val="1"/>
      <w:marLeft w:val="0"/>
      <w:marRight w:val="0"/>
      <w:marTop w:val="0"/>
      <w:marBottom w:val="0"/>
      <w:divBdr>
        <w:top w:val="none" w:sz="0" w:space="0" w:color="auto"/>
        <w:left w:val="none" w:sz="0" w:space="0" w:color="auto"/>
        <w:bottom w:val="none" w:sz="0" w:space="0" w:color="auto"/>
        <w:right w:val="none" w:sz="0" w:space="0" w:color="auto"/>
      </w:divBdr>
    </w:div>
    <w:div w:id="1755317388">
      <w:bodyDiv w:val="1"/>
      <w:marLeft w:val="0"/>
      <w:marRight w:val="0"/>
      <w:marTop w:val="0"/>
      <w:marBottom w:val="0"/>
      <w:divBdr>
        <w:top w:val="none" w:sz="0" w:space="0" w:color="auto"/>
        <w:left w:val="none" w:sz="0" w:space="0" w:color="auto"/>
        <w:bottom w:val="none" w:sz="0" w:space="0" w:color="auto"/>
        <w:right w:val="none" w:sz="0" w:space="0" w:color="auto"/>
      </w:divBdr>
    </w:div>
    <w:div w:id="1786315870">
      <w:bodyDiv w:val="1"/>
      <w:marLeft w:val="0"/>
      <w:marRight w:val="0"/>
      <w:marTop w:val="0"/>
      <w:marBottom w:val="0"/>
      <w:divBdr>
        <w:top w:val="none" w:sz="0" w:space="0" w:color="auto"/>
        <w:left w:val="none" w:sz="0" w:space="0" w:color="auto"/>
        <w:bottom w:val="none" w:sz="0" w:space="0" w:color="auto"/>
        <w:right w:val="none" w:sz="0" w:space="0" w:color="auto"/>
      </w:divBdr>
    </w:div>
    <w:div w:id="1819951713">
      <w:bodyDiv w:val="1"/>
      <w:marLeft w:val="0"/>
      <w:marRight w:val="0"/>
      <w:marTop w:val="0"/>
      <w:marBottom w:val="0"/>
      <w:divBdr>
        <w:top w:val="none" w:sz="0" w:space="0" w:color="auto"/>
        <w:left w:val="none" w:sz="0" w:space="0" w:color="auto"/>
        <w:bottom w:val="none" w:sz="0" w:space="0" w:color="auto"/>
        <w:right w:val="none" w:sz="0" w:space="0" w:color="auto"/>
      </w:divBdr>
    </w:div>
    <w:div w:id="1830754795">
      <w:bodyDiv w:val="1"/>
      <w:marLeft w:val="0"/>
      <w:marRight w:val="0"/>
      <w:marTop w:val="0"/>
      <w:marBottom w:val="0"/>
      <w:divBdr>
        <w:top w:val="none" w:sz="0" w:space="0" w:color="auto"/>
        <w:left w:val="none" w:sz="0" w:space="0" w:color="auto"/>
        <w:bottom w:val="none" w:sz="0" w:space="0" w:color="auto"/>
        <w:right w:val="none" w:sz="0" w:space="0" w:color="auto"/>
      </w:divBdr>
    </w:div>
    <w:div w:id="1834174572">
      <w:bodyDiv w:val="1"/>
      <w:marLeft w:val="0"/>
      <w:marRight w:val="0"/>
      <w:marTop w:val="0"/>
      <w:marBottom w:val="0"/>
      <w:divBdr>
        <w:top w:val="none" w:sz="0" w:space="0" w:color="auto"/>
        <w:left w:val="none" w:sz="0" w:space="0" w:color="auto"/>
        <w:bottom w:val="none" w:sz="0" w:space="0" w:color="auto"/>
        <w:right w:val="none" w:sz="0" w:space="0" w:color="auto"/>
      </w:divBdr>
    </w:div>
    <w:div w:id="1848593652">
      <w:bodyDiv w:val="1"/>
      <w:marLeft w:val="0"/>
      <w:marRight w:val="0"/>
      <w:marTop w:val="0"/>
      <w:marBottom w:val="0"/>
      <w:divBdr>
        <w:top w:val="none" w:sz="0" w:space="0" w:color="auto"/>
        <w:left w:val="none" w:sz="0" w:space="0" w:color="auto"/>
        <w:bottom w:val="none" w:sz="0" w:space="0" w:color="auto"/>
        <w:right w:val="none" w:sz="0" w:space="0" w:color="auto"/>
      </w:divBdr>
    </w:div>
    <w:div w:id="1852717802">
      <w:bodyDiv w:val="1"/>
      <w:marLeft w:val="0"/>
      <w:marRight w:val="0"/>
      <w:marTop w:val="0"/>
      <w:marBottom w:val="0"/>
      <w:divBdr>
        <w:top w:val="none" w:sz="0" w:space="0" w:color="auto"/>
        <w:left w:val="none" w:sz="0" w:space="0" w:color="auto"/>
        <w:bottom w:val="none" w:sz="0" w:space="0" w:color="auto"/>
        <w:right w:val="none" w:sz="0" w:space="0" w:color="auto"/>
      </w:divBdr>
    </w:div>
    <w:div w:id="1859199236">
      <w:bodyDiv w:val="1"/>
      <w:marLeft w:val="0"/>
      <w:marRight w:val="0"/>
      <w:marTop w:val="0"/>
      <w:marBottom w:val="0"/>
      <w:divBdr>
        <w:top w:val="none" w:sz="0" w:space="0" w:color="auto"/>
        <w:left w:val="none" w:sz="0" w:space="0" w:color="auto"/>
        <w:bottom w:val="none" w:sz="0" w:space="0" w:color="auto"/>
        <w:right w:val="none" w:sz="0" w:space="0" w:color="auto"/>
      </w:divBdr>
    </w:div>
    <w:div w:id="1864438631">
      <w:bodyDiv w:val="1"/>
      <w:marLeft w:val="0"/>
      <w:marRight w:val="0"/>
      <w:marTop w:val="0"/>
      <w:marBottom w:val="0"/>
      <w:divBdr>
        <w:top w:val="none" w:sz="0" w:space="0" w:color="auto"/>
        <w:left w:val="none" w:sz="0" w:space="0" w:color="auto"/>
        <w:bottom w:val="none" w:sz="0" w:space="0" w:color="auto"/>
        <w:right w:val="none" w:sz="0" w:space="0" w:color="auto"/>
      </w:divBdr>
    </w:div>
    <w:div w:id="1869951770">
      <w:bodyDiv w:val="1"/>
      <w:marLeft w:val="0"/>
      <w:marRight w:val="0"/>
      <w:marTop w:val="0"/>
      <w:marBottom w:val="0"/>
      <w:divBdr>
        <w:top w:val="none" w:sz="0" w:space="0" w:color="auto"/>
        <w:left w:val="none" w:sz="0" w:space="0" w:color="auto"/>
        <w:bottom w:val="none" w:sz="0" w:space="0" w:color="auto"/>
        <w:right w:val="none" w:sz="0" w:space="0" w:color="auto"/>
      </w:divBdr>
    </w:div>
    <w:div w:id="1888300164">
      <w:bodyDiv w:val="1"/>
      <w:marLeft w:val="0"/>
      <w:marRight w:val="0"/>
      <w:marTop w:val="0"/>
      <w:marBottom w:val="0"/>
      <w:divBdr>
        <w:top w:val="none" w:sz="0" w:space="0" w:color="auto"/>
        <w:left w:val="none" w:sz="0" w:space="0" w:color="auto"/>
        <w:bottom w:val="none" w:sz="0" w:space="0" w:color="auto"/>
        <w:right w:val="none" w:sz="0" w:space="0" w:color="auto"/>
      </w:divBdr>
    </w:div>
    <w:div w:id="1929921995">
      <w:bodyDiv w:val="1"/>
      <w:marLeft w:val="0"/>
      <w:marRight w:val="0"/>
      <w:marTop w:val="0"/>
      <w:marBottom w:val="0"/>
      <w:divBdr>
        <w:top w:val="none" w:sz="0" w:space="0" w:color="auto"/>
        <w:left w:val="none" w:sz="0" w:space="0" w:color="auto"/>
        <w:bottom w:val="none" w:sz="0" w:space="0" w:color="auto"/>
        <w:right w:val="none" w:sz="0" w:space="0" w:color="auto"/>
      </w:divBdr>
    </w:div>
    <w:div w:id="1939173461">
      <w:bodyDiv w:val="1"/>
      <w:marLeft w:val="0"/>
      <w:marRight w:val="0"/>
      <w:marTop w:val="0"/>
      <w:marBottom w:val="0"/>
      <w:divBdr>
        <w:top w:val="none" w:sz="0" w:space="0" w:color="auto"/>
        <w:left w:val="none" w:sz="0" w:space="0" w:color="auto"/>
        <w:bottom w:val="none" w:sz="0" w:space="0" w:color="auto"/>
        <w:right w:val="none" w:sz="0" w:space="0" w:color="auto"/>
      </w:divBdr>
    </w:div>
    <w:div w:id="1951543116">
      <w:bodyDiv w:val="1"/>
      <w:marLeft w:val="0"/>
      <w:marRight w:val="0"/>
      <w:marTop w:val="0"/>
      <w:marBottom w:val="0"/>
      <w:divBdr>
        <w:top w:val="none" w:sz="0" w:space="0" w:color="auto"/>
        <w:left w:val="none" w:sz="0" w:space="0" w:color="auto"/>
        <w:bottom w:val="none" w:sz="0" w:space="0" w:color="auto"/>
        <w:right w:val="none" w:sz="0" w:space="0" w:color="auto"/>
      </w:divBdr>
      <w:divsChild>
        <w:div w:id="1407845212">
          <w:marLeft w:val="0"/>
          <w:marRight w:val="0"/>
          <w:marTop w:val="0"/>
          <w:marBottom w:val="0"/>
          <w:divBdr>
            <w:top w:val="none" w:sz="0" w:space="0" w:color="auto"/>
            <w:left w:val="none" w:sz="0" w:space="0" w:color="auto"/>
            <w:bottom w:val="none" w:sz="0" w:space="0" w:color="auto"/>
            <w:right w:val="none" w:sz="0" w:space="0" w:color="auto"/>
          </w:divBdr>
        </w:div>
      </w:divsChild>
    </w:div>
    <w:div w:id="1985306299">
      <w:bodyDiv w:val="1"/>
      <w:marLeft w:val="0"/>
      <w:marRight w:val="0"/>
      <w:marTop w:val="0"/>
      <w:marBottom w:val="0"/>
      <w:divBdr>
        <w:top w:val="none" w:sz="0" w:space="0" w:color="auto"/>
        <w:left w:val="none" w:sz="0" w:space="0" w:color="auto"/>
        <w:bottom w:val="none" w:sz="0" w:space="0" w:color="auto"/>
        <w:right w:val="none" w:sz="0" w:space="0" w:color="auto"/>
      </w:divBdr>
    </w:div>
    <w:div w:id="1993441127">
      <w:bodyDiv w:val="1"/>
      <w:marLeft w:val="0"/>
      <w:marRight w:val="0"/>
      <w:marTop w:val="0"/>
      <w:marBottom w:val="0"/>
      <w:divBdr>
        <w:top w:val="none" w:sz="0" w:space="0" w:color="auto"/>
        <w:left w:val="none" w:sz="0" w:space="0" w:color="auto"/>
        <w:bottom w:val="none" w:sz="0" w:space="0" w:color="auto"/>
        <w:right w:val="none" w:sz="0" w:space="0" w:color="auto"/>
      </w:divBdr>
    </w:div>
    <w:div w:id="2009862017">
      <w:bodyDiv w:val="1"/>
      <w:marLeft w:val="0"/>
      <w:marRight w:val="0"/>
      <w:marTop w:val="0"/>
      <w:marBottom w:val="0"/>
      <w:divBdr>
        <w:top w:val="none" w:sz="0" w:space="0" w:color="auto"/>
        <w:left w:val="none" w:sz="0" w:space="0" w:color="auto"/>
        <w:bottom w:val="none" w:sz="0" w:space="0" w:color="auto"/>
        <w:right w:val="none" w:sz="0" w:space="0" w:color="auto"/>
      </w:divBdr>
    </w:div>
    <w:div w:id="2018536574">
      <w:bodyDiv w:val="1"/>
      <w:marLeft w:val="0"/>
      <w:marRight w:val="0"/>
      <w:marTop w:val="0"/>
      <w:marBottom w:val="0"/>
      <w:divBdr>
        <w:top w:val="none" w:sz="0" w:space="0" w:color="auto"/>
        <w:left w:val="none" w:sz="0" w:space="0" w:color="auto"/>
        <w:bottom w:val="none" w:sz="0" w:space="0" w:color="auto"/>
        <w:right w:val="none" w:sz="0" w:space="0" w:color="auto"/>
      </w:divBdr>
    </w:div>
    <w:div w:id="2020891373">
      <w:bodyDiv w:val="1"/>
      <w:marLeft w:val="0"/>
      <w:marRight w:val="0"/>
      <w:marTop w:val="0"/>
      <w:marBottom w:val="0"/>
      <w:divBdr>
        <w:top w:val="none" w:sz="0" w:space="0" w:color="auto"/>
        <w:left w:val="none" w:sz="0" w:space="0" w:color="auto"/>
        <w:bottom w:val="none" w:sz="0" w:space="0" w:color="auto"/>
        <w:right w:val="none" w:sz="0" w:space="0" w:color="auto"/>
      </w:divBdr>
    </w:div>
    <w:div w:id="2021851200">
      <w:bodyDiv w:val="1"/>
      <w:marLeft w:val="0"/>
      <w:marRight w:val="0"/>
      <w:marTop w:val="0"/>
      <w:marBottom w:val="0"/>
      <w:divBdr>
        <w:top w:val="none" w:sz="0" w:space="0" w:color="auto"/>
        <w:left w:val="none" w:sz="0" w:space="0" w:color="auto"/>
        <w:bottom w:val="none" w:sz="0" w:space="0" w:color="auto"/>
        <w:right w:val="none" w:sz="0" w:space="0" w:color="auto"/>
      </w:divBdr>
    </w:div>
    <w:div w:id="2043818543">
      <w:bodyDiv w:val="1"/>
      <w:marLeft w:val="0"/>
      <w:marRight w:val="0"/>
      <w:marTop w:val="0"/>
      <w:marBottom w:val="0"/>
      <w:divBdr>
        <w:top w:val="none" w:sz="0" w:space="0" w:color="auto"/>
        <w:left w:val="none" w:sz="0" w:space="0" w:color="auto"/>
        <w:bottom w:val="none" w:sz="0" w:space="0" w:color="auto"/>
        <w:right w:val="none" w:sz="0" w:space="0" w:color="auto"/>
      </w:divBdr>
    </w:div>
    <w:div w:id="2046825473">
      <w:bodyDiv w:val="1"/>
      <w:marLeft w:val="0"/>
      <w:marRight w:val="0"/>
      <w:marTop w:val="0"/>
      <w:marBottom w:val="0"/>
      <w:divBdr>
        <w:top w:val="none" w:sz="0" w:space="0" w:color="auto"/>
        <w:left w:val="none" w:sz="0" w:space="0" w:color="auto"/>
        <w:bottom w:val="none" w:sz="0" w:space="0" w:color="auto"/>
        <w:right w:val="none" w:sz="0" w:space="0" w:color="auto"/>
      </w:divBdr>
    </w:div>
    <w:div w:id="2049717603">
      <w:bodyDiv w:val="1"/>
      <w:marLeft w:val="0"/>
      <w:marRight w:val="0"/>
      <w:marTop w:val="0"/>
      <w:marBottom w:val="0"/>
      <w:divBdr>
        <w:top w:val="none" w:sz="0" w:space="0" w:color="auto"/>
        <w:left w:val="none" w:sz="0" w:space="0" w:color="auto"/>
        <w:bottom w:val="none" w:sz="0" w:space="0" w:color="auto"/>
        <w:right w:val="none" w:sz="0" w:space="0" w:color="auto"/>
      </w:divBdr>
    </w:div>
    <w:div w:id="208733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S1569375920240000114002"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remierinn.com/gb/en/hotels/england/east-riding-of-yorkshire/beverley/beverley-town-centre.html?cid=BMF_BEVTOW"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MD0420240865"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hbsp.harvard.edu/product/10153-PDF-ENG" TargetMode="External"/><Relationship Id="rId4" Type="http://schemas.openxmlformats.org/officeDocument/2006/relationships/styles" Target="styles.xml"/><Relationship Id="rId9" Type="http://schemas.openxmlformats.org/officeDocument/2006/relationships/hyperlink" Target="https://www.theseus.fi/bitstream/handle/10024/874833/Dauda_Azeez%20Olayemi.pdf?sequence=2" TargetMode="External"/><Relationship Id="rId14" Type="http://schemas.openxmlformats.org/officeDocument/2006/relationships/hyperlink" Target="https://doi.org/10.1080/15332845.2024.2282213%2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2B0332-A2F2-4416-8C43-C3A4F3F20127}">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Best Western hotel city centre consultancy report for Buseel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DCA3ED-FB9E-4832-B556-2B0401753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10</Pages>
  <Words>2016</Words>
  <Characters>11496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Consultancy report</vt:lpstr>
    </vt:vector>
  </TitlesOfParts>
  <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Hotel Placement</dc:subject>
  <dc:creator>Melania Kolozsi</dc:creator>
  <cp:keywords/>
  <dc:description/>
  <cp:lastModifiedBy>   </cp:lastModifiedBy>
  <cp:revision>191</cp:revision>
  <dcterms:created xsi:type="dcterms:W3CDTF">2025-02-03T12:56:00Z</dcterms:created>
  <dcterms:modified xsi:type="dcterms:W3CDTF">2025-02-05T16:35:00Z</dcterms:modified>
</cp:coreProperties>
</file>