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EEBA" w14:textId="426752CD" w:rsidR="00036F60" w:rsidRPr="002778C9" w:rsidRDefault="00036F60" w:rsidP="002E663F">
      <w:pPr>
        <w:spacing w:line="360" w:lineRule="auto"/>
        <w:rPr>
          <w:rFonts w:ascii="Times New Roman" w:hAnsi="Times New Roman" w:cs="Times New Roman"/>
          <w:b/>
          <w:bCs/>
          <w:sz w:val="36"/>
          <w:szCs w:val="36"/>
        </w:rPr>
      </w:pPr>
      <w:r w:rsidRPr="002778C9">
        <w:rPr>
          <w:rFonts w:ascii="Times New Roman" w:hAnsi="Times New Roman" w:cs="Times New Roman"/>
          <w:b/>
          <w:bCs/>
          <w:sz w:val="36"/>
          <w:szCs w:val="36"/>
        </w:rPr>
        <w:t xml:space="preserve">  </w:t>
      </w:r>
      <w:r>
        <w:rPr>
          <w:rFonts w:ascii="Times New Roman" w:hAnsi="Times New Roman" w:cs="Times New Roman"/>
          <w:b/>
          <w:bCs/>
          <w:sz w:val="36"/>
          <w:szCs w:val="36"/>
        </w:rPr>
        <w:t xml:space="preserve">                            </w:t>
      </w:r>
    </w:p>
    <w:p w14:paraId="02B737F5" w14:textId="0AEA64CF" w:rsidR="00036F60" w:rsidRDefault="00036F60" w:rsidP="00E64157">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Strategic Management for SMEs</w:t>
      </w:r>
    </w:p>
    <w:p w14:paraId="66A289BD" w14:textId="24F0F965" w:rsidR="00036F60" w:rsidRDefault="00036F60" w:rsidP="00036F60">
      <w:pPr>
        <w:spacing w:line="360" w:lineRule="auto"/>
        <w:jc w:val="both"/>
        <w:rPr>
          <w:rFonts w:ascii="Times New Roman" w:hAnsi="Times New Roman" w:cs="Times New Roman"/>
          <w:b/>
          <w:bCs/>
          <w:sz w:val="36"/>
          <w:szCs w:val="36"/>
        </w:rPr>
      </w:pPr>
    </w:p>
    <w:p w14:paraId="4B9C4DF0" w14:textId="4666DD82" w:rsidR="00036F60" w:rsidRDefault="00036F60" w:rsidP="00036F60">
      <w:pPr>
        <w:spacing w:line="360" w:lineRule="auto"/>
        <w:jc w:val="both"/>
        <w:rPr>
          <w:rFonts w:ascii="Times New Roman" w:hAnsi="Times New Roman" w:cs="Times New Roman"/>
          <w:b/>
          <w:bCs/>
          <w:sz w:val="36"/>
          <w:szCs w:val="36"/>
        </w:rPr>
      </w:pPr>
    </w:p>
    <w:p w14:paraId="734C9E96" w14:textId="5D6CE2F1" w:rsidR="00036F60" w:rsidRDefault="00036F60" w:rsidP="00036F60">
      <w:pPr>
        <w:spacing w:line="360" w:lineRule="auto"/>
        <w:jc w:val="both"/>
        <w:rPr>
          <w:rFonts w:ascii="Times New Roman" w:hAnsi="Times New Roman" w:cs="Times New Roman"/>
          <w:b/>
          <w:bCs/>
          <w:sz w:val="36"/>
          <w:szCs w:val="36"/>
        </w:rPr>
      </w:pPr>
    </w:p>
    <w:p w14:paraId="354B1A88" w14:textId="1D45AB3A" w:rsidR="00036F60" w:rsidRDefault="00036F60" w:rsidP="00036F60">
      <w:pPr>
        <w:spacing w:line="360" w:lineRule="auto"/>
        <w:jc w:val="both"/>
        <w:rPr>
          <w:rFonts w:ascii="Times New Roman" w:hAnsi="Times New Roman" w:cs="Times New Roman"/>
          <w:b/>
          <w:bCs/>
          <w:sz w:val="36"/>
          <w:szCs w:val="36"/>
        </w:rPr>
      </w:pPr>
    </w:p>
    <w:p w14:paraId="14C67F0E" w14:textId="1E04EB4B" w:rsidR="00036F60" w:rsidRDefault="00036F60" w:rsidP="00036F60">
      <w:pPr>
        <w:spacing w:line="360" w:lineRule="auto"/>
        <w:jc w:val="both"/>
        <w:rPr>
          <w:rFonts w:ascii="Times New Roman" w:hAnsi="Times New Roman" w:cs="Times New Roman"/>
          <w:b/>
          <w:bCs/>
          <w:sz w:val="36"/>
          <w:szCs w:val="36"/>
        </w:rPr>
      </w:pPr>
    </w:p>
    <w:p w14:paraId="3DC3605B" w14:textId="0B54612C" w:rsidR="00036F60" w:rsidRDefault="00036F60" w:rsidP="00036F60">
      <w:pPr>
        <w:spacing w:line="360" w:lineRule="auto"/>
        <w:jc w:val="both"/>
        <w:rPr>
          <w:rFonts w:ascii="Times New Roman" w:hAnsi="Times New Roman" w:cs="Times New Roman"/>
          <w:b/>
          <w:bCs/>
          <w:sz w:val="36"/>
          <w:szCs w:val="36"/>
        </w:rPr>
      </w:pPr>
    </w:p>
    <w:p w14:paraId="77C7C399" w14:textId="45A7C396" w:rsidR="00036F60" w:rsidRDefault="00036F60" w:rsidP="00036F60">
      <w:pPr>
        <w:spacing w:line="360" w:lineRule="auto"/>
        <w:jc w:val="both"/>
        <w:rPr>
          <w:rFonts w:ascii="Times New Roman" w:hAnsi="Times New Roman" w:cs="Times New Roman"/>
          <w:b/>
          <w:bCs/>
          <w:sz w:val="36"/>
          <w:szCs w:val="36"/>
        </w:rPr>
      </w:pPr>
    </w:p>
    <w:p w14:paraId="500726D6" w14:textId="3D69B550" w:rsidR="00036F60" w:rsidRPr="00036F60" w:rsidRDefault="00036F60" w:rsidP="00036F60">
      <w:pPr>
        <w:spacing w:line="360" w:lineRule="auto"/>
        <w:jc w:val="both"/>
        <w:rPr>
          <w:rFonts w:ascii="Times New Roman" w:hAnsi="Times New Roman" w:cs="Times New Roman"/>
          <w:b/>
          <w:bCs/>
          <w:i/>
          <w:iCs/>
          <w:sz w:val="36"/>
          <w:szCs w:val="36"/>
        </w:rPr>
      </w:pPr>
    </w:p>
    <w:p w14:paraId="1B5D822D" w14:textId="7CA0D78F" w:rsidR="00036F60" w:rsidRPr="00036F60" w:rsidRDefault="00036F60" w:rsidP="00036F60">
      <w:pPr>
        <w:spacing w:line="360" w:lineRule="auto"/>
        <w:jc w:val="both"/>
        <w:rPr>
          <w:rFonts w:ascii="Times New Roman" w:hAnsi="Times New Roman" w:cs="Times New Roman"/>
          <w:b/>
          <w:bCs/>
          <w:i/>
          <w:iCs/>
          <w:sz w:val="28"/>
          <w:szCs w:val="28"/>
        </w:rPr>
      </w:pPr>
      <w:r w:rsidRPr="00036F60">
        <w:rPr>
          <w:rFonts w:ascii="Times New Roman" w:hAnsi="Times New Roman" w:cs="Times New Roman"/>
          <w:b/>
          <w:bCs/>
          <w:i/>
          <w:iCs/>
          <w:sz w:val="28"/>
          <w:szCs w:val="28"/>
        </w:rPr>
        <w:t>Student name - Ionut Marius Dobrescu</w:t>
      </w:r>
    </w:p>
    <w:p w14:paraId="59CCA9CC" w14:textId="577D4A86" w:rsidR="00036F60" w:rsidRPr="00036F60" w:rsidRDefault="00036F60" w:rsidP="00036F60">
      <w:pPr>
        <w:spacing w:line="360" w:lineRule="auto"/>
        <w:jc w:val="both"/>
        <w:rPr>
          <w:rFonts w:ascii="Times New Roman" w:hAnsi="Times New Roman" w:cs="Times New Roman"/>
          <w:b/>
          <w:bCs/>
          <w:i/>
          <w:iCs/>
          <w:sz w:val="28"/>
          <w:szCs w:val="28"/>
        </w:rPr>
      </w:pPr>
      <w:r w:rsidRPr="00036F60">
        <w:rPr>
          <w:rFonts w:ascii="Times New Roman" w:hAnsi="Times New Roman" w:cs="Times New Roman"/>
          <w:b/>
          <w:bCs/>
          <w:i/>
          <w:iCs/>
          <w:sz w:val="28"/>
          <w:szCs w:val="28"/>
        </w:rPr>
        <w:t>Student id - 1906349</w:t>
      </w:r>
    </w:p>
    <w:p w14:paraId="144F0AB3" w14:textId="7FA0B8C3" w:rsidR="00036F60" w:rsidRPr="00036F60" w:rsidRDefault="00036F60" w:rsidP="00036F60">
      <w:pPr>
        <w:spacing w:line="360" w:lineRule="auto"/>
        <w:jc w:val="both"/>
        <w:rPr>
          <w:rFonts w:ascii="Times New Roman" w:hAnsi="Times New Roman" w:cs="Times New Roman"/>
          <w:b/>
          <w:bCs/>
          <w:i/>
          <w:iCs/>
          <w:sz w:val="28"/>
          <w:szCs w:val="28"/>
        </w:rPr>
      </w:pPr>
      <w:r w:rsidRPr="00036F60">
        <w:rPr>
          <w:rFonts w:ascii="Times New Roman" w:hAnsi="Times New Roman" w:cs="Times New Roman"/>
          <w:b/>
          <w:bCs/>
          <w:i/>
          <w:iCs/>
          <w:sz w:val="28"/>
          <w:szCs w:val="28"/>
        </w:rPr>
        <w:t>Module code – BMSW6104</w:t>
      </w:r>
    </w:p>
    <w:p w14:paraId="53DD105E" w14:textId="424831CA" w:rsidR="00036F60" w:rsidRPr="00036F60" w:rsidRDefault="00036F60" w:rsidP="00036F60">
      <w:pPr>
        <w:spacing w:line="360" w:lineRule="auto"/>
        <w:jc w:val="both"/>
        <w:rPr>
          <w:rFonts w:ascii="Times New Roman" w:hAnsi="Times New Roman" w:cs="Times New Roman"/>
          <w:b/>
          <w:bCs/>
          <w:i/>
          <w:iCs/>
          <w:sz w:val="28"/>
          <w:szCs w:val="28"/>
        </w:rPr>
      </w:pPr>
      <w:r w:rsidRPr="00036F60">
        <w:rPr>
          <w:rFonts w:ascii="Times New Roman" w:hAnsi="Times New Roman" w:cs="Times New Roman"/>
          <w:b/>
          <w:bCs/>
          <w:i/>
          <w:iCs/>
          <w:sz w:val="28"/>
          <w:szCs w:val="28"/>
        </w:rPr>
        <w:t>Lecturer – Dr Richmond Lamptey</w:t>
      </w:r>
    </w:p>
    <w:p w14:paraId="52249230" w14:textId="6009278F" w:rsidR="00036F60" w:rsidRDefault="00036F60" w:rsidP="00C01238">
      <w:pPr>
        <w:spacing w:line="360" w:lineRule="auto"/>
        <w:jc w:val="both"/>
        <w:rPr>
          <w:rFonts w:ascii="Times New Roman" w:hAnsi="Times New Roman" w:cs="Times New Roman"/>
          <w:sz w:val="24"/>
          <w:szCs w:val="24"/>
        </w:rPr>
      </w:pPr>
    </w:p>
    <w:p w14:paraId="5A3F76E8" w14:textId="77777777" w:rsidR="00036F60" w:rsidRDefault="00036F60" w:rsidP="00C01238">
      <w:pPr>
        <w:spacing w:line="360" w:lineRule="auto"/>
        <w:jc w:val="both"/>
        <w:rPr>
          <w:rFonts w:ascii="Times New Roman" w:hAnsi="Times New Roman" w:cs="Times New Roman"/>
          <w:sz w:val="24"/>
          <w:szCs w:val="24"/>
        </w:rPr>
      </w:pPr>
    </w:p>
    <w:p w14:paraId="0907BF75" w14:textId="77777777" w:rsidR="00036F60" w:rsidRDefault="00036F60" w:rsidP="00C01238">
      <w:pPr>
        <w:spacing w:line="360" w:lineRule="auto"/>
        <w:jc w:val="both"/>
        <w:rPr>
          <w:rFonts w:ascii="Times New Roman" w:hAnsi="Times New Roman" w:cs="Times New Roman"/>
          <w:sz w:val="24"/>
          <w:szCs w:val="24"/>
        </w:rPr>
      </w:pPr>
    </w:p>
    <w:p w14:paraId="657F7CAF" w14:textId="66DF3F7B" w:rsidR="00036F60" w:rsidRDefault="00036F60" w:rsidP="00C01238">
      <w:pPr>
        <w:spacing w:line="360" w:lineRule="auto"/>
        <w:jc w:val="both"/>
        <w:rPr>
          <w:rFonts w:ascii="Times New Roman" w:hAnsi="Times New Roman" w:cs="Times New Roman"/>
          <w:sz w:val="24"/>
          <w:szCs w:val="24"/>
        </w:rPr>
      </w:pPr>
    </w:p>
    <w:p w14:paraId="1D933FD5" w14:textId="77777777" w:rsidR="00036F60" w:rsidRPr="00C01238" w:rsidRDefault="00036F60" w:rsidP="00C01238">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594164658"/>
        <w:docPartObj>
          <w:docPartGallery w:val="Table of Contents"/>
          <w:docPartUnique/>
        </w:docPartObj>
      </w:sdtPr>
      <w:sdtEndPr>
        <w:rPr>
          <w:b/>
          <w:bCs/>
          <w:noProof/>
        </w:rPr>
      </w:sdtEndPr>
      <w:sdtContent>
        <w:p w14:paraId="5366B388" w14:textId="4A0582F4" w:rsidR="00C01238" w:rsidRPr="00C01238" w:rsidRDefault="00C01238" w:rsidP="00C01238">
          <w:pPr>
            <w:pStyle w:val="TOCHeading"/>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t>Table of Contents</w:t>
          </w:r>
        </w:p>
        <w:p w14:paraId="14388F74" w14:textId="2EF32079" w:rsidR="00C01238" w:rsidRPr="00C01238" w:rsidRDefault="00C01238" w:rsidP="00C01238">
          <w:pPr>
            <w:pStyle w:val="TOC1"/>
            <w:tabs>
              <w:tab w:val="right" w:leader="dot" w:pos="9350"/>
            </w:tabs>
            <w:spacing w:line="360" w:lineRule="auto"/>
            <w:jc w:val="both"/>
            <w:rPr>
              <w:rFonts w:ascii="Times New Roman" w:hAnsi="Times New Roman" w:cs="Times New Roman"/>
              <w:noProof/>
              <w:sz w:val="24"/>
              <w:szCs w:val="24"/>
            </w:rPr>
          </w:pPr>
          <w:r w:rsidRPr="00C01238">
            <w:rPr>
              <w:rFonts w:ascii="Times New Roman" w:hAnsi="Times New Roman" w:cs="Times New Roman"/>
              <w:sz w:val="24"/>
              <w:szCs w:val="24"/>
            </w:rPr>
            <w:fldChar w:fldCharType="begin"/>
          </w:r>
          <w:r w:rsidRPr="00C01238">
            <w:rPr>
              <w:rFonts w:ascii="Times New Roman" w:hAnsi="Times New Roman" w:cs="Times New Roman"/>
              <w:sz w:val="24"/>
              <w:szCs w:val="24"/>
            </w:rPr>
            <w:instrText xml:space="preserve"> TOC \o "1-3" \h \z \u </w:instrText>
          </w:r>
          <w:r w:rsidRPr="00C01238">
            <w:rPr>
              <w:rFonts w:ascii="Times New Roman" w:hAnsi="Times New Roman" w:cs="Times New Roman"/>
              <w:sz w:val="24"/>
              <w:szCs w:val="24"/>
            </w:rPr>
            <w:fldChar w:fldCharType="separate"/>
          </w:r>
          <w:hyperlink w:anchor="_Toc109052267" w:history="1">
            <w:r w:rsidRPr="00C01238">
              <w:rPr>
                <w:rStyle w:val="Hyperlink"/>
                <w:rFonts w:ascii="Times New Roman" w:hAnsi="Times New Roman" w:cs="Times New Roman"/>
                <w:noProof/>
                <w:color w:val="auto"/>
                <w:sz w:val="24"/>
                <w:szCs w:val="24"/>
              </w:rPr>
              <w:t>Introduction</w:t>
            </w:r>
            <w:r w:rsidRPr="00C01238">
              <w:rPr>
                <w:rFonts w:ascii="Times New Roman" w:hAnsi="Times New Roman" w:cs="Times New Roman"/>
                <w:noProof/>
                <w:webHidden/>
                <w:sz w:val="24"/>
                <w:szCs w:val="24"/>
              </w:rPr>
              <w:tab/>
            </w:r>
            <w:r w:rsidRPr="00C01238">
              <w:rPr>
                <w:rFonts w:ascii="Times New Roman" w:hAnsi="Times New Roman" w:cs="Times New Roman"/>
                <w:noProof/>
                <w:webHidden/>
                <w:sz w:val="24"/>
                <w:szCs w:val="24"/>
              </w:rPr>
              <w:fldChar w:fldCharType="begin"/>
            </w:r>
            <w:r w:rsidRPr="00C01238">
              <w:rPr>
                <w:rFonts w:ascii="Times New Roman" w:hAnsi="Times New Roman" w:cs="Times New Roman"/>
                <w:noProof/>
                <w:webHidden/>
                <w:sz w:val="24"/>
                <w:szCs w:val="24"/>
              </w:rPr>
              <w:instrText xml:space="preserve"> PAGEREF _Toc109052267 \h </w:instrText>
            </w:r>
            <w:r w:rsidRPr="00C01238">
              <w:rPr>
                <w:rFonts w:ascii="Times New Roman" w:hAnsi="Times New Roman" w:cs="Times New Roman"/>
                <w:noProof/>
                <w:webHidden/>
                <w:sz w:val="24"/>
                <w:szCs w:val="24"/>
              </w:rPr>
            </w:r>
            <w:r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3</w:t>
            </w:r>
            <w:r w:rsidRPr="00C01238">
              <w:rPr>
                <w:rFonts w:ascii="Times New Roman" w:hAnsi="Times New Roman" w:cs="Times New Roman"/>
                <w:noProof/>
                <w:webHidden/>
                <w:sz w:val="24"/>
                <w:szCs w:val="24"/>
              </w:rPr>
              <w:fldChar w:fldCharType="end"/>
            </w:r>
          </w:hyperlink>
        </w:p>
        <w:p w14:paraId="58E410EF" w14:textId="492A3EAE"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68" w:history="1">
            <w:r w:rsidR="00C01238" w:rsidRPr="00C01238">
              <w:rPr>
                <w:rStyle w:val="Hyperlink"/>
                <w:rFonts w:ascii="Times New Roman" w:hAnsi="Times New Roman" w:cs="Times New Roman"/>
                <w:noProof/>
                <w:color w:val="auto"/>
                <w:sz w:val="24"/>
                <w:szCs w:val="24"/>
              </w:rPr>
              <w:t>Brief about the company</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_Toc109052268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4</w:t>
            </w:r>
            <w:r w:rsidR="00C01238" w:rsidRPr="00C01238">
              <w:rPr>
                <w:rFonts w:ascii="Times New Roman" w:hAnsi="Times New Roman" w:cs="Times New Roman"/>
                <w:noProof/>
                <w:webHidden/>
                <w:sz w:val="24"/>
                <w:szCs w:val="24"/>
              </w:rPr>
              <w:fldChar w:fldCharType="end"/>
            </w:r>
          </w:hyperlink>
        </w:p>
        <w:p w14:paraId="406A78B7" w14:textId="2293D3EF"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69" w:history="1">
            <w:r w:rsidR="00C01238" w:rsidRPr="00C01238">
              <w:rPr>
                <w:rStyle w:val="Hyperlink"/>
                <w:rFonts w:ascii="Times New Roman" w:hAnsi="Times New Roman" w:cs="Times New Roman"/>
                <w:noProof/>
                <w:color w:val="auto"/>
                <w:sz w:val="24"/>
                <w:szCs w:val="24"/>
              </w:rPr>
              <w:t>Current strategic Directions of Café Pod coffee Company</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_Toc109052269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5</w:t>
            </w:r>
            <w:r w:rsidR="00C01238" w:rsidRPr="00C01238">
              <w:rPr>
                <w:rFonts w:ascii="Times New Roman" w:hAnsi="Times New Roman" w:cs="Times New Roman"/>
                <w:noProof/>
                <w:webHidden/>
                <w:sz w:val="24"/>
                <w:szCs w:val="24"/>
              </w:rPr>
              <w:fldChar w:fldCharType="end"/>
            </w:r>
          </w:hyperlink>
        </w:p>
        <w:p w14:paraId="4FA5E0CB" w14:textId="659AF578"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0" w:history="1">
            <w:r w:rsidR="00C01238" w:rsidRPr="00C01238">
              <w:rPr>
                <w:rStyle w:val="Hyperlink"/>
                <w:rFonts w:ascii="Times New Roman" w:hAnsi="Times New Roman" w:cs="Times New Roman"/>
                <w:noProof/>
                <w:color w:val="auto"/>
                <w:sz w:val="24"/>
                <w:szCs w:val="24"/>
              </w:rPr>
              <w:t>Operational Plan</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_Toc109052270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6</w:t>
            </w:r>
            <w:r w:rsidR="00C01238" w:rsidRPr="00C01238">
              <w:rPr>
                <w:rFonts w:ascii="Times New Roman" w:hAnsi="Times New Roman" w:cs="Times New Roman"/>
                <w:noProof/>
                <w:webHidden/>
                <w:sz w:val="24"/>
                <w:szCs w:val="24"/>
              </w:rPr>
              <w:fldChar w:fldCharType="end"/>
            </w:r>
          </w:hyperlink>
        </w:p>
        <w:p w14:paraId="29AD9D32" w14:textId="0573C438"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1" w:history="1">
            <w:r w:rsidR="00C01238" w:rsidRPr="00C01238">
              <w:rPr>
                <w:rStyle w:val="Hyperlink"/>
                <w:rFonts w:ascii="Times New Roman" w:hAnsi="Times New Roman" w:cs="Times New Roman"/>
                <w:noProof/>
                <w:color w:val="auto"/>
                <w:sz w:val="24"/>
                <w:szCs w:val="24"/>
              </w:rPr>
              <w:t>Pestel analysis of Café pod coffee Co</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_Toc109052271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8</w:t>
            </w:r>
            <w:r w:rsidR="00C01238" w:rsidRPr="00C01238">
              <w:rPr>
                <w:rFonts w:ascii="Times New Roman" w:hAnsi="Times New Roman" w:cs="Times New Roman"/>
                <w:noProof/>
                <w:webHidden/>
                <w:sz w:val="24"/>
                <w:szCs w:val="24"/>
              </w:rPr>
              <w:fldChar w:fldCharType="end"/>
            </w:r>
          </w:hyperlink>
        </w:p>
        <w:p w14:paraId="04744BA7" w14:textId="0E9F0B8D"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2" w:history="1">
            <w:r w:rsidR="00C01238" w:rsidRPr="00C01238">
              <w:rPr>
                <w:rStyle w:val="Hyperlink"/>
                <w:rFonts w:ascii="Times New Roman" w:hAnsi="Times New Roman" w:cs="Times New Roman"/>
                <w:noProof/>
                <w:color w:val="auto"/>
                <w:sz w:val="24"/>
                <w:szCs w:val="24"/>
              </w:rPr>
              <w:t>SWOT analysis Of Café Pod Coffee Company</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_Toc109052272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11</w:t>
            </w:r>
            <w:r w:rsidR="00C01238" w:rsidRPr="00C01238">
              <w:rPr>
                <w:rFonts w:ascii="Times New Roman" w:hAnsi="Times New Roman" w:cs="Times New Roman"/>
                <w:noProof/>
                <w:webHidden/>
                <w:sz w:val="24"/>
                <w:szCs w:val="24"/>
              </w:rPr>
              <w:fldChar w:fldCharType="end"/>
            </w:r>
          </w:hyperlink>
        </w:p>
        <w:p w14:paraId="7C86F9E4" w14:textId="17B182A6"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3" w:history="1">
            <w:r w:rsidR="00C01238" w:rsidRPr="00C01238">
              <w:rPr>
                <w:rStyle w:val="Hyperlink"/>
                <w:rFonts w:ascii="Times New Roman" w:hAnsi="Times New Roman" w:cs="Times New Roman"/>
                <w:noProof/>
                <w:color w:val="auto"/>
                <w:sz w:val="24"/>
                <w:szCs w:val="24"/>
              </w:rPr>
              <w:t>Stakeholder Analysis</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_Toc109052273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12</w:t>
            </w:r>
            <w:r w:rsidR="00C01238" w:rsidRPr="00C01238">
              <w:rPr>
                <w:rFonts w:ascii="Times New Roman" w:hAnsi="Times New Roman" w:cs="Times New Roman"/>
                <w:noProof/>
                <w:webHidden/>
                <w:sz w:val="24"/>
                <w:szCs w:val="24"/>
              </w:rPr>
              <w:fldChar w:fldCharType="end"/>
            </w:r>
          </w:hyperlink>
        </w:p>
        <w:p w14:paraId="612D90D1" w14:textId="33AE244A"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4" w:history="1">
            <w:r w:rsidR="00C01238" w:rsidRPr="00C01238">
              <w:rPr>
                <w:rStyle w:val="Hyperlink"/>
                <w:rFonts w:ascii="Times New Roman" w:hAnsi="Times New Roman" w:cs="Times New Roman"/>
                <w:noProof/>
                <w:color w:val="auto"/>
                <w:sz w:val="24"/>
                <w:szCs w:val="24"/>
              </w:rPr>
              <w:t>Power / Interest matrix of Café pod Coffee Co</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_Toc109052274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14</w:t>
            </w:r>
            <w:r w:rsidR="00C01238" w:rsidRPr="00C01238">
              <w:rPr>
                <w:rFonts w:ascii="Times New Roman" w:hAnsi="Times New Roman" w:cs="Times New Roman"/>
                <w:noProof/>
                <w:webHidden/>
                <w:sz w:val="24"/>
                <w:szCs w:val="24"/>
              </w:rPr>
              <w:fldChar w:fldCharType="end"/>
            </w:r>
          </w:hyperlink>
        </w:p>
        <w:p w14:paraId="2C199ED5" w14:textId="01F9B12D"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5" w:history="1">
            <w:r w:rsidR="00C01238" w:rsidRPr="00C01238">
              <w:rPr>
                <w:rStyle w:val="Hyperlink"/>
                <w:rFonts w:ascii="Times New Roman" w:hAnsi="Times New Roman" w:cs="Times New Roman"/>
                <w:noProof/>
                <w:color w:val="auto"/>
                <w:sz w:val="24"/>
                <w:szCs w:val="24"/>
              </w:rPr>
              <w:t>Strategic Growth of Café pod coffee</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_Toc109052275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15</w:t>
            </w:r>
            <w:r w:rsidR="00C01238" w:rsidRPr="00C01238">
              <w:rPr>
                <w:rFonts w:ascii="Times New Roman" w:hAnsi="Times New Roman" w:cs="Times New Roman"/>
                <w:noProof/>
                <w:webHidden/>
                <w:sz w:val="24"/>
                <w:szCs w:val="24"/>
              </w:rPr>
              <w:fldChar w:fldCharType="end"/>
            </w:r>
          </w:hyperlink>
        </w:p>
        <w:p w14:paraId="6DEF2359" w14:textId="457110B6"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6" w:history="1">
            <w:r w:rsidR="00C01238" w:rsidRPr="00C01238">
              <w:rPr>
                <w:rStyle w:val="Hyperlink"/>
                <w:rFonts w:ascii="Times New Roman" w:hAnsi="Times New Roman" w:cs="Times New Roman"/>
                <w:noProof/>
                <w:color w:val="auto"/>
                <w:sz w:val="24"/>
                <w:szCs w:val="24"/>
              </w:rPr>
              <w:t>Conclusion</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_Toc109052276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17</w:t>
            </w:r>
            <w:r w:rsidR="00C01238" w:rsidRPr="00C01238">
              <w:rPr>
                <w:rFonts w:ascii="Times New Roman" w:hAnsi="Times New Roman" w:cs="Times New Roman"/>
                <w:noProof/>
                <w:webHidden/>
                <w:sz w:val="24"/>
                <w:szCs w:val="24"/>
              </w:rPr>
              <w:fldChar w:fldCharType="end"/>
            </w:r>
          </w:hyperlink>
        </w:p>
        <w:p w14:paraId="0A2C0299" w14:textId="59175CA7"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7" w:history="1">
            <w:r w:rsidR="00C01238" w:rsidRPr="00C01238">
              <w:rPr>
                <w:rStyle w:val="Hyperlink"/>
                <w:rFonts w:ascii="Times New Roman" w:hAnsi="Times New Roman" w:cs="Times New Roman"/>
                <w:noProof/>
                <w:color w:val="auto"/>
                <w:sz w:val="24"/>
                <w:szCs w:val="24"/>
              </w:rPr>
              <w:t>Recommendations</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_Toc109052277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17</w:t>
            </w:r>
            <w:r w:rsidR="00C01238" w:rsidRPr="00C01238">
              <w:rPr>
                <w:rFonts w:ascii="Times New Roman" w:hAnsi="Times New Roman" w:cs="Times New Roman"/>
                <w:noProof/>
                <w:webHidden/>
                <w:sz w:val="24"/>
                <w:szCs w:val="24"/>
              </w:rPr>
              <w:fldChar w:fldCharType="end"/>
            </w:r>
          </w:hyperlink>
        </w:p>
        <w:p w14:paraId="556C6566" w14:textId="6F966FAD" w:rsidR="00C01238" w:rsidRPr="00C01238" w:rsidRDefault="00000000" w:rsidP="00C01238">
          <w:pPr>
            <w:pStyle w:val="TOC1"/>
            <w:tabs>
              <w:tab w:val="right" w:leader="dot" w:pos="9350"/>
            </w:tabs>
            <w:spacing w:line="360" w:lineRule="auto"/>
            <w:jc w:val="both"/>
            <w:rPr>
              <w:rFonts w:ascii="Times New Roman" w:hAnsi="Times New Roman" w:cs="Times New Roman"/>
              <w:noProof/>
              <w:sz w:val="24"/>
              <w:szCs w:val="24"/>
            </w:rPr>
          </w:pPr>
          <w:hyperlink w:anchor="_Toc109052278" w:history="1">
            <w:r w:rsidR="00C01238" w:rsidRPr="00C01238">
              <w:rPr>
                <w:rStyle w:val="Hyperlink"/>
                <w:rFonts w:ascii="Times New Roman" w:hAnsi="Times New Roman" w:cs="Times New Roman"/>
                <w:noProof/>
                <w:color w:val="auto"/>
                <w:sz w:val="24"/>
                <w:szCs w:val="24"/>
              </w:rPr>
              <w:t>References</w:t>
            </w:r>
            <w:r w:rsidR="00C01238" w:rsidRPr="00C01238">
              <w:rPr>
                <w:rFonts w:ascii="Times New Roman" w:hAnsi="Times New Roman" w:cs="Times New Roman"/>
                <w:noProof/>
                <w:webHidden/>
                <w:sz w:val="24"/>
                <w:szCs w:val="24"/>
              </w:rPr>
              <w:tab/>
            </w:r>
            <w:r w:rsidR="00C01238" w:rsidRPr="00C01238">
              <w:rPr>
                <w:rFonts w:ascii="Times New Roman" w:hAnsi="Times New Roman" w:cs="Times New Roman"/>
                <w:noProof/>
                <w:webHidden/>
                <w:sz w:val="24"/>
                <w:szCs w:val="24"/>
              </w:rPr>
              <w:fldChar w:fldCharType="begin"/>
            </w:r>
            <w:r w:rsidR="00C01238" w:rsidRPr="00C01238">
              <w:rPr>
                <w:rFonts w:ascii="Times New Roman" w:hAnsi="Times New Roman" w:cs="Times New Roman"/>
                <w:noProof/>
                <w:webHidden/>
                <w:sz w:val="24"/>
                <w:szCs w:val="24"/>
              </w:rPr>
              <w:instrText xml:space="preserve"> PAGEREF _Toc109052278 \h </w:instrText>
            </w:r>
            <w:r w:rsidR="00C01238" w:rsidRPr="00C01238">
              <w:rPr>
                <w:rFonts w:ascii="Times New Roman" w:hAnsi="Times New Roman" w:cs="Times New Roman"/>
                <w:noProof/>
                <w:webHidden/>
                <w:sz w:val="24"/>
                <w:szCs w:val="24"/>
              </w:rPr>
            </w:r>
            <w:r w:rsidR="00C01238" w:rsidRPr="00C01238">
              <w:rPr>
                <w:rFonts w:ascii="Times New Roman" w:hAnsi="Times New Roman" w:cs="Times New Roman"/>
                <w:noProof/>
                <w:webHidden/>
                <w:sz w:val="24"/>
                <w:szCs w:val="24"/>
              </w:rPr>
              <w:fldChar w:fldCharType="separate"/>
            </w:r>
            <w:r w:rsidR="002E663F">
              <w:rPr>
                <w:rFonts w:ascii="Times New Roman" w:hAnsi="Times New Roman" w:cs="Times New Roman"/>
                <w:noProof/>
                <w:webHidden/>
                <w:sz w:val="24"/>
                <w:szCs w:val="24"/>
              </w:rPr>
              <w:t>18</w:t>
            </w:r>
            <w:r w:rsidR="00C01238" w:rsidRPr="00C01238">
              <w:rPr>
                <w:rFonts w:ascii="Times New Roman" w:hAnsi="Times New Roman" w:cs="Times New Roman"/>
                <w:noProof/>
                <w:webHidden/>
                <w:sz w:val="24"/>
                <w:szCs w:val="24"/>
              </w:rPr>
              <w:fldChar w:fldCharType="end"/>
            </w:r>
          </w:hyperlink>
        </w:p>
        <w:p w14:paraId="260247A4" w14:textId="39CEB514"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b/>
              <w:bCs/>
              <w:noProof/>
              <w:sz w:val="24"/>
              <w:szCs w:val="24"/>
            </w:rPr>
            <w:fldChar w:fldCharType="end"/>
          </w:r>
        </w:p>
      </w:sdtContent>
    </w:sdt>
    <w:p w14:paraId="3ABA34B8" w14:textId="77777777" w:rsidR="007A32CC" w:rsidRPr="00C01238" w:rsidRDefault="007A32CC" w:rsidP="00C01238">
      <w:pPr>
        <w:spacing w:line="360" w:lineRule="auto"/>
        <w:jc w:val="both"/>
        <w:rPr>
          <w:rFonts w:ascii="Times New Roman" w:hAnsi="Times New Roman" w:cs="Times New Roman"/>
          <w:sz w:val="24"/>
          <w:szCs w:val="24"/>
        </w:rPr>
      </w:pPr>
    </w:p>
    <w:p w14:paraId="1FC5FF61" w14:textId="5414D67A" w:rsidR="008F0442" w:rsidRPr="00C01238" w:rsidRDefault="008F0442"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br w:type="page"/>
      </w:r>
    </w:p>
    <w:p w14:paraId="01D3BBD1" w14:textId="77777777" w:rsidR="005F1589" w:rsidRPr="00C01238" w:rsidRDefault="005F1589" w:rsidP="00C01238">
      <w:pPr>
        <w:pStyle w:val="Heading1"/>
        <w:spacing w:line="360" w:lineRule="auto"/>
        <w:jc w:val="both"/>
        <w:rPr>
          <w:rFonts w:ascii="Times New Roman" w:hAnsi="Times New Roman" w:cs="Times New Roman"/>
          <w:b/>
          <w:bCs/>
          <w:color w:val="auto"/>
          <w:sz w:val="24"/>
          <w:szCs w:val="24"/>
        </w:rPr>
      </w:pPr>
      <w:bookmarkStart w:id="0" w:name="_Toc109052267"/>
      <w:r w:rsidRPr="00C01238">
        <w:rPr>
          <w:rFonts w:ascii="Times New Roman" w:hAnsi="Times New Roman" w:cs="Times New Roman"/>
          <w:b/>
          <w:bCs/>
          <w:color w:val="auto"/>
          <w:sz w:val="24"/>
          <w:szCs w:val="24"/>
        </w:rPr>
        <w:lastRenderedPageBreak/>
        <w:t>Introduction</w:t>
      </w:r>
      <w:bookmarkEnd w:id="0"/>
    </w:p>
    <w:p w14:paraId="42DA037E" w14:textId="3C8E9F6A" w:rsidR="005F1589"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Management consists of controlling a group or set of business enterprises to accomplish the goals. Leadership is defined as the individual ability to influence, motivate and enable others to contribute toward organizational success. There is larger influence and inspiration which is separate according to the leaders, and managers, not power and controlling activities. The relationship between managers and leaders is directly emphasized in the process as management is focusing on planning, organizing, staffing, directing, and controlling while leadership is the part of directing through the function of administration. It helps in giving the larger part of building a relationship, teamwork, inspiring, motivating, and developing the followers. This report will highlight Café Pod Coffee Company, a small business that is a producer of strong, exciting coffee for adventurous coffee drinkers. It discusses various tools for the environmental growth in the market be it in internal or external effects. It will also look for the various stakeholders who are continuing the power at the defined level and help in dealing with the future services of the strategic decisions</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Abuabara</w:t>
      </w:r>
      <w:proofErr w:type="spellEnd"/>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sz w:val="24"/>
          <w:szCs w:val="24"/>
          <w:shd w:val="clear" w:color="auto" w:fill="FFFFFF"/>
        </w:rPr>
        <w:t xml:space="preserve"> </w:t>
      </w:r>
      <w:proofErr w:type="spellStart"/>
      <w:r w:rsidR="00361A64" w:rsidRPr="00C01238">
        <w:rPr>
          <w:rFonts w:ascii="Times New Roman" w:hAnsi="Times New Roman" w:cs="Times New Roman"/>
          <w:sz w:val="24"/>
          <w:szCs w:val="24"/>
          <w:shd w:val="clear" w:color="auto" w:fill="FFFFFF"/>
        </w:rPr>
        <w:t>Paucar</w:t>
      </w:r>
      <w:proofErr w:type="spellEnd"/>
      <w:r w:rsidR="00361A64" w:rsidRPr="00C01238">
        <w:rPr>
          <w:rFonts w:ascii="Times New Roman" w:hAnsi="Times New Roman" w:cs="Times New Roman"/>
          <w:sz w:val="24"/>
          <w:szCs w:val="24"/>
          <w:shd w:val="clear" w:color="auto" w:fill="FFFFFF"/>
        </w:rPr>
        <w:t>-Caceres</w:t>
      </w:r>
      <w:r w:rsidR="00361A64">
        <w:rPr>
          <w:rFonts w:ascii="Times New Roman" w:hAnsi="Times New Roman" w:cs="Times New Roman"/>
          <w:sz w:val="24"/>
          <w:szCs w:val="24"/>
          <w:shd w:val="clear" w:color="auto" w:fill="FFFFFF"/>
        </w:rPr>
        <w:t xml:space="preserve"> </w:t>
      </w:r>
      <w:r w:rsidR="00361A64" w:rsidRPr="00C01238">
        <w:rPr>
          <w:rFonts w:ascii="Times New Roman" w:hAnsi="Times New Roman" w:cs="Times New Roman"/>
          <w:sz w:val="24"/>
          <w:szCs w:val="24"/>
          <w:shd w:val="clear" w:color="auto" w:fill="FFFFFF"/>
        </w:rPr>
        <w:t xml:space="preserve">and </w:t>
      </w:r>
      <w:proofErr w:type="spellStart"/>
      <w:r w:rsidR="00361A64" w:rsidRPr="00C01238">
        <w:rPr>
          <w:rFonts w:ascii="Times New Roman" w:hAnsi="Times New Roman" w:cs="Times New Roman"/>
          <w:sz w:val="24"/>
          <w:szCs w:val="24"/>
          <w:shd w:val="clear" w:color="auto" w:fill="FFFFFF"/>
        </w:rPr>
        <w:t>Burrowes</w:t>
      </w:r>
      <w:proofErr w:type="spellEnd"/>
      <w:r w:rsidR="00361A64" w:rsidRPr="00C01238">
        <w:rPr>
          <w:rFonts w:ascii="Times New Roman" w:hAnsi="Times New Roman" w:cs="Times New Roman"/>
          <w:sz w:val="24"/>
          <w:szCs w:val="24"/>
          <w:shd w:val="clear" w:color="auto" w:fill="FFFFFF"/>
        </w:rPr>
        <w:t>-Cromwell</w:t>
      </w:r>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sz w:val="24"/>
          <w:szCs w:val="24"/>
          <w:shd w:val="clear" w:color="auto" w:fill="FFFFFF"/>
        </w:rPr>
        <w:t xml:space="preserve"> 2019</w:t>
      </w:r>
      <w:r w:rsidR="00361A64">
        <w:rPr>
          <w:rFonts w:ascii="Times New Roman" w:hAnsi="Times New Roman" w:cs="Times New Roman"/>
          <w:sz w:val="24"/>
          <w:szCs w:val="24"/>
        </w:rPr>
        <w:t>)</w:t>
      </w:r>
      <w:r w:rsidRPr="00C01238">
        <w:rPr>
          <w:rFonts w:ascii="Times New Roman" w:hAnsi="Times New Roman" w:cs="Times New Roman"/>
          <w:sz w:val="24"/>
          <w:szCs w:val="24"/>
        </w:rPr>
        <w:t>. It mentions various challenges which are faced by the SME sector in dealing with the larger capacity and help in gaining the productivity level of the competitive market.</w:t>
      </w:r>
    </w:p>
    <w:p w14:paraId="3BCA3594" w14:textId="57763FB0" w:rsidR="00036F60" w:rsidRDefault="00036F60" w:rsidP="00C01238">
      <w:pPr>
        <w:spacing w:line="360" w:lineRule="auto"/>
        <w:jc w:val="both"/>
        <w:rPr>
          <w:rFonts w:ascii="Times New Roman" w:hAnsi="Times New Roman" w:cs="Times New Roman"/>
          <w:sz w:val="24"/>
          <w:szCs w:val="24"/>
        </w:rPr>
      </w:pPr>
    </w:p>
    <w:p w14:paraId="6E76235E" w14:textId="4537C496" w:rsidR="00036F60" w:rsidRDefault="00036F60" w:rsidP="00C01238">
      <w:pPr>
        <w:spacing w:line="360" w:lineRule="auto"/>
        <w:jc w:val="both"/>
        <w:rPr>
          <w:rFonts w:ascii="Times New Roman" w:hAnsi="Times New Roman" w:cs="Times New Roman"/>
          <w:sz w:val="24"/>
          <w:szCs w:val="24"/>
        </w:rPr>
      </w:pPr>
    </w:p>
    <w:p w14:paraId="077D76A7" w14:textId="5DD85D7B" w:rsidR="00036F60" w:rsidRDefault="00036F60" w:rsidP="00C01238">
      <w:pPr>
        <w:spacing w:line="360" w:lineRule="auto"/>
        <w:jc w:val="both"/>
        <w:rPr>
          <w:rFonts w:ascii="Times New Roman" w:hAnsi="Times New Roman" w:cs="Times New Roman"/>
          <w:sz w:val="24"/>
          <w:szCs w:val="24"/>
        </w:rPr>
      </w:pPr>
    </w:p>
    <w:p w14:paraId="508723E1" w14:textId="6B7853AA" w:rsidR="00036F60" w:rsidRDefault="00036F60" w:rsidP="00C01238">
      <w:pPr>
        <w:spacing w:line="360" w:lineRule="auto"/>
        <w:jc w:val="both"/>
        <w:rPr>
          <w:rFonts w:ascii="Times New Roman" w:hAnsi="Times New Roman" w:cs="Times New Roman"/>
          <w:sz w:val="24"/>
          <w:szCs w:val="24"/>
        </w:rPr>
      </w:pPr>
    </w:p>
    <w:p w14:paraId="022E944D" w14:textId="4FFC050B" w:rsidR="00036F60" w:rsidRDefault="00036F60" w:rsidP="00C01238">
      <w:pPr>
        <w:spacing w:line="360" w:lineRule="auto"/>
        <w:jc w:val="both"/>
        <w:rPr>
          <w:rFonts w:ascii="Times New Roman" w:hAnsi="Times New Roman" w:cs="Times New Roman"/>
          <w:sz w:val="24"/>
          <w:szCs w:val="24"/>
        </w:rPr>
      </w:pPr>
    </w:p>
    <w:p w14:paraId="125A643F" w14:textId="30C488EC" w:rsidR="00036F60" w:rsidRDefault="00036F60" w:rsidP="00C01238">
      <w:pPr>
        <w:spacing w:line="360" w:lineRule="auto"/>
        <w:jc w:val="both"/>
        <w:rPr>
          <w:rFonts w:ascii="Times New Roman" w:hAnsi="Times New Roman" w:cs="Times New Roman"/>
          <w:sz w:val="24"/>
          <w:szCs w:val="24"/>
        </w:rPr>
      </w:pPr>
    </w:p>
    <w:p w14:paraId="7EC59CDF" w14:textId="7E2020BA" w:rsidR="00036F60" w:rsidRDefault="00036F60" w:rsidP="00C01238">
      <w:pPr>
        <w:spacing w:line="360" w:lineRule="auto"/>
        <w:jc w:val="both"/>
        <w:rPr>
          <w:rFonts w:ascii="Times New Roman" w:hAnsi="Times New Roman" w:cs="Times New Roman"/>
          <w:sz w:val="24"/>
          <w:szCs w:val="24"/>
        </w:rPr>
      </w:pPr>
    </w:p>
    <w:p w14:paraId="31947A61" w14:textId="2827A9FD" w:rsidR="00036F60" w:rsidRDefault="00036F60" w:rsidP="00C01238">
      <w:pPr>
        <w:spacing w:line="360" w:lineRule="auto"/>
        <w:jc w:val="both"/>
        <w:rPr>
          <w:rFonts w:ascii="Times New Roman" w:hAnsi="Times New Roman" w:cs="Times New Roman"/>
          <w:sz w:val="24"/>
          <w:szCs w:val="24"/>
        </w:rPr>
      </w:pPr>
    </w:p>
    <w:p w14:paraId="14B12515" w14:textId="77777777" w:rsidR="00036F60" w:rsidRPr="00C01238" w:rsidRDefault="00036F60" w:rsidP="00C01238">
      <w:pPr>
        <w:spacing w:line="360" w:lineRule="auto"/>
        <w:jc w:val="both"/>
        <w:rPr>
          <w:rFonts w:ascii="Times New Roman" w:hAnsi="Times New Roman" w:cs="Times New Roman"/>
          <w:sz w:val="24"/>
          <w:szCs w:val="24"/>
        </w:rPr>
      </w:pPr>
    </w:p>
    <w:p w14:paraId="50A8CC08" w14:textId="733D9512" w:rsidR="00DA1C74" w:rsidRDefault="00DA1C74"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lastRenderedPageBreak/>
        <w:t xml:space="preserve"> </w:t>
      </w:r>
      <w:bookmarkStart w:id="1" w:name="_Toc109052268"/>
      <w:r w:rsidRPr="00036F60">
        <w:rPr>
          <w:rFonts w:ascii="Times New Roman" w:hAnsi="Times New Roman" w:cs="Times New Roman"/>
          <w:b/>
          <w:bCs/>
          <w:color w:val="auto"/>
          <w:sz w:val="24"/>
          <w:szCs w:val="24"/>
        </w:rPr>
        <w:t>Brief about the company</w:t>
      </w:r>
      <w:bookmarkEnd w:id="1"/>
    </w:p>
    <w:p w14:paraId="1C8CBA6B" w14:textId="77777777" w:rsidR="00036F60" w:rsidRPr="00036F60" w:rsidRDefault="00036F60" w:rsidP="00036F60"/>
    <w:p w14:paraId="1C47CFB5" w14:textId="77777777" w:rsidR="00DA1C74" w:rsidRPr="00C01238" w:rsidRDefault="00DA1C74" w:rsidP="00C01238">
      <w:pPr>
        <w:keepNext/>
        <w:spacing w:line="360" w:lineRule="auto"/>
        <w:jc w:val="both"/>
        <w:rPr>
          <w:rFonts w:ascii="Times New Roman" w:hAnsi="Times New Roman" w:cs="Times New Roman"/>
          <w:sz w:val="24"/>
          <w:szCs w:val="24"/>
        </w:rPr>
      </w:pPr>
      <w:r w:rsidRPr="00C01238">
        <w:rPr>
          <w:rFonts w:ascii="Times New Roman" w:hAnsi="Times New Roman" w:cs="Times New Roman"/>
          <w:noProof/>
          <w:sz w:val="24"/>
          <w:szCs w:val="24"/>
        </w:rPr>
        <w:drawing>
          <wp:inline distT="0" distB="0" distL="0" distR="0" wp14:anchorId="50C2779B" wp14:editId="3BF1FEFE">
            <wp:extent cx="3495675" cy="1981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675" cy="1981200"/>
                    </a:xfrm>
                    <a:prstGeom prst="rect">
                      <a:avLst/>
                    </a:prstGeom>
                  </pic:spPr>
                </pic:pic>
              </a:graphicData>
            </a:graphic>
          </wp:inline>
        </w:drawing>
      </w:r>
    </w:p>
    <w:p w14:paraId="2BEDCF9D" w14:textId="5E55A6FB" w:rsidR="00DA1C74" w:rsidRPr="00C01238" w:rsidRDefault="00DA1C74" w:rsidP="00C01238">
      <w:pPr>
        <w:pStyle w:val="Caption"/>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Figure </w:t>
      </w:r>
      <w:r w:rsidRPr="00C01238">
        <w:rPr>
          <w:rFonts w:ascii="Times New Roman" w:hAnsi="Times New Roman" w:cs="Times New Roman"/>
          <w:color w:val="auto"/>
          <w:sz w:val="24"/>
          <w:szCs w:val="24"/>
        </w:rPr>
        <w:fldChar w:fldCharType="begin"/>
      </w:r>
      <w:r w:rsidRPr="00C01238">
        <w:rPr>
          <w:rFonts w:ascii="Times New Roman" w:hAnsi="Times New Roman" w:cs="Times New Roman"/>
          <w:color w:val="auto"/>
          <w:sz w:val="24"/>
          <w:szCs w:val="24"/>
        </w:rPr>
        <w:instrText xml:space="preserve"> SEQ Figure \* ARABIC </w:instrText>
      </w:r>
      <w:r w:rsidRPr="00C01238">
        <w:rPr>
          <w:rFonts w:ascii="Times New Roman" w:hAnsi="Times New Roman" w:cs="Times New Roman"/>
          <w:color w:val="auto"/>
          <w:sz w:val="24"/>
          <w:szCs w:val="24"/>
        </w:rPr>
        <w:fldChar w:fldCharType="separate"/>
      </w:r>
      <w:r w:rsidR="00E56DC6" w:rsidRPr="00C01238">
        <w:rPr>
          <w:rFonts w:ascii="Times New Roman" w:hAnsi="Times New Roman" w:cs="Times New Roman"/>
          <w:noProof/>
          <w:color w:val="auto"/>
          <w:sz w:val="24"/>
          <w:szCs w:val="24"/>
        </w:rPr>
        <w:t>1</w:t>
      </w:r>
      <w:r w:rsidRPr="00C01238">
        <w:rPr>
          <w:rFonts w:ascii="Times New Roman" w:hAnsi="Times New Roman" w:cs="Times New Roman"/>
          <w:color w:val="auto"/>
          <w:sz w:val="24"/>
          <w:szCs w:val="24"/>
        </w:rPr>
        <w:fldChar w:fldCharType="end"/>
      </w:r>
      <w:r w:rsidRPr="00C01238">
        <w:rPr>
          <w:rFonts w:ascii="Times New Roman" w:hAnsi="Times New Roman" w:cs="Times New Roman"/>
          <w:color w:val="auto"/>
          <w:sz w:val="24"/>
          <w:szCs w:val="24"/>
        </w:rPr>
        <w:t xml:space="preserve"> Logo of Cafe Pod Coffee Company Source</w:t>
      </w:r>
      <w:r w:rsidR="00C25651" w:rsidRPr="00C01238">
        <w:rPr>
          <w:rFonts w:ascii="Times New Roman" w:hAnsi="Times New Roman" w:cs="Times New Roman"/>
          <w:color w:val="auto"/>
          <w:sz w:val="24"/>
          <w:szCs w:val="24"/>
        </w:rPr>
        <w:t xml:space="preserve"> – (</w:t>
      </w:r>
      <w:proofErr w:type="spellStart"/>
      <w:r w:rsidR="00361A64" w:rsidRPr="00C01238">
        <w:rPr>
          <w:rFonts w:ascii="Times New Roman" w:hAnsi="Times New Roman" w:cs="Times New Roman"/>
          <w:color w:val="auto"/>
          <w:sz w:val="24"/>
          <w:szCs w:val="24"/>
          <w:shd w:val="clear" w:color="auto" w:fill="FFFFFF"/>
        </w:rPr>
        <w:t>Abuabara</w:t>
      </w:r>
      <w:proofErr w:type="spellEnd"/>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color w:val="auto"/>
          <w:sz w:val="24"/>
          <w:szCs w:val="24"/>
          <w:shd w:val="clear" w:color="auto" w:fill="FFFFFF"/>
        </w:rPr>
        <w:t xml:space="preserve"> </w:t>
      </w:r>
      <w:proofErr w:type="spellStart"/>
      <w:r w:rsidR="00361A64" w:rsidRPr="00C01238">
        <w:rPr>
          <w:rFonts w:ascii="Times New Roman" w:hAnsi="Times New Roman" w:cs="Times New Roman"/>
          <w:color w:val="auto"/>
          <w:sz w:val="24"/>
          <w:szCs w:val="24"/>
          <w:shd w:val="clear" w:color="auto" w:fill="FFFFFF"/>
        </w:rPr>
        <w:t>Paucar</w:t>
      </w:r>
      <w:proofErr w:type="spellEnd"/>
      <w:r w:rsidR="00361A64" w:rsidRPr="00C01238">
        <w:rPr>
          <w:rFonts w:ascii="Times New Roman" w:hAnsi="Times New Roman" w:cs="Times New Roman"/>
          <w:color w:val="auto"/>
          <w:sz w:val="24"/>
          <w:szCs w:val="24"/>
          <w:shd w:val="clear" w:color="auto" w:fill="FFFFFF"/>
        </w:rPr>
        <w:t>-Caceres</w:t>
      </w:r>
      <w:r w:rsidR="00361A64">
        <w:rPr>
          <w:rFonts w:ascii="Times New Roman" w:hAnsi="Times New Roman" w:cs="Times New Roman"/>
          <w:sz w:val="24"/>
          <w:szCs w:val="24"/>
          <w:shd w:val="clear" w:color="auto" w:fill="FFFFFF"/>
        </w:rPr>
        <w:t xml:space="preserve"> </w:t>
      </w:r>
      <w:r w:rsidR="00361A64" w:rsidRPr="00C01238">
        <w:rPr>
          <w:rFonts w:ascii="Times New Roman" w:hAnsi="Times New Roman" w:cs="Times New Roman"/>
          <w:color w:val="auto"/>
          <w:sz w:val="24"/>
          <w:szCs w:val="24"/>
          <w:shd w:val="clear" w:color="auto" w:fill="FFFFFF"/>
        </w:rPr>
        <w:t xml:space="preserve">and </w:t>
      </w:r>
      <w:proofErr w:type="spellStart"/>
      <w:r w:rsidR="00361A64" w:rsidRPr="00C01238">
        <w:rPr>
          <w:rFonts w:ascii="Times New Roman" w:hAnsi="Times New Roman" w:cs="Times New Roman"/>
          <w:color w:val="auto"/>
          <w:sz w:val="24"/>
          <w:szCs w:val="24"/>
          <w:shd w:val="clear" w:color="auto" w:fill="FFFFFF"/>
        </w:rPr>
        <w:t>Burrowes</w:t>
      </w:r>
      <w:proofErr w:type="spellEnd"/>
      <w:r w:rsidR="00361A64" w:rsidRPr="00C01238">
        <w:rPr>
          <w:rFonts w:ascii="Times New Roman" w:hAnsi="Times New Roman" w:cs="Times New Roman"/>
          <w:color w:val="auto"/>
          <w:sz w:val="24"/>
          <w:szCs w:val="24"/>
          <w:shd w:val="clear" w:color="auto" w:fill="FFFFFF"/>
        </w:rPr>
        <w:t>-Cromwell</w:t>
      </w:r>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color w:val="auto"/>
          <w:sz w:val="24"/>
          <w:szCs w:val="24"/>
          <w:shd w:val="clear" w:color="auto" w:fill="FFFFFF"/>
        </w:rPr>
        <w:t xml:space="preserve"> 2019</w:t>
      </w:r>
      <w:r w:rsidR="00C25651" w:rsidRPr="00C01238">
        <w:rPr>
          <w:rFonts w:ascii="Times New Roman" w:hAnsi="Times New Roman" w:cs="Times New Roman"/>
          <w:color w:val="auto"/>
          <w:sz w:val="24"/>
          <w:szCs w:val="24"/>
        </w:rPr>
        <w:t>).</w:t>
      </w:r>
    </w:p>
    <w:p w14:paraId="5EC3BE8F" w14:textId="3AC9408C" w:rsidR="005F1589" w:rsidRPr="00C01238" w:rsidRDefault="00C25651"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w:t>
      </w:r>
      <w:r w:rsidR="005F1589" w:rsidRPr="00C01238">
        <w:rPr>
          <w:rFonts w:ascii="Times New Roman" w:hAnsi="Times New Roman" w:cs="Times New Roman"/>
          <w:sz w:val="24"/>
          <w:szCs w:val="24"/>
        </w:rPr>
        <w:t>Café Pod Coffee Co. is an independent craft business which is established in 2011. It is the producer of strong, exciting coffee for adventurous coffee drinkers</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Adamowicz</w:t>
      </w:r>
      <w:proofErr w:type="spellEnd"/>
      <w:r w:rsidR="00361A64" w:rsidRPr="00C01238">
        <w:rPr>
          <w:rFonts w:ascii="Times New Roman" w:hAnsi="Times New Roman" w:cs="Times New Roman"/>
          <w:sz w:val="24"/>
          <w:szCs w:val="24"/>
          <w:shd w:val="clear" w:color="auto" w:fill="FFFFFF"/>
        </w:rPr>
        <w:t xml:space="preserve"> and </w:t>
      </w:r>
      <w:proofErr w:type="spellStart"/>
      <w:r w:rsidR="00361A64" w:rsidRPr="00C01238">
        <w:rPr>
          <w:rFonts w:ascii="Times New Roman" w:hAnsi="Times New Roman" w:cs="Times New Roman"/>
          <w:sz w:val="24"/>
          <w:szCs w:val="24"/>
          <w:shd w:val="clear" w:color="auto" w:fill="FFFFFF"/>
        </w:rPr>
        <w:t>Ziółkowska</w:t>
      </w:r>
      <w:proofErr w:type="spellEnd"/>
      <w:r w:rsidR="00361A64" w:rsidRPr="00C01238">
        <w:rPr>
          <w:rFonts w:ascii="Times New Roman" w:hAnsi="Times New Roman" w:cs="Times New Roman"/>
          <w:sz w:val="24"/>
          <w:szCs w:val="24"/>
          <w:shd w:val="clear" w:color="auto" w:fill="FFFFFF"/>
        </w:rPr>
        <w:t>, 2018</w:t>
      </w:r>
      <w:r w:rsidR="00361A64">
        <w:rPr>
          <w:rFonts w:ascii="Times New Roman" w:hAnsi="Times New Roman" w:cs="Times New Roman"/>
          <w:sz w:val="24"/>
          <w:szCs w:val="24"/>
        </w:rPr>
        <w:t>)</w:t>
      </w:r>
      <w:r w:rsidR="005F1589" w:rsidRPr="00C01238">
        <w:rPr>
          <w:rFonts w:ascii="Times New Roman" w:hAnsi="Times New Roman" w:cs="Times New Roman"/>
          <w:sz w:val="24"/>
          <w:szCs w:val="24"/>
        </w:rPr>
        <w:t>. It is running with a better and more competitive spirit that is based on the single mind concept and other aspects effectively. The company is not stopping its functions which are based on innovation and pushing up the factors along with boundaries process and discuss the results which consider all the boundaries of the brand in a better way and aim to become the UK’s top coffee super brand and distribute its products all over the world along with better quality. It was founded by entrepreneurs Peter Grainger and Brent Hadfield</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Adamowicz</w:t>
      </w:r>
      <w:proofErr w:type="spellEnd"/>
      <w:r w:rsidR="00361A64" w:rsidRPr="00C01238">
        <w:rPr>
          <w:rFonts w:ascii="Times New Roman" w:hAnsi="Times New Roman" w:cs="Times New Roman"/>
          <w:sz w:val="24"/>
          <w:szCs w:val="24"/>
          <w:shd w:val="clear" w:color="auto" w:fill="FFFFFF"/>
        </w:rPr>
        <w:t xml:space="preserve"> and </w:t>
      </w:r>
      <w:proofErr w:type="spellStart"/>
      <w:r w:rsidR="00361A64" w:rsidRPr="00C01238">
        <w:rPr>
          <w:rFonts w:ascii="Times New Roman" w:hAnsi="Times New Roman" w:cs="Times New Roman"/>
          <w:sz w:val="24"/>
          <w:szCs w:val="24"/>
          <w:shd w:val="clear" w:color="auto" w:fill="FFFFFF"/>
        </w:rPr>
        <w:t>Ziółkowska</w:t>
      </w:r>
      <w:proofErr w:type="spellEnd"/>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sz w:val="24"/>
          <w:szCs w:val="24"/>
          <w:shd w:val="clear" w:color="auto" w:fill="FFFFFF"/>
        </w:rPr>
        <w:t xml:space="preserve"> 2018</w:t>
      </w:r>
      <w:r w:rsidR="00361A64">
        <w:rPr>
          <w:rFonts w:ascii="Times New Roman" w:hAnsi="Times New Roman" w:cs="Times New Roman"/>
          <w:sz w:val="24"/>
          <w:szCs w:val="24"/>
        </w:rPr>
        <w:t>)</w:t>
      </w:r>
      <w:r w:rsidR="005F1589" w:rsidRPr="00C01238">
        <w:rPr>
          <w:rFonts w:ascii="Times New Roman" w:hAnsi="Times New Roman" w:cs="Times New Roman"/>
          <w:sz w:val="24"/>
          <w:szCs w:val="24"/>
        </w:rPr>
        <w:t>. This company is inspired by London Coffee which is loved by every individual to create creativity and passion and limits its boundaries in a better way. It is available in all the major supermarkets and online retailers which is dealing with the range of Nespresso, roast whole bean, and ground coffee. It is giving a variety of delicious products which is in the form of Brunch Blend, Ristretto, Supercharger Espresso, Intense roast, and Decaf Espresso in its menu. Café pod Coffee Co is having 2 investors namely Blue wire Capital and Angel Investment Network.</w:t>
      </w:r>
    </w:p>
    <w:p w14:paraId="08C9ABAE"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Café pod coffee Co is generating a turnover of less than 2.3 trillion British pounds and consists of 12 members</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Bednarczyk</w:t>
      </w:r>
      <w:proofErr w:type="spellEnd"/>
      <w:r w:rsidR="00361A64" w:rsidRPr="00C01238">
        <w:rPr>
          <w:rFonts w:ascii="Times New Roman" w:hAnsi="Times New Roman" w:cs="Times New Roman"/>
          <w:sz w:val="24"/>
          <w:szCs w:val="24"/>
          <w:shd w:val="clear" w:color="auto" w:fill="FFFFFF"/>
        </w:rPr>
        <w:t>, 2019</w:t>
      </w:r>
      <w:r w:rsidR="00361A64">
        <w:rPr>
          <w:rFonts w:ascii="Times New Roman" w:hAnsi="Times New Roman" w:cs="Times New Roman"/>
          <w:sz w:val="24"/>
          <w:szCs w:val="24"/>
        </w:rPr>
        <w:t>)</w:t>
      </w:r>
      <w:r w:rsidRPr="00C01238">
        <w:rPr>
          <w:rFonts w:ascii="Times New Roman" w:hAnsi="Times New Roman" w:cs="Times New Roman"/>
          <w:sz w:val="24"/>
          <w:szCs w:val="24"/>
        </w:rPr>
        <w:t xml:space="preserve">.  The revenue earned is approximately $ 6 million. It raised an undisclosed amount which is in the form of a convertible note from Blue wire Capital. It acquired the Big Cup little cup for undisclosed cost values. </w:t>
      </w:r>
    </w:p>
    <w:p w14:paraId="16725E93" w14:textId="10E05280"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It also raised the seed capital from the Angel Investment network even in the better stage. The company is investing in the wider aspects and dealing with the market in the UK which is giving the service of best quality coffee and bakery products</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Bednarczyk</w:t>
      </w:r>
      <w:proofErr w:type="spellEnd"/>
      <w:r w:rsidR="00361A64" w:rsidRPr="00C01238">
        <w:rPr>
          <w:rFonts w:ascii="Times New Roman" w:hAnsi="Times New Roman" w:cs="Times New Roman"/>
          <w:sz w:val="24"/>
          <w:szCs w:val="24"/>
          <w:shd w:val="clear" w:color="auto" w:fill="FFFFFF"/>
        </w:rPr>
        <w:t>, 2019</w:t>
      </w:r>
      <w:r w:rsidR="00361A64">
        <w:rPr>
          <w:rFonts w:ascii="Times New Roman" w:hAnsi="Times New Roman" w:cs="Times New Roman"/>
          <w:sz w:val="24"/>
          <w:szCs w:val="24"/>
        </w:rPr>
        <w:t>)</w:t>
      </w:r>
      <w:r w:rsidRPr="00C01238">
        <w:rPr>
          <w:rFonts w:ascii="Times New Roman" w:hAnsi="Times New Roman" w:cs="Times New Roman"/>
          <w:sz w:val="24"/>
          <w:szCs w:val="24"/>
        </w:rPr>
        <w:t>. Long term vision of the company is that it helps in giving the wider aspects of the store and deliver excellent innovative quality which is limiting the customer needs along with the latest trends in the values.</w:t>
      </w:r>
    </w:p>
    <w:p w14:paraId="3CA2F316" w14:textId="77777777" w:rsidR="005F1589" w:rsidRPr="00361A64" w:rsidRDefault="005F1589"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t xml:space="preserve"> </w:t>
      </w:r>
      <w:bookmarkStart w:id="2" w:name="_Toc109052269"/>
      <w:r w:rsidRPr="00361A64">
        <w:rPr>
          <w:rFonts w:ascii="Times New Roman" w:hAnsi="Times New Roman" w:cs="Times New Roman"/>
          <w:b/>
          <w:bCs/>
          <w:color w:val="auto"/>
          <w:sz w:val="24"/>
          <w:szCs w:val="24"/>
        </w:rPr>
        <w:t>Current strategic Directions of Café Pod coffee Company</w:t>
      </w:r>
      <w:bookmarkEnd w:id="2"/>
    </w:p>
    <w:p w14:paraId="525469FC" w14:textId="77777777" w:rsidR="005F1589" w:rsidRPr="00361A64" w:rsidRDefault="005F1589" w:rsidP="00C01238">
      <w:pPr>
        <w:spacing w:line="360" w:lineRule="auto"/>
        <w:jc w:val="both"/>
        <w:rPr>
          <w:rFonts w:ascii="Times New Roman" w:hAnsi="Times New Roman" w:cs="Times New Roman"/>
          <w:b/>
          <w:bCs/>
          <w:sz w:val="24"/>
          <w:szCs w:val="24"/>
        </w:rPr>
      </w:pPr>
      <w:r w:rsidRPr="00361A64">
        <w:rPr>
          <w:rFonts w:ascii="Times New Roman" w:hAnsi="Times New Roman" w:cs="Times New Roman"/>
          <w:b/>
          <w:bCs/>
          <w:sz w:val="24"/>
          <w:szCs w:val="24"/>
        </w:rPr>
        <w:t xml:space="preserve"> Market Penetration Strategies</w:t>
      </w:r>
    </w:p>
    <w:p w14:paraId="0B72BDF8" w14:textId="6DBAC651"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the stage that is implementing the process of short-term strategies for the growth of the business within the next 12-month period</w:t>
      </w:r>
      <w:r w:rsidR="00361A64">
        <w:rPr>
          <w:rFonts w:ascii="Times New Roman" w:hAnsi="Times New Roman" w:cs="Times New Roman"/>
          <w:sz w:val="24"/>
          <w:szCs w:val="24"/>
        </w:rPr>
        <w:t xml:space="preserve"> (</w:t>
      </w:r>
      <w:proofErr w:type="spellStart"/>
      <w:r w:rsidR="00361A64" w:rsidRPr="00C01238">
        <w:rPr>
          <w:rFonts w:ascii="Times New Roman" w:hAnsi="Times New Roman" w:cs="Times New Roman"/>
          <w:sz w:val="24"/>
          <w:szCs w:val="24"/>
          <w:shd w:val="clear" w:color="auto" w:fill="FFFFFF"/>
        </w:rPr>
        <w:t>Bednarczyk</w:t>
      </w:r>
      <w:proofErr w:type="spellEnd"/>
      <w:r w:rsidR="00361A64" w:rsidRPr="00C01238">
        <w:rPr>
          <w:rFonts w:ascii="Times New Roman" w:hAnsi="Times New Roman" w:cs="Times New Roman"/>
          <w:sz w:val="24"/>
          <w:szCs w:val="24"/>
          <w:shd w:val="clear" w:color="auto" w:fill="FFFFFF"/>
        </w:rPr>
        <w:t>, 2019</w:t>
      </w:r>
      <w:r w:rsidR="00361A64">
        <w:rPr>
          <w:rFonts w:ascii="Times New Roman" w:hAnsi="Times New Roman" w:cs="Times New Roman"/>
          <w:sz w:val="24"/>
          <w:szCs w:val="24"/>
        </w:rPr>
        <w:t>)</w:t>
      </w:r>
      <w:r w:rsidRPr="00C01238">
        <w:rPr>
          <w:rFonts w:ascii="Times New Roman" w:hAnsi="Times New Roman" w:cs="Times New Roman"/>
          <w:sz w:val="24"/>
          <w:szCs w:val="24"/>
        </w:rPr>
        <w:t>. There is a different organization that is developing in the local market aspects through different promotional activities. Here, Café pod Coffee is emphasizing the development of consumer awareness which is responding to all the propositions in the existing markets of coffee makers</w:t>
      </w:r>
      <w:r w:rsidR="00361A64">
        <w:rPr>
          <w:rFonts w:ascii="Times New Roman" w:hAnsi="Times New Roman" w:cs="Times New Roman"/>
          <w:sz w:val="24"/>
          <w:szCs w:val="24"/>
        </w:rPr>
        <w:t xml:space="preserve"> (</w:t>
      </w:r>
      <w:r w:rsidR="00361A64" w:rsidRPr="00C01238">
        <w:rPr>
          <w:rFonts w:ascii="Times New Roman" w:hAnsi="Times New Roman" w:cs="Times New Roman"/>
          <w:sz w:val="24"/>
          <w:szCs w:val="24"/>
          <w:shd w:val="clear" w:color="auto" w:fill="FFFFFF"/>
        </w:rPr>
        <w:t>Castro, 2020</w:t>
      </w:r>
      <w:r w:rsidR="00361A64">
        <w:rPr>
          <w:rFonts w:ascii="Times New Roman" w:hAnsi="Times New Roman" w:cs="Times New Roman"/>
          <w:sz w:val="24"/>
          <w:szCs w:val="24"/>
        </w:rPr>
        <w:t>)</w:t>
      </w:r>
      <w:r w:rsidRPr="00C01238">
        <w:rPr>
          <w:rFonts w:ascii="Times New Roman" w:hAnsi="Times New Roman" w:cs="Times New Roman"/>
          <w:sz w:val="24"/>
          <w:szCs w:val="24"/>
        </w:rPr>
        <w:t>.  There is larger support with the loyal customer base and make aware about all the social media which is building the image. The platforms like Facebook, Instagram, and Twitter will make use of the consumers and make them aware of the product offering even at the local level assess. There is a more creative method brought into action which helps in dealing with the service and considering all the baked items in the greater ratios</w:t>
      </w:r>
      <w:r w:rsidR="00361A64">
        <w:rPr>
          <w:rFonts w:ascii="Times New Roman" w:hAnsi="Times New Roman" w:cs="Times New Roman"/>
          <w:sz w:val="24"/>
          <w:szCs w:val="24"/>
        </w:rPr>
        <w:t xml:space="preserve"> (</w:t>
      </w:r>
      <w:r w:rsidR="00361A64" w:rsidRPr="00C01238">
        <w:rPr>
          <w:rFonts w:ascii="Times New Roman" w:hAnsi="Times New Roman" w:cs="Times New Roman"/>
          <w:sz w:val="24"/>
          <w:szCs w:val="24"/>
          <w:shd w:val="clear" w:color="auto" w:fill="FFFFFF"/>
        </w:rPr>
        <w:t>Castro, 2020</w:t>
      </w:r>
      <w:r w:rsidR="00361A64">
        <w:rPr>
          <w:rFonts w:ascii="Times New Roman" w:hAnsi="Times New Roman" w:cs="Times New Roman"/>
          <w:sz w:val="24"/>
          <w:szCs w:val="24"/>
        </w:rPr>
        <w:t>)</w:t>
      </w:r>
      <w:r w:rsidRPr="00C01238">
        <w:rPr>
          <w:rFonts w:ascii="Times New Roman" w:hAnsi="Times New Roman" w:cs="Times New Roman"/>
          <w:sz w:val="24"/>
          <w:szCs w:val="24"/>
        </w:rPr>
        <w:t>. It considers the equipment which is signifying the purpose of the growth and brings all the participants to one place which is developing through the other factors.</w:t>
      </w:r>
    </w:p>
    <w:p w14:paraId="4BEE8944" w14:textId="77777777" w:rsidR="005F1589" w:rsidRPr="00361A64"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361A64">
        <w:rPr>
          <w:rFonts w:ascii="Times New Roman" w:hAnsi="Times New Roman" w:cs="Times New Roman"/>
          <w:b/>
          <w:bCs/>
          <w:sz w:val="24"/>
          <w:szCs w:val="24"/>
        </w:rPr>
        <w:t>Operations and Personnel Management</w:t>
      </w:r>
    </w:p>
    <w:p w14:paraId="18907E9A"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Café pod coffee company is building and functioning all its services according to the schedules of the source and help in consisting the labor costs which are adjusted according to the proportion and help in resolving the issue in rapid extent</w:t>
      </w:r>
      <w:r w:rsidR="00361A64">
        <w:rPr>
          <w:rFonts w:ascii="Times New Roman" w:hAnsi="Times New Roman" w:cs="Times New Roman"/>
          <w:sz w:val="24"/>
          <w:szCs w:val="24"/>
        </w:rPr>
        <w:t xml:space="preserve"> (</w:t>
      </w:r>
      <w:r w:rsidR="00361A64" w:rsidRPr="00C01238">
        <w:rPr>
          <w:rFonts w:ascii="Times New Roman" w:hAnsi="Times New Roman" w:cs="Times New Roman"/>
          <w:sz w:val="24"/>
          <w:szCs w:val="24"/>
          <w:shd w:val="clear" w:color="auto" w:fill="FFFFFF"/>
        </w:rPr>
        <w:t>Cheng</w:t>
      </w:r>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sz w:val="24"/>
          <w:szCs w:val="24"/>
          <w:shd w:val="clear" w:color="auto" w:fill="FFFFFF"/>
        </w:rPr>
        <w:t xml:space="preserve"> Furtado and Henry, 2018</w:t>
      </w:r>
      <w:r w:rsidR="00361A64">
        <w:rPr>
          <w:rFonts w:ascii="Times New Roman" w:hAnsi="Times New Roman" w:cs="Times New Roman"/>
          <w:sz w:val="24"/>
          <w:szCs w:val="24"/>
        </w:rPr>
        <w:t>)</w:t>
      </w:r>
      <w:r w:rsidRPr="00C01238">
        <w:rPr>
          <w:rFonts w:ascii="Times New Roman" w:hAnsi="Times New Roman" w:cs="Times New Roman"/>
          <w:sz w:val="24"/>
          <w:szCs w:val="24"/>
        </w:rPr>
        <w:t xml:space="preserve">. All the lean operations plans </w:t>
      </w:r>
      <w:r w:rsidR="00361A64" w:rsidRPr="00C01238">
        <w:rPr>
          <w:rFonts w:ascii="Times New Roman" w:hAnsi="Times New Roman" w:cs="Times New Roman"/>
          <w:sz w:val="24"/>
          <w:szCs w:val="24"/>
        </w:rPr>
        <w:t>are</w:t>
      </w:r>
      <w:r w:rsidRPr="00C01238">
        <w:rPr>
          <w:rFonts w:ascii="Times New Roman" w:hAnsi="Times New Roman" w:cs="Times New Roman"/>
          <w:sz w:val="24"/>
          <w:szCs w:val="24"/>
        </w:rPr>
        <w:t xml:space="preserve"> depending on the variation as there is less margin of profit attainted in utilizing the goals and help in dealing with the better process. Most of the items which are used in the baked products or coffee products are to serve in the best capacity and help in gaining the demand of the users without any wastage of the items. According to</w:t>
      </w:r>
      <w:r w:rsidR="00361A64">
        <w:rPr>
          <w:rFonts w:ascii="Times New Roman" w:hAnsi="Times New Roman" w:cs="Times New Roman"/>
          <w:sz w:val="24"/>
          <w:szCs w:val="24"/>
        </w:rPr>
        <w:t xml:space="preserve"> </w:t>
      </w:r>
      <w:r w:rsidR="00361A64" w:rsidRPr="00C01238">
        <w:rPr>
          <w:rFonts w:ascii="Times New Roman" w:hAnsi="Times New Roman" w:cs="Times New Roman"/>
          <w:sz w:val="24"/>
          <w:szCs w:val="24"/>
          <w:shd w:val="clear" w:color="auto" w:fill="FFFFFF"/>
        </w:rPr>
        <w:t xml:space="preserve">Castro </w:t>
      </w:r>
      <w:r w:rsidR="00361A64">
        <w:rPr>
          <w:rFonts w:ascii="Times New Roman" w:hAnsi="Times New Roman" w:cs="Times New Roman"/>
          <w:sz w:val="24"/>
          <w:szCs w:val="24"/>
          <w:shd w:val="clear" w:color="auto" w:fill="FFFFFF"/>
        </w:rPr>
        <w:t>(</w:t>
      </w:r>
      <w:r w:rsidR="00361A64" w:rsidRPr="00C01238">
        <w:rPr>
          <w:rFonts w:ascii="Times New Roman" w:hAnsi="Times New Roman" w:cs="Times New Roman"/>
          <w:sz w:val="24"/>
          <w:szCs w:val="24"/>
          <w:shd w:val="clear" w:color="auto" w:fill="FFFFFF"/>
        </w:rPr>
        <w:t>2020</w:t>
      </w:r>
      <w:r w:rsidR="00361A64">
        <w:rPr>
          <w:rFonts w:ascii="Times New Roman" w:hAnsi="Times New Roman" w:cs="Times New Roman"/>
          <w:sz w:val="24"/>
          <w:szCs w:val="24"/>
          <w:shd w:val="clear" w:color="auto" w:fill="FFFFFF"/>
        </w:rPr>
        <w:t>)</w:t>
      </w:r>
      <w:r w:rsidRPr="00C01238">
        <w:rPr>
          <w:rFonts w:ascii="Times New Roman" w:hAnsi="Times New Roman" w:cs="Times New Roman"/>
          <w:sz w:val="24"/>
          <w:szCs w:val="24"/>
        </w:rPr>
        <w:t xml:space="preserve">, the availability of the raw materials, there is effective utilization of the food quality in the best manner. All the complexity in the process is managing the business in good variation. </w:t>
      </w:r>
    </w:p>
    <w:p w14:paraId="1914DC0F" w14:textId="3BCBE803"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The internal and external process of Café Pod Coffee is helping in evaluating future financial crises, and value recognition of the quality of the items in greater proportion</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Cheng</w:t>
      </w:r>
      <w:r w:rsidR="005C4291">
        <w:rPr>
          <w:rFonts w:ascii="Times New Roman" w:hAnsi="Times New Roman" w:cs="Times New Roman"/>
          <w:sz w:val="24"/>
          <w:szCs w:val="24"/>
          <w:shd w:val="clear" w:color="auto" w:fill="FFFFFF"/>
        </w:rPr>
        <w:t>,</w:t>
      </w:r>
      <w:r w:rsidR="005C4291" w:rsidRPr="00C01238">
        <w:rPr>
          <w:rFonts w:ascii="Times New Roman" w:hAnsi="Times New Roman" w:cs="Times New Roman"/>
          <w:sz w:val="24"/>
          <w:szCs w:val="24"/>
          <w:shd w:val="clear" w:color="auto" w:fill="FFFFFF"/>
        </w:rPr>
        <w:t xml:space="preserve"> Furtado and Henry, 2018</w:t>
      </w:r>
      <w:r w:rsidR="005C4291">
        <w:rPr>
          <w:rFonts w:ascii="Times New Roman" w:hAnsi="Times New Roman" w:cs="Times New Roman"/>
          <w:sz w:val="24"/>
          <w:szCs w:val="24"/>
        </w:rPr>
        <w:t>)</w:t>
      </w:r>
      <w:r w:rsidRPr="00C01238">
        <w:rPr>
          <w:rFonts w:ascii="Times New Roman" w:hAnsi="Times New Roman" w:cs="Times New Roman"/>
          <w:sz w:val="24"/>
          <w:szCs w:val="24"/>
        </w:rPr>
        <w:t>. Through this value stage, all the negative effect is minimized in the source of the party innovation which is helping in gaining the activities and different areas of knowledge.</w:t>
      </w:r>
    </w:p>
    <w:p w14:paraId="504AE392" w14:textId="0C6AAC16"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Café pod Coffee is looking for all the internal practice effects and employs all the members with effective training and help in sharing the innovative ideas and process the business with good control</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Cheng</w:t>
      </w:r>
      <w:r w:rsidR="005C4291">
        <w:rPr>
          <w:rFonts w:ascii="Times New Roman" w:hAnsi="Times New Roman" w:cs="Times New Roman"/>
          <w:sz w:val="24"/>
          <w:szCs w:val="24"/>
          <w:shd w:val="clear" w:color="auto" w:fill="FFFFFF"/>
        </w:rPr>
        <w:t>,</w:t>
      </w:r>
      <w:r w:rsidR="005C4291" w:rsidRPr="00C01238">
        <w:rPr>
          <w:rFonts w:ascii="Times New Roman" w:hAnsi="Times New Roman" w:cs="Times New Roman"/>
          <w:sz w:val="24"/>
          <w:szCs w:val="24"/>
          <w:shd w:val="clear" w:color="auto" w:fill="FFFFFF"/>
        </w:rPr>
        <w:t xml:space="preserve"> Furtado and Henry, 2018</w:t>
      </w:r>
      <w:r w:rsidR="005C4291">
        <w:rPr>
          <w:rFonts w:ascii="Times New Roman" w:hAnsi="Times New Roman" w:cs="Times New Roman"/>
          <w:sz w:val="24"/>
          <w:szCs w:val="24"/>
        </w:rPr>
        <w:t>)</w:t>
      </w:r>
      <w:r w:rsidRPr="00C01238">
        <w:rPr>
          <w:rFonts w:ascii="Times New Roman" w:hAnsi="Times New Roman" w:cs="Times New Roman"/>
          <w:sz w:val="24"/>
          <w:szCs w:val="24"/>
        </w:rPr>
        <w:t>. It analyses all the options which are gaining the communication stage of Café pod coffee and considers all the lower or higher values in the departments. The major characteristics of the business are looking for the goal set at one range and bringing efficiency in the process. It looks for the operational activity and helps in securing the drive at all the stages possible according to the value detection and survival in the working environment.</w:t>
      </w:r>
    </w:p>
    <w:p w14:paraId="640933C0" w14:textId="77777777" w:rsidR="005F1589" w:rsidRPr="005C4291" w:rsidRDefault="005F1589" w:rsidP="00C01238">
      <w:pPr>
        <w:pStyle w:val="Heading1"/>
        <w:spacing w:line="360" w:lineRule="auto"/>
        <w:jc w:val="both"/>
        <w:rPr>
          <w:rFonts w:ascii="Times New Roman" w:hAnsi="Times New Roman" w:cs="Times New Roman"/>
          <w:b/>
          <w:bCs/>
          <w:color w:val="auto"/>
          <w:sz w:val="24"/>
          <w:szCs w:val="24"/>
        </w:rPr>
      </w:pPr>
      <w:bookmarkStart w:id="3" w:name="_Toc109052270"/>
      <w:r w:rsidRPr="005C4291">
        <w:rPr>
          <w:rFonts w:ascii="Times New Roman" w:hAnsi="Times New Roman" w:cs="Times New Roman"/>
          <w:b/>
          <w:bCs/>
          <w:color w:val="auto"/>
          <w:sz w:val="24"/>
          <w:szCs w:val="24"/>
        </w:rPr>
        <w:t>Operational Plan</w:t>
      </w:r>
      <w:bookmarkEnd w:id="3"/>
    </w:p>
    <w:p w14:paraId="5013332D"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Production</w:t>
      </w:r>
    </w:p>
    <w:p w14:paraId="0B9F2ACE" w14:textId="6EFB4672"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Café pod coffee company is an independent shop which is producing Nespresso-compatible capsules and using all the exciting and unusual coffee. It is aimed to develop strong coffee for adventurous beverage drinkers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Dawes,</w:t>
      </w:r>
      <w:r w:rsidR="005C4291">
        <w:rPr>
          <w:rFonts w:ascii="Times New Roman" w:hAnsi="Times New Roman" w:cs="Times New Roman"/>
          <w:sz w:val="24"/>
          <w:szCs w:val="24"/>
          <w:shd w:val="clear" w:color="auto" w:fill="FFFFFF"/>
        </w:rPr>
        <w:t xml:space="preserve"> </w:t>
      </w:r>
      <w:r w:rsidR="005C4291" w:rsidRPr="00C01238">
        <w:rPr>
          <w:rFonts w:ascii="Times New Roman" w:hAnsi="Times New Roman" w:cs="Times New Roman"/>
          <w:sz w:val="24"/>
          <w:szCs w:val="24"/>
          <w:shd w:val="clear" w:color="auto" w:fill="FFFFFF"/>
        </w:rPr>
        <w:t>2018</w:t>
      </w:r>
      <w:r w:rsidR="005C4291">
        <w:rPr>
          <w:rFonts w:ascii="Times New Roman" w:hAnsi="Times New Roman" w:cs="Times New Roman"/>
          <w:sz w:val="24"/>
          <w:szCs w:val="24"/>
        </w:rPr>
        <w:t>)</w:t>
      </w:r>
      <w:r w:rsidRPr="00C01238">
        <w:rPr>
          <w:rFonts w:ascii="Times New Roman" w:hAnsi="Times New Roman" w:cs="Times New Roman"/>
          <w:sz w:val="24"/>
          <w:szCs w:val="24"/>
        </w:rPr>
        <w:t>. The quality of the products is offered based on the needs of the organization and continue with the operations which are sourcing out the effectiveness of the operations in the harmony and per the changing taste and preference of the consumers according to the trends invested in the process. According to the survey done, it is found that the UK population consumers are giving around 70 million cups of coffee which is served in 2014 and increases to approximately 95 million cups in a year which is highly significant in proportion</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Dawes,</w:t>
      </w:r>
      <w:r w:rsidR="005C4291">
        <w:rPr>
          <w:rFonts w:ascii="Times New Roman" w:hAnsi="Times New Roman" w:cs="Times New Roman"/>
          <w:sz w:val="24"/>
          <w:szCs w:val="24"/>
          <w:shd w:val="clear" w:color="auto" w:fill="FFFFFF"/>
        </w:rPr>
        <w:t xml:space="preserve"> </w:t>
      </w:r>
      <w:r w:rsidR="005C4291" w:rsidRPr="00C01238">
        <w:rPr>
          <w:rFonts w:ascii="Times New Roman" w:hAnsi="Times New Roman" w:cs="Times New Roman"/>
          <w:sz w:val="24"/>
          <w:szCs w:val="24"/>
          <w:shd w:val="clear" w:color="auto" w:fill="FFFFFF"/>
        </w:rPr>
        <w:t>2018</w:t>
      </w:r>
      <w:r w:rsidR="005C4291">
        <w:rPr>
          <w:rFonts w:ascii="Times New Roman" w:hAnsi="Times New Roman" w:cs="Times New Roman"/>
          <w:sz w:val="24"/>
          <w:szCs w:val="24"/>
        </w:rPr>
        <w:t>)</w:t>
      </w:r>
      <w:r w:rsidRPr="00C01238">
        <w:rPr>
          <w:rFonts w:ascii="Times New Roman" w:hAnsi="Times New Roman" w:cs="Times New Roman"/>
          <w:sz w:val="24"/>
          <w:szCs w:val="24"/>
        </w:rPr>
        <w:t>. More than 87% of the consumers in the UK are focusing on the quality of the product over the quantity or price level which is helping the business as there is more enhancement in the innovative method of coffee making or the roasting process which is already assisting the organization and deal with the global economies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Dolbec</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Arsel</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Aboelenien</w:t>
      </w:r>
      <w:proofErr w:type="spellEnd"/>
      <w:r w:rsidR="005C4291" w:rsidRPr="00C01238">
        <w:rPr>
          <w:rFonts w:ascii="Times New Roman" w:hAnsi="Times New Roman" w:cs="Times New Roman"/>
          <w:sz w:val="24"/>
          <w:szCs w:val="24"/>
          <w:shd w:val="clear" w:color="auto" w:fill="FFFFFF"/>
        </w:rPr>
        <w:t>, 2022</w:t>
      </w:r>
      <w:r w:rsidR="005C4291">
        <w:rPr>
          <w:rFonts w:ascii="Times New Roman" w:hAnsi="Times New Roman" w:cs="Times New Roman"/>
          <w:sz w:val="24"/>
          <w:szCs w:val="24"/>
        </w:rPr>
        <w:t>)</w:t>
      </w:r>
      <w:r w:rsidRPr="00C01238">
        <w:rPr>
          <w:rFonts w:ascii="Times New Roman" w:hAnsi="Times New Roman" w:cs="Times New Roman"/>
          <w:sz w:val="24"/>
          <w:szCs w:val="24"/>
        </w:rPr>
        <w:t>.</w:t>
      </w:r>
    </w:p>
    <w:p w14:paraId="7439D210" w14:textId="77777777" w:rsidR="005F1589" w:rsidRPr="005C4291"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Business level strategy</w:t>
      </w:r>
    </w:p>
    <w:p w14:paraId="42E7EE53"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Café pod coffee company is widening the effects by responding to the customer base and giving several ranges of quality coffee in the best possible range</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Dawes,</w:t>
      </w:r>
      <w:r w:rsidR="005C4291">
        <w:rPr>
          <w:rFonts w:ascii="Times New Roman" w:hAnsi="Times New Roman" w:cs="Times New Roman"/>
          <w:sz w:val="24"/>
          <w:szCs w:val="24"/>
          <w:shd w:val="clear" w:color="auto" w:fill="FFFFFF"/>
        </w:rPr>
        <w:t xml:space="preserve"> </w:t>
      </w:r>
      <w:r w:rsidR="005C4291" w:rsidRPr="00C01238">
        <w:rPr>
          <w:rFonts w:ascii="Times New Roman" w:hAnsi="Times New Roman" w:cs="Times New Roman"/>
          <w:sz w:val="24"/>
          <w:szCs w:val="24"/>
          <w:shd w:val="clear" w:color="auto" w:fill="FFFFFF"/>
        </w:rPr>
        <w:t>2018</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w:t>
      </w:r>
    </w:p>
    <w:p w14:paraId="693C969D" w14:textId="7A55A6AB"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There is the effect in the process related to the differentiation in the business level strategy and originate the level at the higher source of efficiency. there is gain in the social media appearance and making aware of all the latest values which are covered in the data sources. All the interests in being signified are processing the market goals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Dolbec</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Arsel</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Aboelenien</w:t>
      </w:r>
      <w:proofErr w:type="spellEnd"/>
      <w:r w:rsidR="005C4291" w:rsidRPr="00C01238">
        <w:rPr>
          <w:rFonts w:ascii="Times New Roman" w:hAnsi="Times New Roman" w:cs="Times New Roman"/>
          <w:sz w:val="24"/>
          <w:szCs w:val="24"/>
          <w:shd w:val="clear" w:color="auto" w:fill="FFFFFF"/>
        </w:rPr>
        <w:t>, 2022</w:t>
      </w:r>
      <w:r w:rsidR="005C4291">
        <w:rPr>
          <w:rFonts w:ascii="Times New Roman" w:hAnsi="Times New Roman" w:cs="Times New Roman"/>
          <w:sz w:val="24"/>
          <w:szCs w:val="24"/>
        </w:rPr>
        <w:t>)</w:t>
      </w:r>
      <w:r w:rsidRPr="00C01238">
        <w:rPr>
          <w:rFonts w:ascii="Times New Roman" w:hAnsi="Times New Roman" w:cs="Times New Roman"/>
          <w:sz w:val="24"/>
          <w:szCs w:val="24"/>
        </w:rPr>
        <w:t>. Café Pod coffee company is bringing all the newer potential which is adding up the higher cost price and reducing the barrier to entry from one destination to another. There is larger data which is practicing according to the advantage and help in giving rise in the customer level and look for all the other alternatives in the market. Various activities are performed which are using all the brand loyalty functions as per the offerings advantaged in the quality of the products.</w:t>
      </w:r>
    </w:p>
    <w:p w14:paraId="546AE6F7"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Pricing</w:t>
      </w:r>
    </w:p>
    <w:p w14:paraId="242B7B15" w14:textId="769933E1"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the stage in which different values are offered to customers for the products or services. It is giving a larger ratio for the growth of the business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Dolbec</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Arsel</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Aboelenien</w:t>
      </w:r>
      <w:proofErr w:type="spellEnd"/>
      <w:r w:rsidR="005C4291" w:rsidRPr="00C01238">
        <w:rPr>
          <w:rFonts w:ascii="Times New Roman" w:hAnsi="Times New Roman" w:cs="Times New Roman"/>
          <w:sz w:val="24"/>
          <w:szCs w:val="24"/>
          <w:shd w:val="clear" w:color="auto" w:fill="FFFFFF"/>
        </w:rPr>
        <w:t>, 2022</w:t>
      </w:r>
      <w:r w:rsidR="005C4291">
        <w:rPr>
          <w:rFonts w:ascii="Times New Roman" w:hAnsi="Times New Roman" w:cs="Times New Roman"/>
          <w:sz w:val="24"/>
          <w:szCs w:val="24"/>
        </w:rPr>
        <w:t>)</w:t>
      </w:r>
      <w:r w:rsidRPr="00C01238">
        <w:rPr>
          <w:rFonts w:ascii="Times New Roman" w:hAnsi="Times New Roman" w:cs="Times New Roman"/>
          <w:sz w:val="24"/>
          <w:szCs w:val="24"/>
        </w:rPr>
        <w:t>. For paying the cost range, a customer is directed to all the expected perceived values. For the café pod coffee company, all the current price is checked and altered as per the needs of the users, which is done through an evaluation done by previous data values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Fauzan</w:t>
      </w:r>
      <w:proofErr w:type="spellEnd"/>
      <w:r w:rsidR="005C4291">
        <w:rPr>
          <w:rFonts w:ascii="Times New Roman" w:hAnsi="Times New Roman" w:cs="Times New Roman"/>
          <w:sz w:val="24"/>
          <w:szCs w:val="24"/>
          <w:shd w:val="clear" w:color="auto" w:fill="FFFFFF"/>
        </w:rPr>
        <w:t xml:space="preserve"> et al., 2020</w:t>
      </w:r>
      <w:r w:rsidR="005C4291">
        <w:rPr>
          <w:rFonts w:ascii="Times New Roman" w:hAnsi="Times New Roman" w:cs="Times New Roman"/>
          <w:sz w:val="24"/>
          <w:szCs w:val="24"/>
        </w:rPr>
        <w:t>)</w:t>
      </w:r>
      <w:r w:rsidRPr="00C01238">
        <w:rPr>
          <w:rFonts w:ascii="Times New Roman" w:hAnsi="Times New Roman" w:cs="Times New Roman"/>
          <w:sz w:val="24"/>
          <w:szCs w:val="24"/>
        </w:rPr>
        <w:t>. The price values are favorable to the customers along with giving the offer in the form of discounts and help in reaching out the stage with the attainment of the business facility and signify the expectation of the users as per the base and authority of the enterprise in the organization.</w:t>
      </w:r>
    </w:p>
    <w:p w14:paraId="331D96F1"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Market share</w:t>
      </w:r>
    </w:p>
    <w:p w14:paraId="07D1D2EB"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the part of the complete industry that analyses all the market total sales which are signified as the result of the total sales which is incurred during the particular stage of growth availability and limits the process at the best consideration values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Dolbec</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Arsel</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Aboelenien</w:t>
      </w:r>
      <w:proofErr w:type="spellEnd"/>
      <w:r w:rsidR="005C4291" w:rsidRPr="00C01238">
        <w:rPr>
          <w:rFonts w:ascii="Times New Roman" w:hAnsi="Times New Roman" w:cs="Times New Roman"/>
          <w:sz w:val="24"/>
          <w:szCs w:val="24"/>
          <w:shd w:val="clear" w:color="auto" w:fill="FFFFFF"/>
        </w:rPr>
        <w:t>, 2022</w:t>
      </w:r>
      <w:r w:rsidR="005C4291">
        <w:rPr>
          <w:rFonts w:ascii="Times New Roman" w:hAnsi="Times New Roman" w:cs="Times New Roman"/>
          <w:sz w:val="24"/>
          <w:szCs w:val="24"/>
        </w:rPr>
        <w:t>)</w:t>
      </w:r>
      <w:r w:rsidRPr="00C01238">
        <w:rPr>
          <w:rFonts w:ascii="Times New Roman" w:hAnsi="Times New Roman" w:cs="Times New Roman"/>
          <w:sz w:val="24"/>
          <w:szCs w:val="24"/>
        </w:rPr>
        <w:t>. There is a huge reflection in the data as per the frequency of the customers who are continuously well aware of all the variations in the coffee products of the company. To progress every organization is looking for value which is increasing the total market share as per the sales and revenue. Café pod coffee should expand its business in those markets where is larger colleges or universities people residing and have higher customers as compared to the previous level and incur the business with profit in unlimited amount</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Fauzan</w:t>
      </w:r>
      <w:proofErr w:type="spellEnd"/>
      <w:r w:rsidR="005C4291">
        <w:rPr>
          <w:rFonts w:ascii="Times New Roman" w:hAnsi="Times New Roman" w:cs="Times New Roman"/>
          <w:sz w:val="24"/>
          <w:szCs w:val="24"/>
          <w:shd w:val="clear" w:color="auto" w:fill="FFFFFF"/>
        </w:rPr>
        <w:t xml:space="preserve"> et al., 2020</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w:t>
      </w:r>
    </w:p>
    <w:p w14:paraId="11346BE1" w14:textId="56AEB7E6"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The growth opportunities will help in giving value to the current market share. It is adding up more share market which is reflecting on the total sales at a defined stage.</w:t>
      </w:r>
    </w:p>
    <w:p w14:paraId="231B3F6D" w14:textId="77777777" w:rsidR="005F1589" w:rsidRPr="005C4291"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Management and Organization</w:t>
      </w:r>
    </w:p>
    <w:p w14:paraId="675D0446" w14:textId="366DC98A"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expansion in café pod coffee is depending on the quality of the products offered as per the demand which is faced by the organization in the different market sections. In the context of the coffee company, the management and the operations are looking for the stage which creates effectiveness in meeting the needs of the consumers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and Ferreira, 2019</w:t>
      </w:r>
      <w:r w:rsidR="005C4291">
        <w:rPr>
          <w:rFonts w:ascii="Times New Roman" w:hAnsi="Times New Roman" w:cs="Times New Roman"/>
          <w:sz w:val="24"/>
          <w:szCs w:val="24"/>
        </w:rPr>
        <w:t>)</w:t>
      </w:r>
      <w:r w:rsidRPr="00C01238">
        <w:rPr>
          <w:rFonts w:ascii="Times New Roman" w:hAnsi="Times New Roman" w:cs="Times New Roman"/>
          <w:sz w:val="24"/>
          <w:szCs w:val="24"/>
        </w:rPr>
        <w:t>. The mission is to empower the people to do well through the exceptional taste of coffee which is developed by innovation made in the machine and raw materials invested. It arranges all the coffee flavors as per the competitive edge over the other players in the market. The revenue was $ 6 million in 2018. The staff is working as a team function and cooperates with all other growth patterns and gain the trust and open source as per the activity</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and Ferreira, 2019</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Higher handling of the equipment is sourced out in the larger level of defined order and plan according to the source availability. </w:t>
      </w:r>
    </w:p>
    <w:p w14:paraId="7679DCCD" w14:textId="2094B662"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Bakers and the processor of the coffee are limiting the stage and defining the goals as per the participant's requirements in sourcing the process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and Ferreira, 2019</w:t>
      </w:r>
      <w:r w:rsidR="005C4291">
        <w:rPr>
          <w:rFonts w:ascii="Times New Roman" w:hAnsi="Times New Roman" w:cs="Times New Roman"/>
          <w:sz w:val="24"/>
          <w:szCs w:val="24"/>
        </w:rPr>
        <w:t>)</w:t>
      </w:r>
      <w:r w:rsidRPr="00C01238">
        <w:rPr>
          <w:rFonts w:ascii="Times New Roman" w:hAnsi="Times New Roman" w:cs="Times New Roman"/>
          <w:sz w:val="24"/>
          <w:szCs w:val="24"/>
        </w:rPr>
        <w:t>. It considers all the latest products which are originating all per the plan of the activities. There is hourly showing up of the items or during the office hours and bring the development of the company in good proportions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2018</w:t>
      </w:r>
      <w:r w:rsidR="005C4291">
        <w:rPr>
          <w:rFonts w:ascii="Times New Roman" w:hAnsi="Times New Roman" w:cs="Times New Roman"/>
          <w:sz w:val="24"/>
          <w:szCs w:val="24"/>
        </w:rPr>
        <w:t>)</w:t>
      </w:r>
      <w:r w:rsidRPr="00C01238">
        <w:rPr>
          <w:rFonts w:ascii="Times New Roman" w:hAnsi="Times New Roman" w:cs="Times New Roman"/>
          <w:sz w:val="24"/>
          <w:szCs w:val="24"/>
        </w:rPr>
        <w:t>.</w:t>
      </w:r>
    </w:p>
    <w:p w14:paraId="3C18897A" w14:textId="77777777" w:rsidR="005F1589" w:rsidRPr="005C4291" w:rsidRDefault="005F1589"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t xml:space="preserve"> </w:t>
      </w:r>
      <w:bookmarkStart w:id="4" w:name="_Toc109052271"/>
      <w:r w:rsidRPr="005C4291">
        <w:rPr>
          <w:rFonts w:ascii="Times New Roman" w:hAnsi="Times New Roman" w:cs="Times New Roman"/>
          <w:b/>
          <w:bCs/>
          <w:color w:val="auto"/>
          <w:sz w:val="24"/>
          <w:szCs w:val="24"/>
        </w:rPr>
        <w:t>Pestel analysis of Café pod coffee Co</w:t>
      </w:r>
      <w:bookmarkEnd w:id="4"/>
    </w:p>
    <w:p w14:paraId="145EE178" w14:textId="3F83351E"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the process that evaluates the functions of the external environment and brings all the positive change which is giving the sourcing of limiting the activities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2018</w:t>
      </w:r>
      <w:r w:rsidR="005C4291">
        <w:rPr>
          <w:rFonts w:ascii="Times New Roman" w:hAnsi="Times New Roman" w:cs="Times New Roman"/>
          <w:sz w:val="24"/>
          <w:szCs w:val="24"/>
        </w:rPr>
        <w:t>)</w:t>
      </w:r>
      <w:r w:rsidRPr="00C01238">
        <w:rPr>
          <w:rFonts w:ascii="Times New Roman" w:hAnsi="Times New Roman" w:cs="Times New Roman"/>
          <w:sz w:val="24"/>
          <w:szCs w:val="24"/>
        </w:rPr>
        <w:t>. It will comprehend the opportunities and challenges which is vital for Café Pod Coffee business to analyze the required in-depth knowledge and considers all the values in a better way.</w:t>
      </w:r>
    </w:p>
    <w:p w14:paraId="16FC6B66"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Political </w:t>
      </w:r>
    </w:p>
    <w:p w14:paraId="4FBD95A9"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stability in the political function is given the process of the indexing process in the year 2017 which was 0.26 appearance in various developed countries like the UK</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Ferreira, 2018</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w:t>
      </w:r>
    </w:p>
    <w:p w14:paraId="6CB0E15F" w14:textId="1795251D"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The issue of Brexit is creating some issue that disturbs the balanced growth and therefore the access of the government effectiveness in the UK as a significant factor. The corruption index values are 1.75 which is average between 2010 and 2017. It helps in gaining transparency and creating a better business environment in the UK</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Khajezadeh</w:t>
      </w:r>
      <w:proofErr w:type="spellEnd"/>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Quality of the regulation is protecting the stage of interests of both small and medium corporate firms which is giving equal business opportunities for all enterprises. Thus, Café pod coffee is looking for the size and value which is dealing with the stage and giving them equal opportunity to establish authority in the UK.</w:t>
      </w:r>
    </w:p>
    <w:p w14:paraId="58C2F7FD"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Economic</w:t>
      </w:r>
    </w:p>
    <w:p w14:paraId="4AB09620" w14:textId="75516E8C"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United Kingdom is the most developed country in the world and according to the report of the global economic forum is confirming a global competitive score of 5.51</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Khajezadeh</w:t>
      </w:r>
      <w:proofErr w:type="spellEnd"/>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The majority of the chance in the business is affecting the key features which are dealing with the UK enterprise.  The delivery of coffee beans and raw goods is delivered with the stage of the availability of the process and maximizes the users of availability in the market. The consumer cost index is stable and moderate with points of 106.8 in the first half of 2019</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Khajezadeh</w:t>
      </w:r>
      <w:proofErr w:type="spellEnd"/>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As per the inflation in the UK market, there is a huge concern with the government process and stabilizing the effects which are helping in the marketing stages. The corporate rate tax is also bringing huge effect in the developed market and assess the operations which are better to look for the facilities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Kudrytska</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The economic growth and the expansion effect in the UK market are influenced by the greater advantage environment for Café Pod coffee company and limit the sources with effective range process.</w:t>
      </w:r>
    </w:p>
    <w:p w14:paraId="737C3512" w14:textId="77777777" w:rsidR="005F1589" w:rsidRPr="005C4291"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Social</w:t>
      </w:r>
    </w:p>
    <w:p w14:paraId="5917175E"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In the societal value aspects, there is a huge detail in the demographic features which is effective in the business organization</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Kudrytska</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Competitiveness in the UK market. the average value of the company is sourced out at the stage and gains a healthy business orientation in the market. There is diversity in the religious practices which influence Café Pod Coffee's business and set an effective strategies level at the better measure for the organization and help in dealing with the anti-discriminatory practices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Kurniawan</w:t>
      </w:r>
      <w:r w:rsidR="005C4291">
        <w:rPr>
          <w:rFonts w:ascii="Times New Roman" w:hAnsi="Times New Roman" w:cs="Times New Roman"/>
          <w:sz w:val="24"/>
          <w:szCs w:val="24"/>
          <w:shd w:val="clear" w:color="auto" w:fill="FFFFFF"/>
        </w:rPr>
        <w:t>,</w:t>
      </w:r>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Iswahyudin</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Suciati</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There is an effective advantage for all the firms which is raising the market effectively.</w:t>
      </w:r>
    </w:p>
    <w:p w14:paraId="7F0CDF82" w14:textId="63A20141"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The cultural vibrancy and the diversification are assessed with the making of the UK market business and source out all the effective place of the stage and help in introducing the innovation and creativity level of the business operations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Kurniawan</w:t>
      </w:r>
      <w:r w:rsidR="005C4291">
        <w:rPr>
          <w:rFonts w:ascii="Times New Roman" w:hAnsi="Times New Roman" w:cs="Times New Roman"/>
          <w:sz w:val="24"/>
          <w:szCs w:val="24"/>
          <w:shd w:val="clear" w:color="auto" w:fill="FFFFFF"/>
        </w:rPr>
        <w:t>,</w:t>
      </w:r>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Iswahyudin</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Suciati</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Higher education is the enterprise that helps businesses to get the facility of stronger public awareness and raises the business firm limit as per the framework and invest in the process with defined level. </w:t>
      </w:r>
    </w:p>
    <w:p w14:paraId="2BE774B1"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Technological</w:t>
      </w:r>
    </w:p>
    <w:p w14:paraId="69746485" w14:textId="0B29D2D1"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a vital feature of the UK market and motivates the government to take the task as per the innovation made in the coffee industry with the advancement in technology</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Kurniawan</w:t>
      </w:r>
      <w:r w:rsidR="005C4291">
        <w:rPr>
          <w:rFonts w:ascii="Times New Roman" w:hAnsi="Times New Roman" w:cs="Times New Roman"/>
          <w:sz w:val="24"/>
          <w:szCs w:val="24"/>
          <w:shd w:val="clear" w:color="auto" w:fill="FFFFFF"/>
        </w:rPr>
        <w:t>,</w:t>
      </w:r>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Iswahyudin</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Suciati</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The export process is amounting to $68625.23 million in the year 2017 and is trending in a rapid effect process. All the local community is sourcing out the stage which is defined as the maximization of the market. It signifies all the environment-friendly sense and considers the process as per the goal to reach a significant level and help in gaining the business environment of café Pod coffee company</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Matović</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All the local people are helping in sourcing out the stage and bringing the equal benefits which are helping in fostering a strategic chance and maximizing the operations in effective ranges.</w:t>
      </w:r>
    </w:p>
    <w:p w14:paraId="31412154"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Environmental</w:t>
      </w:r>
    </w:p>
    <w:p w14:paraId="2AA85348" w14:textId="65E85B8B" w:rsidR="005F1589"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There are various environmental factors which are faced by the European Union and help in containing the air contamination as the greatest factor in the health</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Matović</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All the major proportion is giving the agreeing to the stage with the greater contamination level. Environmental changes, and stratospheric, and biodiversity functionality is looked into the dangers and other significant ecological issues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Ortega</w:t>
      </w:r>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Environmental degradation is gaining climate change which is producing coffee beans and reduces the availability of coffee in a lesser proportion. Coffee production requires moderate warm weather which is suitable to grow in the European nations due to the increase in the global temperature and helps in cultivation of the coffee beans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Matović</w:t>
      </w:r>
      <w:proofErr w:type="spellEnd"/>
      <w:r w:rsidR="005C4291" w:rsidRPr="00C01238">
        <w:rPr>
          <w:rFonts w:ascii="Times New Roman" w:hAnsi="Times New Roman" w:cs="Times New Roman"/>
          <w:sz w:val="24"/>
          <w:szCs w:val="24"/>
          <w:shd w:val="clear" w:color="auto" w:fill="FFFFFF"/>
        </w:rPr>
        <w:t>, 2020</w:t>
      </w:r>
      <w:r w:rsidR="005C4291">
        <w:rPr>
          <w:rFonts w:ascii="Times New Roman" w:hAnsi="Times New Roman" w:cs="Times New Roman"/>
          <w:sz w:val="24"/>
          <w:szCs w:val="24"/>
        </w:rPr>
        <w:t>)</w:t>
      </w:r>
      <w:r w:rsidRPr="00C01238">
        <w:rPr>
          <w:rFonts w:ascii="Times New Roman" w:hAnsi="Times New Roman" w:cs="Times New Roman"/>
          <w:sz w:val="24"/>
          <w:szCs w:val="24"/>
        </w:rPr>
        <w:t>. It means there is huge import in the process at the lower costs which are gaining the difficulty in the task for Café pod Coffee company.</w:t>
      </w:r>
    </w:p>
    <w:p w14:paraId="1E0CE101" w14:textId="6F20A05A" w:rsidR="002E663F" w:rsidRDefault="002E663F" w:rsidP="00C01238">
      <w:pPr>
        <w:spacing w:line="360" w:lineRule="auto"/>
        <w:jc w:val="both"/>
        <w:rPr>
          <w:rFonts w:ascii="Times New Roman" w:hAnsi="Times New Roman" w:cs="Times New Roman"/>
          <w:sz w:val="24"/>
          <w:szCs w:val="24"/>
        </w:rPr>
      </w:pPr>
    </w:p>
    <w:p w14:paraId="51B4975A" w14:textId="77777777" w:rsidR="002E663F" w:rsidRPr="00C01238" w:rsidRDefault="002E663F" w:rsidP="00C01238">
      <w:pPr>
        <w:spacing w:line="360" w:lineRule="auto"/>
        <w:jc w:val="both"/>
        <w:rPr>
          <w:rFonts w:ascii="Times New Roman" w:hAnsi="Times New Roman" w:cs="Times New Roman"/>
          <w:sz w:val="24"/>
          <w:szCs w:val="24"/>
        </w:rPr>
      </w:pPr>
    </w:p>
    <w:p w14:paraId="168FBABD"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lastRenderedPageBreak/>
        <w:t xml:space="preserve"> Legal</w:t>
      </w:r>
    </w:p>
    <w:p w14:paraId="22FBA660" w14:textId="6C83DADA"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European Union is regulating the operations and considers the law system. Its over-side the public enactment and processes the disparity between the European investment activities. All the uniform implementation of the facility in the regulation of the process and clear the understanding and practice stage</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Ortega</w:t>
      </w:r>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All the staff are affected by the Brexit. The employees in the UK there is the position which is conveniently using the accessible authority. There is an indirect impact in the Café Pod business which is not having a jobs facility and assessing the products which are directly impacting the revenue of the company and are greatly suiting the stage of both exports of coffee beans.</w:t>
      </w:r>
    </w:p>
    <w:p w14:paraId="2B2A6FD1" w14:textId="77777777" w:rsidR="005F1589" w:rsidRPr="005C4291" w:rsidRDefault="005F1589"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t xml:space="preserve"> </w:t>
      </w:r>
      <w:bookmarkStart w:id="5" w:name="_Toc109052272"/>
      <w:r w:rsidRPr="005C4291">
        <w:rPr>
          <w:rFonts w:ascii="Times New Roman" w:hAnsi="Times New Roman" w:cs="Times New Roman"/>
          <w:b/>
          <w:bCs/>
          <w:color w:val="auto"/>
          <w:sz w:val="24"/>
          <w:szCs w:val="24"/>
        </w:rPr>
        <w:t>SWOT analysis Of Café Pod Coffee Company</w:t>
      </w:r>
      <w:bookmarkEnd w:id="5"/>
    </w:p>
    <w:p w14:paraId="16106E95"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Strength</w:t>
      </w:r>
    </w:p>
    <w:p w14:paraId="0F6F12D0" w14:textId="693033B8"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Café Pod coffee company is having a larger number of products and a huge market capitalization. The mission and vision statement of the organization and is progressing with the stages. There is a larger instance of the market which is helping in dealing at a greater extent of the ground coffee brand in the UK</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Ortega</w:t>
      </w:r>
      <w:r w:rsidR="005C4291">
        <w:rPr>
          <w:rFonts w:ascii="Times New Roman" w:hAnsi="Times New Roman" w:cs="Times New Roman"/>
          <w:sz w:val="24"/>
          <w:szCs w:val="24"/>
          <w:shd w:val="clear" w:color="auto" w:fill="FFFFFF"/>
        </w:rPr>
        <w:t xml:space="preserve"> et al., 2019</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The company is bringing high quality coffee to the consumers and improving the coffee and manufacturing sector as per the unique coffee capsules. </w:t>
      </w:r>
    </w:p>
    <w:p w14:paraId="33317062" w14:textId="77777777" w:rsidR="005F1589" w:rsidRPr="005C4291" w:rsidRDefault="005F1589"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Weakness</w:t>
      </w:r>
    </w:p>
    <w:p w14:paraId="0AB129A2" w14:textId="48881655"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company is facing several irregularities in concerned with the raw materials, inventory, and research&amp; development project is affected in the wider sense</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Pan, Chen and Zhan, 2019</w:t>
      </w:r>
      <w:r w:rsidR="005C4291">
        <w:rPr>
          <w:rFonts w:ascii="Times New Roman" w:hAnsi="Times New Roman" w:cs="Times New Roman"/>
          <w:sz w:val="24"/>
          <w:szCs w:val="24"/>
        </w:rPr>
        <w:t>)</w:t>
      </w:r>
      <w:r w:rsidRPr="00C01238">
        <w:rPr>
          <w:rFonts w:ascii="Times New Roman" w:hAnsi="Times New Roman" w:cs="Times New Roman"/>
          <w:sz w:val="24"/>
          <w:szCs w:val="24"/>
        </w:rPr>
        <w:t>. The top-down stage of the decision-making process is not good for the Café pod coffee company and the employees do not participate in the activities. There is also some absence of advanced technology which is also using the organization and process the manufacture unique products. There is a product diversification need in the business of Café pod coffee company.</w:t>
      </w:r>
    </w:p>
    <w:p w14:paraId="4996F103" w14:textId="77777777" w:rsidR="005F1589" w:rsidRPr="005C4291"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Opportunities</w:t>
      </w:r>
    </w:p>
    <w:p w14:paraId="01BBCF6D" w14:textId="77777777" w:rsidR="002E663F"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There is some positive measure despite the weakness and this helps in giving the chance of being a dynamic and growing market in the UK coffee industry</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Pan, Chen and Zhan, 2019</w:t>
      </w:r>
      <w:r w:rsidR="005C4291">
        <w:rPr>
          <w:rFonts w:ascii="Times New Roman" w:hAnsi="Times New Roman" w:cs="Times New Roman"/>
          <w:sz w:val="24"/>
          <w:szCs w:val="24"/>
        </w:rPr>
        <w:t>)</w:t>
      </w:r>
      <w:r w:rsidRPr="00C01238">
        <w:rPr>
          <w:rFonts w:ascii="Times New Roman" w:hAnsi="Times New Roman" w:cs="Times New Roman"/>
          <w:sz w:val="24"/>
          <w:szCs w:val="24"/>
        </w:rPr>
        <w:t>. There is a huge demand in the market which creates huge chance for the Café pod coffee business and gain the maximization to all the potential consumers.</w:t>
      </w:r>
    </w:p>
    <w:p w14:paraId="3EA8CCAB" w14:textId="181F3EE0"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 xml:space="preserve"> All the effective innovative practice is expanding the market which is using the sustainable progress for the company to look for the business orientation in the market</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Pan, Chen and Zhan, 2019</w:t>
      </w:r>
      <w:r w:rsidR="005C4291">
        <w:rPr>
          <w:rFonts w:ascii="Times New Roman" w:hAnsi="Times New Roman" w:cs="Times New Roman"/>
          <w:sz w:val="24"/>
          <w:szCs w:val="24"/>
        </w:rPr>
        <w:t>)</w:t>
      </w:r>
      <w:r w:rsidRPr="00C01238">
        <w:rPr>
          <w:rFonts w:ascii="Times New Roman" w:hAnsi="Times New Roman" w:cs="Times New Roman"/>
          <w:sz w:val="24"/>
          <w:szCs w:val="24"/>
        </w:rPr>
        <w:t>. There is larger value effective in the performance and supplies the environment which is expanding the market growth and deals with the continuous supply of raw materials and innovation in the machinery.</w:t>
      </w:r>
    </w:p>
    <w:p w14:paraId="6CC08805" w14:textId="77777777" w:rsidR="005F1589" w:rsidRPr="005C4291" w:rsidRDefault="005F1589"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Threats</w:t>
      </w:r>
    </w:p>
    <w:p w14:paraId="276813B1" w14:textId="4EAA32BB" w:rsidR="005F1589" w:rsidRPr="00C01238" w:rsidRDefault="005F158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One of the great dangers is mainly related to the highly competitive environment in the UK market. All the attractions in the business is growing as per the trend analysis and bring the greater number of availabilities in UK coffee market</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Rosenberg, Swilling and Vermeulen, 2018</w:t>
      </w:r>
      <w:r w:rsidR="005C4291">
        <w:rPr>
          <w:rFonts w:ascii="Times New Roman" w:hAnsi="Times New Roman" w:cs="Times New Roman"/>
          <w:sz w:val="24"/>
          <w:szCs w:val="24"/>
        </w:rPr>
        <w:t>)</w:t>
      </w:r>
      <w:r w:rsidRPr="00C01238">
        <w:rPr>
          <w:rFonts w:ascii="Times New Roman" w:hAnsi="Times New Roman" w:cs="Times New Roman"/>
          <w:sz w:val="24"/>
          <w:szCs w:val="24"/>
        </w:rPr>
        <w:t>. All the diversified customer base is created in responding to the limited condition for Café Pod coffee and continue with the business orientation.  So, there is larger need of diversification of the items with the help of innovative ideas and focus on the quality which is benefitting the strategic advantages. There is robust government interference and presence of trade union curtailed in the action and thus limit the freedom stage of doing the business operations in the UK.</w:t>
      </w:r>
    </w:p>
    <w:p w14:paraId="683B3C25" w14:textId="7921F95B" w:rsidR="004343D6" w:rsidRPr="00C01238" w:rsidRDefault="004343D6" w:rsidP="00C01238">
      <w:pPr>
        <w:pStyle w:val="Heading1"/>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 </w:t>
      </w:r>
      <w:bookmarkStart w:id="6" w:name="_Toc109052273"/>
      <w:r w:rsidRPr="00C01238">
        <w:rPr>
          <w:rFonts w:ascii="Times New Roman" w:hAnsi="Times New Roman" w:cs="Times New Roman"/>
          <w:color w:val="auto"/>
          <w:sz w:val="24"/>
          <w:szCs w:val="24"/>
        </w:rPr>
        <w:t>Stakeholder Analysis</w:t>
      </w:r>
      <w:bookmarkEnd w:id="6"/>
    </w:p>
    <w:tbl>
      <w:tblPr>
        <w:tblStyle w:val="GridTable4-Accent4"/>
        <w:tblW w:w="0" w:type="auto"/>
        <w:tblLook w:val="04A0" w:firstRow="1" w:lastRow="0" w:firstColumn="1" w:lastColumn="0" w:noHBand="0" w:noVBand="1"/>
      </w:tblPr>
      <w:tblGrid>
        <w:gridCol w:w="3116"/>
        <w:gridCol w:w="3117"/>
        <w:gridCol w:w="3117"/>
      </w:tblGrid>
      <w:tr w:rsidR="002778C9" w:rsidRPr="00C01238" w14:paraId="455CE5FA" w14:textId="77777777" w:rsidTr="002778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62D39D0" w14:textId="654370B3" w:rsidR="00474819" w:rsidRPr="00C01238" w:rsidRDefault="00474819" w:rsidP="00C01238">
            <w:pPr>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 Customers</w:t>
            </w:r>
          </w:p>
        </w:tc>
        <w:tc>
          <w:tcPr>
            <w:tcW w:w="3117" w:type="dxa"/>
          </w:tcPr>
          <w:p w14:paraId="500FB156" w14:textId="43F816D7" w:rsidR="00474819" w:rsidRPr="00C01238" w:rsidRDefault="00474819" w:rsidP="00C012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 Outside</w:t>
            </w:r>
          </w:p>
        </w:tc>
        <w:tc>
          <w:tcPr>
            <w:tcW w:w="3117" w:type="dxa"/>
          </w:tcPr>
          <w:p w14:paraId="051302BE" w14:textId="504B1C15" w:rsidR="00474819" w:rsidRPr="00C01238" w:rsidRDefault="00474819" w:rsidP="00C0123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 Café pod coffee is using the users as the base to progress the business </w:t>
            </w:r>
            <w:r w:rsidR="003B2068" w:rsidRPr="00C01238">
              <w:rPr>
                <w:rFonts w:ascii="Times New Roman" w:hAnsi="Times New Roman" w:cs="Times New Roman"/>
                <w:color w:val="auto"/>
                <w:sz w:val="24"/>
                <w:szCs w:val="24"/>
              </w:rPr>
              <w:t>environment</w:t>
            </w:r>
            <w:r w:rsidRPr="00C01238">
              <w:rPr>
                <w:rFonts w:ascii="Times New Roman" w:hAnsi="Times New Roman" w:cs="Times New Roman"/>
                <w:color w:val="auto"/>
                <w:sz w:val="24"/>
                <w:szCs w:val="24"/>
              </w:rPr>
              <w:t xml:space="preserve"> in larger extent.</w:t>
            </w:r>
            <w:r w:rsidR="003B2068" w:rsidRPr="00C01238">
              <w:rPr>
                <w:rFonts w:ascii="Times New Roman" w:hAnsi="Times New Roman" w:cs="Times New Roman"/>
                <w:color w:val="auto"/>
                <w:sz w:val="24"/>
                <w:szCs w:val="24"/>
              </w:rPr>
              <w:t xml:space="preserve"> They are </w:t>
            </w:r>
            <w:r w:rsidR="007F29C6" w:rsidRPr="00C01238">
              <w:rPr>
                <w:rFonts w:ascii="Times New Roman" w:hAnsi="Times New Roman" w:cs="Times New Roman"/>
                <w:color w:val="auto"/>
                <w:sz w:val="24"/>
                <w:szCs w:val="24"/>
              </w:rPr>
              <w:t>known</w:t>
            </w:r>
            <w:r w:rsidR="003B2068" w:rsidRPr="00C01238">
              <w:rPr>
                <w:rFonts w:ascii="Times New Roman" w:hAnsi="Times New Roman" w:cs="Times New Roman"/>
                <w:color w:val="auto"/>
                <w:sz w:val="24"/>
                <w:szCs w:val="24"/>
              </w:rPr>
              <w:t xml:space="preserve"> for giving the larger values which is able to consume the items in </w:t>
            </w:r>
            <w:r w:rsidR="007F29C6" w:rsidRPr="00C01238">
              <w:rPr>
                <w:rFonts w:ascii="Times New Roman" w:hAnsi="Times New Roman" w:cs="Times New Roman"/>
                <w:color w:val="auto"/>
                <w:sz w:val="24"/>
                <w:szCs w:val="24"/>
              </w:rPr>
              <w:t>specific</w:t>
            </w:r>
            <w:r w:rsidR="003B2068" w:rsidRPr="00C01238">
              <w:rPr>
                <w:rFonts w:ascii="Times New Roman" w:hAnsi="Times New Roman" w:cs="Times New Roman"/>
                <w:color w:val="auto"/>
                <w:sz w:val="24"/>
                <w:szCs w:val="24"/>
              </w:rPr>
              <w:t xml:space="preserve"> way and help in gaining the sales of the </w:t>
            </w:r>
            <w:r w:rsidR="007F29C6" w:rsidRPr="00C01238">
              <w:rPr>
                <w:rFonts w:ascii="Times New Roman" w:hAnsi="Times New Roman" w:cs="Times New Roman"/>
                <w:color w:val="auto"/>
                <w:sz w:val="24"/>
                <w:szCs w:val="24"/>
              </w:rPr>
              <w:t>organization</w:t>
            </w:r>
            <w:r w:rsidR="003B2068" w:rsidRPr="00C01238">
              <w:rPr>
                <w:rFonts w:ascii="Times New Roman" w:hAnsi="Times New Roman" w:cs="Times New Roman"/>
                <w:color w:val="auto"/>
                <w:sz w:val="24"/>
                <w:szCs w:val="24"/>
              </w:rPr>
              <w:t>.</w:t>
            </w:r>
          </w:p>
        </w:tc>
      </w:tr>
      <w:tr w:rsidR="002778C9" w:rsidRPr="00C01238" w14:paraId="0384199E" w14:textId="77777777" w:rsidTr="002778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7EF6F14" w14:textId="35755B5C" w:rsidR="00474819" w:rsidRPr="00C01238" w:rsidRDefault="0047481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Employees</w:t>
            </w:r>
          </w:p>
        </w:tc>
        <w:tc>
          <w:tcPr>
            <w:tcW w:w="3117" w:type="dxa"/>
          </w:tcPr>
          <w:p w14:paraId="57852223" w14:textId="41CDF3D9" w:rsidR="00474819" w:rsidRPr="00C01238" w:rsidRDefault="00474819" w:rsidP="00C0123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Internal</w:t>
            </w:r>
          </w:p>
        </w:tc>
        <w:tc>
          <w:tcPr>
            <w:tcW w:w="3117" w:type="dxa"/>
          </w:tcPr>
          <w:p w14:paraId="297B8AAF" w14:textId="0479199A" w:rsidR="00474819" w:rsidRPr="00C01238" w:rsidRDefault="007F29C6" w:rsidP="00C0123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It is giving larger significance value to its staffs and members working there. There is rise in the incentives and programs of the business </w:t>
            </w:r>
            <w:r w:rsidRPr="00C01238">
              <w:rPr>
                <w:rFonts w:ascii="Times New Roman" w:hAnsi="Times New Roman" w:cs="Times New Roman"/>
                <w:sz w:val="24"/>
                <w:szCs w:val="24"/>
              </w:rPr>
              <w:lastRenderedPageBreak/>
              <w:t>as well</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Rosenberg, Swilling and Vermeulen, 2018</w:t>
            </w:r>
            <w:r w:rsidR="005C4291">
              <w:rPr>
                <w:rFonts w:ascii="Times New Roman" w:hAnsi="Times New Roman" w:cs="Times New Roman"/>
                <w:sz w:val="24"/>
                <w:szCs w:val="24"/>
              </w:rPr>
              <w:t>)</w:t>
            </w:r>
            <w:r w:rsidRPr="00C01238">
              <w:rPr>
                <w:rFonts w:ascii="Times New Roman" w:hAnsi="Times New Roman" w:cs="Times New Roman"/>
                <w:sz w:val="24"/>
                <w:szCs w:val="24"/>
              </w:rPr>
              <w:t>. It is looking for the stage in which people are working as group for the wages.</w:t>
            </w:r>
          </w:p>
        </w:tc>
      </w:tr>
      <w:tr w:rsidR="002778C9" w:rsidRPr="00C01238" w14:paraId="67EF3214" w14:textId="77777777" w:rsidTr="002778C9">
        <w:tc>
          <w:tcPr>
            <w:cnfStyle w:val="001000000000" w:firstRow="0" w:lastRow="0" w:firstColumn="1" w:lastColumn="0" w:oddVBand="0" w:evenVBand="0" w:oddHBand="0" w:evenHBand="0" w:firstRowFirstColumn="0" w:firstRowLastColumn="0" w:lastRowFirstColumn="0" w:lastRowLastColumn="0"/>
            <w:tcW w:w="3116" w:type="dxa"/>
          </w:tcPr>
          <w:p w14:paraId="7DD78528" w14:textId="4713597F" w:rsidR="00474819" w:rsidRPr="00C01238" w:rsidRDefault="0047481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 xml:space="preserve"> Government</w:t>
            </w:r>
          </w:p>
        </w:tc>
        <w:tc>
          <w:tcPr>
            <w:tcW w:w="3117" w:type="dxa"/>
          </w:tcPr>
          <w:p w14:paraId="501C49AA" w14:textId="672A649E" w:rsidR="00474819" w:rsidRPr="00C01238" w:rsidRDefault="00474819" w:rsidP="00C0123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External</w:t>
            </w:r>
          </w:p>
        </w:tc>
        <w:tc>
          <w:tcPr>
            <w:tcW w:w="3117" w:type="dxa"/>
          </w:tcPr>
          <w:p w14:paraId="6842DB98" w14:textId="73B2F9EF" w:rsidR="00474819" w:rsidRPr="00C01238" w:rsidRDefault="00D5614A" w:rsidP="00C0123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The interference of the UK government is limiting the sources and gain the regulation as per the </w:t>
            </w:r>
            <w:r w:rsidR="00DA3E9C" w:rsidRPr="00C01238">
              <w:rPr>
                <w:rFonts w:ascii="Times New Roman" w:hAnsi="Times New Roman" w:cs="Times New Roman"/>
                <w:sz w:val="24"/>
                <w:szCs w:val="24"/>
              </w:rPr>
              <w:t>utilization</w:t>
            </w:r>
            <w:r w:rsidRPr="00C01238">
              <w:rPr>
                <w:rFonts w:ascii="Times New Roman" w:hAnsi="Times New Roman" w:cs="Times New Roman"/>
                <w:sz w:val="24"/>
                <w:szCs w:val="24"/>
              </w:rPr>
              <w:t xml:space="preserve"> advantage.</w:t>
            </w:r>
            <w:r w:rsidR="00DA3E9C" w:rsidRPr="00C01238">
              <w:rPr>
                <w:rFonts w:ascii="Times New Roman" w:hAnsi="Times New Roman" w:cs="Times New Roman"/>
                <w:sz w:val="24"/>
                <w:szCs w:val="24"/>
              </w:rPr>
              <w:t xml:space="preserve"> The payment is enabled for the tax authorities and deal with the business growth at the larger extent values.</w:t>
            </w:r>
          </w:p>
        </w:tc>
      </w:tr>
      <w:tr w:rsidR="002778C9" w:rsidRPr="00C01238" w14:paraId="5B474AE8" w14:textId="77777777" w:rsidTr="002778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E611DA1" w14:textId="336F1179" w:rsidR="00474819" w:rsidRPr="00C01238" w:rsidRDefault="00F85F7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S</w:t>
            </w:r>
            <w:r w:rsidR="00474819" w:rsidRPr="00C01238">
              <w:rPr>
                <w:rFonts w:ascii="Times New Roman" w:hAnsi="Times New Roman" w:cs="Times New Roman"/>
                <w:sz w:val="24"/>
                <w:szCs w:val="24"/>
              </w:rPr>
              <w:t>uppliers</w:t>
            </w:r>
          </w:p>
        </w:tc>
        <w:tc>
          <w:tcPr>
            <w:tcW w:w="3117" w:type="dxa"/>
          </w:tcPr>
          <w:p w14:paraId="4EBA86B3" w14:textId="375C5C32" w:rsidR="00474819" w:rsidRPr="00C01238" w:rsidRDefault="00474819" w:rsidP="00C0123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w:t>
            </w:r>
            <w:r w:rsidR="00F85F79" w:rsidRPr="00C01238">
              <w:rPr>
                <w:rFonts w:ascii="Times New Roman" w:hAnsi="Times New Roman" w:cs="Times New Roman"/>
                <w:sz w:val="24"/>
                <w:szCs w:val="24"/>
              </w:rPr>
              <w:t>O</w:t>
            </w:r>
            <w:r w:rsidRPr="00C01238">
              <w:rPr>
                <w:rFonts w:ascii="Times New Roman" w:hAnsi="Times New Roman" w:cs="Times New Roman"/>
                <w:sz w:val="24"/>
                <w:szCs w:val="24"/>
              </w:rPr>
              <w:t>utsiders</w:t>
            </w:r>
          </w:p>
        </w:tc>
        <w:tc>
          <w:tcPr>
            <w:tcW w:w="3117" w:type="dxa"/>
          </w:tcPr>
          <w:p w14:paraId="64CE595E" w14:textId="2B523E11" w:rsidR="00474819" w:rsidRPr="00C01238" w:rsidRDefault="00F85F79" w:rsidP="00C0123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There is development in the stage and gain the input through the dealing process of coffee industry.</w:t>
            </w:r>
            <w:r w:rsidR="008C4C3D" w:rsidRPr="00C01238">
              <w:rPr>
                <w:rFonts w:ascii="Times New Roman" w:hAnsi="Times New Roman" w:cs="Times New Roman"/>
                <w:sz w:val="24"/>
                <w:szCs w:val="24"/>
              </w:rPr>
              <w:t xml:space="preserve"> All the distribution channels </w:t>
            </w:r>
            <w:r w:rsidR="00B651DA" w:rsidRPr="00C01238">
              <w:rPr>
                <w:rFonts w:ascii="Times New Roman" w:hAnsi="Times New Roman" w:cs="Times New Roman"/>
                <w:sz w:val="24"/>
                <w:szCs w:val="24"/>
              </w:rPr>
              <w:t>are</w:t>
            </w:r>
            <w:r w:rsidR="008C4C3D" w:rsidRPr="00C01238">
              <w:rPr>
                <w:rFonts w:ascii="Times New Roman" w:hAnsi="Times New Roman" w:cs="Times New Roman"/>
                <w:sz w:val="24"/>
                <w:szCs w:val="24"/>
              </w:rPr>
              <w:t xml:space="preserve"> managed in the effective process range and source the stage with the </w:t>
            </w:r>
            <w:r w:rsidR="00B651DA" w:rsidRPr="00C01238">
              <w:rPr>
                <w:rFonts w:ascii="Times New Roman" w:hAnsi="Times New Roman" w:cs="Times New Roman"/>
                <w:sz w:val="24"/>
                <w:szCs w:val="24"/>
              </w:rPr>
              <w:t>equipment’s</w:t>
            </w:r>
            <w:r w:rsidR="008C4C3D" w:rsidRPr="00C01238">
              <w:rPr>
                <w:rFonts w:ascii="Times New Roman" w:hAnsi="Times New Roman" w:cs="Times New Roman"/>
                <w:sz w:val="24"/>
                <w:szCs w:val="24"/>
              </w:rPr>
              <w:t>.</w:t>
            </w:r>
          </w:p>
        </w:tc>
      </w:tr>
      <w:tr w:rsidR="002778C9" w:rsidRPr="00C01238" w14:paraId="012F1697" w14:textId="77777777" w:rsidTr="002778C9">
        <w:tc>
          <w:tcPr>
            <w:cnfStyle w:val="001000000000" w:firstRow="0" w:lastRow="0" w:firstColumn="1" w:lastColumn="0" w:oddVBand="0" w:evenVBand="0" w:oddHBand="0" w:evenHBand="0" w:firstRowFirstColumn="0" w:firstRowLastColumn="0" w:lastRowFirstColumn="0" w:lastRowLastColumn="0"/>
            <w:tcW w:w="3116" w:type="dxa"/>
          </w:tcPr>
          <w:p w14:paraId="188CF96D" w14:textId="30BD6B44" w:rsidR="00474819" w:rsidRPr="00C01238" w:rsidRDefault="00474819"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Shareholders</w:t>
            </w:r>
          </w:p>
        </w:tc>
        <w:tc>
          <w:tcPr>
            <w:tcW w:w="3117" w:type="dxa"/>
          </w:tcPr>
          <w:p w14:paraId="73499C6B" w14:textId="3DA4521B" w:rsidR="00474819" w:rsidRPr="00C01238" w:rsidRDefault="00474819" w:rsidP="00C0123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Internal</w:t>
            </w:r>
          </w:p>
        </w:tc>
        <w:tc>
          <w:tcPr>
            <w:tcW w:w="3117" w:type="dxa"/>
          </w:tcPr>
          <w:p w14:paraId="6A029C32" w14:textId="03CD76CE" w:rsidR="00474819" w:rsidRPr="00C01238" w:rsidRDefault="00B651DA" w:rsidP="00C0123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238">
              <w:rPr>
                <w:rFonts w:ascii="Times New Roman" w:hAnsi="Times New Roman" w:cs="Times New Roman"/>
                <w:sz w:val="24"/>
                <w:szCs w:val="24"/>
              </w:rPr>
              <w:t xml:space="preserve"> They are the participants which is helping all the operations to get better progress.</w:t>
            </w:r>
            <w:r w:rsidR="00512747" w:rsidRPr="00C01238">
              <w:rPr>
                <w:rFonts w:ascii="Times New Roman" w:hAnsi="Times New Roman" w:cs="Times New Roman"/>
                <w:sz w:val="24"/>
                <w:szCs w:val="24"/>
              </w:rPr>
              <w:t xml:space="preserve"> All the money is enabled to the larger extent of the </w:t>
            </w:r>
            <w:r w:rsidR="00E56DC6" w:rsidRPr="00C01238">
              <w:rPr>
                <w:rFonts w:ascii="Times New Roman" w:hAnsi="Times New Roman" w:cs="Times New Roman"/>
                <w:sz w:val="24"/>
                <w:szCs w:val="24"/>
              </w:rPr>
              <w:t>organization</w:t>
            </w:r>
            <w:r w:rsidR="00512747" w:rsidRPr="00C01238">
              <w:rPr>
                <w:rFonts w:ascii="Times New Roman" w:hAnsi="Times New Roman" w:cs="Times New Roman"/>
                <w:sz w:val="24"/>
                <w:szCs w:val="24"/>
              </w:rPr>
              <w:t xml:space="preserve"> and deal in effective range.</w:t>
            </w:r>
          </w:p>
        </w:tc>
      </w:tr>
    </w:tbl>
    <w:p w14:paraId="10EE9B3F" w14:textId="77777777" w:rsidR="00474819" w:rsidRPr="00C01238" w:rsidRDefault="00474819" w:rsidP="00C01238">
      <w:pPr>
        <w:spacing w:line="360" w:lineRule="auto"/>
        <w:jc w:val="both"/>
        <w:rPr>
          <w:rFonts w:ascii="Times New Roman" w:hAnsi="Times New Roman" w:cs="Times New Roman"/>
          <w:sz w:val="24"/>
          <w:szCs w:val="24"/>
        </w:rPr>
      </w:pPr>
    </w:p>
    <w:p w14:paraId="2977C2B4" w14:textId="7C537999" w:rsidR="004343D6" w:rsidRPr="00C01238" w:rsidRDefault="004343D6" w:rsidP="00C01238">
      <w:pPr>
        <w:pStyle w:val="Heading1"/>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lastRenderedPageBreak/>
        <w:t xml:space="preserve"> </w:t>
      </w:r>
      <w:bookmarkStart w:id="7" w:name="_Toc109052274"/>
      <w:r w:rsidRPr="00C01238">
        <w:rPr>
          <w:rFonts w:ascii="Times New Roman" w:hAnsi="Times New Roman" w:cs="Times New Roman"/>
          <w:color w:val="auto"/>
          <w:sz w:val="24"/>
          <w:szCs w:val="24"/>
        </w:rPr>
        <w:t>Power / Interest matrix of Café pod Coffee Co</w:t>
      </w:r>
      <w:bookmarkEnd w:id="7"/>
    </w:p>
    <w:p w14:paraId="55A64F75" w14:textId="77777777" w:rsidR="00E56DC6" w:rsidRPr="00C01238" w:rsidRDefault="00E56DC6" w:rsidP="00C01238">
      <w:pPr>
        <w:keepNext/>
        <w:spacing w:line="360" w:lineRule="auto"/>
        <w:jc w:val="both"/>
        <w:rPr>
          <w:rFonts w:ascii="Times New Roman" w:hAnsi="Times New Roman" w:cs="Times New Roman"/>
          <w:sz w:val="24"/>
          <w:szCs w:val="24"/>
        </w:rPr>
      </w:pPr>
      <w:r w:rsidRPr="00C01238">
        <w:rPr>
          <w:rFonts w:ascii="Times New Roman" w:hAnsi="Times New Roman" w:cs="Times New Roman"/>
          <w:noProof/>
          <w:sz w:val="24"/>
          <w:szCs w:val="24"/>
        </w:rPr>
        <w:drawing>
          <wp:inline distT="0" distB="0" distL="0" distR="0" wp14:anchorId="1EDD8436" wp14:editId="3325D293">
            <wp:extent cx="3257550" cy="249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7550" cy="2495550"/>
                    </a:xfrm>
                    <a:prstGeom prst="rect">
                      <a:avLst/>
                    </a:prstGeom>
                  </pic:spPr>
                </pic:pic>
              </a:graphicData>
            </a:graphic>
          </wp:inline>
        </w:drawing>
      </w:r>
    </w:p>
    <w:p w14:paraId="296CEEB3" w14:textId="34D7EEDB" w:rsidR="00E56DC6" w:rsidRPr="00C01238" w:rsidRDefault="00E56DC6" w:rsidP="00C01238">
      <w:pPr>
        <w:pStyle w:val="Caption"/>
        <w:spacing w:line="360" w:lineRule="auto"/>
        <w:jc w:val="both"/>
        <w:rPr>
          <w:rFonts w:ascii="Times New Roman" w:hAnsi="Times New Roman" w:cs="Times New Roman"/>
          <w:color w:val="auto"/>
          <w:sz w:val="24"/>
          <w:szCs w:val="24"/>
        </w:rPr>
      </w:pPr>
      <w:r w:rsidRPr="00C01238">
        <w:rPr>
          <w:rFonts w:ascii="Times New Roman" w:hAnsi="Times New Roman" w:cs="Times New Roman"/>
          <w:color w:val="auto"/>
          <w:sz w:val="24"/>
          <w:szCs w:val="24"/>
        </w:rPr>
        <w:t xml:space="preserve">Figure </w:t>
      </w:r>
      <w:r w:rsidRPr="00C01238">
        <w:rPr>
          <w:rFonts w:ascii="Times New Roman" w:hAnsi="Times New Roman" w:cs="Times New Roman"/>
          <w:color w:val="auto"/>
          <w:sz w:val="24"/>
          <w:szCs w:val="24"/>
        </w:rPr>
        <w:fldChar w:fldCharType="begin"/>
      </w:r>
      <w:r w:rsidRPr="00C01238">
        <w:rPr>
          <w:rFonts w:ascii="Times New Roman" w:hAnsi="Times New Roman" w:cs="Times New Roman"/>
          <w:color w:val="auto"/>
          <w:sz w:val="24"/>
          <w:szCs w:val="24"/>
        </w:rPr>
        <w:instrText xml:space="preserve"> SEQ Figure \* ARABIC </w:instrText>
      </w:r>
      <w:r w:rsidRPr="00C01238">
        <w:rPr>
          <w:rFonts w:ascii="Times New Roman" w:hAnsi="Times New Roman" w:cs="Times New Roman"/>
          <w:color w:val="auto"/>
          <w:sz w:val="24"/>
          <w:szCs w:val="24"/>
        </w:rPr>
        <w:fldChar w:fldCharType="separate"/>
      </w:r>
      <w:r w:rsidRPr="00C01238">
        <w:rPr>
          <w:rFonts w:ascii="Times New Roman" w:hAnsi="Times New Roman" w:cs="Times New Roman"/>
          <w:noProof/>
          <w:color w:val="auto"/>
          <w:sz w:val="24"/>
          <w:szCs w:val="24"/>
        </w:rPr>
        <w:t>2</w:t>
      </w:r>
      <w:r w:rsidRPr="00C01238">
        <w:rPr>
          <w:rFonts w:ascii="Times New Roman" w:hAnsi="Times New Roman" w:cs="Times New Roman"/>
          <w:color w:val="auto"/>
          <w:sz w:val="24"/>
          <w:szCs w:val="24"/>
        </w:rPr>
        <w:fldChar w:fldCharType="end"/>
      </w:r>
      <w:r w:rsidRPr="00C01238">
        <w:rPr>
          <w:rFonts w:ascii="Times New Roman" w:hAnsi="Times New Roman" w:cs="Times New Roman"/>
          <w:color w:val="auto"/>
          <w:sz w:val="24"/>
          <w:szCs w:val="24"/>
        </w:rPr>
        <w:t xml:space="preserve"> Power or Interest Matrix Source –</w:t>
      </w:r>
      <w:r w:rsidR="00ED4192" w:rsidRPr="00C01238">
        <w:rPr>
          <w:rFonts w:ascii="Times New Roman" w:hAnsi="Times New Roman" w:cs="Times New Roman"/>
          <w:color w:val="auto"/>
          <w:sz w:val="24"/>
          <w:szCs w:val="24"/>
        </w:rPr>
        <w:t xml:space="preserve"> </w:t>
      </w:r>
      <w:r w:rsidRPr="00C01238">
        <w:rPr>
          <w:rFonts w:ascii="Times New Roman" w:hAnsi="Times New Roman" w:cs="Times New Roman"/>
          <w:color w:val="auto"/>
          <w:sz w:val="24"/>
          <w:szCs w:val="24"/>
        </w:rPr>
        <w:t>(</w:t>
      </w:r>
      <w:r w:rsidR="005C4291" w:rsidRPr="00C01238">
        <w:rPr>
          <w:rFonts w:ascii="Times New Roman" w:hAnsi="Times New Roman" w:cs="Times New Roman"/>
          <w:color w:val="auto"/>
          <w:sz w:val="24"/>
          <w:szCs w:val="24"/>
          <w:shd w:val="clear" w:color="auto" w:fill="FFFFFF"/>
        </w:rPr>
        <w:t>Rosenberg, Swilling and Vermeulen, 2018</w:t>
      </w:r>
      <w:r w:rsidRPr="00C01238">
        <w:rPr>
          <w:rFonts w:ascii="Times New Roman" w:hAnsi="Times New Roman" w:cs="Times New Roman"/>
          <w:color w:val="auto"/>
          <w:sz w:val="24"/>
          <w:szCs w:val="24"/>
        </w:rPr>
        <w:t>).</w:t>
      </w:r>
    </w:p>
    <w:p w14:paraId="034A75C3" w14:textId="77777777" w:rsidR="00C01238" w:rsidRPr="005C4291" w:rsidRDefault="00C01238"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High Power/ High interest</w:t>
      </w:r>
    </w:p>
    <w:p w14:paraId="5A947063" w14:textId="3E2A8E04"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the process in which there is the increment in the value of the promotion or through various advertisement activities which is dealing with the shareholders, customers, and employees and responding to them in an equal manner</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Sandhu</w:t>
      </w:r>
      <w:r w:rsidR="005C4291">
        <w:rPr>
          <w:rFonts w:ascii="Times New Roman" w:hAnsi="Times New Roman" w:cs="Times New Roman"/>
          <w:sz w:val="24"/>
          <w:szCs w:val="24"/>
          <w:shd w:val="clear" w:color="auto" w:fill="FFFFFF"/>
        </w:rPr>
        <w:t xml:space="preserve"> et al., 2021</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There is a better process which is sourcing the monitored stage and enriching the participants to gain the competitive edge goals. </w:t>
      </w:r>
    </w:p>
    <w:p w14:paraId="0BA868CD" w14:textId="77777777" w:rsidR="00C01238" w:rsidRPr="005C4291"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High Power/ Less interest</w:t>
      </w:r>
    </w:p>
    <w:p w14:paraId="56C93AFE" w14:textId="41DBFDA3"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In this step, all the effective range is enabled in the activity and lowers the range along with the significance in the business process</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Sandhu</w:t>
      </w:r>
      <w:r w:rsidR="005C4291">
        <w:rPr>
          <w:rFonts w:ascii="Times New Roman" w:hAnsi="Times New Roman" w:cs="Times New Roman"/>
          <w:sz w:val="24"/>
          <w:szCs w:val="24"/>
          <w:shd w:val="clear" w:color="auto" w:fill="FFFFFF"/>
        </w:rPr>
        <w:t xml:space="preserve"> et al., 2021</w:t>
      </w:r>
      <w:r w:rsidR="005C4291">
        <w:rPr>
          <w:rFonts w:ascii="Times New Roman" w:hAnsi="Times New Roman" w:cs="Times New Roman"/>
          <w:sz w:val="24"/>
          <w:szCs w:val="24"/>
        </w:rPr>
        <w:t>)</w:t>
      </w:r>
      <w:r w:rsidRPr="00C01238">
        <w:rPr>
          <w:rFonts w:ascii="Times New Roman" w:hAnsi="Times New Roman" w:cs="Times New Roman"/>
          <w:sz w:val="24"/>
          <w:szCs w:val="24"/>
        </w:rPr>
        <w:t>. There is larger availability of the decision-making values which is gained in the coffee industry and assess the operations with the utilization of all the facilities and giving free service to its customers so that there is the increment in the goodwill of the business.</w:t>
      </w:r>
    </w:p>
    <w:p w14:paraId="00E8F6CC" w14:textId="77777777" w:rsidR="00C01238" w:rsidRPr="005C4291"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Low power/ High interest</w:t>
      </w:r>
    </w:p>
    <w:p w14:paraId="3876FF5F" w14:textId="77777777" w:rsidR="002E663F"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In this process, the staff or members is helping in rising the members and dealing with the larger section as per the participants to build the stage and affect the competitive market</w:t>
      </w:r>
      <w:r w:rsidR="005C4291">
        <w:rPr>
          <w:rFonts w:ascii="Times New Roman" w:hAnsi="Times New Roman" w:cs="Times New Roman"/>
          <w:sz w:val="24"/>
          <w:szCs w:val="24"/>
        </w:rPr>
        <w:t xml:space="preserve"> (</w:t>
      </w:r>
      <w:r w:rsidR="005C4291" w:rsidRPr="00C01238">
        <w:rPr>
          <w:rFonts w:ascii="Times New Roman" w:hAnsi="Times New Roman" w:cs="Times New Roman"/>
          <w:sz w:val="24"/>
          <w:szCs w:val="24"/>
          <w:shd w:val="clear" w:color="auto" w:fill="FFFFFF"/>
        </w:rPr>
        <w:t>Sandhu</w:t>
      </w:r>
      <w:r w:rsidR="005C4291">
        <w:rPr>
          <w:rFonts w:ascii="Times New Roman" w:hAnsi="Times New Roman" w:cs="Times New Roman"/>
          <w:sz w:val="24"/>
          <w:szCs w:val="24"/>
          <w:shd w:val="clear" w:color="auto" w:fill="FFFFFF"/>
        </w:rPr>
        <w:t xml:space="preserve"> et al., 2021</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There are huge responsible changes as per the coffee business trends and helping in gaining the name as per the geographical location in the UK process. </w:t>
      </w:r>
    </w:p>
    <w:p w14:paraId="04509F65" w14:textId="1D1136FB"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lastRenderedPageBreak/>
        <w:t xml:space="preserve">The café pod coffee business is responding to the investment process and helps in dealing with the stage at the survival stage in the decision. </w:t>
      </w:r>
    </w:p>
    <w:p w14:paraId="23FF8A69" w14:textId="77777777" w:rsidR="00C01238" w:rsidRPr="005C4291"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Low power/ Low interest</w:t>
      </w:r>
    </w:p>
    <w:p w14:paraId="1D6D9D45" w14:textId="25823D33"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It is this stage that is not connecting through the lack of involvement in the process and gain the higher authority as well the members who are limiting the work assigned as per the participant's value</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Sukma</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Lubis</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Utami</w:t>
      </w:r>
      <w:proofErr w:type="spellEnd"/>
      <w:r w:rsidR="005C4291" w:rsidRPr="00C01238">
        <w:rPr>
          <w:rFonts w:ascii="Times New Roman" w:hAnsi="Times New Roman" w:cs="Times New Roman"/>
          <w:sz w:val="24"/>
          <w:szCs w:val="24"/>
          <w:shd w:val="clear" w:color="auto" w:fill="FFFFFF"/>
        </w:rPr>
        <w:t>, 2019</w:t>
      </w:r>
      <w:r w:rsidR="005C4291">
        <w:rPr>
          <w:rFonts w:ascii="Times New Roman" w:hAnsi="Times New Roman" w:cs="Times New Roman"/>
          <w:sz w:val="24"/>
          <w:szCs w:val="24"/>
        </w:rPr>
        <w:t>)</w:t>
      </w:r>
      <w:r w:rsidRPr="00C01238">
        <w:rPr>
          <w:rFonts w:ascii="Times New Roman" w:hAnsi="Times New Roman" w:cs="Times New Roman"/>
          <w:sz w:val="24"/>
          <w:szCs w:val="24"/>
        </w:rPr>
        <w:t>. There is less motivation level accompanied with the process of the business growth and limit the disruption in the range as per the local community operations.</w:t>
      </w:r>
    </w:p>
    <w:p w14:paraId="11372052" w14:textId="77777777" w:rsidR="00C01238" w:rsidRPr="005C4291" w:rsidRDefault="00C01238"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t xml:space="preserve"> </w:t>
      </w:r>
      <w:bookmarkStart w:id="8" w:name="_Toc109052275"/>
      <w:r w:rsidRPr="005C4291">
        <w:rPr>
          <w:rFonts w:ascii="Times New Roman" w:hAnsi="Times New Roman" w:cs="Times New Roman"/>
          <w:b/>
          <w:bCs/>
          <w:color w:val="auto"/>
          <w:sz w:val="24"/>
          <w:szCs w:val="24"/>
        </w:rPr>
        <w:t>Strategic Growth of Café pod coffee</w:t>
      </w:r>
      <w:bookmarkEnd w:id="8"/>
      <w:r w:rsidRPr="005C4291">
        <w:rPr>
          <w:rFonts w:ascii="Times New Roman" w:hAnsi="Times New Roman" w:cs="Times New Roman"/>
          <w:b/>
          <w:bCs/>
          <w:color w:val="auto"/>
          <w:sz w:val="24"/>
          <w:szCs w:val="24"/>
        </w:rPr>
        <w:t xml:space="preserve"> </w:t>
      </w:r>
    </w:p>
    <w:p w14:paraId="0ADFA71F" w14:textId="58DD76D1"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organization has designed different stages with a variety of range of products and offers to the needs of the consumers</w:t>
      </w:r>
      <w:r w:rsidR="005C4291">
        <w:rPr>
          <w:rFonts w:ascii="Times New Roman" w:hAnsi="Times New Roman" w:cs="Times New Roman"/>
          <w:sz w:val="24"/>
          <w:szCs w:val="24"/>
        </w:rPr>
        <w:t xml:space="preserve"> (</w:t>
      </w:r>
      <w:proofErr w:type="spellStart"/>
      <w:r w:rsidR="005C4291" w:rsidRPr="00C01238">
        <w:rPr>
          <w:rFonts w:ascii="Times New Roman" w:hAnsi="Times New Roman" w:cs="Times New Roman"/>
          <w:sz w:val="24"/>
          <w:szCs w:val="24"/>
          <w:shd w:val="clear" w:color="auto" w:fill="FFFFFF"/>
        </w:rPr>
        <w:t>Sukma</w:t>
      </w:r>
      <w:proofErr w:type="spellEnd"/>
      <w:r w:rsidR="005C4291" w:rsidRPr="00C01238">
        <w:rPr>
          <w:rFonts w:ascii="Times New Roman" w:hAnsi="Times New Roman" w:cs="Times New Roman"/>
          <w:sz w:val="24"/>
          <w:szCs w:val="24"/>
          <w:shd w:val="clear" w:color="auto" w:fill="FFFFFF"/>
        </w:rPr>
        <w:t xml:space="preserve">, </w:t>
      </w:r>
      <w:proofErr w:type="spellStart"/>
      <w:r w:rsidR="005C4291" w:rsidRPr="00C01238">
        <w:rPr>
          <w:rFonts w:ascii="Times New Roman" w:hAnsi="Times New Roman" w:cs="Times New Roman"/>
          <w:sz w:val="24"/>
          <w:szCs w:val="24"/>
          <w:shd w:val="clear" w:color="auto" w:fill="FFFFFF"/>
        </w:rPr>
        <w:t>Lubis</w:t>
      </w:r>
      <w:proofErr w:type="spellEnd"/>
      <w:r w:rsidR="005C4291" w:rsidRPr="00C01238">
        <w:rPr>
          <w:rFonts w:ascii="Times New Roman" w:hAnsi="Times New Roman" w:cs="Times New Roman"/>
          <w:sz w:val="24"/>
          <w:szCs w:val="24"/>
          <w:shd w:val="clear" w:color="auto" w:fill="FFFFFF"/>
        </w:rPr>
        <w:t xml:space="preserve"> and </w:t>
      </w:r>
      <w:proofErr w:type="spellStart"/>
      <w:r w:rsidR="005C4291" w:rsidRPr="00C01238">
        <w:rPr>
          <w:rFonts w:ascii="Times New Roman" w:hAnsi="Times New Roman" w:cs="Times New Roman"/>
          <w:sz w:val="24"/>
          <w:szCs w:val="24"/>
          <w:shd w:val="clear" w:color="auto" w:fill="FFFFFF"/>
        </w:rPr>
        <w:t>Utami</w:t>
      </w:r>
      <w:proofErr w:type="spellEnd"/>
      <w:r w:rsidR="005C4291" w:rsidRPr="00C01238">
        <w:rPr>
          <w:rFonts w:ascii="Times New Roman" w:hAnsi="Times New Roman" w:cs="Times New Roman"/>
          <w:sz w:val="24"/>
          <w:szCs w:val="24"/>
          <w:shd w:val="clear" w:color="auto" w:fill="FFFFFF"/>
        </w:rPr>
        <w:t>, 2019</w:t>
      </w:r>
      <w:r w:rsidR="005C4291">
        <w:rPr>
          <w:rFonts w:ascii="Times New Roman" w:hAnsi="Times New Roman" w:cs="Times New Roman"/>
          <w:sz w:val="24"/>
          <w:szCs w:val="24"/>
        </w:rPr>
        <w:t>)</w:t>
      </w:r>
      <w:r w:rsidRPr="00C01238">
        <w:rPr>
          <w:rFonts w:ascii="Times New Roman" w:hAnsi="Times New Roman" w:cs="Times New Roman"/>
          <w:sz w:val="24"/>
          <w:szCs w:val="24"/>
        </w:rPr>
        <w:t>. Strategic growth is giving a clear structure of the different steps which is essential for supporting the business and helping in gaining the competitive edge among the competitors in the market through the Ansoff matrix.</w:t>
      </w:r>
    </w:p>
    <w:p w14:paraId="411B0A5E" w14:textId="77777777" w:rsidR="00C01238" w:rsidRPr="005C4291"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5C4291">
        <w:rPr>
          <w:rFonts w:ascii="Times New Roman" w:hAnsi="Times New Roman" w:cs="Times New Roman"/>
          <w:b/>
          <w:bCs/>
          <w:sz w:val="24"/>
          <w:szCs w:val="24"/>
        </w:rPr>
        <w:t>Stage 1</w:t>
      </w:r>
    </w:p>
    <w:p w14:paraId="45699FE3" w14:textId="77777777" w:rsidR="00C01238" w:rsidRPr="005C4291" w:rsidRDefault="00C01238" w:rsidP="00C01238">
      <w:pPr>
        <w:spacing w:line="360" w:lineRule="auto"/>
        <w:jc w:val="both"/>
        <w:rPr>
          <w:rFonts w:ascii="Times New Roman" w:hAnsi="Times New Roman" w:cs="Times New Roman"/>
          <w:b/>
          <w:bCs/>
          <w:sz w:val="24"/>
          <w:szCs w:val="24"/>
        </w:rPr>
      </w:pPr>
      <w:r w:rsidRPr="005C4291">
        <w:rPr>
          <w:rFonts w:ascii="Times New Roman" w:hAnsi="Times New Roman" w:cs="Times New Roman"/>
          <w:b/>
          <w:bCs/>
          <w:sz w:val="24"/>
          <w:szCs w:val="24"/>
        </w:rPr>
        <w:t xml:space="preserve"> Market penetrations and promotion in the existing business</w:t>
      </w:r>
    </w:p>
    <w:p w14:paraId="0027A0A2" w14:textId="482FB53B" w:rsid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In this stage, the Café pod business will access the market penetration strategies for developing consumer awareness of the propositions in the existing markets. It helps in gaining the concern with the loyalty of the customer base in the local market and improves goodwill. Social media is gaining the promotion stage and assisting the awareness which is dealing with the brand propositions and image values.  Here the company utilizes the sales promotion technique which offers the standard order of over £45</w:t>
      </w:r>
      <w:r w:rsidR="005C4291">
        <w:rPr>
          <w:rFonts w:ascii="Times New Roman" w:hAnsi="Times New Roman" w:cs="Times New Roman"/>
          <w:sz w:val="24"/>
          <w:szCs w:val="24"/>
        </w:rPr>
        <w:t xml:space="preserve"> (</w:t>
      </w:r>
      <w:proofErr w:type="spellStart"/>
      <w:r w:rsidR="002778C9" w:rsidRPr="00C01238">
        <w:rPr>
          <w:rFonts w:ascii="Times New Roman" w:hAnsi="Times New Roman" w:cs="Times New Roman"/>
          <w:sz w:val="24"/>
          <w:szCs w:val="24"/>
          <w:shd w:val="clear" w:color="auto" w:fill="FFFFFF"/>
        </w:rPr>
        <w:t>Sukma</w:t>
      </w:r>
      <w:proofErr w:type="spellEnd"/>
      <w:r w:rsidR="002778C9" w:rsidRPr="00C01238">
        <w:rPr>
          <w:rFonts w:ascii="Times New Roman" w:hAnsi="Times New Roman" w:cs="Times New Roman"/>
          <w:sz w:val="24"/>
          <w:szCs w:val="24"/>
          <w:shd w:val="clear" w:color="auto" w:fill="FFFFFF"/>
        </w:rPr>
        <w:t xml:space="preserve">, </w:t>
      </w:r>
      <w:proofErr w:type="spellStart"/>
      <w:r w:rsidR="002778C9" w:rsidRPr="00C01238">
        <w:rPr>
          <w:rFonts w:ascii="Times New Roman" w:hAnsi="Times New Roman" w:cs="Times New Roman"/>
          <w:sz w:val="24"/>
          <w:szCs w:val="24"/>
          <w:shd w:val="clear" w:color="auto" w:fill="FFFFFF"/>
        </w:rPr>
        <w:t>Lubis</w:t>
      </w:r>
      <w:proofErr w:type="spellEnd"/>
      <w:r w:rsidR="002778C9" w:rsidRPr="00C01238">
        <w:rPr>
          <w:rFonts w:ascii="Times New Roman" w:hAnsi="Times New Roman" w:cs="Times New Roman"/>
          <w:sz w:val="24"/>
          <w:szCs w:val="24"/>
          <w:shd w:val="clear" w:color="auto" w:fill="FFFFFF"/>
        </w:rPr>
        <w:t xml:space="preserve"> and </w:t>
      </w:r>
      <w:proofErr w:type="spellStart"/>
      <w:r w:rsidR="002778C9" w:rsidRPr="00C01238">
        <w:rPr>
          <w:rFonts w:ascii="Times New Roman" w:hAnsi="Times New Roman" w:cs="Times New Roman"/>
          <w:sz w:val="24"/>
          <w:szCs w:val="24"/>
          <w:shd w:val="clear" w:color="auto" w:fill="FFFFFF"/>
        </w:rPr>
        <w:t>Utami</w:t>
      </w:r>
      <w:proofErr w:type="spellEnd"/>
      <w:r w:rsidR="002778C9" w:rsidRPr="00C01238">
        <w:rPr>
          <w:rFonts w:ascii="Times New Roman" w:hAnsi="Times New Roman" w:cs="Times New Roman"/>
          <w:sz w:val="24"/>
          <w:szCs w:val="24"/>
          <w:shd w:val="clear" w:color="auto" w:fill="FFFFFF"/>
        </w:rPr>
        <w:t>, 2019</w:t>
      </w:r>
      <w:r w:rsidR="005C4291">
        <w:rPr>
          <w:rFonts w:ascii="Times New Roman" w:hAnsi="Times New Roman" w:cs="Times New Roman"/>
          <w:sz w:val="24"/>
          <w:szCs w:val="24"/>
        </w:rPr>
        <w:t>)</w:t>
      </w:r>
      <w:r w:rsidRPr="00C01238">
        <w:rPr>
          <w:rFonts w:ascii="Times New Roman" w:hAnsi="Times New Roman" w:cs="Times New Roman"/>
          <w:sz w:val="24"/>
          <w:szCs w:val="24"/>
        </w:rPr>
        <w:t xml:space="preserve">. In the opposite sense, there is diversification related to the range of coupons which is bringing the awareness of the consumers. The organization is dealing with developments of social media platforms and integrating the operations which are developing the target audience and becoming aware of the quality of the coffee and superior technologies for roasting the beans. There is a huge dependence on the evaluation of the market structure and depends on the needs of the users. </w:t>
      </w:r>
    </w:p>
    <w:p w14:paraId="69486A7A" w14:textId="77777777" w:rsidR="002E663F" w:rsidRPr="00C01238" w:rsidRDefault="002E663F" w:rsidP="00C01238">
      <w:pPr>
        <w:spacing w:line="360" w:lineRule="auto"/>
        <w:jc w:val="both"/>
        <w:rPr>
          <w:rFonts w:ascii="Times New Roman" w:hAnsi="Times New Roman" w:cs="Times New Roman"/>
          <w:sz w:val="24"/>
          <w:szCs w:val="24"/>
        </w:rPr>
      </w:pPr>
    </w:p>
    <w:p w14:paraId="0B4A202D" w14:textId="77777777" w:rsidR="00C01238" w:rsidRPr="002778C9"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lastRenderedPageBreak/>
        <w:t xml:space="preserve"> </w:t>
      </w:r>
      <w:r w:rsidRPr="002778C9">
        <w:rPr>
          <w:rFonts w:ascii="Times New Roman" w:hAnsi="Times New Roman" w:cs="Times New Roman"/>
          <w:b/>
          <w:bCs/>
          <w:sz w:val="24"/>
          <w:szCs w:val="24"/>
        </w:rPr>
        <w:t>Stage 2</w:t>
      </w:r>
    </w:p>
    <w:p w14:paraId="35C1101A" w14:textId="77777777" w:rsidR="00C01238" w:rsidRPr="002778C9" w:rsidRDefault="00C01238" w:rsidP="00C01238">
      <w:pPr>
        <w:spacing w:line="360" w:lineRule="auto"/>
        <w:jc w:val="both"/>
        <w:rPr>
          <w:rFonts w:ascii="Times New Roman" w:hAnsi="Times New Roman" w:cs="Times New Roman"/>
          <w:b/>
          <w:bCs/>
          <w:sz w:val="24"/>
          <w:szCs w:val="24"/>
        </w:rPr>
      </w:pPr>
      <w:r w:rsidRPr="002778C9">
        <w:rPr>
          <w:rFonts w:ascii="Times New Roman" w:hAnsi="Times New Roman" w:cs="Times New Roman"/>
          <w:b/>
          <w:bCs/>
          <w:sz w:val="24"/>
          <w:szCs w:val="24"/>
        </w:rPr>
        <w:t xml:space="preserve"> Product development and diversification</w:t>
      </w:r>
    </w:p>
    <w:p w14:paraId="4A938EAD" w14:textId="47136B04"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second process is facilitating the Café pod coffee business and is dealing with the response of 1-3 years is product expansion. It is the strategy that is giving the same chance to continue with the proposition in the unification needs of the consumers. It takes the process with the development and diversifies the size of the target users</w:t>
      </w:r>
      <w:r w:rsidR="002778C9">
        <w:rPr>
          <w:rFonts w:ascii="Times New Roman" w:hAnsi="Times New Roman" w:cs="Times New Roman"/>
          <w:sz w:val="24"/>
          <w:szCs w:val="24"/>
        </w:rPr>
        <w:t xml:space="preserve"> (</w:t>
      </w:r>
      <w:proofErr w:type="spellStart"/>
      <w:r w:rsidR="002778C9" w:rsidRPr="00C01238">
        <w:rPr>
          <w:rFonts w:ascii="Times New Roman" w:hAnsi="Times New Roman" w:cs="Times New Roman"/>
          <w:sz w:val="24"/>
          <w:szCs w:val="24"/>
          <w:shd w:val="clear" w:color="auto" w:fill="FFFFFF"/>
        </w:rPr>
        <w:t>Tsatsoula</w:t>
      </w:r>
      <w:proofErr w:type="spellEnd"/>
      <w:r w:rsidR="002778C9" w:rsidRPr="00C01238">
        <w:rPr>
          <w:rFonts w:ascii="Times New Roman" w:hAnsi="Times New Roman" w:cs="Times New Roman"/>
          <w:sz w:val="24"/>
          <w:szCs w:val="24"/>
          <w:shd w:val="clear" w:color="auto" w:fill="FFFFFF"/>
        </w:rPr>
        <w:t>, 2018</w:t>
      </w:r>
      <w:r w:rsidR="002778C9">
        <w:rPr>
          <w:rFonts w:ascii="Times New Roman" w:hAnsi="Times New Roman" w:cs="Times New Roman"/>
          <w:sz w:val="24"/>
          <w:szCs w:val="24"/>
        </w:rPr>
        <w:t>)</w:t>
      </w:r>
      <w:r w:rsidRPr="00C01238">
        <w:rPr>
          <w:rFonts w:ascii="Times New Roman" w:hAnsi="Times New Roman" w:cs="Times New Roman"/>
          <w:sz w:val="24"/>
          <w:szCs w:val="24"/>
        </w:rPr>
        <w:t>. The product progress strategy is looking for the same process which is dealing with the operations in the needs. There is a different aspects of coffee products which is suiting the taste and preferences. In the current situation, there is a rise in the maximization of the awareness of the diverse range of consumers. In line, items are operating the activities with the goals of the loyal achievement process of the consumers.</w:t>
      </w:r>
    </w:p>
    <w:p w14:paraId="19D55A37" w14:textId="77777777" w:rsidR="00C01238" w:rsidRPr="002778C9" w:rsidRDefault="00C01238" w:rsidP="00C01238">
      <w:pPr>
        <w:spacing w:line="360" w:lineRule="auto"/>
        <w:jc w:val="both"/>
        <w:rPr>
          <w:rFonts w:ascii="Times New Roman" w:hAnsi="Times New Roman" w:cs="Times New Roman"/>
          <w:b/>
          <w:bCs/>
          <w:sz w:val="24"/>
          <w:szCs w:val="24"/>
        </w:rPr>
      </w:pPr>
      <w:r w:rsidRPr="002778C9">
        <w:rPr>
          <w:rFonts w:ascii="Times New Roman" w:hAnsi="Times New Roman" w:cs="Times New Roman"/>
          <w:b/>
          <w:bCs/>
          <w:sz w:val="24"/>
          <w:szCs w:val="24"/>
        </w:rPr>
        <w:t>Stage 3</w:t>
      </w:r>
    </w:p>
    <w:p w14:paraId="28F2C1E1" w14:textId="77777777" w:rsidR="00C01238" w:rsidRPr="00361A64" w:rsidRDefault="00C01238" w:rsidP="00C01238">
      <w:pPr>
        <w:spacing w:line="360" w:lineRule="auto"/>
        <w:jc w:val="both"/>
        <w:rPr>
          <w:rFonts w:ascii="Times New Roman" w:hAnsi="Times New Roman" w:cs="Times New Roman"/>
          <w:b/>
          <w:bCs/>
          <w:sz w:val="24"/>
          <w:szCs w:val="24"/>
        </w:rPr>
      </w:pPr>
      <w:r w:rsidRPr="00C01238">
        <w:rPr>
          <w:rFonts w:ascii="Times New Roman" w:hAnsi="Times New Roman" w:cs="Times New Roman"/>
          <w:sz w:val="24"/>
          <w:szCs w:val="24"/>
        </w:rPr>
        <w:t xml:space="preserve"> </w:t>
      </w:r>
      <w:r w:rsidRPr="00361A64">
        <w:rPr>
          <w:rFonts w:ascii="Times New Roman" w:hAnsi="Times New Roman" w:cs="Times New Roman"/>
          <w:b/>
          <w:bCs/>
          <w:sz w:val="24"/>
          <w:szCs w:val="24"/>
        </w:rPr>
        <w:t>Expansion in overseas Markets</w:t>
      </w:r>
    </w:p>
    <w:p w14:paraId="04049CAC" w14:textId="1A29C68E" w:rsid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The rise in the progress in supporting the organization is helping the business. The expansion in the venture is enabled through different regions' availability processes. Café pod coffee business will utilize the Ansoff matrix and gain the scope of receiving the potential users who are supporting the outlook and help in drawing out all the foreign brands in one way</w:t>
      </w:r>
      <w:r w:rsidR="002778C9">
        <w:rPr>
          <w:rFonts w:ascii="Times New Roman" w:hAnsi="Times New Roman" w:cs="Times New Roman"/>
          <w:sz w:val="24"/>
          <w:szCs w:val="24"/>
        </w:rPr>
        <w:t xml:space="preserve"> (</w:t>
      </w:r>
      <w:proofErr w:type="spellStart"/>
      <w:r w:rsidR="002778C9" w:rsidRPr="00C01238">
        <w:rPr>
          <w:rFonts w:ascii="Times New Roman" w:hAnsi="Times New Roman" w:cs="Times New Roman"/>
          <w:sz w:val="24"/>
          <w:szCs w:val="24"/>
          <w:shd w:val="clear" w:color="auto" w:fill="FFFFFF"/>
        </w:rPr>
        <w:t>Tsatsoula</w:t>
      </w:r>
      <w:proofErr w:type="spellEnd"/>
      <w:r w:rsidR="002778C9" w:rsidRPr="00C01238">
        <w:rPr>
          <w:rFonts w:ascii="Times New Roman" w:hAnsi="Times New Roman" w:cs="Times New Roman"/>
          <w:sz w:val="24"/>
          <w:szCs w:val="24"/>
          <w:shd w:val="clear" w:color="auto" w:fill="FFFFFF"/>
        </w:rPr>
        <w:t>, 2018</w:t>
      </w:r>
      <w:r w:rsidR="002778C9">
        <w:rPr>
          <w:rFonts w:ascii="Times New Roman" w:hAnsi="Times New Roman" w:cs="Times New Roman"/>
          <w:sz w:val="24"/>
          <w:szCs w:val="24"/>
        </w:rPr>
        <w:t>)</w:t>
      </w:r>
      <w:r w:rsidRPr="00C01238">
        <w:rPr>
          <w:rFonts w:ascii="Times New Roman" w:hAnsi="Times New Roman" w:cs="Times New Roman"/>
          <w:sz w:val="24"/>
          <w:szCs w:val="24"/>
        </w:rPr>
        <w:t>. The market penetration strategy will utilize the activities and make sure that the audience is using all the effective values and propositions. All the unique range is signified and brings diversification in the social media tools with the innovation made in the products. Here, the café pod coffee business is using promotional campaigns to bring all the target consumers towards their items</w:t>
      </w:r>
      <w:r w:rsidR="002778C9">
        <w:rPr>
          <w:rFonts w:ascii="Times New Roman" w:hAnsi="Times New Roman" w:cs="Times New Roman"/>
          <w:sz w:val="24"/>
          <w:szCs w:val="24"/>
        </w:rPr>
        <w:t xml:space="preserve"> (</w:t>
      </w:r>
      <w:proofErr w:type="spellStart"/>
      <w:r w:rsidR="002778C9" w:rsidRPr="00C01238">
        <w:rPr>
          <w:rFonts w:ascii="Times New Roman" w:hAnsi="Times New Roman" w:cs="Times New Roman"/>
          <w:sz w:val="24"/>
          <w:szCs w:val="24"/>
          <w:shd w:val="clear" w:color="auto" w:fill="FFFFFF"/>
        </w:rPr>
        <w:t>Tsatsoula</w:t>
      </w:r>
      <w:proofErr w:type="spellEnd"/>
      <w:r w:rsidR="002778C9" w:rsidRPr="00C01238">
        <w:rPr>
          <w:rFonts w:ascii="Times New Roman" w:hAnsi="Times New Roman" w:cs="Times New Roman"/>
          <w:sz w:val="24"/>
          <w:szCs w:val="24"/>
          <w:shd w:val="clear" w:color="auto" w:fill="FFFFFF"/>
        </w:rPr>
        <w:t>, E., 2018</w:t>
      </w:r>
      <w:r w:rsidR="002778C9">
        <w:rPr>
          <w:rFonts w:ascii="Times New Roman" w:hAnsi="Times New Roman" w:cs="Times New Roman"/>
          <w:sz w:val="24"/>
          <w:szCs w:val="24"/>
          <w:shd w:val="clear" w:color="auto" w:fill="FFFFFF"/>
        </w:rPr>
        <w:t>)</w:t>
      </w:r>
      <w:r w:rsidRPr="00C01238">
        <w:rPr>
          <w:rFonts w:ascii="Times New Roman" w:hAnsi="Times New Roman" w:cs="Times New Roman"/>
          <w:sz w:val="24"/>
          <w:szCs w:val="24"/>
        </w:rPr>
        <w:t>. There is a larger range of availability which operates the international market in a better way and progress the consumer awareness of the products offered at one place of surviving issues. Support is processed with all the potential consumer evaluation needs and preference abilities.</w:t>
      </w:r>
    </w:p>
    <w:p w14:paraId="4FB2EF35" w14:textId="1E8F91E2" w:rsidR="002E663F" w:rsidRDefault="002E663F" w:rsidP="00C01238">
      <w:pPr>
        <w:spacing w:line="360" w:lineRule="auto"/>
        <w:jc w:val="both"/>
        <w:rPr>
          <w:rFonts w:ascii="Times New Roman" w:hAnsi="Times New Roman" w:cs="Times New Roman"/>
          <w:sz w:val="24"/>
          <w:szCs w:val="24"/>
        </w:rPr>
      </w:pPr>
    </w:p>
    <w:p w14:paraId="04DC457A" w14:textId="77777777" w:rsidR="002E663F" w:rsidRPr="00C01238" w:rsidRDefault="002E663F" w:rsidP="00C01238">
      <w:pPr>
        <w:spacing w:line="360" w:lineRule="auto"/>
        <w:jc w:val="both"/>
        <w:rPr>
          <w:rFonts w:ascii="Times New Roman" w:hAnsi="Times New Roman" w:cs="Times New Roman"/>
          <w:sz w:val="24"/>
          <w:szCs w:val="24"/>
        </w:rPr>
      </w:pPr>
    </w:p>
    <w:p w14:paraId="3FFB3459" w14:textId="77777777" w:rsidR="00C01238" w:rsidRPr="00361A64" w:rsidRDefault="00C01238" w:rsidP="00C01238">
      <w:pPr>
        <w:pStyle w:val="Heading1"/>
        <w:spacing w:line="360" w:lineRule="auto"/>
        <w:jc w:val="both"/>
        <w:rPr>
          <w:rFonts w:ascii="Times New Roman" w:hAnsi="Times New Roman" w:cs="Times New Roman"/>
          <w:b/>
          <w:bCs/>
          <w:color w:val="auto"/>
          <w:sz w:val="24"/>
          <w:szCs w:val="24"/>
        </w:rPr>
      </w:pPr>
      <w:r w:rsidRPr="00361A64">
        <w:rPr>
          <w:rFonts w:ascii="Times New Roman" w:hAnsi="Times New Roman" w:cs="Times New Roman"/>
          <w:b/>
          <w:bCs/>
          <w:color w:val="auto"/>
          <w:sz w:val="24"/>
          <w:szCs w:val="24"/>
        </w:rPr>
        <w:lastRenderedPageBreak/>
        <w:t xml:space="preserve"> </w:t>
      </w:r>
      <w:bookmarkStart w:id="9" w:name="_Toc109052276"/>
      <w:r w:rsidRPr="00361A64">
        <w:rPr>
          <w:rFonts w:ascii="Times New Roman" w:hAnsi="Times New Roman" w:cs="Times New Roman"/>
          <w:b/>
          <w:bCs/>
          <w:color w:val="auto"/>
          <w:sz w:val="24"/>
          <w:szCs w:val="24"/>
        </w:rPr>
        <w:t>Conclusion</w:t>
      </w:r>
      <w:bookmarkEnd w:id="9"/>
    </w:p>
    <w:p w14:paraId="23140736" w14:textId="77777777"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This report evaluated all the major operations which are vital for the growth of the Café pod coffee business to great extent. It is broadening the effect of the variation in the programs and supposes the authority of the business at one place in the surviving stage. All the effective innovative practice is expanding the market which is using the sustainable progress for the company to look for the business orientation in the market. There is diversity in the religious practices which influence Café Pod Coffee's business and set an effective strategies level at the better measure for the organization and help in dealing with the anti-discriminatory practices. It gives value to an effective advantage for all the firms which are raising the market effectively. It highlighted all the program and sources which is vital for the production of coffee beans. It also looked for the sustainable goals practice which is developing the long-term vision to gain all the difficulties in the larger value process.</w:t>
      </w:r>
    </w:p>
    <w:p w14:paraId="52656407" w14:textId="77777777" w:rsidR="00C01238" w:rsidRPr="00361A64" w:rsidRDefault="00C01238" w:rsidP="00C01238">
      <w:pPr>
        <w:pStyle w:val="Heading1"/>
        <w:spacing w:line="360" w:lineRule="auto"/>
        <w:jc w:val="both"/>
        <w:rPr>
          <w:rFonts w:ascii="Times New Roman" w:hAnsi="Times New Roman" w:cs="Times New Roman"/>
          <w:b/>
          <w:bCs/>
          <w:color w:val="auto"/>
          <w:sz w:val="24"/>
          <w:szCs w:val="24"/>
        </w:rPr>
      </w:pPr>
      <w:r w:rsidRPr="00C01238">
        <w:rPr>
          <w:rFonts w:ascii="Times New Roman" w:hAnsi="Times New Roman" w:cs="Times New Roman"/>
          <w:color w:val="auto"/>
          <w:sz w:val="24"/>
          <w:szCs w:val="24"/>
        </w:rPr>
        <w:t xml:space="preserve"> </w:t>
      </w:r>
      <w:bookmarkStart w:id="10" w:name="_Toc109052277"/>
      <w:r w:rsidRPr="00361A64">
        <w:rPr>
          <w:rFonts w:ascii="Times New Roman" w:hAnsi="Times New Roman" w:cs="Times New Roman"/>
          <w:b/>
          <w:bCs/>
          <w:color w:val="auto"/>
          <w:sz w:val="24"/>
          <w:szCs w:val="24"/>
        </w:rPr>
        <w:t>Recommendations</w:t>
      </w:r>
      <w:bookmarkEnd w:id="10"/>
    </w:p>
    <w:p w14:paraId="16BB5057" w14:textId="15344EA5" w:rsidR="00C01238" w:rsidRPr="00361A64" w:rsidRDefault="00C01238" w:rsidP="00361A64">
      <w:pPr>
        <w:pStyle w:val="ListParagraph"/>
        <w:numPr>
          <w:ilvl w:val="0"/>
          <w:numId w:val="2"/>
        </w:numPr>
        <w:spacing w:line="360" w:lineRule="auto"/>
        <w:jc w:val="both"/>
        <w:rPr>
          <w:rFonts w:ascii="Times New Roman" w:hAnsi="Times New Roman" w:cs="Times New Roman"/>
          <w:sz w:val="24"/>
          <w:szCs w:val="24"/>
        </w:rPr>
      </w:pPr>
      <w:r w:rsidRPr="00361A64">
        <w:rPr>
          <w:rFonts w:ascii="Times New Roman" w:hAnsi="Times New Roman" w:cs="Times New Roman"/>
          <w:sz w:val="24"/>
          <w:szCs w:val="24"/>
        </w:rPr>
        <w:t>It is determined that there should be powerful significant changes in response to the customer outlook on the usage of coffee. It should not only focus on the young or adventurous consumers rather than it should also operate for office working people and businessmen as well in a wider range.</w:t>
      </w:r>
    </w:p>
    <w:p w14:paraId="2B05CD62" w14:textId="4A7FBB6F" w:rsidR="00C01238" w:rsidRPr="00361A64" w:rsidRDefault="00C01238" w:rsidP="00361A64">
      <w:pPr>
        <w:pStyle w:val="ListParagraph"/>
        <w:numPr>
          <w:ilvl w:val="0"/>
          <w:numId w:val="2"/>
        </w:numPr>
        <w:spacing w:line="360" w:lineRule="auto"/>
        <w:jc w:val="both"/>
        <w:rPr>
          <w:rFonts w:ascii="Times New Roman" w:hAnsi="Times New Roman" w:cs="Times New Roman"/>
          <w:sz w:val="24"/>
          <w:szCs w:val="24"/>
        </w:rPr>
      </w:pPr>
      <w:r w:rsidRPr="00361A64">
        <w:rPr>
          <w:rFonts w:ascii="Times New Roman" w:hAnsi="Times New Roman" w:cs="Times New Roman"/>
          <w:sz w:val="24"/>
          <w:szCs w:val="24"/>
        </w:rPr>
        <w:t>The coffee company is using the target only for its customers, rather, there should be vital importance given to the employees and staff as well whoever is working there and properly effectively utilize all the combined resources.</w:t>
      </w:r>
    </w:p>
    <w:p w14:paraId="18A4EFC9" w14:textId="5CDBF4A5" w:rsidR="00C01238" w:rsidRPr="00361A64" w:rsidRDefault="00C01238" w:rsidP="00361A64">
      <w:pPr>
        <w:pStyle w:val="ListParagraph"/>
        <w:numPr>
          <w:ilvl w:val="0"/>
          <w:numId w:val="2"/>
        </w:numPr>
        <w:spacing w:line="360" w:lineRule="auto"/>
        <w:jc w:val="both"/>
        <w:rPr>
          <w:rFonts w:ascii="Times New Roman" w:hAnsi="Times New Roman" w:cs="Times New Roman"/>
          <w:sz w:val="24"/>
          <w:szCs w:val="24"/>
        </w:rPr>
      </w:pPr>
      <w:r w:rsidRPr="00361A64">
        <w:rPr>
          <w:rFonts w:ascii="Times New Roman" w:hAnsi="Times New Roman" w:cs="Times New Roman"/>
          <w:sz w:val="24"/>
          <w:szCs w:val="24"/>
        </w:rPr>
        <w:t>There should be sustainable production in the variation of the items which are present at the store and thus look for the goals of the operation.</w:t>
      </w:r>
    </w:p>
    <w:p w14:paraId="0A8FBAEE" w14:textId="2CE1D737" w:rsidR="00C01238" w:rsidRPr="00361A64" w:rsidRDefault="00C01238" w:rsidP="00361A64">
      <w:pPr>
        <w:pStyle w:val="ListParagraph"/>
        <w:numPr>
          <w:ilvl w:val="0"/>
          <w:numId w:val="2"/>
        </w:numPr>
        <w:spacing w:line="360" w:lineRule="auto"/>
        <w:jc w:val="both"/>
        <w:rPr>
          <w:rFonts w:ascii="Times New Roman" w:hAnsi="Times New Roman" w:cs="Times New Roman"/>
          <w:sz w:val="24"/>
          <w:szCs w:val="24"/>
        </w:rPr>
      </w:pPr>
      <w:r w:rsidRPr="00361A64">
        <w:rPr>
          <w:rFonts w:ascii="Times New Roman" w:hAnsi="Times New Roman" w:cs="Times New Roman"/>
          <w:sz w:val="24"/>
          <w:szCs w:val="24"/>
        </w:rPr>
        <w:t>Café pod coffee company should invest in all the processes and inspect the quality of the coffee beans which is dealing with the brand awareness and sales of the operations.</w:t>
      </w:r>
    </w:p>
    <w:p w14:paraId="4702E5D2" w14:textId="1161F98B" w:rsidR="00C01238" w:rsidRDefault="00C01238" w:rsidP="00C01238">
      <w:pPr>
        <w:spacing w:line="360" w:lineRule="auto"/>
        <w:jc w:val="both"/>
        <w:rPr>
          <w:rFonts w:ascii="Times New Roman" w:hAnsi="Times New Roman" w:cs="Times New Roman"/>
          <w:sz w:val="24"/>
          <w:szCs w:val="24"/>
        </w:rPr>
      </w:pPr>
    </w:p>
    <w:p w14:paraId="76AF0104" w14:textId="32C6E725" w:rsidR="002E663F" w:rsidRDefault="002E663F" w:rsidP="00C01238">
      <w:pPr>
        <w:spacing w:line="360" w:lineRule="auto"/>
        <w:jc w:val="both"/>
        <w:rPr>
          <w:rFonts w:ascii="Times New Roman" w:hAnsi="Times New Roman" w:cs="Times New Roman"/>
          <w:sz w:val="24"/>
          <w:szCs w:val="24"/>
        </w:rPr>
      </w:pPr>
    </w:p>
    <w:p w14:paraId="139E577A" w14:textId="77777777" w:rsidR="002E663F" w:rsidRPr="00C01238" w:rsidRDefault="002E663F" w:rsidP="00C01238">
      <w:pPr>
        <w:spacing w:line="360" w:lineRule="auto"/>
        <w:jc w:val="both"/>
        <w:rPr>
          <w:rFonts w:ascii="Times New Roman" w:hAnsi="Times New Roman" w:cs="Times New Roman"/>
          <w:sz w:val="24"/>
          <w:szCs w:val="24"/>
        </w:rPr>
      </w:pPr>
    </w:p>
    <w:p w14:paraId="4A411FEA" w14:textId="77777777" w:rsidR="00C01238" w:rsidRPr="00C01238" w:rsidRDefault="00C01238" w:rsidP="00C01238">
      <w:pPr>
        <w:spacing w:line="360" w:lineRule="auto"/>
        <w:jc w:val="both"/>
        <w:rPr>
          <w:rFonts w:ascii="Times New Roman" w:hAnsi="Times New Roman" w:cs="Times New Roman"/>
          <w:sz w:val="24"/>
          <w:szCs w:val="24"/>
        </w:rPr>
      </w:pPr>
      <w:r w:rsidRPr="00C01238">
        <w:rPr>
          <w:rFonts w:ascii="Times New Roman" w:hAnsi="Times New Roman" w:cs="Times New Roman"/>
          <w:sz w:val="24"/>
          <w:szCs w:val="24"/>
        </w:rPr>
        <w:t xml:space="preserve"> </w:t>
      </w:r>
    </w:p>
    <w:p w14:paraId="6C93EFE6" w14:textId="7F2DAF90" w:rsidR="005F1589" w:rsidRPr="002778C9" w:rsidRDefault="00CD712F" w:rsidP="002778C9">
      <w:pPr>
        <w:spacing w:line="360" w:lineRule="auto"/>
        <w:jc w:val="both"/>
        <w:rPr>
          <w:rFonts w:ascii="Times New Roman" w:hAnsi="Times New Roman" w:cs="Times New Roman"/>
          <w:sz w:val="24"/>
          <w:szCs w:val="24"/>
        </w:rPr>
      </w:pPr>
      <w:bookmarkStart w:id="11" w:name="_Toc109052278"/>
      <w:r w:rsidRPr="00C01238">
        <w:rPr>
          <w:rFonts w:ascii="Times New Roman" w:hAnsi="Times New Roman" w:cs="Times New Roman"/>
          <w:b/>
          <w:bCs/>
          <w:sz w:val="24"/>
          <w:szCs w:val="24"/>
        </w:rPr>
        <w:lastRenderedPageBreak/>
        <w:t>References</w:t>
      </w:r>
      <w:bookmarkEnd w:id="11"/>
    </w:p>
    <w:p w14:paraId="296643FE"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bookmarkStart w:id="12" w:name="_Hlk109052320"/>
      <w:proofErr w:type="spellStart"/>
      <w:r w:rsidRPr="00C01238">
        <w:rPr>
          <w:rFonts w:ascii="Times New Roman" w:hAnsi="Times New Roman" w:cs="Times New Roman"/>
          <w:sz w:val="24"/>
          <w:szCs w:val="24"/>
          <w:shd w:val="clear" w:color="auto" w:fill="FFFFFF"/>
        </w:rPr>
        <w:t>Abuabara</w:t>
      </w:r>
      <w:proofErr w:type="spellEnd"/>
      <w:r w:rsidRPr="00C01238">
        <w:rPr>
          <w:rFonts w:ascii="Times New Roman" w:hAnsi="Times New Roman" w:cs="Times New Roman"/>
          <w:sz w:val="24"/>
          <w:szCs w:val="24"/>
          <w:shd w:val="clear" w:color="auto" w:fill="FFFFFF"/>
        </w:rPr>
        <w:t xml:space="preserve">, L., </w:t>
      </w:r>
      <w:proofErr w:type="spellStart"/>
      <w:r w:rsidRPr="00C01238">
        <w:rPr>
          <w:rFonts w:ascii="Times New Roman" w:hAnsi="Times New Roman" w:cs="Times New Roman"/>
          <w:sz w:val="24"/>
          <w:szCs w:val="24"/>
          <w:shd w:val="clear" w:color="auto" w:fill="FFFFFF"/>
        </w:rPr>
        <w:t>Paucar</w:t>
      </w:r>
      <w:proofErr w:type="spellEnd"/>
      <w:r w:rsidRPr="00C01238">
        <w:rPr>
          <w:rFonts w:ascii="Times New Roman" w:hAnsi="Times New Roman" w:cs="Times New Roman"/>
          <w:sz w:val="24"/>
          <w:szCs w:val="24"/>
          <w:shd w:val="clear" w:color="auto" w:fill="FFFFFF"/>
        </w:rPr>
        <w:t xml:space="preserve">-Caceres, A. and </w:t>
      </w:r>
      <w:proofErr w:type="spellStart"/>
      <w:r w:rsidRPr="00C01238">
        <w:rPr>
          <w:rFonts w:ascii="Times New Roman" w:hAnsi="Times New Roman" w:cs="Times New Roman"/>
          <w:sz w:val="24"/>
          <w:szCs w:val="24"/>
          <w:shd w:val="clear" w:color="auto" w:fill="FFFFFF"/>
        </w:rPr>
        <w:t>Burrowes</w:t>
      </w:r>
      <w:proofErr w:type="spellEnd"/>
      <w:r w:rsidRPr="00C01238">
        <w:rPr>
          <w:rFonts w:ascii="Times New Roman" w:hAnsi="Times New Roman" w:cs="Times New Roman"/>
          <w:sz w:val="24"/>
          <w:szCs w:val="24"/>
          <w:shd w:val="clear" w:color="auto" w:fill="FFFFFF"/>
        </w:rPr>
        <w:t>-Cromwell, T., 2019. Consumers’ values and behaviour in the Brazilian coffee-in-capsules market: Promoting circular economy. </w:t>
      </w:r>
      <w:r w:rsidRPr="00C01238">
        <w:rPr>
          <w:rFonts w:ascii="Times New Roman" w:hAnsi="Times New Roman" w:cs="Times New Roman"/>
          <w:i/>
          <w:iCs/>
          <w:sz w:val="24"/>
          <w:szCs w:val="24"/>
          <w:shd w:val="clear" w:color="auto" w:fill="FFFFFF"/>
        </w:rPr>
        <w:t>International Journal of Production Research</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57</w:t>
      </w:r>
      <w:r w:rsidRPr="00C01238">
        <w:rPr>
          <w:rFonts w:ascii="Times New Roman" w:hAnsi="Times New Roman" w:cs="Times New Roman"/>
          <w:sz w:val="24"/>
          <w:szCs w:val="24"/>
          <w:shd w:val="clear" w:color="auto" w:fill="FFFFFF"/>
        </w:rPr>
        <w:t>(23), pp.7269-7288.</w:t>
      </w:r>
    </w:p>
    <w:p w14:paraId="534B4263"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Adamowicz</w:t>
      </w:r>
      <w:proofErr w:type="spellEnd"/>
      <w:r w:rsidRPr="00C01238">
        <w:rPr>
          <w:rFonts w:ascii="Times New Roman" w:hAnsi="Times New Roman" w:cs="Times New Roman"/>
          <w:sz w:val="24"/>
          <w:szCs w:val="24"/>
          <w:shd w:val="clear" w:color="auto" w:fill="FFFFFF"/>
        </w:rPr>
        <w:t xml:space="preserve">, M. and </w:t>
      </w:r>
      <w:proofErr w:type="spellStart"/>
      <w:r w:rsidRPr="00C01238">
        <w:rPr>
          <w:rFonts w:ascii="Times New Roman" w:hAnsi="Times New Roman" w:cs="Times New Roman"/>
          <w:sz w:val="24"/>
          <w:szCs w:val="24"/>
          <w:shd w:val="clear" w:color="auto" w:fill="FFFFFF"/>
        </w:rPr>
        <w:t>Ziółkowska</w:t>
      </w:r>
      <w:proofErr w:type="spellEnd"/>
      <w:r w:rsidRPr="00C01238">
        <w:rPr>
          <w:rFonts w:ascii="Times New Roman" w:hAnsi="Times New Roman" w:cs="Times New Roman"/>
          <w:sz w:val="24"/>
          <w:szCs w:val="24"/>
          <w:shd w:val="clear" w:color="auto" w:fill="FFFFFF"/>
        </w:rPr>
        <w:t>, K., 2018. Assessment of investment in the cafe service sector. </w:t>
      </w:r>
      <w:r w:rsidRPr="00C01238">
        <w:rPr>
          <w:rFonts w:ascii="Times New Roman" w:hAnsi="Times New Roman" w:cs="Times New Roman"/>
          <w:i/>
          <w:iCs/>
          <w:sz w:val="24"/>
          <w:szCs w:val="24"/>
          <w:shd w:val="clear" w:color="auto" w:fill="FFFFFF"/>
        </w:rPr>
        <w:t xml:space="preserve">Economic and Regional Studies (Studia </w:t>
      </w:r>
      <w:proofErr w:type="spellStart"/>
      <w:r w:rsidRPr="00C01238">
        <w:rPr>
          <w:rFonts w:ascii="Times New Roman" w:hAnsi="Times New Roman" w:cs="Times New Roman"/>
          <w:i/>
          <w:iCs/>
          <w:sz w:val="24"/>
          <w:szCs w:val="24"/>
          <w:shd w:val="clear" w:color="auto" w:fill="FFFFFF"/>
        </w:rPr>
        <w:t>Ekonomiczne</w:t>
      </w:r>
      <w:proofErr w:type="spellEnd"/>
      <w:r w:rsidRPr="00C01238">
        <w:rPr>
          <w:rFonts w:ascii="Times New Roman" w:hAnsi="Times New Roman" w:cs="Times New Roman"/>
          <w:i/>
          <w:iCs/>
          <w:sz w:val="24"/>
          <w:szCs w:val="24"/>
          <w:shd w:val="clear" w:color="auto" w:fill="FFFFFF"/>
        </w:rPr>
        <w:t xml:space="preserve"> </w:t>
      </w:r>
      <w:proofErr w:type="spellStart"/>
      <w:r w:rsidRPr="00C01238">
        <w:rPr>
          <w:rFonts w:ascii="Times New Roman" w:hAnsi="Times New Roman" w:cs="Times New Roman"/>
          <w:i/>
          <w:iCs/>
          <w:sz w:val="24"/>
          <w:szCs w:val="24"/>
          <w:shd w:val="clear" w:color="auto" w:fill="FFFFFF"/>
        </w:rPr>
        <w:t>i</w:t>
      </w:r>
      <w:proofErr w:type="spellEnd"/>
      <w:r w:rsidRPr="00C01238">
        <w:rPr>
          <w:rFonts w:ascii="Times New Roman" w:hAnsi="Times New Roman" w:cs="Times New Roman"/>
          <w:i/>
          <w:iCs/>
          <w:sz w:val="24"/>
          <w:szCs w:val="24"/>
          <w:shd w:val="clear" w:color="auto" w:fill="FFFFFF"/>
        </w:rPr>
        <w:t xml:space="preserve"> </w:t>
      </w:r>
      <w:proofErr w:type="spellStart"/>
      <w:r w:rsidRPr="00C01238">
        <w:rPr>
          <w:rFonts w:ascii="Times New Roman" w:hAnsi="Times New Roman" w:cs="Times New Roman"/>
          <w:i/>
          <w:iCs/>
          <w:sz w:val="24"/>
          <w:szCs w:val="24"/>
          <w:shd w:val="clear" w:color="auto" w:fill="FFFFFF"/>
        </w:rPr>
        <w:t>Regionalne</w:t>
      </w:r>
      <w:proofErr w:type="spellEnd"/>
      <w:r w:rsidRPr="00C01238">
        <w:rPr>
          <w:rFonts w:ascii="Times New Roman" w:hAnsi="Times New Roman" w:cs="Times New Roman"/>
          <w:i/>
          <w:iCs/>
          <w:sz w:val="24"/>
          <w:szCs w:val="24"/>
          <w:shd w:val="clear" w:color="auto" w:fill="FFFFFF"/>
        </w:rPr>
        <w:t>)</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11</w:t>
      </w:r>
      <w:r w:rsidRPr="00C01238">
        <w:rPr>
          <w:rFonts w:ascii="Times New Roman" w:hAnsi="Times New Roman" w:cs="Times New Roman"/>
          <w:sz w:val="24"/>
          <w:szCs w:val="24"/>
          <w:shd w:val="clear" w:color="auto" w:fill="FFFFFF"/>
        </w:rPr>
        <w:t>(673-2018-4262), pp.108-90.</w:t>
      </w:r>
    </w:p>
    <w:p w14:paraId="093EA503"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Bednarczyk</w:t>
      </w:r>
      <w:proofErr w:type="spellEnd"/>
      <w:r w:rsidRPr="00C01238">
        <w:rPr>
          <w:rFonts w:ascii="Times New Roman" w:hAnsi="Times New Roman" w:cs="Times New Roman"/>
          <w:sz w:val="24"/>
          <w:szCs w:val="24"/>
          <w:shd w:val="clear" w:color="auto" w:fill="FFFFFF"/>
        </w:rPr>
        <w:t>, A., 2019. </w:t>
      </w:r>
      <w:r w:rsidRPr="00C01238">
        <w:rPr>
          <w:rFonts w:ascii="Times New Roman" w:hAnsi="Times New Roman" w:cs="Times New Roman"/>
          <w:i/>
          <w:iCs/>
          <w:sz w:val="24"/>
          <w:szCs w:val="24"/>
          <w:shd w:val="clear" w:color="auto" w:fill="FFFFFF"/>
        </w:rPr>
        <w:t>A project introducing innovations in a coffee industry company</w:t>
      </w:r>
      <w:r w:rsidRPr="00C01238">
        <w:rPr>
          <w:rFonts w:ascii="Times New Roman" w:hAnsi="Times New Roman" w:cs="Times New Roman"/>
          <w:sz w:val="24"/>
          <w:szCs w:val="24"/>
          <w:shd w:val="clear" w:color="auto" w:fill="FFFFFF"/>
        </w:rPr>
        <w:t xml:space="preserve"> (Doctoral dissertation, </w:t>
      </w:r>
      <w:proofErr w:type="spellStart"/>
      <w:r w:rsidRPr="00C01238">
        <w:rPr>
          <w:rFonts w:ascii="Times New Roman" w:hAnsi="Times New Roman" w:cs="Times New Roman"/>
          <w:sz w:val="24"/>
          <w:szCs w:val="24"/>
          <w:shd w:val="clear" w:color="auto" w:fill="FFFFFF"/>
        </w:rPr>
        <w:t>Instytut</w:t>
      </w:r>
      <w:proofErr w:type="spellEnd"/>
      <w:r w:rsidRPr="00C01238">
        <w:rPr>
          <w:rFonts w:ascii="Times New Roman" w:hAnsi="Times New Roman" w:cs="Times New Roman"/>
          <w:sz w:val="24"/>
          <w:szCs w:val="24"/>
          <w:shd w:val="clear" w:color="auto" w:fill="FFFFFF"/>
        </w:rPr>
        <w:t xml:space="preserve"> Technik </w:t>
      </w:r>
      <w:proofErr w:type="spellStart"/>
      <w:r w:rsidRPr="00C01238">
        <w:rPr>
          <w:rFonts w:ascii="Times New Roman" w:hAnsi="Times New Roman" w:cs="Times New Roman"/>
          <w:sz w:val="24"/>
          <w:szCs w:val="24"/>
          <w:shd w:val="clear" w:color="auto" w:fill="FFFFFF"/>
        </w:rPr>
        <w:t>Wytwarzania</w:t>
      </w:r>
      <w:proofErr w:type="spellEnd"/>
      <w:r w:rsidRPr="00C01238">
        <w:rPr>
          <w:rFonts w:ascii="Times New Roman" w:hAnsi="Times New Roman" w:cs="Times New Roman"/>
          <w:sz w:val="24"/>
          <w:szCs w:val="24"/>
          <w:shd w:val="clear" w:color="auto" w:fill="FFFFFF"/>
        </w:rPr>
        <w:t>).</w:t>
      </w:r>
    </w:p>
    <w:p w14:paraId="434D1DC9"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Castro, J.G., 2020. Coffee Culture. </w:t>
      </w:r>
      <w:r w:rsidRPr="00C01238">
        <w:rPr>
          <w:rFonts w:ascii="Times New Roman" w:hAnsi="Times New Roman" w:cs="Times New Roman"/>
          <w:i/>
          <w:iCs/>
          <w:sz w:val="24"/>
          <w:szCs w:val="24"/>
          <w:shd w:val="clear" w:color="auto" w:fill="FFFFFF"/>
        </w:rPr>
        <w:t>American Book Review</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41</w:t>
      </w:r>
      <w:r w:rsidRPr="00C01238">
        <w:rPr>
          <w:rFonts w:ascii="Times New Roman" w:hAnsi="Times New Roman" w:cs="Times New Roman"/>
          <w:sz w:val="24"/>
          <w:szCs w:val="24"/>
          <w:shd w:val="clear" w:color="auto" w:fill="FFFFFF"/>
        </w:rPr>
        <w:t>(2), pp.22-23.</w:t>
      </w:r>
    </w:p>
    <w:p w14:paraId="007C7C9E"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Cheng, B., Furtado, A. and Henry, R.J., 2018. The coffee bean transcriptome explains the accumulation of the major bean components through ripening. </w:t>
      </w:r>
      <w:r w:rsidRPr="00C01238">
        <w:rPr>
          <w:rFonts w:ascii="Times New Roman" w:hAnsi="Times New Roman" w:cs="Times New Roman"/>
          <w:i/>
          <w:iCs/>
          <w:sz w:val="24"/>
          <w:szCs w:val="24"/>
          <w:shd w:val="clear" w:color="auto" w:fill="FFFFFF"/>
        </w:rPr>
        <w:t>Scientific reports</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8</w:t>
      </w:r>
      <w:r w:rsidRPr="00C01238">
        <w:rPr>
          <w:rFonts w:ascii="Times New Roman" w:hAnsi="Times New Roman" w:cs="Times New Roman"/>
          <w:sz w:val="24"/>
          <w:szCs w:val="24"/>
          <w:shd w:val="clear" w:color="auto" w:fill="FFFFFF"/>
        </w:rPr>
        <w:t>(1), pp.1-11.</w:t>
      </w:r>
    </w:p>
    <w:p w14:paraId="42C56FA6"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Dawes, J., 2018. The Ansoff matrix: A legendary tool, but with two logical problems. </w:t>
      </w:r>
      <w:r w:rsidRPr="00C01238">
        <w:rPr>
          <w:rFonts w:ascii="Times New Roman" w:hAnsi="Times New Roman" w:cs="Times New Roman"/>
          <w:i/>
          <w:iCs/>
          <w:sz w:val="24"/>
          <w:szCs w:val="24"/>
          <w:shd w:val="clear" w:color="auto" w:fill="FFFFFF"/>
        </w:rPr>
        <w:t>But with Two Logical Problems (February 27, 2018)</w:t>
      </w:r>
      <w:r w:rsidRPr="00C01238">
        <w:rPr>
          <w:rFonts w:ascii="Times New Roman" w:hAnsi="Times New Roman" w:cs="Times New Roman"/>
          <w:sz w:val="24"/>
          <w:szCs w:val="24"/>
          <w:shd w:val="clear" w:color="auto" w:fill="FFFFFF"/>
        </w:rPr>
        <w:t>.</w:t>
      </w:r>
    </w:p>
    <w:p w14:paraId="2B58FA44"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Dolbec</w:t>
      </w:r>
      <w:proofErr w:type="spellEnd"/>
      <w:r w:rsidRPr="00C01238">
        <w:rPr>
          <w:rFonts w:ascii="Times New Roman" w:hAnsi="Times New Roman" w:cs="Times New Roman"/>
          <w:sz w:val="24"/>
          <w:szCs w:val="24"/>
          <w:shd w:val="clear" w:color="auto" w:fill="FFFFFF"/>
        </w:rPr>
        <w:t xml:space="preserve">, P.Y., </w:t>
      </w:r>
      <w:proofErr w:type="spellStart"/>
      <w:r w:rsidRPr="00C01238">
        <w:rPr>
          <w:rFonts w:ascii="Times New Roman" w:hAnsi="Times New Roman" w:cs="Times New Roman"/>
          <w:sz w:val="24"/>
          <w:szCs w:val="24"/>
          <w:shd w:val="clear" w:color="auto" w:fill="FFFFFF"/>
        </w:rPr>
        <w:t>Arsel</w:t>
      </w:r>
      <w:proofErr w:type="spellEnd"/>
      <w:r w:rsidRPr="00C01238">
        <w:rPr>
          <w:rFonts w:ascii="Times New Roman" w:hAnsi="Times New Roman" w:cs="Times New Roman"/>
          <w:sz w:val="24"/>
          <w:szCs w:val="24"/>
          <w:shd w:val="clear" w:color="auto" w:fill="FFFFFF"/>
        </w:rPr>
        <w:t xml:space="preserve">, Z. and </w:t>
      </w:r>
      <w:proofErr w:type="spellStart"/>
      <w:r w:rsidRPr="00C01238">
        <w:rPr>
          <w:rFonts w:ascii="Times New Roman" w:hAnsi="Times New Roman" w:cs="Times New Roman"/>
          <w:sz w:val="24"/>
          <w:szCs w:val="24"/>
          <w:shd w:val="clear" w:color="auto" w:fill="FFFFFF"/>
        </w:rPr>
        <w:t>Aboelenien</w:t>
      </w:r>
      <w:proofErr w:type="spellEnd"/>
      <w:r w:rsidRPr="00C01238">
        <w:rPr>
          <w:rFonts w:ascii="Times New Roman" w:hAnsi="Times New Roman" w:cs="Times New Roman"/>
          <w:sz w:val="24"/>
          <w:szCs w:val="24"/>
          <w:shd w:val="clear" w:color="auto" w:fill="FFFFFF"/>
        </w:rPr>
        <w:t>, A., 2022. A Practice Perspective on Market Evolution: How Craft and Commercial Coffee Firms Expand Practices and Develop Markets. </w:t>
      </w:r>
      <w:r w:rsidRPr="00C01238">
        <w:rPr>
          <w:rFonts w:ascii="Times New Roman" w:hAnsi="Times New Roman" w:cs="Times New Roman"/>
          <w:i/>
          <w:iCs/>
          <w:sz w:val="24"/>
          <w:szCs w:val="24"/>
          <w:shd w:val="clear" w:color="auto" w:fill="FFFFFF"/>
        </w:rPr>
        <w:t>Journal of Marketing</w:t>
      </w:r>
      <w:r w:rsidRPr="00C01238">
        <w:rPr>
          <w:rFonts w:ascii="Times New Roman" w:hAnsi="Times New Roman" w:cs="Times New Roman"/>
          <w:sz w:val="24"/>
          <w:szCs w:val="24"/>
          <w:shd w:val="clear" w:color="auto" w:fill="FFFFFF"/>
        </w:rPr>
        <w:t>.</w:t>
      </w:r>
    </w:p>
    <w:p w14:paraId="0F85C22C"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Fauzan</w:t>
      </w:r>
      <w:proofErr w:type="spellEnd"/>
      <w:r w:rsidRPr="00C01238">
        <w:rPr>
          <w:rFonts w:ascii="Times New Roman" w:hAnsi="Times New Roman" w:cs="Times New Roman"/>
          <w:sz w:val="24"/>
          <w:szCs w:val="24"/>
          <w:shd w:val="clear" w:color="auto" w:fill="FFFFFF"/>
        </w:rPr>
        <w:t xml:space="preserve">, M., Jerry, Y., </w:t>
      </w:r>
      <w:proofErr w:type="spellStart"/>
      <w:r w:rsidRPr="00C01238">
        <w:rPr>
          <w:rFonts w:ascii="Times New Roman" w:hAnsi="Times New Roman" w:cs="Times New Roman"/>
          <w:sz w:val="24"/>
          <w:szCs w:val="24"/>
          <w:shd w:val="clear" w:color="auto" w:fill="FFFFFF"/>
        </w:rPr>
        <w:t>Allessandro</w:t>
      </w:r>
      <w:proofErr w:type="spellEnd"/>
      <w:r w:rsidRPr="00C01238">
        <w:rPr>
          <w:rFonts w:ascii="Times New Roman" w:hAnsi="Times New Roman" w:cs="Times New Roman"/>
          <w:sz w:val="24"/>
          <w:szCs w:val="24"/>
          <w:shd w:val="clear" w:color="auto" w:fill="FFFFFF"/>
        </w:rPr>
        <w:t xml:space="preserve">, N. and </w:t>
      </w:r>
      <w:proofErr w:type="spellStart"/>
      <w:r w:rsidRPr="00C01238">
        <w:rPr>
          <w:rFonts w:ascii="Times New Roman" w:hAnsi="Times New Roman" w:cs="Times New Roman"/>
          <w:sz w:val="24"/>
          <w:szCs w:val="24"/>
          <w:shd w:val="clear" w:color="auto" w:fill="FFFFFF"/>
        </w:rPr>
        <w:t>Aldino</w:t>
      </w:r>
      <w:proofErr w:type="spellEnd"/>
      <w:r w:rsidRPr="00C01238">
        <w:rPr>
          <w:rFonts w:ascii="Times New Roman" w:hAnsi="Times New Roman" w:cs="Times New Roman"/>
          <w:sz w:val="24"/>
          <w:szCs w:val="24"/>
          <w:shd w:val="clear" w:color="auto" w:fill="FFFFFF"/>
        </w:rPr>
        <w:t>, S., 2020. Determining Critical Factor in Coffee-to-Go Business Using Analytical Hierarchy Process (AHP): A Case Study in Jakarta Coffee Industry. </w:t>
      </w:r>
      <w:r w:rsidRPr="00C01238">
        <w:rPr>
          <w:rFonts w:ascii="Times New Roman" w:hAnsi="Times New Roman" w:cs="Times New Roman"/>
          <w:i/>
          <w:iCs/>
          <w:sz w:val="24"/>
          <w:szCs w:val="24"/>
          <w:shd w:val="clear" w:color="auto" w:fill="FFFFFF"/>
        </w:rPr>
        <w:t xml:space="preserve">J. Econ. Bus. </w:t>
      </w:r>
      <w:proofErr w:type="spellStart"/>
      <w:r w:rsidRPr="00C01238">
        <w:rPr>
          <w:rFonts w:ascii="Times New Roman" w:hAnsi="Times New Roman" w:cs="Times New Roman"/>
          <w:i/>
          <w:iCs/>
          <w:sz w:val="24"/>
          <w:szCs w:val="24"/>
          <w:shd w:val="clear" w:color="auto" w:fill="FFFFFF"/>
        </w:rPr>
        <w:t>Manag</w:t>
      </w:r>
      <w:proofErr w:type="spellEnd"/>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8</w:t>
      </w:r>
      <w:r w:rsidRPr="00C01238">
        <w:rPr>
          <w:rFonts w:ascii="Times New Roman" w:hAnsi="Times New Roman" w:cs="Times New Roman"/>
          <w:sz w:val="24"/>
          <w:szCs w:val="24"/>
          <w:shd w:val="clear" w:color="auto" w:fill="FFFFFF"/>
        </w:rPr>
        <w:t>(3), pp.219-223.</w:t>
      </w:r>
    </w:p>
    <w:p w14:paraId="1976BFB1"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Ferreira, J. and Ferreira, C., 2019. The Centre for Business in Society White Paper Series.</w:t>
      </w:r>
    </w:p>
    <w:p w14:paraId="7BA4BB7E"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Ferreira, J., 2018. Fostering sustainable behaviour in retail: Looking beyond the coffee cup. </w:t>
      </w:r>
      <w:r w:rsidRPr="00C01238">
        <w:rPr>
          <w:rFonts w:ascii="Times New Roman" w:hAnsi="Times New Roman" w:cs="Times New Roman"/>
          <w:i/>
          <w:iCs/>
          <w:sz w:val="24"/>
          <w:szCs w:val="24"/>
          <w:shd w:val="clear" w:color="auto" w:fill="FFFFFF"/>
        </w:rPr>
        <w:t>Social Business</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8</w:t>
      </w:r>
      <w:r w:rsidRPr="00C01238">
        <w:rPr>
          <w:rFonts w:ascii="Times New Roman" w:hAnsi="Times New Roman" w:cs="Times New Roman"/>
          <w:sz w:val="24"/>
          <w:szCs w:val="24"/>
          <w:shd w:val="clear" w:color="auto" w:fill="FFFFFF"/>
        </w:rPr>
        <w:t>(1), pp.21-28.</w:t>
      </w:r>
    </w:p>
    <w:p w14:paraId="79B9DAF0"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Khajezadeh</w:t>
      </w:r>
      <w:proofErr w:type="spellEnd"/>
      <w:r w:rsidRPr="00C01238">
        <w:rPr>
          <w:rFonts w:ascii="Times New Roman" w:hAnsi="Times New Roman" w:cs="Times New Roman"/>
          <w:sz w:val="24"/>
          <w:szCs w:val="24"/>
          <w:shd w:val="clear" w:color="auto" w:fill="FFFFFF"/>
        </w:rPr>
        <w:t xml:space="preserve">, M., </w:t>
      </w:r>
      <w:proofErr w:type="spellStart"/>
      <w:r w:rsidRPr="00C01238">
        <w:rPr>
          <w:rFonts w:ascii="Times New Roman" w:hAnsi="Times New Roman" w:cs="Times New Roman"/>
          <w:sz w:val="24"/>
          <w:szCs w:val="24"/>
          <w:shd w:val="clear" w:color="auto" w:fill="FFFFFF"/>
        </w:rPr>
        <w:t>Niasar</w:t>
      </w:r>
      <w:proofErr w:type="spellEnd"/>
      <w:r w:rsidRPr="00C01238">
        <w:rPr>
          <w:rFonts w:ascii="Times New Roman" w:hAnsi="Times New Roman" w:cs="Times New Roman"/>
          <w:sz w:val="24"/>
          <w:szCs w:val="24"/>
          <w:shd w:val="clear" w:color="auto" w:fill="FFFFFF"/>
        </w:rPr>
        <w:t xml:space="preserve">, M.S.F., Asli, S.A., </w:t>
      </w:r>
      <w:proofErr w:type="spellStart"/>
      <w:r w:rsidRPr="00C01238">
        <w:rPr>
          <w:rFonts w:ascii="Times New Roman" w:hAnsi="Times New Roman" w:cs="Times New Roman"/>
          <w:sz w:val="24"/>
          <w:szCs w:val="24"/>
          <w:shd w:val="clear" w:color="auto" w:fill="FFFFFF"/>
        </w:rPr>
        <w:t>Davari</w:t>
      </w:r>
      <w:proofErr w:type="spellEnd"/>
      <w:r w:rsidRPr="00C01238">
        <w:rPr>
          <w:rFonts w:ascii="Times New Roman" w:hAnsi="Times New Roman" w:cs="Times New Roman"/>
          <w:sz w:val="24"/>
          <w:szCs w:val="24"/>
          <w:shd w:val="clear" w:color="auto" w:fill="FFFFFF"/>
        </w:rPr>
        <w:t xml:space="preserve">, D.D., </w:t>
      </w:r>
      <w:proofErr w:type="spellStart"/>
      <w:r w:rsidRPr="00C01238">
        <w:rPr>
          <w:rFonts w:ascii="Times New Roman" w:hAnsi="Times New Roman" w:cs="Times New Roman"/>
          <w:sz w:val="24"/>
          <w:szCs w:val="24"/>
          <w:shd w:val="clear" w:color="auto" w:fill="FFFFFF"/>
        </w:rPr>
        <w:t>Godarzi</w:t>
      </w:r>
      <w:proofErr w:type="spellEnd"/>
      <w:r w:rsidRPr="00C01238">
        <w:rPr>
          <w:rFonts w:ascii="Times New Roman" w:hAnsi="Times New Roman" w:cs="Times New Roman"/>
          <w:sz w:val="24"/>
          <w:szCs w:val="24"/>
          <w:shd w:val="clear" w:color="auto" w:fill="FFFFFF"/>
        </w:rPr>
        <w:t xml:space="preserve">, M. and </w:t>
      </w:r>
      <w:proofErr w:type="spellStart"/>
      <w:r w:rsidRPr="00C01238">
        <w:rPr>
          <w:rFonts w:ascii="Times New Roman" w:hAnsi="Times New Roman" w:cs="Times New Roman"/>
          <w:sz w:val="24"/>
          <w:szCs w:val="24"/>
          <w:shd w:val="clear" w:color="auto" w:fill="FFFFFF"/>
        </w:rPr>
        <w:t>Asgari</w:t>
      </w:r>
      <w:proofErr w:type="spellEnd"/>
      <w:r w:rsidRPr="00C01238">
        <w:rPr>
          <w:rFonts w:ascii="Times New Roman" w:hAnsi="Times New Roman" w:cs="Times New Roman"/>
          <w:sz w:val="24"/>
          <w:szCs w:val="24"/>
          <w:shd w:val="clear" w:color="auto" w:fill="FFFFFF"/>
        </w:rPr>
        <w:t>, Y., 2019. Application of neural network in portfolio product companies: Integration of Boston Consulting Group matrix and Ansoff matrix. </w:t>
      </w:r>
      <w:r w:rsidRPr="00C01238">
        <w:rPr>
          <w:rFonts w:ascii="Times New Roman" w:hAnsi="Times New Roman" w:cs="Times New Roman"/>
          <w:i/>
          <w:iCs/>
          <w:sz w:val="24"/>
          <w:szCs w:val="24"/>
          <w:shd w:val="clear" w:color="auto" w:fill="FFFFFF"/>
        </w:rPr>
        <w:t>International Journal of Economics and Management Engineering</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13</w:t>
      </w:r>
      <w:r w:rsidRPr="00C01238">
        <w:rPr>
          <w:rFonts w:ascii="Times New Roman" w:hAnsi="Times New Roman" w:cs="Times New Roman"/>
          <w:sz w:val="24"/>
          <w:szCs w:val="24"/>
          <w:shd w:val="clear" w:color="auto" w:fill="FFFFFF"/>
        </w:rPr>
        <w:t>(6), pp.821-825.</w:t>
      </w:r>
    </w:p>
    <w:p w14:paraId="2F1D36B3"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 xml:space="preserve">Kurniawan, D., </w:t>
      </w:r>
      <w:proofErr w:type="spellStart"/>
      <w:r w:rsidRPr="00C01238">
        <w:rPr>
          <w:rFonts w:ascii="Times New Roman" w:hAnsi="Times New Roman" w:cs="Times New Roman"/>
          <w:sz w:val="24"/>
          <w:szCs w:val="24"/>
          <w:shd w:val="clear" w:color="auto" w:fill="FFFFFF"/>
        </w:rPr>
        <w:t>Iswahyudin</w:t>
      </w:r>
      <w:proofErr w:type="spellEnd"/>
      <w:r w:rsidRPr="00C01238">
        <w:rPr>
          <w:rFonts w:ascii="Times New Roman" w:hAnsi="Times New Roman" w:cs="Times New Roman"/>
          <w:sz w:val="24"/>
          <w:szCs w:val="24"/>
          <w:shd w:val="clear" w:color="auto" w:fill="FFFFFF"/>
        </w:rPr>
        <w:t xml:space="preserve">, M.D. and </w:t>
      </w:r>
      <w:proofErr w:type="spellStart"/>
      <w:r w:rsidRPr="00C01238">
        <w:rPr>
          <w:rFonts w:ascii="Times New Roman" w:hAnsi="Times New Roman" w:cs="Times New Roman"/>
          <w:sz w:val="24"/>
          <w:szCs w:val="24"/>
          <w:shd w:val="clear" w:color="auto" w:fill="FFFFFF"/>
        </w:rPr>
        <w:t>Suciati</w:t>
      </w:r>
      <w:proofErr w:type="spellEnd"/>
      <w:r w:rsidRPr="00C01238">
        <w:rPr>
          <w:rFonts w:ascii="Times New Roman" w:hAnsi="Times New Roman" w:cs="Times New Roman"/>
          <w:sz w:val="24"/>
          <w:szCs w:val="24"/>
          <w:shd w:val="clear" w:color="auto" w:fill="FFFFFF"/>
        </w:rPr>
        <w:t>, T.R., 2020. SWOT Analysis and Ansoff Matrix in Creative Food Industry Business Development: A Study on Creative Food Business “</w:t>
      </w:r>
      <w:proofErr w:type="spellStart"/>
      <w:r w:rsidRPr="00C01238">
        <w:rPr>
          <w:rFonts w:ascii="Times New Roman" w:hAnsi="Times New Roman" w:cs="Times New Roman"/>
          <w:sz w:val="24"/>
          <w:szCs w:val="24"/>
          <w:shd w:val="clear" w:color="auto" w:fill="FFFFFF"/>
        </w:rPr>
        <w:t>Komala</w:t>
      </w:r>
      <w:proofErr w:type="spellEnd"/>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Open Access Indonesia Journal of Social Sciences</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3</w:t>
      </w:r>
      <w:r w:rsidRPr="00C01238">
        <w:rPr>
          <w:rFonts w:ascii="Times New Roman" w:hAnsi="Times New Roman" w:cs="Times New Roman"/>
          <w:sz w:val="24"/>
          <w:szCs w:val="24"/>
          <w:shd w:val="clear" w:color="auto" w:fill="FFFFFF"/>
        </w:rPr>
        <w:t>(2), pp.128-136.</w:t>
      </w:r>
    </w:p>
    <w:p w14:paraId="0EC82B53"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lastRenderedPageBreak/>
        <w:t>Matović</w:t>
      </w:r>
      <w:proofErr w:type="spellEnd"/>
      <w:r w:rsidRPr="00C01238">
        <w:rPr>
          <w:rFonts w:ascii="Times New Roman" w:hAnsi="Times New Roman" w:cs="Times New Roman"/>
          <w:sz w:val="24"/>
          <w:szCs w:val="24"/>
          <w:shd w:val="clear" w:color="auto" w:fill="FFFFFF"/>
        </w:rPr>
        <w:t>, I.M., 2020, September. PESTEL Analysis of External Environment as a Success Factor of Startup Business. In </w:t>
      </w:r>
      <w:proofErr w:type="spellStart"/>
      <w:r w:rsidRPr="00C01238">
        <w:rPr>
          <w:rFonts w:ascii="Times New Roman" w:hAnsi="Times New Roman" w:cs="Times New Roman"/>
          <w:i/>
          <w:iCs/>
          <w:sz w:val="24"/>
          <w:szCs w:val="24"/>
          <w:shd w:val="clear" w:color="auto" w:fill="FFFFFF"/>
        </w:rPr>
        <w:t>ConScienS</w:t>
      </w:r>
      <w:proofErr w:type="spellEnd"/>
      <w:r w:rsidRPr="00C01238">
        <w:rPr>
          <w:rFonts w:ascii="Times New Roman" w:hAnsi="Times New Roman" w:cs="Times New Roman"/>
          <w:i/>
          <w:iCs/>
          <w:sz w:val="24"/>
          <w:szCs w:val="24"/>
          <w:shd w:val="clear" w:color="auto" w:fill="FFFFFF"/>
        </w:rPr>
        <w:t xml:space="preserve"> Conference Proceedings</w:t>
      </w:r>
      <w:r w:rsidRPr="00C01238">
        <w:rPr>
          <w:rFonts w:ascii="Times New Roman" w:hAnsi="Times New Roman" w:cs="Times New Roman"/>
          <w:sz w:val="24"/>
          <w:szCs w:val="24"/>
          <w:shd w:val="clear" w:color="auto" w:fill="FFFFFF"/>
        </w:rPr>
        <w:t xml:space="preserve"> (pp. 96-102). Scientia </w:t>
      </w:r>
      <w:proofErr w:type="spellStart"/>
      <w:r w:rsidRPr="00C01238">
        <w:rPr>
          <w:rFonts w:ascii="Times New Roman" w:hAnsi="Times New Roman" w:cs="Times New Roman"/>
          <w:sz w:val="24"/>
          <w:szCs w:val="24"/>
          <w:shd w:val="clear" w:color="auto" w:fill="FFFFFF"/>
        </w:rPr>
        <w:t>Moralitas</w:t>
      </w:r>
      <w:proofErr w:type="spellEnd"/>
      <w:r w:rsidRPr="00C01238">
        <w:rPr>
          <w:rFonts w:ascii="Times New Roman" w:hAnsi="Times New Roman" w:cs="Times New Roman"/>
          <w:sz w:val="24"/>
          <w:szCs w:val="24"/>
          <w:shd w:val="clear" w:color="auto" w:fill="FFFFFF"/>
        </w:rPr>
        <w:t xml:space="preserve"> Research Institute.</w:t>
      </w:r>
    </w:p>
    <w:p w14:paraId="3032CEC5"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 xml:space="preserve">Ortega, R.G., Rodríguez, M.D.O., Vázquez, M.L., Ricardo, J.E., </w:t>
      </w:r>
      <w:proofErr w:type="spellStart"/>
      <w:r w:rsidRPr="00C01238">
        <w:rPr>
          <w:rFonts w:ascii="Times New Roman" w:hAnsi="Times New Roman" w:cs="Times New Roman"/>
          <w:sz w:val="24"/>
          <w:szCs w:val="24"/>
          <w:shd w:val="clear" w:color="auto" w:fill="FFFFFF"/>
        </w:rPr>
        <w:t>Figueiredo</w:t>
      </w:r>
      <w:proofErr w:type="spellEnd"/>
      <w:r w:rsidRPr="00C01238">
        <w:rPr>
          <w:rFonts w:ascii="Times New Roman" w:hAnsi="Times New Roman" w:cs="Times New Roman"/>
          <w:sz w:val="24"/>
          <w:szCs w:val="24"/>
          <w:shd w:val="clear" w:color="auto" w:fill="FFFFFF"/>
        </w:rPr>
        <w:t xml:space="preserve">, J.A.S. and </w:t>
      </w:r>
      <w:proofErr w:type="spellStart"/>
      <w:r w:rsidRPr="00C01238">
        <w:rPr>
          <w:rFonts w:ascii="Times New Roman" w:hAnsi="Times New Roman" w:cs="Times New Roman"/>
          <w:sz w:val="24"/>
          <w:szCs w:val="24"/>
          <w:shd w:val="clear" w:color="auto" w:fill="FFFFFF"/>
        </w:rPr>
        <w:t>Smarandache</w:t>
      </w:r>
      <w:proofErr w:type="spellEnd"/>
      <w:r w:rsidRPr="00C01238">
        <w:rPr>
          <w:rFonts w:ascii="Times New Roman" w:hAnsi="Times New Roman" w:cs="Times New Roman"/>
          <w:sz w:val="24"/>
          <w:szCs w:val="24"/>
          <w:shd w:val="clear" w:color="auto" w:fill="FFFFFF"/>
        </w:rPr>
        <w:t>, F., 2019. </w:t>
      </w:r>
      <w:r w:rsidRPr="00C01238">
        <w:rPr>
          <w:rFonts w:ascii="Times New Roman" w:hAnsi="Times New Roman" w:cs="Times New Roman"/>
          <w:i/>
          <w:iCs/>
          <w:sz w:val="24"/>
          <w:szCs w:val="24"/>
          <w:shd w:val="clear" w:color="auto" w:fill="FFFFFF"/>
        </w:rPr>
        <w:t xml:space="preserve">Pestel analysis based on </w:t>
      </w:r>
      <w:proofErr w:type="spellStart"/>
      <w:r w:rsidRPr="00C01238">
        <w:rPr>
          <w:rFonts w:ascii="Times New Roman" w:hAnsi="Times New Roman" w:cs="Times New Roman"/>
          <w:i/>
          <w:iCs/>
          <w:sz w:val="24"/>
          <w:szCs w:val="24"/>
          <w:shd w:val="clear" w:color="auto" w:fill="FFFFFF"/>
        </w:rPr>
        <w:t>neutrosophic</w:t>
      </w:r>
      <w:proofErr w:type="spellEnd"/>
      <w:r w:rsidRPr="00C01238">
        <w:rPr>
          <w:rFonts w:ascii="Times New Roman" w:hAnsi="Times New Roman" w:cs="Times New Roman"/>
          <w:i/>
          <w:iCs/>
          <w:sz w:val="24"/>
          <w:szCs w:val="24"/>
          <w:shd w:val="clear" w:color="auto" w:fill="FFFFFF"/>
        </w:rPr>
        <w:t xml:space="preserve"> cognitive maps and </w:t>
      </w:r>
      <w:proofErr w:type="spellStart"/>
      <w:r w:rsidRPr="00C01238">
        <w:rPr>
          <w:rFonts w:ascii="Times New Roman" w:hAnsi="Times New Roman" w:cs="Times New Roman"/>
          <w:i/>
          <w:iCs/>
          <w:sz w:val="24"/>
          <w:szCs w:val="24"/>
          <w:shd w:val="clear" w:color="auto" w:fill="FFFFFF"/>
        </w:rPr>
        <w:t>neutrosophic</w:t>
      </w:r>
      <w:proofErr w:type="spellEnd"/>
      <w:r w:rsidRPr="00C01238">
        <w:rPr>
          <w:rFonts w:ascii="Times New Roman" w:hAnsi="Times New Roman" w:cs="Times New Roman"/>
          <w:i/>
          <w:iCs/>
          <w:sz w:val="24"/>
          <w:szCs w:val="24"/>
          <w:shd w:val="clear" w:color="auto" w:fill="FFFFFF"/>
        </w:rPr>
        <w:t xml:space="preserve"> numbers for the </w:t>
      </w:r>
      <w:proofErr w:type="spellStart"/>
      <w:r w:rsidRPr="00C01238">
        <w:rPr>
          <w:rFonts w:ascii="Times New Roman" w:hAnsi="Times New Roman" w:cs="Times New Roman"/>
          <w:i/>
          <w:iCs/>
          <w:sz w:val="24"/>
          <w:szCs w:val="24"/>
          <w:shd w:val="clear" w:color="auto" w:fill="FFFFFF"/>
        </w:rPr>
        <w:t>sinos</w:t>
      </w:r>
      <w:proofErr w:type="spellEnd"/>
      <w:r w:rsidRPr="00C01238">
        <w:rPr>
          <w:rFonts w:ascii="Times New Roman" w:hAnsi="Times New Roman" w:cs="Times New Roman"/>
          <w:i/>
          <w:iCs/>
          <w:sz w:val="24"/>
          <w:szCs w:val="24"/>
          <w:shd w:val="clear" w:color="auto" w:fill="FFFFFF"/>
        </w:rPr>
        <w:t xml:space="preserve"> river basin management</w:t>
      </w:r>
      <w:r w:rsidRPr="00C01238">
        <w:rPr>
          <w:rFonts w:ascii="Times New Roman" w:hAnsi="Times New Roman" w:cs="Times New Roman"/>
          <w:sz w:val="24"/>
          <w:szCs w:val="24"/>
          <w:shd w:val="clear" w:color="auto" w:fill="FFFFFF"/>
        </w:rPr>
        <w:t>. Infinite Study.</w:t>
      </w:r>
    </w:p>
    <w:p w14:paraId="28331736"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Pan, W., Chen, L. and Zhan, W., 2019. PESTEL analysis of construction productivity enhancement strategies: A case study of three economies. </w:t>
      </w:r>
      <w:r w:rsidRPr="00C01238">
        <w:rPr>
          <w:rFonts w:ascii="Times New Roman" w:hAnsi="Times New Roman" w:cs="Times New Roman"/>
          <w:i/>
          <w:iCs/>
          <w:sz w:val="24"/>
          <w:szCs w:val="24"/>
          <w:shd w:val="clear" w:color="auto" w:fill="FFFFFF"/>
        </w:rPr>
        <w:t>Journal of Management in Engineering</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35</w:t>
      </w:r>
      <w:r w:rsidRPr="00C01238">
        <w:rPr>
          <w:rFonts w:ascii="Times New Roman" w:hAnsi="Times New Roman" w:cs="Times New Roman"/>
          <w:sz w:val="24"/>
          <w:szCs w:val="24"/>
          <w:shd w:val="clear" w:color="auto" w:fill="FFFFFF"/>
        </w:rPr>
        <w:t>(1), p.05018013.</w:t>
      </w:r>
    </w:p>
    <w:p w14:paraId="7C369197"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r w:rsidRPr="00C01238">
        <w:rPr>
          <w:rFonts w:ascii="Times New Roman" w:hAnsi="Times New Roman" w:cs="Times New Roman"/>
          <w:sz w:val="24"/>
          <w:szCs w:val="24"/>
          <w:shd w:val="clear" w:color="auto" w:fill="FFFFFF"/>
        </w:rPr>
        <w:t xml:space="preserve">Sandhu, S., </w:t>
      </w:r>
      <w:proofErr w:type="spellStart"/>
      <w:r w:rsidRPr="00C01238">
        <w:rPr>
          <w:rFonts w:ascii="Times New Roman" w:hAnsi="Times New Roman" w:cs="Times New Roman"/>
          <w:sz w:val="24"/>
          <w:szCs w:val="24"/>
          <w:shd w:val="clear" w:color="auto" w:fill="FFFFFF"/>
        </w:rPr>
        <w:t>Lodhia</w:t>
      </w:r>
      <w:proofErr w:type="spellEnd"/>
      <w:r w:rsidRPr="00C01238">
        <w:rPr>
          <w:rFonts w:ascii="Times New Roman" w:hAnsi="Times New Roman" w:cs="Times New Roman"/>
          <w:sz w:val="24"/>
          <w:szCs w:val="24"/>
          <w:shd w:val="clear" w:color="auto" w:fill="FFFFFF"/>
        </w:rPr>
        <w:t>, S., Potts, A. and Crocker, R., 2021. Environment friendly takeaway coffee cup use: Individual and institutional enablers and barriers. </w:t>
      </w:r>
      <w:r w:rsidRPr="00C01238">
        <w:rPr>
          <w:rFonts w:ascii="Times New Roman" w:hAnsi="Times New Roman" w:cs="Times New Roman"/>
          <w:i/>
          <w:iCs/>
          <w:sz w:val="24"/>
          <w:szCs w:val="24"/>
          <w:shd w:val="clear" w:color="auto" w:fill="FFFFFF"/>
        </w:rPr>
        <w:t>Journal of Cleaner Production</w:t>
      </w:r>
      <w:r w:rsidRPr="00C01238">
        <w:rPr>
          <w:rFonts w:ascii="Times New Roman" w:hAnsi="Times New Roman" w:cs="Times New Roman"/>
          <w:sz w:val="24"/>
          <w:szCs w:val="24"/>
          <w:shd w:val="clear" w:color="auto" w:fill="FFFFFF"/>
        </w:rPr>
        <w:t>, </w:t>
      </w:r>
      <w:r w:rsidRPr="00C01238">
        <w:rPr>
          <w:rFonts w:ascii="Times New Roman" w:hAnsi="Times New Roman" w:cs="Times New Roman"/>
          <w:i/>
          <w:iCs/>
          <w:sz w:val="24"/>
          <w:szCs w:val="24"/>
          <w:shd w:val="clear" w:color="auto" w:fill="FFFFFF"/>
        </w:rPr>
        <w:t>291</w:t>
      </w:r>
      <w:r w:rsidRPr="00C01238">
        <w:rPr>
          <w:rFonts w:ascii="Times New Roman" w:hAnsi="Times New Roman" w:cs="Times New Roman"/>
          <w:sz w:val="24"/>
          <w:szCs w:val="24"/>
          <w:shd w:val="clear" w:color="auto" w:fill="FFFFFF"/>
        </w:rPr>
        <w:t>, p.125271.</w:t>
      </w:r>
    </w:p>
    <w:p w14:paraId="547C44EA"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Sukma</w:t>
      </w:r>
      <w:proofErr w:type="spellEnd"/>
      <w:r w:rsidRPr="00C01238">
        <w:rPr>
          <w:rFonts w:ascii="Times New Roman" w:hAnsi="Times New Roman" w:cs="Times New Roman"/>
          <w:sz w:val="24"/>
          <w:szCs w:val="24"/>
          <w:shd w:val="clear" w:color="auto" w:fill="FFFFFF"/>
        </w:rPr>
        <w:t xml:space="preserve">, D., </w:t>
      </w:r>
      <w:proofErr w:type="spellStart"/>
      <w:r w:rsidRPr="00C01238">
        <w:rPr>
          <w:rFonts w:ascii="Times New Roman" w:hAnsi="Times New Roman" w:cs="Times New Roman"/>
          <w:sz w:val="24"/>
          <w:szCs w:val="24"/>
          <w:shd w:val="clear" w:color="auto" w:fill="FFFFFF"/>
        </w:rPr>
        <w:t>Lubis</w:t>
      </w:r>
      <w:proofErr w:type="spellEnd"/>
      <w:r w:rsidRPr="00C01238">
        <w:rPr>
          <w:rFonts w:ascii="Times New Roman" w:hAnsi="Times New Roman" w:cs="Times New Roman"/>
          <w:sz w:val="24"/>
          <w:szCs w:val="24"/>
          <w:shd w:val="clear" w:color="auto" w:fill="FFFFFF"/>
        </w:rPr>
        <w:t xml:space="preserve">, P.H. and </w:t>
      </w:r>
      <w:proofErr w:type="spellStart"/>
      <w:r w:rsidRPr="00C01238">
        <w:rPr>
          <w:rFonts w:ascii="Times New Roman" w:hAnsi="Times New Roman" w:cs="Times New Roman"/>
          <w:sz w:val="24"/>
          <w:szCs w:val="24"/>
          <w:shd w:val="clear" w:color="auto" w:fill="FFFFFF"/>
        </w:rPr>
        <w:t>Utami</w:t>
      </w:r>
      <w:proofErr w:type="spellEnd"/>
      <w:r w:rsidRPr="00C01238">
        <w:rPr>
          <w:rFonts w:ascii="Times New Roman" w:hAnsi="Times New Roman" w:cs="Times New Roman"/>
          <w:sz w:val="24"/>
          <w:szCs w:val="24"/>
          <w:shd w:val="clear" w:color="auto" w:fill="FFFFFF"/>
        </w:rPr>
        <w:t xml:space="preserve">, S., 2019. Analysis of Marketing Strategy of </w:t>
      </w:r>
      <w:proofErr w:type="spellStart"/>
      <w:r w:rsidRPr="00C01238">
        <w:rPr>
          <w:rFonts w:ascii="Times New Roman" w:hAnsi="Times New Roman" w:cs="Times New Roman"/>
          <w:sz w:val="24"/>
          <w:szCs w:val="24"/>
          <w:shd w:val="clear" w:color="auto" w:fill="FFFFFF"/>
        </w:rPr>
        <w:t>Minyeuk</w:t>
      </w:r>
      <w:proofErr w:type="spellEnd"/>
      <w:r w:rsidRPr="00C01238">
        <w:rPr>
          <w:rFonts w:ascii="Times New Roman" w:hAnsi="Times New Roman" w:cs="Times New Roman"/>
          <w:sz w:val="24"/>
          <w:szCs w:val="24"/>
          <w:shd w:val="clear" w:color="auto" w:fill="FFFFFF"/>
        </w:rPr>
        <w:t xml:space="preserve"> </w:t>
      </w:r>
      <w:proofErr w:type="spellStart"/>
      <w:r w:rsidRPr="00C01238">
        <w:rPr>
          <w:rFonts w:ascii="Times New Roman" w:hAnsi="Times New Roman" w:cs="Times New Roman"/>
          <w:sz w:val="24"/>
          <w:szCs w:val="24"/>
          <w:shd w:val="clear" w:color="auto" w:fill="FFFFFF"/>
        </w:rPr>
        <w:t>Pret</w:t>
      </w:r>
      <w:proofErr w:type="spellEnd"/>
      <w:r w:rsidRPr="00C01238">
        <w:rPr>
          <w:rFonts w:ascii="Times New Roman" w:hAnsi="Times New Roman" w:cs="Times New Roman"/>
          <w:sz w:val="24"/>
          <w:szCs w:val="24"/>
          <w:shd w:val="clear" w:color="auto" w:fill="FFFFFF"/>
        </w:rPr>
        <w:t xml:space="preserve"> Using STP, Ansoff Matrix, and Marketing Mix.</w:t>
      </w:r>
    </w:p>
    <w:p w14:paraId="3E6CB6F9" w14:textId="77777777" w:rsidR="005F1589" w:rsidRPr="00C01238" w:rsidRDefault="005F1589" w:rsidP="00C01238">
      <w:pPr>
        <w:pStyle w:val="ListParagraph"/>
        <w:numPr>
          <w:ilvl w:val="0"/>
          <w:numId w:val="1"/>
        </w:numPr>
        <w:spacing w:line="360" w:lineRule="auto"/>
        <w:jc w:val="both"/>
        <w:rPr>
          <w:rFonts w:ascii="Times New Roman" w:hAnsi="Times New Roman" w:cs="Times New Roman"/>
          <w:sz w:val="24"/>
          <w:szCs w:val="24"/>
        </w:rPr>
      </w:pPr>
      <w:proofErr w:type="spellStart"/>
      <w:r w:rsidRPr="00C01238">
        <w:rPr>
          <w:rFonts w:ascii="Times New Roman" w:hAnsi="Times New Roman" w:cs="Times New Roman"/>
          <w:sz w:val="24"/>
          <w:szCs w:val="24"/>
          <w:shd w:val="clear" w:color="auto" w:fill="FFFFFF"/>
        </w:rPr>
        <w:t>Tsatsoula</w:t>
      </w:r>
      <w:proofErr w:type="spellEnd"/>
      <w:r w:rsidRPr="00C01238">
        <w:rPr>
          <w:rFonts w:ascii="Times New Roman" w:hAnsi="Times New Roman" w:cs="Times New Roman"/>
          <w:sz w:val="24"/>
          <w:szCs w:val="24"/>
          <w:shd w:val="clear" w:color="auto" w:fill="FFFFFF"/>
        </w:rPr>
        <w:t xml:space="preserve">, E., 2018. Application of Ansoff's Matrix-Methodology: Marketing Growth Strategies </w:t>
      </w:r>
      <w:proofErr w:type="gramStart"/>
      <w:r w:rsidRPr="00C01238">
        <w:rPr>
          <w:rFonts w:ascii="Times New Roman" w:hAnsi="Times New Roman" w:cs="Times New Roman"/>
          <w:sz w:val="24"/>
          <w:szCs w:val="24"/>
          <w:shd w:val="clear" w:color="auto" w:fill="FFFFFF"/>
        </w:rPr>
        <w:t>For</w:t>
      </w:r>
      <w:proofErr w:type="gramEnd"/>
      <w:r w:rsidRPr="00C01238">
        <w:rPr>
          <w:rFonts w:ascii="Times New Roman" w:hAnsi="Times New Roman" w:cs="Times New Roman"/>
          <w:sz w:val="24"/>
          <w:szCs w:val="24"/>
          <w:shd w:val="clear" w:color="auto" w:fill="FFFFFF"/>
        </w:rPr>
        <w:t xml:space="preserve"> Products.</w:t>
      </w:r>
      <w:bookmarkEnd w:id="12"/>
    </w:p>
    <w:sectPr w:rsidR="005F1589" w:rsidRPr="00C0123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C5AD9" w14:textId="77777777" w:rsidR="00972A92" w:rsidRDefault="00972A92" w:rsidP="005F1589">
      <w:pPr>
        <w:spacing w:after="0" w:line="240" w:lineRule="auto"/>
      </w:pPr>
      <w:r>
        <w:separator/>
      </w:r>
    </w:p>
  </w:endnote>
  <w:endnote w:type="continuationSeparator" w:id="0">
    <w:p w14:paraId="22D76D55" w14:textId="77777777" w:rsidR="00972A92" w:rsidRDefault="00972A92" w:rsidP="005F1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975110"/>
      <w:docPartObj>
        <w:docPartGallery w:val="Page Numbers (Bottom of Page)"/>
        <w:docPartUnique/>
      </w:docPartObj>
    </w:sdtPr>
    <w:sdtEndPr>
      <w:rPr>
        <w:noProof/>
      </w:rPr>
    </w:sdtEndPr>
    <w:sdtContent>
      <w:p w14:paraId="01EEE044" w14:textId="5589C8A5" w:rsidR="005F1589" w:rsidRDefault="005F15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3BBB3" w14:textId="77777777" w:rsidR="005F1589" w:rsidRDefault="005F1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A3C4E" w14:textId="77777777" w:rsidR="00972A92" w:rsidRDefault="00972A92" w:rsidP="005F1589">
      <w:pPr>
        <w:spacing w:after="0" w:line="240" w:lineRule="auto"/>
      </w:pPr>
      <w:r>
        <w:separator/>
      </w:r>
    </w:p>
  </w:footnote>
  <w:footnote w:type="continuationSeparator" w:id="0">
    <w:p w14:paraId="3ED472CE" w14:textId="77777777" w:rsidR="00972A92" w:rsidRDefault="00972A92" w:rsidP="005F1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127A"/>
    <w:multiLevelType w:val="hybridMultilevel"/>
    <w:tmpl w:val="EB98D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C45CF"/>
    <w:multiLevelType w:val="hybridMultilevel"/>
    <w:tmpl w:val="CB2035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4577649">
    <w:abstractNumId w:val="0"/>
  </w:num>
  <w:num w:numId="2" w16cid:durableId="183182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442"/>
    <w:rsid w:val="0000634D"/>
    <w:rsid w:val="0001532E"/>
    <w:rsid w:val="00030CC3"/>
    <w:rsid w:val="00036F60"/>
    <w:rsid w:val="00051790"/>
    <w:rsid w:val="000702AA"/>
    <w:rsid w:val="000863B1"/>
    <w:rsid w:val="0009782A"/>
    <w:rsid w:val="000A5416"/>
    <w:rsid w:val="000B21F7"/>
    <w:rsid w:val="000B2291"/>
    <w:rsid w:val="000B4E14"/>
    <w:rsid w:val="000D7782"/>
    <w:rsid w:val="001064B0"/>
    <w:rsid w:val="00154C48"/>
    <w:rsid w:val="001678E8"/>
    <w:rsid w:val="001A1B84"/>
    <w:rsid w:val="001B62DB"/>
    <w:rsid w:val="001C2B4A"/>
    <w:rsid w:val="001D5710"/>
    <w:rsid w:val="001F2E1F"/>
    <w:rsid w:val="001F5766"/>
    <w:rsid w:val="00211764"/>
    <w:rsid w:val="00225BD2"/>
    <w:rsid w:val="0023323D"/>
    <w:rsid w:val="00233D42"/>
    <w:rsid w:val="00243CFA"/>
    <w:rsid w:val="0024416B"/>
    <w:rsid w:val="00276D1D"/>
    <w:rsid w:val="002778C9"/>
    <w:rsid w:val="00281454"/>
    <w:rsid w:val="00282B0E"/>
    <w:rsid w:val="00293091"/>
    <w:rsid w:val="002A5634"/>
    <w:rsid w:val="002C306F"/>
    <w:rsid w:val="002D7635"/>
    <w:rsid w:val="002E1D4C"/>
    <w:rsid w:val="002E663F"/>
    <w:rsid w:val="00313251"/>
    <w:rsid w:val="00315692"/>
    <w:rsid w:val="00323597"/>
    <w:rsid w:val="00326851"/>
    <w:rsid w:val="003400A8"/>
    <w:rsid w:val="0036041B"/>
    <w:rsid w:val="00361A64"/>
    <w:rsid w:val="00373944"/>
    <w:rsid w:val="00374473"/>
    <w:rsid w:val="003A44F5"/>
    <w:rsid w:val="003A68B1"/>
    <w:rsid w:val="003A6C19"/>
    <w:rsid w:val="003B2068"/>
    <w:rsid w:val="003E2A0B"/>
    <w:rsid w:val="003F7748"/>
    <w:rsid w:val="00407527"/>
    <w:rsid w:val="004132D1"/>
    <w:rsid w:val="004343D6"/>
    <w:rsid w:val="00436616"/>
    <w:rsid w:val="00442DE9"/>
    <w:rsid w:val="00451CF8"/>
    <w:rsid w:val="00456D3A"/>
    <w:rsid w:val="00474819"/>
    <w:rsid w:val="00492D9B"/>
    <w:rsid w:val="004A2AFA"/>
    <w:rsid w:val="004F0C04"/>
    <w:rsid w:val="00512747"/>
    <w:rsid w:val="0052552C"/>
    <w:rsid w:val="0053696D"/>
    <w:rsid w:val="00550E80"/>
    <w:rsid w:val="0055563B"/>
    <w:rsid w:val="00566F29"/>
    <w:rsid w:val="005B4E54"/>
    <w:rsid w:val="005C4291"/>
    <w:rsid w:val="005D6854"/>
    <w:rsid w:val="005F1589"/>
    <w:rsid w:val="00612CD7"/>
    <w:rsid w:val="00637162"/>
    <w:rsid w:val="0064032B"/>
    <w:rsid w:val="0067788C"/>
    <w:rsid w:val="006C4EEB"/>
    <w:rsid w:val="006E063A"/>
    <w:rsid w:val="00702836"/>
    <w:rsid w:val="007071FA"/>
    <w:rsid w:val="0071167F"/>
    <w:rsid w:val="00741392"/>
    <w:rsid w:val="00750E23"/>
    <w:rsid w:val="0075787E"/>
    <w:rsid w:val="00765AEC"/>
    <w:rsid w:val="00765E52"/>
    <w:rsid w:val="00775B08"/>
    <w:rsid w:val="00784E88"/>
    <w:rsid w:val="007978DE"/>
    <w:rsid w:val="007A32CC"/>
    <w:rsid w:val="007C5A07"/>
    <w:rsid w:val="007D08C7"/>
    <w:rsid w:val="007D1E71"/>
    <w:rsid w:val="007D2BE2"/>
    <w:rsid w:val="007D36C3"/>
    <w:rsid w:val="007D6DBC"/>
    <w:rsid w:val="007D7D18"/>
    <w:rsid w:val="007F29C6"/>
    <w:rsid w:val="007F63CC"/>
    <w:rsid w:val="008020B6"/>
    <w:rsid w:val="00810322"/>
    <w:rsid w:val="00831DEA"/>
    <w:rsid w:val="00860B29"/>
    <w:rsid w:val="008822AC"/>
    <w:rsid w:val="008B69A6"/>
    <w:rsid w:val="008C0F43"/>
    <w:rsid w:val="008C1F64"/>
    <w:rsid w:val="008C4C3D"/>
    <w:rsid w:val="008E168E"/>
    <w:rsid w:val="008E37F7"/>
    <w:rsid w:val="008E4BB3"/>
    <w:rsid w:val="008E6A34"/>
    <w:rsid w:val="008F0442"/>
    <w:rsid w:val="008F22CB"/>
    <w:rsid w:val="009074F5"/>
    <w:rsid w:val="00914763"/>
    <w:rsid w:val="00915622"/>
    <w:rsid w:val="0091575A"/>
    <w:rsid w:val="0092472B"/>
    <w:rsid w:val="00947937"/>
    <w:rsid w:val="00954925"/>
    <w:rsid w:val="0097221F"/>
    <w:rsid w:val="00972A92"/>
    <w:rsid w:val="00973B31"/>
    <w:rsid w:val="0098272A"/>
    <w:rsid w:val="009A1ACC"/>
    <w:rsid w:val="009B2D9E"/>
    <w:rsid w:val="009C7547"/>
    <w:rsid w:val="009D29D0"/>
    <w:rsid w:val="00A14073"/>
    <w:rsid w:val="00A34E7B"/>
    <w:rsid w:val="00A447B7"/>
    <w:rsid w:val="00A45886"/>
    <w:rsid w:val="00A46C41"/>
    <w:rsid w:val="00A6259F"/>
    <w:rsid w:val="00AA219C"/>
    <w:rsid w:val="00AA51CC"/>
    <w:rsid w:val="00AB1CC6"/>
    <w:rsid w:val="00AB4CCD"/>
    <w:rsid w:val="00AC5073"/>
    <w:rsid w:val="00AE6A74"/>
    <w:rsid w:val="00AE7E42"/>
    <w:rsid w:val="00B05181"/>
    <w:rsid w:val="00B11C45"/>
    <w:rsid w:val="00B26A7A"/>
    <w:rsid w:val="00B42B7F"/>
    <w:rsid w:val="00B43DF1"/>
    <w:rsid w:val="00B4594E"/>
    <w:rsid w:val="00B47EF5"/>
    <w:rsid w:val="00B62E96"/>
    <w:rsid w:val="00B651DA"/>
    <w:rsid w:val="00BA70FB"/>
    <w:rsid w:val="00BB0815"/>
    <w:rsid w:val="00BB64F7"/>
    <w:rsid w:val="00BC5017"/>
    <w:rsid w:val="00BD2794"/>
    <w:rsid w:val="00BD331F"/>
    <w:rsid w:val="00C01238"/>
    <w:rsid w:val="00C037F4"/>
    <w:rsid w:val="00C25651"/>
    <w:rsid w:val="00C43A3F"/>
    <w:rsid w:val="00C517CD"/>
    <w:rsid w:val="00C52AA5"/>
    <w:rsid w:val="00C6209A"/>
    <w:rsid w:val="00C720CD"/>
    <w:rsid w:val="00C82887"/>
    <w:rsid w:val="00C93205"/>
    <w:rsid w:val="00C93F29"/>
    <w:rsid w:val="00CA66D0"/>
    <w:rsid w:val="00CC0753"/>
    <w:rsid w:val="00CD5872"/>
    <w:rsid w:val="00CD712F"/>
    <w:rsid w:val="00D074E0"/>
    <w:rsid w:val="00D1632E"/>
    <w:rsid w:val="00D21446"/>
    <w:rsid w:val="00D2148F"/>
    <w:rsid w:val="00D21ED6"/>
    <w:rsid w:val="00D2296E"/>
    <w:rsid w:val="00D52CEB"/>
    <w:rsid w:val="00D5614A"/>
    <w:rsid w:val="00D56732"/>
    <w:rsid w:val="00D769A6"/>
    <w:rsid w:val="00D82927"/>
    <w:rsid w:val="00D92B17"/>
    <w:rsid w:val="00DA0DC4"/>
    <w:rsid w:val="00DA1C74"/>
    <w:rsid w:val="00DA3E9C"/>
    <w:rsid w:val="00DA4207"/>
    <w:rsid w:val="00DA69D9"/>
    <w:rsid w:val="00DB2F3F"/>
    <w:rsid w:val="00DB55E1"/>
    <w:rsid w:val="00DF2435"/>
    <w:rsid w:val="00E25FDD"/>
    <w:rsid w:val="00E42BA7"/>
    <w:rsid w:val="00E53BC6"/>
    <w:rsid w:val="00E56DC6"/>
    <w:rsid w:val="00E64157"/>
    <w:rsid w:val="00E66DE0"/>
    <w:rsid w:val="00E71A83"/>
    <w:rsid w:val="00E94E7A"/>
    <w:rsid w:val="00EB26C0"/>
    <w:rsid w:val="00EB4FB3"/>
    <w:rsid w:val="00EB6BAE"/>
    <w:rsid w:val="00EC7196"/>
    <w:rsid w:val="00ED4192"/>
    <w:rsid w:val="00EE2CA6"/>
    <w:rsid w:val="00EF4502"/>
    <w:rsid w:val="00EF6A60"/>
    <w:rsid w:val="00F20176"/>
    <w:rsid w:val="00F2111C"/>
    <w:rsid w:val="00F326E9"/>
    <w:rsid w:val="00F44987"/>
    <w:rsid w:val="00F67B9D"/>
    <w:rsid w:val="00F728F1"/>
    <w:rsid w:val="00F72CF8"/>
    <w:rsid w:val="00F7727C"/>
    <w:rsid w:val="00F85F79"/>
    <w:rsid w:val="00F9059E"/>
    <w:rsid w:val="00FA22B8"/>
    <w:rsid w:val="00FC15B2"/>
    <w:rsid w:val="00FC5E5D"/>
    <w:rsid w:val="00FD7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A418"/>
  <w15:chartTrackingRefBased/>
  <w15:docId w15:val="{45819F14-99A8-4B17-80F2-4ABE7DB1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F60"/>
  </w:style>
  <w:style w:type="paragraph" w:styleId="Heading1">
    <w:name w:val="heading 1"/>
    <w:basedOn w:val="Normal"/>
    <w:next w:val="Normal"/>
    <w:link w:val="Heading1Char"/>
    <w:uiPriority w:val="9"/>
    <w:qFormat/>
    <w:rsid w:val="00C012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A1C74"/>
    <w:pPr>
      <w:spacing w:line="240" w:lineRule="auto"/>
    </w:pPr>
    <w:rPr>
      <w:i/>
      <w:iCs/>
      <w:color w:val="1F497D" w:themeColor="text2"/>
      <w:sz w:val="18"/>
      <w:szCs w:val="18"/>
    </w:rPr>
  </w:style>
  <w:style w:type="table" w:styleId="TableGrid">
    <w:name w:val="Table Grid"/>
    <w:basedOn w:val="TableNormal"/>
    <w:uiPriority w:val="59"/>
    <w:unhideWhenUsed/>
    <w:rsid w:val="00474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1589"/>
    <w:pPr>
      <w:ind w:left="720"/>
      <w:contextualSpacing/>
    </w:pPr>
  </w:style>
  <w:style w:type="paragraph" w:styleId="Header">
    <w:name w:val="header"/>
    <w:basedOn w:val="Normal"/>
    <w:link w:val="HeaderChar"/>
    <w:uiPriority w:val="99"/>
    <w:unhideWhenUsed/>
    <w:rsid w:val="005F15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1589"/>
  </w:style>
  <w:style w:type="paragraph" w:styleId="Footer">
    <w:name w:val="footer"/>
    <w:basedOn w:val="Normal"/>
    <w:link w:val="FooterChar"/>
    <w:uiPriority w:val="99"/>
    <w:unhideWhenUsed/>
    <w:rsid w:val="005F1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589"/>
  </w:style>
  <w:style w:type="character" w:customStyle="1" w:styleId="Heading1Char">
    <w:name w:val="Heading 1 Char"/>
    <w:basedOn w:val="DefaultParagraphFont"/>
    <w:link w:val="Heading1"/>
    <w:uiPriority w:val="9"/>
    <w:rsid w:val="00C0123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01238"/>
    <w:pPr>
      <w:spacing w:line="259" w:lineRule="auto"/>
      <w:outlineLvl w:val="9"/>
    </w:pPr>
  </w:style>
  <w:style w:type="paragraph" w:styleId="TOC1">
    <w:name w:val="toc 1"/>
    <w:basedOn w:val="Normal"/>
    <w:next w:val="Normal"/>
    <w:autoRedefine/>
    <w:uiPriority w:val="39"/>
    <w:unhideWhenUsed/>
    <w:rsid w:val="00C01238"/>
    <w:pPr>
      <w:spacing w:after="100"/>
    </w:pPr>
  </w:style>
  <w:style w:type="character" w:styleId="Hyperlink">
    <w:name w:val="Hyperlink"/>
    <w:basedOn w:val="DefaultParagraphFont"/>
    <w:uiPriority w:val="99"/>
    <w:unhideWhenUsed/>
    <w:rsid w:val="00C01238"/>
    <w:rPr>
      <w:color w:val="0000FF" w:themeColor="hyperlink"/>
      <w:u w:val="single"/>
    </w:rPr>
  </w:style>
  <w:style w:type="table" w:styleId="GridTable4-Accent4">
    <w:name w:val="Grid Table 4 Accent 4"/>
    <w:basedOn w:val="TableNormal"/>
    <w:uiPriority w:val="49"/>
    <w:rsid w:val="002778C9"/>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47C27-F488-4195-B9EF-7F01F427A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19</Pages>
  <Words>5123</Words>
  <Characters>29203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Dobrescu</dc:creator>
  <cp:keywords/>
  <dc:description/>
  <cp:lastModifiedBy>Ionut Dobrescu</cp:lastModifiedBy>
  <cp:revision>5</cp:revision>
  <dcterms:created xsi:type="dcterms:W3CDTF">2022-07-18T10:44:00Z</dcterms:created>
  <dcterms:modified xsi:type="dcterms:W3CDTF">2022-07-24T22:58:00Z</dcterms:modified>
</cp:coreProperties>
</file>