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EB37C6" w14:textId="77777777" w:rsidR="00837683" w:rsidRDefault="00837683" w:rsidP="00B47473">
      <w:pPr>
        <w:jc w:val="center"/>
        <w:rPr>
          <w:rFonts w:ascii="Arial" w:hAnsi="Arial" w:cs="Arial"/>
          <w:sz w:val="28"/>
          <w:szCs w:val="28"/>
          <w:u w:val="single"/>
        </w:rPr>
      </w:pPr>
    </w:p>
    <w:p w14:paraId="1773A77B" w14:textId="77777777" w:rsidR="00837683" w:rsidRDefault="00837683" w:rsidP="00B47473">
      <w:pPr>
        <w:jc w:val="center"/>
        <w:rPr>
          <w:rFonts w:ascii="Arial" w:hAnsi="Arial" w:cs="Arial"/>
          <w:sz w:val="28"/>
          <w:szCs w:val="28"/>
          <w:u w:val="single"/>
        </w:rPr>
      </w:pPr>
    </w:p>
    <w:p w14:paraId="79DACBD0" w14:textId="77777777" w:rsidR="00837683" w:rsidRDefault="00837683" w:rsidP="00B47473">
      <w:pPr>
        <w:jc w:val="center"/>
        <w:rPr>
          <w:rFonts w:ascii="Arial" w:hAnsi="Arial" w:cs="Arial"/>
          <w:sz w:val="28"/>
          <w:szCs w:val="28"/>
          <w:u w:val="single"/>
        </w:rPr>
      </w:pPr>
    </w:p>
    <w:p w14:paraId="31855B6F" w14:textId="77777777" w:rsidR="00837683" w:rsidRDefault="00837683" w:rsidP="00B47473">
      <w:pPr>
        <w:jc w:val="center"/>
        <w:rPr>
          <w:rFonts w:ascii="Arial" w:hAnsi="Arial" w:cs="Arial"/>
          <w:sz w:val="28"/>
          <w:szCs w:val="28"/>
          <w:u w:val="single"/>
        </w:rPr>
      </w:pPr>
    </w:p>
    <w:p w14:paraId="0C406809" w14:textId="77777777" w:rsidR="00837683" w:rsidRDefault="00837683" w:rsidP="00B47473">
      <w:pPr>
        <w:jc w:val="center"/>
        <w:rPr>
          <w:rFonts w:ascii="Arial" w:hAnsi="Arial" w:cs="Arial"/>
          <w:sz w:val="28"/>
          <w:szCs w:val="28"/>
          <w:u w:val="single"/>
        </w:rPr>
      </w:pPr>
    </w:p>
    <w:p w14:paraId="4634EE47" w14:textId="77777777" w:rsidR="00837683" w:rsidRDefault="00837683" w:rsidP="00B47473">
      <w:pPr>
        <w:jc w:val="center"/>
        <w:rPr>
          <w:rFonts w:ascii="Arial" w:hAnsi="Arial" w:cs="Arial"/>
          <w:sz w:val="28"/>
          <w:szCs w:val="28"/>
          <w:u w:val="single"/>
        </w:rPr>
      </w:pPr>
    </w:p>
    <w:p w14:paraId="342183CB" w14:textId="77777777" w:rsidR="00837683" w:rsidRDefault="00837683" w:rsidP="00B47473">
      <w:pPr>
        <w:jc w:val="center"/>
        <w:rPr>
          <w:rFonts w:ascii="Arial" w:hAnsi="Arial" w:cs="Arial"/>
          <w:sz w:val="28"/>
          <w:szCs w:val="28"/>
          <w:u w:val="single"/>
        </w:rPr>
      </w:pPr>
    </w:p>
    <w:p w14:paraId="4C7416F1" w14:textId="77777777" w:rsidR="00837683" w:rsidRDefault="00837683" w:rsidP="00B47473">
      <w:pPr>
        <w:jc w:val="center"/>
        <w:rPr>
          <w:rFonts w:ascii="Arial" w:hAnsi="Arial" w:cs="Arial"/>
          <w:sz w:val="28"/>
          <w:szCs w:val="28"/>
          <w:u w:val="single"/>
        </w:rPr>
      </w:pPr>
    </w:p>
    <w:p w14:paraId="69232A45" w14:textId="77777777" w:rsidR="00837683" w:rsidRDefault="00837683" w:rsidP="00B47473">
      <w:pPr>
        <w:jc w:val="center"/>
        <w:rPr>
          <w:rFonts w:ascii="Arial" w:hAnsi="Arial" w:cs="Arial"/>
          <w:sz w:val="28"/>
          <w:szCs w:val="28"/>
          <w:u w:val="single"/>
        </w:rPr>
      </w:pPr>
    </w:p>
    <w:p w14:paraId="3F1D2024" w14:textId="77777777" w:rsidR="00837683" w:rsidRDefault="00837683" w:rsidP="00B47473">
      <w:pPr>
        <w:jc w:val="center"/>
        <w:rPr>
          <w:rFonts w:ascii="Arial" w:hAnsi="Arial" w:cs="Arial"/>
          <w:sz w:val="28"/>
          <w:szCs w:val="28"/>
          <w:u w:val="single"/>
        </w:rPr>
      </w:pPr>
    </w:p>
    <w:p w14:paraId="11FECC04" w14:textId="77777777" w:rsidR="00837683" w:rsidRDefault="00837683" w:rsidP="00B47473">
      <w:pPr>
        <w:jc w:val="center"/>
        <w:rPr>
          <w:rFonts w:ascii="Arial" w:hAnsi="Arial" w:cs="Arial"/>
          <w:sz w:val="28"/>
          <w:szCs w:val="28"/>
          <w:u w:val="single"/>
        </w:rPr>
      </w:pPr>
    </w:p>
    <w:p w14:paraId="5A4200C5" w14:textId="77777777" w:rsidR="00837683" w:rsidRDefault="00837683" w:rsidP="00B47473">
      <w:pPr>
        <w:jc w:val="center"/>
        <w:rPr>
          <w:rFonts w:ascii="Arial" w:hAnsi="Arial" w:cs="Arial"/>
          <w:sz w:val="28"/>
          <w:szCs w:val="28"/>
          <w:u w:val="single"/>
        </w:rPr>
      </w:pPr>
    </w:p>
    <w:p w14:paraId="5C8C5D85" w14:textId="2127EAE9" w:rsidR="00837683" w:rsidRDefault="007D27D4" w:rsidP="007D27D4">
      <w:pPr>
        <w:spacing w:line="360" w:lineRule="auto"/>
        <w:jc w:val="center"/>
        <w:rPr>
          <w:rFonts w:ascii="Arial" w:hAnsi="Arial" w:cs="Arial"/>
          <w:sz w:val="28"/>
          <w:szCs w:val="28"/>
          <w:u w:val="single"/>
        </w:rPr>
      </w:pPr>
      <w:r>
        <w:rPr>
          <w:rFonts w:ascii="Arial" w:hAnsi="Arial" w:cs="Arial"/>
          <w:sz w:val="28"/>
          <w:szCs w:val="28"/>
          <w:u w:val="single"/>
        </w:rPr>
        <w:t>ECAD4009-C: Cycle1 Learners, Schools, and Communities: Where am I teaching?</w:t>
      </w:r>
    </w:p>
    <w:p w14:paraId="4A01CBF0" w14:textId="41F9A47B" w:rsidR="007D27D4" w:rsidRDefault="007D27D4" w:rsidP="007D27D4">
      <w:pPr>
        <w:spacing w:line="360" w:lineRule="auto"/>
        <w:jc w:val="center"/>
        <w:rPr>
          <w:rFonts w:ascii="Arial" w:hAnsi="Arial" w:cs="Arial"/>
          <w:sz w:val="28"/>
          <w:szCs w:val="28"/>
          <w:u w:val="single"/>
        </w:rPr>
      </w:pPr>
      <w:r w:rsidRPr="00A0480D">
        <w:rPr>
          <w:rFonts w:ascii="Arial" w:hAnsi="Arial" w:cs="Arial"/>
          <w:sz w:val="28"/>
          <w:szCs w:val="28"/>
        </w:rPr>
        <w:t>Student Number: 1901545 Lowri Johnson</w:t>
      </w:r>
    </w:p>
    <w:p w14:paraId="02F3ACE9" w14:textId="77777777" w:rsidR="00837683" w:rsidRDefault="00837683" w:rsidP="00B47473">
      <w:pPr>
        <w:jc w:val="center"/>
        <w:rPr>
          <w:rFonts w:ascii="Arial" w:hAnsi="Arial" w:cs="Arial"/>
          <w:sz w:val="28"/>
          <w:szCs w:val="28"/>
          <w:u w:val="single"/>
        </w:rPr>
      </w:pPr>
    </w:p>
    <w:p w14:paraId="1ABACAEF" w14:textId="77777777" w:rsidR="00837683" w:rsidRDefault="00837683" w:rsidP="00B47473">
      <w:pPr>
        <w:jc w:val="center"/>
        <w:rPr>
          <w:rFonts w:ascii="Arial" w:hAnsi="Arial" w:cs="Arial"/>
          <w:sz w:val="28"/>
          <w:szCs w:val="28"/>
          <w:u w:val="single"/>
        </w:rPr>
      </w:pPr>
    </w:p>
    <w:p w14:paraId="4CEF1D8B" w14:textId="77777777" w:rsidR="00837683" w:rsidRDefault="00837683" w:rsidP="00B47473">
      <w:pPr>
        <w:jc w:val="center"/>
        <w:rPr>
          <w:rFonts w:ascii="Arial" w:hAnsi="Arial" w:cs="Arial"/>
          <w:sz w:val="28"/>
          <w:szCs w:val="28"/>
          <w:u w:val="single"/>
        </w:rPr>
      </w:pPr>
    </w:p>
    <w:p w14:paraId="0B5EB840" w14:textId="77777777" w:rsidR="00837683" w:rsidRDefault="00837683" w:rsidP="00B47473">
      <w:pPr>
        <w:jc w:val="center"/>
        <w:rPr>
          <w:rFonts w:ascii="Arial" w:hAnsi="Arial" w:cs="Arial"/>
          <w:sz w:val="28"/>
          <w:szCs w:val="28"/>
          <w:u w:val="single"/>
        </w:rPr>
      </w:pPr>
      <w:bookmarkStart w:id="0" w:name="_GoBack"/>
      <w:bookmarkEnd w:id="0"/>
    </w:p>
    <w:p w14:paraId="6659D562" w14:textId="77777777" w:rsidR="00837683" w:rsidRDefault="00837683" w:rsidP="00B47473">
      <w:pPr>
        <w:jc w:val="center"/>
        <w:rPr>
          <w:rFonts w:ascii="Arial" w:hAnsi="Arial" w:cs="Arial"/>
          <w:sz w:val="28"/>
          <w:szCs w:val="28"/>
          <w:u w:val="single"/>
        </w:rPr>
      </w:pPr>
    </w:p>
    <w:p w14:paraId="29092B81" w14:textId="77777777" w:rsidR="00837683" w:rsidRDefault="00837683" w:rsidP="00B47473">
      <w:pPr>
        <w:jc w:val="center"/>
        <w:rPr>
          <w:rFonts w:ascii="Arial" w:hAnsi="Arial" w:cs="Arial"/>
          <w:sz w:val="28"/>
          <w:szCs w:val="28"/>
          <w:u w:val="single"/>
        </w:rPr>
      </w:pPr>
    </w:p>
    <w:p w14:paraId="498DDE63" w14:textId="77777777" w:rsidR="00837683" w:rsidRDefault="00837683" w:rsidP="00B47473">
      <w:pPr>
        <w:jc w:val="center"/>
        <w:rPr>
          <w:rFonts w:ascii="Arial" w:hAnsi="Arial" w:cs="Arial"/>
          <w:sz w:val="28"/>
          <w:szCs w:val="28"/>
          <w:u w:val="single"/>
        </w:rPr>
      </w:pPr>
    </w:p>
    <w:p w14:paraId="31FE94AB" w14:textId="77777777" w:rsidR="00837683" w:rsidRDefault="00837683" w:rsidP="00B47473">
      <w:pPr>
        <w:jc w:val="center"/>
        <w:rPr>
          <w:rFonts w:ascii="Arial" w:hAnsi="Arial" w:cs="Arial"/>
          <w:sz w:val="28"/>
          <w:szCs w:val="28"/>
          <w:u w:val="single"/>
        </w:rPr>
      </w:pPr>
    </w:p>
    <w:p w14:paraId="4E78B5D7" w14:textId="77777777" w:rsidR="00837683" w:rsidRDefault="00837683" w:rsidP="00B47473">
      <w:pPr>
        <w:jc w:val="center"/>
        <w:rPr>
          <w:rFonts w:ascii="Arial" w:hAnsi="Arial" w:cs="Arial"/>
          <w:sz w:val="28"/>
          <w:szCs w:val="28"/>
          <w:u w:val="single"/>
        </w:rPr>
      </w:pPr>
    </w:p>
    <w:p w14:paraId="716BF4D9" w14:textId="77777777" w:rsidR="00837683" w:rsidRDefault="00837683" w:rsidP="00B47473">
      <w:pPr>
        <w:jc w:val="center"/>
        <w:rPr>
          <w:rFonts w:ascii="Arial" w:hAnsi="Arial" w:cs="Arial"/>
          <w:sz w:val="28"/>
          <w:szCs w:val="28"/>
          <w:u w:val="single"/>
        </w:rPr>
      </w:pPr>
    </w:p>
    <w:p w14:paraId="09A66B29" w14:textId="77777777" w:rsidR="00837683" w:rsidRDefault="00837683" w:rsidP="00B47473">
      <w:pPr>
        <w:jc w:val="center"/>
        <w:rPr>
          <w:rFonts w:ascii="Arial" w:hAnsi="Arial" w:cs="Arial"/>
          <w:sz w:val="28"/>
          <w:szCs w:val="28"/>
          <w:u w:val="single"/>
        </w:rPr>
      </w:pPr>
    </w:p>
    <w:p w14:paraId="02C0A848" w14:textId="77777777" w:rsidR="00837683" w:rsidRDefault="00837683" w:rsidP="00B47473">
      <w:pPr>
        <w:jc w:val="center"/>
        <w:rPr>
          <w:rFonts w:ascii="Arial" w:hAnsi="Arial" w:cs="Arial"/>
          <w:sz w:val="28"/>
          <w:szCs w:val="28"/>
          <w:u w:val="single"/>
        </w:rPr>
      </w:pPr>
    </w:p>
    <w:p w14:paraId="2DE339E1" w14:textId="77777777" w:rsidR="00837683" w:rsidRDefault="00837683" w:rsidP="00B47473">
      <w:pPr>
        <w:jc w:val="center"/>
        <w:rPr>
          <w:rFonts w:ascii="Arial" w:hAnsi="Arial" w:cs="Arial"/>
          <w:sz w:val="28"/>
          <w:szCs w:val="28"/>
          <w:u w:val="single"/>
        </w:rPr>
      </w:pPr>
    </w:p>
    <w:p w14:paraId="31B4C899" w14:textId="77777777" w:rsidR="00837683" w:rsidRDefault="00837683" w:rsidP="00B47473">
      <w:pPr>
        <w:jc w:val="center"/>
        <w:rPr>
          <w:rFonts w:ascii="Arial" w:hAnsi="Arial" w:cs="Arial"/>
          <w:sz w:val="28"/>
          <w:szCs w:val="28"/>
          <w:u w:val="single"/>
        </w:rPr>
      </w:pPr>
    </w:p>
    <w:p w14:paraId="7AA47D68" w14:textId="77777777" w:rsidR="00837683" w:rsidRDefault="00837683" w:rsidP="00B47473">
      <w:pPr>
        <w:jc w:val="center"/>
        <w:rPr>
          <w:rFonts w:ascii="Arial" w:hAnsi="Arial" w:cs="Arial"/>
          <w:sz w:val="28"/>
          <w:szCs w:val="28"/>
          <w:u w:val="single"/>
        </w:rPr>
      </w:pPr>
    </w:p>
    <w:p w14:paraId="32D107E5" w14:textId="77777777" w:rsidR="00837683" w:rsidRDefault="00837683" w:rsidP="00B47473">
      <w:pPr>
        <w:jc w:val="center"/>
        <w:rPr>
          <w:rFonts w:ascii="Arial" w:hAnsi="Arial" w:cs="Arial"/>
          <w:sz w:val="28"/>
          <w:szCs w:val="28"/>
          <w:u w:val="single"/>
        </w:rPr>
      </w:pPr>
    </w:p>
    <w:p w14:paraId="6D2F7ED3" w14:textId="77777777" w:rsidR="00837683" w:rsidRDefault="00837683" w:rsidP="00B47473">
      <w:pPr>
        <w:jc w:val="center"/>
        <w:rPr>
          <w:rFonts w:ascii="Arial" w:hAnsi="Arial" w:cs="Arial"/>
          <w:sz w:val="28"/>
          <w:szCs w:val="28"/>
          <w:u w:val="single"/>
        </w:rPr>
      </w:pPr>
    </w:p>
    <w:p w14:paraId="656C1FC9" w14:textId="77777777" w:rsidR="00837683" w:rsidRDefault="00837683" w:rsidP="00B47473">
      <w:pPr>
        <w:jc w:val="center"/>
        <w:rPr>
          <w:rFonts w:ascii="Arial" w:hAnsi="Arial" w:cs="Arial"/>
          <w:sz w:val="28"/>
          <w:szCs w:val="28"/>
          <w:u w:val="single"/>
        </w:rPr>
      </w:pPr>
    </w:p>
    <w:p w14:paraId="724CC27A" w14:textId="77777777" w:rsidR="00837683" w:rsidRDefault="00837683" w:rsidP="00B47473">
      <w:pPr>
        <w:jc w:val="center"/>
        <w:rPr>
          <w:rFonts w:ascii="Arial" w:hAnsi="Arial" w:cs="Arial"/>
          <w:sz w:val="28"/>
          <w:szCs w:val="28"/>
          <w:u w:val="single"/>
        </w:rPr>
      </w:pPr>
    </w:p>
    <w:p w14:paraId="3F7BE75B" w14:textId="77777777" w:rsidR="00837683" w:rsidRDefault="00837683" w:rsidP="00B47473">
      <w:pPr>
        <w:jc w:val="center"/>
        <w:rPr>
          <w:rFonts w:ascii="Arial" w:hAnsi="Arial" w:cs="Arial"/>
          <w:sz w:val="28"/>
          <w:szCs w:val="28"/>
          <w:u w:val="single"/>
        </w:rPr>
      </w:pPr>
    </w:p>
    <w:p w14:paraId="0F17BC90" w14:textId="77777777" w:rsidR="00837683" w:rsidRDefault="00837683" w:rsidP="00B47473">
      <w:pPr>
        <w:jc w:val="center"/>
        <w:rPr>
          <w:rFonts w:ascii="Arial" w:hAnsi="Arial" w:cs="Arial"/>
          <w:sz w:val="28"/>
          <w:szCs w:val="28"/>
          <w:u w:val="single"/>
        </w:rPr>
      </w:pPr>
    </w:p>
    <w:p w14:paraId="327D4833" w14:textId="77777777" w:rsidR="00837683" w:rsidRDefault="00837683" w:rsidP="00B47473">
      <w:pPr>
        <w:jc w:val="center"/>
        <w:rPr>
          <w:rFonts w:ascii="Arial" w:hAnsi="Arial" w:cs="Arial"/>
          <w:sz w:val="28"/>
          <w:szCs w:val="28"/>
          <w:u w:val="single"/>
        </w:rPr>
      </w:pPr>
    </w:p>
    <w:p w14:paraId="55D1E0D0" w14:textId="77777777" w:rsidR="00837683" w:rsidRDefault="00837683" w:rsidP="00B47473">
      <w:pPr>
        <w:jc w:val="center"/>
        <w:rPr>
          <w:rFonts w:ascii="Arial" w:hAnsi="Arial" w:cs="Arial"/>
          <w:sz w:val="28"/>
          <w:szCs w:val="28"/>
          <w:u w:val="single"/>
        </w:rPr>
      </w:pPr>
    </w:p>
    <w:p w14:paraId="77B04A33" w14:textId="77777777" w:rsidR="00837683" w:rsidRDefault="00837683" w:rsidP="00B47473">
      <w:pPr>
        <w:jc w:val="center"/>
        <w:rPr>
          <w:rFonts w:ascii="Arial" w:hAnsi="Arial" w:cs="Arial"/>
          <w:sz w:val="28"/>
          <w:szCs w:val="28"/>
          <w:u w:val="single"/>
        </w:rPr>
      </w:pPr>
    </w:p>
    <w:p w14:paraId="5D30F505" w14:textId="0AFBB319" w:rsidR="003039F0" w:rsidRDefault="003039F0" w:rsidP="00EB17FA">
      <w:pPr>
        <w:spacing w:line="360" w:lineRule="auto"/>
        <w:rPr>
          <w:rFonts w:ascii="Arial" w:hAnsi="Arial" w:cs="Arial"/>
          <w:sz w:val="28"/>
          <w:szCs w:val="28"/>
          <w:u w:val="single"/>
        </w:rPr>
      </w:pPr>
    </w:p>
    <w:p w14:paraId="75128EFC" w14:textId="77777777" w:rsidR="00EB17FA" w:rsidRDefault="00EB17FA" w:rsidP="00EB17FA">
      <w:pPr>
        <w:spacing w:line="360" w:lineRule="auto"/>
        <w:rPr>
          <w:rFonts w:ascii="Arial" w:hAnsi="Arial" w:cs="Arial"/>
          <w:b/>
          <w:bCs/>
          <w:sz w:val="28"/>
          <w:szCs w:val="28"/>
          <w:u w:val="single"/>
        </w:rPr>
      </w:pPr>
    </w:p>
    <w:p w14:paraId="73FCB7B0" w14:textId="77777777" w:rsidR="003039F0" w:rsidRPr="003039F0" w:rsidRDefault="003039F0" w:rsidP="003039F0">
      <w:pPr>
        <w:spacing w:line="360" w:lineRule="auto"/>
        <w:rPr>
          <w:rFonts w:ascii="Arial" w:hAnsi="Arial" w:cs="Arial"/>
          <w:b/>
          <w:bCs/>
          <w:u w:val="single"/>
        </w:rPr>
      </w:pPr>
      <w:r w:rsidRPr="003039F0">
        <w:rPr>
          <w:rFonts w:ascii="Arial" w:hAnsi="Arial" w:cs="Arial"/>
          <w:b/>
          <w:bCs/>
          <w:u w:val="single"/>
        </w:rPr>
        <w:lastRenderedPageBreak/>
        <w:t>Target 1</w:t>
      </w:r>
    </w:p>
    <w:p w14:paraId="0FB369FB" w14:textId="186BA098" w:rsidR="003039F0" w:rsidRPr="003039F0" w:rsidRDefault="003039F0" w:rsidP="003039F0">
      <w:pPr>
        <w:spacing w:line="360" w:lineRule="auto"/>
        <w:rPr>
          <w:rFonts w:ascii="Arial" w:hAnsi="Arial" w:cs="Arial"/>
        </w:rPr>
      </w:pPr>
      <w:r w:rsidRPr="003039F0">
        <w:rPr>
          <w:rFonts w:ascii="Arial" w:hAnsi="Arial" w:cs="Arial"/>
        </w:rPr>
        <w:t>To further develop an academic style of writing to include referencing according to the guidelines.</w:t>
      </w:r>
    </w:p>
    <w:p w14:paraId="467835B6" w14:textId="77777777" w:rsidR="003039F0" w:rsidRPr="003039F0" w:rsidRDefault="003039F0" w:rsidP="003039F0">
      <w:pPr>
        <w:spacing w:line="360" w:lineRule="auto"/>
        <w:rPr>
          <w:rFonts w:ascii="Arial" w:hAnsi="Arial" w:cs="Arial"/>
          <w:b/>
          <w:bCs/>
          <w:u w:val="single"/>
        </w:rPr>
      </w:pPr>
      <w:r w:rsidRPr="003039F0">
        <w:rPr>
          <w:rFonts w:ascii="Arial" w:hAnsi="Arial" w:cs="Arial"/>
          <w:b/>
          <w:bCs/>
          <w:u w:val="single"/>
        </w:rPr>
        <w:t>Target 2</w:t>
      </w:r>
    </w:p>
    <w:p w14:paraId="7D08DD42" w14:textId="480D6F6B" w:rsidR="003039F0" w:rsidRPr="003039F0" w:rsidRDefault="003039F0" w:rsidP="003039F0">
      <w:pPr>
        <w:spacing w:line="360" w:lineRule="auto"/>
        <w:rPr>
          <w:rFonts w:ascii="Arial" w:hAnsi="Arial" w:cs="Arial"/>
        </w:rPr>
      </w:pPr>
      <w:r w:rsidRPr="003039F0">
        <w:rPr>
          <w:rFonts w:ascii="Arial" w:hAnsi="Arial" w:cs="Arial"/>
        </w:rPr>
        <w:t>to engage with a wider range of background reading from high quality sources.</w:t>
      </w:r>
    </w:p>
    <w:p w14:paraId="5729D530" w14:textId="77777777" w:rsidR="003039F0" w:rsidRDefault="003039F0" w:rsidP="003039F0">
      <w:pPr>
        <w:spacing w:line="360" w:lineRule="auto"/>
        <w:rPr>
          <w:rFonts w:ascii="Arial" w:hAnsi="Arial" w:cs="Arial"/>
          <w:b/>
          <w:bCs/>
          <w:sz w:val="28"/>
          <w:szCs w:val="28"/>
          <w:u w:val="single"/>
        </w:rPr>
      </w:pPr>
    </w:p>
    <w:p w14:paraId="233DC885" w14:textId="521DAAAF" w:rsidR="00632F4F" w:rsidRPr="003039F0" w:rsidRDefault="00B47473" w:rsidP="003039F0">
      <w:pPr>
        <w:spacing w:line="360" w:lineRule="auto"/>
        <w:jc w:val="center"/>
        <w:rPr>
          <w:rFonts w:ascii="Arial" w:hAnsi="Arial" w:cs="Arial"/>
          <w:b/>
          <w:bCs/>
          <w:sz w:val="28"/>
          <w:szCs w:val="28"/>
          <w:u w:val="single"/>
        </w:rPr>
      </w:pPr>
      <w:r w:rsidRPr="003039F0">
        <w:rPr>
          <w:rFonts w:ascii="Arial" w:hAnsi="Arial" w:cs="Arial"/>
          <w:b/>
          <w:bCs/>
          <w:sz w:val="28"/>
          <w:szCs w:val="28"/>
          <w:u w:val="single"/>
        </w:rPr>
        <w:t>A reflective account; how has literature and professional experience challenged your beliefs and assumptions about how schools respond to opportunities and challenges in their community.</w:t>
      </w:r>
    </w:p>
    <w:p w14:paraId="72E8EFEF" w14:textId="6D499ACF" w:rsidR="00B47473" w:rsidRPr="00EA2D31" w:rsidRDefault="00B47473">
      <w:pPr>
        <w:rPr>
          <w:rFonts w:ascii="Arial" w:hAnsi="Arial" w:cs="Arial"/>
        </w:rPr>
      </w:pPr>
    </w:p>
    <w:p w14:paraId="3BC4E21F" w14:textId="0389ED1A" w:rsidR="00B47473" w:rsidRPr="003039F0" w:rsidRDefault="00B47473">
      <w:pPr>
        <w:rPr>
          <w:rFonts w:ascii="Arial" w:hAnsi="Arial" w:cs="Arial"/>
          <w:b/>
          <w:bCs/>
          <w:sz w:val="28"/>
          <w:szCs w:val="28"/>
          <w:u w:val="single"/>
        </w:rPr>
      </w:pPr>
      <w:r w:rsidRPr="003039F0">
        <w:rPr>
          <w:rFonts w:ascii="Arial" w:hAnsi="Arial" w:cs="Arial"/>
          <w:b/>
          <w:bCs/>
          <w:sz w:val="28"/>
          <w:szCs w:val="28"/>
          <w:u w:val="single"/>
        </w:rPr>
        <w:t>Introduction</w:t>
      </w:r>
    </w:p>
    <w:p w14:paraId="5D59AA94" w14:textId="11AB5454" w:rsidR="00B47473" w:rsidRDefault="00B47473">
      <w:pPr>
        <w:rPr>
          <w:rFonts w:ascii="Arial" w:hAnsi="Arial" w:cs="Arial"/>
          <w:sz w:val="28"/>
          <w:szCs w:val="28"/>
          <w:u w:val="single"/>
        </w:rPr>
      </w:pPr>
    </w:p>
    <w:p w14:paraId="4EFE8B08" w14:textId="7EA508C2" w:rsidR="002A1B5C" w:rsidRPr="00950A65" w:rsidRDefault="00031814" w:rsidP="00D5624A">
      <w:pPr>
        <w:spacing w:line="360" w:lineRule="auto"/>
        <w:rPr>
          <w:rFonts w:ascii="Arial" w:hAnsi="Arial" w:cs="Arial"/>
          <w:sz w:val="22"/>
          <w:szCs w:val="22"/>
        </w:rPr>
      </w:pPr>
      <w:r w:rsidRPr="00950A65">
        <w:rPr>
          <w:rFonts w:ascii="Arial" w:hAnsi="Arial" w:cs="Arial"/>
          <w:sz w:val="22"/>
          <w:szCs w:val="22"/>
        </w:rPr>
        <w:t xml:space="preserve">For this assignment I will </w:t>
      </w:r>
      <w:r w:rsidR="004B75DE" w:rsidRPr="00950A65">
        <w:rPr>
          <w:rFonts w:ascii="Arial" w:hAnsi="Arial" w:cs="Arial"/>
          <w:sz w:val="22"/>
          <w:szCs w:val="22"/>
        </w:rPr>
        <w:t xml:space="preserve">reflect on my </w:t>
      </w:r>
      <w:r w:rsidR="00D5624A" w:rsidRPr="00950A65">
        <w:rPr>
          <w:rFonts w:ascii="Arial" w:hAnsi="Arial" w:cs="Arial"/>
          <w:sz w:val="22"/>
          <w:szCs w:val="22"/>
        </w:rPr>
        <w:t xml:space="preserve">belief that </w:t>
      </w:r>
      <w:r w:rsidR="002A1B5C" w:rsidRPr="00950A65">
        <w:rPr>
          <w:rFonts w:ascii="Arial" w:hAnsi="Arial" w:cs="Arial"/>
          <w:sz w:val="22"/>
          <w:szCs w:val="22"/>
        </w:rPr>
        <w:t>schools</w:t>
      </w:r>
      <w:r w:rsidR="00D5624A" w:rsidRPr="00950A65">
        <w:rPr>
          <w:rFonts w:ascii="Arial" w:hAnsi="Arial" w:cs="Arial"/>
          <w:sz w:val="22"/>
          <w:szCs w:val="22"/>
        </w:rPr>
        <w:t xml:space="preserve"> have very limited involvement with the parents and wider community</w:t>
      </w:r>
      <w:r w:rsidR="004C3F31" w:rsidRPr="00950A65">
        <w:rPr>
          <w:rFonts w:ascii="Arial" w:hAnsi="Arial" w:cs="Arial"/>
          <w:sz w:val="22"/>
          <w:szCs w:val="22"/>
        </w:rPr>
        <w:t xml:space="preserve">. </w:t>
      </w:r>
      <w:r w:rsidR="00D5624A" w:rsidRPr="00950A65">
        <w:rPr>
          <w:rFonts w:ascii="Arial" w:hAnsi="Arial" w:cs="Arial"/>
          <w:sz w:val="22"/>
          <w:szCs w:val="22"/>
        </w:rPr>
        <w:t xml:space="preserve">These beliefs have originated from my own personal experience of being in </w:t>
      </w:r>
      <w:r w:rsidR="002A1B5C" w:rsidRPr="00950A65">
        <w:rPr>
          <w:rFonts w:ascii="Arial" w:hAnsi="Arial" w:cs="Arial"/>
          <w:sz w:val="22"/>
          <w:szCs w:val="22"/>
        </w:rPr>
        <w:t xml:space="preserve">a </w:t>
      </w:r>
      <w:r w:rsidR="00D5624A" w:rsidRPr="00950A65">
        <w:rPr>
          <w:rFonts w:ascii="Arial" w:hAnsi="Arial" w:cs="Arial"/>
          <w:sz w:val="22"/>
          <w:szCs w:val="22"/>
        </w:rPr>
        <w:t xml:space="preserve">primary school along with other teaching experiences prior to this course. I will </w:t>
      </w:r>
      <w:r w:rsidR="002A1B5C" w:rsidRPr="00950A65">
        <w:rPr>
          <w:rFonts w:ascii="Arial" w:hAnsi="Arial" w:cs="Arial"/>
          <w:sz w:val="22"/>
          <w:szCs w:val="22"/>
        </w:rPr>
        <w:t xml:space="preserve">be discussing my current placement school and how this professional experience has challenged or strengthened my current beliefs. </w:t>
      </w:r>
    </w:p>
    <w:p w14:paraId="74CEDE8C" w14:textId="682A865B" w:rsidR="00031814" w:rsidRPr="004B75DE" w:rsidRDefault="00665332" w:rsidP="00D5624A">
      <w:pPr>
        <w:spacing w:line="360" w:lineRule="auto"/>
        <w:rPr>
          <w:rFonts w:ascii="Arial" w:hAnsi="Arial" w:cs="Arial"/>
          <w:sz w:val="22"/>
          <w:szCs w:val="22"/>
        </w:rPr>
      </w:pPr>
      <w:r w:rsidRPr="00950A65">
        <w:rPr>
          <w:rFonts w:ascii="Arial" w:hAnsi="Arial" w:cs="Arial"/>
          <w:sz w:val="22"/>
          <w:szCs w:val="22"/>
        </w:rPr>
        <w:t xml:space="preserve">I </w:t>
      </w:r>
      <w:r w:rsidR="002A1B5C" w:rsidRPr="00950A65">
        <w:rPr>
          <w:rFonts w:ascii="Arial" w:hAnsi="Arial" w:cs="Arial"/>
          <w:sz w:val="22"/>
          <w:szCs w:val="22"/>
        </w:rPr>
        <w:t xml:space="preserve">have the opinion </w:t>
      </w:r>
      <w:r w:rsidRPr="00950A65">
        <w:rPr>
          <w:rFonts w:ascii="Arial" w:hAnsi="Arial" w:cs="Arial"/>
          <w:sz w:val="22"/>
          <w:szCs w:val="22"/>
        </w:rPr>
        <w:t>that b</w:t>
      </w:r>
      <w:r w:rsidR="004B75DE" w:rsidRPr="00950A65">
        <w:rPr>
          <w:rFonts w:ascii="Arial" w:hAnsi="Arial" w:cs="Arial"/>
          <w:sz w:val="22"/>
          <w:szCs w:val="22"/>
        </w:rPr>
        <w:t xml:space="preserve">eliefs and assumptions are important in teaching as they have an influence on decision-making, </w:t>
      </w:r>
      <w:r w:rsidRPr="00950A65">
        <w:rPr>
          <w:rFonts w:ascii="Arial" w:hAnsi="Arial" w:cs="Arial"/>
          <w:sz w:val="22"/>
          <w:szCs w:val="22"/>
        </w:rPr>
        <w:t>lesson planning and the implementation of new ideas in teaching.</w:t>
      </w:r>
      <w:r w:rsidR="00EF052D" w:rsidRPr="00950A65">
        <w:rPr>
          <w:rFonts w:ascii="Arial" w:hAnsi="Arial" w:cs="Arial"/>
          <w:sz w:val="22"/>
          <w:szCs w:val="22"/>
        </w:rPr>
        <w:t xml:space="preserve"> </w:t>
      </w:r>
    </w:p>
    <w:p w14:paraId="5928EA24" w14:textId="77777777" w:rsidR="00031814" w:rsidRPr="00EA2D31" w:rsidRDefault="00031814">
      <w:pPr>
        <w:rPr>
          <w:rFonts w:ascii="Arial" w:hAnsi="Arial" w:cs="Arial"/>
          <w:sz w:val="28"/>
          <w:szCs w:val="28"/>
          <w:u w:val="single"/>
        </w:rPr>
      </w:pPr>
    </w:p>
    <w:p w14:paraId="35A3E68E" w14:textId="091F6AE3" w:rsidR="00B47473" w:rsidRPr="003039F0" w:rsidRDefault="004C3F31">
      <w:pPr>
        <w:rPr>
          <w:rFonts w:ascii="Arial" w:hAnsi="Arial" w:cs="Arial"/>
          <w:b/>
          <w:bCs/>
          <w:sz w:val="28"/>
          <w:szCs w:val="28"/>
          <w:u w:val="single"/>
        </w:rPr>
      </w:pPr>
      <w:r w:rsidRPr="003039F0">
        <w:rPr>
          <w:rFonts w:ascii="Arial" w:hAnsi="Arial" w:cs="Arial"/>
          <w:b/>
          <w:bCs/>
          <w:sz w:val="28"/>
          <w:szCs w:val="28"/>
          <w:u w:val="single"/>
        </w:rPr>
        <w:t>My beliefs</w:t>
      </w:r>
    </w:p>
    <w:p w14:paraId="1E0E916D" w14:textId="77777777" w:rsidR="004C3F31" w:rsidRPr="00EA2D31" w:rsidRDefault="004C3F31">
      <w:pPr>
        <w:rPr>
          <w:rFonts w:ascii="Arial" w:hAnsi="Arial" w:cs="Arial"/>
          <w:sz w:val="20"/>
          <w:szCs w:val="20"/>
        </w:rPr>
      </w:pPr>
    </w:p>
    <w:p w14:paraId="4053F55B" w14:textId="526C0A65" w:rsidR="00B47473" w:rsidRPr="00EA2D31" w:rsidRDefault="00B47473" w:rsidP="0000315A">
      <w:pPr>
        <w:spacing w:line="360" w:lineRule="auto"/>
        <w:rPr>
          <w:rFonts w:ascii="Arial" w:hAnsi="Arial" w:cs="Arial"/>
          <w:sz w:val="22"/>
          <w:szCs w:val="22"/>
        </w:rPr>
      </w:pPr>
      <w:r w:rsidRPr="00DB572C">
        <w:rPr>
          <w:rFonts w:ascii="Arial" w:hAnsi="Arial" w:cs="Arial"/>
          <w:sz w:val="22"/>
          <w:szCs w:val="22"/>
        </w:rPr>
        <w:t xml:space="preserve">Prior to starting this course, I believed that support from home was important to ensure learner progression in school. </w:t>
      </w:r>
      <w:r w:rsidR="00D34806" w:rsidRPr="00DB572C">
        <w:rPr>
          <w:rFonts w:ascii="Arial" w:hAnsi="Arial" w:cs="Arial"/>
          <w:sz w:val="22"/>
          <w:szCs w:val="22"/>
        </w:rPr>
        <w:t>T</w:t>
      </w:r>
      <w:r w:rsidRPr="00DB572C">
        <w:rPr>
          <w:rFonts w:ascii="Arial" w:hAnsi="Arial" w:cs="Arial"/>
          <w:sz w:val="22"/>
          <w:szCs w:val="22"/>
        </w:rPr>
        <w:t>his belief has been strengthened</w:t>
      </w:r>
      <w:r w:rsidR="00D34806" w:rsidRPr="00DB572C">
        <w:rPr>
          <w:rFonts w:ascii="Arial" w:hAnsi="Arial" w:cs="Arial"/>
          <w:sz w:val="22"/>
          <w:szCs w:val="22"/>
        </w:rPr>
        <w:t xml:space="preserve"> since attending my placement school. </w:t>
      </w:r>
      <w:r w:rsidRPr="00DB572C">
        <w:rPr>
          <w:rFonts w:ascii="Arial" w:hAnsi="Arial" w:cs="Arial"/>
          <w:sz w:val="22"/>
          <w:szCs w:val="22"/>
        </w:rPr>
        <w:t xml:space="preserve"> </w:t>
      </w:r>
      <w:r w:rsidR="00D34806" w:rsidRPr="00DB572C">
        <w:rPr>
          <w:rFonts w:ascii="Arial" w:hAnsi="Arial" w:cs="Arial"/>
          <w:sz w:val="22"/>
          <w:szCs w:val="22"/>
        </w:rPr>
        <w:t xml:space="preserve">After </w:t>
      </w:r>
      <w:r w:rsidRPr="00DB572C">
        <w:rPr>
          <w:rFonts w:ascii="Arial" w:hAnsi="Arial" w:cs="Arial"/>
          <w:sz w:val="22"/>
          <w:szCs w:val="22"/>
        </w:rPr>
        <w:t>discussions with the staff in the school</w:t>
      </w:r>
      <w:r w:rsidR="00B35606" w:rsidRPr="00DB572C">
        <w:rPr>
          <w:rFonts w:ascii="Arial" w:hAnsi="Arial" w:cs="Arial"/>
          <w:sz w:val="22"/>
          <w:szCs w:val="22"/>
        </w:rPr>
        <w:t xml:space="preserve">, </w:t>
      </w:r>
      <w:r w:rsidR="00D34806" w:rsidRPr="00DB572C">
        <w:rPr>
          <w:rFonts w:ascii="Arial" w:hAnsi="Arial" w:cs="Arial"/>
          <w:sz w:val="22"/>
          <w:szCs w:val="22"/>
        </w:rPr>
        <w:t xml:space="preserve">I have found out that </w:t>
      </w:r>
      <w:r w:rsidRPr="00DB572C">
        <w:rPr>
          <w:rFonts w:ascii="Arial" w:hAnsi="Arial" w:cs="Arial"/>
          <w:sz w:val="22"/>
          <w:szCs w:val="22"/>
        </w:rPr>
        <w:t xml:space="preserve">they have recognised that lack of support for families results in issues with attendance and behaviour. </w:t>
      </w:r>
      <w:r w:rsidR="007F69D0" w:rsidRPr="00DB572C">
        <w:rPr>
          <w:rFonts w:ascii="Arial" w:hAnsi="Arial" w:cs="Arial"/>
          <w:sz w:val="22"/>
          <w:szCs w:val="22"/>
        </w:rPr>
        <w:t>In order to overcome this and become more involved the school has appointed support to parents through a well-being coordinator and pastoral officer. They work together to run a number of workshops which help both parents and their children. A recent workshop that is showing to be successful is a dyslexia training course which</w:t>
      </w:r>
      <w:r w:rsidR="00723C3B" w:rsidRPr="00DB572C">
        <w:rPr>
          <w:rFonts w:ascii="Arial" w:hAnsi="Arial" w:cs="Arial"/>
          <w:sz w:val="22"/>
          <w:szCs w:val="22"/>
        </w:rPr>
        <w:t xml:space="preserve"> provides a good insight into dyslexia whils</w:t>
      </w:r>
      <w:r w:rsidR="00BB16C3" w:rsidRPr="00DB572C">
        <w:rPr>
          <w:rFonts w:ascii="Arial" w:hAnsi="Arial" w:cs="Arial"/>
          <w:sz w:val="22"/>
          <w:szCs w:val="22"/>
        </w:rPr>
        <w:t>t also</w:t>
      </w:r>
      <w:r w:rsidR="00723C3B" w:rsidRPr="00DB572C">
        <w:rPr>
          <w:rFonts w:ascii="Arial" w:hAnsi="Arial" w:cs="Arial"/>
          <w:sz w:val="22"/>
          <w:szCs w:val="22"/>
        </w:rPr>
        <w:t xml:space="preserve"> </w:t>
      </w:r>
      <w:r w:rsidR="00B35606" w:rsidRPr="00DB572C">
        <w:rPr>
          <w:rFonts w:ascii="Arial" w:hAnsi="Arial" w:cs="Arial"/>
          <w:sz w:val="22"/>
          <w:szCs w:val="22"/>
        </w:rPr>
        <w:t>informing the</w:t>
      </w:r>
      <w:r w:rsidR="00723C3B" w:rsidRPr="00DB572C">
        <w:rPr>
          <w:rFonts w:ascii="Arial" w:hAnsi="Arial" w:cs="Arial"/>
          <w:sz w:val="22"/>
          <w:szCs w:val="22"/>
        </w:rPr>
        <w:t xml:space="preserve"> parents on how to support their child</w:t>
      </w:r>
      <w:r w:rsidR="004919AB" w:rsidRPr="00DB572C">
        <w:rPr>
          <w:rFonts w:ascii="Arial" w:hAnsi="Arial" w:cs="Arial"/>
          <w:sz w:val="22"/>
          <w:szCs w:val="22"/>
        </w:rPr>
        <w:t xml:space="preserve"> outside of school. </w:t>
      </w:r>
      <w:r w:rsidR="00340191" w:rsidRPr="00DB572C">
        <w:rPr>
          <w:rFonts w:ascii="Arial" w:hAnsi="Arial" w:cs="Arial"/>
          <w:sz w:val="22"/>
          <w:szCs w:val="22"/>
        </w:rPr>
        <w:t xml:space="preserve">A publication of ‘the impact of parental involvement on children’s education’ suggests that </w:t>
      </w:r>
      <w:r w:rsidR="00644146" w:rsidRPr="00DB572C">
        <w:rPr>
          <w:rFonts w:ascii="Arial" w:hAnsi="Arial" w:cs="Arial"/>
          <w:sz w:val="22"/>
          <w:szCs w:val="22"/>
        </w:rPr>
        <w:t xml:space="preserve">when parents are more involved in their child’s school they report </w:t>
      </w:r>
      <w:r w:rsidR="00644146" w:rsidRPr="00DB572C">
        <w:rPr>
          <w:rFonts w:ascii="Arial" w:hAnsi="Arial" w:cs="Arial"/>
          <w:i/>
          <w:iCs/>
          <w:sz w:val="22"/>
          <w:szCs w:val="22"/>
        </w:rPr>
        <w:t>‘being more confident in helping their child at home and communicating with the teacher at school’.</w:t>
      </w:r>
      <w:r w:rsidR="00644146" w:rsidRPr="00DB572C">
        <w:rPr>
          <w:rFonts w:ascii="Arial" w:hAnsi="Arial" w:cs="Arial"/>
          <w:sz w:val="22"/>
          <w:szCs w:val="22"/>
        </w:rPr>
        <w:t xml:space="preserve"> </w:t>
      </w:r>
      <w:r w:rsidR="00FF73BA" w:rsidRPr="00DB572C">
        <w:rPr>
          <w:rFonts w:ascii="Arial" w:hAnsi="Arial" w:cs="Arial"/>
          <w:sz w:val="22"/>
          <w:szCs w:val="22"/>
        </w:rPr>
        <w:t xml:space="preserve">This suggests </w:t>
      </w:r>
      <w:r w:rsidR="00FF73BA" w:rsidRPr="00DB572C">
        <w:rPr>
          <w:rFonts w:ascii="Arial" w:hAnsi="Arial" w:cs="Arial"/>
          <w:sz w:val="22"/>
          <w:szCs w:val="22"/>
        </w:rPr>
        <w:lastRenderedPageBreak/>
        <w:t xml:space="preserve">that the school having </w:t>
      </w:r>
      <w:r w:rsidR="00D34806" w:rsidRPr="00DB572C">
        <w:rPr>
          <w:rFonts w:ascii="Arial" w:hAnsi="Arial" w:cs="Arial"/>
          <w:sz w:val="22"/>
          <w:szCs w:val="22"/>
        </w:rPr>
        <w:t>such</w:t>
      </w:r>
      <w:r w:rsidR="00FF73BA" w:rsidRPr="00DB572C">
        <w:rPr>
          <w:rFonts w:ascii="Arial" w:hAnsi="Arial" w:cs="Arial"/>
          <w:sz w:val="22"/>
          <w:szCs w:val="22"/>
        </w:rPr>
        <w:t xml:space="preserve"> workshops </w:t>
      </w:r>
      <w:r w:rsidR="00D34806" w:rsidRPr="00DB572C">
        <w:rPr>
          <w:rFonts w:ascii="Arial" w:hAnsi="Arial" w:cs="Arial"/>
          <w:sz w:val="22"/>
          <w:szCs w:val="22"/>
        </w:rPr>
        <w:t xml:space="preserve">which involves parents should </w:t>
      </w:r>
      <w:r w:rsidR="00FF73BA" w:rsidRPr="00DB572C">
        <w:rPr>
          <w:rFonts w:ascii="Arial" w:hAnsi="Arial" w:cs="Arial"/>
          <w:sz w:val="22"/>
          <w:szCs w:val="22"/>
        </w:rPr>
        <w:t xml:space="preserve">positively impact the pupils progress </w:t>
      </w:r>
      <w:r w:rsidR="00EA2D31" w:rsidRPr="00DB572C">
        <w:rPr>
          <w:rFonts w:ascii="Arial" w:hAnsi="Arial" w:cs="Arial"/>
          <w:sz w:val="22"/>
          <w:szCs w:val="22"/>
        </w:rPr>
        <w:t>in</w:t>
      </w:r>
      <w:r w:rsidR="00FF73BA" w:rsidRPr="00DB572C">
        <w:rPr>
          <w:rFonts w:ascii="Arial" w:hAnsi="Arial" w:cs="Arial"/>
          <w:sz w:val="22"/>
          <w:szCs w:val="22"/>
        </w:rPr>
        <w:t xml:space="preserve"> school</w:t>
      </w:r>
      <w:r w:rsidR="00D34806" w:rsidRPr="00DB572C">
        <w:rPr>
          <w:rFonts w:ascii="Arial" w:hAnsi="Arial" w:cs="Arial"/>
          <w:sz w:val="22"/>
          <w:szCs w:val="22"/>
        </w:rPr>
        <w:t xml:space="preserve">. </w:t>
      </w:r>
      <w:r w:rsidR="00916A33" w:rsidRPr="00DB572C">
        <w:rPr>
          <w:rFonts w:ascii="Arial" w:hAnsi="Arial" w:cs="Arial"/>
          <w:sz w:val="22"/>
          <w:szCs w:val="22"/>
        </w:rPr>
        <w:t>Through looking at the school</w:t>
      </w:r>
      <w:r w:rsidR="00532491" w:rsidRPr="00DB572C">
        <w:rPr>
          <w:rFonts w:ascii="Arial" w:hAnsi="Arial" w:cs="Arial"/>
          <w:sz w:val="22"/>
          <w:szCs w:val="22"/>
        </w:rPr>
        <w:t>’</w:t>
      </w:r>
      <w:r w:rsidR="00916A33" w:rsidRPr="00DB572C">
        <w:rPr>
          <w:rFonts w:ascii="Arial" w:hAnsi="Arial" w:cs="Arial"/>
          <w:sz w:val="22"/>
          <w:szCs w:val="22"/>
        </w:rPr>
        <w:t xml:space="preserve">s website I have seen that my placement school </w:t>
      </w:r>
      <w:r w:rsidR="00D34806" w:rsidRPr="00DB572C">
        <w:rPr>
          <w:rFonts w:ascii="Arial" w:hAnsi="Arial" w:cs="Arial"/>
          <w:sz w:val="22"/>
          <w:szCs w:val="22"/>
        </w:rPr>
        <w:t>emphasises a home/school partnership being crucial to the learning process.</w:t>
      </w:r>
    </w:p>
    <w:p w14:paraId="6749536E" w14:textId="5C76C294" w:rsidR="00644146" w:rsidRPr="00EA2D31" w:rsidRDefault="00644146" w:rsidP="0000315A">
      <w:pPr>
        <w:spacing w:line="360" w:lineRule="auto"/>
        <w:rPr>
          <w:rFonts w:ascii="Arial" w:hAnsi="Arial" w:cs="Arial"/>
          <w:sz w:val="22"/>
          <w:szCs w:val="22"/>
        </w:rPr>
      </w:pPr>
      <w:r w:rsidRPr="00EA2D31">
        <w:rPr>
          <w:rFonts w:ascii="Arial" w:hAnsi="Arial" w:cs="Arial"/>
          <w:sz w:val="22"/>
          <w:szCs w:val="22"/>
        </w:rPr>
        <w:t>The importance of supporting parents at home is encouraged from as early as nursery</w:t>
      </w:r>
      <w:r w:rsidR="00916A33">
        <w:rPr>
          <w:rFonts w:ascii="Arial" w:hAnsi="Arial" w:cs="Arial"/>
          <w:sz w:val="22"/>
          <w:szCs w:val="22"/>
        </w:rPr>
        <w:t xml:space="preserve"> at my placement school</w:t>
      </w:r>
      <w:r w:rsidRPr="00EA2D31">
        <w:rPr>
          <w:rFonts w:ascii="Arial" w:hAnsi="Arial" w:cs="Arial"/>
          <w:sz w:val="22"/>
          <w:szCs w:val="22"/>
        </w:rPr>
        <w:t xml:space="preserve">, as the school encourages the parents to join an online digital app called class Dojo. This app allows the class teacher to upload </w:t>
      </w:r>
      <w:r w:rsidR="00916A33">
        <w:rPr>
          <w:rFonts w:ascii="Arial" w:hAnsi="Arial" w:cs="Arial"/>
          <w:sz w:val="22"/>
          <w:szCs w:val="22"/>
        </w:rPr>
        <w:t xml:space="preserve">class </w:t>
      </w:r>
      <w:r w:rsidRPr="00EA2D31">
        <w:rPr>
          <w:rFonts w:ascii="Arial" w:hAnsi="Arial" w:cs="Arial"/>
          <w:sz w:val="22"/>
          <w:szCs w:val="22"/>
        </w:rPr>
        <w:t>announcements, updates and photographs, as well as having a private messaging service</w:t>
      </w:r>
      <w:r w:rsidR="00916A33">
        <w:rPr>
          <w:rFonts w:ascii="Arial" w:hAnsi="Arial" w:cs="Arial"/>
          <w:sz w:val="22"/>
          <w:szCs w:val="22"/>
        </w:rPr>
        <w:t xml:space="preserve"> to individual parents. In my opinion this is an excellent communication tool as t</w:t>
      </w:r>
      <w:r w:rsidRPr="00EA2D31">
        <w:rPr>
          <w:rFonts w:ascii="Arial" w:hAnsi="Arial" w:cs="Arial"/>
          <w:sz w:val="22"/>
          <w:szCs w:val="22"/>
        </w:rPr>
        <w:t xml:space="preserve">he parents are able to see what their children are learning in class, as well as seeing visual evidence. </w:t>
      </w:r>
      <w:r w:rsidR="00916A33">
        <w:rPr>
          <w:rFonts w:ascii="Arial" w:hAnsi="Arial" w:cs="Arial"/>
          <w:sz w:val="22"/>
          <w:szCs w:val="22"/>
        </w:rPr>
        <w:t>This links to the publication mentioned above by parents being involved in their child</w:t>
      </w:r>
      <w:r w:rsidR="00532491">
        <w:rPr>
          <w:rFonts w:ascii="Arial" w:hAnsi="Arial" w:cs="Arial"/>
          <w:sz w:val="22"/>
          <w:szCs w:val="22"/>
        </w:rPr>
        <w:t>’</w:t>
      </w:r>
      <w:r w:rsidR="00916A33">
        <w:rPr>
          <w:rFonts w:ascii="Arial" w:hAnsi="Arial" w:cs="Arial"/>
          <w:sz w:val="22"/>
          <w:szCs w:val="22"/>
        </w:rPr>
        <w:t>s school life.</w:t>
      </w:r>
    </w:p>
    <w:p w14:paraId="32810E66" w14:textId="1914DCD2" w:rsidR="00137ED3" w:rsidRDefault="00644146" w:rsidP="0000315A">
      <w:pPr>
        <w:spacing w:line="360" w:lineRule="auto"/>
        <w:rPr>
          <w:rFonts w:ascii="Arial" w:hAnsi="Arial" w:cs="Arial"/>
          <w:sz w:val="22"/>
          <w:szCs w:val="22"/>
        </w:rPr>
      </w:pPr>
      <w:r w:rsidRPr="00EA2D31">
        <w:rPr>
          <w:rFonts w:ascii="Arial" w:hAnsi="Arial" w:cs="Arial"/>
          <w:sz w:val="22"/>
          <w:szCs w:val="22"/>
        </w:rPr>
        <w:t>My placement school has recognised that there could be potential barrier</w:t>
      </w:r>
      <w:r w:rsidR="00744B80" w:rsidRPr="00EA2D31">
        <w:rPr>
          <w:rFonts w:ascii="Arial" w:hAnsi="Arial" w:cs="Arial"/>
          <w:sz w:val="22"/>
          <w:szCs w:val="22"/>
        </w:rPr>
        <w:t>s</w:t>
      </w:r>
      <w:r w:rsidRPr="00EA2D31">
        <w:rPr>
          <w:rFonts w:ascii="Arial" w:hAnsi="Arial" w:cs="Arial"/>
          <w:sz w:val="22"/>
          <w:szCs w:val="22"/>
        </w:rPr>
        <w:t xml:space="preserve"> to some parents </w:t>
      </w:r>
      <w:r w:rsidR="00744B80" w:rsidRPr="00EA2D31">
        <w:rPr>
          <w:rFonts w:ascii="Arial" w:hAnsi="Arial" w:cs="Arial"/>
          <w:sz w:val="22"/>
          <w:szCs w:val="22"/>
        </w:rPr>
        <w:t>in the school</w:t>
      </w:r>
      <w:r w:rsidR="00916A33">
        <w:rPr>
          <w:rFonts w:ascii="Arial" w:hAnsi="Arial" w:cs="Arial"/>
          <w:sz w:val="22"/>
          <w:szCs w:val="22"/>
        </w:rPr>
        <w:t xml:space="preserve"> </w:t>
      </w:r>
      <w:r w:rsidR="00744B80" w:rsidRPr="00EA2D31">
        <w:rPr>
          <w:rFonts w:ascii="Arial" w:hAnsi="Arial" w:cs="Arial"/>
          <w:sz w:val="22"/>
          <w:szCs w:val="22"/>
        </w:rPr>
        <w:t>gaining the support that other parents receive</w:t>
      </w:r>
      <w:r w:rsidRPr="00EA2D31">
        <w:rPr>
          <w:rFonts w:ascii="Arial" w:hAnsi="Arial" w:cs="Arial"/>
          <w:sz w:val="22"/>
          <w:szCs w:val="22"/>
        </w:rPr>
        <w:t xml:space="preserve">. </w:t>
      </w:r>
      <w:r w:rsidR="00744B80" w:rsidRPr="00EA2D31">
        <w:rPr>
          <w:rFonts w:ascii="Arial" w:hAnsi="Arial" w:cs="Arial"/>
          <w:sz w:val="22"/>
          <w:szCs w:val="22"/>
        </w:rPr>
        <w:t xml:space="preserve">This is due to </w:t>
      </w:r>
      <w:r w:rsidR="004919AB" w:rsidRPr="00EA2D31">
        <w:rPr>
          <w:rFonts w:ascii="Arial" w:hAnsi="Arial" w:cs="Arial"/>
          <w:sz w:val="22"/>
          <w:szCs w:val="22"/>
        </w:rPr>
        <w:t>20% of pupils com</w:t>
      </w:r>
      <w:r w:rsidR="00744B80" w:rsidRPr="00EA2D31">
        <w:rPr>
          <w:rFonts w:ascii="Arial" w:hAnsi="Arial" w:cs="Arial"/>
          <w:sz w:val="22"/>
          <w:szCs w:val="22"/>
        </w:rPr>
        <w:t xml:space="preserve">ing </w:t>
      </w:r>
      <w:r w:rsidR="004919AB" w:rsidRPr="00EA2D31">
        <w:rPr>
          <w:rFonts w:ascii="Arial" w:hAnsi="Arial" w:cs="Arial"/>
          <w:sz w:val="22"/>
          <w:szCs w:val="22"/>
        </w:rPr>
        <w:t>from various ethnic backgrounds</w:t>
      </w:r>
      <w:r w:rsidR="00340191" w:rsidRPr="00EA2D31">
        <w:rPr>
          <w:rFonts w:ascii="Arial" w:hAnsi="Arial" w:cs="Arial"/>
          <w:sz w:val="22"/>
          <w:szCs w:val="22"/>
        </w:rPr>
        <w:t xml:space="preserve"> and not</w:t>
      </w:r>
      <w:r w:rsidR="00744B80" w:rsidRPr="00EA2D31">
        <w:rPr>
          <w:rFonts w:ascii="Arial" w:hAnsi="Arial" w:cs="Arial"/>
          <w:sz w:val="22"/>
          <w:szCs w:val="22"/>
        </w:rPr>
        <w:t xml:space="preserve"> </w:t>
      </w:r>
      <w:r w:rsidR="00340191" w:rsidRPr="00EA2D31">
        <w:rPr>
          <w:rFonts w:ascii="Arial" w:hAnsi="Arial" w:cs="Arial"/>
          <w:sz w:val="22"/>
          <w:szCs w:val="22"/>
        </w:rPr>
        <w:t>speak</w:t>
      </w:r>
      <w:r w:rsidR="00744B80" w:rsidRPr="00EA2D31">
        <w:rPr>
          <w:rFonts w:ascii="Arial" w:hAnsi="Arial" w:cs="Arial"/>
          <w:sz w:val="22"/>
          <w:szCs w:val="22"/>
        </w:rPr>
        <w:t>ing</w:t>
      </w:r>
      <w:r w:rsidR="00340191" w:rsidRPr="00EA2D31">
        <w:rPr>
          <w:rFonts w:ascii="Arial" w:hAnsi="Arial" w:cs="Arial"/>
          <w:sz w:val="22"/>
          <w:szCs w:val="22"/>
        </w:rPr>
        <w:t xml:space="preserve"> English as their first language</w:t>
      </w:r>
      <w:r w:rsidR="00DB572C">
        <w:rPr>
          <w:rFonts w:ascii="Arial" w:hAnsi="Arial" w:cs="Arial"/>
          <w:sz w:val="22"/>
          <w:szCs w:val="22"/>
        </w:rPr>
        <w:t xml:space="preserve"> (My Local School, 2018) </w:t>
      </w:r>
      <w:r w:rsidR="00340191" w:rsidRPr="00EA2D31">
        <w:rPr>
          <w:rFonts w:ascii="Arial" w:hAnsi="Arial" w:cs="Arial"/>
          <w:sz w:val="22"/>
          <w:szCs w:val="22"/>
        </w:rPr>
        <w:t xml:space="preserve">In response to this, the school has </w:t>
      </w:r>
      <w:r w:rsidR="004919AB" w:rsidRPr="00EA2D31">
        <w:rPr>
          <w:rFonts w:ascii="Arial" w:hAnsi="Arial" w:cs="Arial"/>
          <w:sz w:val="22"/>
          <w:szCs w:val="22"/>
        </w:rPr>
        <w:t>offered a parent group with representatives from different faiths. It allows</w:t>
      </w:r>
      <w:r w:rsidR="00340191" w:rsidRPr="00EA2D31">
        <w:rPr>
          <w:rFonts w:ascii="Arial" w:hAnsi="Arial" w:cs="Arial"/>
          <w:sz w:val="22"/>
          <w:szCs w:val="22"/>
        </w:rPr>
        <w:t xml:space="preserve"> the parents that may not speak fluent English, the chance to speak to other parents and feel more involved in their child’s education. </w:t>
      </w:r>
    </w:p>
    <w:p w14:paraId="405A77FC" w14:textId="77777777" w:rsidR="00137ED3" w:rsidRDefault="00137ED3" w:rsidP="0000315A">
      <w:pPr>
        <w:spacing w:line="360" w:lineRule="auto"/>
        <w:rPr>
          <w:rFonts w:ascii="Arial" w:hAnsi="Arial" w:cs="Arial"/>
          <w:sz w:val="22"/>
          <w:szCs w:val="22"/>
        </w:rPr>
      </w:pPr>
    </w:p>
    <w:p w14:paraId="4ECD134B" w14:textId="7FAC5814" w:rsidR="0035191A" w:rsidRDefault="00137ED3" w:rsidP="0000315A">
      <w:pPr>
        <w:spacing w:line="360" w:lineRule="auto"/>
        <w:rPr>
          <w:rFonts w:ascii="Arial" w:hAnsi="Arial" w:cs="Arial"/>
          <w:sz w:val="22"/>
          <w:szCs w:val="22"/>
        </w:rPr>
      </w:pPr>
      <w:r>
        <w:rPr>
          <w:rFonts w:ascii="Arial" w:hAnsi="Arial" w:cs="Arial"/>
          <w:sz w:val="22"/>
          <w:szCs w:val="22"/>
        </w:rPr>
        <w:t xml:space="preserve">According </w:t>
      </w:r>
      <w:r w:rsidR="00FF73BA" w:rsidRPr="00FF73BA">
        <w:rPr>
          <w:rFonts w:ascii="Arial" w:hAnsi="Arial" w:cs="Arial"/>
          <w:sz w:val="22"/>
          <w:szCs w:val="22"/>
          <w:lang w:val="en-US"/>
        </w:rPr>
        <w:t xml:space="preserve">to </w:t>
      </w:r>
      <w:r>
        <w:rPr>
          <w:rFonts w:ascii="Arial" w:hAnsi="Arial" w:cs="Arial"/>
          <w:sz w:val="22"/>
          <w:szCs w:val="22"/>
          <w:lang w:val="en-US"/>
        </w:rPr>
        <w:t xml:space="preserve">my placement schools </w:t>
      </w:r>
      <w:r w:rsidR="00FF73BA" w:rsidRPr="00FF73BA">
        <w:rPr>
          <w:rFonts w:ascii="Arial" w:hAnsi="Arial" w:cs="Arial"/>
          <w:sz w:val="22"/>
          <w:szCs w:val="22"/>
          <w:lang w:val="en-US"/>
        </w:rPr>
        <w:t xml:space="preserve">ESTYN </w:t>
      </w:r>
      <w:r w:rsidR="00F434E6" w:rsidRPr="00FF73BA">
        <w:rPr>
          <w:rFonts w:ascii="Arial" w:hAnsi="Arial" w:cs="Arial"/>
          <w:sz w:val="22"/>
          <w:szCs w:val="22"/>
          <w:lang w:val="en-US"/>
        </w:rPr>
        <w:t>report a</w:t>
      </w:r>
      <w:r w:rsidR="00FF73BA" w:rsidRPr="00FF73BA">
        <w:rPr>
          <w:rFonts w:ascii="Arial" w:hAnsi="Arial" w:cs="Arial"/>
          <w:sz w:val="22"/>
          <w:szCs w:val="22"/>
          <w:lang w:val="en-US"/>
        </w:rPr>
        <w:t xml:space="preserve"> “</w:t>
      </w:r>
      <w:r w:rsidR="00FF73BA" w:rsidRPr="0000315A">
        <w:rPr>
          <w:rFonts w:ascii="Arial" w:hAnsi="Arial" w:cs="Arial"/>
          <w:i/>
          <w:iCs/>
          <w:sz w:val="22"/>
          <w:szCs w:val="22"/>
          <w:lang w:val="en-US"/>
        </w:rPr>
        <w:t>significant part of the catchment area figures highly in the Welsh Index of Deprivation (26%</w:t>
      </w:r>
      <w:r w:rsidR="00F434E6" w:rsidRPr="0000315A">
        <w:rPr>
          <w:rFonts w:ascii="Arial" w:hAnsi="Arial" w:cs="Arial"/>
          <w:i/>
          <w:iCs/>
          <w:sz w:val="22"/>
          <w:szCs w:val="22"/>
          <w:lang w:val="en-US"/>
        </w:rPr>
        <w:t>)”</w:t>
      </w:r>
      <w:r w:rsidR="00F434E6" w:rsidRPr="00EA2D31">
        <w:rPr>
          <w:rFonts w:ascii="Arial" w:hAnsi="Arial" w:cs="Arial"/>
          <w:sz w:val="22"/>
          <w:szCs w:val="22"/>
          <w:lang w:val="en-US"/>
        </w:rPr>
        <w:t xml:space="preserve"> </w:t>
      </w:r>
      <w:r w:rsidR="00F434E6">
        <w:rPr>
          <w:rFonts w:ascii="Arial" w:hAnsi="Arial" w:cs="Arial"/>
          <w:sz w:val="22"/>
          <w:szCs w:val="22"/>
          <w:lang w:val="en-US"/>
        </w:rPr>
        <w:t>meaning</w:t>
      </w:r>
      <w:r>
        <w:rPr>
          <w:rFonts w:ascii="Arial" w:hAnsi="Arial" w:cs="Arial"/>
          <w:sz w:val="22"/>
          <w:szCs w:val="22"/>
          <w:lang w:val="en-US"/>
        </w:rPr>
        <w:t xml:space="preserve"> that a higher percentage of pupils at the school come from a </w:t>
      </w:r>
      <w:r w:rsidR="00F434E6">
        <w:rPr>
          <w:rFonts w:ascii="Arial" w:hAnsi="Arial" w:cs="Arial"/>
          <w:sz w:val="22"/>
          <w:szCs w:val="22"/>
          <w:lang w:val="en-US"/>
        </w:rPr>
        <w:t>low-income</w:t>
      </w:r>
      <w:r>
        <w:rPr>
          <w:rFonts w:ascii="Arial" w:hAnsi="Arial" w:cs="Arial"/>
          <w:sz w:val="22"/>
          <w:szCs w:val="22"/>
          <w:lang w:val="en-US"/>
        </w:rPr>
        <w:t xml:space="preserve"> family. </w:t>
      </w:r>
      <w:r w:rsidR="00440B68" w:rsidRPr="00EA2D31">
        <w:rPr>
          <w:rFonts w:ascii="Arial" w:hAnsi="Arial" w:cs="Arial"/>
          <w:sz w:val="22"/>
          <w:szCs w:val="22"/>
          <w:lang w:val="en-US"/>
        </w:rPr>
        <w:t xml:space="preserve">The </w:t>
      </w:r>
      <w:r w:rsidR="00F434E6" w:rsidRPr="00EA2D31">
        <w:rPr>
          <w:rFonts w:ascii="Arial" w:hAnsi="Arial" w:cs="Arial"/>
          <w:sz w:val="22"/>
          <w:szCs w:val="22"/>
          <w:lang w:val="en-US"/>
        </w:rPr>
        <w:t>school’s</w:t>
      </w:r>
      <w:r w:rsidR="00440B68" w:rsidRPr="00EA2D31">
        <w:rPr>
          <w:rFonts w:ascii="Arial" w:hAnsi="Arial" w:cs="Arial"/>
          <w:sz w:val="22"/>
          <w:szCs w:val="22"/>
          <w:lang w:val="en-US"/>
        </w:rPr>
        <w:t xml:space="preserve"> well-being coordinator and pastoral officer has recognized that this could have a negative effect to the child</w:t>
      </w:r>
      <w:r>
        <w:rPr>
          <w:rFonts w:ascii="Arial" w:hAnsi="Arial" w:cs="Arial"/>
          <w:sz w:val="22"/>
          <w:szCs w:val="22"/>
          <w:lang w:val="en-US"/>
        </w:rPr>
        <w:t xml:space="preserve"> and their learning progression. </w:t>
      </w:r>
      <w:r w:rsidR="0070120A" w:rsidRPr="00EA2D31">
        <w:rPr>
          <w:rFonts w:ascii="Arial" w:hAnsi="Arial" w:cs="Arial"/>
          <w:sz w:val="22"/>
          <w:szCs w:val="22"/>
          <w:lang w:val="en-US"/>
        </w:rPr>
        <w:t>T</w:t>
      </w:r>
      <w:r w:rsidR="00440B68" w:rsidRPr="00EA2D31">
        <w:rPr>
          <w:rFonts w:ascii="Arial" w:hAnsi="Arial" w:cs="Arial"/>
          <w:sz w:val="22"/>
          <w:szCs w:val="22"/>
          <w:lang w:val="en-US"/>
        </w:rPr>
        <w:t>he</w:t>
      </w:r>
      <w:r w:rsidR="00076469">
        <w:rPr>
          <w:rFonts w:ascii="Arial" w:hAnsi="Arial" w:cs="Arial"/>
          <w:sz w:val="22"/>
          <w:szCs w:val="22"/>
          <w:lang w:val="en-US"/>
        </w:rPr>
        <w:t xml:space="preserve"> school</w:t>
      </w:r>
      <w:r w:rsidR="00440B68" w:rsidRPr="00EA2D31">
        <w:rPr>
          <w:rFonts w:ascii="Arial" w:hAnsi="Arial" w:cs="Arial"/>
          <w:sz w:val="22"/>
          <w:szCs w:val="22"/>
          <w:lang w:val="en-US"/>
        </w:rPr>
        <w:t xml:space="preserve"> offer PACE (Parents Childcare and Employment) program</w:t>
      </w:r>
      <w:r w:rsidR="00B35606" w:rsidRPr="00EA2D31">
        <w:rPr>
          <w:rFonts w:ascii="Arial" w:hAnsi="Arial" w:cs="Arial"/>
          <w:sz w:val="22"/>
          <w:szCs w:val="22"/>
          <w:lang w:val="en-US"/>
        </w:rPr>
        <w:t xml:space="preserve"> which helps parents get back into work, whilst helping to fund childcar</w:t>
      </w:r>
      <w:r w:rsidR="00076469">
        <w:rPr>
          <w:rFonts w:ascii="Arial" w:hAnsi="Arial" w:cs="Arial"/>
          <w:sz w:val="22"/>
          <w:szCs w:val="22"/>
          <w:lang w:val="en-US"/>
        </w:rPr>
        <w:t xml:space="preserve">e. </w:t>
      </w:r>
      <w:r w:rsidR="000B1F1C">
        <w:rPr>
          <w:rFonts w:ascii="Arial" w:hAnsi="Arial" w:cs="Arial"/>
          <w:sz w:val="22"/>
          <w:szCs w:val="22"/>
          <w:lang w:val="en-US"/>
        </w:rPr>
        <w:t xml:space="preserve">In my opinion this will have a positive impact on a child by improving their home life and thus school life. </w:t>
      </w:r>
      <w:r w:rsidR="00076469">
        <w:rPr>
          <w:rFonts w:ascii="Arial" w:hAnsi="Arial" w:cs="Arial"/>
          <w:sz w:val="22"/>
          <w:szCs w:val="22"/>
          <w:lang w:val="en-US"/>
        </w:rPr>
        <w:t>The school</w:t>
      </w:r>
      <w:r w:rsidR="0070120A" w:rsidRPr="00EA2D31">
        <w:rPr>
          <w:rFonts w:ascii="Arial" w:hAnsi="Arial" w:cs="Arial"/>
          <w:sz w:val="22"/>
          <w:szCs w:val="22"/>
          <w:lang w:val="en-US"/>
        </w:rPr>
        <w:t xml:space="preserve"> also offer</w:t>
      </w:r>
      <w:r w:rsidR="00076469">
        <w:rPr>
          <w:rFonts w:ascii="Arial" w:hAnsi="Arial" w:cs="Arial"/>
          <w:sz w:val="22"/>
          <w:szCs w:val="22"/>
          <w:lang w:val="en-US"/>
        </w:rPr>
        <w:t>s</w:t>
      </w:r>
      <w:r w:rsidR="0070120A" w:rsidRPr="00EA2D31">
        <w:rPr>
          <w:rFonts w:ascii="Arial" w:hAnsi="Arial" w:cs="Arial"/>
          <w:sz w:val="22"/>
          <w:szCs w:val="22"/>
          <w:lang w:val="en-US"/>
        </w:rPr>
        <w:t xml:space="preserve"> foodbanks</w:t>
      </w:r>
      <w:r w:rsidR="00076469">
        <w:rPr>
          <w:rFonts w:ascii="Arial" w:hAnsi="Arial" w:cs="Arial"/>
          <w:sz w:val="22"/>
          <w:szCs w:val="22"/>
          <w:lang w:val="en-US"/>
        </w:rPr>
        <w:t xml:space="preserve"> to families</w:t>
      </w:r>
      <w:r w:rsidR="0070120A" w:rsidRPr="00EA2D31">
        <w:rPr>
          <w:rFonts w:ascii="Arial" w:hAnsi="Arial" w:cs="Arial"/>
          <w:sz w:val="22"/>
          <w:szCs w:val="22"/>
          <w:lang w:val="en-US"/>
        </w:rPr>
        <w:t xml:space="preserve"> if needed.</w:t>
      </w:r>
      <w:r w:rsidR="000B1F1C">
        <w:rPr>
          <w:rFonts w:ascii="Arial" w:hAnsi="Arial" w:cs="Arial"/>
          <w:sz w:val="22"/>
          <w:szCs w:val="22"/>
          <w:lang w:val="en-US"/>
        </w:rPr>
        <w:t xml:space="preserve"> If children are fed well evidence has shown that children learn better due to concentration levels being higher</w:t>
      </w:r>
      <w:r w:rsidR="00246111">
        <w:rPr>
          <w:rFonts w:ascii="Arial" w:hAnsi="Arial" w:cs="Arial"/>
          <w:sz w:val="22"/>
          <w:szCs w:val="22"/>
          <w:lang w:val="en-US"/>
        </w:rPr>
        <w:t xml:space="preserve">. </w:t>
      </w:r>
      <w:r w:rsidR="00340191" w:rsidRPr="00EA2D31">
        <w:rPr>
          <w:rFonts w:ascii="Arial" w:hAnsi="Arial" w:cs="Arial"/>
          <w:sz w:val="22"/>
          <w:szCs w:val="22"/>
        </w:rPr>
        <w:t>Bronfenbrenner’s ecological system theory places school life and home life under the same category</w:t>
      </w:r>
      <w:r w:rsidR="0070120A" w:rsidRPr="00EA2D31">
        <w:rPr>
          <w:rFonts w:ascii="Arial" w:hAnsi="Arial" w:cs="Arial"/>
          <w:sz w:val="22"/>
          <w:szCs w:val="22"/>
        </w:rPr>
        <w:t xml:space="preserve"> called ‘</w:t>
      </w:r>
      <w:r w:rsidR="00340191" w:rsidRPr="00EA2D31">
        <w:rPr>
          <w:rFonts w:ascii="Arial" w:hAnsi="Arial" w:cs="Arial"/>
          <w:sz w:val="22"/>
          <w:szCs w:val="22"/>
        </w:rPr>
        <w:t>Microsystem</w:t>
      </w:r>
      <w:r w:rsidR="0070120A" w:rsidRPr="00EA2D31">
        <w:rPr>
          <w:rFonts w:ascii="Arial" w:hAnsi="Arial" w:cs="Arial"/>
          <w:sz w:val="22"/>
          <w:szCs w:val="22"/>
        </w:rPr>
        <w:t>’</w:t>
      </w:r>
      <w:r w:rsidR="000B1F1C">
        <w:rPr>
          <w:rFonts w:ascii="Arial" w:hAnsi="Arial" w:cs="Arial"/>
          <w:sz w:val="22"/>
          <w:szCs w:val="22"/>
        </w:rPr>
        <w:t xml:space="preserve"> and </w:t>
      </w:r>
      <w:r w:rsidR="00340191" w:rsidRPr="00EA2D31">
        <w:rPr>
          <w:rFonts w:ascii="Arial" w:hAnsi="Arial" w:cs="Arial"/>
          <w:sz w:val="22"/>
          <w:szCs w:val="22"/>
        </w:rPr>
        <w:t xml:space="preserve">has recognised that both school and homelife are equally as important in a child’s upbringing and development. </w:t>
      </w:r>
      <w:r w:rsidR="00246111">
        <w:rPr>
          <w:rFonts w:ascii="Arial" w:hAnsi="Arial" w:cs="Arial"/>
          <w:sz w:val="22"/>
          <w:szCs w:val="22"/>
        </w:rPr>
        <w:t>(</w:t>
      </w:r>
      <w:r w:rsidR="00340191" w:rsidRPr="00EA2D31">
        <w:rPr>
          <w:rFonts w:ascii="Arial" w:hAnsi="Arial" w:cs="Arial"/>
          <w:sz w:val="22"/>
          <w:szCs w:val="22"/>
        </w:rPr>
        <w:t>Pound</w:t>
      </w:r>
      <w:r w:rsidR="00246111">
        <w:rPr>
          <w:rFonts w:ascii="Arial" w:hAnsi="Arial" w:cs="Arial"/>
          <w:sz w:val="22"/>
          <w:szCs w:val="22"/>
        </w:rPr>
        <w:t xml:space="preserve"> 2009)</w:t>
      </w:r>
      <w:r w:rsidR="00340191" w:rsidRPr="00EA2D31">
        <w:rPr>
          <w:rFonts w:ascii="Arial" w:hAnsi="Arial" w:cs="Arial"/>
          <w:sz w:val="22"/>
          <w:szCs w:val="22"/>
        </w:rPr>
        <w:t>.</w:t>
      </w:r>
      <w:r w:rsidR="00744B80" w:rsidRPr="00EA2D31">
        <w:rPr>
          <w:rFonts w:ascii="Arial" w:hAnsi="Arial" w:cs="Arial"/>
          <w:sz w:val="22"/>
          <w:szCs w:val="22"/>
        </w:rPr>
        <w:t xml:space="preserve"> </w:t>
      </w:r>
      <w:r w:rsidR="000B1F1C">
        <w:rPr>
          <w:rFonts w:ascii="Arial" w:hAnsi="Arial" w:cs="Arial"/>
          <w:sz w:val="22"/>
          <w:szCs w:val="22"/>
        </w:rPr>
        <w:t xml:space="preserve"> It is th</w:t>
      </w:r>
      <w:r w:rsidR="00744B80" w:rsidRPr="00EA2D31">
        <w:rPr>
          <w:rFonts w:ascii="Arial" w:hAnsi="Arial" w:cs="Arial"/>
          <w:sz w:val="22"/>
          <w:szCs w:val="22"/>
        </w:rPr>
        <w:t>erefore</w:t>
      </w:r>
      <w:r w:rsidR="000B1F1C">
        <w:rPr>
          <w:rFonts w:ascii="Arial" w:hAnsi="Arial" w:cs="Arial"/>
          <w:sz w:val="22"/>
          <w:szCs w:val="22"/>
        </w:rPr>
        <w:t xml:space="preserve"> very important that a school provides the best learning environment as possible. My placement school, by offering all</w:t>
      </w:r>
      <w:r w:rsidR="00744B80" w:rsidRPr="00EA2D31">
        <w:rPr>
          <w:rFonts w:ascii="Arial" w:hAnsi="Arial" w:cs="Arial"/>
          <w:sz w:val="22"/>
          <w:szCs w:val="22"/>
        </w:rPr>
        <w:t xml:space="preserve"> this support is showing good practice</w:t>
      </w:r>
      <w:r w:rsidR="000B1F1C">
        <w:rPr>
          <w:rFonts w:ascii="Arial" w:hAnsi="Arial" w:cs="Arial"/>
          <w:sz w:val="22"/>
          <w:szCs w:val="22"/>
        </w:rPr>
        <w:t>.</w:t>
      </w:r>
    </w:p>
    <w:p w14:paraId="59E5234E" w14:textId="77777777" w:rsidR="0000315A" w:rsidRPr="0000315A" w:rsidRDefault="0000315A" w:rsidP="0000315A">
      <w:pPr>
        <w:spacing w:line="360" w:lineRule="auto"/>
        <w:rPr>
          <w:rFonts w:ascii="Arial" w:hAnsi="Arial" w:cs="Arial"/>
          <w:sz w:val="22"/>
          <w:szCs w:val="22"/>
        </w:rPr>
      </w:pPr>
    </w:p>
    <w:p w14:paraId="28BBF558" w14:textId="5B4AE947" w:rsidR="007033BF" w:rsidRDefault="00EA2D31" w:rsidP="007033BF">
      <w:pPr>
        <w:spacing w:line="360" w:lineRule="auto"/>
        <w:rPr>
          <w:rFonts w:ascii="Arial" w:hAnsi="Arial" w:cs="Arial"/>
          <w:color w:val="000000" w:themeColor="text1"/>
          <w:sz w:val="22"/>
          <w:szCs w:val="22"/>
        </w:rPr>
      </w:pPr>
      <w:r w:rsidRPr="00213FBC">
        <w:rPr>
          <w:rFonts w:ascii="Arial" w:hAnsi="Arial" w:cs="Arial"/>
          <w:color w:val="000000" w:themeColor="text1"/>
          <w:sz w:val="22"/>
          <w:szCs w:val="22"/>
        </w:rPr>
        <w:t xml:space="preserve">My second belief prior to being in placement was that schools have </w:t>
      </w:r>
      <w:r w:rsidR="00290C94">
        <w:rPr>
          <w:rFonts w:ascii="Arial" w:hAnsi="Arial" w:cs="Arial"/>
          <w:color w:val="000000" w:themeColor="text1"/>
          <w:sz w:val="22"/>
          <w:szCs w:val="22"/>
        </w:rPr>
        <w:t>very limited involvement with t</w:t>
      </w:r>
      <w:r w:rsidRPr="00213FBC">
        <w:rPr>
          <w:rFonts w:ascii="Arial" w:hAnsi="Arial" w:cs="Arial"/>
          <w:color w:val="000000" w:themeColor="text1"/>
          <w:sz w:val="22"/>
          <w:szCs w:val="22"/>
        </w:rPr>
        <w:t>he wider community. Since being in placement</w:t>
      </w:r>
      <w:r w:rsidR="00290C94">
        <w:rPr>
          <w:rFonts w:ascii="Arial" w:hAnsi="Arial" w:cs="Arial"/>
          <w:color w:val="000000" w:themeColor="text1"/>
          <w:sz w:val="22"/>
          <w:szCs w:val="22"/>
        </w:rPr>
        <w:t xml:space="preserve"> my</w:t>
      </w:r>
      <w:r w:rsidRPr="00213FBC">
        <w:rPr>
          <w:rFonts w:ascii="Arial" w:hAnsi="Arial" w:cs="Arial"/>
          <w:color w:val="000000" w:themeColor="text1"/>
          <w:sz w:val="22"/>
          <w:szCs w:val="22"/>
        </w:rPr>
        <w:t xml:space="preserve"> belief has changed. I </w:t>
      </w:r>
      <w:r w:rsidR="00290C94">
        <w:rPr>
          <w:rFonts w:ascii="Arial" w:hAnsi="Arial" w:cs="Arial"/>
          <w:color w:val="000000" w:themeColor="text1"/>
          <w:sz w:val="22"/>
          <w:szCs w:val="22"/>
        </w:rPr>
        <w:t>have been</w:t>
      </w:r>
      <w:r w:rsidRPr="00213FBC">
        <w:rPr>
          <w:rFonts w:ascii="Arial" w:hAnsi="Arial" w:cs="Arial"/>
          <w:color w:val="000000" w:themeColor="text1"/>
          <w:sz w:val="22"/>
          <w:szCs w:val="22"/>
        </w:rPr>
        <w:t xml:space="preserve"> surprised at how involved </w:t>
      </w:r>
      <w:r w:rsidR="00290C94">
        <w:rPr>
          <w:rFonts w:ascii="Arial" w:hAnsi="Arial" w:cs="Arial"/>
          <w:color w:val="000000" w:themeColor="text1"/>
          <w:sz w:val="22"/>
          <w:szCs w:val="22"/>
        </w:rPr>
        <w:t xml:space="preserve">my placement </w:t>
      </w:r>
      <w:r w:rsidRPr="00213FBC">
        <w:rPr>
          <w:rFonts w:ascii="Arial" w:hAnsi="Arial" w:cs="Arial"/>
          <w:color w:val="000000" w:themeColor="text1"/>
          <w:sz w:val="22"/>
          <w:szCs w:val="22"/>
        </w:rPr>
        <w:t xml:space="preserve">school is with the parents, the community and local businesses. </w:t>
      </w:r>
    </w:p>
    <w:p w14:paraId="62E3614B" w14:textId="34E71AFA" w:rsidR="007033BF" w:rsidRPr="007033BF" w:rsidRDefault="007033BF" w:rsidP="007033BF">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From volunteering in other schools, I have observed that some schools depend on the parents and people from the wider community to help in class with pupils that are struggling and in need of extra support in certain subjects. This I believe is due to a lack of school funds and the school trying to give pupils the best education as possible. This</w:t>
      </w:r>
      <w:r w:rsidR="00F529F4">
        <w:rPr>
          <w:rFonts w:ascii="Arial" w:hAnsi="Arial" w:cs="Arial"/>
          <w:color w:val="000000" w:themeColor="text1"/>
          <w:sz w:val="22"/>
          <w:szCs w:val="22"/>
        </w:rPr>
        <w:t xml:space="preserve"> </w:t>
      </w:r>
      <w:r>
        <w:rPr>
          <w:rFonts w:ascii="Arial" w:hAnsi="Arial" w:cs="Arial"/>
          <w:color w:val="000000" w:themeColor="text1"/>
          <w:sz w:val="22"/>
          <w:szCs w:val="22"/>
        </w:rPr>
        <w:t>however can have a positive impact on a child by providing them with more adult interaction. Vygotsky’s theory supports schools connecting adults and pupils, as he believed that children’s development of language arose from social interactions with others.</w:t>
      </w:r>
      <w:r w:rsidR="00246111">
        <w:rPr>
          <w:rFonts w:ascii="Arial" w:hAnsi="Arial" w:cs="Arial"/>
          <w:color w:val="000000" w:themeColor="text1"/>
          <w:sz w:val="22"/>
          <w:szCs w:val="22"/>
        </w:rPr>
        <w:t xml:space="preserve"> </w:t>
      </w:r>
      <w:proofErr w:type="gramStart"/>
      <w:r w:rsidR="00246111">
        <w:rPr>
          <w:rFonts w:ascii="Arial" w:hAnsi="Arial" w:cs="Arial"/>
          <w:color w:val="000000" w:themeColor="text1"/>
          <w:sz w:val="22"/>
          <w:szCs w:val="22"/>
        </w:rPr>
        <w:t>(</w:t>
      </w:r>
      <w:proofErr w:type="gramEnd"/>
      <w:r w:rsidR="00246111">
        <w:rPr>
          <w:rFonts w:ascii="Arial" w:hAnsi="Arial" w:cs="Arial"/>
          <w:color w:val="000000" w:themeColor="text1"/>
          <w:sz w:val="22"/>
          <w:szCs w:val="22"/>
        </w:rPr>
        <w:t>Pound 2005)</w:t>
      </w:r>
      <w:r>
        <w:rPr>
          <w:rFonts w:ascii="Arial" w:hAnsi="Arial" w:cs="Arial"/>
          <w:color w:val="000000" w:themeColor="text1"/>
          <w:sz w:val="22"/>
          <w:szCs w:val="22"/>
        </w:rPr>
        <w:t xml:space="preserve"> He suggests that children talking to more adults can not only help them with their vocabulary but help them interpret context, body language and facial expression. These skills could be missed with only one adult teaching the class.</w:t>
      </w:r>
    </w:p>
    <w:p w14:paraId="55BE7448" w14:textId="10A1372F" w:rsidR="00E90EF3" w:rsidRDefault="00290C94" w:rsidP="0000315A">
      <w:pPr>
        <w:spacing w:line="360" w:lineRule="auto"/>
        <w:rPr>
          <w:rFonts w:ascii="Arial" w:hAnsi="Arial" w:cs="Arial"/>
          <w:color w:val="000000" w:themeColor="text1"/>
          <w:sz w:val="22"/>
          <w:szCs w:val="22"/>
        </w:rPr>
      </w:pPr>
      <w:r>
        <w:rPr>
          <w:rFonts w:ascii="Arial" w:hAnsi="Arial" w:cs="Arial"/>
          <w:color w:val="000000" w:themeColor="text1"/>
          <w:sz w:val="22"/>
          <w:szCs w:val="22"/>
        </w:rPr>
        <w:t>Th</w:t>
      </w:r>
      <w:r w:rsidR="00EA2D31" w:rsidRPr="00213FBC">
        <w:rPr>
          <w:rFonts w:ascii="Arial" w:hAnsi="Arial" w:cs="Arial"/>
          <w:color w:val="000000" w:themeColor="text1"/>
          <w:sz w:val="22"/>
          <w:szCs w:val="22"/>
        </w:rPr>
        <w:t>e school has a parent association group, who offer</w:t>
      </w:r>
      <w:r w:rsidR="009813FF">
        <w:rPr>
          <w:rFonts w:ascii="Arial" w:hAnsi="Arial" w:cs="Arial"/>
          <w:color w:val="000000" w:themeColor="text1"/>
          <w:sz w:val="22"/>
          <w:szCs w:val="22"/>
        </w:rPr>
        <w:t xml:space="preserve"> </w:t>
      </w:r>
      <w:r w:rsidR="00EA2D31" w:rsidRPr="00213FBC">
        <w:rPr>
          <w:rFonts w:ascii="Arial" w:hAnsi="Arial" w:cs="Arial"/>
          <w:color w:val="000000" w:themeColor="text1"/>
          <w:sz w:val="22"/>
          <w:szCs w:val="22"/>
        </w:rPr>
        <w:t xml:space="preserve">advice on how to improve the school. They organise and run fundraisers and fairs to generate money to help </w:t>
      </w:r>
      <w:r w:rsidR="007B212D" w:rsidRPr="00213FBC">
        <w:rPr>
          <w:rFonts w:ascii="Arial" w:hAnsi="Arial" w:cs="Arial"/>
          <w:color w:val="000000" w:themeColor="text1"/>
          <w:sz w:val="22"/>
          <w:szCs w:val="22"/>
        </w:rPr>
        <w:t>purchase school equipment</w:t>
      </w:r>
      <w:r>
        <w:rPr>
          <w:rFonts w:ascii="Arial" w:hAnsi="Arial" w:cs="Arial"/>
          <w:color w:val="000000" w:themeColor="text1"/>
          <w:sz w:val="22"/>
          <w:szCs w:val="22"/>
        </w:rPr>
        <w:t xml:space="preserve"> and improve a child’s school experience by offering more and up to date resources</w:t>
      </w:r>
      <w:r w:rsidR="007B212D" w:rsidRPr="00213FBC">
        <w:rPr>
          <w:rFonts w:ascii="Arial" w:hAnsi="Arial" w:cs="Arial"/>
          <w:color w:val="000000" w:themeColor="text1"/>
          <w:sz w:val="22"/>
          <w:szCs w:val="22"/>
        </w:rPr>
        <w:t>.</w:t>
      </w:r>
      <w:r w:rsidR="00891C16">
        <w:rPr>
          <w:rFonts w:ascii="Arial" w:hAnsi="Arial" w:cs="Arial"/>
          <w:color w:val="000000" w:themeColor="text1"/>
          <w:sz w:val="22"/>
          <w:szCs w:val="22"/>
        </w:rPr>
        <w:t xml:space="preserve"> </w:t>
      </w:r>
      <w:r w:rsidR="007B212D" w:rsidRPr="00213FBC">
        <w:rPr>
          <w:rFonts w:ascii="Arial" w:hAnsi="Arial" w:cs="Arial"/>
          <w:color w:val="000000" w:themeColor="text1"/>
          <w:sz w:val="22"/>
          <w:szCs w:val="22"/>
        </w:rPr>
        <w:t>Th</w:t>
      </w:r>
      <w:r w:rsidR="00F529F4">
        <w:rPr>
          <w:rFonts w:ascii="Arial" w:hAnsi="Arial" w:cs="Arial"/>
          <w:color w:val="000000" w:themeColor="text1"/>
          <w:sz w:val="22"/>
          <w:szCs w:val="22"/>
        </w:rPr>
        <w:t xml:space="preserve">is </w:t>
      </w:r>
      <w:r w:rsidR="007B212D" w:rsidRPr="00213FBC">
        <w:rPr>
          <w:rFonts w:ascii="Arial" w:hAnsi="Arial" w:cs="Arial"/>
          <w:color w:val="000000" w:themeColor="text1"/>
          <w:sz w:val="22"/>
          <w:szCs w:val="22"/>
        </w:rPr>
        <w:t>parent association</w:t>
      </w:r>
      <w:r w:rsidR="00837398" w:rsidRPr="00213FBC">
        <w:rPr>
          <w:rFonts w:ascii="Arial" w:hAnsi="Arial" w:cs="Arial"/>
          <w:color w:val="000000" w:themeColor="text1"/>
          <w:sz w:val="22"/>
          <w:szCs w:val="22"/>
        </w:rPr>
        <w:t xml:space="preserve"> and staff</w:t>
      </w:r>
      <w:r w:rsidR="007B212D" w:rsidRPr="00213FBC">
        <w:rPr>
          <w:rFonts w:ascii="Arial" w:hAnsi="Arial" w:cs="Arial"/>
          <w:color w:val="000000" w:themeColor="text1"/>
          <w:sz w:val="22"/>
          <w:szCs w:val="22"/>
        </w:rPr>
        <w:t xml:space="preserve"> have recently encouraged pupils to be involved </w:t>
      </w:r>
      <w:r w:rsidR="00F529F4">
        <w:rPr>
          <w:rFonts w:ascii="Arial" w:hAnsi="Arial" w:cs="Arial"/>
          <w:color w:val="000000" w:themeColor="text1"/>
          <w:sz w:val="22"/>
          <w:szCs w:val="22"/>
        </w:rPr>
        <w:t>in such fundraising events. For example, s</w:t>
      </w:r>
      <w:r w:rsidR="007B212D" w:rsidRPr="00213FBC">
        <w:rPr>
          <w:rFonts w:ascii="Arial" w:hAnsi="Arial" w:cs="Arial"/>
          <w:color w:val="000000" w:themeColor="text1"/>
          <w:sz w:val="22"/>
          <w:szCs w:val="22"/>
        </w:rPr>
        <w:t>ome pupils from a year 6 class recently organised a bake sale in which the profit went to their chosen charity.</w:t>
      </w:r>
      <w:r w:rsidR="00076469" w:rsidRPr="00213FBC">
        <w:rPr>
          <w:rFonts w:ascii="Arial" w:hAnsi="Arial" w:cs="Arial"/>
          <w:color w:val="000000" w:themeColor="text1"/>
          <w:sz w:val="22"/>
          <w:szCs w:val="22"/>
        </w:rPr>
        <w:t xml:space="preserve"> The staff have enlightened me on the positive impact that these events have brought to the pupil</w:t>
      </w:r>
      <w:r w:rsidR="00837398" w:rsidRPr="00213FBC">
        <w:rPr>
          <w:rFonts w:ascii="Arial" w:hAnsi="Arial" w:cs="Arial"/>
          <w:color w:val="000000" w:themeColor="text1"/>
          <w:sz w:val="22"/>
          <w:szCs w:val="22"/>
        </w:rPr>
        <w:t>’</w:t>
      </w:r>
      <w:r w:rsidR="00076469" w:rsidRPr="00213FBC">
        <w:rPr>
          <w:rFonts w:ascii="Arial" w:hAnsi="Arial" w:cs="Arial"/>
          <w:color w:val="000000" w:themeColor="text1"/>
          <w:sz w:val="22"/>
          <w:szCs w:val="22"/>
        </w:rPr>
        <w:t xml:space="preserve">s self-confidence, as well as </w:t>
      </w:r>
      <w:r w:rsidR="009813FF">
        <w:rPr>
          <w:rFonts w:ascii="Arial" w:hAnsi="Arial" w:cs="Arial"/>
          <w:color w:val="000000" w:themeColor="text1"/>
          <w:sz w:val="22"/>
          <w:szCs w:val="22"/>
        </w:rPr>
        <w:t xml:space="preserve">improving the relationship between </w:t>
      </w:r>
      <w:r w:rsidR="00F529F4">
        <w:rPr>
          <w:rFonts w:ascii="Arial" w:hAnsi="Arial" w:cs="Arial"/>
          <w:color w:val="000000" w:themeColor="text1"/>
          <w:sz w:val="22"/>
          <w:szCs w:val="22"/>
        </w:rPr>
        <w:t xml:space="preserve">the pupils and the local community. </w:t>
      </w:r>
      <w:r w:rsidR="009813FF">
        <w:rPr>
          <w:rFonts w:ascii="Arial" w:hAnsi="Arial" w:cs="Arial"/>
          <w:color w:val="000000" w:themeColor="text1"/>
          <w:sz w:val="22"/>
          <w:szCs w:val="22"/>
        </w:rPr>
        <w:t xml:space="preserve">The school has also encouraged </w:t>
      </w:r>
      <w:r w:rsidR="00837398" w:rsidRPr="00213FBC">
        <w:rPr>
          <w:rFonts w:ascii="Arial" w:hAnsi="Arial" w:cs="Arial"/>
          <w:color w:val="000000" w:themeColor="text1"/>
          <w:sz w:val="22"/>
          <w:szCs w:val="22"/>
        </w:rPr>
        <w:t xml:space="preserve">a </w:t>
      </w:r>
      <w:r w:rsidR="00837398" w:rsidRPr="00837398">
        <w:rPr>
          <w:rFonts w:ascii="Arial" w:hAnsi="Arial" w:cs="Arial"/>
          <w:color w:val="000000" w:themeColor="text1"/>
          <w:sz w:val="22"/>
          <w:szCs w:val="22"/>
        </w:rPr>
        <w:t xml:space="preserve">Reception class </w:t>
      </w:r>
      <w:r w:rsidR="0000315A">
        <w:rPr>
          <w:rFonts w:ascii="Arial" w:hAnsi="Arial" w:cs="Arial"/>
          <w:color w:val="000000" w:themeColor="text1"/>
          <w:sz w:val="22"/>
          <w:szCs w:val="22"/>
        </w:rPr>
        <w:t>to visit</w:t>
      </w:r>
      <w:r w:rsidR="00837398" w:rsidRPr="00837398">
        <w:rPr>
          <w:rFonts w:ascii="Arial" w:hAnsi="Arial" w:cs="Arial"/>
          <w:color w:val="000000" w:themeColor="text1"/>
          <w:sz w:val="22"/>
          <w:szCs w:val="22"/>
        </w:rPr>
        <w:t xml:space="preserve"> a local nursing home monthly and preform</w:t>
      </w:r>
      <w:r w:rsidR="009813FF">
        <w:rPr>
          <w:rFonts w:ascii="Arial" w:hAnsi="Arial" w:cs="Arial"/>
          <w:color w:val="000000" w:themeColor="text1"/>
          <w:sz w:val="22"/>
          <w:szCs w:val="22"/>
        </w:rPr>
        <w:t>, sing</w:t>
      </w:r>
      <w:r w:rsidR="0000315A">
        <w:rPr>
          <w:rFonts w:ascii="Arial" w:hAnsi="Arial" w:cs="Arial"/>
          <w:color w:val="000000" w:themeColor="text1"/>
          <w:sz w:val="22"/>
          <w:szCs w:val="22"/>
        </w:rPr>
        <w:t>, read</w:t>
      </w:r>
      <w:r w:rsidR="009813FF">
        <w:rPr>
          <w:rFonts w:ascii="Arial" w:hAnsi="Arial" w:cs="Arial"/>
          <w:color w:val="000000" w:themeColor="text1"/>
          <w:sz w:val="22"/>
          <w:szCs w:val="22"/>
        </w:rPr>
        <w:t xml:space="preserve"> and hav</w:t>
      </w:r>
      <w:r w:rsidR="0000315A">
        <w:rPr>
          <w:rFonts w:ascii="Arial" w:hAnsi="Arial" w:cs="Arial"/>
          <w:color w:val="000000" w:themeColor="text1"/>
          <w:sz w:val="22"/>
          <w:szCs w:val="22"/>
        </w:rPr>
        <w:t>e</w:t>
      </w:r>
      <w:r w:rsidR="009813FF">
        <w:rPr>
          <w:rFonts w:ascii="Arial" w:hAnsi="Arial" w:cs="Arial"/>
          <w:color w:val="000000" w:themeColor="text1"/>
          <w:sz w:val="22"/>
          <w:szCs w:val="22"/>
        </w:rPr>
        <w:t xml:space="preserve"> conversations</w:t>
      </w:r>
      <w:r w:rsidR="0000315A">
        <w:rPr>
          <w:rFonts w:ascii="Arial" w:hAnsi="Arial" w:cs="Arial"/>
          <w:color w:val="000000" w:themeColor="text1"/>
          <w:sz w:val="22"/>
          <w:szCs w:val="22"/>
        </w:rPr>
        <w:t xml:space="preserve"> </w:t>
      </w:r>
      <w:r w:rsidR="00F529F4">
        <w:rPr>
          <w:rFonts w:ascii="Arial" w:hAnsi="Arial" w:cs="Arial"/>
          <w:color w:val="000000" w:themeColor="text1"/>
          <w:sz w:val="22"/>
          <w:szCs w:val="22"/>
        </w:rPr>
        <w:t>with</w:t>
      </w:r>
      <w:r w:rsidR="009813FF">
        <w:rPr>
          <w:rFonts w:ascii="Arial" w:hAnsi="Arial" w:cs="Arial"/>
          <w:color w:val="000000" w:themeColor="text1"/>
          <w:sz w:val="22"/>
          <w:szCs w:val="22"/>
        </w:rPr>
        <w:t xml:space="preserve"> the residents. </w:t>
      </w:r>
      <w:r w:rsidR="00837398" w:rsidRPr="00837398">
        <w:rPr>
          <w:rFonts w:ascii="Arial" w:hAnsi="Arial" w:cs="Arial"/>
          <w:color w:val="000000" w:themeColor="text1"/>
          <w:sz w:val="22"/>
          <w:szCs w:val="22"/>
        </w:rPr>
        <w:t>This monthly occurrence allows the pupils to become more confident in talking to adults as well as providing company for the local</w:t>
      </w:r>
      <w:r w:rsidR="00E913F4">
        <w:rPr>
          <w:rFonts w:ascii="Arial" w:hAnsi="Arial" w:cs="Arial"/>
          <w:color w:val="000000" w:themeColor="text1"/>
          <w:sz w:val="22"/>
          <w:szCs w:val="22"/>
        </w:rPr>
        <w:t xml:space="preserve"> residents.</w:t>
      </w:r>
      <w:r w:rsidR="00837398" w:rsidRPr="00837398">
        <w:rPr>
          <w:rFonts w:ascii="Arial" w:hAnsi="Arial" w:cs="Arial"/>
          <w:color w:val="000000" w:themeColor="text1"/>
          <w:sz w:val="22"/>
          <w:szCs w:val="22"/>
        </w:rPr>
        <w:t xml:space="preserve"> </w:t>
      </w:r>
      <w:r w:rsidR="00E90EF3">
        <w:rPr>
          <w:rFonts w:ascii="Arial" w:hAnsi="Arial" w:cs="Arial"/>
          <w:color w:val="000000" w:themeColor="text1"/>
          <w:sz w:val="22"/>
          <w:szCs w:val="22"/>
        </w:rPr>
        <w:t xml:space="preserve">These learning experiences show how the whole school has </w:t>
      </w:r>
      <w:r w:rsidR="00E913F4">
        <w:rPr>
          <w:rFonts w:ascii="Arial" w:hAnsi="Arial" w:cs="Arial"/>
          <w:color w:val="000000" w:themeColor="text1"/>
          <w:sz w:val="22"/>
          <w:szCs w:val="22"/>
        </w:rPr>
        <w:t xml:space="preserve">recognised </w:t>
      </w:r>
      <w:r w:rsidR="00E90EF3">
        <w:rPr>
          <w:rFonts w:ascii="Arial" w:hAnsi="Arial" w:cs="Arial"/>
          <w:color w:val="000000" w:themeColor="text1"/>
          <w:sz w:val="22"/>
          <w:szCs w:val="22"/>
        </w:rPr>
        <w:t xml:space="preserve">the importance of </w:t>
      </w:r>
      <w:r w:rsidR="00D14D6D">
        <w:rPr>
          <w:rFonts w:ascii="Arial" w:hAnsi="Arial" w:cs="Arial"/>
          <w:color w:val="000000" w:themeColor="text1"/>
          <w:sz w:val="22"/>
          <w:szCs w:val="22"/>
        </w:rPr>
        <w:t>educating the pupils on their local community.</w:t>
      </w:r>
    </w:p>
    <w:p w14:paraId="50BEF676" w14:textId="395E19C4" w:rsidR="00213FBC" w:rsidRDefault="00213FBC" w:rsidP="0000315A">
      <w:pPr>
        <w:spacing w:line="360" w:lineRule="auto"/>
        <w:rPr>
          <w:rFonts w:ascii="Arial" w:hAnsi="Arial" w:cs="Arial"/>
          <w:color w:val="000000" w:themeColor="text1"/>
          <w:sz w:val="22"/>
          <w:szCs w:val="22"/>
        </w:rPr>
      </w:pPr>
      <w:r w:rsidRPr="00213FBC">
        <w:rPr>
          <w:rFonts w:ascii="Arial" w:hAnsi="Arial" w:cs="Arial"/>
          <w:color w:val="000000" w:themeColor="text1"/>
          <w:sz w:val="22"/>
          <w:szCs w:val="22"/>
        </w:rPr>
        <w:t xml:space="preserve">From reading the successful futures report, making time for the children to explore their local environment and the people within it is a very important factor in the </w:t>
      </w:r>
      <w:r w:rsidR="0000315A">
        <w:rPr>
          <w:rFonts w:ascii="Arial" w:hAnsi="Arial" w:cs="Arial"/>
          <w:color w:val="000000" w:themeColor="text1"/>
          <w:sz w:val="22"/>
          <w:szCs w:val="22"/>
        </w:rPr>
        <w:t>H</w:t>
      </w:r>
      <w:r w:rsidRPr="00213FBC">
        <w:rPr>
          <w:rFonts w:ascii="Arial" w:hAnsi="Arial" w:cs="Arial"/>
          <w:color w:val="000000" w:themeColor="text1"/>
          <w:sz w:val="22"/>
          <w:szCs w:val="22"/>
        </w:rPr>
        <w:t>umanities area of learnin</w:t>
      </w:r>
      <w:r w:rsidR="00E913F4">
        <w:rPr>
          <w:rFonts w:ascii="Arial" w:hAnsi="Arial" w:cs="Arial"/>
          <w:color w:val="000000" w:themeColor="text1"/>
          <w:sz w:val="22"/>
          <w:szCs w:val="22"/>
        </w:rPr>
        <w:t>g</w:t>
      </w:r>
      <w:r w:rsidRPr="00213FBC">
        <w:rPr>
          <w:rFonts w:ascii="Arial" w:hAnsi="Arial" w:cs="Arial"/>
          <w:color w:val="000000" w:themeColor="text1"/>
          <w:sz w:val="22"/>
          <w:szCs w:val="22"/>
        </w:rPr>
        <w:t>. The report states that th</w:t>
      </w:r>
      <w:r w:rsidR="00E90EF3">
        <w:rPr>
          <w:rFonts w:ascii="Arial" w:hAnsi="Arial" w:cs="Arial"/>
          <w:color w:val="000000" w:themeColor="text1"/>
          <w:sz w:val="22"/>
          <w:szCs w:val="22"/>
        </w:rPr>
        <w:t xml:space="preserve">e humanities section </w:t>
      </w:r>
      <w:r w:rsidRPr="00213FBC">
        <w:rPr>
          <w:rFonts w:ascii="Arial" w:hAnsi="Arial" w:cs="Arial"/>
          <w:color w:val="000000" w:themeColor="text1"/>
          <w:sz w:val="22"/>
          <w:szCs w:val="22"/>
        </w:rPr>
        <w:t>will provide</w:t>
      </w:r>
      <w:r w:rsidRPr="00F529F4">
        <w:rPr>
          <w:rFonts w:ascii="Arial" w:hAnsi="Arial" w:cs="Arial"/>
          <w:i/>
          <w:iCs/>
          <w:color w:val="000000" w:themeColor="text1"/>
          <w:sz w:val="22"/>
          <w:szCs w:val="22"/>
        </w:rPr>
        <w:t xml:space="preserve"> ‘rich opportunities for learning beyond the school walls</w:t>
      </w:r>
      <w:r w:rsidR="0000315A" w:rsidRPr="00F529F4">
        <w:rPr>
          <w:rFonts w:ascii="Arial" w:hAnsi="Arial" w:cs="Arial"/>
          <w:i/>
          <w:iCs/>
          <w:color w:val="000000" w:themeColor="text1"/>
          <w:sz w:val="22"/>
          <w:szCs w:val="22"/>
        </w:rPr>
        <w:t>.</w:t>
      </w:r>
      <w:r w:rsidR="00E16C9C">
        <w:rPr>
          <w:rFonts w:ascii="Arial" w:hAnsi="Arial" w:cs="Arial"/>
          <w:i/>
          <w:iCs/>
          <w:color w:val="000000" w:themeColor="text1"/>
          <w:sz w:val="22"/>
          <w:szCs w:val="22"/>
        </w:rPr>
        <w:t xml:space="preserve"> (Donaldson 2015)</w:t>
      </w:r>
      <w:r w:rsidR="0000315A" w:rsidRPr="00F529F4">
        <w:rPr>
          <w:rFonts w:ascii="Arial" w:hAnsi="Arial" w:cs="Arial"/>
          <w:i/>
          <w:iCs/>
          <w:color w:val="000000" w:themeColor="text1"/>
          <w:sz w:val="22"/>
          <w:szCs w:val="22"/>
        </w:rPr>
        <w:t xml:space="preserve"> F</w:t>
      </w:r>
      <w:r w:rsidRPr="00F529F4">
        <w:rPr>
          <w:rFonts w:ascii="Arial" w:hAnsi="Arial" w:cs="Arial"/>
          <w:i/>
          <w:iCs/>
          <w:color w:val="000000" w:themeColor="text1"/>
          <w:sz w:val="22"/>
          <w:szCs w:val="22"/>
        </w:rPr>
        <w:t xml:space="preserve">or example, </w:t>
      </w:r>
      <w:r w:rsidR="00F529F4" w:rsidRPr="00F529F4">
        <w:rPr>
          <w:rFonts w:ascii="Arial" w:hAnsi="Arial" w:cs="Arial"/>
          <w:i/>
          <w:iCs/>
          <w:color w:val="000000" w:themeColor="text1"/>
          <w:sz w:val="22"/>
          <w:szCs w:val="22"/>
        </w:rPr>
        <w:t>by</w:t>
      </w:r>
      <w:r w:rsidRPr="00F529F4">
        <w:rPr>
          <w:rFonts w:ascii="Arial" w:hAnsi="Arial" w:cs="Arial"/>
          <w:i/>
          <w:iCs/>
          <w:color w:val="000000" w:themeColor="text1"/>
          <w:sz w:val="22"/>
          <w:szCs w:val="22"/>
        </w:rPr>
        <w:t xml:space="preserve"> exploring the local environment and learning from the experience of people</w:t>
      </w:r>
      <w:r w:rsidR="00F529F4">
        <w:rPr>
          <w:rFonts w:ascii="Arial" w:hAnsi="Arial" w:cs="Arial"/>
          <w:i/>
          <w:iCs/>
          <w:color w:val="000000" w:themeColor="text1"/>
          <w:sz w:val="22"/>
          <w:szCs w:val="22"/>
        </w:rPr>
        <w:t>,</w:t>
      </w:r>
      <w:r w:rsidRPr="00F529F4">
        <w:rPr>
          <w:rFonts w:ascii="Arial" w:hAnsi="Arial" w:cs="Arial"/>
          <w:i/>
          <w:iCs/>
          <w:color w:val="000000" w:themeColor="text1"/>
          <w:sz w:val="22"/>
          <w:szCs w:val="22"/>
        </w:rPr>
        <w:t xml:space="preserve"> organisations and businesses in the community’</w:t>
      </w:r>
      <w:r w:rsidRPr="00213FBC">
        <w:rPr>
          <w:rFonts w:ascii="Arial" w:hAnsi="Arial" w:cs="Arial"/>
          <w:color w:val="000000" w:themeColor="text1"/>
          <w:sz w:val="22"/>
          <w:szCs w:val="22"/>
        </w:rPr>
        <w:t xml:space="preserve">. Through already implementing this aspect, </w:t>
      </w:r>
      <w:r w:rsidR="00F529F4">
        <w:rPr>
          <w:rFonts w:ascii="Arial" w:hAnsi="Arial" w:cs="Arial"/>
          <w:color w:val="000000" w:themeColor="text1"/>
          <w:sz w:val="22"/>
          <w:szCs w:val="22"/>
        </w:rPr>
        <w:t xml:space="preserve">my </w:t>
      </w:r>
      <w:r w:rsidR="00F434E6">
        <w:rPr>
          <w:rFonts w:ascii="Arial" w:hAnsi="Arial" w:cs="Arial"/>
          <w:color w:val="000000" w:themeColor="text1"/>
          <w:sz w:val="22"/>
          <w:szCs w:val="22"/>
        </w:rPr>
        <w:t xml:space="preserve">placement </w:t>
      </w:r>
      <w:r w:rsidR="00F434E6" w:rsidRPr="00213FBC">
        <w:rPr>
          <w:rFonts w:ascii="Arial" w:hAnsi="Arial" w:cs="Arial"/>
          <w:color w:val="000000" w:themeColor="text1"/>
          <w:sz w:val="22"/>
          <w:szCs w:val="22"/>
        </w:rPr>
        <w:t>school</w:t>
      </w:r>
      <w:r w:rsidRPr="00213FBC">
        <w:rPr>
          <w:rFonts w:ascii="Arial" w:hAnsi="Arial" w:cs="Arial"/>
          <w:color w:val="000000" w:themeColor="text1"/>
          <w:sz w:val="22"/>
          <w:szCs w:val="22"/>
        </w:rPr>
        <w:t xml:space="preserve"> shows good practice</w:t>
      </w:r>
      <w:r w:rsidR="00D14D6D">
        <w:rPr>
          <w:rFonts w:ascii="Arial" w:hAnsi="Arial" w:cs="Arial"/>
          <w:color w:val="000000" w:themeColor="text1"/>
          <w:sz w:val="22"/>
          <w:szCs w:val="22"/>
        </w:rPr>
        <w:t xml:space="preserve"> of trying to gradually introduce the new areas of learning</w:t>
      </w:r>
      <w:r w:rsidRPr="00213FBC">
        <w:rPr>
          <w:rFonts w:ascii="Arial" w:hAnsi="Arial" w:cs="Arial"/>
          <w:color w:val="000000" w:themeColor="text1"/>
          <w:sz w:val="22"/>
          <w:szCs w:val="22"/>
        </w:rPr>
        <w:t>.</w:t>
      </w:r>
      <w:r w:rsidR="00D14D6D">
        <w:rPr>
          <w:rFonts w:ascii="Arial" w:hAnsi="Arial" w:cs="Arial"/>
          <w:color w:val="000000" w:themeColor="text1"/>
          <w:sz w:val="22"/>
          <w:szCs w:val="22"/>
        </w:rPr>
        <w:t xml:space="preserve"> </w:t>
      </w:r>
    </w:p>
    <w:p w14:paraId="559C201A" w14:textId="77777777" w:rsidR="00F529F4" w:rsidRDefault="00F529F4" w:rsidP="0000315A">
      <w:pPr>
        <w:spacing w:line="360" w:lineRule="auto"/>
        <w:rPr>
          <w:rFonts w:ascii="Arial" w:hAnsi="Arial" w:cs="Arial"/>
          <w:color w:val="000000" w:themeColor="text1"/>
          <w:sz w:val="22"/>
          <w:szCs w:val="22"/>
        </w:rPr>
      </w:pPr>
    </w:p>
    <w:p w14:paraId="75F52962" w14:textId="2BA022A7" w:rsidR="00E913F4" w:rsidRDefault="00F529F4" w:rsidP="0000315A">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My placement </w:t>
      </w:r>
      <w:r w:rsidR="00F40F90">
        <w:rPr>
          <w:rFonts w:ascii="Arial" w:hAnsi="Arial" w:cs="Arial"/>
          <w:color w:val="000000" w:themeColor="text1"/>
          <w:sz w:val="22"/>
          <w:szCs w:val="22"/>
        </w:rPr>
        <w:t>school has a very close relationship with its learners and tr</w:t>
      </w:r>
      <w:r w:rsidR="00532491">
        <w:rPr>
          <w:rFonts w:ascii="Arial" w:hAnsi="Arial" w:cs="Arial"/>
          <w:color w:val="000000" w:themeColor="text1"/>
          <w:sz w:val="22"/>
          <w:szCs w:val="22"/>
        </w:rPr>
        <w:t xml:space="preserve">ies </w:t>
      </w:r>
      <w:r w:rsidR="00F40F90">
        <w:rPr>
          <w:rFonts w:ascii="Arial" w:hAnsi="Arial" w:cs="Arial"/>
          <w:color w:val="000000" w:themeColor="text1"/>
          <w:sz w:val="22"/>
          <w:szCs w:val="22"/>
        </w:rPr>
        <w:t xml:space="preserve">to encourage </w:t>
      </w:r>
      <w:r w:rsidR="00F434E6">
        <w:rPr>
          <w:rFonts w:ascii="Arial" w:hAnsi="Arial" w:cs="Arial"/>
          <w:color w:val="000000" w:themeColor="text1"/>
          <w:sz w:val="22"/>
          <w:szCs w:val="22"/>
        </w:rPr>
        <w:t>its pupils</w:t>
      </w:r>
      <w:r w:rsidR="00F40F90">
        <w:rPr>
          <w:rFonts w:ascii="Arial" w:hAnsi="Arial" w:cs="Arial"/>
          <w:color w:val="000000" w:themeColor="text1"/>
          <w:sz w:val="22"/>
          <w:szCs w:val="22"/>
        </w:rPr>
        <w:t xml:space="preserve"> to be involved in their learning as much as possible</w:t>
      </w:r>
      <w:r w:rsidR="00E913F4">
        <w:rPr>
          <w:rFonts w:ascii="Arial" w:hAnsi="Arial" w:cs="Arial"/>
          <w:color w:val="000000" w:themeColor="text1"/>
          <w:sz w:val="22"/>
          <w:szCs w:val="22"/>
        </w:rPr>
        <w:t xml:space="preserve">. They have achieved this </w:t>
      </w:r>
      <w:r w:rsidR="00F40F90">
        <w:rPr>
          <w:rFonts w:ascii="Arial" w:hAnsi="Arial" w:cs="Arial"/>
          <w:color w:val="000000" w:themeColor="text1"/>
          <w:sz w:val="22"/>
          <w:szCs w:val="22"/>
        </w:rPr>
        <w:t xml:space="preserve">through </w:t>
      </w:r>
      <w:r w:rsidR="00E913F4">
        <w:rPr>
          <w:rFonts w:ascii="Arial" w:hAnsi="Arial" w:cs="Arial"/>
          <w:color w:val="000000" w:themeColor="text1"/>
          <w:sz w:val="22"/>
          <w:szCs w:val="22"/>
        </w:rPr>
        <w:t>implementing</w:t>
      </w:r>
      <w:r w:rsidR="00F40F90">
        <w:rPr>
          <w:rFonts w:ascii="Arial" w:hAnsi="Arial" w:cs="Arial"/>
          <w:color w:val="000000" w:themeColor="text1"/>
          <w:sz w:val="22"/>
          <w:szCs w:val="22"/>
        </w:rPr>
        <w:t xml:space="preserve"> </w:t>
      </w:r>
      <w:r w:rsidR="00EB5CFF">
        <w:rPr>
          <w:rFonts w:ascii="Arial" w:hAnsi="Arial" w:cs="Arial"/>
          <w:color w:val="000000" w:themeColor="text1"/>
          <w:sz w:val="22"/>
          <w:szCs w:val="22"/>
        </w:rPr>
        <w:t xml:space="preserve">a </w:t>
      </w:r>
      <w:r w:rsidR="00F40F90">
        <w:rPr>
          <w:rFonts w:ascii="Arial" w:hAnsi="Arial" w:cs="Arial"/>
          <w:color w:val="000000" w:themeColor="text1"/>
          <w:sz w:val="22"/>
          <w:szCs w:val="22"/>
        </w:rPr>
        <w:t>‘pupil voice</w:t>
      </w:r>
      <w:r w:rsidR="0081411A">
        <w:rPr>
          <w:rFonts w:ascii="Arial" w:hAnsi="Arial" w:cs="Arial"/>
          <w:color w:val="000000" w:themeColor="text1"/>
          <w:sz w:val="22"/>
          <w:szCs w:val="22"/>
        </w:rPr>
        <w:t xml:space="preserve"> group</w:t>
      </w:r>
      <w:r w:rsidR="00F40F90">
        <w:rPr>
          <w:rFonts w:ascii="Arial" w:hAnsi="Arial" w:cs="Arial"/>
          <w:color w:val="000000" w:themeColor="text1"/>
          <w:sz w:val="22"/>
          <w:szCs w:val="22"/>
        </w:rPr>
        <w:t xml:space="preserve">’. </w:t>
      </w:r>
      <w:r w:rsidR="00532491">
        <w:rPr>
          <w:rFonts w:ascii="Arial" w:hAnsi="Arial" w:cs="Arial"/>
          <w:color w:val="000000" w:themeColor="text1"/>
          <w:sz w:val="22"/>
          <w:szCs w:val="22"/>
        </w:rPr>
        <w:t xml:space="preserve">Through this group the </w:t>
      </w:r>
      <w:r w:rsidR="0081411A">
        <w:rPr>
          <w:rFonts w:ascii="Arial" w:hAnsi="Arial" w:cs="Arial"/>
          <w:color w:val="000000" w:themeColor="text1"/>
          <w:sz w:val="22"/>
          <w:szCs w:val="22"/>
        </w:rPr>
        <w:t xml:space="preserve">pupils have recognised the support they receive from local </w:t>
      </w:r>
      <w:r w:rsidR="00F434E6">
        <w:rPr>
          <w:rFonts w:ascii="Arial" w:hAnsi="Arial" w:cs="Arial"/>
          <w:color w:val="000000" w:themeColor="text1"/>
          <w:sz w:val="22"/>
          <w:szCs w:val="22"/>
        </w:rPr>
        <w:t>businesses and</w:t>
      </w:r>
      <w:r w:rsidR="0081411A">
        <w:rPr>
          <w:rFonts w:ascii="Arial" w:hAnsi="Arial" w:cs="Arial"/>
          <w:color w:val="000000" w:themeColor="text1"/>
          <w:sz w:val="22"/>
          <w:szCs w:val="22"/>
        </w:rPr>
        <w:t xml:space="preserve"> so often organise visits </w:t>
      </w:r>
      <w:r w:rsidR="005244B9">
        <w:rPr>
          <w:rFonts w:ascii="Arial" w:hAnsi="Arial" w:cs="Arial"/>
          <w:color w:val="000000" w:themeColor="text1"/>
          <w:sz w:val="22"/>
          <w:szCs w:val="22"/>
        </w:rPr>
        <w:t xml:space="preserve">and gifts to show their appreciation. </w:t>
      </w:r>
      <w:r w:rsidR="00532491">
        <w:rPr>
          <w:rFonts w:ascii="Arial" w:hAnsi="Arial" w:cs="Arial"/>
          <w:color w:val="000000" w:themeColor="text1"/>
          <w:sz w:val="22"/>
          <w:szCs w:val="22"/>
        </w:rPr>
        <w:t>I believe that t</w:t>
      </w:r>
      <w:r w:rsidR="005244B9">
        <w:rPr>
          <w:rFonts w:ascii="Arial" w:hAnsi="Arial" w:cs="Arial"/>
          <w:color w:val="000000" w:themeColor="text1"/>
          <w:sz w:val="22"/>
          <w:szCs w:val="22"/>
        </w:rPr>
        <w:t xml:space="preserve">hrough the pupils providing ideas on how to give back to the community they become more confident </w:t>
      </w:r>
      <w:r w:rsidR="00532491">
        <w:rPr>
          <w:rFonts w:ascii="Arial" w:hAnsi="Arial" w:cs="Arial"/>
          <w:color w:val="000000" w:themeColor="text1"/>
          <w:sz w:val="22"/>
          <w:szCs w:val="22"/>
        </w:rPr>
        <w:t>in interacting with the local community.</w:t>
      </w:r>
      <w:r w:rsidR="005244B9">
        <w:rPr>
          <w:rFonts w:ascii="Arial" w:hAnsi="Arial" w:cs="Arial"/>
          <w:color w:val="000000" w:themeColor="text1"/>
          <w:sz w:val="22"/>
          <w:szCs w:val="22"/>
        </w:rPr>
        <w:t xml:space="preserve"> </w:t>
      </w:r>
      <w:r w:rsidR="00532491">
        <w:rPr>
          <w:rFonts w:ascii="Arial" w:hAnsi="Arial" w:cs="Arial"/>
          <w:color w:val="000000" w:themeColor="text1"/>
          <w:sz w:val="22"/>
          <w:szCs w:val="22"/>
        </w:rPr>
        <w:t xml:space="preserve">My </w:t>
      </w:r>
      <w:r w:rsidR="00532491">
        <w:rPr>
          <w:rFonts w:ascii="Arial" w:hAnsi="Arial" w:cs="Arial"/>
          <w:color w:val="000000" w:themeColor="text1"/>
          <w:sz w:val="22"/>
          <w:szCs w:val="22"/>
        </w:rPr>
        <w:lastRenderedPageBreak/>
        <w:t xml:space="preserve">placement </w:t>
      </w:r>
      <w:r w:rsidR="005244B9">
        <w:rPr>
          <w:rFonts w:ascii="Arial" w:hAnsi="Arial" w:cs="Arial"/>
          <w:color w:val="000000" w:themeColor="text1"/>
          <w:sz w:val="22"/>
          <w:szCs w:val="22"/>
        </w:rPr>
        <w:t>school has noticed the increase in confidence from the</w:t>
      </w:r>
      <w:r w:rsidR="00532491">
        <w:rPr>
          <w:rFonts w:ascii="Arial" w:hAnsi="Arial" w:cs="Arial"/>
          <w:color w:val="000000" w:themeColor="text1"/>
          <w:sz w:val="22"/>
          <w:szCs w:val="22"/>
        </w:rPr>
        <w:t>ir pupils</w:t>
      </w:r>
      <w:r w:rsidR="005244B9">
        <w:rPr>
          <w:rFonts w:ascii="Arial" w:hAnsi="Arial" w:cs="Arial"/>
          <w:color w:val="000000" w:themeColor="text1"/>
          <w:sz w:val="22"/>
          <w:szCs w:val="22"/>
        </w:rPr>
        <w:t xml:space="preserve"> interacting with businesses and this has been reflected in their writing</w:t>
      </w:r>
      <w:r w:rsidR="0000315A">
        <w:rPr>
          <w:rFonts w:ascii="Arial" w:hAnsi="Arial" w:cs="Arial"/>
          <w:color w:val="000000" w:themeColor="text1"/>
          <w:sz w:val="22"/>
          <w:szCs w:val="22"/>
        </w:rPr>
        <w:t xml:space="preserve">, </w:t>
      </w:r>
      <w:r w:rsidR="005244B9">
        <w:rPr>
          <w:rFonts w:ascii="Arial" w:hAnsi="Arial" w:cs="Arial"/>
          <w:color w:val="000000" w:themeColor="text1"/>
          <w:sz w:val="22"/>
          <w:szCs w:val="22"/>
        </w:rPr>
        <w:t>class work</w:t>
      </w:r>
      <w:r w:rsidR="0000315A">
        <w:rPr>
          <w:rFonts w:ascii="Arial" w:hAnsi="Arial" w:cs="Arial"/>
          <w:color w:val="000000" w:themeColor="text1"/>
          <w:sz w:val="22"/>
          <w:szCs w:val="22"/>
        </w:rPr>
        <w:t xml:space="preserve"> and level of respect to one another.</w:t>
      </w:r>
      <w:r w:rsidR="005244B9">
        <w:rPr>
          <w:rFonts w:ascii="Arial" w:hAnsi="Arial" w:cs="Arial"/>
          <w:color w:val="000000" w:themeColor="text1"/>
          <w:sz w:val="22"/>
          <w:szCs w:val="22"/>
        </w:rPr>
        <w:t xml:space="preserve"> John Dewey supports the idea of giving back to the community as he believed that the value of the community should be reflected in the life of the school.</w:t>
      </w:r>
      <w:r w:rsidR="00E16C9C">
        <w:rPr>
          <w:rFonts w:ascii="Arial" w:hAnsi="Arial" w:cs="Arial"/>
          <w:color w:val="000000" w:themeColor="text1"/>
          <w:sz w:val="22"/>
          <w:szCs w:val="22"/>
        </w:rPr>
        <w:t xml:space="preserve"> (</w:t>
      </w:r>
      <w:r w:rsidR="005244B9">
        <w:rPr>
          <w:rFonts w:ascii="Arial" w:hAnsi="Arial" w:cs="Arial"/>
          <w:color w:val="000000" w:themeColor="text1"/>
          <w:sz w:val="22"/>
          <w:szCs w:val="22"/>
        </w:rPr>
        <w:t>Pound</w:t>
      </w:r>
      <w:r w:rsidR="00E16C9C">
        <w:rPr>
          <w:rFonts w:ascii="Arial" w:hAnsi="Arial" w:cs="Arial"/>
          <w:color w:val="000000" w:themeColor="text1"/>
          <w:sz w:val="22"/>
          <w:szCs w:val="22"/>
        </w:rPr>
        <w:t xml:space="preserve"> 2005)</w:t>
      </w:r>
      <w:r w:rsidR="005244B9">
        <w:rPr>
          <w:rFonts w:ascii="Arial" w:hAnsi="Arial" w:cs="Arial"/>
          <w:color w:val="000000" w:themeColor="text1"/>
          <w:sz w:val="22"/>
          <w:szCs w:val="22"/>
        </w:rPr>
        <w:t xml:space="preserve">. </w:t>
      </w:r>
      <w:r w:rsidR="009813FF">
        <w:rPr>
          <w:rFonts w:ascii="Arial" w:hAnsi="Arial" w:cs="Arial"/>
          <w:color w:val="000000" w:themeColor="text1"/>
          <w:sz w:val="22"/>
          <w:szCs w:val="22"/>
        </w:rPr>
        <w:t>These pupil voice meetings which focus on showing gratitude to the community, shows the value that the community has to the school.</w:t>
      </w:r>
    </w:p>
    <w:p w14:paraId="439D3BC0" w14:textId="020A0706" w:rsidR="008765CE" w:rsidRDefault="008765CE" w:rsidP="0000315A">
      <w:pPr>
        <w:spacing w:line="360" w:lineRule="auto"/>
        <w:rPr>
          <w:rFonts w:ascii="Arial" w:hAnsi="Arial" w:cs="Arial"/>
          <w:color w:val="000000" w:themeColor="text1"/>
          <w:sz w:val="22"/>
          <w:szCs w:val="22"/>
        </w:rPr>
      </w:pPr>
    </w:p>
    <w:p w14:paraId="0C860281" w14:textId="13401574" w:rsidR="008765CE" w:rsidRPr="003039F0" w:rsidRDefault="008765CE" w:rsidP="0000315A">
      <w:pPr>
        <w:spacing w:line="360" w:lineRule="auto"/>
        <w:rPr>
          <w:rFonts w:ascii="Arial" w:hAnsi="Arial" w:cs="Arial"/>
          <w:b/>
          <w:bCs/>
          <w:color w:val="000000" w:themeColor="text1"/>
          <w:sz w:val="28"/>
          <w:szCs w:val="28"/>
          <w:u w:val="single"/>
        </w:rPr>
      </w:pPr>
      <w:r w:rsidRPr="003039F0">
        <w:rPr>
          <w:rFonts w:ascii="Arial" w:hAnsi="Arial" w:cs="Arial"/>
          <w:b/>
          <w:bCs/>
          <w:color w:val="000000" w:themeColor="text1"/>
          <w:sz w:val="28"/>
          <w:szCs w:val="28"/>
          <w:u w:val="single"/>
        </w:rPr>
        <w:t xml:space="preserve">Conclusion </w:t>
      </w:r>
    </w:p>
    <w:p w14:paraId="7C83F3E8" w14:textId="3094B4C8" w:rsidR="008765CE" w:rsidRPr="006E6274" w:rsidRDefault="008765CE" w:rsidP="0000315A">
      <w:pPr>
        <w:spacing w:line="360" w:lineRule="auto"/>
        <w:rPr>
          <w:rFonts w:ascii="Arial" w:hAnsi="Arial" w:cs="Arial"/>
          <w:color w:val="000000" w:themeColor="text1"/>
          <w:sz w:val="22"/>
          <w:szCs w:val="22"/>
        </w:rPr>
      </w:pPr>
      <w:r w:rsidRPr="006E6274">
        <w:rPr>
          <w:rFonts w:ascii="Arial" w:hAnsi="Arial" w:cs="Arial"/>
          <w:color w:val="000000" w:themeColor="text1"/>
          <w:sz w:val="22"/>
          <w:szCs w:val="22"/>
        </w:rPr>
        <w:t xml:space="preserve">To conclude, my experiences in my placement school have provided me with a valuable insight into ways I can better my own teaching practice through including </w:t>
      </w:r>
      <w:r w:rsidR="009131E7" w:rsidRPr="006E6274">
        <w:rPr>
          <w:rFonts w:ascii="Arial" w:hAnsi="Arial" w:cs="Arial"/>
          <w:color w:val="000000" w:themeColor="text1"/>
          <w:sz w:val="22"/>
          <w:szCs w:val="22"/>
        </w:rPr>
        <w:t xml:space="preserve">the school’s </w:t>
      </w:r>
      <w:r w:rsidR="007405AC" w:rsidRPr="006E6274">
        <w:rPr>
          <w:rFonts w:ascii="Arial" w:hAnsi="Arial" w:cs="Arial"/>
          <w:color w:val="000000" w:themeColor="text1"/>
          <w:sz w:val="22"/>
          <w:szCs w:val="22"/>
        </w:rPr>
        <w:t>own strategies or developing on them further. I am impressed by the level of support my placement school provides to the parents in the community and so in my teaching practice I would intend to develop on this further. Linking to the professional standards for teaching I would set myself the target of ‘involving partners in learning’.</w:t>
      </w:r>
      <w:r w:rsidR="009131E7" w:rsidRPr="006E6274">
        <w:rPr>
          <w:rFonts w:ascii="Arial" w:hAnsi="Arial" w:cs="Arial"/>
          <w:color w:val="000000" w:themeColor="text1"/>
          <w:sz w:val="22"/>
          <w:szCs w:val="22"/>
        </w:rPr>
        <w:t xml:space="preserve"> From reading an ESTYN report </w:t>
      </w:r>
      <w:r w:rsidR="00FF4042">
        <w:rPr>
          <w:rFonts w:ascii="Arial" w:hAnsi="Arial" w:cs="Arial"/>
          <w:color w:val="000000" w:themeColor="text1"/>
          <w:sz w:val="22"/>
          <w:szCs w:val="22"/>
        </w:rPr>
        <w:t xml:space="preserve">(2009) </w:t>
      </w:r>
      <w:r w:rsidR="009131E7" w:rsidRPr="006E6274">
        <w:rPr>
          <w:rFonts w:ascii="Arial" w:hAnsi="Arial" w:cs="Arial"/>
          <w:color w:val="000000" w:themeColor="text1"/>
          <w:sz w:val="22"/>
          <w:szCs w:val="22"/>
        </w:rPr>
        <w:t xml:space="preserve">on parental involvement, </w:t>
      </w:r>
      <w:r w:rsidR="006E6274">
        <w:rPr>
          <w:rFonts w:ascii="Arial" w:hAnsi="Arial" w:cs="Arial"/>
          <w:color w:val="000000" w:themeColor="text1"/>
          <w:sz w:val="22"/>
          <w:szCs w:val="22"/>
        </w:rPr>
        <w:t xml:space="preserve">evidence of good practice </w:t>
      </w:r>
      <w:r w:rsidR="004C3F31">
        <w:rPr>
          <w:rFonts w:ascii="Arial" w:hAnsi="Arial" w:cs="Arial"/>
          <w:color w:val="000000" w:themeColor="text1"/>
          <w:sz w:val="22"/>
          <w:szCs w:val="22"/>
        </w:rPr>
        <w:t xml:space="preserve">that I would implement into my own teaching </w:t>
      </w:r>
      <w:r w:rsidR="006E6274">
        <w:rPr>
          <w:rFonts w:ascii="Arial" w:hAnsi="Arial" w:cs="Arial"/>
          <w:color w:val="000000" w:themeColor="text1"/>
          <w:sz w:val="22"/>
          <w:szCs w:val="22"/>
        </w:rPr>
        <w:t xml:space="preserve">involves </w:t>
      </w:r>
      <w:r w:rsidR="009131E7" w:rsidRPr="006E6274">
        <w:rPr>
          <w:rFonts w:ascii="Arial" w:hAnsi="Arial" w:cs="Arial"/>
          <w:color w:val="000000" w:themeColor="text1"/>
          <w:sz w:val="22"/>
          <w:szCs w:val="22"/>
        </w:rPr>
        <w:t>having a ‘monthly clinic for parents’. The report describes this as having a formal ‘clinic’ after school on a monthly basis where the parents and teachers look at the pupils work together and discuss ways that the pupil can progress further. This practice has been proven to increase the quality of the pupil’s work, due to the determination to impress their parents</w:t>
      </w:r>
      <w:r w:rsidR="004C3F31">
        <w:rPr>
          <w:rFonts w:ascii="Arial" w:hAnsi="Arial" w:cs="Arial"/>
          <w:color w:val="000000" w:themeColor="text1"/>
          <w:sz w:val="22"/>
          <w:szCs w:val="22"/>
        </w:rPr>
        <w:t>.</w:t>
      </w:r>
    </w:p>
    <w:p w14:paraId="7A925473" w14:textId="6AE01288" w:rsidR="009131E7" w:rsidRPr="006E6274" w:rsidRDefault="009131E7" w:rsidP="0000315A">
      <w:pPr>
        <w:spacing w:line="360" w:lineRule="auto"/>
        <w:rPr>
          <w:rFonts w:ascii="Arial" w:hAnsi="Arial" w:cs="Arial"/>
          <w:color w:val="000000" w:themeColor="text1"/>
          <w:sz w:val="20"/>
          <w:szCs w:val="20"/>
        </w:rPr>
      </w:pPr>
      <w:r w:rsidRPr="006E6274">
        <w:rPr>
          <w:rFonts w:ascii="Arial" w:hAnsi="Arial" w:cs="Arial"/>
          <w:color w:val="000000" w:themeColor="text1"/>
          <w:sz w:val="22"/>
          <w:szCs w:val="22"/>
        </w:rPr>
        <w:t xml:space="preserve">Another strategy that I intend to implement into my own teaching is the involvement of pupils in directing their own learning. Linking to the QTS standards I would set myself the target of ‘listening to learners’ and ‘learners leading learning’. I will do this through </w:t>
      </w:r>
      <w:r w:rsidR="006E6274" w:rsidRPr="006E6274">
        <w:rPr>
          <w:rFonts w:ascii="Arial" w:hAnsi="Arial" w:cs="Arial"/>
          <w:color w:val="000000" w:themeColor="text1"/>
          <w:sz w:val="22"/>
          <w:szCs w:val="22"/>
        </w:rPr>
        <w:t xml:space="preserve">‘actively </w:t>
      </w:r>
      <w:r w:rsidRPr="006E6274">
        <w:rPr>
          <w:rFonts w:ascii="Arial" w:hAnsi="Arial" w:cs="Arial"/>
          <w:color w:val="000000" w:themeColor="text1"/>
          <w:sz w:val="22"/>
          <w:szCs w:val="22"/>
        </w:rPr>
        <w:t>engaging with the pupils</w:t>
      </w:r>
      <w:r w:rsidR="006E6274" w:rsidRPr="006E6274">
        <w:rPr>
          <w:rFonts w:ascii="Arial" w:hAnsi="Arial" w:cs="Arial"/>
          <w:color w:val="000000" w:themeColor="text1"/>
          <w:sz w:val="22"/>
          <w:szCs w:val="22"/>
        </w:rPr>
        <w:t>’</w:t>
      </w:r>
      <w:r w:rsidRPr="006E6274">
        <w:rPr>
          <w:rFonts w:ascii="Arial" w:hAnsi="Arial" w:cs="Arial"/>
          <w:color w:val="000000" w:themeColor="text1"/>
          <w:sz w:val="22"/>
          <w:szCs w:val="22"/>
        </w:rPr>
        <w:t xml:space="preserve"> and </w:t>
      </w:r>
      <w:r w:rsidR="006E6274" w:rsidRPr="006E6274">
        <w:rPr>
          <w:rFonts w:ascii="Arial" w:hAnsi="Arial" w:cs="Arial"/>
          <w:color w:val="000000" w:themeColor="text1"/>
          <w:sz w:val="22"/>
          <w:szCs w:val="22"/>
        </w:rPr>
        <w:t>making myself ‘fully aware of the impact of encouraging learners to reflect upon their own learning’. My placement school achieved this through having a pupil voice group, however, to improve on this and to include the whole school in leading their learning</w:t>
      </w:r>
      <w:r w:rsidR="004C3F31">
        <w:rPr>
          <w:rFonts w:ascii="Arial" w:hAnsi="Arial" w:cs="Arial"/>
          <w:color w:val="000000" w:themeColor="text1"/>
          <w:sz w:val="22"/>
          <w:szCs w:val="22"/>
        </w:rPr>
        <w:t xml:space="preserve">, </w:t>
      </w:r>
      <w:r w:rsidR="006E6274" w:rsidRPr="006E6274">
        <w:rPr>
          <w:rFonts w:ascii="Arial" w:hAnsi="Arial" w:cs="Arial"/>
          <w:color w:val="000000" w:themeColor="text1"/>
          <w:sz w:val="22"/>
          <w:szCs w:val="22"/>
        </w:rPr>
        <w:t>I would create a ‘suggestion box’. I found</w:t>
      </w:r>
      <w:r w:rsidR="004C3F31">
        <w:rPr>
          <w:rFonts w:ascii="Arial" w:hAnsi="Arial" w:cs="Arial"/>
          <w:color w:val="000000" w:themeColor="text1"/>
          <w:sz w:val="22"/>
          <w:szCs w:val="22"/>
        </w:rPr>
        <w:t xml:space="preserve"> this</w:t>
      </w:r>
      <w:r w:rsidR="006E6274" w:rsidRPr="006E6274">
        <w:rPr>
          <w:rFonts w:ascii="Arial" w:hAnsi="Arial" w:cs="Arial"/>
          <w:color w:val="000000" w:themeColor="text1"/>
          <w:sz w:val="22"/>
          <w:szCs w:val="22"/>
        </w:rPr>
        <w:t xml:space="preserve"> </w:t>
      </w:r>
      <w:r w:rsidR="004C3F31">
        <w:rPr>
          <w:rFonts w:ascii="Arial" w:hAnsi="Arial" w:cs="Arial"/>
          <w:color w:val="000000" w:themeColor="text1"/>
          <w:sz w:val="22"/>
          <w:szCs w:val="22"/>
        </w:rPr>
        <w:t xml:space="preserve">example of good practice </w:t>
      </w:r>
      <w:r w:rsidR="006E6274" w:rsidRPr="006E6274">
        <w:rPr>
          <w:rFonts w:ascii="Arial" w:hAnsi="Arial" w:cs="Arial"/>
          <w:color w:val="000000" w:themeColor="text1"/>
          <w:sz w:val="22"/>
          <w:szCs w:val="22"/>
        </w:rPr>
        <w:t>on an ESTYN report</w:t>
      </w:r>
      <w:r w:rsidR="00FF4042">
        <w:rPr>
          <w:rFonts w:ascii="Arial" w:hAnsi="Arial" w:cs="Arial"/>
          <w:color w:val="000000" w:themeColor="text1"/>
          <w:sz w:val="22"/>
          <w:szCs w:val="22"/>
        </w:rPr>
        <w:t xml:space="preserve"> (2016)</w:t>
      </w:r>
      <w:r w:rsidR="004C3F31">
        <w:rPr>
          <w:rFonts w:ascii="Arial" w:hAnsi="Arial" w:cs="Arial"/>
          <w:color w:val="000000" w:themeColor="text1"/>
          <w:sz w:val="22"/>
          <w:szCs w:val="22"/>
        </w:rPr>
        <w:t xml:space="preserve">, which recognises the effort of including the whole school. </w:t>
      </w:r>
      <w:r w:rsidR="00950A65">
        <w:rPr>
          <w:rFonts w:ascii="Arial" w:hAnsi="Arial" w:cs="Arial"/>
          <w:color w:val="000000" w:themeColor="text1"/>
          <w:sz w:val="22"/>
          <w:szCs w:val="22"/>
        </w:rPr>
        <w:t xml:space="preserve">In my own teaching I would make a conscious effort to include the whole school, or whole class in the decision making of lessons or changes to the school, as it can give the pupils the encouragement they need to </w:t>
      </w:r>
      <w:r w:rsidR="00FF4042">
        <w:rPr>
          <w:rFonts w:ascii="Arial" w:hAnsi="Arial" w:cs="Arial"/>
          <w:color w:val="000000" w:themeColor="text1"/>
          <w:sz w:val="22"/>
          <w:szCs w:val="22"/>
        </w:rPr>
        <w:t>excel</w:t>
      </w:r>
      <w:r w:rsidR="00950A65">
        <w:rPr>
          <w:rFonts w:ascii="Arial" w:hAnsi="Arial" w:cs="Arial"/>
          <w:color w:val="000000" w:themeColor="text1"/>
          <w:sz w:val="22"/>
          <w:szCs w:val="22"/>
        </w:rPr>
        <w:t xml:space="preserve"> in their education as well as the confidence to ask for help and support. </w:t>
      </w:r>
    </w:p>
    <w:p w14:paraId="781E75CE" w14:textId="77777777" w:rsidR="008765CE" w:rsidRDefault="008765CE" w:rsidP="0000315A">
      <w:pPr>
        <w:spacing w:line="360" w:lineRule="auto"/>
        <w:rPr>
          <w:rFonts w:ascii="Arial" w:hAnsi="Arial" w:cs="Arial"/>
          <w:color w:val="000000" w:themeColor="text1"/>
          <w:sz w:val="22"/>
          <w:szCs w:val="22"/>
        </w:rPr>
      </w:pPr>
    </w:p>
    <w:p w14:paraId="46B4B543" w14:textId="77777777" w:rsidR="0081411A" w:rsidRDefault="0081411A" w:rsidP="00213FBC">
      <w:pPr>
        <w:rPr>
          <w:rFonts w:ascii="Arial" w:hAnsi="Arial" w:cs="Arial"/>
          <w:color w:val="000000" w:themeColor="text1"/>
          <w:sz w:val="22"/>
          <w:szCs w:val="22"/>
        </w:rPr>
      </w:pPr>
    </w:p>
    <w:p w14:paraId="021FE16A" w14:textId="77777777" w:rsidR="0081411A" w:rsidRDefault="0081411A" w:rsidP="00213FBC">
      <w:pPr>
        <w:rPr>
          <w:rFonts w:ascii="Arial" w:hAnsi="Arial" w:cs="Arial"/>
          <w:color w:val="000000" w:themeColor="text1"/>
          <w:sz w:val="22"/>
          <w:szCs w:val="22"/>
        </w:rPr>
      </w:pPr>
    </w:p>
    <w:p w14:paraId="760A9551" w14:textId="77777777" w:rsidR="00950A65" w:rsidRDefault="00950A65" w:rsidP="00213FBC">
      <w:pPr>
        <w:rPr>
          <w:rFonts w:ascii="Arial" w:hAnsi="Arial" w:cs="Arial"/>
          <w:color w:val="000000" w:themeColor="text1"/>
          <w:u w:val="single"/>
        </w:rPr>
      </w:pPr>
    </w:p>
    <w:p w14:paraId="270315DE" w14:textId="77777777" w:rsidR="00246111" w:rsidRDefault="00246111" w:rsidP="00213FBC">
      <w:pPr>
        <w:rPr>
          <w:rFonts w:ascii="Arial" w:hAnsi="Arial" w:cs="Arial"/>
          <w:color w:val="000000" w:themeColor="text1"/>
          <w:u w:val="single"/>
        </w:rPr>
      </w:pPr>
    </w:p>
    <w:p w14:paraId="47F74778" w14:textId="0F0FBABE" w:rsidR="00FF4042" w:rsidRPr="003039F0" w:rsidRDefault="004C3F31" w:rsidP="00FF4042">
      <w:pPr>
        <w:rPr>
          <w:rFonts w:ascii="Arial" w:hAnsi="Arial" w:cs="Arial"/>
          <w:b/>
          <w:bCs/>
          <w:color w:val="000000" w:themeColor="text1"/>
          <w:sz w:val="28"/>
          <w:szCs w:val="28"/>
          <w:u w:val="single"/>
        </w:rPr>
      </w:pPr>
      <w:r w:rsidRPr="003039F0">
        <w:rPr>
          <w:rFonts w:ascii="Arial" w:hAnsi="Arial" w:cs="Arial"/>
          <w:b/>
          <w:bCs/>
          <w:color w:val="000000" w:themeColor="text1"/>
          <w:sz w:val="28"/>
          <w:szCs w:val="28"/>
          <w:u w:val="single"/>
        </w:rPr>
        <w:lastRenderedPageBreak/>
        <w:t>Reference</w:t>
      </w:r>
    </w:p>
    <w:p w14:paraId="34DB35BE" w14:textId="77777777" w:rsidR="00FF4042" w:rsidRDefault="00FF4042">
      <w:pPr>
        <w:rPr>
          <w:rFonts w:ascii="Arial" w:hAnsi="Arial" w:cs="Arial"/>
          <w:color w:val="000000" w:themeColor="text1"/>
        </w:rPr>
      </w:pPr>
    </w:p>
    <w:p w14:paraId="29053F5C" w14:textId="1F0F9BDD" w:rsidR="00FF4042" w:rsidRDefault="00FF4042">
      <w:pPr>
        <w:rPr>
          <w:rFonts w:ascii="Arial" w:hAnsi="Arial" w:cs="Arial"/>
          <w:color w:val="000000" w:themeColor="text1"/>
        </w:rPr>
      </w:pPr>
      <w:r w:rsidRPr="00DB572C">
        <w:rPr>
          <w:rFonts w:ascii="Arial" w:hAnsi="Arial" w:cs="Arial"/>
          <w:color w:val="000000" w:themeColor="text1"/>
        </w:rPr>
        <w:t xml:space="preserve">Department for children, schools and families. </w:t>
      </w:r>
      <w:r w:rsidRPr="00DB572C">
        <w:rPr>
          <w:rFonts w:ascii="Arial" w:hAnsi="Arial" w:cs="Arial"/>
          <w:i/>
          <w:iCs/>
          <w:color w:val="000000" w:themeColor="text1"/>
        </w:rPr>
        <w:t>The Impact of Parental Involvement on Children’s Education</w:t>
      </w:r>
      <w:r>
        <w:rPr>
          <w:rFonts w:ascii="Arial" w:hAnsi="Arial" w:cs="Arial"/>
          <w:i/>
          <w:iCs/>
          <w:color w:val="000000" w:themeColor="text1"/>
        </w:rPr>
        <w:t xml:space="preserve">. </w:t>
      </w:r>
      <w:r>
        <w:rPr>
          <w:rFonts w:ascii="Arial" w:hAnsi="Arial" w:cs="Arial"/>
          <w:color w:val="000000" w:themeColor="text1"/>
        </w:rPr>
        <w:t xml:space="preserve">Available at: </w:t>
      </w:r>
      <w:hyperlink r:id="rId5" w:history="1">
        <w:r w:rsidRPr="00C352C4">
          <w:rPr>
            <w:rStyle w:val="Hyperlink"/>
            <w:rFonts w:ascii="Arial" w:hAnsi="Arial" w:cs="Arial"/>
          </w:rPr>
          <w:t>https://webarchive.nationalarchives.gov.uk/20120504214534/https://www.education.gov.uk/publications/eOrderingDownload/DCSF-Parental_Involvement.pdf</w:t>
        </w:r>
      </w:hyperlink>
      <w:r>
        <w:rPr>
          <w:rFonts w:ascii="Arial" w:hAnsi="Arial" w:cs="Arial"/>
          <w:color w:val="000000" w:themeColor="text1"/>
        </w:rPr>
        <w:t xml:space="preserve"> (Accessed 11th February 2020)</w:t>
      </w:r>
    </w:p>
    <w:p w14:paraId="495C7780" w14:textId="77777777" w:rsidR="00FF4042" w:rsidRPr="00FF4042" w:rsidRDefault="00FF4042" w:rsidP="00E16C9C">
      <w:pPr>
        <w:pStyle w:val="NormalWeb"/>
      </w:pPr>
      <w:proofErr w:type="spellStart"/>
      <w:r>
        <w:rPr>
          <w:rFonts w:ascii="Arial" w:hAnsi="Arial" w:cs="Arial"/>
          <w:lang w:val="en-US"/>
        </w:rPr>
        <w:t>D</w:t>
      </w:r>
      <w:r w:rsidRPr="00E16C9C">
        <w:rPr>
          <w:rFonts w:ascii="Arial" w:hAnsi="Arial" w:cs="Arial"/>
          <w:lang w:val="en-US"/>
        </w:rPr>
        <w:t>esforges</w:t>
      </w:r>
      <w:proofErr w:type="spellEnd"/>
      <w:r w:rsidRPr="00E16C9C">
        <w:rPr>
          <w:rFonts w:ascii="Arial" w:hAnsi="Arial" w:cs="Arial"/>
          <w:lang w:val="en-US"/>
        </w:rPr>
        <w:t xml:space="preserve">, </w:t>
      </w:r>
      <w:r>
        <w:rPr>
          <w:rFonts w:ascii="Arial" w:hAnsi="Arial" w:cs="Arial"/>
          <w:lang w:val="en-US"/>
        </w:rPr>
        <w:t xml:space="preserve">C. </w:t>
      </w:r>
      <w:r w:rsidRPr="00E16C9C">
        <w:rPr>
          <w:rFonts w:ascii="Arial" w:hAnsi="Arial" w:cs="Arial"/>
          <w:lang w:val="en-US"/>
        </w:rPr>
        <w:t xml:space="preserve">(2003) </w:t>
      </w:r>
      <w:r w:rsidRPr="00E16C9C">
        <w:rPr>
          <w:rFonts w:ascii="Arial" w:hAnsi="Arial" w:cs="Arial"/>
          <w:i/>
          <w:iCs/>
        </w:rPr>
        <w:t>The impact of parental involvement, parental support and family education on pupil achievement and adjustment</w:t>
      </w:r>
      <w:r>
        <w:rPr>
          <w:rFonts w:ascii="Arial" w:hAnsi="Arial" w:cs="Arial"/>
        </w:rPr>
        <w:t>. Available at:</w:t>
      </w:r>
      <w:r>
        <w:t xml:space="preserve"> </w:t>
      </w:r>
      <w:hyperlink r:id="rId6" w:history="1">
        <w:r w:rsidRPr="00C352C4">
          <w:rPr>
            <w:rStyle w:val="Hyperlink"/>
            <w:rFonts w:ascii="Arial" w:hAnsi="Arial" w:cs="Arial"/>
          </w:rPr>
          <w:t>https://www.nationalnumeracy.org.uk/s</w:t>
        </w:r>
        <w:r w:rsidRPr="00C352C4">
          <w:rPr>
            <w:rStyle w:val="Hyperlink"/>
            <w:rFonts w:ascii="Arial" w:hAnsi="Arial" w:cs="Arial"/>
          </w:rPr>
          <w:t>i</w:t>
        </w:r>
        <w:r w:rsidRPr="00C352C4">
          <w:rPr>
            <w:rStyle w:val="Hyperlink"/>
            <w:rFonts w:ascii="Arial" w:hAnsi="Arial" w:cs="Arial"/>
          </w:rPr>
          <w:t>tes/default/files/the_impact_of_parental_involvement.pdf</w:t>
        </w:r>
      </w:hyperlink>
      <w:r>
        <w:rPr>
          <w:rFonts w:ascii="Arial" w:hAnsi="Arial" w:cs="Arial"/>
        </w:rPr>
        <w:t xml:space="preserve"> (Accessed: 11</w:t>
      </w:r>
      <w:r w:rsidRPr="00E16C9C">
        <w:rPr>
          <w:rFonts w:ascii="Arial" w:hAnsi="Arial" w:cs="Arial"/>
          <w:vertAlign w:val="superscript"/>
        </w:rPr>
        <w:t>th</w:t>
      </w:r>
      <w:r>
        <w:rPr>
          <w:rFonts w:ascii="Arial" w:hAnsi="Arial" w:cs="Arial"/>
        </w:rPr>
        <w:t xml:space="preserve"> February 2020)</w:t>
      </w:r>
    </w:p>
    <w:p w14:paraId="7B61437C" w14:textId="77777777" w:rsidR="00FF4042" w:rsidRDefault="00FF4042" w:rsidP="00950A65">
      <w:pPr>
        <w:jc w:val="both"/>
        <w:rPr>
          <w:rFonts w:ascii="Arial" w:eastAsiaTheme="minorEastAsia" w:hAnsi="Arial" w:cs="Arial"/>
          <w:color w:val="000000" w:themeColor="text1"/>
          <w:lang w:val="en-US"/>
        </w:rPr>
      </w:pPr>
      <w:r>
        <w:rPr>
          <w:rFonts w:ascii="Arial" w:eastAsiaTheme="minorEastAsia" w:hAnsi="Arial" w:cs="Arial"/>
          <w:color w:val="000000" w:themeColor="text1"/>
          <w:lang w:val="en-US"/>
        </w:rPr>
        <w:t xml:space="preserve">ESTYN (2009) </w:t>
      </w:r>
      <w:r w:rsidRPr="00E16C9C">
        <w:rPr>
          <w:rFonts w:ascii="Arial" w:eastAsiaTheme="minorEastAsia" w:hAnsi="Arial" w:cs="Arial"/>
          <w:i/>
          <w:iCs/>
          <w:color w:val="000000" w:themeColor="text1"/>
          <w:lang w:val="en-US"/>
        </w:rPr>
        <w:t>Good practice in parental involvement in primary schools.</w:t>
      </w:r>
      <w:r>
        <w:rPr>
          <w:rFonts w:ascii="Arial" w:eastAsiaTheme="minorEastAsia" w:hAnsi="Arial" w:cs="Arial"/>
          <w:i/>
          <w:iCs/>
          <w:color w:val="000000" w:themeColor="text1"/>
          <w:lang w:val="en-US"/>
        </w:rPr>
        <w:t xml:space="preserve"> </w:t>
      </w:r>
      <w:r>
        <w:rPr>
          <w:rFonts w:ascii="Arial" w:eastAsiaTheme="minorEastAsia" w:hAnsi="Arial" w:cs="Arial"/>
          <w:color w:val="000000" w:themeColor="text1"/>
          <w:lang w:val="en-US"/>
        </w:rPr>
        <w:t>( Available at:</w:t>
      </w:r>
      <w:r>
        <w:rPr>
          <w:rFonts w:ascii="Arial" w:eastAsiaTheme="minorEastAsia" w:hAnsi="Arial" w:cs="Arial"/>
          <w:color w:val="000000" w:themeColor="text1"/>
          <w:lang w:val="en-US"/>
        </w:rPr>
        <w:fldChar w:fldCharType="begin"/>
      </w:r>
      <w:r>
        <w:rPr>
          <w:rFonts w:ascii="Arial" w:eastAsiaTheme="minorEastAsia" w:hAnsi="Arial" w:cs="Arial"/>
          <w:color w:val="000000" w:themeColor="text1"/>
          <w:lang w:val="en-US"/>
        </w:rPr>
        <w:instrText xml:space="preserve"> HYPERLINK "</w:instrText>
      </w:r>
      <w:r w:rsidRPr="00E16C9C">
        <w:rPr>
          <w:rFonts w:ascii="Arial" w:eastAsiaTheme="minorEastAsia" w:hAnsi="Arial" w:cs="Arial"/>
          <w:color w:val="000000" w:themeColor="text1"/>
          <w:lang w:val="en-US"/>
        </w:rPr>
        <w:instrText>https://www.estyn.gov.wales/sites/www.estyn.gov.wales/files/documents/Good%20practice%20in%20parental%20involvement%20in%20primary%20schools%20-%20April%202009.pdf</w:instrText>
      </w:r>
      <w:r>
        <w:rPr>
          <w:rFonts w:ascii="Arial" w:eastAsiaTheme="minorEastAsia" w:hAnsi="Arial" w:cs="Arial"/>
          <w:color w:val="000000" w:themeColor="text1"/>
          <w:lang w:val="en-US"/>
        </w:rPr>
        <w:instrText xml:space="preserve">" </w:instrText>
      </w:r>
      <w:r>
        <w:rPr>
          <w:rFonts w:ascii="Arial" w:eastAsiaTheme="minorEastAsia" w:hAnsi="Arial" w:cs="Arial"/>
          <w:color w:val="000000" w:themeColor="text1"/>
          <w:lang w:val="en-US"/>
        </w:rPr>
        <w:fldChar w:fldCharType="separate"/>
      </w:r>
      <w:r w:rsidRPr="00C352C4">
        <w:rPr>
          <w:rStyle w:val="Hyperlink"/>
          <w:rFonts w:ascii="Arial" w:eastAsiaTheme="minorEastAsia" w:hAnsi="Arial" w:cs="Arial"/>
          <w:lang w:val="en-US"/>
        </w:rPr>
        <w:t>https://www.estyn.gov.wales/sites/www.estyn.gov.wales/files/documents/Good%20practice%20in%20parental%20involvement%20in%20primary%20schools%20-%20April%202009.pdf</w:t>
      </w:r>
      <w:r>
        <w:rPr>
          <w:rFonts w:ascii="Arial" w:eastAsiaTheme="minorEastAsia" w:hAnsi="Arial" w:cs="Arial"/>
          <w:color w:val="000000" w:themeColor="text1"/>
          <w:lang w:val="en-US"/>
        </w:rPr>
        <w:fldChar w:fldCharType="end"/>
      </w:r>
      <w:r>
        <w:rPr>
          <w:rFonts w:ascii="Arial" w:eastAsiaTheme="minorEastAsia" w:hAnsi="Arial" w:cs="Arial"/>
          <w:color w:val="000000" w:themeColor="text1"/>
          <w:lang w:val="en-US"/>
        </w:rPr>
        <w:t xml:space="preserve"> ( Accessed: 12</w:t>
      </w:r>
      <w:r w:rsidRPr="00E16C9C">
        <w:rPr>
          <w:rFonts w:ascii="Arial" w:eastAsiaTheme="minorEastAsia" w:hAnsi="Arial" w:cs="Arial"/>
          <w:color w:val="000000" w:themeColor="text1"/>
          <w:vertAlign w:val="superscript"/>
          <w:lang w:val="en-US"/>
        </w:rPr>
        <w:t>th</w:t>
      </w:r>
      <w:r>
        <w:rPr>
          <w:rFonts w:ascii="Arial" w:eastAsiaTheme="minorEastAsia" w:hAnsi="Arial" w:cs="Arial"/>
          <w:color w:val="000000" w:themeColor="text1"/>
          <w:lang w:val="en-US"/>
        </w:rPr>
        <w:t xml:space="preserve"> February 2020)</w:t>
      </w:r>
    </w:p>
    <w:p w14:paraId="67D8D6AF" w14:textId="77777777" w:rsidR="00FF4042" w:rsidRDefault="00FF4042" w:rsidP="00950A65">
      <w:pPr>
        <w:jc w:val="both"/>
        <w:rPr>
          <w:rFonts w:ascii="Arial" w:eastAsiaTheme="minorEastAsia" w:hAnsi="Arial" w:cs="Arial"/>
          <w:color w:val="000000" w:themeColor="text1"/>
          <w:lang w:val="en-US"/>
        </w:rPr>
      </w:pPr>
    </w:p>
    <w:p w14:paraId="04B0EC9E" w14:textId="51424F2E" w:rsidR="00FF4042" w:rsidRDefault="00FF4042" w:rsidP="00FF4042">
      <w:pPr>
        <w:jc w:val="both"/>
        <w:rPr>
          <w:rFonts w:ascii="Arial" w:eastAsiaTheme="minorEastAsia" w:hAnsi="Arial" w:cs="Arial"/>
          <w:color w:val="000000" w:themeColor="text1"/>
          <w:lang w:val="en-US"/>
        </w:rPr>
      </w:pPr>
      <w:r w:rsidRPr="00950A65">
        <w:rPr>
          <w:rFonts w:ascii="Arial" w:eastAsiaTheme="minorEastAsia" w:hAnsi="Arial" w:cs="Arial"/>
          <w:color w:val="000000" w:themeColor="text1"/>
          <w:lang w:val="en-US"/>
        </w:rPr>
        <w:t xml:space="preserve">ESTYN (2013) A report on </w:t>
      </w:r>
      <w:r w:rsidRPr="00950A65">
        <w:rPr>
          <w:rFonts w:ascii="Arial" w:eastAsiaTheme="minorEastAsia" w:hAnsi="Arial" w:cs="Arial"/>
          <w:i/>
          <w:iCs/>
          <w:color w:val="000000" w:themeColor="text1"/>
          <w:lang w:val="en-US"/>
        </w:rPr>
        <w:t>Parkland Primary school</w:t>
      </w:r>
      <w:r w:rsidRPr="00FF4042">
        <w:rPr>
          <w:rFonts w:ascii="Arial" w:eastAsiaTheme="minorEastAsia" w:hAnsi="Arial" w:cs="Arial"/>
          <w:color w:val="000000" w:themeColor="text1"/>
          <w:lang w:val="en-US"/>
        </w:rPr>
        <w:t>.</w:t>
      </w:r>
      <w:r>
        <w:rPr>
          <w:rFonts w:ascii="Arial" w:eastAsiaTheme="minorEastAsia" w:hAnsi="Arial" w:cs="Arial"/>
          <w:color w:val="000000" w:themeColor="text1"/>
          <w:lang w:val="en-US"/>
        </w:rPr>
        <w:t xml:space="preserve"> </w:t>
      </w:r>
      <w:r w:rsidRPr="00FF4042">
        <w:rPr>
          <w:rFonts w:ascii="Arial" w:eastAsiaTheme="minorEastAsia" w:hAnsi="Arial" w:cs="Arial"/>
          <w:color w:val="000000" w:themeColor="text1"/>
          <w:lang w:val="en-US"/>
        </w:rPr>
        <w:t xml:space="preserve">Available at: </w:t>
      </w:r>
      <w:hyperlink r:id="rId7" w:history="1">
        <w:r w:rsidRPr="00FF4042">
          <w:rPr>
            <w:rStyle w:val="Hyperlink"/>
            <w:rFonts w:ascii="Arial" w:eastAsiaTheme="minorEastAsia" w:hAnsi="Arial" w:cs="Arial"/>
            <w:u w:val="none"/>
            <w:lang w:val="en-US"/>
          </w:rPr>
          <w:t>https://www.estyn.gov.wales/provider/6702086</w:t>
        </w:r>
      </w:hyperlink>
      <w:r w:rsidRPr="00FF4042">
        <w:rPr>
          <w:rFonts w:ascii="Arial" w:eastAsiaTheme="minorEastAsia" w:hAnsi="Arial" w:cs="Arial"/>
          <w:color w:val="000000" w:themeColor="text1"/>
          <w:lang w:val="en-US"/>
        </w:rPr>
        <w:t xml:space="preserve"> (Accessed: 9</w:t>
      </w:r>
      <w:r w:rsidRPr="00FF4042">
        <w:rPr>
          <w:rFonts w:ascii="Arial" w:eastAsiaTheme="minorEastAsia" w:hAnsi="Arial" w:cs="Arial"/>
          <w:color w:val="000000" w:themeColor="text1"/>
          <w:vertAlign w:val="superscript"/>
          <w:lang w:val="en-US"/>
        </w:rPr>
        <w:t>th</w:t>
      </w:r>
      <w:r w:rsidRPr="00FF4042">
        <w:rPr>
          <w:rFonts w:ascii="Arial" w:eastAsiaTheme="minorEastAsia" w:hAnsi="Arial" w:cs="Arial"/>
          <w:color w:val="000000" w:themeColor="text1"/>
          <w:lang w:val="en-US"/>
        </w:rPr>
        <w:t xml:space="preserve"> February 2020)</w:t>
      </w:r>
    </w:p>
    <w:p w14:paraId="5D66F204" w14:textId="1272123D" w:rsidR="00FF4042" w:rsidRDefault="00FF4042" w:rsidP="00950A65">
      <w:pPr>
        <w:jc w:val="both"/>
        <w:rPr>
          <w:rFonts w:ascii="Arial" w:eastAsiaTheme="minorEastAsia" w:hAnsi="Arial" w:cs="Arial"/>
          <w:i/>
          <w:iCs/>
          <w:color w:val="000000" w:themeColor="text1"/>
          <w:lang w:val="en-US"/>
        </w:rPr>
      </w:pPr>
    </w:p>
    <w:p w14:paraId="72805692" w14:textId="77777777" w:rsidR="00FF4042" w:rsidRDefault="00FF4042" w:rsidP="00950A65">
      <w:pPr>
        <w:jc w:val="both"/>
        <w:rPr>
          <w:rFonts w:ascii="Arial" w:eastAsiaTheme="minorEastAsia" w:hAnsi="Arial" w:cs="Arial"/>
          <w:color w:val="000000" w:themeColor="text1"/>
          <w:lang w:val="en-US"/>
        </w:rPr>
      </w:pPr>
    </w:p>
    <w:p w14:paraId="515F7AF7" w14:textId="482C9C98" w:rsidR="00FF4042" w:rsidRPr="00FF4042" w:rsidRDefault="00FF4042" w:rsidP="00950A65">
      <w:pPr>
        <w:jc w:val="both"/>
        <w:rPr>
          <w:rFonts w:ascii="Arial" w:eastAsiaTheme="minorEastAsia" w:hAnsi="Arial" w:cs="Arial"/>
          <w:color w:val="000000" w:themeColor="text1"/>
          <w:lang w:val="en-US"/>
        </w:rPr>
      </w:pPr>
      <w:r>
        <w:rPr>
          <w:rFonts w:ascii="Arial" w:eastAsiaTheme="minorEastAsia" w:hAnsi="Arial" w:cs="Arial"/>
          <w:color w:val="000000" w:themeColor="text1"/>
          <w:lang w:val="en-US"/>
        </w:rPr>
        <w:t xml:space="preserve">ESTYN (2016) </w:t>
      </w:r>
      <w:r w:rsidRPr="00E16C9C">
        <w:rPr>
          <w:rFonts w:ascii="Arial" w:eastAsiaTheme="minorEastAsia" w:hAnsi="Arial" w:cs="Arial"/>
          <w:i/>
          <w:iCs/>
          <w:color w:val="000000" w:themeColor="text1"/>
          <w:lang w:val="en-US"/>
        </w:rPr>
        <w:t>pupil participation</w:t>
      </w:r>
      <w:r>
        <w:rPr>
          <w:rFonts w:ascii="Arial" w:eastAsiaTheme="minorEastAsia" w:hAnsi="Arial" w:cs="Arial"/>
          <w:i/>
          <w:iCs/>
          <w:color w:val="000000" w:themeColor="text1"/>
          <w:lang w:val="en-US"/>
        </w:rPr>
        <w:t xml:space="preserve">: a best practice guide. </w:t>
      </w:r>
      <w:r>
        <w:rPr>
          <w:rFonts w:ascii="Arial" w:eastAsiaTheme="minorEastAsia" w:hAnsi="Arial" w:cs="Arial"/>
          <w:color w:val="000000" w:themeColor="text1"/>
          <w:lang w:val="en-US"/>
        </w:rPr>
        <w:t xml:space="preserve">Available at: </w:t>
      </w:r>
      <w:hyperlink r:id="rId8" w:history="1">
        <w:r w:rsidRPr="00C352C4">
          <w:rPr>
            <w:rStyle w:val="Hyperlink"/>
            <w:rFonts w:ascii="Arial" w:eastAsiaTheme="minorEastAsia" w:hAnsi="Arial" w:cs="Arial"/>
            <w:lang w:val="en-US"/>
          </w:rPr>
          <w:t>https://www.estyn.gov.wales/sites/www.estyn.gov.wales/files/documents/Pupil%20participation_0.pdf</w:t>
        </w:r>
      </w:hyperlink>
      <w:r>
        <w:rPr>
          <w:rFonts w:ascii="Arial" w:eastAsiaTheme="minorEastAsia" w:hAnsi="Arial" w:cs="Arial"/>
          <w:color w:val="000000" w:themeColor="text1"/>
          <w:lang w:val="en-US"/>
        </w:rPr>
        <w:t xml:space="preserve"> (Accessed:12</w:t>
      </w:r>
      <w:r w:rsidRPr="00FF4042">
        <w:rPr>
          <w:rFonts w:ascii="Arial" w:eastAsiaTheme="minorEastAsia" w:hAnsi="Arial" w:cs="Arial"/>
          <w:color w:val="000000" w:themeColor="text1"/>
          <w:vertAlign w:val="superscript"/>
          <w:lang w:val="en-US"/>
        </w:rPr>
        <w:t>th</w:t>
      </w:r>
      <w:r>
        <w:rPr>
          <w:rFonts w:ascii="Arial" w:eastAsiaTheme="minorEastAsia" w:hAnsi="Arial" w:cs="Arial"/>
          <w:color w:val="000000" w:themeColor="text1"/>
          <w:lang w:val="en-US"/>
        </w:rPr>
        <w:t xml:space="preserve"> February 2020)</w:t>
      </w:r>
    </w:p>
    <w:p w14:paraId="2C4399FA" w14:textId="77777777" w:rsidR="00FF4042" w:rsidRDefault="00FF4042" w:rsidP="00950A65">
      <w:pPr>
        <w:jc w:val="both"/>
        <w:rPr>
          <w:rFonts w:ascii="Arial" w:eastAsiaTheme="minorEastAsia" w:hAnsi="Arial" w:cs="Arial"/>
          <w:color w:val="000000" w:themeColor="text1"/>
          <w:lang w:val="en-US"/>
        </w:rPr>
      </w:pPr>
    </w:p>
    <w:p w14:paraId="43D11C04" w14:textId="77777777" w:rsidR="00FF4042" w:rsidRDefault="00FF4042" w:rsidP="00950A65">
      <w:pPr>
        <w:jc w:val="both"/>
        <w:rPr>
          <w:rFonts w:ascii="Arial" w:eastAsiaTheme="minorEastAsia" w:hAnsi="Arial" w:cs="Arial"/>
          <w:i/>
          <w:iCs/>
          <w:color w:val="000000" w:themeColor="text1"/>
          <w:lang w:val="en-US"/>
        </w:rPr>
      </w:pPr>
      <w:r w:rsidRPr="00950A65">
        <w:rPr>
          <w:rFonts w:ascii="Arial" w:eastAsiaTheme="minorEastAsia" w:hAnsi="Arial" w:cs="Arial"/>
          <w:color w:val="000000" w:themeColor="text1"/>
          <w:lang w:val="en-US"/>
        </w:rPr>
        <w:t xml:space="preserve">My Local School (2018) </w:t>
      </w:r>
      <w:r w:rsidRPr="00950A65">
        <w:rPr>
          <w:rFonts w:ascii="Arial" w:eastAsiaTheme="minorEastAsia" w:hAnsi="Arial" w:cs="Arial"/>
          <w:i/>
          <w:iCs/>
          <w:color w:val="000000" w:themeColor="text1"/>
          <w:lang w:val="en-US"/>
        </w:rPr>
        <w:t xml:space="preserve">Parkland Primary School.  </w:t>
      </w:r>
    </w:p>
    <w:p w14:paraId="4875F877" w14:textId="3876E237" w:rsidR="00FF4042" w:rsidRPr="00FF4042" w:rsidRDefault="00FF4042" w:rsidP="00950A65">
      <w:pPr>
        <w:jc w:val="both"/>
        <w:rPr>
          <w:rFonts w:ascii="Arial" w:eastAsiaTheme="minorEastAsia" w:hAnsi="Arial" w:cs="Arial"/>
          <w:i/>
          <w:iCs/>
          <w:color w:val="000000" w:themeColor="text1"/>
          <w:lang w:val="en-US"/>
        </w:rPr>
      </w:pPr>
      <w:r w:rsidRPr="00950A65">
        <w:rPr>
          <w:rFonts w:ascii="Arial" w:eastAsiaTheme="minorEastAsia" w:hAnsi="Arial" w:cs="Arial"/>
          <w:color w:val="000000" w:themeColor="text1"/>
          <w:lang w:val="en-US"/>
        </w:rPr>
        <w:t xml:space="preserve">Available at: </w:t>
      </w:r>
      <w:hyperlink r:id="rId9" w:history="1">
        <w:r w:rsidRPr="00950A65">
          <w:rPr>
            <w:rStyle w:val="Hyperlink"/>
            <w:rFonts w:ascii="Arial" w:eastAsiaTheme="minorEastAsia" w:hAnsi="Arial" w:cs="Arial"/>
            <w:u w:val="none"/>
            <w:lang w:val="en-US"/>
          </w:rPr>
          <w:t>http://mylocalschool.gov.wales/School/6702086?lang=en</w:t>
        </w:r>
      </w:hyperlink>
      <w:r>
        <w:rPr>
          <w:rFonts w:ascii="Arial" w:eastAsiaTheme="minorEastAsia" w:hAnsi="Arial" w:cs="Arial"/>
          <w:color w:val="000000" w:themeColor="text1"/>
        </w:rPr>
        <w:t xml:space="preserve"> </w:t>
      </w:r>
      <w:r w:rsidRPr="00950A65">
        <w:rPr>
          <w:rFonts w:ascii="Arial" w:eastAsiaTheme="minorEastAsia" w:hAnsi="Arial" w:cs="Arial"/>
          <w:color w:val="000000" w:themeColor="text1"/>
          <w:lang w:val="en-US"/>
        </w:rPr>
        <w:t>(Accessed: 9</w:t>
      </w:r>
      <w:r w:rsidRPr="00950A65">
        <w:rPr>
          <w:rFonts w:ascii="Arial" w:eastAsiaTheme="minorEastAsia" w:hAnsi="Arial" w:cs="Arial"/>
          <w:color w:val="000000" w:themeColor="text1"/>
          <w:vertAlign w:val="superscript"/>
          <w:lang w:val="en-US"/>
        </w:rPr>
        <w:t>th</w:t>
      </w:r>
      <w:r w:rsidRPr="00950A65">
        <w:rPr>
          <w:rFonts w:ascii="Arial" w:eastAsiaTheme="minorEastAsia" w:hAnsi="Arial" w:cs="Arial"/>
          <w:color w:val="000000" w:themeColor="text1"/>
          <w:lang w:val="en-US"/>
        </w:rPr>
        <w:t xml:space="preserve"> February 2020)</w:t>
      </w:r>
    </w:p>
    <w:p w14:paraId="6C0AE63C" w14:textId="77777777" w:rsidR="00FF4042" w:rsidRDefault="00FF4042" w:rsidP="00950A65">
      <w:pPr>
        <w:jc w:val="both"/>
        <w:rPr>
          <w:rFonts w:ascii="Arial" w:eastAsiaTheme="minorEastAsia" w:hAnsi="Arial" w:cs="Arial"/>
          <w:color w:val="000000" w:themeColor="text1"/>
          <w:lang w:val="en-US"/>
        </w:rPr>
      </w:pPr>
    </w:p>
    <w:p w14:paraId="70C9B65C" w14:textId="4A4FA21C" w:rsidR="00FF4042" w:rsidRPr="00950A65" w:rsidRDefault="00FF4042" w:rsidP="00950A65">
      <w:pPr>
        <w:jc w:val="both"/>
        <w:rPr>
          <w:rFonts w:ascii="Arial" w:hAnsi="Arial" w:cs="Arial"/>
          <w:color w:val="000000" w:themeColor="text1"/>
        </w:rPr>
      </w:pPr>
      <w:r w:rsidRPr="00950A65">
        <w:rPr>
          <w:rFonts w:ascii="Arial" w:eastAsiaTheme="minorEastAsia" w:hAnsi="Arial" w:cs="Arial"/>
          <w:color w:val="000000" w:themeColor="text1"/>
          <w:lang w:val="en-US"/>
        </w:rPr>
        <w:t xml:space="preserve">Pound, L. (2005) </w:t>
      </w:r>
      <w:r w:rsidRPr="00950A65">
        <w:rPr>
          <w:rFonts w:ascii="Arial" w:eastAsiaTheme="minorEastAsia" w:hAnsi="Arial" w:cs="Arial"/>
          <w:i/>
          <w:iCs/>
          <w:color w:val="000000" w:themeColor="text1"/>
          <w:lang w:val="en-US"/>
        </w:rPr>
        <w:t>How children learn</w:t>
      </w:r>
      <w:r w:rsidRPr="00950A65">
        <w:rPr>
          <w:rFonts w:ascii="Arial" w:eastAsiaTheme="minorEastAsia" w:hAnsi="Arial" w:cs="Arial"/>
          <w:color w:val="000000" w:themeColor="text1"/>
          <w:lang w:val="en-US"/>
        </w:rPr>
        <w:t xml:space="preserve">. </w:t>
      </w:r>
      <w:r w:rsidRPr="00950A65">
        <w:rPr>
          <w:rFonts w:ascii="Arial" w:eastAsiaTheme="minorEastAsia" w:hAnsi="Arial" w:cs="Arial"/>
          <w:color w:val="000000" w:themeColor="text1"/>
        </w:rPr>
        <w:t xml:space="preserve">London: Practical Pre-School Books. </w:t>
      </w:r>
    </w:p>
    <w:p w14:paraId="27CBA397" w14:textId="77777777" w:rsidR="00FF4042" w:rsidRDefault="00FF4042" w:rsidP="00950A65">
      <w:pPr>
        <w:jc w:val="both"/>
        <w:rPr>
          <w:rFonts w:ascii="Arial" w:eastAsiaTheme="minorEastAsia" w:hAnsi="Arial" w:cs="Arial"/>
          <w:color w:val="000000" w:themeColor="text1"/>
        </w:rPr>
      </w:pPr>
    </w:p>
    <w:p w14:paraId="0565CC0E" w14:textId="5F49A855" w:rsidR="00FF4042" w:rsidRPr="00950A65" w:rsidRDefault="00FF4042" w:rsidP="00950A65">
      <w:pPr>
        <w:jc w:val="both"/>
        <w:rPr>
          <w:rFonts w:ascii="Arial" w:hAnsi="Arial" w:cs="Arial"/>
          <w:color w:val="000000" w:themeColor="text1"/>
        </w:rPr>
      </w:pPr>
      <w:r w:rsidRPr="00950A65">
        <w:rPr>
          <w:rFonts w:ascii="Arial" w:eastAsiaTheme="minorEastAsia" w:hAnsi="Arial" w:cs="Arial"/>
          <w:color w:val="000000" w:themeColor="text1"/>
        </w:rPr>
        <w:t xml:space="preserve">Pound, L. (2009) </w:t>
      </w:r>
      <w:r w:rsidRPr="00950A65">
        <w:rPr>
          <w:rFonts w:ascii="Arial" w:eastAsiaTheme="minorEastAsia" w:hAnsi="Arial" w:cs="Arial"/>
          <w:i/>
          <w:iCs/>
          <w:color w:val="000000" w:themeColor="text1"/>
        </w:rPr>
        <w:t xml:space="preserve">How children learn 3 Contemporary thinking and theorists. </w:t>
      </w:r>
      <w:r w:rsidRPr="00950A65">
        <w:rPr>
          <w:rFonts w:ascii="Arial" w:eastAsiaTheme="minorEastAsia" w:hAnsi="Arial" w:cs="Arial"/>
          <w:color w:val="000000" w:themeColor="text1"/>
        </w:rPr>
        <w:t>London: Practical Pre-School Books.</w:t>
      </w:r>
    </w:p>
    <w:p w14:paraId="2D51E677" w14:textId="77777777" w:rsidR="00FF4042" w:rsidRPr="00FF4042" w:rsidRDefault="00FF4042" w:rsidP="00E16C9C">
      <w:pPr>
        <w:pStyle w:val="NormalWeb"/>
        <w:rPr>
          <w:rFonts w:ascii="Arial" w:hAnsi="Arial" w:cs="Arial"/>
          <w:color w:val="000000" w:themeColor="text1"/>
        </w:rPr>
      </w:pPr>
      <w:r w:rsidRPr="00FF4042">
        <w:rPr>
          <w:rFonts w:ascii="Arial" w:hAnsi="Arial" w:cs="Arial"/>
        </w:rPr>
        <w:t xml:space="preserve">Professional Standards for Teaching and Leadership (2020) </w:t>
      </w:r>
      <w:r w:rsidRPr="00FF4042">
        <w:rPr>
          <w:rFonts w:ascii="Arial" w:hAnsi="Arial" w:cs="Arial"/>
          <w:i/>
          <w:iCs/>
        </w:rPr>
        <w:t xml:space="preserve">Evidence and Assessment for the aware of QTS. </w:t>
      </w:r>
      <w:r w:rsidRPr="00FF4042">
        <w:rPr>
          <w:rFonts w:ascii="Arial" w:hAnsi="Arial" w:cs="Arial"/>
        </w:rPr>
        <w:t xml:space="preserve">Available at: </w:t>
      </w:r>
      <w:hyperlink r:id="rId10" w:history="1">
        <w:r w:rsidRPr="00FF4042">
          <w:rPr>
            <w:rFonts w:ascii="Arial" w:hAnsi="Arial" w:cs="Arial"/>
            <w:color w:val="0070C0"/>
            <w:u w:val="single"/>
          </w:rPr>
          <w:t>https://cdn.fbsbx.com/v/t59.2708-21/84294548_229127574762381_3434551532610125824_n.docx/CORRECT-FINAL-QTS-Professional-Standards-for-Teaching-and-Leadership_d85f19f6243be555d010ce77be943814.docx?_nc_cat=109&amp;_nc_rmd=160&amp;_nc_ohc=Vsv7Lq4KaG0AX_22ozd&amp;_nc_ht=cdn.fbsbx.com&amp;oh=31bc8892d93a8c6949b5fbc841ecd254&amp;oe=5E46E851&amp;dl=1</w:t>
        </w:r>
      </w:hyperlink>
      <w:r w:rsidRPr="00FF4042">
        <w:rPr>
          <w:rFonts w:ascii="Arial" w:hAnsi="Arial" w:cs="Arial"/>
          <w:color w:val="0070C0"/>
        </w:rPr>
        <w:t xml:space="preserve"> </w:t>
      </w:r>
      <w:r w:rsidRPr="00FF4042">
        <w:rPr>
          <w:rFonts w:ascii="Arial" w:hAnsi="Arial" w:cs="Arial"/>
          <w:color w:val="000000" w:themeColor="text1"/>
        </w:rPr>
        <w:t>( Accessed: 11</w:t>
      </w:r>
      <w:r w:rsidRPr="00FF4042">
        <w:rPr>
          <w:rFonts w:ascii="Arial" w:hAnsi="Arial" w:cs="Arial"/>
          <w:color w:val="000000" w:themeColor="text1"/>
          <w:vertAlign w:val="superscript"/>
        </w:rPr>
        <w:t>th</w:t>
      </w:r>
      <w:r w:rsidRPr="00FF4042">
        <w:rPr>
          <w:rFonts w:ascii="Arial" w:hAnsi="Arial" w:cs="Arial"/>
          <w:color w:val="000000" w:themeColor="text1"/>
        </w:rPr>
        <w:t xml:space="preserve"> February 2020)</w:t>
      </w:r>
    </w:p>
    <w:p w14:paraId="3A03319B" w14:textId="77777777" w:rsidR="00FF4042" w:rsidRPr="00FF4042" w:rsidRDefault="00FF4042" w:rsidP="00213FBC">
      <w:pPr>
        <w:rPr>
          <w:rFonts w:ascii="Arial" w:eastAsiaTheme="minorEastAsia" w:hAnsi="Arial" w:cs="Arial"/>
          <w:color w:val="000000" w:themeColor="text1"/>
          <w:lang w:val="en-US"/>
        </w:rPr>
      </w:pPr>
      <w:r>
        <w:rPr>
          <w:rFonts w:ascii="Arial" w:hAnsi="Arial" w:cs="Arial"/>
          <w:color w:val="000000" w:themeColor="text1"/>
          <w:u w:val="single"/>
        </w:rPr>
        <w:t xml:space="preserve">Professor Graham Donaldson (2015) </w:t>
      </w:r>
      <w:r w:rsidRPr="00950A65">
        <w:rPr>
          <w:rFonts w:ascii="Arial" w:hAnsi="Arial" w:cs="Arial"/>
          <w:i/>
          <w:iCs/>
          <w:color w:val="000000" w:themeColor="text1"/>
          <w:u w:val="single"/>
        </w:rPr>
        <w:t>Successful Futures.</w:t>
      </w:r>
      <w:r>
        <w:rPr>
          <w:rFonts w:ascii="Arial" w:hAnsi="Arial" w:cs="Arial"/>
          <w:color w:val="000000" w:themeColor="text1"/>
          <w:u w:val="single"/>
        </w:rPr>
        <w:t xml:space="preserve"> Available at:</w:t>
      </w:r>
      <w:r w:rsidRPr="00950A65">
        <w:rPr>
          <w:rFonts w:ascii="Arial" w:eastAsiaTheme="minorEastAsia" w:hAnsi="Arial" w:cs="Arial"/>
          <w:color w:val="000000" w:themeColor="text1"/>
          <w:lang w:val="en-US"/>
        </w:rPr>
        <w:t xml:space="preserve"> </w:t>
      </w:r>
      <w:hyperlink r:id="rId11" w:history="1">
        <w:r w:rsidRPr="00C352C4">
          <w:rPr>
            <w:rStyle w:val="Hyperlink"/>
            <w:rFonts w:ascii="Arial" w:eastAsiaTheme="minorEastAsia" w:hAnsi="Arial" w:cs="Arial"/>
            <w:lang w:val="en-US"/>
          </w:rPr>
          <w:t>https://webcache.googleusercontent.com/search?q=cache:F1bmpZy8hYJ:https://www.nasuwt.org.uk/asset/A788604C-3046-4005-A1EA0EAFF023E0DD/+&amp;cd=3&amp;hl=en&amp;ct=clnk&amp;gl=uk&amp;client=safari</w:t>
        </w:r>
      </w:hyperlink>
      <w:r w:rsidRPr="00950A65">
        <w:rPr>
          <w:rFonts w:ascii="Arial" w:eastAsiaTheme="minorEastAsia" w:hAnsi="Arial" w:cs="Arial"/>
          <w:color w:val="000000" w:themeColor="text1"/>
          <w:lang w:val="en-US"/>
        </w:rPr>
        <w:t xml:space="preserve">            </w:t>
      </w:r>
      <w:r>
        <w:rPr>
          <w:rFonts w:ascii="Arial" w:eastAsiaTheme="minorEastAsia" w:hAnsi="Arial" w:cs="Arial"/>
          <w:color w:val="000000" w:themeColor="text1"/>
          <w:lang w:val="en-US"/>
        </w:rPr>
        <w:t>(Accessed: 9</w:t>
      </w:r>
      <w:r w:rsidRPr="00950A65">
        <w:rPr>
          <w:rFonts w:ascii="Arial" w:eastAsiaTheme="minorEastAsia" w:hAnsi="Arial" w:cs="Arial"/>
          <w:color w:val="000000" w:themeColor="text1"/>
          <w:vertAlign w:val="superscript"/>
          <w:lang w:val="en-US"/>
        </w:rPr>
        <w:t>th</w:t>
      </w:r>
      <w:r>
        <w:rPr>
          <w:rFonts w:ascii="Arial" w:eastAsiaTheme="minorEastAsia" w:hAnsi="Arial" w:cs="Arial"/>
          <w:color w:val="000000" w:themeColor="text1"/>
          <w:lang w:val="en-US"/>
        </w:rPr>
        <w:t xml:space="preserve"> February 2020)</w:t>
      </w:r>
      <w:r w:rsidRPr="00950A65">
        <w:rPr>
          <w:rFonts w:ascii="Arial" w:eastAsiaTheme="minorEastAsia" w:hAnsi="Arial" w:cs="Arial"/>
          <w:color w:val="000000" w:themeColor="text1"/>
          <w:lang w:val="en-US"/>
        </w:rPr>
        <w:t xml:space="preserve">                                    </w:t>
      </w:r>
    </w:p>
    <w:p w14:paraId="2FAAB0F0" w14:textId="77777777" w:rsidR="00FF4042" w:rsidRDefault="00FF4042">
      <w:pPr>
        <w:rPr>
          <w:rFonts w:ascii="Arial" w:hAnsi="Arial" w:cs="Arial"/>
          <w:color w:val="000000" w:themeColor="text1"/>
        </w:rPr>
      </w:pPr>
    </w:p>
    <w:p w14:paraId="7A920E5D" w14:textId="77777777" w:rsidR="00FF4042" w:rsidRDefault="00FF4042">
      <w:pPr>
        <w:rPr>
          <w:rFonts w:ascii="Arial" w:hAnsi="Arial" w:cs="Arial"/>
          <w:color w:val="000000" w:themeColor="text1"/>
        </w:rPr>
      </w:pPr>
    </w:p>
    <w:p w14:paraId="73341237" w14:textId="77777777" w:rsidR="00FF4042" w:rsidRDefault="00FF4042">
      <w:pPr>
        <w:rPr>
          <w:rFonts w:ascii="Arial" w:hAnsi="Arial" w:cs="Arial"/>
          <w:color w:val="000000" w:themeColor="text1"/>
        </w:rPr>
      </w:pPr>
    </w:p>
    <w:p w14:paraId="2792E100" w14:textId="6E8959B8" w:rsidR="00FF4042" w:rsidRDefault="00FF4042">
      <w:pPr>
        <w:rPr>
          <w:rFonts w:ascii="Arial" w:hAnsi="Arial" w:cs="Arial"/>
          <w:color w:val="000000" w:themeColor="text1"/>
        </w:rPr>
      </w:pPr>
      <w:proofErr w:type="spellStart"/>
      <w:r>
        <w:rPr>
          <w:rFonts w:ascii="Arial" w:hAnsi="Arial" w:cs="Arial"/>
          <w:color w:val="000000" w:themeColor="text1"/>
        </w:rPr>
        <w:t>Tekin</w:t>
      </w:r>
      <w:proofErr w:type="spellEnd"/>
      <w:r>
        <w:rPr>
          <w:rFonts w:ascii="Arial" w:hAnsi="Arial" w:cs="Arial"/>
          <w:color w:val="000000" w:themeColor="text1"/>
        </w:rPr>
        <w:t xml:space="preserve">, A K. (2011) </w:t>
      </w:r>
      <w:r w:rsidRPr="00DB572C">
        <w:rPr>
          <w:rFonts w:ascii="Arial" w:hAnsi="Arial" w:cs="Arial"/>
          <w:i/>
          <w:iCs/>
          <w:color w:val="000000" w:themeColor="text1"/>
        </w:rPr>
        <w:t>Parental Involvement Revisited: Background, Theories, and Models</w:t>
      </w:r>
      <w:r>
        <w:rPr>
          <w:rFonts w:ascii="Arial" w:hAnsi="Arial" w:cs="Arial"/>
          <w:color w:val="000000" w:themeColor="text1"/>
        </w:rPr>
        <w:t>.</w:t>
      </w:r>
      <w:r w:rsidR="00837683">
        <w:rPr>
          <w:rFonts w:ascii="Arial" w:hAnsi="Arial" w:cs="Arial"/>
          <w:color w:val="000000" w:themeColor="text1"/>
        </w:rPr>
        <w:t xml:space="preserve"> </w:t>
      </w:r>
      <w:r>
        <w:rPr>
          <w:rFonts w:ascii="Arial" w:hAnsi="Arial" w:cs="Arial"/>
          <w:color w:val="000000" w:themeColor="text1"/>
        </w:rPr>
        <w:t>Available at:</w:t>
      </w:r>
      <w:r>
        <w:t xml:space="preserve"> </w:t>
      </w:r>
      <w:hyperlink r:id="rId12" w:history="1">
        <w:r w:rsidRPr="00C352C4">
          <w:rPr>
            <w:rStyle w:val="Hyperlink"/>
            <w:rFonts w:ascii="Arial" w:hAnsi="Arial" w:cs="Arial"/>
          </w:rPr>
          <w:t>https://www.researchgate.net/publication/268079028_Parent_Involvement_Revisited_Background_Theories_and_Models</w:t>
        </w:r>
      </w:hyperlink>
      <w:r>
        <w:rPr>
          <w:rFonts w:ascii="Arial" w:hAnsi="Arial" w:cs="Arial"/>
          <w:color w:val="000000" w:themeColor="text1"/>
        </w:rPr>
        <w:t xml:space="preserve"> (Accessed: 11</w:t>
      </w:r>
      <w:r w:rsidRPr="00DB572C">
        <w:rPr>
          <w:rFonts w:ascii="Arial" w:hAnsi="Arial" w:cs="Arial"/>
          <w:color w:val="000000" w:themeColor="text1"/>
          <w:vertAlign w:val="superscript"/>
        </w:rPr>
        <w:t>th</w:t>
      </w:r>
      <w:r>
        <w:rPr>
          <w:rFonts w:ascii="Arial" w:hAnsi="Arial" w:cs="Arial"/>
          <w:color w:val="000000" w:themeColor="text1"/>
        </w:rPr>
        <w:t xml:space="preserve"> February 2020)</w:t>
      </w:r>
    </w:p>
    <w:p w14:paraId="52D3BD7E" w14:textId="77777777" w:rsidR="00FF4042" w:rsidRDefault="00FF4042">
      <w:pPr>
        <w:rPr>
          <w:rFonts w:ascii="Arial" w:hAnsi="Arial" w:cs="Arial"/>
        </w:rPr>
      </w:pPr>
    </w:p>
    <w:p w14:paraId="4DC55ED3" w14:textId="1CCE233B" w:rsidR="00FF4042" w:rsidRDefault="00FF4042" w:rsidP="00FF4042">
      <w:pPr>
        <w:rPr>
          <w:rFonts w:ascii="Arial" w:hAnsi="Arial" w:cs="Arial"/>
          <w:lang w:val="en-US"/>
        </w:rPr>
      </w:pPr>
      <w:r w:rsidRPr="00246111">
        <w:rPr>
          <w:rFonts w:ascii="Arial" w:hAnsi="Arial" w:cs="Arial"/>
        </w:rPr>
        <w:t xml:space="preserve">The National Institute of Nutrition (2008) </w:t>
      </w:r>
      <w:r w:rsidRPr="00246111">
        <w:rPr>
          <w:rFonts w:ascii="Arial" w:hAnsi="Arial" w:cs="Arial"/>
          <w:i/>
          <w:iCs/>
        </w:rPr>
        <w:t xml:space="preserve">Breakfast Eating Habits and its Influence on Attention- concentration, Immediate Memory and School Achievement. </w:t>
      </w:r>
      <w:r w:rsidRPr="00246111">
        <w:rPr>
          <w:rFonts w:ascii="Arial" w:hAnsi="Arial" w:cs="Arial"/>
        </w:rPr>
        <w:t>Available at:</w:t>
      </w:r>
      <w:r w:rsidRPr="00FF4042">
        <w:t xml:space="preserve"> </w:t>
      </w:r>
      <w:hyperlink r:id="rId13" w:history="1">
        <w:r w:rsidRPr="00C352C4">
          <w:rPr>
            <w:rStyle w:val="Hyperlink"/>
            <w:rFonts w:ascii="Arial" w:hAnsi="Arial" w:cs="Arial"/>
          </w:rPr>
          <w:t>https://www.researchgate.net/publication/23410337_Breakfast_Eating_Habit_and_its_Influence_on_Attention-concentration_Immediate_Memory_and_School_Achievement</w:t>
        </w:r>
      </w:hyperlink>
      <w:r>
        <w:rPr>
          <w:rFonts w:ascii="Arial" w:hAnsi="Arial" w:cs="Arial"/>
        </w:rPr>
        <w:t xml:space="preserve"> </w:t>
      </w:r>
      <w:r w:rsidRPr="00246111">
        <w:rPr>
          <w:rFonts w:ascii="Arial" w:hAnsi="Arial" w:cs="Arial"/>
          <w:lang w:val="en-US"/>
        </w:rPr>
        <w:t xml:space="preserve">  (Accessed: 11</w:t>
      </w:r>
      <w:r w:rsidRPr="00246111">
        <w:rPr>
          <w:rFonts w:ascii="Arial" w:hAnsi="Arial" w:cs="Arial"/>
          <w:vertAlign w:val="superscript"/>
          <w:lang w:val="en-US"/>
        </w:rPr>
        <w:t>th</w:t>
      </w:r>
      <w:r w:rsidRPr="00246111">
        <w:rPr>
          <w:rFonts w:ascii="Arial" w:hAnsi="Arial" w:cs="Arial"/>
          <w:lang w:val="en-US"/>
        </w:rPr>
        <w:t xml:space="preserve"> February 2020)</w:t>
      </w:r>
    </w:p>
    <w:p w14:paraId="48CE80BC" w14:textId="27D3AA55" w:rsidR="00FF4042" w:rsidRPr="00246111" w:rsidRDefault="00FF4042">
      <w:pPr>
        <w:rPr>
          <w:rFonts w:ascii="Arial" w:hAnsi="Arial" w:cs="Arial"/>
        </w:rPr>
      </w:pPr>
    </w:p>
    <w:p w14:paraId="53B37083" w14:textId="77777777" w:rsidR="00E16C9C" w:rsidRPr="00E16C9C" w:rsidRDefault="00E16C9C" w:rsidP="00E16C9C">
      <w:pPr>
        <w:pStyle w:val="NormalWeb"/>
        <w:rPr>
          <w:rFonts w:ascii="Arial" w:hAnsi="Arial" w:cs="Arial"/>
        </w:rPr>
      </w:pPr>
    </w:p>
    <w:p w14:paraId="5AFB00DA" w14:textId="583648F5" w:rsidR="00E16C9C" w:rsidRPr="00246111" w:rsidRDefault="00E16C9C">
      <w:pPr>
        <w:rPr>
          <w:rFonts w:ascii="Arial" w:hAnsi="Arial" w:cs="Arial"/>
          <w:lang w:val="en-US"/>
        </w:rPr>
      </w:pPr>
    </w:p>
    <w:p w14:paraId="31B11604" w14:textId="71A674D0" w:rsidR="00246111" w:rsidRDefault="00246111">
      <w:pPr>
        <w:rPr>
          <w:rFonts w:ascii="Arial" w:hAnsi="Arial" w:cs="Arial"/>
          <w:sz w:val="22"/>
          <w:szCs w:val="22"/>
          <w:lang w:val="en-US"/>
        </w:rPr>
      </w:pPr>
    </w:p>
    <w:p w14:paraId="19DC35D8" w14:textId="300A50B3" w:rsidR="00246111" w:rsidRDefault="00246111">
      <w:pPr>
        <w:rPr>
          <w:rFonts w:ascii="Arial" w:hAnsi="Arial" w:cs="Arial"/>
          <w:sz w:val="22"/>
          <w:szCs w:val="22"/>
          <w:lang w:val="en-US"/>
        </w:rPr>
      </w:pPr>
    </w:p>
    <w:p w14:paraId="16C6A378" w14:textId="5D79EE29" w:rsidR="00246111" w:rsidRDefault="00246111">
      <w:pPr>
        <w:rPr>
          <w:rFonts w:ascii="Arial" w:hAnsi="Arial" w:cs="Arial"/>
          <w:sz w:val="22"/>
          <w:szCs w:val="22"/>
          <w:lang w:val="en-US"/>
        </w:rPr>
      </w:pPr>
    </w:p>
    <w:p w14:paraId="29B2843F" w14:textId="40882733" w:rsidR="00246111" w:rsidRDefault="00246111">
      <w:pPr>
        <w:rPr>
          <w:rFonts w:ascii="Arial" w:hAnsi="Arial" w:cs="Arial"/>
          <w:sz w:val="22"/>
          <w:szCs w:val="22"/>
          <w:lang w:val="en-US"/>
        </w:rPr>
      </w:pPr>
    </w:p>
    <w:p w14:paraId="42549FDA" w14:textId="43853D3F" w:rsidR="00246111" w:rsidRDefault="00246111">
      <w:pPr>
        <w:rPr>
          <w:rFonts w:ascii="Arial" w:hAnsi="Arial" w:cs="Arial"/>
          <w:sz w:val="22"/>
          <w:szCs w:val="22"/>
          <w:lang w:val="en-US"/>
        </w:rPr>
      </w:pPr>
    </w:p>
    <w:p w14:paraId="698B6590" w14:textId="23C430B0" w:rsidR="00246111" w:rsidRDefault="00246111">
      <w:pPr>
        <w:rPr>
          <w:rFonts w:ascii="Arial" w:hAnsi="Arial" w:cs="Arial"/>
          <w:sz w:val="22"/>
          <w:szCs w:val="22"/>
          <w:lang w:val="en-US"/>
        </w:rPr>
      </w:pPr>
    </w:p>
    <w:p w14:paraId="388C8E94" w14:textId="034697EA" w:rsidR="00246111" w:rsidRDefault="00246111">
      <w:pPr>
        <w:rPr>
          <w:rFonts w:ascii="Arial" w:hAnsi="Arial" w:cs="Arial"/>
          <w:sz w:val="22"/>
          <w:szCs w:val="22"/>
          <w:lang w:val="en-US"/>
        </w:rPr>
      </w:pPr>
    </w:p>
    <w:p w14:paraId="463E9ECF" w14:textId="6B5F4AE2" w:rsidR="00246111" w:rsidRDefault="00246111">
      <w:pPr>
        <w:rPr>
          <w:rFonts w:ascii="Arial" w:hAnsi="Arial" w:cs="Arial"/>
          <w:sz w:val="22"/>
          <w:szCs w:val="22"/>
          <w:lang w:val="en-US"/>
        </w:rPr>
      </w:pPr>
    </w:p>
    <w:p w14:paraId="41C8AF38" w14:textId="4AF6DF92" w:rsidR="00246111" w:rsidRDefault="00246111">
      <w:pPr>
        <w:rPr>
          <w:rFonts w:ascii="Arial" w:hAnsi="Arial" w:cs="Arial"/>
          <w:sz w:val="22"/>
          <w:szCs w:val="22"/>
          <w:lang w:val="en-US"/>
        </w:rPr>
      </w:pPr>
    </w:p>
    <w:p w14:paraId="7BEBB0EA" w14:textId="1BEEE8C9" w:rsidR="00246111" w:rsidRDefault="00246111">
      <w:pPr>
        <w:rPr>
          <w:rFonts w:ascii="Arial" w:hAnsi="Arial" w:cs="Arial"/>
          <w:sz w:val="22"/>
          <w:szCs w:val="22"/>
          <w:lang w:val="en-US"/>
        </w:rPr>
      </w:pPr>
    </w:p>
    <w:p w14:paraId="37653086" w14:textId="400365C9" w:rsidR="00246111" w:rsidRDefault="00246111">
      <w:pPr>
        <w:rPr>
          <w:rFonts w:ascii="Arial" w:hAnsi="Arial" w:cs="Arial"/>
          <w:sz w:val="22"/>
          <w:szCs w:val="22"/>
          <w:lang w:val="en-US"/>
        </w:rPr>
      </w:pPr>
    </w:p>
    <w:p w14:paraId="5D64B971" w14:textId="7C2B13B1" w:rsidR="00246111" w:rsidRDefault="00246111">
      <w:pPr>
        <w:rPr>
          <w:rFonts w:ascii="Arial" w:hAnsi="Arial" w:cs="Arial"/>
          <w:sz w:val="22"/>
          <w:szCs w:val="22"/>
          <w:lang w:val="en-US"/>
        </w:rPr>
      </w:pPr>
    </w:p>
    <w:p w14:paraId="1B9F5FDE" w14:textId="4C2D9726" w:rsidR="00246111" w:rsidRDefault="00246111">
      <w:pPr>
        <w:rPr>
          <w:rFonts w:ascii="Arial" w:hAnsi="Arial" w:cs="Arial"/>
          <w:sz w:val="22"/>
          <w:szCs w:val="22"/>
          <w:lang w:val="en-US"/>
        </w:rPr>
      </w:pPr>
    </w:p>
    <w:p w14:paraId="0C0C5BEF" w14:textId="512F8C1B" w:rsidR="00246111" w:rsidRDefault="00246111">
      <w:pPr>
        <w:rPr>
          <w:rFonts w:ascii="Arial" w:hAnsi="Arial" w:cs="Arial"/>
          <w:sz w:val="22"/>
          <w:szCs w:val="22"/>
          <w:lang w:val="en-US"/>
        </w:rPr>
      </w:pPr>
    </w:p>
    <w:p w14:paraId="281ECF10" w14:textId="40FA57D4" w:rsidR="00246111" w:rsidRDefault="00246111">
      <w:pPr>
        <w:rPr>
          <w:rFonts w:ascii="Arial" w:hAnsi="Arial" w:cs="Arial"/>
          <w:sz w:val="22"/>
          <w:szCs w:val="22"/>
          <w:lang w:val="en-US"/>
        </w:rPr>
      </w:pPr>
    </w:p>
    <w:p w14:paraId="5F0830A3" w14:textId="583EC823" w:rsidR="00246111" w:rsidRDefault="00246111">
      <w:pPr>
        <w:rPr>
          <w:rFonts w:ascii="Arial" w:hAnsi="Arial" w:cs="Arial"/>
          <w:sz w:val="22"/>
          <w:szCs w:val="22"/>
          <w:lang w:val="en-US"/>
        </w:rPr>
      </w:pPr>
    </w:p>
    <w:p w14:paraId="7B90C845" w14:textId="77777777" w:rsidR="00246111" w:rsidRPr="00DB572C" w:rsidRDefault="00246111">
      <w:pPr>
        <w:rPr>
          <w:rFonts w:ascii="Arial" w:hAnsi="Arial" w:cs="Arial"/>
          <w:sz w:val="22"/>
          <w:szCs w:val="22"/>
        </w:rPr>
      </w:pPr>
    </w:p>
    <w:sectPr w:rsidR="00246111" w:rsidRPr="00DB572C" w:rsidSect="001D62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ED4A35"/>
    <w:multiLevelType w:val="hybridMultilevel"/>
    <w:tmpl w:val="24CE47DA"/>
    <w:lvl w:ilvl="0" w:tplc="E56CDE64">
      <w:start w:val="1"/>
      <w:numFmt w:val="bullet"/>
      <w:lvlText w:val="•"/>
      <w:lvlJc w:val="left"/>
      <w:pPr>
        <w:tabs>
          <w:tab w:val="num" w:pos="720"/>
        </w:tabs>
        <w:ind w:left="720" w:hanging="360"/>
      </w:pPr>
      <w:rPr>
        <w:rFonts w:ascii="Arial" w:hAnsi="Arial" w:hint="default"/>
      </w:rPr>
    </w:lvl>
    <w:lvl w:ilvl="1" w:tplc="263A0C22" w:tentative="1">
      <w:start w:val="1"/>
      <w:numFmt w:val="bullet"/>
      <w:lvlText w:val="•"/>
      <w:lvlJc w:val="left"/>
      <w:pPr>
        <w:tabs>
          <w:tab w:val="num" w:pos="1440"/>
        </w:tabs>
        <w:ind w:left="1440" w:hanging="360"/>
      </w:pPr>
      <w:rPr>
        <w:rFonts w:ascii="Arial" w:hAnsi="Arial" w:hint="default"/>
      </w:rPr>
    </w:lvl>
    <w:lvl w:ilvl="2" w:tplc="B9720498" w:tentative="1">
      <w:start w:val="1"/>
      <w:numFmt w:val="bullet"/>
      <w:lvlText w:val="•"/>
      <w:lvlJc w:val="left"/>
      <w:pPr>
        <w:tabs>
          <w:tab w:val="num" w:pos="2160"/>
        </w:tabs>
        <w:ind w:left="2160" w:hanging="360"/>
      </w:pPr>
      <w:rPr>
        <w:rFonts w:ascii="Arial" w:hAnsi="Arial" w:hint="default"/>
      </w:rPr>
    </w:lvl>
    <w:lvl w:ilvl="3" w:tplc="9DF090FC" w:tentative="1">
      <w:start w:val="1"/>
      <w:numFmt w:val="bullet"/>
      <w:lvlText w:val="•"/>
      <w:lvlJc w:val="left"/>
      <w:pPr>
        <w:tabs>
          <w:tab w:val="num" w:pos="2880"/>
        </w:tabs>
        <w:ind w:left="2880" w:hanging="360"/>
      </w:pPr>
      <w:rPr>
        <w:rFonts w:ascii="Arial" w:hAnsi="Arial" w:hint="default"/>
      </w:rPr>
    </w:lvl>
    <w:lvl w:ilvl="4" w:tplc="AC7A65D0" w:tentative="1">
      <w:start w:val="1"/>
      <w:numFmt w:val="bullet"/>
      <w:lvlText w:val="•"/>
      <w:lvlJc w:val="left"/>
      <w:pPr>
        <w:tabs>
          <w:tab w:val="num" w:pos="3600"/>
        </w:tabs>
        <w:ind w:left="3600" w:hanging="360"/>
      </w:pPr>
      <w:rPr>
        <w:rFonts w:ascii="Arial" w:hAnsi="Arial" w:hint="default"/>
      </w:rPr>
    </w:lvl>
    <w:lvl w:ilvl="5" w:tplc="412CB0E4" w:tentative="1">
      <w:start w:val="1"/>
      <w:numFmt w:val="bullet"/>
      <w:lvlText w:val="•"/>
      <w:lvlJc w:val="left"/>
      <w:pPr>
        <w:tabs>
          <w:tab w:val="num" w:pos="4320"/>
        </w:tabs>
        <w:ind w:left="4320" w:hanging="360"/>
      </w:pPr>
      <w:rPr>
        <w:rFonts w:ascii="Arial" w:hAnsi="Arial" w:hint="default"/>
      </w:rPr>
    </w:lvl>
    <w:lvl w:ilvl="6" w:tplc="AC66677A" w:tentative="1">
      <w:start w:val="1"/>
      <w:numFmt w:val="bullet"/>
      <w:lvlText w:val="•"/>
      <w:lvlJc w:val="left"/>
      <w:pPr>
        <w:tabs>
          <w:tab w:val="num" w:pos="5040"/>
        </w:tabs>
        <w:ind w:left="5040" w:hanging="360"/>
      </w:pPr>
      <w:rPr>
        <w:rFonts w:ascii="Arial" w:hAnsi="Arial" w:hint="default"/>
      </w:rPr>
    </w:lvl>
    <w:lvl w:ilvl="7" w:tplc="34109D58" w:tentative="1">
      <w:start w:val="1"/>
      <w:numFmt w:val="bullet"/>
      <w:lvlText w:val="•"/>
      <w:lvlJc w:val="left"/>
      <w:pPr>
        <w:tabs>
          <w:tab w:val="num" w:pos="5760"/>
        </w:tabs>
        <w:ind w:left="5760" w:hanging="360"/>
      </w:pPr>
      <w:rPr>
        <w:rFonts w:ascii="Arial" w:hAnsi="Arial" w:hint="default"/>
      </w:rPr>
    </w:lvl>
    <w:lvl w:ilvl="8" w:tplc="D22466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9B42966"/>
    <w:multiLevelType w:val="hybridMultilevel"/>
    <w:tmpl w:val="B3A075E0"/>
    <w:lvl w:ilvl="0" w:tplc="81BEF13E">
      <w:start w:val="1"/>
      <w:numFmt w:val="bullet"/>
      <w:lvlText w:val="•"/>
      <w:lvlJc w:val="left"/>
      <w:pPr>
        <w:tabs>
          <w:tab w:val="num" w:pos="720"/>
        </w:tabs>
        <w:ind w:left="720" w:hanging="360"/>
      </w:pPr>
      <w:rPr>
        <w:rFonts w:ascii="Arial" w:hAnsi="Arial" w:hint="default"/>
      </w:rPr>
    </w:lvl>
    <w:lvl w:ilvl="1" w:tplc="6730FC04" w:tentative="1">
      <w:start w:val="1"/>
      <w:numFmt w:val="bullet"/>
      <w:lvlText w:val="•"/>
      <w:lvlJc w:val="left"/>
      <w:pPr>
        <w:tabs>
          <w:tab w:val="num" w:pos="1440"/>
        </w:tabs>
        <w:ind w:left="1440" w:hanging="360"/>
      </w:pPr>
      <w:rPr>
        <w:rFonts w:ascii="Arial" w:hAnsi="Arial" w:hint="default"/>
      </w:rPr>
    </w:lvl>
    <w:lvl w:ilvl="2" w:tplc="A7E238EC" w:tentative="1">
      <w:start w:val="1"/>
      <w:numFmt w:val="bullet"/>
      <w:lvlText w:val="•"/>
      <w:lvlJc w:val="left"/>
      <w:pPr>
        <w:tabs>
          <w:tab w:val="num" w:pos="2160"/>
        </w:tabs>
        <w:ind w:left="2160" w:hanging="360"/>
      </w:pPr>
      <w:rPr>
        <w:rFonts w:ascii="Arial" w:hAnsi="Arial" w:hint="default"/>
      </w:rPr>
    </w:lvl>
    <w:lvl w:ilvl="3" w:tplc="14320772" w:tentative="1">
      <w:start w:val="1"/>
      <w:numFmt w:val="bullet"/>
      <w:lvlText w:val="•"/>
      <w:lvlJc w:val="left"/>
      <w:pPr>
        <w:tabs>
          <w:tab w:val="num" w:pos="2880"/>
        </w:tabs>
        <w:ind w:left="2880" w:hanging="360"/>
      </w:pPr>
      <w:rPr>
        <w:rFonts w:ascii="Arial" w:hAnsi="Arial" w:hint="default"/>
      </w:rPr>
    </w:lvl>
    <w:lvl w:ilvl="4" w:tplc="1BE8FE8A" w:tentative="1">
      <w:start w:val="1"/>
      <w:numFmt w:val="bullet"/>
      <w:lvlText w:val="•"/>
      <w:lvlJc w:val="left"/>
      <w:pPr>
        <w:tabs>
          <w:tab w:val="num" w:pos="3600"/>
        </w:tabs>
        <w:ind w:left="3600" w:hanging="360"/>
      </w:pPr>
      <w:rPr>
        <w:rFonts w:ascii="Arial" w:hAnsi="Arial" w:hint="default"/>
      </w:rPr>
    </w:lvl>
    <w:lvl w:ilvl="5" w:tplc="771280A2" w:tentative="1">
      <w:start w:val="1"/>
      <w:numFmt w:val="bullet"/>
      <w:lvlText w:val="•"/>
      <w:lvlJc w:val="left"/>
      <w:pPr>
        <w:tabs>
          <w:tab w:val="num" w:pos="4320"/>
        </w:tabs>
        <w:ind w:left="4320" w:hanging="360"/>
      </w:pPr>
      <w:rPr>
        <w:rFonts w:ascii="Arial" w:hAnsi="Arial" w:hint="default"/>
      </w:rPr>
    </w:lvl>
    <w:lvl w:ilvl="6" w:tplc="48543946" w:tentative="1">
      <w:start w:val="1"/>
      <w:numFmt w:val="bullet"/>
      <w:lvlText w:val="•"/>
      <w:lvlJc w:val="left"/>
      <w:pPr>
        <w:tabs>
          <w:tab w:val="num" w:pos="5040"/>
        </w:tabs>
        <w:ind w:left="5040" w:hanging="360"/>
      </w:pPr>
      <w:rPr>
        <w:rFonts w:ascii="Arial" w:hAnsi="Arial" w:hint="default"/>
      </w:rPr>
    </w:lvl>
    <w:lvl w:ilvl="7" w:tplc="A52C2E76" w:tentative="1">
      <w:start w:val="1"/>
      <w:numFmt w:val="bullet"/>
      <w:lvlText w:val="•"/>
      <w:lvlJc w:val="left"/>
      <w:pPr>
        <w:tabs>
          <w:tab w:val="num" w:pos="5760"/>
        </w:tabs>
        <w:ind w:left="5760" w:hanging="360"/>
      </w:pPr>
      <w:rPr>
        <w:rFonts w:ascii="Arial" w:hAnsi="Arial" w:hint="default"/>
      </w:rPr>
    </w:lvl>
    <w:lvl w:ilvl="8" w:tplc="D8DAC71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E53262"/>
    <w:multiLevelType w:val="hybridMultilevel"/>
    <w:tmpl w:val="487ACAC6"/>
    <w:lvl w:ilvl="0" w:tplc="B226F2B2">
      <w:start w:val="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0557D"/>
    <w:multiLevelType w:val="multilevel"/>
    <w:tmpl w:val="C7F22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812E99"/>
    <w:multiLevelType w:val="hybridMultilevel"/>
    <w:tmpl w:val="B512F2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D64B94"/>
    <w:multiLevelType w:val="hybridMultilevel"/>
    <w:tmpl w:val="4D44A836"/>
    <w:lvl w:ilvl="0" w:tplc="9774E51E">
      <w:start w:val="1"/>
      <w:numFmt w:val="bullet"/>
      <w:lvlText w:val="•"/>
      <w:lvlJc w:val="left"/>
      <w:pPr>
        <w:tabs>
          <w:tab w:val="num" w:pos="720"/>
        </w:tabs>
        <w:ind w:left="720" w:hanging="360"/>
      </w:pPr>
      <w:rPr>
        <w:rFonts w:ascii="Arial" w:hAnsi="Arial" w:hint="default"/>
      </w:rPr>
    </w:lvl>
    <w:lvl w:ilvl="1" w:tplc="5B1C9D4C" w:tentative="1">
      <w:start w:val="1"/>
      <w:numFmt w:val="bullet"/>
      <w:lvlText w:val="•"/>
      <w:lvlJc w:val="left"/>
      <w:pPr>
        <w:tabs>
          <w:tab w:val="num" w:pos="1440"/>
        </w:tabs>
        <w:ind w:left="1440" w:hanging="360"/>
      </w:pPr>
      <w:rPr>
        <w:rFonts w:ascii="Arial" w:hAnsi="Arial" w:hint="default"/>
      </w:rPr>
    </w:lvl>
    <w:lvl w:ilvl="2" w:tplc="E2FEACE6" w:tentative="1">
      <w:start w:val="1"/>
      <w:numFmt w:val="bullet"/>
      <w:lvlText w:val="•"/>
      <w:lvlJc w:val="left"/>
      <w:pPr>
        <w:tabs>
          <w:tab w:val="num" w:pos="2160"/>
        </w:tabs>
        <w:ind w:left="2160" w:hanging="360"/>
      </w:pPr>
      <w:rPr>
        <w:rFonts w:ascii="Arial" w:hAnsi="Arial" w:hint="default"/>
      </w:rPr>
    </w:lvl>
    <w:lvl w:ilvl="3" w:tplc="8B9C7862" w:tentative="1">
      <w:start w:val="1"/>
      <w:numFmt w:val="bullet"/>
      <w:lvlText w:val="•"/>
      <w:lvlJc w:val="left"/>
      <w:pPr>
        <w:tabs>
          <w:tab w:val="num" w:pos="2880"/>
        </w:tabs>
        <w:ind w:left="2880" w:hanging="360"/>
      </w:pPr>
      <w:rPr>
        <w:rFonts w:ascii="Arial" w:hAnsi="Arial" w:hint="default"/>
      </w:rPr>
    </w:lvl>
    <w:lvl w:ilvl="4" w:tplc="E66ECF70" w:tentative="1">
      <w:start w:val="1"/>
      <w:numFmt w:val="bullet"/>
      <w:lvlText w:val="•"/>
      <w:lvlJc w:val="left"/>
      <w:pPr>
        <w:tabs>
          <w:tab w:val="num" w:pos="3600"/>
        </w:tabs>
        <w:ind w:left="3600" w:hanging="360"/>
      </w:pPr>
      <w:rPr>
        <w:rFonts w:ascii="Arial" w:hAnsi="Arial" w:hint="default"/>
      </w:rPr>
    </w:lvl>
    <w:lvl w:ilvl="5" w:tplc="B1EC383E" w:tentative="1">
      <w:start w:val="1"/>
      <w:numFmt w:val="bullet"/>
      <w:lvlText w:val="•"/>
      <w:lvlJc w:val="left"/>
      <w:pPr>
        <w:tabs>
          <w:tab w:val="num" w:pos="4320"/>
        </w:tabs>
        <w:ind w:left="4320" w:hanging="360"/>
      </w:pPr>
      <w:rPr>
        <w:rFonts w:ascii="Arial" w:hAnsi="Arial" w:hint="default"/>
      </w:rPr>
    </w:lvl>
    <w:lvl w:ilvl="6" w:tplc="0674016A" w:tentative="1">
      <w:start w:val="1"/>
      <w:numFmt w:val="bullet"/>
      <w:lvlText w:val="•"/>
      <w:lvlJc w:val="left"/>
      <w:pPr>
        <w:tabs>
          <w:tab w:val="num" w:pos="5040"/>
        </w:tabs>
        <w:ind w:left="5040" w:hanging="360"/>
      </w:pPr>
      <w:rPr>
        <w:rFonts w:ascii="Arial" w:hAnsi="Arial" w:hint="default"/>
      </w:rPr>
    </w:lvl>
    <w:lvl w:ilvl="7" w:tplc="8FF05688" w:tentative="1">
      <w:start w:val="1"/>
      <w:numFmt w:val="bullet"/>
      <w:lvlText w:val="•"/>
      <w:lvlJc w:val="left"/>
      <w:pPr>
        <w:tabs>
          <w:tab w:val="num" w:pos="5760"/>
        </w:tabs>
        <w:ind w:left="5760" w:hanging="360"/>
      </w:pPr>
      <w:rPr>
        <w:rFonts w:ascii="Arial" w:hAnsi="Arial" w:hint="default"/>
      </w:rPr>
    </w:lvl>
    <w:lvl w:ilvl="8" w:tplc="F28479D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3A97B19"/>
    <w:multiLevelType w:val="hybridMultilevel"/>
    <w:tmpl w:val="B0B21C3A"/>
    <w:lvl w:ilvl="0" w:tplc="7210449E">
      <w:start w:val="8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6"/>
  </w:num>
  <w:num w:numId="3">
    <w:abstractNumId w:val="1"/>
  </w:num>
  <w:num w:numId="4">
    <w:abstractNumId w:val="3"/>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473"/>
    <w:rsid w:val="0000315A"/>
    <w:rsid w:val="00031814"/>
    <w:rsid w:val="00076469"/>
    <w:rsid w:val="000B1F1C"/>
    <w:rsid w:val="000E1D3C"/>
    <w:rsid w:val="00137ED3"/>
    <w:rsid w:val="001D62BC"/>
    <w:rsid w:val="00213FBC"/>
    <w:rsid w:val="00216C1F"/>
    <w:rsid w:val="00246111"/>
    <w:rsid w:val="00290C94"/>
    <w:rsid w:val="002A1B5C"/>
    <w:rsid w:val="003039F0"/>
    <w:rsid w:val="00340191"/>
    <w:rsid w:val="0035191A"/>
    <w:rsid w:val="003707F8"/>
    <w:rsid w:val="00440B68"/>
    <w:rsid w:val="004723B3"/>
    <w:rsid w:val="004919AB"/>
    <w:rsid w:val="004B75DE"/>
    <w:rsid w:val="004C3F31"/>
    <w:rsid w:val="00520B78"/>
    <w:rsid w:val="005244B9"/>
    <w:rsid w:val="00532491"/>
    <w:rsid w:val="005B00B9"/>
    <w:rsid w:val="005E0771"/>
    <w:rsid w:val="00644146"/>
    <w:rsid w:val="00665332"/>
    <w:rsid w:val="006E6274"/>
    <w:rsid w:val="0070120A"/>
    <w:rsid w:val="007033BF"/>
    <w:rsid w:val="00723C3B"/>
    <w:rsid w:val="007405AC"/>
    <w:rsid w:val="00744B80"/>
    <w:rsid w:val="007B212D"/>
    <w:rsid w:val="007C549A"/>
    <w:rsid w:val="007D27D4"/>
    <w:rsid w:val="007F69D0"/>
    <w:rsid w:val="0081411A"/>
    <w:rsid w:val="00837398"/>
    <w:rsid w:val="00837683"/>
    <w:rsid w:val="008765CE"/>
    <w:rsid w:val="00891C16"/>
    <w:rsid w:val="008A291C"/>
    <w:rsid w:val="009131E7"/>
    <w:rsid w:val="00916A33"/>
    <w:rsid w:val="00950A65"/>
    <w:rsid w:val="009813FF"/>
    <w:rsid w:val="00A41D2A"/>
    <w:rsid w:val="00B35606"/>
    <w:rsid w:val="00B47473"/>
    <w:rsid w:val="00B774A8"/>
    <w:rsid w:val="00B8155E"/>
    <w:rsid w:val="00B939A3"/>
    <w:rsid w:val="00BB16C3"/>
    <w:rsid w:val="00C578CC"/>
    <w:rsid w:val="00D14D6D"/>
    <w:rsid w:val="00D34806"/>
    <w:rsid w:val="00D5624A"/>
    <w:rsid w:val="00DB572C"/>
    <w:rsid w:val="00E16C9C"/>
    <w:rsid w:val="00E90EF3"/>
    <w:rsid w:val="00E913F4"/>
    <w:rsid w:val="00EA2D31"/>
    <w:rsid w:val="00EB17FA"/>
    <w:rsid w:val="00EB5CFF"/>
    <w:rsid w:val="00EF052D"/>
    <w:rsid w:val="00F40F90"/>
    <w:rsid w:val="00F434E6"/>
    <w:rsid w:val="00F529F4"/>
    <w:rsid w:val="00F728AB"/>
    <w:rsid w:val="00FC2312"/>
    <w:rsid w:val="00FF4042"/>
    <w:rsid w:val="00FF73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0FABA8"/>
  <w15:chartTrackingRefBased/>
  <w15:docId w15:val="{F19BCED6-C415-214C-B560-9CB627BCB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191A"/>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FF73BA"/>
    <w:pPr>
      <w:ind w:left="720"/>
      <w:contextualSpacing/>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765CE"/>
    <w:rPr>
      <w:color w:val="0563C1" w:themeColor="hyperlink"/>
      <w:u w:val="single"/>
    </w:rPr>
  </w:style>
  <w:style w:type="character" w:styleId="UnresolvedMention">
    <w:name w:val="Unresolved Mention"/>
    <w:basedOn w:val="DefaultParagraphFont"/>
    <w:uiPriority w:val="99"/>
    <w:semiHidden/>
    <w:unhideWhenUsed/>
    <w:rsid w:val="008765CE"/>
    <w:rPr>
      <w:color w:val="605E5C"/>
      <w:shd w:val="clear" w:color="auto" w:fill="E1DFDD"/>
    </w:rPr>
  </w:style>
  <w:style w:type="character" w:styleId="FollowedHyperlink">
    <w:name w:val="FollowedHyperlink"/>
    <w:basedOn w:val="DefaultParagraphFont"/>
    <w:uiPriority w:val="99"/>
    <w:semiHidden/>
    <w:unhideWhenUsed/>
    <w:rsid w:val="00950A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766345">
      <w:bodyDiv w:val="1"/>
      <w:marLeft w:val="0"/>
      <w:marRight w:val="0"/>
      <w:marTop w:val="0"/>
      <w:marBottom w:val="0"/>
      <w:divBdr>
        <w:top w:val="none" w:sz="0" w:space="0" w:color="auto"/>
        <w:left w:val="none" w:sz="0" w:space="0" w:color="auto"/>
        <w:bottom w:val="none" w:sz="0" w:space="0" w:color="auto"/>
        <w:right w:val="none" w:sz="0" w:space="0" w:color="auto"/>
      </w:divBdr>
      <w:divsChild>
        <w:div w:id="1057819249">
          <w:marLeft w:val="0"/>
          <w:marRight w:val="0"/>
          <w:marTop w:val="0"/>
          <w:marBottom w:val="0"/>
          <w:divBdr>
            <w:top w:val="none" w:sz="0" w:space="0" w:color="auto"/>
            <w:left w:val="none" w:sz="0" w:space="0" w:color="auto"/>
            <w:bottom w:val="none" w:sz="0" w:space="0" w:color="auto"/>
            <w:right w:val="none" w:sz="0" w:space="0" w:color="auto"/>
          </w:divBdr>
          <w:divsChild>
            <w:div w:id="374429297">
              <w:marLeft w:val="0"/>
              <w:marRight w:val="0"/>
              <w:marTop w:val="0"/>
              <w:marBottom w:val="0"/>
              <w:divBdr>
                <w:top w:val="none" w:sz="0" w:space="0" w:color="auto"/>
                <w:left w:val="none" w:sz="0" w:space="0" w:color="auto"/>
                <w:bottom w:val="none" w:sz="0" w:space="0" w:color="auto"/>
                <w:right w:val="none" w:sz="0" w:space="0" w:color="auto"/>
              </w:divBdr>
              <w:divsChild>
                <w:div w:id="163906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573071">
      <w:bodyDiv w:val="1"/>
      <w:marLeft w:val="0"/>
      <w:marRight w:val="0"/>
      <w:marTop w:val="0"/>
      <w:marBottom w:val="0"/>
      <w:divBdr>
        <w:top w:val="none" w:sz="0" w:space="0" w:color="auto"/>
        <w:left w:val="none" w:sz="0" w:space="0" w:color="auto"/>
        <w:bottom w:val="none" w:sz="0" w:space="0" w:color="auto"/>
        <w:right w:val="none" w:sz="0" w:space="0" w:color="auto"/>
      </w:divBdr>
      <w:divsChild>
        <w:div w:id="2073236973">
          <w:marLeft w:val="0"/>
          <w:marRight w:val="0"/>
          <w:marTop w:val="0"/>
          <w:marBottom w:val="0"/>
          <w:divBdr>
            <w:top w:val="none" w:sz="0" w:space="0" w:color="auto"/>
            <w:left w:val="none" w:sz="0" w:space="0" w:color="auto"/>
            <w:bottom w:val="none" w:sz="0" w:space="0" w:color="auto"/>
            <w:right w:val="none" w:sz="0" w:space="0" w:color="auto"/>
          </w:divBdr>
          <w:divsChild>
            <w:div w:id="729962122">
              <w:marLeft w:val="0"/>
              <w:marRight w:val="0"/>
              <w:marTop w:val="0"/>
              <w:marBottom w:val="0"/>
              <w:divBdr>
                <w:top w:val="none" w:sz="0" w:space="0" w:color="auto"/>
                <w:left w:val="none" w:sz="0" w:space="0" w:color="auto"/>
                <w:bottom w:val="none" w:sz="0" w:space="0" w:color="auto"/>
                <w:right w:val="none" w:sz="0" w:space="0" w:color="auto"/>
              </w:divBdr>
              <w:divsChild>
                <w:div w:id="432437728">
                  <w:marLeft w:val="0"/>
                  <w:marRight w:val="0"/>
                  <w:marTop w:val="0"/>
                  <w:marBottom w:val="0"/>
                  <w:divBdr>
                    <w:top w:val="none" w:sz="0" w:space="0" w:color="auto"/>
                    <w:left w:val="none" w:sz="0" w:space="0" w:color="auto"/>
                    <w:bottom w:val="none" w:sz="0" w:space="0" w:color="auto"/>
                    <w:right w:val="none" w:sz="0" w:space="0" w:color="auto"/>
                  </w:divBdr>
                  <w:divsChild>
                    <w:div w:id="55096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905794">
      <w:bodyDiv w:val="1"/>
      <w:marLeft w:val="0"/>
      <w:marRight w:val="0"/>
      <w:marTop w:val="0"/>
      <w:marBottom w:val="0"/>
      <w:divBdr>
        <w:top w:val="none" w:sz="0" w:space="0" w:color="auto"/>
        <w:left w:val="none" w:sz="0" w:space="0" w:color="auto"/>
        <w:bottom w:val="none" w:sz="0" w:space="0" w:color="auto"/>
        <w:right w:val="none" w:sz="0" w:space="0" w:color="auto"/>
      </w:divBdr>
      <w:divsChild>
        <w:div w:id="1575434313">
          <w:marLeft w:val="562"/>
          <w:marRight w:val="0"/>
          <w:marTop w:val="312"/>
          <w:marBottom w:val="0"/>
          <w:divBdr>
            <w:top w:val="none" w:sz="0" w:space="0" w:color="auto"/>
            <w:left w:val="none" w:sz="0" w:space="0" w:color="auto"/>
            <w:bottom w:val="none" w:sz="0" w:space="0" w:color="auto"/>
            <w:right w:val="none" w:sz="0" w:space="0" w:color="auto"/>
          </w:divBdr>
        </w:div>
        <w:div w:id="687217438">
          <w:marLeft w:val="562"/>
          <w:marRight w:val="0"/>
          <w:marTop w:val="312"/>
          <w:marBottom w:val="0"/>
          <w:divBdr>
            <w:top w:val="none" w:sz="0" w:space="0" w:color="auto"/>
            <w:left w:val="none" w:sz="0" w:space="0" w:color="auto"/>
            <w:bottom w:val="none" w:sz="0" w:space="0" w:color="auto"/>
            <w:right w:val="none" w:sz="0" w:space="0" w:color="auto"/>
          </w:divBdr>
        </w:div>
        <w:div w:id="1271620182">
          <w:marLeft w:val="562"/>
          <w:marRight w:val="0"/>
          <w:marTop w:val="312"/>
          <w:marBottom w:val="0"/>
          <w:divBdr>
            <w:top w:val="none" w:sz="0" w:space="0" w:color="auto"/>
            <w:left w:val="none" w:sz="0" w:space="0" w:color="auto"/>
            <w:bottom w:val="none" w:sz="0" w:space="0" w:color="auto"/>
            <w:right w:val="none" w:sz="0" w:space="0" w:color="auto"/>
          </w:divBdr>
        </w:div>
        <w:div w:id="344207799">
          <w:marLeft w:val="562"/>
          <w:marRight w:val="0"/>
          <w:marTop w:val="312"/>
          <w:marBottom w:val="0"/>
          <w:divBdr>
            <w:top w:val="none" w:sz="0" w:space="0" w:color="auto"/>
            <w:left w:val="none" w:sz="0" w:space="0" w:color="auto"/>
            <w:bottom w:val="none" w:sz="0" w:space="0" w:color="auto"/>
            <w:right w:val="none" w:sz="0" w:space="0" w:color="auto"/>
          </w:divBdr>
        </w:div>
        <w:div w:id="1891647254">
          <w:marLeft w:val="562"/>
          <w:marRight w:val="0"/>
          <w:marTop w:val="312"/>
          <w:marBottom w:val="0"/>
          <w:divBdr>
            <w:top w:val="none" w:sz="0" w:space="0" w:color="auto"/>
            <w:left w:val="none" w:sz="0" w:space="0" w:color="auto"/>
            <w:bottom w:val="none" w:sz="0" w:space="0" w:color="auto"/>
            <w:right w:val="none" w:sz="0" w:space="0" w:color="auto"/>
          </w:divBdr>
        </w:div>
      </w:divsChild>
    </w:div>
    <w:div w:id="1107697115">
      <w:bodyDiv w:val="1"/>
      <w:marLeft w:val="0"/>
      <w:marRight w:val="0"/>
      <w:marTop w:val="0"/>
      <w:marBottom w:val="0"/>
      <w:divBdr>
        <w:top w:val="none" w:sz="0" w:space="0" w:color="auto"/>
        <w:left w:val="none" w:sz="0" w:space="0" w:color="auto"/>
        <w:bottom w:val="none" w:sz="0" w:space="0" w:color="auto"/>
        <w:right w:val="none" w:sz="0" w:space="0" w:color="auto"/>
      </w:divBdr>
    </w:div>
    <w:div w:id="1108044083">
      <w:bodyDiv w:val="1"/>
      <w:marLeft w:val="0"/>
      <w:marRight w:val="0"/>
      <w:marTop w:val="0"/>
      <w:marBottom w:val="0"/>
      <w:divBdr>
        <w:top w:val="none" w:sz="0" w:space="0" w:color="auto"/>
        <w:left w:val="none" w:sz="0" w:space="0" w:color="auto"/>
        <w:bottom w:val="none" w:sz="0" w:space="0" w:color="auto"/>
        <w:right w:val="none" w:sz="0" w:space="0" w:color="auto"/>
      </w:divBdr>
      <w:divsChild>
        <w:div w:id="519586385">
          <w:marLeft w:val="0"/>
          <w:marRight w:val="0"/>
          <w:marTop w:val="0"/>
          <w:marBottom w:val="0"/>
          <w:divBdr>
            <w:top w:val="none" w:sz="0" w:space="0" w:color="auto"/>
            <w:left w:val="none" w:sz="0" w:space="0" w:color="auto"/>
            <w:bottom w:val="none" w:sz="0" w:space="0" w:color="auto"/>
            <w:right w:val="none" w:sz="0" w:space="0" w:color="auto"/>
          </w:divBdr>
          <w:divsChild>
            <w:div w:id="959534624">
              <w:marLeft w:val="0"/>
              <w:marRight w:val="0"/>
              <w:marTop w:val="0"/>
              <w:marBottom w:val="0"/>
              <w:divBdr>
                <w:top w:val="none" w:sz="0" w:space="0" w:color="auto"/>
                <w:left w:val="none" w:sz="0" w:space="0" w:color="auto"/>
                <w:bottom w:val="none" w:sz="0" w:space="0" w:color="auto"/>
                <w:right w:val="none" w:sz="0" w:space="0" w:color="auto"/>
              </w:divBdr>
              <w:divsChild>
                <w:div w:id="131406701">
                  <w:marLeft w:val="0"/>
                  <w:marRight w:val="0"/>
                  <w:marTop w:val="0"/>
                  <w:marBottom w:val="0"/>
                  <w:divBdr>
                    <w:top w:val="none" w:sz="0" w:space="0" w:color="auto"/>
                    <w:left w:val="none" w:sz="0" w:space="0" w:color="auto"/>
                    <w:bottom w:val="none" w:sz="0" w:space="0" w:color="auto"/>
                    <w:right w:val="none" w:sz="0" w:space="0" w:color="auto"/>
                  </w:divBdr>
                  <w:divsChild>
                    <w:div w:id="212487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904957">
      <w:bodyDiv w:val="1"/>
      <w:marLeft w:val="0"/>
      <w:marRight w:val="0"/>
      <w:marTop w:val="0"/>
      <w:marBottom w:val="0"/>
      <w:divBdr>
        <w:top w:val="none" w:sz="0" w:space="0" w:color="auto"/>
        <w:left w:val="none" w:sz="0" w:space="0" w:color="auto"/>
        <w:bottom w:val="none" w:sz="0" w:space="0" w:color="auto"/>
        <w:right w:val="none" w:sz="0" w:space="0" w:color="auto"/>
      </w:divBdr>
    </w:div>
    <w:div w:id="1601835460">
      <w:bodyDiv w:val="1"/>
      <w:marLeft w:val="0"/>
      <w:marRight w:val="0"/>
      <w:marTop w:val="0"/>
      <w:marBottom w:val="0"/>
      <w:divBdr>
        <w:top w:val="none" w:sz="0" w:space="0" w:color="auto"/>
        <w:left w:val="none" w:sz="0" w:space="0" w:color="auto"/>
        <w:bottom w:val="none" w:sz="0" w:space="0" w:color="auto"/>
        <w:right w:val="none" w:sz="0" w:space="0" w:color="auto"/>
      </w:divBdr>
      <w:divsChild>
        <w:div w:id="932207204">
          <w:marLeft w:val="274"/>
          <w:marRight w:val="0"/>
          <w:marTop w:val="0"/>
          <w:marBottom w:val="0"/>
          <w:divBdr>
            <w:top w:val="none" w:sz="0" w:space="0" w:color="auto"/>
            <w:left w:val="none" w:sz="0" w:space="0" w:color="auto"/>
            <w:bottom w:val="none" w:sz="0" w:space="0" w:color="auto"/>
            <w:right w:val="none" w:sz="0" w:space="0" w:color="auto"/>
          </w:divBdr>
        </w:div>
      </w:divsChild>
    </w:div>
    <w:div w:id="1614095590">
      <w:bodyDiv w:val="1"/>
      <w:marLeft w:val="0"/>
      <w:marRight w:val="0"/>
      <w:marTop w:val="0"/>
      <w:marBottom w:val="0"/>
      <w:divBdr>
        <w:top w:val="none" w:sz="0" w:space="0" w:color="auto"/>
        <w:left w:val="none" w:sz="0" w:space="0" w:color="auto"/>
        <w:bottom w:val="none" w:sz="0" w:space="0" w:color="auto"/>
        <w:right w:val="none" w:sz="0" w:space="0" w:color="auto"/>
      </w:divBdr>
      <w:divsChild>
        <w:div w:id="2146464231">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Pupil%20participation_0.pdf" TargetMode="External"/><Relationship Id="rId13" Type="http://schemas.openxmlformats.org/officeDocument/2006/relationships/hyperlink" Target="https://www.researchgate.net/publication/23410337_Breakfast_Eating_Habit_and_its_Influence_on_Attention-concentration_Immediate_Memory_and_School_Achievement" TargetMode="External"/><Relationship Id="rId3" Type="http://schemas.openxmlformats.org/officeDocument/2006/relationships/settings" Target="settings.xml"/><Relationship Id="rId7" Type="http://schemas.openxmlformats.org/officeDocument/2006/relationships/hyperlink" Target="https://www.estyn.gov.wales/provider/6702086" TargetMode="External"/><Relationship Id="rId12" Type="http://schemas.openxmlformats.org/officeDocument/2006/relationships/hyperlink" Target="https://www.researchgate.net/publication/268079028_Parent_Involvement_Revisited_Background_Theories_and_Mode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ationalnumeracy.org.uk/sites/default/files/the_impact_of_parental_involvement.pdf" TargetMode="External"/><Relationship Id="rId11" Type="http://schemas.openxmlformats.org/officeDocument/2006/relationships/hyperlink" Target="https://webcache.googleusercontent.com/search?q=cache:F1bmpZy8hYJ:https://www.nasuwt.org.uk/asset/A788604C-3046-4005-A1EA0EAFF023E0DD/+&amp;cd=3&amp;hl=en&amp;ct=clnk&amp;gl=uk&amp;client=safari" TargetMode="External"/><Relationship Id="rId5" Type="http://schemas.openxmlformats.org/officeDocument/2006/relationships/hyperlink" Target="https://webarchive.nationalarchives.gov.uk/20120504214534/https://www.education.gov.uk/publications/eOrderingDownload/DCSF-Parental_Involvement.pdf" TargetMode="External"/><Relationship Id="rId15" Type="http://schemas.openxmlformats.org/officeDocument/2006/relationships/theme" Target="theme/theme1.xml"/><Relationship Id="rId10" Type="http://schemas.openxmlformats.org/officeDocument/2006/relationships/hyperlink" Target="https://cdn.fbsbx.com/v/t59.2708-21/84294548_229127574762381_3434551532610125824_n.docx/CORRECT-FINAL-QTS-Professional-Standards-for-Teaching-and-Leadership_d85f19f6243be555d010ce77be943814.docx?_nc_cat=109&amp;_nc_rmd=160&amp;_nc_ohc=Vsv7Lq4KaG0AX_22ozd&amp;_nc_ht=cdn.fbsbx.com&amp;oh=31bc8892d93a8c6949b5fbc841ecd254&amp;oe=5E46E851&amp;dl=1" TargetMode="External"/><Relationship Id="rId4" Type="http://schemas.openxmlformats.org/officeDocument/2006/relationships/webSettings" Target="webSettings.xml"/><Relationship Id="rId9" Type="http://schemas.openxmlformats.org/officeDocument/2006/relationships/hyperlink" Target="http://mylocalschool.gov.wales/School/6702086?lang=e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211</TotalTime>
  <Pages>7</Pages>
  <Words>2295</Words>
  <Characters>13082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Lowri Johnson (1901545)</dc:creator>
  <cp:keywords/>
  <dc:description/>
  <cp:lastModifiedBy>Lowri Johnson (1901545)</cp:lastModifiedBy>
  <cp:revision>11</cp:revision>
  <dcterms:created xsi:type="dcterms:W3CDTF">2020-02-11T14:37:00Z</dcterms:created>
  <dcterms:modified xsi:type="dcterms:W3CDTF">2020-02-13T11:54:00Z</dcterms:modified>
</cp:coreProperties>
</file>