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13C56" w14:textId="5931A9ED" w:rsidR="00D37C2B" w:rsidRPr="00A17409" w:rsidRDefault="00C10E50" w:rsidP="00BC62AA">
      <w:pPr>
        <w:pBdr>
          <w:top w:val="single" w:sz="4" w:space="1" w:color="auto"/>
          <w:left w:val="single" w:sz="4" w:space="4" w:color="auto"/>
          <w:bottom w:val="single" w:sz="4" w:space="1" w:color="auto"/>
          <w:right w:val="single" w:sz="4" w:space="4" w:color="auto"/>
        </w:pBdr>
        <w:spacing w:line="360" w:lineRule="auto"/>
        <w:jc w:val="center"/>
        <w:rPr>
          <w:rFonts w:asciiTheme="minorBidi" w:hAnsiTheme="minorBidi" w:cstheme="minorBidi"/>
          <w:sz w:val="24"/>
          <w:szCs w:val="24"/>
          <w:u w:val="single"/>
        </w:rPr>
      </w:pPr>
      <w:r w:rsidRPr="00A17409">
        <w:rPr>
          <w:rFonts w:asciiTheme="minorBidi" w:hAnsiTheme="minorBidi" w:cstheme="minorBidi"/>
          <w:sz w:val="24"/>
          <w:szCs w:val="24"/>
          <w:u w:val="single"/>
        </w:rPr>
        <w:t xml:space="preserve">Assignment 1 - </w:t>
      </w:r>
      <w:r w:rsidR="00BC62AA" w:rsidRPr="00A17409">
        <w:rPr>
          <w:rFonts w:asciiTheme="minorBidi" w:hAnsiTheme="minorBidi" w:cstheme="minorBidi"/>
          <w:sz w:val="24"/>
          <w:szCs w:val="24"/>
          <w:u w:val="single"/>
        </w:rPr>
        <w:t>Blog Submission</w:t>
      </w:r>
    </w:p>
    <w:p w14:paraId="35C5C49C" w14:textId="7F1467B0"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jc w:val="center"/>
        <w:rPr>
          <w:rFonts w:asciiTheme="minorBidi" w:hAnsiTheme="minorBidi" w:cstheme="minorBidi"/>
          <w:sz w:val="24"/>
          <w:szCs w:val="24"/>
          <w:u w:val="single"/>
        </w:rPr>
      </w:pPr>
    </w:p>
    <w:p w14:paraId="4CDAD508" w14:textId="06A3418B" w:rsidR="00BC62AA" w:rsidRPr="00BA471B"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00A17409">
        <w:rPr>
          <w:rFonts w:asciiTheme="minorBidi" w:hAnsiTheme="minorBidi" w:cstheme="minorBidi"/>
          <w:sz w:val="24"/>
          <w:szCs w:val="24"/>
          <w:u w:val="single"/>
        </w:rPr>
        <w:t>Student Name</w:t>
      </w:r>
      <w:r w:rsidR="00A17409">
        <w:rPr>
          <w:rFonts w:asciiTheme="minorBidi" w:hAnsiTheme="minorBidi" w:cstheme="minorBidi"/>
          <w:sz w:val="24"/>
          <w:szCs w:val="24"/>
          <w:u w:val="single"/>
        </w:rPr>
        <w:t>:</w:t>
      </w:r>
      <w:r w:rsidR="00BA471B" w:rsidRPr="00BA471B">
        <w:rPr>
          <w:rFonts w:asciiTheme="minorBidi" w:hAnsiTheme="minorBidi" w:cstheme="minorBidi"/>
          <w:sz w:val="24"/>
          <w:szCs w:val="24"/>
        </w:rPr>
        <w:t xml:space="preserve"> </w:t>
      </w:r>
      <w:r w:rsidR="00BA471B">
        <w:rPr>
          <w:rFonts w:asciiTheme="minorBidi" w:hAnsiTheme="minorBidi" w:cstheme="minorBidi"/>
          <w:sz w:val="24"/>
          <w:szCs w:val="24"/>
        </w:rPr>
        <w:t>Jack Parsons</w:t>
      </w:r>
    </w:p>
    <w:p w14:paraId="1526F879" w14:textId="77777777" w:rsidR="00A17409" w:rsidRPr="00A17409" w:rsidRDefault="00A17409"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02F72250" w14:textId="357057FB" w:rsidR="00BC62AA" w:rsidRPr="00BA471B"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00A17409">
        <w:rPr>
          <w:rFonts w:asciiTheme="minorBidi" w:hAnsiTheme="minorBidi" w:cstheme="minorBidi"/>
          <w:sz w:val="24"/>
          <w:szCs w:val="24"/>
          <w:u w:val="single"/>
        </w:rPr>
        <w:t>Student ID</w:t>
      </w:r>
      <w:r w:rsidR="00A17409">
        <w:rPr>
          <w:rFonts w:asciiTheme="minorBidi" w:hAnsiTheme="minorBidi" w:cstheme="minorBidi"/>
          <w:sz w:val="24"/>
          <w:szCs w:val="24"/>
          <w:u w:val="single"/>
        </w:rPr>
        <w:t>:</w:t>
      </w:r>
      <w:r w:rsidR="00BA471B">
        <w:rPr>
          <w:rFonts w:asciiTheme="minorBidi" w:hAnsiTheme="minorBidi" w:cstheme="minorBidi"/>
          <w:sz w:val="24"/>
          <w:szCs w:val="24"/>
        </w:rPr>
        <w:t xml:space="preserve"> 2502545</w:t>
      </w:r>
    </w:p>
    <w:p w14:paraId="37F754E1" w14:textId="267FFDAD"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1733A9B2" w14:textId="739F7BEE"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Name</w:t>
      </w:r>
      <w:r w:rsidR="00A17409">
        <w:rPr>
          <w:rFonts w:asciiTheme="minorBidi" w:hAnsiTheme="minorBidi" w:cstheme="minorBidi"/>
          <w:sz w:val="24"/>
          <w:szCs w:val="24"/>
          <w:u w:val="single"/>
        </w:rPr>
        <w:t>s of all</w:t>
      </w:r>
      <w:r w:rsidRPr="00A17409">
        <w:rPr>
          <w:rFonts w:asciiTheme="minorBidi" w:hAnsiTheme="minorBidi" w:cstheme="minorBidi"/>
          <w:sz w:val="24"/>
          <w:szCs w:val="24"/>
          <w:u w:val="single"/>
        </w:rPr>
        <w:t xml:space="preserve"> </w:t>
      </w:r>
      <w:r w:rsidR="00A17409">
        <w:rPr>
          <w:rFonts w:asciiTheme="minorBidi" w:hAnsiTheme="minorBidi" w:cstheme="minorBidi"/>
          <w:sz w:val="24"/>
          <w:szCs w:val="24"/>
          <w:u w:val="single"/>
        </w:rPr>
        <w:t>s</w:t>
      </w:r>
      <w:r w:rsidRPr="00A17409">
        <w:rPr>
          <w:rFonts w:asciiTheme="minorBidi" w:hAnsiTheme="minorBidi" w:cstheme="minorBidi"/>
          <w:sz w:val="24"/>
          <w:szCs w:val="24"/>
          <w:u w:val="single"/>
        </w:rPr>
        <w:t xml:space="preserve">tudents in </w:t>
      </w:r>
      <w:r w:rsidR="00A17409">
        <w:rPr>
          <w:rFonts w:asciiTheme="minorBidi" w:hAnsiTheme="minorBidi" w:cstheme="minorBidi"/>
          <w:sz w:val="24"/>
          <w:szCs w:val="24"/>
          <w:u w:val="single"/>
        </w:rPr>
        <w:t>your assignment g</w:t>
      </w:r>
      <w:r w:rsidRPr="00A17409">
        <w:rPr>
          <w:rFonts w:asciiTheme="minorBidi" w:hAnsiTheme="minorBidi" w:cstheme="minorBidi"/>
          <w:sz w:val="24"/>
          <w:szCs w:val="24"/>
          <w:u w:val="single"/>
        </w:rPr>
        <w:t>roup:</w:t>
      </w:r>
    </w:p>
    <w:p w14:paraId="6F235656" w14:textId="55DA7990" w:rsidR="00BC62AA" w:rsidRDefault="000F0660"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133115A3">
        <w:rPr>
          <w:rFonts w:asciiTheme="minorBidi" w:hAnsiTheme="minorBidi" w:cstheme="minorBidi"/>
          <w:sz w:val="24"/>
          <w:szCs w:val="24"/>
        </w:rPr>
        <w:t>Jack Parsons</w:t>
      </w:r>
    </w:p>
    <w:p w14:paraId="120AEFB3" w14:textId="3BF91361" w:rsidR="000F0660" w:rsidRDefault="00C30054"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133115A3">
        <w:rPr>
          <w:rFonts w:asciiTheme="minorBidi" w:hAnsiTheme="minorBidi" w:cstheme="minorBidi"/>
          <w:sz w:val="24"/>
          <w:szCs w:val="24"/>
        </w:rPr>
        <w:t xml:space="preserve">Sarah-Jayne James </w:t>
      </w:r>
    </w:p>
    <w:p w14:paraId="299C8657" w14:textId="6DB9D2EE" w:rsidR="00C30054" w:rsidRDefault="00FA74FE"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133115A3">
        <w:rPr>
          <w:rFonts w:asciiTheme="minorBidi" w:hAnsiTheme="minorBidi" w:cstheme="minorBidi"/>
          <w:sz w:val="24"/>
          <w:szCs w:val="24"/>
        </w:rPr>
        <w:t xml:space="preserve">Lidia </w:t>
      </w:r>
      <w:proofErr w:type="spellStart"/>
      <w:r w:rsidR="008A1337" w:rsidRPr="133115A3">
        <w:rPr>
          <w:rFonts w:asciiTheme="minorBidi" w:hAnsiTheme="minorBidi" w:cstheme="minorBidi"/>
          <w:sz w:val="24"/>
          <w:szCs w:val="24"/>
        </w:rPr>
        <w:t>Ciszynska</w:t>
      </w:r>
      <w:proofErr w:type="spellEnd"/>
    </w:p>
    <w:p w14:paraId="3A0E4EC9" w14:textId="76155FA2" w:rsidR="008A1337" w:rsidRDefault="008A1337"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133115A3">
        <w:rPr>
          <w:rFonts w:asciiTheme="minorBidi" w:hAnsiTheme="minorBidi" w:cstheme="minorBidi"/>
          <w:sz w:val="24"/>
          <w:szCs w:val="24"/>
        </w:rPr>
        <w:t xml:space="preserve">Toni </w:t>
      </w:r>
      <w:r w:rsidR="2304D51C" w:rsidRPr="133115A3">
        <w:rPr>
          <w:rFonts w:asciiTheme="minorBidi" w:hAnsiTheme="minorBidi" w:cstheme="minorBidi"/>
          <w:sz w:val="24"/>
          <w:szCs w:val="24"/>
        </w:rPr>
        <w:t>Jone</w:t>
      </w:r>
      <w:r w:rsidR="4E5457B9" w:rsidRPr="133115A3">
        <w:rPr>
          <w:rFonts w:asciiTheme="minorBidi" w:hAnsiTheme="minorBidi" w:cstheme="minorBidi"/>
          <w:sz w:val="24"/>
          <w:szCs w:val="24"/>
        </w:rPr>
        <w:t>s</w:t>
      </w:r>
    </w:p>
    <w:p w14:paraId="0F993811" w14:textId="7D93C5E5" w:rsidR="00BC62AA" w:rsidRDefault="00210831"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rPr>
      </w:pPr>
      <w:r w:rsidRPr="133115A3">
        <w:rPr>
          <w:rFonts w:asciiTheme="minorBidi" w:hAnsiTheme="minorBidi" w:cstheme="minorBidi"/>
          <w:sz w:val="24"/>
          <w:szCs w:val="24"/>
        </w:rPr>
        <w:t xml:space="preserve">Destiny Edwards </w:t>
      </w:r>
    </w:p>
    <w:p w14:paraId="2BD4E4F1" w14:textId="77777777" w:rsidR="00210831" w:rsidRPr="00A17409" w:rsidRDefault="00210831"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p>
    <w:p w14:paraId="5A6C3F4B" w14:textId="1D0326F8" w:rsidR="00BC62AA" w:rsidRPr="00A17409" w:rsidRDefault="00BC62AA"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Link to Individual Blog</w:t>
      </w:r>
      <w:r w:rsidR="004800F2">
        <w:rPr>
          <w:rFonts w:asciiTheme="minorBidi" w:hAnsiTheme="minorBidi" w:cstheme="minorBidi"/>
          <w:sz w:val="24"/>
          <w:szCs w:val="24"/>
          <w:u w:val="single"/>
        </w:rPr>
        <w:t xml:space="preserve"> / Social Media site</w:t>
      </w:r>
      <w:r w:rsidRPr="00A17409">
        <w:rPr>
          <w:rFonts w:asciiTheme="minorBidi" w:hAnsiTheme="minorBidi" w:cstheme="minorBidi"/>
          <w:sz w:val="24"/>
          <w:szCs w:val="24"/>
          <w:u w:val="single"/>
        </w:rPr>
        <w:t xml:space="preserve">: </w:t>
      </w:r>
    </w:p>
    <w:p w14:paraId="3728DB7A" w14:textId="7DDAD6E3" w:rsidR="002A7B1E" w:rsidRDefault="005A603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hyperlink r:id="rId10" w:history="1">
        <w:r w:rsidRPr="00D971F4">
          <w:rPr>
            <w:rStyle w:val="Hyperlink"/>
            <w:sz w:val="22"/>
            <w:szCs w:val="22"/>
          </w:rPr>
          <w:t>https://uwtsdmarketingfundamentals.blogspot.com/2025/11/winter-christmas-heat-or-eat.html</w:t>
        </w:r>
      </w:hyperlink>
    </w:p>
    <w:p w14:paraId="68F39B64" w14:textId="649D46BC" w:rsidR="00BC62AA" w:rsidRDefault="00BC62AA"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3CF4333B" w14:textId="13B9564E" w:rsidR="009767B9" w:rsidRDefault="00A1444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hyperlink r:id="rId11" w:history="1">
        <w:r w:rsidRPr="00D971F4">
          <w:rPr>
            <w:rStyle w:val="Hyperlink"/>
            <w:sz w:val="22"/>
            <w:szCs w:val="22"/>
          </w:rPr>
          <w:t>https://uwtsdmarketingfundamentals.blogspot.com/2025/11/help-us-help-you-what-we-do-and-how-we.html</w:t>
        </w:r>
      </w:hyperlink>
    </w:p>
    <w:p w14:paraId="2C6F3978" w14:textId="77777777" w:rsidR="00A14446" w:rsidRDefault="00A14446" w:rsidP="00BC62AA">
      <w:pPr>
        <w:pBdr>
          <w:top w:val="single" w:sz="4" w:space="1" w:color="auto"/>
          <w:left w:val="single" w:sz="4" w:space="4" w:color="auto"/>
          <w:bottom w:val="single" w:sz="4" w:space="1" w:color="auto"/>
          <w:right w:val="single" w:sz="4" w:space="4" w:color="auto"/>
        </w:pBdr>
        <w:spacing w:line="360" w:lineRule="auto"/>
        <w:rPr>
          <w:sz w:val="22"/>
          <w:szCs w:val="22"/>
          <w:u w:val="single"/>
        </w:rPr>
      </w:pPr>
    </w:p>
    <w:p w14:paraId="65D70B81" w14:textId="070FBE81" w:rsidR="00BC62AA" w:rsidRPr="00A17409" w:rsidRDefault="001A1BF6" w:rsidP="00BC62AA">
      <w:pPr>
        <w:pBdr>
          <w:top w:val="single" w:sz="4" w:space="1" w:color="auto"/>
          <w:left w:val="single" w:sz="4" w:space="4" w:color="auto"/>
          <w:bottom w:val="single" w:sz="4" w:space="1" w:color="auto"/>
          <w:right w:val="single" w:sz="4" w:space="4" w:color="auto"/>
        </w:pBdr>
        <w:spacing w:line="360" w:lineRule="auto"/>
        <w:rPr>
          <w:rFonts w:asciiTheme="minorBidi" w:hAnsiTheme="minorBidi" w:cstheme="minorBidi"/>
          <w:sz w:val="24"/>
          <w:szCs w:val="24"/>
          <w:u w:val="single"/>
        </w:rPr>
      </w:pPr>
      <w:r w:rsidRPr="00A17409">
        <w:rPr>
          <w:rFonts w:asciiTheme="minorBidi" w:hAnsiTheme="minorBidi" w:cstheme="minorBidi"/>
          <w:sz w:val="24"/>
          <w:szCs w:val="24"/>
          <w:u w:val="single"/>
        </w:rPr>
        <w:t xml:space="preserve">Words included in </w:t>
      </w:r>
      <w:r w:rsidR="004800F2">
        <w:rPr>
          <w:rFonts w:asciiTheme="minorBidi" w:hAnsiTheme="minorBidi" w:cstheme="minorBidi"/>
          <w:sz w:val="24"/>
          <w:szCs w:val="24"/>
          <w:u w:val="single"/>
        </w:rPr>
        <w:t>your i</w:t>
      </w:r>
      <w:r w:rsidRPr="00A17409">
        <w:rPr>
          <w:rFonts w:asciiTheme="minorBidi" w:hAnsiTheme="minorBidi" w:cstheme="minorBidi"/>
          <w:sz w:val="24"/>
          <w:szCs w:val="24"/>
          <w:u w:val="single"/>
        </w:rPr>
        <w:t>ndividual Blog</w:t>
      </w:r>
      <w:r w:rsidR="006F419F" w:rsidRPr="00A17409">
        <w:rPr>
          <w:rFonts w:asciiTheme="minorBidi" w:hAnsiTheme="minorBidi" w:cstheme="minorBidi"/>
          <w:sz w:val="24"/>
          <w:szCs w:val="24"/>
          <w:u w:val="single"/>
        </w:rPr>
        <w:t xml:space="preserve"> </w:t>
      </w:r>
      <w:r w:rsidR="004800F2">
        <w:rPr>
          <w:rFonts w:asciiTheme="minorBidi" w:hAnsiTheme="minorBidi" w:cstheme="minorBidi"/>
          <w:sz w:val="24"/>
          <w:szCs w:val="24"/>
          <w:u w:val="single"/>
        </w:rPr>
        <w:t xml:space="preserve">/ Social Media Posts </w:t>
      </w:r>
      <w:r w:rsidR="006F419F" w:rsidRPr="00A17409">
        <w:rPr>
          <w:rFonts w:asciiTheme="minorBidi" w:hAnsiTheme="minorBidi" w:cstheme="minorBidi"/>
          <w:sz w:val="24"/>
          <w:szCs w:val="24"/>
          <w:u w:val="single"/>
        </w:rPr>
        <w:t>(including reference list)</w:t>
      </w:r>
      <w:r w:rsidRPr="00A17409">
        <w:rPr>
          <w:rFonts w:asciiTheme="minorBidi" w:hAnsiTheme="minorBidi" w:cstheme="minorBidi"/>
          <w:sz w:val="24"/>
          <w:szCs w:val="24"/>
          <w:u w:val="single"/>
        </w:rPr>
        <w:t>:</w:t>
      </w:r>
      <w:r w:rsidR="00D66EB2" w:rsidRPr="00A17409">
        <w:rPr>
          <w:rFonts w:asciiTheme="minorBidi" w:hAnsiTheme="minorBidi" w:cstheme="minorBidi"/>
          <w:sz w:val="24"/>
          <w:szCs w:val="24"/>
          <w:u w:val="single"/>
        </w:rPr>
        <w:t xml:space="preserve"> - Copy and paste the words from your blog </w:t>
      </w:r>
      <w:r w:rsidR="004800F2">
        <w:rPr>
          <w:rFonts w:asciiTheme="minorBidi" w:hAnsiTheme="minorBidi" w:cstheme="minorBidi"/>
          <w:sz w:val="24"/>
          <w:szCs w:val="24"/>
          <w:u w:val="single"/>
        </w:rPr>
        <w:t>or social media site</w:t>
      </w:r>
      <w:r w:rsidR="6936C610" w:rsidRPr="133115A3">
        <w:rPr>
          <w:rFonts w:asciiTheme="minorBidi" w:hAnsiTheme="minorBidi" w:cstheme="minorBidi"/>
          <w:sz w:val="24"/>
          <w:szCs w:val="24"/>
          <w:u w:val="single"/>
        </w:rPr>
        <w:t xml:space="preserve"> </w:t>
      </w:r>
    </w:p>
    <w:p w14:paraId="0352A7E2" w14:textId="77777777" w:rsidR="001A1BF6" w:rsidRDefault="001A1BF6" w:rsidP="133115A3">
      <w:pPr>
        <w:spacing w:line="360" w:lineRule="auto"/>
        <w:jc w:val="both"/>
        <w:rPr>
          <w:rFonts w:ascii="Arial" w:eastAsia="Arial" w:hAnsi="Arial" w:cs="Arial"/>
          <w:sz w:val="24"/>
          <w:szCs w:val="24"/>
        </w:rPr>
      </w:pPr>
    </w:p>
    <w:p w14:paraId="3EDC5ED0" w14:textId="2CC45737"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Blog Post 1 - Winter &amp; Christmas: Heat or Eat?</w:t>
      </w:r>
    </w:p>
    <w:p w14:paraId="5700E616" w14:textId="48BC4B22"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For many of us, Christmas brings to mind warm fires and family meals. However, for thousands of families, it is a season filled with anxiety. Rising heating bills, increased food prices, and winter pressures mean more people than ever are relying on food banks for support.</w:t>
      </w:r>
    </w:p>
    <w:p w14:paraId="2043298E" w14:textId="798FCCB4"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At The Trussell Trust, this period is the busiest and toughest of the year. Every winter, food banks experience a surge in demand as families face the impossible choice between heating and eating. Yet, with kindness, community spirit, and generosity, we can ensure no one faces this season alone.</w:t>
      </w:r>
    </w:p>
    <w:p w14:paraId="2E26E56A" w14:textId="0B574ECE"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Why does support matter now?</w:t>
      </w:r>
    </w:p>
    <w:p w14:paraId="18942D92" w14:textId="681B98EC"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Winter nights are long and cold, affecting families already under strain. Many parents choose to skip meals themselves so their children can have a warm evening meal, and some visit food banks for the first time. A small donation could be the difference between having food on the Christmas table and going to bed hungry.</w:t>
      </w:r>
    </w:p>
    <w:p w14:paraId="141DD7D0" w14:textId="3572F8B6"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How can you help this festive season?</w:t>
      </w:r>
    </w:p>
    <w:p w14:paraId="45807444" w14:textId="6A896350"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Donate food and essential items.</w:t>
      </w:r>
    </w:p>
    <w:p w14:paraId="4A720640" w14:textId="6689E6AC"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The Food Bank is always looking for non-perishable foods and necessities. Think long-life items, UHT milk, tinned foods, and dried pasta.</w:t>
      </w:r>
    </w:p>
    <w:p w14:paraId="2C1C89DD" w14:textId="394BD465"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lastRenderedPageBreak/>
        <w:t>Small donations go a long way.</w:t>
      </w:r>
    </w:p>
    <w:p w14:paraId="5EF64D82" w14:textId="66266ADB"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Skip the gingerbread latte once a week; that small £4 might not seem much, but it could provide emergency food for a family in need. </w:t>
      </w:r>
    </w:p>
    <w:p w14:paraId="00C8C589" w14:textId="79D37A97"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Get the office involved!</w:t>
      </w:r>
    </w:p>
    <w:p w14:paraId="4AE8D7C8" w14:textId="66E36463"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Organise a Christmas jumper day or go for casual office wear with a donation to your local Trussell Trust Food Bank. </w:t>
      </w:r>
    </w:p>
    <w:p w14:paraId="07410629" w14:textId="1EFF72C6"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Help is a hamper away!</w:t>
      </w:r>
    </w:p>
    <w:p w14:paraId="783DD9A2" w14:textId="57537B8B"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Winter is rough, but with a bit of togetherness, we can brighten even the darkest time in someone's life. Offering a small hamper of festive food to a Food Bank can make the winter not feel too harsh.</w:t>
      </w:r>
    </w:p>
    <w:p w14:paraId="24FC182E" w14:textId="0CD3C218"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No one should have to choose between food and staying warm, not at Christmas, not ever. </w:t>
      </w:r>
    </w:p>
    <w:p w14:paraId="0CDA9860" w14:textId="01EE72C7"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How to donate? </w:t>
      </w:r>
    </w:p>
    <w:p w14:paraId="3102F77E" w14:textId="410419D0"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A small donation can mean a big difference. </w:t>
      </w:r>
    </w:p>
    <w:p w14:paraId="211E107B" w14:textId="5D223AC0"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Donate a small extra essential item at your local supermarket or donate £5, £10 or £15 </w:t>
      </w:r>
    </w:p>
    <w:p w14:paraId="5FE77672" w14:textId="4A2E63A6"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HERE</w:t>
      </w:r>
    </w:p>
    <w:p w14:paraId="7FB439AE" w14:textId="3819759B" w:rsidR="004800F2" w:rsidRDefault="004800F2" w:rsidP="133115A3">
      <w:pPr>
        <w:spacing w:line="360" w:lineRule="auto"/>
        <w:jc w:val="both"/>
        <w:rPr>
          <w:rFonts w:ascii="Arial" w:eastAsia="Arial" w:hAnsi="Arial" w:cs="Arial"/>
          <w:sz w:val="24"/>
          <w:szCs w:val="24"/>
        </w:rPr>
      </w:pPr>
    </w:p>
    <w:p w14:paraId="0EB5A60D" w14:textId="3E695DEB"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Blog Post 2 - Help Us, Help You: What we do and how to do it.</w:t>
      </w:r>
    </w:p>
    <w:p w14:paraId="01574A37" w14:textId="7C5AB345"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At the Trussell Trust our mission is simple 'Ending hunger together'. This mission helps us not only fight hunger but to build stronger community bonds. </w:t>
      </w:r>
    </w:p>
    <w:p w14:paraId="2AA8DBD7" w14:textId="2640BA80"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The Trussell Trusts work revolves around one major goal, to make sure no one goes without food. Our goal is to ensure no one in the uk needs to rely on food banks to survive.     </w:t>
      </w:r>
    </w:p>
    <w:p w14:paraId="0B276AEA" w14:textId="140763E2"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Fighting hunger, one meal at a time.</w:t>
      </w:r>
    </w:p>
    <w:p w14:paraId="41CFA1CE" w14:textId="37B42FFA"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At the heart of The Trussell Trust is our commitment to helping those who need it most. we are a community of food banks and we work with local councils and charities to help people pushed to their limits when they don't have the money and means to live on. We believe this can't go on! we provide practical support that gives people hope and skills to continue when times are hard.  </w:t>
      </w:r>
    </w:p>
    <w:p w14:paraId="75DB63A8" w14:textId="526CA46A"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How do we do it? </w:t>
      </w:r>
    </w:p>
    <w:p w14:paraId="7A66BAB4" w14:textId="22087A35"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Our Collaborations. </w:t>
      </w:r>
    </w:p>
    <w:p w14:paraId="704D8AB6" w14:textId="1181EEFB"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The Trussell Trust believe the strength of community is crucial. Working with local food banks, schools and other charities we have built an amazing insight into what people need during times of crisis. Together we offer a lifeline when it is needed most.</w:t>
      </w:r>
    </w:p>
    <w:p w14:paraId="107F4DFF" w14:textId="4691DE52"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Our Volunteers.</w:t>
      </w:r>
    </w:p>
    <w:p w14:paraId="72FA3785" w14:textId="14AF2679"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At the Trussell Trust we couldn't do what we do. whether it is sorting through the food parcels donated or spreading the word about what we do at events, they are the driving force of The Trussell Trust. We are always looking for volunteers, whether it's for an hour a week to an hour a day, we always welcome a help in hand</w:t>
      </w:r>
    </w:p>
    <w:p w14:paraId="086B7EA3" w14:textId="3C1F71F3"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Register to Become a Volunteer here! </w:t>
      </w:r>
    </w:p>
    <w:p w14:paraId="4BED29A1" w14:textId="529C3961"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Our Support for You. </w:t>
      </w:r>
    </w:p>
    <w:p w14:paraId="7944D510" w14:textId="6760C488"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lastRenderedPageBreak/>
        <w:t>Our partner food banks are open and available. We provide an open and safe environment of when people are in need. When in need we also support you in how to access and where to get the support you need. If you need help find you nearest food bank below.</w:t>
      </w:r>
    </w:p>
    <w:p w14:paraId="741D4F6D" w14:textId="6C9FD968"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Our local food banks   </w:t>
      </w:r>
    </w:p>
    <w:p w14:paraId="3729C31B" w14:textId="7FEF4818"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Small Actions, Big Impact.</w:t>
      </w:r>
    </w:p>
    <w:p w14:paraId="3A31A467" w14:textId="46E013DF"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 xml:space="preserve">At The Trussel Trust, ending hunger together is not just a tag line, it's a way of living. It is working towards a future where no one should have to rely on food banks at all. The future begins with small steps taken by the masses. </w:t>
      </w:r>
    </w:p>
    <w:p w14:paraId="7A13FB19" w14:textId="2F653708" w:rsidR="004800F2" w:rsidRDefault="6936C610" w:rsidP="133115A3">
      <w:pPr>
        <w:spacing w:line="360" w:lineRule="auto"/>
        <w:jc w:val="both"/>
        <w:rPr>
          <w:rFonts w:ascii="Arial" w:eastAsia="Arial" w:hAnsi="Arial" w:cs="Arial"/>
          <w:sz w:val="24"/>
          <w:szCs w:val="24"/>
        </w:rPr>
      </w:pPr>
      <w:r w:rsidRPr="133115A3">
        <w:rPr>
          <w:rFonts w:ascii="Arial" w:eastAsia="Arial" w:hAnsi="Arial" w:cs="Arial"/>
          <w:sz w:val="24"/>
          <w:szCs w:val="24"/>
        </w:rPr>
        <w:t>Your small actions have a big impact. If each of us contributes a little together, we can change a lot. Small donations ripple into a great change. Donate a little to do a lot here.</w:t>
      </w:r>
    </w:p>
    <w:p w14:paraId="2DDB8DAD" w14:textId="0BDFAC15" w:rsidR="001A1BF6" w:rsidRDefault="001A1BF6" w:rsidP="133115A3">
      <w:pPr>
        <w:spacing w:line="360" w:lineRule="auto"/>
        <w:jc w:val="both"/>
        <w:rPr>
          <w:rFonts w:ascii="Arial" w:eastAsia="Arial" w:hAnsi="Arial" w:cs="Arial"/>
          <w:sz w:val="24"/>
          <w:szCs w:val="24"/>
        </w:rPr>
      </w:pPr>
    </w:p>
    <w:p w14:paraId="54D04E41" w14:textId="380EFC01" w:rsidR="004800F2" w:rsidRDefault="00573210"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u w:val="single"/>
        </w:rPr>
      </w:pPr>
      <w:r w:rsidRPr="00A17409">
        <w:rPr>
          <w:rFonts w:ascii="Arial" w:hAnsi="Arial" w:cs="Arial"/>
          <w:sz w:val="24"/>
          <w:szCs w:val="24"/>
          <w:u w:val="single"/>
        </w:rPr>
        <w:t>Evaluation of marketing theory that underpins your blog</w:t>
      </w:r>
      <w:r w:rsidR="004800F2">
        <w:rPr>
          <w:rFonts w:ascii="Arial" w:hAnsi="Arial" w:cs="Arial"/>
          <w:sz w:val="24"/>
          <w:szCs w:val="24"/>
          <w:u w:val="single"/>
        </w:rPr>
        <w:t xml:space="preserve"> / social media site</w:t>
      </w:r>
      <w:r w:rsidRPr="00A17409">
        <w:rPr>
          <w:rFonts w:ascii="Arial" w:hAnsi="Arial" w:cs="Arial"/>
          <w:sz w:val="24"/>
          <w:szCs w:val="24"/>
          <w:u w:val="single"/>
        </w:rPr>
        <w:t xml:space="preserve">: </w:t>
      </w:r>
    </w:p>
    <w:p w14:paraId="359CDF0F" w14:textId="7C12F527" w:rsidR="004800F2" w:rsidRDefault="004800F2"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E</w:t>
      </w:r>
      <w:r w:rsidR="00573210" w:rsidRPr="00A17409">
        <w:rPr>
          <w:rFonts w:ascii="Arial" w:hAnsi="Arial" w:cs="Arial"/>
          <w:sz w:val="24"/>
          <w:szCs w:val="24"/>
        </w:rPr>
        <w:t>.g.</w:t>
      </w:r>
      <w:r w:rsidR="00D66EB2" w:rsidRPr="00A17409">
        <w:rPr>
          <w:rFonts w:ascii="Arial" w:hAnsi="Arial" w:cs="Arial"/>
          <w:sz w:val="24"/>
          <w:szCs w:val="24"/>
        </w:rPr>
        <w:t xml:space="preserve"> </w:t>
      </w:r>
      <w:r>
        <w:rPr>
          <w:rFonts w:ascii="Arial" w:hAnsi="Arial" w:cs="Arial"/>
          <w:sz w:val="24"/>
          <w:szCs w:val="24"/>
        </w:rPr>
        <w:t>H</w:t>
      </w:r>
      <w:r w:rsidR="00D66EB2" w:rsidRPr="00A17409">
        <w:rPr>
          <w:rFonts w:ascii="Arial" w:hAnsi="Arial" w:cs="Arial"/>
          <w:sz w:val="24"/>
          <w:szCs w:val="24"/>
        </w:rPr>
        <w:t xml:space="preserve">ow </w:t>
      </w:r>
      <w:r>
        <w:rPr>
          <w:rFonts w:ascii="Arial" w:hAnsi="Arial" w:cs="Arial"/>
          <w:sz w:val="24"/>
          <w:szCs w:val="24"/>
        </w:rPr>
        <w:t xml:space="preserve">do </w:t>
      </w:r>
      <w:r w:rsidR="00D66EB2" w:rsidRPr="00A17409">
        <w:rPr>
          <w:rFonts w:ascii="Arial" w:hAnsi="Arial" w:cs="Arial"/>
          <w:sz w:val="24"/>
          <w:szCs w:val="24"/>
        </w:rPr>
        <w:t xml:space="preserve">your blog </w:t>
      </w:r>
      <w:r>
        <w:rPr>
          <w:rFonts w:ascii="Arial" w:hAnsi="Arial" w:cs="Arial"/>
          <w:sz w:val="24"/>
          <w:szCs w:val="24"/>
        </w:rPr>
        <w:t xml:space="preserve">/ social media posts </w:t>
      </w:r>
      <w:r w:rsidR="00D66EB2" w:rsidRPr="00A17409">
        <w:rPr>
          <w:rFonts w:ascii="Arial" w:hAnsi="Arial" w:cs="Arial"/>
          <w:sz w:val="24"/>
          <w:szCs w:val="24"/>
        </w:rPr>
        <w:t>help to market your charity</w:t>
      </w:r>
      <w:r>
        <w:rPr>
          <w:rFonts w:ascii="Arial" w:hAnsi="Arial" w:cs="Arial"/>
          <w:sz w:val="24"/>
          <w:szCs w:val="24"/>
        </w:rPr>
        <w:t xml:space="preserve">? </w:t>
      </w:r>
    </w:p>
    <w:p w14:paraId="4D6C1119" w14:textId="77777777" w:rsidR="004800F2" w:rsidRDefault="004800F2"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Who is the</w:t>
      </w:r>
      <w:r w:rsidR="00573210" w:rsidRPr="00A17409">
        <w:rPr>
          <w:rFonts w:ascii="Arial" w:hAnsi="Arial" w:cs="Arial"/>
          <w:sz w:val="24"/>
          <w:szCs w:val="24"/>
        </w:rPr>
        <w:t xml:space="preserve"> target audience</w:t>
      </w:r>
      <w:r>
        <w:rPr>
          <w:rFonts w:ascii="Arial" w:hAnsi="Arial" w:cs="Arial"/>
          <w:sz w:val="24"/>
          <w:szCs w:val="24"/>
        </w:rPr>
        <w:t xml:space="preserve"> and why were they selected? </w:t>
      </w:r>
      <w:r w:rsidR="00573210" w:rsidRPr="00A17409">
        <w:rPr>
          <w:rFonts w:ascii="Arial" w:hAnsi="Arial" w:cs="Arial"/>
          <w:sz w:val="24"/>
          <w:szCs w:val="24"/>
        </w:rPr>
        <w:t xml:space="preserve"> </w:t>
      </w:r>
    </w:p>
    <w:p w14:paraId="37AF700B" w14:textId="77777777" w:rsidR="004800F2" w:rsidRDefault="004800F2"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What is the</w:t>
      </w:r>
      <w:r w:rsidR="00573210" w:rsidRPr="00A17409">
        <w:rPr>
          <w:rFonts w:ascii="Arial" w:hAnsi="Arial" w:cs="Arial"/>
          <w:sz w:val="24"/>
          <w:szCs w:val="24"/>
        </w:rPr>
        <w:t xml:space="preserve"> objective of each </w:t>
      </w:r>
      <w:r>
        <w:rPr>
          <w:rFonts w:ascii="Arial" w:hAnsi="Arial" w:cs="Arial"/>
          <w:sz w:val="24"/>
          <w:szCs w:val="24"/>
        </w:rPr>
        <w:t>post?</w:t>
      </w:r>
    </w:p>
    <w:p w14:paraId="07580075" w14:textId="21AD6488" w:rsidR="004800F2" w:rsidRDefault="004800F2"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H</w:t>
      </w:r>
      <w:r w:rsidR="00D66EB2" w:rsidRPr="00A17409">
        <w:rPr>
          <w:rFonts w:ascii="Arial" w:hAnsi="Arial" w:cs="Arial"/>
          <w:sz w:val="24"/>
          <w:szCs w:val="24"/>
        </w:rPr>
        <w:t xml:space="preserve">ow </w:t>
      </w:r>
      <w:r>
        <w:rPr>
          <w:rFonts w:ascii="Arial" w:hAnsi="Arial" w:cs="Arial"/>
          <w:sz w:val="24"/>
          <w:szCs w:val="24"/>
        </w:rPr>
        <w:t xml:space="preserve">do </w:t>
      </w:r>
      <w:r w:rsidR="00D66EB2" w:rsidRPr="00A17409">
        <w:rPr>
          <w:rFonts w:ascii="Arial" w:hAnsi="Arial" w:cs="Arial"/>
          <w:sz w:val="24"/>
          <w:szCs w:val="24"/>
        </w:rPr>
        <w:t>you</w:t>
      </w:r>
      <w:r>
        <w:rPr>
          <w:rFonts w:ascii="Arial" w:hAnsi="Arial" w:cs="Arial"/>
          <w:sz w:val="24"/>
          <w:szCs w:val="24"/>
        </w:rPr>
        <w:t>r posts</w:t>
      </w:r>
      <w:r w:rsidR="00D66EB2" w:rsidRPr="00A17409">
        <w:rPr>
          <w:rFonts w:ascii="Arial" w:hAnsi="Arial" w:cs="Arial"/>
          <w:sz w:val="24"/>
          <w:szCs w:val="24"/>
        </w:rPr>
        <w:t xml:space="preserve"> engage the target audience</w:t>
      </w:r>
      <w:r>
        <w:rPr>
          <w:rFonts w:ascii="Arial" w:hAnsi="Arial" w:cs="Arial"/>
          <w:sz w:val="24"/>
          <w:szCs w:val="24"/>
        </w:rPr>
        <w:t>?</w:t>
      </w:r>
      <w:r w:rsidR="00D66EB2" w:rsidRPr="00A17409">
        <w:rPr>
          <w:rFonts w:ascii="Arial" w:hAnsi="Arial" w:cs="Arial"/>
          <w:sz w:val="24"/>
          <w:szCs w:val="24"/>
        </w:rPr>
        <w:t xml:space="preserve"> </w:t>
      </w:r>
    </w:p>
    <w:p w14:paraId="4B4A59A1" w14:textId="77777777" w:rsidR="004800F2" w:rsidRDefault="004800F2" w:rsidP="00573210">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What call to action did you use?</w:t>
      </w:r>
    </w:p>
    <w:p w14:paraId="6E3E0448" w14:textId="62577A52" w:rsidR="00A17409" w:rsidRDefault="004800F2" w:rsidP="00BC62AA">
      <w:pPr>
        <w:pBdr>
          <w:top w:val="single" w:sz="4" w:space="1" w:color="auto"/>
          <w:left w:val="single" w:sz="4" w:space="4" w:color="auto"/>
          <w:bottom w:val="single" w:sz="4" w:space="1" w:color="auto"/>
          <w:right w:val="single" w:sz="4" w:space="4" w:color="auto"/>
        </w:pBdr>
        <w:spacing w:line="360" w:lineRule="auto"/>
        <w:rPr>
          <w:rFonts w:ascii="Arial" w:hAnsi="Arial" w:cs="Arial"/>
          <w:sz w:val="24"/>
          <w:szCs w:val="24"/>
        </w:rPr>
      </w:pPr>
      <w:r>
        <w:rPr>
          <w:rFonts w:ascii="Arial" w:hAnsi="Arial" w:cs="Arial"/>
          <w:sz w:val="24"/>
          <w:szCs w:val="24"/>
        </w:rPr>
        <w:t xml:space="preserve">What </w:t>
      </w:r>
      <w:r w:rsidR="00573210" w:rsidRPr="00A17409">
        <w:rPr>
          <w:rFonts w:ascii="Arial" w:hAnsi="Arial" w:cs="Arial"/>
          <w:sz w:val="24"/>
          <w:szCs w:val="24"/>
        </w:rPr>
        <w:t xml:space="preserve">marketing metrics </w:t>
      </w:r>
      <w:r>
        <w:rPr>
          <w:rFonts w:ascii="Arial" w:hAnsi="Arial" w:cs="Arial"/>
          <w:sz w:val="24"/>
          <w:szCs w:val="24"/>
        </w:rPr>
        <w:t xml:space="preserve">would you use </w:t>
      </w:r>
      <w:r w:rsidR="00573210" w:rsidRPr="00A17409">
        <w:rPr>
          <w:rFonts w:ascii="Arial" w:hAnsi="Arial" w:cs="Arial"/>
          <w:sz w:val="24"/>
          <w:szCs w:val="24"/>
        </w:rPr>
        <w:t xml:space="preserve">to evaluate each </w:t>
      </w:r>
      <w:r>
        <w:rPr>
          <w:rFonts w:ascii="Arial" w:hAnsi="Arial" w:cs="Arial"/>
          <w:sz w:val="24"/>
          <w:szCs w:val="24"/>
        </w:rPr>
        <w:t>post</w:t>
      </w:r>
      <w:r w:rsidR="285EF1A5" w:rsidRPr="133115A3">
        <w:rPr>
          <w:rFonts w:ascii="Arial" w:hAnsi="Arial" w:cs="Arial"/>
          <w:sz w:val="24"/>
          <w:szCs w:val="24"/>
        </w:rPr>
        <w:t>?</w:t>
      </w:r>
    </w:p>
    <w:p w14:paraId="74FD1966" w14:textId="77777777" w:rsidR="00C97F30" w:rsidRDefault="00C97F30" w:rsidP="00F401C3">
      <w:pPr>
        <w:spacing w:line="360" w:lineRule="auto"/>
        <w:jc w:val="both"/>
        <w:rPr>
          <w:rFonts w:ascii="Arial" w:eastAsia="Arial" w:hAnsi="Arial" w:cs="Arial"/>
          <w:sz w:val="24"/>
          <w:szCs w:val="24"/>
        </w:rPr>
      </w:pPr>
    </w:p>
    <w:p w14:paraId="1726814E" w14:textId="33100FD7" w:rsidR="00490B3A" w:rsidRDefault="00C97F30" w:rsidP="00490B3A">
      <w:pPr>
        <w:spacing w:line="360" w:lineRule="auto"/>
        <w:jc w:val="both"/>
        <w:rPr>
          <w:rFonts w:ascii="Arial" w:eastAsia="Arial" w:hAnsi="Arial" w:cs="Arial"/>
          <w:sz w:val="24"/>
          <w:szCs w:val="24"/>
        </w:rPr>
      </w:pPr>
      <w:r>
        <w:rPr>
          <w:rFonts w:ascii="Arial" w:eastAsia="Arial" w:hAnsi="Arial" w:cs="Arial"/>
          <w:sz w:val="24"/>
          <w:szCs w:val="24"/>
        </w:rPr>
        <w:t>Both blog po</w:t>
      </w:r>
      <w:r w:rsidR="00D941CF">
        <w:rPr>
          <w:rFonts w:ascii="Arial" w:eastAsia="Arial" w:hAnsi="Arial" w:cs="Arial"/>
          <w:sz w:val="24"/>
          <w:szCs w:val="24"/>
        </w:rPr>
        <w:t>s</w:t>
      </w:r>
      <w:r>
        <w:rPr>
          <w:rFonts w:ascii="Arial" w:eastAsia="Arial" w:hAnsi="Arial" w:cs="Arial"/>
          <w:sz w:val="24"/>
          <w:szCs w:val="24"/>
        </w:rPr>
        <w:t>ts target two market demographics that share the go</w:t>
      </w:r>
      <w:r w:rsidR="00D941CF">
        <w:rPr>
          <w:rFonts w:ascii="Arial" w:eastAsia="Arial" w:hAnsi="Arial" w:cs="Arial"/>
          <w:sz w:val="24"/>
          <w:szCs w:val="24"/>
        </w:rPr>
        <w:t xml:space="preserve">al </w:t>
      </w:r>
      <w:r>
        <w:rPr>
          <w:rFonts w:ascii="Arial" w:eastAsia="Arial" w:hAnsi="Arial" w:cs="Arial"/>
          <w:sz w:val="24"/>
          <w:szCs w:val="24"/>
        </w:rPr>
        <w:t>of raising awareness and driving donations for the Trussell Trust</w:t>
      </w:r>
      <w:r w:rsidR="00713631">
        <w:rPr>
          <w:rFonts w:ascii="Arial" w:eastAsia="Arial" w:hAnsi="Arial" w:cs="Arial"/>
          <w:sz w:val="24"/>
          <w:szCs w:val="24"/>
        </w:rPr>
        <w:t>.</w:t>
      </w:r>
      <w:r>
        <w:rPr>
          <w:rFonts w:ascii="Arial" w:eastAsia="Arial" w:hAnsi="Arial" w:cs="Arial"/>
          <w:sz w:val="24"/>
          <w:szCs w:val="24"/>
        </w:rPr>
        <w:t xml:space="preserve"> Each blog highlights the charities </w:t>
      </w:r>
      <w:r w:rsidR="003A325A">
        <w:rPr>
          <w:rFonts w:ascii="Arial" w:eastAsia="Arial" w:hAnsi="Arial" w:cs="Arial"/>
          <w:sz w:val="24"/>
          <w:szCs w:val="24"/>
        </w:rPr>
        <w:t>mission</w:t>
      </w:r>
      <w:r>
        <w:rPr>
          <w:rFonts w:ascii="Arial" w:eastAsia="Arial" w:hAnsi="Arial" w:cs="Arial"/>
          <w:sz w:val="24"/>
          <w:szCs w:val="24"/>
        </w:rPr>
        <w:t xml:space="preserve"> and tag line ‘Ending Hunger Together’</w:t>
      </w:r>
      <w:r w:rsidR="00077ABB">
        <w:rPr>
          <w:rFonts w:ascii="Arial" w:eastAsia="Arial" w:hAnsi="Arial" w:cs="Arial"/>
          <w:sz w:val="24"/>
          <w:szCs w:val="24"/>
        </w:rPr>
        <w:t xml:space="preserve"> (Trussell Trust, 2025)</w:t>
      </w:r>
      <w:r w:rsidR="00FB274C">
        <w:rPr>
          <w:rFonts w:ascii="Arial" w:eastAsia="Arial" w:hAnsi="Arial" w:cs="Arial"/>
          <w:sz w:val="24"/>
          <w:szCs w:val="24"/>
        </w:rPr>
        <w:t xml:space="preserve">, </w:t>
      </w:r>
      <w:r w:rsidR="008F5416">
        <w:rPr>
          <w:rFonts w:ascii="Arial" w:eastAsia="Arial" w:hAnsi="Arial" w:cs="Arial"/>
          <w:sz w:val="24"/>
          <w:szCs w:val="24"/>
        </w:rPr>
        <w:t xml:space="preserve">and both are written to </w:t>
      </w:r>
      <w:r w:rsidR="00D8541D">
        <w:rPr>
          <w:rFonts w:ascii="Arial" w:eastAsia="Arial" w:hAnsi="Arial" w:cs="Arial"/>
          <w:sz w:val="24"/>
          <w:szCs w:val="24"/>
        </w:rPr>
        <w:t>engage</w:t>
      </w:r>
      <w:r w:rsidR="008F5416">
        <w:rPr>
          <w:rFonts w:ascii="Arial" w:eastAsia="Arial" w:hAnsi="Arial" w:cs="Arial"/>
          <w:sz w:val="24"/>
          <w:szCs w:val="24"/>
        </w:rPr>
        <w:t xml:space="preserve"> the community and foster support. </w:t>
      </w:r>
      <w:r w:rsidR="00490B3A">
        <w:rPr>
          <w:rFonts w:ascii="Arial" w:eastAsia="Arial" w:hAnsi="Arial" w:cs="Arial"/>
          <w:sz w:val="24"/>
          <w:szCs w:val="24"/>
        </w:rPr>
        <w:t xml:space="preserve">This evaluation will emphasise the marketing theory that underpins each post. More specifically it will analyse target audience selection, post objectives, engagement techniques, and the potential marketing metrics that could be used to evaluate the posts success. </w:t>
      </w:r>
    </w:p>
    <w:p w14:paraId="6001D756" w14:textId="3B3B5531" w:rsidR="00E17963" w:rsidRDefault="00E17963" w:rsidP="00F401C3">
      <w:pPr>
        <w:spacing w:line="360" w:lineRule="auto"/>
        <w:jc w:val="both"/>
        <w:rPr>
          <w:rFonts w:ascii="Arial" w:eastAsia="Arial" w:hAnsi="Arial" w:cs="Arial"/>
          <w:sz w:val="24"/>
          <w:szCs w:val="24"/>
        </w:rPr>
      </w:pPr>
    </w:p>
    <w:p w14:paraId="37CF5BE3" w14:textId="4D2AE178" w:rsidR="003C241A" w:rsidRDefault="003D0FE9" w:rsidP="00F401C3">
      <w:pPr>
        <w:spacing w:line="360" w:lineRule="auto"/>
        <w:jc w:val="both"/>
        <w:rPr>
          <w:rFonts w:ascii="Arial" w:eastAsia="Arial" w:hAnsi="Arial" w:cs="Arial"/>
          <w:sz w:val="24"/>
          <w:szCs w:val="24"/>
        </w:rPr>
      </w:pPr>
      <w:r>
        <w:rPr>
          <w:rFonts w:ascii="Arial" w:eastAsia="Arial" w:hAnsi="Arial" w:cs="Arial"/>
          <w:sz w:val="24"/>
          <w:szCs w:val="24"/>
        </w:rPr>
        <w:t>Adm</w:t>
      </w:r>
      <w:r w:rsidR="004E3B4C">
        <w:rPr>
          <w:rFonts w:ascii="Arial" w:eastAsia="Arial" w:hAnsi="Arial" w:cs="Arial"/>
          <w:sz w:val="24"/>
          <w:szCs w:val="24"/>
        </w:rPr>
        <w:t>irand</w:t>
      </w:r>
      <w:r>
        <w:rPr>
          <w:rFonts w:ascii="Arial" w:eastAsia="Arial" w:hAnsi="Arial" w:cs="Arial"/>
          <w:sz w:val="24"/>
          <w:szCs w:val="24"/>
        </w:rPr>
        <w:t xml:space="preserve"> </w:t>
      </w:r>
      <w:r w:rsidR="002D1E1D">
        <w:rPr>
          <w:rFonts w:ascii="Arial" w:eastAsia="Arial" w:hAnsi="Arial" w:cs="Arial"/>
          <w:sz w:val="24"/>
          <w:szCs w:val="24"/>
        </w:rPr>
        <w:t>(</w:t>
      </w:r>
      <w:r>
        <w:rPr>
          <w:rFonts w:ascii="Arial" w:eastAsia="Arial" w:hAnsi="Arial" w:cs="Arial"/>
          <w:sz w:val="24"/>
          <w:szCs w:val="24"/>
        </w:rPr>
        <w:t>2025</w:t>
      </w:r>
      <w:r w:rsidR="004E3B4C">
        <w:rPr>
          <w:rFonts w:ascii="Arial" w:eastAsia="Arial" w:hAnsi="Arial" w:cs="Arial"/>
          <w:sz w:val="24"/>
          <w:szCs w:val="24"/>
        </w:rPr>
        <w:t>)</w:t>
      </w:r>
      <w:r>
        <w:rPr>
          <w:rFonts w:ascii="Arial" w:eastAsia="Arial" w:hAnsi="Arial" w:cs="Arial"/>
          <w:sz w:val="24"/>
          <w:szCs w:val="24"/>
        </w:rPr>
        <w:t xml:space="preserve"> </w:t>
      </w:r>
      <w:r w:rsidR="0008778E">
        <w:rPr>
          <w:rFonts w:ascii="Arial" w:eastAsia="Arial" w:hAnsi="Arial" w:cs="Arial"/>
          <w:sz w:val="24"/>
          <w:szCs w:val="24"/>
        </w:rPr>
        <w:t>alludes</w:t>
      </w:r>
      <w:r>
        <w:rPr>
          <w:rFonts w:ascii="Arial" w:eastAsia="Arial" w:hAnsi="Arial" w:cs="Arial"/>
          <w:sz w:val="24"/>
          <w:szCs w:val="24"/>
        </w:rPr>
        <w:t xml:space="preserve"> that t</w:t>
      </w:r>
      <w:r w:rsidR="003C241A">
        <w:rPr>
          <w:rFonts w:ascii="Arial" w:eastAsia="Arial" w:hAnsi="Arial" w:cs="Arial"/>
          <w:sz w:val="24"/>
          <w:szCs w:val="24"/>
        </w:rPr>
        <w:t xml:space="preserve">argeting two separate groups is necessary because consumers are shifting their values </w:t>
      </w:r>
      <w:r w:rsidR="000173BA">
        <w:rPr>
          <w:rFonts w:ascii="Arial" w:eastAsia="Arial" w:hAnsi="Arial" w:cs="Arial"/>
          <w:sz w:val="24"/>
          <w:szCs w:val="24"/>
        </w:rPr>
        <w:t xml:space="preserve">quickly and </w:t>
      </w:r>
      <w:r w:rsidR="00D307B2">
        <w:rPr>
          <w:rFonts w:ascii="Arial" w:eastAsia="Arial" w:hAnsi="Arial" w:cs="Arial"/>
          <w:sz w:val="24"/>
          <w:szCs w:val="24"/>
        </w:rPr>
        <w:t xml:space="preserve">traditional demographic groups </w:t>
      </w:r>
      <w:r w:rsidR="00A47086">
        <w:rPr>
          <w:rFonts w:ascii="Arial" w:eastAsia="Arial" w:hAnsi="Arial" w:cs="Arial"/>
          <w:sz w:val="24"/>
          <w:szCs w:val="24"/>
        </w:rPr>
        <w:t>do not necessarily align with these.</w:t>
      </w:r>
      <w:r w:rsidR="0008778E">
        <w:rPr>
          <w:rFonts w:ascii="Arial" w:eastAsia="Arial" w:hAnsi="Arial" w:cs="Arial"/>
          <w:sz w:val="24"/>
          <w:szCs w:val="24"/>
        </w:rPr>
        <w:t xml:space="preserve"> This is also supported by </w:t>
      </w:r>
      <w:r w:rsidR="008E51AF">
        <w:rPr>
          <w:rFonts w:ascii="Arial" w:eastAsia="Arial" w:hAnsi="Arial" w:cs="Arial"/>
          <w:sz w:val="24"/>
          <w:szCs w:val="24"/>
        </w:rPr>
        <w:t xml:space="preserve">Clarke et al (2024) </w:t>
      </w:r>
      <w:r w:rsidR="00B81300">
        <w:rPr>
          <w:rFonts w:ascii="Arial" w:eastAsia="Arial" w:hAnsi="Arial" w:cs="Arial"/>
          <w:sz w:val="24"/>
          <w:szCs w:val="24"/>
        </w:rPr>
        <w:t>who con</w:t>
      </w:r>
      <w:r w:rsidR="00F15009">
        <w:rPr>
          <w:rFonts w:ascii="Arial" w:eastAsia="Arial" w:hAnsi="Arial" w:cs="Arial"/>
          <w:sz w:val="24"/>
          <w:szCs w:val="24"/>
        </w:rPr>
        <w:t xml:space="preserve">firms that due to evolving customers it is </w:t>
      </w:r>
      <w:r w:rsidR="002A3458">
        <w:rPr>
          <w:rFonts w:ascii="Arial" w:eastAsia="Arial" w:hAnsi="Arial" w:cs="Arial"/>
          <w:sz w:val="24"/>
          <w:szCs w:val="24"/>
        </w:rPr>
        <w:t xml:space="preserve">essential to continue to monitor and adapt different </w:t>
      </w:r>
      <w:r w:rsidR="00351EA2">
        <w:rPr>
          <w:rFonts w:ascii="Arial" w:eastAsia="Arial" w:hAnsi="Arial" w:cs="Arial"/>
          <w:sz w:val="24"/>
          <w:szCs w:val="24"/>
        </w:rPr>
        <w:t xml:space="preserve">segments </w:t>
      </w:r>
      <w:r w:rsidR="00724FA7">
        <w:rPr>
          <w:rFonts w:ascii="Arial" w:eastAsia="Arial" w:hAnsi="Arial" w:cs="Arial"/>
          <w:sz w:val="24"/>
          <w:szCs w:val="24"/>
        </w:rPr>
        <w:t>to evaluate the effectiveness of reaching customers</w:t>
      </w:r>
      <w:r w:rsidR="00A47086">
        <w:rPr>
          <w:rFonts w:ascii="Arial" w:eastAsia="Arial" w:hAnsi="Arial" w:cs="Arial"/>
          <w:sz w:val="24"/>
          <w:szCs w:val="24"/>
        </w:rPr>
        <w:t xml:space="preserve"> </w:t>
      </w:r>
    </w:p>
    <w:p w14:paraId="27771C33" w14:textId="77777777" w:rsidR="00713631" w:rsidRDefault="00713631" w:rsidP="00F401C3">
      <w:pPr>
        <w:spacing w:line="360" w:lineRule="auto"/>
        <w:jc w:val="both"/>
        <w:rPr>
          <w:rFonts w:ascii="Arial" w:eastAsia="Arial" w:hAnsi="Arial" w:cs="Arial"/>
          <w:sz w:val="24"/>
          <w:szCs w:val="24"/>
        </w:rPr>
      </w:pPr>
    </w:p>
    <w:p w14:paraId="4B2438D2" w14:textId="50C65DFA" w:rsidR="00713631" w:rsidRPr="00156034" w:rsidRDefault="007F0F88" w:rsidP="00F401C3">
      <w:pPr>
        <w:spacing w:line="360" w:lineRule="auto"/>
        <w:jc w:val="both"/>
        <w:rPr>
          <w:rFonts w:ascii="Arial" w:eastAsia="Arial" w:hAnsi="Arial" w:cs="Arial"/>
          <w:sz w:val="24"/>
          <w:szCs w:val="24"/>
        </w:rPr>
      </w:pPr>
      <w:r>
        <w:rPr>
          <w:rFonts w:ascii="Arial" w:eastAsia="Arial" w:hAnsi="Arial" w:cs="Arial"/>
          <w:sz w:val="24"/>
          <w:szCs w:val="24"/>
        </w:rPr>
        <w:t xml:space="preserve">Blog post </w:t>
      </w:r>
      <w:r w:rsidR="002953EE">
        <w:rPr>
          <w:rFonts w:ascii="Arial" w:eastAsia="Arial" w:hAnsi="Arial" w:cs="Arial"/>
          <w:sz w:val="24"/>
          <w:szCs w:val="24"/>
        </w:rPr>
        <w:t>one</w:t>
      </w:r>
      <w:r>
        <w:rPr>
          <w:rFonts w:ascii="Arial" w:eastAsia="Arial" w:hAnsi="Arial" w:cs="Arial"/>
          <w:sz w:val="24"/>
          <w:szCs w:val="24"/>
        </w:rPr>
        <w:t xml:space="preserve"> </w:t>
      </w:r>
      <w:r w:rsidR="00AF68F0">
        <w:rPr>
          <w:rFonts w:ascii="Arial" w:eastAsia="Arial" w:hAnsi="Arial" w:cs="Arial"/>
          <w:sz w:val="24"/>
          <w:szCs w:val="24"/>
        </w:rPr>
        <w:t>‘Winter &amp; Christmas: Heat or Eat’ targets the wider public audience, particularly so</w:t>
      </w:r>
      <w:r w:rsidR="00025558">
        <w:rPr>
          <w:rFonts w:ascii="Arial" w:eastAsia="Arial" w:hAnsi="Arial" w:cs="Arial"/>
          <w:sz w:val="24"/>
          <w:szCs w:val="24"/>
        </w:rPr>
        <w:t xml:space="preserve">cially minded individuals with a </w:t>
      </w:r>
      <w:r w:rsidR="00761F0F">
        <w:rPr>
          <w:rFonts w:ascii="Arial" w:eastAsia="Arial" w:hAnsi="Arial" w:cs="Arial"/>
          <w:sz w:val="24"/>
          <w:szCs w:val="24"/>
        </w:rPr>
        <w:t>diverse</w:t>
      </w:r>
      <w:r w:rsidR="00025558">
        <w:rPr>
          <w:rFonts w:ascii="Arial" w:eastAsia="Arial" w:hAnsi="Arial" w:cs="Arial"/>
          <w:sz w:val="24"/>
          <w:szCs w:val="24"/>
        </w:rPr>
        <w:t xml:space="preserve"> age range</w:t>
      </w:r>
      <w:r w:rsidR="0016160B">
        <w:rPr>
          <w:rFonts w:ascii="Arial" w:eastAsia="Arial" w:hAnsi="Arial" w:cs="Arial"/>
          <w:sz w:val="24"/>
          <w:szCs w:val="24"/>
        </w:rPr>
        <w:t xml:space="preserve">. The demographic chosen </w:t>
      </w:r>
      <w:r w:rsidR="0054359E">
        <w:rPr>
          <w:rFonts w:ascii="Arial" w:eastAsia="Arial" w:hAnsi="Arial" w:cs="Arial"/>
          <w:sz w:val="24"/>
          <w:szCs w:val="24"/>
        </w:rPr>
        <w:t xml:space="preserve">are </w:t>
      </w:r>
      <w:r w:rsidR="00E37742">
        <w:rPr>
          <w:rFonts w:ascii="Arial" w:eastAsia="Arial" w:hAnsi="Arial" w:cs="Arial"/>
          <w:sz w:val="24"/>
          <w:szCs w:val="24"/>
        </w:rPr>
        <w:t>public</w:t>
      </w:r>
      <w:r w:rsidR="00CE6223">
        <w:rPr>
          <w:rFonts w:ascii="Arial" w:eastAsia="Arial" w:hAnsi="Arial" w:cs="Arial"/>
          <w:sz w:val="24"/>
          <w:szCs w:val="24"/>
        </w:rPr>
        <w:t xml:space="preserve"> who are </w:t>
      </w:r>
      <w:r w:rsidR="009410F4">
        <w:rPr>
          <w:rFonts w:ascii="Arial" w:eastAsia="Arial" w:hAnsi="Arial" w:cs="Arial"/>
          <w:sz w:val="24"/>
          <w:szCs w:val="24"/>
        </w:rPr>
        <w:t xml:space="preserve">receptive to charitable appeals in the festive period, </w:t>
      </w:r>
      <w:r w:rsidR="00827C60">
        <w:rPr>
          <w:rFonts w:ascii="Arial" w:eastAsia="Arial" w:hAnsi="Arial" w:cs="Arial"/>
          <w:sz w:val="24"/>
          <w:szCs w:val="24"/>
        </w:rPr>
        <w:t xml:space="preserve">this uses the theme of giving and </w:t>
      </w:r>
      <w:proofErr w:type="spellStart"/>
      <w:proofErr w:type="gramStart"/>
      <w:r w:rsidR="00FE4645">
        <w:rPr>
          <w:rFonts w:ascii="Arial" w:eastAsia="Arial" w:hAnsi="Arial" w:cs="Arial"/>
          <w:sz w:val="24"/>
          <w:szCs w:val="24"/>
        </w:rPr>
        <w:t>a</w:t>
      </w:r>
      <w:proofErr w:type="spellEnd"/>
      <w:proofErr w:type="gramEnd"/>
      <w:r w:rsidR="00FE4645">
        <w:rPr>
          <w:rFonts w:ascii="Arial" w:eastAsia="Arial" w:hAnsi="Arial" w:cs="Arial"/>
          <w:sz w:val="24"/>
          <w:szCs w:val="24"/>
        </w:rPr>
        <w:t xml:space="preserve"> </w:t>
      </w:r>
      <w:r w:rsidR="00AB3E2C">
        <w:rPr>
          <w:rFonts w:ascii="Arial" w:eastAsia="Arial" w:hAnsi="Arial" w:cs="Arial"/>
          <w:sz w:val="24"/>
          <w:szCs w:val="24"/>
        </w:rPr>
        <w:t xml:space="preserve">increased </w:t>
      </w:r>
      <w:r w:rsidR="002502DA">
        <w:rPr>
          <w:rFonts w:ascii="Arial" w:eastAsia="Arial" w:hAnsi="Arial" w:cs="Arial"/>
          <w:sz w:val="24"/>
          <w:szCs w:val="24"/>
        </w:rPr>
        <w:t xml:space="preserve">sense of compassion that are heightened </w:t>
      </w:r>
      <w:r w:rsidR="007211A2">
        <w:rPr>
          <w:rFonts w:ascii="Arial" w:eastAsia="Arial" w:hAnsi="Arial" w:cs="Arial"/>
          <w:sz w:val="24"/>
          <w:szCs w:val="24"/>
        </w:rPr>
        <w:t>particularly in</w:t>
      </w:r>
      <w:r w:rsidR="002502DA">
        <w:rPr>
          <w:rFonts w:ascii="Arial" w:eastAsia="Arial" w:hAnsi="Arial" w:cs="Arial"/>
          <w:sz w:val="24"/>
          <w:szCs w:val="24"/>
        </w:rPr>
        <w:t xml:space="preserve"> colder months and</w:t>
      </w:r>
      <w:r w:rsidR="007211A2">
        <w:rPr>
          <w:rFonts w:ascii="Arial" w:eastAsia="Arial" w:hAnsi="Arial" w:cs="Arial"/>
          <w:sz w:val="24"/>
          <w:szCs w:val="24"/>
        </w:rPr>
        <w:t xml:space="preserve"> </w:t>
      </w:r>
      <w:r w:rsidR="002502DA">
        <w:rPr>
          <w:rFonts w:ascii="Arial" w:eastAsia="Arial" w:hAnsi="Arial" w:cs="Arial"/>
          <w:sz w:val="24"/>
          <w:szCs w:val="24"/>
        </w:rPr>
        <w:t>Christmas period</w:t>
      </w:r>
      <w:r w:rsidR="00C3362B">
        <w:rPr>
          <w:rFonts w:ascii="Arial" w:eastAsia="Arial" w:hAnsi="Arial" w:cs="Arial"/>
          <w:sz w:val="24"/>
          <w:szCs w:val="24"/>
        </w:rPr>
        <w:t xml:space="preserve">. The blog post </w:t>
      </w:r>
      <w:r w:rsidR="00572C49">
        <w:rPr>
          <w:rFonts w:ascii="Arial" w:eastAsia="Arial" w:hAnsi="Arial" w:cs="Arial"/>
          <w:sz w:val="24"/>
          <w:szCs w:val="24"/>
        </w:rPr>
        <w:t xml:space="preserve">uses </w:t>
      </w:r>
      <w:r w:rsidR="00605584">
        <w:rPr>
          <w:rFonts w:ascii="Arial" w:eastAsia="Arial" w:hAnsi="Arial" w:cs="Arial"/>
          <w:sz w:val="24"/>
          <w:szCs w:val="24"/>
        </w:rPr>
        <w:t>this t</w:t>
      </w:r>
      <w:r w:rsidR="00572C49">
        <w:rPr>
          <w:rFonts w:ascii="Arial" w:eastAsia="Arial" w:hAnsi="Arial" w:cs="Arial"/>
          <w:sz w:val="24"/>
          <w:szCs w:val="24"/>
        </w:rPr>
        <w:t>o draw the demographics empath</w:t>
      </w:r>
      <w:r w:rsidR="00095011">
        <w:rPr>
          <w:rFonts w:ascii="Arial" w:eastAsia="Arial" w:hAnsi="Arial" w:cs="Arial"/>
          <w:sz w:val="24"/>
          <w:szCs w:val="24"/>
        </w:rPr>
        <w:t xml:space="preserve">ic </w:t>
      </w:r>
      <w:r w:rsidR="00572C49">
        <w:rPr>
          <w:rFonts w:ascii="Arial" w:eastAsia="Arial" w:hAnsi="Arial" w:cs="Arial"/>
          <w:sz w:val="24"/>
          <w:szCs w:val="24"/>
        </w:rPr>
        <w:t xml:space="preserve">understanding of the </w:t>
      </w:r>
      <w:r w:rsidR="00E37742">
        <w:rPr>
          <w:rFonts w:ascii="Arial" w:eastAsia="Arial" w:hAnsi="Arial" w:cs="Arial"/>
          <w:sz w:val="24"/>
          <w:szCs w:val="24"/>
        </w:rPr>
        <w:t>struggles</w:t>
      </w:r>
      <w:r w:rsidR="00572C49">
        <w:rPr>
          <w:rFonts w:ascii="Arial" w:eastAsia="Arial" w:hAnsi="Arial" w:cs="Arial"/>
          <w:sz w:val="24"/>
          <w:szCs w:val="24"/>
        </w:rPr>
        <w:t xml:space="preserve"> faced by </w:t>
      </w:r>
      <w:r w:rsidR="00E37742">
        <w:rPr>
          <w:rFonts w:ascii="Arial" w:eastAsia="Arial" w:hAnsi="Arial" w:cs="Arial"/>
          <w:sz w:val="24"/>
          <w:szCs w:val="24"/>
        </w:rPr>
        <w:lastRenderedPageBreak/>
        <w:t xml:space="preserve">others during </w:t>
      </w:r>
      <w:r w:rsidR="00095011">
        <w:rPr>
          <w:rFonts w:ascii="Arial" w:eastAsia="Arial" w:hAnsi="Arial" w:cs="Arial"/>
          <w:sz w:val="24"/>
          <w:szCs w:val="24"/>
        </w:rPr>
        <w:t>crisis</w:t>
      </w:r>
      <w:r w:rsidR="0051722A">
        <w:rPr>
          <w:rFonts w:ascii="Arial" w:eastAsia="Arial" w:hAnsi="Arial" w:cs="Arial"/>
          <w:sz w:val="24"/>
          <w:szCs w:val="24"/>
        </w:rPr>
        <w:t xml:space="preserve">, according to </w:t>
      </w:r>
      <w:r w:rsidR="00D24A50">
        <w:rPr>
          <w:rFonts w:ascii="Arial" w:eastAsia="Arial" w:hAnsi="Arial" w:cs="Arial"/>
          <w:sz w:val="24"/>
          <w:szCs w:val="24"/>
        </w:rPr>
        <w:t>Yousef et al (</w:t>
      </w:r>
      <w:r w:rsidR="007105C6">
        <w:rPr>
          <w:rFonts w:ascii="Arial" w:eastAsia="Arial" w:hAnsi="Arial" w:cs="Arial"/>
          <w:sz w:val="24"/>
          <w:szCs w:val="24"/>
        </w:rPr>
        <w:t xml:space="preserve">2022) advertising </w:t>
      </w:r>
      <w:r w:rsidR="00570B0C">
        <w:rPr>
          <w:rFonts w:ascii="Arial" w:eastAsia="Arial" w:hAnsi="Arial" w:cs="Arial"/>
          <w:sz w:val="24"/>
          <w:szCs w:val="24"/>
        </w:rPr>
        <w:t>appe</w:t>
      </w:r>
      <w:r w:rsidR="0059356F">
        <w:rPr>
          <w:rFonts w:ascii="Arial" w:eastAsia="Arial" w:hAnsi="Arial" w:cs="Arial"/>
          <w:sz w:val="24"/>
          <w:szCs w:val="24"/>
        </w:rPr>
        <w:t>a</w:t>
      </w:r>
      <w:r w:rsidR="00570B0C">
        <w:rPr>
          <w:rFonts w:ascii="Arial" w:eastAsia="Arial" w:hAnsi="Arial" w:cs="Arial"/>
          <w:sz w:val="24"/>
          <w:szCs w:val="24"/>
        </w:rPr>
        <w:t>ls</w:t>
      </w:r>
      <w:r w:rsidR="007105C6">
        <w:rPr>
          <w:rFonts w:ascii="Arial" w:eastAsia="Arial" w:hAnsi="Arial" w:cs="Arial"/>
          <w:sz w:val="24"/>
          <w:szCs w:val="24"/>
        </w:rPr>
        <w:t xml:space="preserve"> can either be rational or </w:t>
      </w:r>
      <w:r w:rsidR="00570B0C">
        <w:rPr>
          <w:rFonts w:ascii="Arial" w:eastAsia="Arial" w:hAnsi="Arial" w:cs="Arial"/>
          <w:sz w:val="24"/>
          <w:szCs w:val="24"/>
        </w:rPr>
        <w:t xml:space="preserve">emotional, appealing to </w:t>
      </w:r>
      <w:r w:rsidR="00696638">
        <w:rPr>
          <w:rFonts w:ascii="Arial" w:eastAsia="Arial" w:hAnsi="Arial" w:cs="Arial"/>
          <w:sz w:val="24"/>
          <w:szCs w:val="24"/>
        </w:rPr>
        <w:t>someone’s</w:t>
      </w:r>
      <w:r w:rsidR="00570B0C">
        <w:rPr>
          <w:rFonts w:ascii="Arial" w:eastAsia="Arial" w:hAnsi="Arial" w:cs="Arial"/>
          <w:sz w:val="24"/>
          <w:szCs w:val="24"/>
        </w:rPr>
        <w:t xml:space="preserve"> cognition or </w:t>
      </w:r>
      <w:r w:rsidR="004B3552">
        <w:rPr>
          <w:rFonts w:ascii="Arial" w:eastAsia="Arial" w:hAnsi="Arial" w:cs="Arial"/>
          <w:sz w:val="24"/>
          <w:szCs w:val="24"/>
        </w:rPr>
        <w:t>emotion. This</w:t>
      </w:r>
      <w:r w:rsidR="00E37742">
        <w:rPr>
          <w:rFonts w:ascii="Arial" w:eastAsia="Arial" w:hAnsi="Arial" w:cs="Arial"/>
          <w:sz w:val="24"/>
          <w:szCs w:val="24"/>
        </w:rPr>
        <w:t xml:space="preserve"> demographic was selected </w:t>
      </w:r>
      <w:r w:rsidR="00BA639F">
        <w:rPr>
          <w:rFonts w:ascii="Arial" w:eastAsia="Arial" w:hAnsi="Arial" w:cs="Arial"/>
          <w:sz w:val="24"/>
          <w:szCs w:val="24"/>
        </w:rPr>
        <w:t xml:space="preserve">due to the time in which the blog </w:t>
      </w:r>
      <w:r w:rsidR="0009174D">
        <w:rPr>
          <w:rFonts w:ascii="Arial" w:eastAsia="Arial" w:hAnsi="Arial" w:cs="Arial"/>
          <w:sz w:val="24"/>
          <w:szCs w:val="24"/>
        </w:rPr>
        <w:t>i</w:t>
      </w:r>
      <w:r w:rsidR="00BA639F">
        <w:rPr>
          <w:rFonts w:ascii="Arial" w:eastAsia="Arial" w:hAnsi="Arial" w:cs="Arial"/>
          <w:sz w:val="24"/>
          <w:szCs w:val="24"/>
        </w:rPr>
        <w:t xml:space="preserve">s to be </w:t>
      </w:r>
      <w:r w:rsidR="0042711E">
        <w:rPr>
          <w:rFonts w:ascii="Arial" w:eastAsia="Arial" w:hAnsi="Arial" w:cs="Arial"/>
          <w:sz w:val="24"/>
          <w:szCs w:val="24"/>
        </w:rPr>
        <w:t>p</w:t>
      </w:r>
      <w:r w:rsidR="00BA639F">
        <w:rPr>
          <w:rFonts w:ascii="Arial" w:eastAsia="Arial" w:hAnsi="Arial" w:cs="Arial"/>
          <w:sz w:val="24"/>
          <w:szCs w:val="24"/>
        </w:rPr>
        <w:t xml:space="preserve">osted. </w:t>
      </w:r>
      <w:r w:rsidR="000B5331">
        <w:rPr>
          <w:rFonts w:ascii="Arial" w:eastAsia="Arial" w:hAnsi="Arial" w:cs="Arial"/>
          <w:sz w:val="24"/>
          <w:szCs w:val="24"/>
        </w:rPr>
        <w:t xml:space="preserve">The post is suggested to be published </w:t>
      </w:r>
      <w:r w:rsidR="00CE0E3F">
        <w:rPr>
          <w:rFonts w:ascii="Arial" w:eastAsia="Arial" w:hAnsi="Arial" w:cs="Arial"/>
          <w:sz w:val="24"/>
          <w:szCs w:val="24"/>
        </w:rPr>
        <w:t>during the start of the Christmas period</w:t>
      </w:r>
      <w:r w:rsidR="00FD661F">
        <w:rPr>
          <w:rFonts w:ascii="Arial" w:eastAsia="Arial" w:hAnsi="Arial" w:cs="Arial"/>
          <w:sz w:val="24"/>
          <w:szCs w:val="24"/>
        </w:rPr>
        <w:t xml:space="preserve"> and would convert </w:t>
      </w:r>
      <w:r w:rsidR="009F0B7B" w:rsidRPr="00157DC6">
        <w:rPr>
          <w:rFonts w:ascii="Arial" w:eastAsia="Arial" w:hAnsi="Arial" w:cs="Arial"/>
          <w:sz w:val="24"/>
          <w:szCs w:val="24"/>
        </w:rPr>
        <w:t xml:space="preserve">emotional </w:t>
      </w:r>
      <w:r w:rsidR="006C2CF4" w:rsidRPr="00157DC6">
        <w:rPr>
          <w:rFonts w:ascii="Arial" w:eastAsia="Arial" w:hAnsi="Arial" w:cs="Arial"/>
          <w:sz w:val="24"/>
          <w:szCs w:val="24"/>
        </w:rPr>
        <w:t>awareness</w:t>
      </w:r>
      <w:r w:rsidR="00FD661F" w:rsidRPr="00157DC6">
        <w:rPr>
          <w:rFonts w:ascii="Arial" w:eastAsia="Arial" w:hAnsi="Arial" w:cs="Arial"/>
          <w:sz w:val="24"/>
          <w:szCs w:val="24"/>
        </w:rPr>
        <w:t xml:space="preserve"> of the charity to </w:t>
      </w:r>
      <w:r w:rsidR="002478D4" w:rsidRPr="00157DC6">
        <w:rPr>
          <w:rFonts w:ascii="Arial" w:eastAsia="Arial" w:hAnsi="Arial" w:cs="Arial"/>
          <w:sz w:val="24"/>
          <w:szCs w:val="24"/>
        </w:rPr>
        <w:t>action in the form of smaller, manageable donations</w:t>
      </w:r>
      <w:r w:rsidR="00D578EA">
        <w:rPr>
          <w:rFonts w:ascii="Arial" w:eastAsia="Arial" w:hAnsi="Arial" w:cs="Arial"/>
          <w:sz w:val="24"/>
          <w:szCs w:val="24"/>
        </w:rPr>
        <w:t xml:space="preserve"> such as </w:t>
      </w:r>
      <w:r w:rsidR="002478D4" w:rsidRPr="00157DC6">
        <w:rPr>
          <w:rFonts w:ascii="Arial" w:eastAsia="Arial" w:hAnsi="Arial" w:cs="Arial"/>
          <w:sz w:val="24"/>
          <w:szCs w:val="24"/>
        </w:rPr>
        <w:t xml:space="preserve">monetary or </w:t>
      </w:r>
      <w:r w:rsidR="006C2CF4" w:rsidRPr="00157DC6">
        <w:rPr>
          <w:rFonts w:ascii="Arial" w:eastAsia="Arial" w:hAnsi="Arial" w:cs="Arial"/>
          <w:sz w:val="24"/>
          <w:szCs w:val="24"/>
        </w:rPr>
        <w:t>food contributions.</w:t>
      </w:r>
    </w:p>
    <w:p w14:paraId="655B93B7" w14:textId="77777777" w:rsidR="00F83564" w:rsidRDefault="00F83564" w:rsidP="00F401C3">
      <w:pPr>
        <w:spacing w:line="360" w:lineRule="auto"/>
        <w:jc w:val="both"/>
        <w:rPr>
          <w:rFonts w:ascii="Arial" w:eastAsia="Arial" w:hAnsi="Arial" w:cs="Arial"/>
          <w:sz w:val="24"/>
          <w:szCs w:val="24"/>
        </w:rPr>
      </w:pPr>
    </w:p>
    <w:p w14:paraId="7BFAF47B" w14:textId="3CE3ABFD" w:rsidR="00BD6A06" w:rsidRDefault="00C37425" w:rsidP="00F401C3">
      <w:pPr>
        <w:spacing w:line="360" w:lineRule="auto"/>
        <w:jc w:val="both"/>
        <w:rPr>
          <w:rFonts w:ascii="Arial" w:eastAsia="Arial" w:hAnsi="Arial" w:cs="Arial"/>
          <w:sz w:val="24"/>
          <w:szCs w:val="24"/>
        </w:rPr>
      </w:pPr>
      <w:r w:rsidRPr="00C37425">
        <w:rPr>
          <w:rFonts w:ascii="Arial" w:eastAsia="Arial" w:hAnsi="Arial" w:cs="Arial"/>
          <w:sz w:val="24"/>
          <w:szCs w:val="24"/>
        </w:rPr>
        <w:t xml:space="preserve">In contrast, Blog </w:t>
      </w:r>
      <w:r w:rsidR="002953EE">
        <w:rPr>
          <w:rFonts w:ascii="Arial" w:eastAsia="Arial" w:hAnsi="Arial" w:cs="Arial"/>
          <w:sz w:val="24"/>
          <w:szCs w:val="24"/>
        </w:rPr>
        <w:t>two</w:t>
      </w:r>
      <w:r w:rsidRPr="00C37425">
        <w:rPr>
          <w:rFonts w:ascii="Arial" w:eastAsia="Arial" w:hAnsi="Arial" w:cs="Arial"/>
          <w:sz w:val="24"/>
          <w:szCs w:val="24"/>
        </w:rPr>
        <w:t xml:space="preserve"> ‘help us help you: what we do and how to get involved’ is more appealing towards a specific audience that includes potential volunteers and community partners. This demographic may be already </w:t>
      </w:r>
      <w:r w:rsidR="00EB5930">
        <w:rPr>
          <w:rFonts w:ascii="Arial" w:eastAsia="Arial" w:hAnsi="Arial" w:cs="Arial"/>
          <w:sz w:val="24"/>
          <w:szCs w:val="24"/>
        </w:rPr>
        <w:t>involved</w:t>
      </w:r>
      <w:r w:rsidRPr="00C37425">
        <w:rPr>
          <w:rFonts w:ascii="Arial" w:eastAsia="Arial" w:hAnsi="Arial" w:cs="Arial"/>
          <w:sz w:val="24"/>
          <w:szCs w:val="24"/>
        </w:rPr>
        <w:t xml:space="preserve"> or aware of the charity but are looking for more information and engagement from them. </w:t>
      </w:r>
      <w:r w:rsidR="00F12C85">
        <w:rPr>
          <w:rFonts w:ascii="Arial" w:eastAsia="Arial" w:hAnsi="Arial" w:cs="Arial"/>
          <w:sz w:val="24"/>
          <w:szCs w:val="24"/>
        </w:rPr>
        <w:t xml:space="preserve">Carter (2025) </w:t>
      </w:r>
      <w:r w:rsidR="00007F94">
        <w:rPr>
          <w:rFonts w:ascii="Arial" w:eastAsia="Arial" w:hAnsi="Arial" w:cs="Arial"/>
          <w:sz w:val="24"/>
          <w:szCs w:val="24"/>
        </w:rPr>
        <w:t>mentions that t</w:t>
      </w:r>
      <w:r w:rsidRPr="00C37425">
        <w:rPr>
          <w:rFonts w:ascii="Arial" w:eastAsia="Arial" w:hAnsi="Arial" w:cs="Arial"/>
          <w:sz w:val="24"/>
          <w:szCs w:val="24"/>
        </w:rPr>
        <w:t xml:space="preserve">he emphasis on a </w:t>
      </w:r>
      <w:proofErr w:type="gramStart"/>
      <w:r w:rsidRPr="00C37425">
        <w:rPr>
          <w:rFonts w:ascii="Arial" w:eastAsia="Arial" w:hAnsi="Arial" w:cs="Arial"/>
          <w:sz w:val="24"/>
          <w:szCs w:val="24"/>
        </w:rPr>
        <w:t>longer term</w:t>
      </w:r>
      <w:proofErr w:type="gramEnd"/>
      <w:r w:rsidRPr="00C37425">
        <w:rPr>
          <w:rFonts w:ascii="Arial" w:eastAsia="Arial" w:hAnsi="Arial" w:cs="Arial"/>
          <w:sz w:val="24"/>
          <w:szCs w:val="24"/>
        </w:rPr>
        <w:t xml:space="preserve"> commitment is supported by the need for clear communication and meaningful opportunities to ensure a sustainable and motivated volunteer base</w:t>
      </w:r>
      <w:r w:rsidR="00825507">
        <w:rPr>
          <w:rFonts w:ascii="Arial" w:eastAsia="Arial" w:hAnsi="Arial" w:cs="Arial"/>
          <w:sz w:val="24"/>
          <w:szCs w:val="24"/>
        </w:rPr>
        <w:t xml:space="preserve">. </w:t>
      </w:r>
      <w:r w:rsidR="00737739">
        <w:rPr>
          <w:rFonts w:ascii="Arial" w:eastAsia="Arial" w:hAnsi="Arial" w:cs="Arial"/>
          <w:sz w:val="24"/>
          <w:szCs w:val="24"/>
        </w:rPr>
        <w:t>B</w:t>
      </w:r>
      <w:r w:rsidR="00BD6A06">
        <w:rPr>
          <w:rFonts w:ascii="Arial" w:eastAsia="Arial" w:hAnsi="Arial" w:cs="Arial"/>
          <w:sz w:val="24"/>
          <w:szCs w:val="24"/>
        </w:rPr>
        <w:t>y addre</w:t>
      </w:r>
      <w:r w:rsidR="00EB5930">
        <w:rPr>
          <w:rFonts w:ascii="Arial" w:eastAsia="Arial" w:hAnsi="Arial" w:cs="Arial"/>
          <w:sz w:val="24"/>
          <w:szCs w:val="24"/>
        </w:rPr>
        <w:t xml:space="preserve">ssing </w:t>
      </w:r>
      <w:r w:rsidR="00BD6A06">
        <w:rPr>
          <w:rFonts w:ascii="Arial" w:eastAsia="Arial" w:hAnsi="Arial" w:cs="Arial"/>
          <w:sz w:val="24"/>
          <w:szCs w:val="24"/>
        </w:rPr>
        <w:t>both demographics</w:t>
      </w:r>
      <w:r w:rsidR="00EB5930">
        <w:rPr>
          <w:rFonts w:ascii="Arial" w:eastAsia="Arial" w:hAnsi="Arial" w:cs="Arial"/>
          <w:sz w:val="24"/>
          <w:szCs w:val="24"/>
        </w:rPr>
        <w:t xml:space="preserve">, each post works in </w:t>
      </w:r>
      <w:r w:rsidR="00BD6A06">
        <w:rPr>
          <w:rFonts w:ascii="Arial" w:eastAsia="Arial" w:hAnsi="Arial" w:cs="Arial"/>
          <w:sz w:val="24"/>
          <w:szCs w:val="24"/>
        </w:rPr>
        <w:t xml:space="preserve">partnership to </w:t>
      </w:r>
      <w:r w:rsidR="006F677A">
        <w:rPr>
          <w:rFonts w:ascii="Arial" w:eastAsia="Arial" w:hAnsi="Arial" w:cs="Arial"/>
          <w:sz w:val="24"/>
          <w:szCs w:val="24"/>
        </w:rPr>
        <w:t xml:space="preserve">largely cover most demographic groups. </w:t>
      </w:r>
    </w:p>
    <w:p w14:paraId="2CCD3476" w14:textId="77777777" w:rsidR="006F677A" w:rsidRDefault="006F677A" w:rsidP="00F401C3">
      <w:pPr>
        <w:spacing w:line="360" w:lineRule="auto"/>
        <w:jc w:val="both"/>
        <w:rPr>
          <w:rFonts w:ascii="Arial" w:eastAsia="Arial" w:hAnsi="Arial" w:cs="Arial"/>
          <w:sz w:val="24"/>
          <w:szCs w:val="24"/>
        </w:rPr>
      </w:pPr>
    </w:p>
    <w:p w14:paraId="757B52BA" w14:textId="35148870" w:rsidR="006F677A" w:rsidRDefault="00DB5AB6" w:rsidP="00F401C3">
      <w:pPr>
        <w:spacing w:line="360" w:lineRule="auto"/>
        <w:jc w:val="both"/>
        <w:rPr>
          <w:rFonts w:ascii="Arial" w:eastAsia="Arial" w:hAnsi="Arial" w:cs="Arial"/>
          <w:sz w:val="24"/>
          <w:szCs w:val="24"/>
        </w:rPr>
      </w:pPr>
      <w:r>
        <w:rPr>
          <w:rFonts w:ascii="Arial" w:eastAsia="Arial" w:hAnsi="Arial" w:cs="Arial"/>
          <w:sz w:val="24"/>
          <w:szCs w:val="24"/>
        </w:rPr>
        <w:t xml:space="preserve">Blog 1 has a clear outlined </w:t>
      </w:r>
      <w:proofErr w:type="gramStart"/>
      <w:r>
        <w:rPr>
          <w:rFonts w:ascii="Arial" w:eastAsia="Arial" w:hAnsi="Arial" w:cs="Arial"/>
          <w:sz w:val="24"/>
          <w:szCs w:val="24"/>
        </w:rPr>
        <w:t>short term</w:t>
      </w:r>
      <w:proofErr w:type="gramEnd"/>
      <w:r>
        <w:rPr>
          <w:rFonts w:ascii="Arial" w:eastAsia="Arial" w:hAnsi="Arial" w:cs="Arial"/>
          <w:sz w:val="24"/>
          <w:szCs w:val="24"/>
        </w:rPr>
        <w:t xml:space="preserve"> objective of </w:t>
      </w:r>
      <w:r w:rsidR="00061F02">
        <w:rPr>
          <w:rFonts w:ascii="Arial" w:eastAsia="Arial" w:hAnsi="Arial" w:cs="Arial"/>
          <w:sz w:val="24"/>
          <w:szCs w:val="24"/>
        </w:rPr>
        <w:t xml:space="preserve">generating </w:t>
      </w:r>
      <w:r>
        <w:rPr>
          <w:rFonts w:ascii="Arial" w:eastAsia="Arial" w:hAnsi="Arial" w:cs="Arial"/>
          <w:sz w:val="24"/>
          <w:szCs w:val="24"/>
        </w:rPr>
        <w:t xml:space="preserve">donations during the Christmas period. </w:t>
      </w:r>
      <w:r w:rsidR="000B1F7D">
        <w:rPr>
          <w:rFonts w:ascii="Arial" w:eastAsia="Arial" w:hAnsi="Arial" w:cs="Arial"/>
          <w:sz w:val="24"/>
          <w:szCs w:val="24"/>
        </w:rPr>
        <w:t xml:space="preserve">This objective is heavily reliant on consumer action, by using the winter struggles to </w:t>
      </w:r>
      <w:r w:rsidR="00F3427E">
        <w:rPr>
          <w:rFonts w:ascii="Arial" w:eastAsia="Arial" w:hAnsi="Arial" w:cs="Arial"/>
          <w:sz w:val="24"/>
          <w:szCs w:val="24"/>
        </w:rPr>
        <w:t>generate</w:t>
      </w:r>
      <w:r w:rsidR="000B1F7D">
        <w:rPr>
          <w:rFonts w:ascii="Arial" w:eastAsia="Arial" w:hAnsi="Arial" w:cs="Arial"/>
          <w:sz w:val="24"/>
          <w:szCs w:val="24"/>
        </w:rPr>
        <w:t xml:space="preserve"> donations</w:t>
      </w:r>
      <w:r w:rsidR="00214DB3">
        <w:rPr>
          <w:rFonts w:ascii="Arial" w:eastAsia="Arial" w:hAnsi="Arial" w:cs="Arial"/>
          <w:sz w:val="24"/>
          <w:szCs w:val="24"/>
        </w:rPr>
        <w:t xml:space="preserve"> of both </w:t>
      </w:r>
      <w:r w:rsidR="00066723">
        <w:rPr>
          <w:rFonts w:ascii="Arial" w:eastAsia="Arial" w:hAnsi="Arial" w:cs="Arial"/>
          <w:sz w:val="24"/>
          <w:szCs w:val="24"/>
        </w:rPr>
        <w:t>monetary</w:t>
      </w:r>
      <w:r w:rsidR="00214DB3">
        <w:rPr>
          <w:rFonts w:ascii="Arial" w:eastAsia="Arial" w:hAnsi="Arial" w:cs="Arial"/>
          <w:sz w:val="24"/>
          <w:szCs w:val="24"/>
        </w:rPr>
        <w:t xml:space="preserve"> value and physical donations in the form of </w:t>
      </w:r>
      <w:r w:rsidR="00066723">
        <w:rPr>
          <w:rFonts w:ascii="Arial" w:eastAsia="Arial" w:hAnsi="Arial" w:cs="Arial"/>
          <w:sz w:val="24"/>
          <w:szCs w:val="24"/>
        </w:rPr>
        <w:t xml:space="preserve">ambient stable food products. </w:t>
      </w:r>
      <w:r w:rsidR="00806198">
        <w:rPr>
          <w:rFonts w:ascii="Arial" w:eastAsia="Arial" w:hAnsi="Arial" w:cs="Arial"/>
          <w:sz w:val="24"/>
          <w:szCs w:val="24"/>
        </w:rPr>
        <w:t>The post uses both educational and per</w:t>
      </w:r>
      <w:r w:rsidR="00E859F0">
        <w:rPr>
          <w:rFonts w:ascii="Arial" w:eastAsia="Arial" w:hAnsi="Arial" w:cs="Arial"/>
          <w:sz w:val="24"/>
          <w:szCs w:val="24"/>
        </w:rPr>
        <w:t>suasive methods to ensure the objective is achieved</w:t>
      </w:r>
      <w:r w:rsidR="00AD2854">
        <w:rPr>
          <w:rFonts w:ascii="Arial" w:eastAsia="Arial" w:hAnsi="Arial" w:cs="Arial"/>
          <w:sz w:val="24"/>
          <w:szCs w:val="24"/>
        </w:rPr>
        <w:t>.</w:t>
      </w:r>
    </w:p>
    <w:p w14:paraId="0889E84F" w14:textId="77777777" w:rsidR="00E859F0" w:rsidRDefault="00E859F0" w:rsidP="00F401C3">
      <w:pPr>
        <w:spacing w:line="360" w:lineRule="auto"/>
        <w:jc w:val="both"/>
        <w:rPr>
          <w:rFonts w:ascii="Arial" w:eastAsia="Arial" w:hAnsi="Arial" w:cs="Arial"/>
          <w:sz w:val="24"/>
          <w:szCs w:val="24"/>
        </w:rPr>
      </w:pPr>
    </w:p>
    <w:p w14:paraId="1A53C939" w14:textId="48D11AE9" w:rsidR="00E859F0" w:rsidRDefault="00D06B9D" w:rsidP="00F401C3">
      <w:pPr>
        <w:spacing w:line="360" w:lineRule="auto"/>
        <w:jc w:val="both"/>
        <w:rPr>
          <w:rFonts w:ascii="Arial" w:eastAsia="Arial" w:hAnsi="Arial" w:cs="Arial"/>
          <w:sz w:val="24"/>
          <w:szCs w:val="24"/>
        </w:rPr>
      </w:pPr>
      <w:r>
        <w:rPr>
          <w:rFonts w:ascii="Arial" w:eastAsia="Arial" w:hAnsi="Arial" w:cs="Arial"/>
          <w:sz w:val="24"/>
          <w:szCs w:val="24"/>
        </w:rPr>
        <w:t xml:space="preserve">Conversely, blog post </w:t>
      </w:r>
      <w:r w:rsidR="002953EE">
        <w:rPr>
          <w:rFonts w:ascii="Arial" w:eastAsia="Arial" w:hAnsi="Arial" w:cs="Arial"/>
          <w:sz w:val="24"/>
          <w:szCs w:val="24"/>
        </w:rPr>
        <w:t>two</w:t>
      </w:r>
      <w:r>
        <w:rPr>
          <w:rFonts w:ascii="Arial" w:eastAsia="Arial" w:hAnsi="Arial" w:cs="Arial"/>
          <w:sz w:val="24"/>
          <w:szCs w:val="24"/>
        </w:rPr>
        <w:t xml:space="preserve"> </w:t>
      </w:r>
      <w:r w:rsidR="00C121D0">
        <w:rPr>
          <w:rFonts w:ascii="Arial" w:eastAsia="Arial" w:hAnsi="Arial" w:cs="Arial"/>
          <w:sz w:val="24"/>
          <w:szCs w:val="24"/>
        </w:rPr>
        <w:t>outlines the need for</w:t>
      </w:r>
      <w:r w:rsidR="00AD2854">
        <w:rPr>
          <w:rFonts w:ascii="Arial" w:eastAsia="Arial" w:hAnsi="Arial" w:cs="Arial"/>
          <w:sz w:val="24"/>
          <w:szCs w:val="24"/>
        </w:rPr>
        <w:t xml:space="preserve"> </w:t>
      </w:r>
      <w:r w:rsidR="00C121D0">
        <w:rPr>
          <w:rFonts w:ascii="Arial" w:eastAsia="Arial" w:hAnsi="Arial" w:cs="Arial"/>
          <w:sz w:val="24"/>
          <w:szCs w:val="24"/>
        </w:rPr>
        <w:t>long</w:t>
      </w:r>
      <w:r w:rsidR="00AD2854">
        <w:rPr>
          <w:rFonts w:ascii="Arial" w:eastAsia="Arial" w:hAnsi="Arial" w:cs="Arial"/>
          <w:sz w:val="24"/>
          <w:szCs w:val="24"/>
        </w:rPr>
        <w:t>er</w:t>
      </w:r>
      <w:r w:rsidR="00C121D0">
        <w:rPr>
          <w:rFonts w:ascii="Arial" w:eastAsia="Arial" w:hAnsi="Arial" w:cs="Arial"/>
          <w:sz w:val="24"/>
          <w:szCs w:val="24"/>
        </w:rPr>
        <w:t xml:space="preserve"> term </w:t>
      </w:r>
      <w:r w:rsidR="00E72ECE">
        <w:rPr>
          <w:rFonts w:ascii="Arial" w:eastAsia="Arial" w:hAnsi="Arial" w:cs="Arial"/>
          <w:sz w:val="24"/>
          <w:szCs w:val="24"/>
        </w:rPr>
        <w:t xml:space="preserve">objectives in building </w:t>
      </w:r>
      <w:r w:rsidR="00AD2854">
        <w:rPr>
          <w:rFonts w:ascii="Arial" w:eastAsia="Arial" w:hAnsi="Arial" w:cs="Arial"/>
          <w:sz w:val="24"/>
          <w:szCs w:val="24"/>
        </w:rPr>
        <w:t>a</w:t>
      </w:r>
      <w:r w:rsidR="00E72ECE">
        <w:rPr>
          <w:rFonts w:ascii="Arial" w:eastAsia="Arial" w:hAnsi="Arial" w:cs="Arial"/>
          <w:sz w:val="24"/>
          <w:szCs w:val="24"/>
        </w:rPr>
        <w:t xml:space="preserve"> volunteer network with </w:t>
      </w:r>
      <w:r w:rsidR="00AD2854">
        <w:rPr>
          <w:rFonts w:ascii="Arial" w:eastAsia="Arial" w:hAnsi="Arial" w:cs="Arial"/>
          <w:sz w:val="24"/>
          <w:szCs w:val="24"/>
        </w:rPr>
        <w:t>f</w:t>
      </w:r>
      <w:r w:rsidR="00E72ECE">
        <w:rPr>
          <w:rFonts w:ascii="Arial" w:eastAsia="Arial" w:hAnsi="Arial" w:cs="Arial"/>
          <w:sz w:val="24"/>
          <w:szCs w:val="24"/>
        </w:rPr>
        <w:t>ocus being on educating th</w:t>
      </w:r>
      <w:r w:rsidR="00F838F8">
        <w:rPr>
          <w:rFonts w:ascii="Arial" w:eastAsia="Arial" w:hAnsi="Arial" w:cs="Arial"/>
          <w:sz w:val="24"/>
          <w:szCs w:val="24"/>
        </w:rPr>
        <w:t xml:space="preserve">e </w:t>
      </w:r>
      <w:r w:rsidR="008F44A4">
        <w:rPr>
          <w:rFonts w:ascii="Arial" w:eastAsia="Arial" w:hAnsi="Arial" w:cs="Arial"/>
          <w:sz w:val="24"/>
          <w:szCs w:val="24"/>
        </w:rPr>
        <w:t xml:space="preserve">targeted </w:t>
      </w:r>
      <w:r w:rsidR="00F838F8">
        <w:rPr>
          <w:rFonts w:ascii="Arial" w:eastAsia="Arial" w:hAnsi="Arial" w:cs="Arial"/>
          <w:sz w:val="24"/>
          <w:szCs w:val="24"/>
        </w:rPr>
        <w:t>demographic</w:t>
      </w:r>
      <w:r w:rsidR="00CC684D">
        <w:rPr>
          <w:rFonts w:ascii="Arial" w:eastAsia="Arial" w:hAnsi="Arial" w:cs="Arial"/>
          <w:sz w:val="24"/>
          <w:szCs w:val="24"/>
        </w:rPr>
        <w:t xml:space="preserve">, assessing </w:t>
      </w:r>
      <w:r w:rsidR="00364778">
        <w:rPr>
          <w:rFonts w:ascii="Arial" w:eastAsia="Arial" w:hAnsi="Arial" w:cs="Arial"/>
          <w:sz w:val="24"/>
          <w:szCs w:val="24"/>
        </w:rPr>
        <w:t>how</w:t>
      </w:r>
      <w:r w:rsidR="001859D2">
        <w:rPr>
          <w:rFonts w:ascii="Arial" w:eastAsia="Arial" w:hAnsi="Arial" w:cs="Arial"/>
          <w:sz w:val="24"/>
          <w:szCs w:val="24"/>
        </w:rPr>
        <w:t xml:space="preserve"> they achieve these goals. </w:t>
      </w:r>
      <w:r w:rsidR="000A4988">
        <w:rPr>
          <w:rFonts w:ascii="Arial" w:eastAsia="Arial" w:hAnsi="Arial" w:cs="Arial"/>
          <w:sz w:val="24"/>
          <w:szCs w:val="24"/>
        </w:rPr>
        <w:t>The post looks to inspire and expand the reader</w:t>
      </w:r>
      <w:r w:rsidR="00112E87">
        <w:rPr>
          <w:rFonts w:ascii="Arial" w:eastAsia="Arial" w:hAnsi="Arial" w:cs="Arial"/>
          <w:sz w:val="24"/>
          <w:szCs w:val="24"/>
        </w:rPr>
        <w:t xml:space="preserve">s knowledge of how they can </w:t>
      </w:r>
      <w:r w:rsidR="00AC336B">
        <w:rPr>
          <w:rFonts w:ascii="Arial" w:eastAsia="Arial" w:hAnsi="Arial" w:cs="Arial"/>
          <w:sz w:val="24"/>
          <w:szCs w:val="24"/>
        </w:rPr>
        <w:t xml:space="preserve">perceive themselves being part of the charities </w:t>
      </w:r>
      <w:r w:rsidR="003C2645">
        <w:rPr>
          <w:rFonts w:ascii="Arial" w:eastAsia="Arial" w:hAnsi="Arial" w:cs="Arial"/>
          <w:sz w:val="24"/>
          <w:szCs w:val="24"/>
        </w:rPr>
        <w:t xml:space="preserve">goal pursuit. </w:t>
      </w:r>
    </w:p>
    <w:p w14:paraId="0738A174" w14:textId="77777777" w:rsidR="003C2645" w:rsidRDefault="003C2645" w:rsidP="00F401C3">
      <w:pPr>
        <w:spacing w:line="360" w:lineRule="auto"/>
        <w:jc w:val="both"/>
        <w:rPr>
          <w:rFonts w:ascii="Arial" w:eastAsia="Arial" w:hAnsi="Arial" w:cs="Arial"/>
          <w:sz w:val="24"/>
          <w:szCs w:val="24"/>
        </w:rPr>
      </w:pPr>
    </w:p>
    <w:p w14:paraId="06F93843" w14:textId="6D46DA16" w:rsidR="003C2645" w:rsidRDefault="00361462" w:rsidP="00F401C3">
      <w:pPr>
        <w:spacing w:line="360" w:lineRule="auto"/>
        <w:jc w:val="both"/>
        <w:rPr>
          <w:rFonts w:ascii="Arial" w:eastAsia="Arial" w:hAnsi="Arial" w:cs="Arial"/>
          <w:sz w:val="24"/>
          <w:szCs w:val="24"/>
        </w:rPr>
      </w:pPr>
      <w:r>
        <w:rPr>
          <w:rFonts w:ascii="Arial" w:eastAsia="Arial" w:hAnsi="Arial" w:cs="Arial"/>
          <w:sz w:val="24"/>
          <w:szCs w:val="24"/>
        </w:rPr>
        <w:t>P</w:t>
      </w:r>
      <w:r w:rsidR="008242D6">
        <w:rPr>
          <w:rFonts w:ascii="Arial" w:eastAsia="Arial" w:hAnsi="Arial" w:cs="Arial"/>
          <w:sz w:val="24"/>
          <w:szCs w:val="24"/>
        </w:rPr>
        <w:t>ublishing</w:t>
      </w:r>
      <w:r w:rsidR="00AF631B">
        <w:rPr>
          <w:rFonts w:ascii="Arial" w:eastAsia="Arial" w:hAnsi="Arial" w:cs="Arial"/>
          <w:sz w:val="24"/>
          <w:szCs w:val="24"/>
        </w:rPr>
        <w:t xml:space="preserve"> </w:t>
      </w:r>
      <w:r w:rsidR="008242D6">
        <w:rPr>
          <w:rFonts w:ascii="Arial" w:eastAsia="Arial" w:hAnsi="Arial" w:cs="Arial"/>
          <w:sz w:val="24"/>
          <w:szCs w:val="24"/>
        </w:rPr>
        <w:t xml:space="preserve">both </w:t>
      </w:r>
      <w:r w:rsidR="00587490">
        <w:rPr>
          <w:rFonts w:ascii="Arial" w:eastAsia="Arial" w:hAnsi="Arial" w:cs="Arial"/>
          <w:sz w:val="24"/>
          <w:szCs w:val="24"/>
        </w:rPr>
        <w:t>blogs</w:t>
      </w:r>
      <w:r w:rsidR="00AF631B">
        <w:rPr>
          <w:rFonts w:ascii="Arial" w:eastAsia="Arial" w:hAnsi="Arial" w:cs="Arial"/>
          <w:sz w:val="24"/>
          <w:szCs w:val="24"/>
        </w:rPr>
        <w:t xml:space="preserve"> on</w:t>
      </w:r>
      <w:r w:rsidR="006032B3">
        <w:rPr>
          <w:rFonts w:ascii="Arial" w:eastAsia="Arial" w:hAnsi="Arial" w:cs="Arial"/>
          <w:sz w:val="24"/>
          <w:szCs w:val="24"/>
        </w:rPr>
        <w:t xml:space="preserve"> a single </w:t>
      </w:r>
      <w:r w:rsidR="00AF631B">
        <w:rPr>
          <w:rFonts w:ascii="Arial" w:eastAsia="Arial" w:hAnsi="Arial" w:cs="Arial"/>
          <w:sz w:val="24"/>
          <w:szCs w:val="24"/>
        </w:rPr>
        <w:t>platform ‘blogger.com’</w:t>
      </w:r>
      <w:r w:rsidR="008242D6">
        <w:rPr>
          <w:rFonts w:ascii="Arial" w:eastAsia="Arial" w:hAnsi="Arial" w:cs="Arial"/>
          <w:sz w:val="24"/>
          <w:szCs w:val="24"/>
        </w:rPr>
        <w:t xml:space="preserve"> would address both the immediate needs and </w:t>
      </w:r>
      <w:proofErr w:type="gramStart"/>
      <w:r w:rsidR="008242D6">
        <w:rPr>
          <w:rFonts w:ascii="Arial" w:eastAsia="Arial" w:hAnsi="Arial" w:cs="Arial"/>
          <w:sz w:val="24"/>
          <w:szCs w:val="24"/>
        </w:rPr>
        <w:t>long term</w:t>
      </w:r>
      <w:proofErr w:type="gramEnd"/>
      <w:r w:rsidR="008242D6">
        <w:rPr>
          <w:rFonts w:ascii="Arial" w:eastAsia="Arial" w:hAnsi="Arial" w:cs="Arial"/>
          <w:sz w:val="24"/>
          <w:szCs w:val="24"/>
        </w:rPr>
        <w:t xml:space="preserve"> goals of the charity. </w:t>
      </w:r>
      <w:r w:rsidR="004E6501">
        <w:rPr>
          <w:rFonts w:ascii="Arial" w:eastAsia="Arial" w:hAnsi="Arial" w:cs="Arial"/>
          <w:sz w:val="24"/>
          <w:szCs w:val="24"/>
        </w:rPr>
        <w:t xml:space="preserve">However, if these posts where to be publish on separate digital marketing platforms they would </w:t>
      </w:r>
      <w:r w:rsidR="006B2CE2">
        <w:rPr>
          <w:rFonts w:ascii="Arial" w:eastAsia="Arial" w:hAnsi="Arial" w:cs="Arial"/>
          <w:sz w:val="24"/>
          <w:szCs w:val="24"/>
        </w:rPr>
        <w:t xml:space="preserve">highlight the needs of the charity successfully. </w:t>
      </w:r>
    </w:p>
    <w:p w14:paraId="0D68A886" w14:textId="77777777" w:rsidR="006B2CE2" w:rsidRDefault="006B2CE2" w:rsidP="00F401C3">
      <w:pPr>
        <w:spacing w:line="360" w:lineRule="auto"/>
        <w:jc w:val="both"/>
        <w:rPr>
          <w:rFonts w:ascii="Arial" w:eastAsia="Arial" w:hAnsi="Arial" w:cs="Arial"/>
          <w:sz w:val="24"/>
          <w:szCs w:val="24"/>
        </w:rPr>
      </w:pPr>
    </w:p>
    <w:p w14:paraId="7AE3A4FB" w14:textId="304C4BA8" w:rsidR="006842A5" w:rsidRDefault="003F2474" w:rsidP="00F401C3">
      <w:pPr>
        <w:spacing w:line="360" w:lineRule="auto"/>
        <w:jc w:val="both"/>
        <w:rPr>
          <w:rFonts w:ascii="Arial" w:eastAsia="Arial" w:hAnsi="Arial" w:cs="Arial"/>
          <w:sz w:val="24"/>
          <w:szCs w:val="24"/>
        </w:rPr>
      </w:pPr>
      <w:r>
        <w:rPr>
          <w:rFonts w:ascii="Arial" w:eastAsia="Arial" w:hAnsi="Arial" w:cs="Arial"/>
          <w:sz w:val="24"/>
          <w:szCs w:val="24"/>
        </w:rPr>
        <w:t xml:space="preserve">Both posts have clear and defined call to action, </w:t>
      </w:r>
      <w:r w:rsidR="00AE29F6">
        <w:rPr>
          <w:rFonts w:ascii="Arial" w:eastAsia="Arial" w:hAnsi="Arial" w:cs="Arial"/>
          <w:sz w:val="24"/>
          <w:szCs w:val="24"/>
        </w:rPr>
        <w:t xml:space="preserve">identifying the needs of the demographics the call to action </w:t>
      </w:r>
      <w:r w:rsidR="00CC1BD4">
        <w:rPr>
          <w:rFonts w:ascii="Arial" w:eastAsia="Arial" w:hAnsi="Arial" w:cs="Arial"/>
          <w:sz w:val="24"/>
          <w:szCs w:val="24"/>
        </w:rPr>
        <w:t xml:space="preserve">requirement is changed. In blog one the call for action is more directed at consumer </w:t>
      </w:r>
      <w:r w:rsidR="00740392">
        <w:rPr>
          <w:rFonts w:ascii="Arial" w:eastAsia="Arial" w:hAnsi="Arial" w:cs="Arial"/>
          <w:sz w:val="24"/>
          <w:szCs w:val="24"/>
        </w:rPr>
        <w:t xml:space="preserve">friendly actions such as donations </w:t>
      </w:r>
      <w:r w:rsidR="00891762">
        <w:rPr>
          <w:rFonts w:ascii="Arial" w:eastAsia="Arial" w:hAnsi="Arial" w:cs="Arial"/>
          <w:sz w:val="24"/>
          <w:szCs w:val="24"/>
        </w:rPr>
        <w:t xml:space="preserve">and locating where donations can be made. This post </w:t>
      </w:r>
      <w:r w:rsidR="008B2E04">
        <w:rPr>
          <w:rFonts w:ascii="Arial" w:eastAsia="Arial" w:hAnsi="Arial" w:cs="Arial"/>
          <w:sz w:val="24"/>
          <w:szCs w:val="24"/>
        </w:rPr>
        <w:t xml:space="preserve">encourages the user to make small changes and </w:t>
      </w:r>
      <w:r w:rsidR="00334E48">
        <w:rPr>
          <w:rFonts w:ascii="Arial" w:eastAsia="Arial" w:hAnsi="Arial" w:cs="Arial"/>
          <w:sz w:val="24"/>
          <w:szCs w:val="24"/>
        </w:rPr>
        <w:t xml:space="preserve">highlights the fact that small donations from many can create a large impact on the charity’s goals. </w:t>
      </w:r>
      <w:r w:rsidR="006842A5">
        <w:rPr>
          <w:rFonts w:ascii="Arial" w:eastAsia="Arial" w:hAnsi="Arial" w:cs="Arial"/>
          <w:sz w:val="24"/>
          <w:szCs w:val="24"/>
        </w:rPr>
        <w:t xml:space="preserve">Blog </w:t>
      </w:r>
      <w:r w:rsidR="002953EE">
        <w:rPr>
          <w:rFonts w:ascii="Arial" w:eastAsia="Arial" w:hAnsi="Arial" w:cs="Arial"/>
          <w:sz w:val="24"/>
          <w:szCs w:val="24"/>
        </w:rPr>
        <w:t>two</w:t>
      </w:r>
      <w:r w:rsidR="006842A5">
        <w:rPr>
          <w:rFonts w:ascii="Arial" w:eastAsia="Arial" w:hAnsi="Arial" w:cs="Arial"/>
          <w:sz w:val="24"/>
          <w:szCs w:val="24"/>
        </w:rPr>
        <w:t xml:space="preserve"> uses a more </w:t>
      </w:r>
      <w:r w:rsidR="007A727B">
        <w:rPr>
          <w:rFonts w:ascii="Arial" w:eastAsia="Arial" w:hAnsi="Arial" w:cs="Arial"/>
          <w:sz w:val="24"/>
          <w:szCs w:val="24"/>
        </w:rPr>
        <w:t xml:space="preserve">community driven call to action highlighting the need for more than just </w:t>
      </w:r>
      <w:proofErr w:type="gramStart"/>
      <w:r w:rsidR="007A727B">
        <w:rPr>
          <w:rFonts w:ascii="Arial" w:eastAsia="Arial" w:hAnsi="Arial" w:cs="Arial"/>
          <w:sz w:val="24"/>
          <w:szCs w:val="24"/>
        </w:rPr>
        <w:t>one off</w:t>
      </w:r>
      <w:proofErr w:type="gramEnd"/>
      <w:r w:rsidR="007A727B">
        <w:rPr>
          <w:rFonts w:ascii="Arial" w:eastAsia="Arial" w:hAnsi="Arial" w:cs="Arial"/>
          <w:sz w:val="24"/>
          <w:szCs w:val="24"/>
        </w:rPr>
        <w:t xml:space="preserve"> donation but rather </w:t>
      </w:r>
      <w:r w:rsidR="001001F8">
        <w:rPr>
          <w:rFonts w:ascii="Arial" w:eastAsia="Arial" w:hAnsi="Arial" w:cs="Arial"/>
          <w:sz w:val="24"/>
          <w:szCs w:val="24"/>
        </w:rPr>
        <w:t>a longer</w:t>
      </w:r>
      <w:r w:rsidR="007A727B">
        <w:rPr>
          <w:rFonts w:ascii="Arial" w:eastAsia="Arial" w:hAnsi="Arial" w:cs="Arial"/>
          <w:sz w:val="24"/>
          <w:szCs w:val="24"/>
        </w:rPr>
        <w:t xml:space="preserve"> term and </w:t>
      </w:r>
      <w:r w:rsidR="001001F8">
        <w:rPr>
          <w:rFonts w:ascii="Arial" w:eastAsia="Arial" w:hAnsi="Arial" w:cs="Arial"/>
          <w:sz w:val="24"/>
          <w:szCs w:val="24"/>
        </w:rPr>
        <w:t xml:space="preserve">extended involvement from the reader. </w:t>
      </w:r>
    </w:p>
    <w:p w14:paraId="396B84E1" w14:textId="77777777" w:rsidR="001001F8" w:rsidRDefault="001001F8" w:rsidP="00F401C3">
      <w:pPr>
        <w:spacing w:line="360" w:lineRule="auto"/>
        <w:jc w:val="both"/>
        <w:rPr>
          <w:rFonts w:ascii="Arial" w:eastAsia="Arial" w:hAnsi="Arial" w:cs="Arial"/>
          <w:sz w:val="24"/>
          <w:szCs w:val="24"/>
        </w:rPr>
      </w:pPr>
    </w:p>
    <w:p w14:paraId="539B1128" w14:textId="0FC0B145" w:rsidR="001001F8" w:rsidRDefault="000B0A02" w:rsidP="00F401C3">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In both posts </w:t>
      </w:r>
      <w:r w:rsidR="002B5B2D">
        <w:rPr>
          <w:rFonts w:ascii="Arial" w:eastAsia="Arial" w:hAnsi="Arial" w:cs="Arial"/>
          <w:sz w:val="24"/>
          <w:szCs w:val="24"/>
        </w:rPr>
        <w:t xml:space="preserve">the main marketing evaluation would be in the form of click through rates of the </w:t>
      </w:r>
      <w:r w:rsidR="00C90471">
        <w:rPr>
          <w:rFonts w:ascii="Arial" w:eastAsia="Arial" w:hAnsi="Arial" w:cs="Arial"/>
          <w:sz w:val="24"/>
          <w:szCs w:val="24"/>
        </w:rPr>
        <w:t xml:space="preserve">hyperlinks attached within the post. </w:t>
      </w:r>
      <w:r w:rsidR="006C7486">
        <w:rPr>
          <w:rFonts w:ascii="Arial" w:eastAsia="Arial" w:hAnsi="Arial" w:cs="Arial"/>
          <w:sz w:val="24"/>
          <w:szCs w:val="24"/>
        </w:rPr>
        <w:t xml:space="preserve">However, </w:t>
      </w:r>
      <w:r w:rsidR="004363C8">
        <w:rPr>
          <w:rFonts w:ascii="Arial" w:eastAsia="Arial" w:hAnsi="Arial" w:cs="Arial"/>
          <w:sz w:val="24"/>
          <w:szCs w:val="24"/>
        </w:rPr>
        <w:t xml:space="preserve">both click through rates can be used </w:t>
      </w:r>
      <w:r w:rsidR="0013557E">
        <w:rPr>
          <w:rFonts w:ascii="Arial" w:eastAsia="Arial" w:hAnsi="Arial" w:cs="Arial"/>
          <w:sz w:val="24"/>
          <w:szCs w:val="24"/>
        </w:rPr>
        <w:t xml:space="preserve">independently focusing on </w:t>
      </w:r>
      <w:r w:rsidR="0057379B">
        <w:rPr>
          <w:rFonts w:ascii="Arial" w:eastAsia="Arial" w:hAnsi="Arial" w:cs="Arial"/>
          <w:sz w:val="24"/>
          <w:szCs w:val="24"/>
        </w:rPr>
        <w:t>what</w:t>
      </w:r>
      <w:r w:rsidR="001F783F">
        <w:rPr>
          <w:rFonts w:ascii="Arial" w:eastAsia="Arial" w:hAnsi="Arial" w:cs="Arial"/>
          <w:sz w:val="24"/>
          <w:szCs w:val="24"/>
        </w:rPr>
        <w:t xml:space="preserve"> links </w:t>
      </w:r>
      <w:r w:rsidR="0057379B">
        <w:rPr>
          <w:rFonts w:ascii="Arial" w:eastAsia="Arial" w:hAnsi="Arial" w:cs="Arial"/>
          <w:sz w:val="24"/>
          <w:szCs w:val="24"/>
        </w:rPr>
        <w:t>were</w:t>
      </w:r>
      <w:r w:rsidR="001F783F">
        <w:rPr>
          <w:rFonts w:ascii="Arial" w:eastAsia="Arial" w:hAnsi="Arial" w:cs="Arial"/>
          <w:sz w:val="24"/>
          <w:szCs w:val="24"/>
        </w:rPr>
        <w:t xml:space="preserve"> used and how long the </w:t>
      </w:r>
      <w:r w:rsidR="00DC5708">
        <w:rPr>
          <w:rFonts w:ascii="Arial" w:eastAsia="Arial" w:hAnsi="Arial" w:cs="Arial"/>
          <w:sz w:val="24"/>
          <w:szCs w:val="24"/>
        </w:rPr>
        <w:t xml:space="preserve">user stayed on the page. </w:t>
      </w:r>
    </w:p>
    <w:p w14:paraId="0A0B6412" w14:textId="77777777" w:rsidR="002D741E" w:rsidRDefault="002D741E" w:rsidP="00F401C3">
      <w:pPr>
        <w:spacing w:line="360" w:lineRule="auto"/>
        <w:jc w:val="both"/>
        <w:rPr>
          <w:rFonts w:ascii="Arial" w:eastAsia="Arial" w:hAnsi="Arial" w:cs="Arial"/>
          <w:sz w:val="24"/>
          <w:szCs w:val="24"/>
        </w:rPr>
      </w:pPr>
    </w:p>
    <w:p w14:paraId="233C7E87" w14:textId="6E4131ED" w:rsidR="00DC5708" w:rsidRDefault="00DC5708" w:rsidP="00F401C3">
      <w:pPr>
        <w:spacing w:line="360" w:lineRule="auto"/>
        <w:jc w:val="both"/>
        <w:rPr>
          <w:rFonts w:ascii="Arial" w:eastAsia="Arial" w:hAnsi="Arial" w:cs="Arial"/>
          <w:sz w:val="24"/>
          <w:szCs w:val="24"/>
        </w:rPr>
      </w:pPr>
      <w:r>
        <w:rPr>
          <w:rFonts w:ascii="Arial" w:eastAsia="Arial" w:hAnsi="Arial" w:cs="Arial"/>
          <w:sz w:val="24"/>
          <w:szCs w:val="24"/>
        </w:rPr>
        <w:t xml:space="preserve">In blog </w:t>
      </w:r>
      <w:r w:rsidR="001F296C">
        <w:rPr>
          <w:rFonts w:ascii="Arial" w:eastAsia="Arial" w:hAnsi="Arial" w:cs="Arial"/>
          <w:sz w:val="24"/>
          <w:szCs w:val="24"/>
        </w:rPr>
        <w:t>one</w:t>
      </w:r>
      <w:r>
        <w:rPr>
          <w:rFonts w:ascii="Arial" w:eastAsia="Arial" w:hAnsi="Arial" w:cs="Arial"/>
          <w:sz w:val="24"/>
          <w:szCs w:val="24"/>
        </w:rPr>
        <w:t xml:space="preserve"> </w:t>
      </w:r>
      <w:r w:rsidR="0057379B">
        <w:rPr>
          <w:rFonts w:ascii="Arial" w:eastAsia="Arial" w:hAnsi="Arial" w:cs="Arial"/>
          <w:sz w:val="24"/>
          <w:szCs w:val="24"/>
        </w:rPr>
        <w:t>this use</w:t>
      </w:r>
      <w:r>
        <w:rPr>
          <w:rFonts w:ascii="Arial" w:eastAsia="Arial" w:hAnsi="Arial" w:cs="Arial"/>
          <w:sz w:val="24"/>
          <w:szCs w:val="24"/>
        </w:rPr>
        <w:t xml:space="preserve"> of the donate now link could be used to highlight the amount of donations </w:t>
      </w:r>
      <w:r w:rsidR="0080132B">
        <w:rPr>
          <w:rFonts w:ascii="Arial" w:eastAsia="Arial" w:hAnsi="Arial" w:cs="Arial"/>
          <w:sz w:val="24"/>
          <w:szCs w:val="24"/>
        </w:rPr>
        <w:t>raised during the festive perio</w:t>
      </w:r>
      <w:r w:rsidR="00730269">
        <w:rPr>
          <w:rFonts w:ascii="Arial" w:eastAsia="Arial" w:hAnsi="Arial" w:cs="Arial"/>
          <w:sz w:val="24"/>
          <w:szCs w:val="24"/>
        </w:rPr>
        <w:t>d. This create a base for a follow up post that is used to inform the</w:t>
      </w:r>
      <w:r w:rsidR="008955AA">
        <w:rPr>
          <w:rFonts w:ascii="Arial" w:eastAsia="Arial" w:hAnsi="Arial" w:cs="Arial"/>
          <w:sz w:val="24"/>
          <w:szCs w:val="24"/>
        </w:rPr>
        <w:t xml:space="preserve"> </w:t>
      </w:r>
      <w:r w:rsidR="00730269">
        <w:rPr>
          <w:rFonts w:ascii="Arial" w:eastAsia="Arial" w:hAnsi="Arial" w:cs="Arial"/>
          <w:sz w:val="24"/>
          <w:szCs w:val="24"/>
        </w:rPr>
        <w:t xml:space="preserve">demographic type of </w:t>
      </w:r>
      <w:r w:rsidR="00DE7B30">
        <w:rPr>
          <w:rFonts w:ascii="Arial" w:eastAsia="Arial" w:hAnsi="Arial" w:cs="Arial"/>
          <w:sz w:val="24"/>
          <w:szCs w:val="24"/>
        </w:rPr>
        <w:t xml:space="preserve">amounts raised however this would be a key indicator of the </w:t>
      </w:r>
      <w:r w:rsidR="0057379B">
        <w:rPr>
          <w:rFonts w:ascii="Arial" w:eastAsia="Arial" w:hAnsi="Arial" w:cs="Arial"/>
          <w:sz w:val="24"/>
          <w:szCs w:val="24"/>
        </w:rPr>
        <w:t>post’s</w:t>
      </w:r>
      <w:r w:rsidR="00DE7B30">
        <w:rPr>
          <w:rFonts w:ascii="Arial" w:eastAsia="Arial" w:hAnsi="Arial" w:cs="Arial"/>
          <w:sz w:val="24"/>
          <w:szCs w:val="24"/>
        </w:rPr>
        <w:t xml:space="preserve"> success.</w:t>
      </w:r>
      <w:r w:rsidR="0079121B">
        <w:rPr>
          <w:rFonts w:ascii="Arial" w:eastAsia="Arial" w:hAnsi="Arial" w:cs="Arial"/>
          <w:sz w:val="24"/>
          <w:szCs w:val="24"/>
        </w:rPr>
        <w:t xml:space="preserve"> </w:t>
      </w:r>
      <w:r w:rsidR="00BA60D1">
        <w:rPr>
          <w:rFonts w:ascii="Arial" w:eastAsia="Arial" w:hAnsi="Arial" w:cs="Arial"/>
          <w:sz w:val="24"/>
          <w:szCs w:val="24"/>
        </w:rPr>
        <w:t xml:space="preserve">Gibson </w:t>
      </w:r>
      <w:r w:rsidR="00E36193">
        <w:rPr>
          <w:rFonts w:ascii="Arial" w:eastAsia="Arial" w:hAnsi="Arial" w:cs="Arial"/>
          <w:sz w:val="24"/>
          <w:szCs w:val="24"/>
        </w:rPr>
        <w:t xml:space="preserve">(2024) affirms that using click through rates as a key indicator </w:t>
      </w:r>
      <w:r w:rsidR="007A3785">
        <w:rPr>
          <w:rFonts w:ascii="Arial" w:eastAsia="Arial" w:hAnsi="Arial" w:cs="Arial"/>
          <w:sz w:val="24"/>
          <w:szCs w:val="24"/>
        </w:rPr>
        <w:t xml:space="preserve">of effectiveness </w:t>
      </w:r>
      <w:r w:rsidR="00CF6B8A">
        <w:rPr>
          <w:rFonts w:ascii="Arial" w:eastAsia="Arial" w:hAnsi="Arial" w:cs="Arial"/>
          <w:sz w:val="24"/>
          <w:szCs w:val="24"/>
        </w:rPr>
        <w:t xml:space="preserve">can be used to not only </w:t>
      </w:r>
      <w:r w:rsidR="00E87C3F">
        <w:rPr>
          <w:rFonts w:ascii="Arial" w:eastAsia="Arial" w:hAnsi="Arial" w:cs="Arial"/>
          <w:sz w:val="24"/>
          <w:szCs w:val="24"/>
        </w:rPr>
        <w:t xml:space="preserve">measure but analyse data from a link. </w:t>
      </w:r>
      <w:r w:rsidR="00CD184A">
        <w:rPr>
          <w:rFonts w:ascii="Arial" w:eastAsia="Arial" w:hAnsi="Arial" w:cs="Arial"/>
          <w:sz w:val="24"/>
          <w:szCs w:val="24"/>
        </w:rPr>
        <w:t xml:space="preserve">Matching blog </w:t>
      </w:r>
      <w:r w:rsidR="001F296C">
        <w:rPr>
          <w:rFonts w:ascii="Arial" w:eastAsia="Arial" w:hAnsi="Arial" w:cs="Arial"/>
          <w:sz w:val="24"/>
          <w:szCs w:val="24"/>
        </w:rPr>
        <w:t>one</w:t>
      </w:r>
      <w:r w:rsidR="00CD184A">
        <w:rPr>
          <w:rFonts w:ascii="Arial" w:eastAsia="Arial" w:hAnsi="Arial" w:cs="Arial"/>
          <w:sz w:val="24"/>
          <w:szCs w:val="24"/>
        </w:rPr>
        <w:t xml:space="preserve">, blog </w:t>
      </w:r>
      <w:r w:rsidR="00DF0C8F">
        <w:rPr>
          <w:rFonts w:ascii="Arial" w:eastAsia="Arial" w:hAnsi="Arial" w:cs="Arial"/>
          <w:sz w:val="24"/>
          <w:szCs w:val="24"/>
        </w:rPr>
        <w:t xml:space="preserve">two </w:t>
      </w:r>
      <w:r w:rsidR="00CD184A">
        <w:rPr>
          <w:rFonts w:ascii="Arial" w:eastAsia="Arial" w:hAnsi="Arial" w:cs="Arial"/>
          <w:sz w:val="24"/>
          <w:szCs w:val="24"/>
        </w:rPr>
        <w:t xml:space="preserve">has a clear evaluation matric </w:t>
      </w:r>
      <w:r w:rsidR="002D2771">
        <w:rPr>
          <w:rFonts w:ascii="Arial" w:eastAsia="Arial" w:hAnsi="Arial" w:cs="Arial"/>
          <w:sz w:val="24"/>
          <w:szCs w:val="24"/>
        </w:rPr>
        <w:t xml:space="preserve">using click through rates but can benefit from highlighting the number of volunteers signed up during the initial stages of the blogs post. </w:t>
      </w:r>
      <w:r w:rsidR="00213D41">
        <w:rPr>
          <w:rFonts w:ascii="Arial" w:eastAsia="Arial" w:hAnsi="Arial" w:cs="Arial"/>
          <w:sz w:val="24"/>
          <w:szCs w:val="24"/>
        </w:rPr>
        <w:t xml:space="preserve"> </w:t>
      </w:r>
    </w:p>
    <w:p w14:paraId="210D1915" w14:textId="77777777" w:rsidR="003A1F32" w:rsidRDefault="003A1F32" w:rsidP="00F401C3">
      <w:pPr>
        <w:spacing w:line="360" w:lineRule="auto"/>
        <w:jc w:val="both"/>
        <w:rPr>
          <w:rFonts w:ascii="Arial" w:eastAsia="Arial" w:hAnsi="Arial" w:cs="Arial"/>
          <w:sz w:val="24"/>
          <w:szCs w:val="24"/>
        </w:rPr>
      </w:pPr>
    </w:p>
    <w:p w14:paraId="138C2808" w14:textId="10C4F0DB" w:rsidR="003A1F32" w:rsidRDefault="00711B69" w:rsidP="00F401C3">
      <w:pPr>
        <w:spacing w:line="360" w:lineRule="auto"/>
        <w:jc w:val="both"/>
        <w:rPr>
          <w:rFonts w:ascii="Arial" w:eastAsia="Arial" w:hAnsi="Arial" w:cs="Arial"/>
          <w:sz w:val="24"/>
          <w:szCs w:val="24"/>
        </w:rPr>
      </w:pPr>
      <w:r>
        <w:rPr>
          <w:rFonts w:ascii="Arial" w:eastAsia="Arial" w:hAnsi="Arial" w:cs="Arial"/>
          <w:sz w:val="24"/>
          <w:szCs w:val="24"/>
        </w:rPr>
        <w:t>In conclusion, t</w:t>
      </w:r>
      <w:r w:rsidR="003A1F32">
        <w:rPr>
          <w:rFonts w:ascii="Arial" w:eastAsia="Arial" w:hAnsi="Arial" w:cs="Arial"/>
          <w:sz w:val="24"/>
          <w:szCs w:val="24"/>
        </w:rPr>
        <w:t xml:space="preserve">he combination of </w:t>
      </w:r>
      <w:r w:rsidR="0040126A">
        <w:rPr>
          <w:rFonts w:ascii="Arial" w:eastAsia="Arial" w:hAnsi="Arial" w:cs="Arial"/>
          <w:sz w:val="24"/>
          <w:szCs w:val="24"/>
        </w:rPr>
        <w:t xml:space="preserve">emotional persuasion and the need to long term help both posts </w:t>
      </w:r>
      <w:r w:rsidR="00A855BF">
        <w:rPr>
          <w:rFonts w:ascii="Arial" w:eastAsia="Arial" w:hAnsi="Arial" w:cs="Arial"/>
          <w:sz w:val="24"/>
          <w:szCs w:val="24"/>
        </w:rPr>
        <w:t xml:space="preserve">include actionable call to action, create an engaging and emotional storytelling and target a wide range marketing demographic. </w:t>
      </w:r>
      <w:r w:rsidR="00574654">
        <w:rPr>
          <w:rFonts w:ascii="Arial" w:eastAsia="Arial" w:hAnsi="Arial" w:cs="Arial"/>
          <w:sz w:val="24"/>
          <w:szCs w:val="24"/>
        </w:rPr>
        <w:t xml:space="preserve">Ensuring both </w:t>
      </w:r>
      <w:r w:rsidR="00F86A64">
        <w:rPr>
          <w:rFonts w:ascii="Arial" w:eastAsia="Arial" w:hAnsi="Arial" w:cs="Arial"/>
          <w:sz w:val="24"/>
          <w:szCs w:val="24"/>
        </w:rPr>
        <w:t>posts</w:t>
      </w:r>
      <w:r w:rsidR="00574654">
        <w:rPr>
          <w:rFonts w:ascii="Arial" w:eastAsia="Arial" w:hAnsi="Arial" w:cs="Arial"/>
          <w:sz w:val="24"/>
          <w:szCs w:val="24"/>
        </w:rPr>
        <w:t xml:space="preserve"> have the potential to create a reasonably successful outcome for the charity. </w:t>
      </w:r>
    </w:p>
    <w:p w14:paraId="5DB930D8" w14:textId="073A1E1F" w:rsidR="00DE7B30" w:rsidRDefault="00DE7B30" w:rsidP="003D30C0">
      <w:pPr>
        <w:spacing w:line="360" w:lineRule="auto"/>
        <w:jc w:val="both"/>
        <w:rPr>
          <w:rFonts w:ascii="Arial" w:eastAsia="Arial" w:hAnsi="Arial" w:cs="Arial"/>
          <w:sz w:val="24"/>
          <w:szCs w:val="24"/>
        </w:rPr>
      </w:pPr>
    </w:p>
    <w:p w14:paraId="3862E536" w14:textId="7F2DDA6B" w:rsidR="001674EF" w:rsidRDefault="001674EF" w:rsidP="003D30C0">
      <w:pPr>
        <w:spacing w:line="360" w:lineRule="auto"/>
        <w:jc w:val="both"/>
        <w:rPr>
          <w:rFonts w:ascii="Arial" w:eastAsia="Arial" w:hAnsi="Arial" w:cs="Arial"/>
          <w:sz w:val="24"/>
          <w:szCs w:val="24"/>
        </w:rPr>
      </w:pPr>
    </w:p>
    <w:p w14:paraId="28359BB9" w14:textId="77777777" w:rsidR="00321DA5" w:rsidRDefault="00321DA5" w:rsidP="003D30C0">
      <w:pPr>
        <w:spacing w:line="360" w:lineRule="auto"/>
        <w:jc w:val="both"/>
        <w:rPr>
          <w:rFonts w:ascii="Arial" w:eastAsia="Arial" w:hAnsi="Arial" w:cs="Arial"/>
          <w:sz w:val="24"/>
          <w:szCs w:val="24"/>
        </w:rPr>
      </w:pPr>
    </w:p>
    <w:p w14:paraId="487CFF88" w14:textId="77777777" w:rsidR="00321DA5" w:rsidRDefault="00321DA5" w:rsidP="003D30C0">
      <w:pPr>
        <w:spacing w:line="360" w:lineRule="auto"/>
        <w:jc w:val="both"/>
        <w:rPr>
          <w:rFonts w:ascii="Arial" w:eastAsia="Arial" w:hAnsi="Arial" w:cs="Arial"/>
          <w:sz w:val="24"/>
          <w:szCs w:val="24"/>
        </w:rPr>
      </w:pPr>
    </w:p>
    <w:p w14:paraId="5993DA13" w14:textId="77777777" w:rsidR="00321DA5" w:rsidRDefault="00321DA5" w:rsidP="003D30C0">
      <w:pPr>
        <w:spacing w:line="360" w:lineRule="auto"/>
        <w:jc w:val="both"/>
        <w:rPr>
          <w:rFonts w:ascii="Arial" w:eastAsia="Arial" w:hAnsi="Arial" w:cs="Arial"/>
          <w:sz w:val="24"/>
          <w:szCs w:val="24"/>
        </w:rPr>
      </w:pPr>
    </w:p>
    <w:p w14:paraId="6711E18A" w14:textId="77777777" w:rsidR="00321DA5" w:rsidRDefault="00321DA5" w:rsidP="003D30C0">
      <w:pPr>
        <w:spacing w:line="360" w:lineRule="auto"/>
        <w:jc w:val="both"/>
        <w:rPr>
          <w:rFonts w:ascii="Arial" w:eastAsia="Arial" w:hAnsi="Arial" w:cs="Arial"/>
          <w:sz w:val="24"/>
          <w:szCs w:val="24"/>
        </w:rPr>
      </w:pPr>
    </w:p>
    <w:p w14:paraId="71963ED9" w14:textId="77777777" w:rsidR="00321DA5" w:rsidRDefault="00321DA5" w:rsidP="003D30C0">
      <w:pPr>
        <w:spacing w:line="360" w:lineRule="auto"/>
        <w:jc w:val="both"/>
        <w:rPr>
          <w:rFonts w:ascii="Arial" w:eastAsia="Arial" w:hAnsi="Arial" w:cs="Arial"/>
          <w:sz w:val="24"/>
          <w:szCs w:val="24"/>
        </w:rPr>
      </w:pPr>
    </w:p>
    <w:p w14:paraId="1712810A" w14:textId="77777777" w:rsidR="00321DA5" w:rsidRDefault="00321DA5" w:rsidP="003D30C0">
      <w:pPr>
        <w:spacing w:line="360" w:lineRule="auto"/>
        <w:jc w:val="both"/>
        <w:rPr>
          <w:rFonts w:ascii="Arial" w:eastAsia="Arial" w:hAnsi="Arial" w:cs="Arial"/>
          <w:sz w:val="24"/>
          <w:szCs w:val="24"/>
        </w:rPr>
      </w:pPr>
    </w:p>
    <w:p w14:paraId="123C2094" w14:textId="77777777" w:rsidR="00321DA5" w:rsidRDefault="00321DA5" w:rsidP="003D30C0">
      <w:pPr>
        <w:spacing w:line="360" w:lineRule="auto"/>
        <w:jc w:val="both"/>
        <w:rPr>
          <w:rFonts w:ascii="Arial" w:eastAsia="Arial" w:hAnsi="Arial" w:cs="Arial"/>
          <w:sz w:val="24"/>
          <w:szCs w:val="24"/>
        </w:rPr>
      </w:pPr>
    </w:p>
    <w:p w14:paraId="38E31A5C" w14:textId="77777777" w:rsidR="00321DA5" w:rsidRDefault="00321DA5" w:rsidP="003D30C0">
      <w:pPr>
        <w:spacing w:line="360" w:lineRule="auto"/>
        <w:jc w:val="both"/>
        <w:rPr>
          <w:rFonts w:ascii="Arial" w:eastAsia="Arial" w:hAnsi="Arial" w:cs="Arial"/>
          <w:sz w:val="24"/>
          <w:szCs w:val="24"/>
        </w:rPr>
      </w:pPr>
    </w:p>
    <w:p w14:paraId="22355FFD" w14:textId="77777777" w:rsidR="00321DA5" w:rsidRDefault="00321DA5" w:rsidP="003D30C0">
      <w:pPr>
        <w:spacing w:line="360" w:lineRule="auto"/>
        <w:jc w:val="both"/>
        <w:rPr>
          <w:rFonts w:ascii="Arial" w:eastAsia="Arial" w:hAnsi="Arial" w:cs="Arial"/>
          <w:sz w:val="24"/>
          <w:szCs w:val="24"/>
        </w:rPr>
      </w:pPr>
    </w:p>
    <w:p w14:paraId="267DA91E" w14:textId="77777777" w:rsidR="00321DA5" w:rsidRDefault="00321DA5" w:rsidP="003D30C0">
      <w:pPr>
        <w:spacing w:line="360" w:lineRule="auto"/>
        <w:jc w:val="both"/>
        <w:rPr>
          <w:rFonts w:ascii="Arial" w:eastAsia="Arial" w:hAnsi="Arial" w:cs="Arial"/>
          <w:sz w:val="24"/>
          <w:szCs w:val="24"/>
        </w:rPr>
      </w:pPr>
    </w:p>
    <w:p w14:paraId="16DE2564" w14:textId="77777777" w:rsidR="00321DA5" w:rsidRDefault="00321DA5" w:rsidP="003D30C0">
      <w:pPr>
        <w:spacing w:line="360" w:lineRule="auto"/>
        <w:jc w:val="both"/>
        <w:rPr>
          <w:rFonts w:ascii="Arial" w:eastAsia="Arial" w:hAnsi="Arial" w:cs="Arial"/>
          <w:sz w:val="24"/>
          <w:szCs w:val="24"/>
        </w:rPr>
      </w:pPr>
    </w:p>
    <w:p w14:paraId="20C25294" w14:textId="77777777" w:rsidR="00321DA5" w:rsidRDefault="00321DA5" w:rsidP="003D30C0">
      <w:pPr>
        <w:spacing w:line="360" w:lineRule="auto"/>
        <w:jc w:val="both"/>
        <w:rPr>
          <w:rFonts w:ascii="Arial" w:eastAsia="Arial" w:hAnsi="Arial" w:cs="Arial"/>
          <w:sz w:val="24"/>
          <w:szCs w:val="24"/>
        </w:rPr>
      </w:pPr>
    </w:p>
    <w:p w14:paraId="0554CC62" w14:textId="77777777" w:rsidR="00321DA5" w:rsidRDefault="00321DA5" w:rsidP="003D30C0">
      <w:pPr>
        <w:spacing w:line="360" w:lineRule="auto"/>
        <w:jc w:val="both"/>
        <w:rPr>
          <w:rFonts w:ascii="Arial" w:eastAsia="Arial" w:hAnsi="Arial" w:cs="Arial"/>
          <w:sz w:val="24"/>
          <w:szCs w:val="24"/>
        </w:rPr>
      </w:pPr>
    </w:p>
    <w:p w14:paraId="037A6D37" w14:textId="77777777" w:rsidR="00321DA5" w:rsidRDefault="00321DA5" w:rsidP="003D30C0">
      <w:pPr>
        <w:spacing w:line="360" w:lineRule="auto"/>
        <w:jc w:val="both"/>
        <w:rPr>
          <w:rFonts w:ascii="Arial" w:eastAsia="Arial" w:hAnsi="Arial" w:cs="Arial"/>
          <w:sz w:val="24"/>
          <w:szCs w:val="24"/>
        </w:rPr>
      </w:pPr>
    </w:p>
    <w:p w14:paraId="0068A18A" w14:textId="77777777" w:rsidR="00321DA5" w:rsidRDefault="00321DA5" w:rsidP="003D30C0">
      <w:pPr>
        <w:spacing w:line="360" w:lineRule="auto"/>
        <w:jc w:val="both"/>
        <w:rPr>
          <w:rFonts w:ascii="Arial" w:eastAsia="Arial" w:hAnsi="Arial" w:cs="Arial"/>
          <w:sz w:val="24"/>
          <w:szCs w:val="24"/>
        </w:rPr>
      </w:pPr>
    </w:p>
    <w:p w14:paraId="19DEE1A9" w14:textId="77777777" w:rsidR="00321DA5" w:rsidRDefault="00321DA5" w:rsidP="003D30C0">
      <w:pPr>
        <w:spacing w:line="360" w:lineRule="auto"/>
        <w:jc w:val="both"/>
        <w:rPr>
          <w:rFonts w:ascii="Arial" w:eastAsia="Arial" w:hAnsi="Arial" w:cs="Arial"/>
          <w:sz w:val="24"/>
          <w:szCs w:val="24"/>
        </w:rPr>
      </w:pPr>
    </w:p>
    <w:p w14:paraId="6E597089" w14:textId="77777777" w:rsidR="00EC3CEC" w:rsidRDefault="00EC3CEC">
      <w:pPr>
        <w:rPr>
          <w:rFonts w:ascii="Arial" w:eastAsia="Arial" w:hAnsi="Arial" w:cs="Arial"/>
          <w:sz w:val="24"/>
          <w:szCs w:val="24"/>
        </w:rPr>
      </w:pPr>
      <w:r>
        <w:rPr>
          <w:rFonts w:ascii="Arial" w:eastAsia="Arial" w:hAnsi="Arial" w:cs="Arial"/>
          <w:sz w:val="24"/>
          <w:szCs w:val="24"/>
        </w:rPr>
        <w:br w:type="page"/>
      </w:r>
    </w:p>
    <w:p w14:paraId="1D97F34D" w14:textId="31002A09" w:rsidR="007B4136" w:rsidRDefault="007B4136" w:rsidP="003D30C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Admirand, L. </w:t>
      </w:r>
      <w:r w:rsidR="004A75E9">
        <w:rPr>
          <w:rFonts w:ascii="Arial" w:eastAsia="Arial" w:hAnsi="Arial" w:cs="Arial"/>
          <w:sz w:val="24"/>
          <w:szCs w:val="24"/>
        </w:rPr>
        <w:t xml:space="preserve">(2025) </w:t>
      </w:r>
      <w:r w:rsidR="004A75E9">
        <w:rPr>
          <w:rFonts w:ascii="Arial" w:eastAsia="Arial" w:hAnsi="Arial" w:cs="Arial"/>
          <w:i/>
          <w:iCs/>
          <w:sz w:val="24"/>
          <w:szCs w:val="24"/>
        </w:rPr>
        <w:t xml:space="preserve">segmentation’s </w:t>
      </w:r>
      <w:r w:rsidR="007C40EF">
        <w:rPr>
          <w:rFonts w:ascii="Arial" w:eastAsia="Arial" w:hAnsi="Arial" w:cs="Arial"/>
          <w:i/>
          <w:iCs/>
          <w:sz w:val="24"/>
          <w:szCs w:val="24"/>
        </w:rPr>
        <w:t>r</w:t>
      </w:r>
      <w:r w:rsidR="00FC61C3">
        <w:rPr>
          <w:rFonts w:ascii="Arial" w:eastAsia="Arial" w:hAnsi="Arial" w:cs="Arial"/>
          <w:i/>
          <w:iCs/>
          <w:sz w:val="24"/>
          <w:szCs w:val="24"/>
        </w:rPr>
        <w:t xml:space="preserve">esurgence: Why modern marketers are doubling down </w:t>
      </w:r>
      <w:r w:rsidR="00CF62DB">
        <w:rPr>
          <w:rFonts w:ascii="Arial" w:eastAsia="Arial" w:hAnsi="Arial" w:cs="Arial"/>
          <w:i/>
          <w:iCs/>
          <w:sz w:val="24"/>
          <w:szCs w:val="24"/>
        </w:rPr>
        <w:t xml:space="preserve">on getting it right, American Marketing Association. </w:t>
      </w:r>
      <w:r w:rsidR="00190BD7">
        <w:rPr>
          <w:rFonts w:ascii="Arial" w:eastAsia="Arial" w:hAnsi="Arial" w:cs="Arial"/>
          <w:sz w:val="24"/>
          <w:szCs w:val="24"/>
        </w:rPr>
        <w:t>A</w:t>
      </w:r>
      <w:r w:rsidR="00ED7AB6">
        <w:rPr>
          <w:rFonts w:ascii="Arial" w:eastAsia="Arial" w:hAnsi="Arial" w:cs="Arial"/>
          <w:sz w:val="24"/>
          <w:szCs w:val="24"/>
        </w:rPr>
        <w:t xml:space="preserve">vailable at: </w:t>
      </w:r>
      <w:r w:rsidR="000D151E" w:rsidRPr="007D5DEB">
        <w:rPr>
          <w:rFonts w:ascii="Arial" w:eastAsia="Arial" w:hAnsi="Arial" w:cs="Arial"/>
          <w:sz w:val="24"/>
          <w:szCs w:val="24"/>
        </w:rPr>
        <w:t>https://www.ama.org/marketing-news/segmentations-resurgence-why-modern-marketers-are-doubli</w:t>
      </w:r>
      <w:r w:rsidR="000D151E" w:rsidRPr="007D5DEB">
        <w:rPr>
          <w:rFonts w:ascii="Arial" w:eastAsia="Arial" w:hAnsi="Arial" w:cs="Arial"/>
          <w:sz w:val="24"/>
          <w:szCs w:val="24"/>
        </w:rPr>
        <w:t>n</w:t>
      </w:r>
      <w:r w:rsidR="000D151E" w:rsidRPr="007D5DEB">
        <w:rPr>
          <w:rFonts w:ascii="Arial" w:eastAsia="Arial" w:hAnsi="Arial" w:cs="Arial"/>
          <w:sz w:val="24"/>
          <w:szCs w:val="24"/>
        </w:rPr>
        <w:t>g-down-on-getting-it-right/</w:t>
      </w:r>
      <w:r w:rsidR="000D151E">
        <w:rPr>
          <w:rFonts w:ascii="Arial" w:eastAsia="Arial" w:hAnsi="Arial" w:cs="Arial"/>
          <w:sz w:val="24"/>
          <w:szCs w:val="24"/>
        </w:rPr>
        <w:t xml:space="preserve"> (Accessed: 17 November 2025).</w:t>
      </w:r>
    </w:p>
    <w:p w14:paraId="0CB97F83" w14:textId="77777777" w:rsidR="004E2F50" w:rsidRDefault="004E2F50" w:rsidP="003D30C0">
      <w:pPr>
        <w:spacing w:line="360" w:lineRule="auto"/>
        <w:jc w:val="both"/>
        <w:rPr>
          <w:rFonts w:ascii="Arial" w:eastAsia="Arial" w:hAnsi="Arial" w:cs="Arial"/>
          <w:sz w:val="24"/>
          <w:szCs w:val="24"/>
        </w:rPr>
      </w:pPr>
    </w:p>
    <w:p w14:paraId="7F17FE64" w14:textId="301981CC" w:rsidR="007D5DEB" w:rsidRDefault="00201BA0" w:rsidP="003D30C0">
      <w:pPr>
        <w:spacing w:line="360" w:lineRule="auto"/>
        <w:jc w:val="both"/>
        <w:rPr>
          <w:rFonts w:ascii="Arial" w:eastAsia="Arial" w:hAnsi="Arial" w:cs="Arial"/>
          <w:sz w:val="24"/>
          <w:szCs w:val="24"/>
        </w:rPr>
      </w:pPr>
      <w:r>
        <w:rPr>
          <w:rFonts w:ascii="Arial" w:eastAsia="Arial" w:hAnsi="Arial" w:cs="Arial"/>
          <w:sz w:val="24"/>
          <w:szCs w:val="24"/>
        </w:rPr>
        <w:t xml:space="preserve">Carter, E. (2025) </w:t>
      </w:r>
      <w:r>
        <w:rPr>
          <w:rFonts w:ascii="Arial" w:eastAsia="Arial" w:hAnsi="Arial" w:cs="Arial"/>
          <w:i/>
          <w:iCs/>
          <w:sz w:val="24"/>
          <w:szCs w:val="24"/>
        </w:rPr>
        <w:t xml:space="preserve">Case </w:t>
      </w:r>
      <w:r w:rsidR="00852264">
        <w:rPr>
          <w:rFonts w:ascii="Arial" w:eastAsia="Arial" w:hAnsi="Arial" w:cs="Arial"/>
          <w:i/>
          <w:iCs/>
          <w:sz w:val="24"/>
          <w:szCs w:val="24"/>
        </w:rPr>
        <w:t xml:space="preserve">studies of successful </w:t>
      </w:r>
      <w:r w:rsidR="009A7B9C">
        <w:rPr>
          <w:rFonts w:ascii="Arial" w:eastAsia="Arial" w:hAnsi="Arial" w:cs="Arial"/>
          <w:i/>
          <w:iCs/>
          <w:sz w:val="24"/>
          <w:szCs w:val="24"/>
        </w:rPr>
        <w:t>volunteer</w:t>
      </w:r>
      <w:r w:rsidR="00852264">
        <w:rPr>
          <w:rFonts w:ascii="Arial" w:eastAsia="Arial" w:hAnsi="Arial" w:cs="Arial"/>
          <w:i/>
          <w:iCs/>
          <w:sz w:val="24"/>
          <w:szCs w:val="24"/>
        </w:rPr>
        <w:t xml:space="preserve"> engagement initiatives in charities, GRS </w:t>
      </w:r>
      <w:r w:rsidR="009A7B9C">
        <w:rPr>
          <w:rFonts w:ascii="Arial" w:eastAsia="Arial" w:hAnsi="Arial" w:cs="Arial"/>
          <w:i/>
          <w:iCs/>
          <w:sz w:val="24"/>
          <w:szCs w:val="24"/>
        </w:rPr>
        <w:t>World</w:t>
      </w:r>
      <w:r w:rsidR="00852264">
        <w:rPr>
          <w:rFonts w:ascii="Arial" w:eastAsia="Arial" w:hAnsi="Arial" w:cs="Arial"/>
          <w:i/>
          <w:iCs/>
          <w:sz w:val="24"/>
          <w:szCs w:val="24"/>
        </w:rPr>
        <w:t xml:space="preserve">. </w:t>
      </w:r>
      <w:r w:rsidR="00852264">
        <w:rPr>
          <w:rFonts w:ascii="Arial" w:eastAsia="Arial" w:hAnsi="Arial" w:cs="Arial"/>
          <w:sz w:val="24"/>
          <w:szCs w:val="24"/>
        </w:rPr>
        <w:t xml:space="preserve">Available at: </w:t>
      </w:r>
      <w:r w:rsidR="003D30C0" w:rsidRPr="003D30C0">
        <w:rPr>
          <w:rFonts w:ascii="Arial" w:eastAsia="Arial" w:hAnsi="Arial" w:cs="Arial"/>
          <w:sz w:val="24"/>
          <w:szCs w:val="24"/>
        </w:rPr>
        <w:t>https://grsworld.org/case-studies-of-successful-volunteer-engagement-initiatives-in-charites/</w:t>
      </w:r>
      <w:r w:rsidR="003D30C0">
        <w:rPr>
          <w:rFonts w:ascii="Arial" w:eastAsia="Arial" w:hAnsi="Arial" w:cs="Arial"/>
          <w:sz w:val="24"/>
          <w:szCs w:val="24"/>
        </w:rPr>
        <w:t xml:space="preserve"> (Accessed: 17 November 2025)</w:t>
      </w:r>
    </w:p>
    <w:p w14:paraId="74FEE865" w14:textId="77777777" w:rsidR="004E2F50" w:rsidRDefault="004E2F50" w:rsidP="003D30C0">
      <w:pPr>
        <w:spacing w:line="360" w:lineRule="auto"/>
        <w:jc w:val="both"/>
        <w:rPr>
          <w:rFonts w:ascii="Arial" w:eastAsia="Arial" w:hAnsi="Arial" w:cs="Arial"/>
          <w:sz w:val="24"/>
          <w:szCs w:val="24"/>
        </w:rPr>
      </w:pPr>
    </w:p>
    <w:p w14:paraId="5F5F310E" w14:textId="1FFFA980" w:rsidR="00C92D1F" w:rsidRDefault="00C92D1F" w:rsidP="003D30C0">
      <w:pPr>
        <w:spacing w:line="360" w:lineRule="auto"/>
        <w:jc w:val="both"/>
        <w:rPr>
          <w:rFonts w:ascii="Arial" w:eastAsia="Arial" w:hAnsi="Arial" w:cs="Arial"/>
          <w:sz w:val="24"/>
          <w:szCs w:val="24"/>
        </w:rPr>
      </w:pPr>
      <w:r>
        <w:rPr>
          <w:rFonts w:ascii="Arial" w:eastAsia="Arial" w:hAnsi="Arial" w:cs="Arial"/>
          <w:sz w:val="24"/>
          <w:szCs w:val="24"/>
        </w:rPr>
        <w:t>Clarke, A.H</w:t>
      </w:r>
      <w:r w:rsidR="00925903">
        <w:rPr>
          <w:rFonts w:ascii="Arial" w:eastAsia="Arial" w:hAnsi="Arial" w:cs="Arial"/>
          <w:sz w:val="24"/>
          <w:szCs w:val="24"/>
        </w:rPr>
        <w:t>., Freytag, P.V. and Mora Cortez, R. (2024) ‘</w:t>
      </w:r>
      <w:r w:rsidR="001E1CB2">
        <w:rPr>
          <w:rFonts w:ascii="Arial" w:eastAsia="Arial" w:hAnsi="Arial" w:cs="Arial"/>
          <w:sz w:val="24"/>
          <w:szCs w:val="24"/>
        </w:rPr>
        <w:t>Revisiting the stra</w:t>
      </w:r>
      <w:r w:rsidR="002122D9">
        <w:rPr>
          <w:rFonts w:ascii="Arial" w:eastAsia="Arial" w:hAnsi="Arial" w:cs="Arial"/>
          <w:sz w:val="24"/>
          <w:szCs w:val="24"/>
        </w:rPr>
        <w:t xml:space="preserve">tegic role of </w:t>
      </w:r>
      <w:r w:rsidR="004E2F50">
        <w:rPr>
          <w:rFonts w:ascii="Arial" w:eastAsia="Arial" w:hAnsi="Arial" w:cs="Arial"/>
          <w:sz w:val="24"/>
          <w:szCs w:val="24"/>
        </w:rPr>
        <w:t xml:space="preserve">marketing segmentation: Five themes of </w:t>
      </w:r>
      <w:r w:rsidR="004D31A0">
        <w:rPr>
          <w:rFonts w:ascii="Arial" w:eastAsia="Arial" w:hAnsi="Arial" w:cs="Arial"/>
          <w:sz w:val="24"/>
          <w:szCs w:val="24"/>
        </w:rPr>
        <w:t>fu</w:t>
      </w:r>
      <w:r w:rsidR="009A7B9C">
        <w:rPr>
          <w:rFonts w:ascii="Arial" w:eastAsia="Arial" w:hAnsi="Arial" w:cs="Arial"/>
          <w:sz w:val="24"/>
          <w:szCs w:val="24"/>
        </w:rPr>
        <w:t>ture</w:t>
      </w:r>
      <w:r w:rsidR="004E2F50">
        <w:rPr>
          <w:rFonts w:ascii="Arial" w:eastAsia="Arial" w:hAnsi="Arial" w:cs="Arial"/>
          <w:sz w:val="24"/>
          <w:szCs w:val="24"/>
        </w:rPr>
        <w:t xml:space="preserve"> research’, </w:t>
      </w:r>
      <w:r w:rsidR="004E2F50">
        <w:rPr>
          <w:rFonts w:ascii="Arial" w:eastAsia="Arial" w:hAnsi="Arial" w:cs="Arial"/>
          <w:i/>
          <w:iCs/>
          <w:sz w:val="24"/>
          <w:szCs w:val="24"/>
        </w:rPr>
        <w:t xml:space="preserve">Industrial Marketing Management, </w:t>
      </w:r>
      <w:r w:rsidR="004E2F50">
        <w:rPr>
          <w:rFonts w:ascii="Arial" w:eastAsia="Arial" w:hAnsi="Arial" w:cs="Arial"/>
          <w:sz w:val="24"/>
          <w:szCs w:val="24"/>
        </w:rPr>
        <w:t xml:space="preserve">121. </w:t>
      </w:r>
      <w:proofErr w:type="gramStart"/>
      <w:r w:rsidR="004E2F50">
        <w:rPr>
          <w:rFonts w:ascii="Arial" w:eastAsia="Arial" w:hAnsi="Arial" w:cs="Arial"/>
          <w:sz w:val="24"/>
          <w:szCs w:val="24"/>
        </w:rPr>
        <w:t>Doi:10.1016/j.indmarman</w:t>
      </w:r>
      <w:proofErr w:type="gramEnd"/>
      <w:r w:rsidR="004E2F50">
        <w:rPr>
          <w:rFonts w:ascii="Arial" w:eastAsia="Arial" w:hAnsi="Arial" w:cs="Arial"/>
          <w:sz w:val="24"/>
          <w:szCs w:val="24"/>
        </w:rPr>
        <w:t>.2024.07.012</w:t>
      </w:r>
    </w:p>
    <w:p w14:paraId="5544C1EB" w14:textId="77777777" w:rsidR="00812C4F" w:rsidRDefault="00812C4F" w:rsidP="003D30C0">
      <w:pPr>
        <w:spacing w:line="360" w:lineRule="auto"/>
        <w:jc w:val="both"/>
        <w:rPr>
          <w:rFonts w:ascii="Arial" w:eastAsia="Arial" w:hAnsi="Arial" w:cs="Arial"/>
          <w:sz w:val="24"/>
          <w:szCs w:val="24"/>
        </w:rPr>
      </w:pPr>
    </w:p>
    <w:p w14:paraId="545E2A35" w14:textId="37164254" w:rsidR="00812C4F" w:rsidRPr="00C46289" w:rsidRDefault="00812C4F" w:rsidP="003D30C0">
      <w:pPr>
        <w:spacing w:line="360" w:lineRule="auto"/>
        <w:jc w:val="both"/>
        <w:rPr>
          <w:rFonts w:ascii="Arial" w:eastAsia="Arial" w:hAnsi="Arial" w:cs="Arial"/>
          <w:sz w:val="24"/>
          <w:szCs w:val="24"/>
        </w:rPr>
      </w:pPr>
      <w:r>
        <w:rPr>
          <w:rFonts w:ascii="Arial" w:eastAsia="Arial" w:hAnsi="Arial" w:cs="Arial"/>
          <w:sz w:val="24"/>
          <w:szCs w:val="24"/>
        </w:rPr>
        <w:t xml:space="preserve">Gibson, K. (2024) </w:t>
      </w:r>
      <w:r>
        <w:rPr>
          <w:rFonts w:ascii="Arial" w:eastAsia="Arial" w:hAnsi="Arial" w:cs="Arial"/>
          <w:i/>
          <w:iCs/>
          <w:sz w:val="24"/>
          <w:szCs w:val="24"/>
        </w:rPr>
        <w:t xml:space="preserve">7 Marketing KPIs You Should Know &amp; How to Measure Them. </w:t>
      </w:r>
      <w:r w:rsidR="00C46289">
        <w:rPr>
          <w:rFonts w:ascii="Arial" w:eastAsia="Arial" w:hAnsi="Arial" w:cs="Arial"/>
          <w:sz w:val="24"/>
          <w:szCs w:val="24"/>
        </w:rPr>
        <w:t>Av</w:t>
      </w:r>
      <w:r w:rsidR="00403960">
        <w:rPr>
          <w:rFonts w:ascii="Arial" w:eastAsia="Arial" w:hAnsi="Arial" w:cs="Arial"/>
          <w:sz w:val="24"/>
          <w:szCs w:val="24"/>
        </w:rPr>
        <w:t xml:space="preserve">ailable </w:t>
      </w:r>
      <w:r w:rsidR="00AE61D4">
        <w:rPr>
          <w:rFonts w:ascii="Arial" w:eastAsia="Arial" w:hAnsi="Arial" w:cs="Arial"/>
          <w:sz w:val="24"/>
          <w:szCs w:val="24"/>
        </w:rPr>
        <w:t xml:space="preserve">at: </w:t>
      </w:r>
      <w:r w:rsidR="001921AB" w:rsidRPr="001921AB">
        <w:rPr>
          <w:rFonts w:ascii="Arial" w:eastAsia="Arial" w:hAnsi="Arial" w:cs="Arial"/>
          <w:sz w:val="24"/>
          <w:szCs w:val="24"/>
        </w:rPr>
        <w:t>https://online.hbs.edu/blog/post/marketing-kpis</w:t>
      </w:r>
      <w:r w:rsidR="001921AB">
        <w:rPr>
          <w:rFonts w:ascii="Arial" w:eastAsia="Arial" w:hAnsi="Arial" w:cs="Arial"/>
          <w:sz w:val="24"/>
          <w:szCs w:val="24"/>
        </w:rPr>
        <w:t xml:space="preserve"> (Accessed 16 November 2025).</w:t>
      </w:r>
    </w:p>
    <w:p w14:paraId="45D17118" w14:textId="77777777" w:rsidR="004E2F50" w:rsidRPr="004E2F50" w:rsidRDefault="004E2F50" w:rsidP="003D30C0">
      <w:pPr>
        <w:spacing w:line="360" w:lineRule="auto"/>
        <w:jc w:val="both"/>
        <w:rPr>
          <w:rFonts w:ascii="Arial" w:eastAsia="Arial" w:hAnsi="Arial" w:cs="Arial"/>
          <w:sz w:val="24"/>
          <w:szCs w:val="24"/>
        </w:rPr>
      </w:pPr>
    </w:p>
    <w:p w14:paraId="497FBDB6" w14:textId="2B560203" w:rsidR="00FF4708" w:rsidRPr="008A0788" w:rsidRDefault="00FF4708" w:rsidP="003D30C0">
      <w:pPr>
        <w:spacing w:line="360" w:lineRule="auto"/>
        <w:jc w:val="both"/>
        <w:rPr>
          <w:rFonts w:ascii="Arial" w:eastAsia="Arial" w:hAnsi="Arial" w:cs="Arial"/>
          <w:sz w:val="24"/>
          <w:szCs w:val="24"/>
        </w:rPr>
      </w:pPr>
      <w:r>
        <w:rPr>
          <w:rFonts w:ascii="Arial" w:eastAsia="Arial" w:hAnsi="Arial" w:cs="Arial"/>
          <w:i/>
          <w:iCs/>
          <w:sz w:val="24"/>
          <w:szCs w:val="24"/>
        </w:rPr>
        <w:t xml:space="preserve">What we do: Ending hunger together </w:t>
      </w:r>
      <w:r w:rsidRPr="007B4136">
        <w:rPr>
          <w:rFonts w:ascii="Arial" w:eastAsia="Arial" w:hAnsi="Arial" w:cs="Arial"/>
          <w:sz w:val="24"/>
          <w:szCs w:val="24"/>
        </w:rPr>
        <w:t>(2025)</w:t>
      </w:r>
      <w:r>
        <w:rPr>
          <w:rFonts w:ascii="Arial" w:eastAsia="Arial" w:hAnsi="Arial" w:cs="Arial"/>
          <w:i/>
          <w:iCs/>
          <w:sz w:val="24"/>
          <w:szCs w:val="24"/>
        </w:rPr>
        <w:t xml:space="preserve"> The Trussell Trust</w:t>
      </w:r>
      <w:r w:rsidR="00951687">
        <w:rPr>
          <w:rFonts w:ascii="Arial" w:eastAsia="Arial" w:hAnsi="Arial" w:cs="Arial"/>
          <w:i/>
          <w:iCs/>
          <w:sz w:val="24"/>
          <w:szCs w:val="24"/>
        </w:rPr>
        <w:t xml:space="preserve">. </w:t>
      </w:r>
      <w:r w:rsidR="008A0788">
        <w:rPr>
          <w:rFonts w:ascii="Arial" w:eastAsia="Arial" w:hAnsi="Arial" w:cs="Arial"/>
          <w:sz w:val="24"/>
          <w:szCs w:val="24"/>
        </w:rPr>
        <w:t>Ava</w:t>
      </w:r>
      <w:r w:rsidR="003A325A">
        <w:rPr>
          <w:rFonts w:ascii="Arial" w:eastAsia="Arial" w:hAnsi="Arial" w:cs="Arial"/>
          <w:sz w:val="24"/>
          <w:szCs w:val="24"/>
        </w:rPr>
        <w:t xml:space="preserve">ilable at: </w:t>
      </w:r>
      <w:proofErr w:type="gramStart"/>
      <w:r w:rsidR="003A325A">
        <w:rPr>
          <w:rFonts w:ascii="Arial" w:eastAsia="Arial" w:hAnsi="Arial" w:cs="Arial"/>
          <w:sz w:val="24"/>
          <w:szCs w:val="24"/>
        </w:rPr>
        <w:t>https://www.trussell .</w:t>
      </w:r>
      <w:proofErr w:type="gramEnd"/>
      <w:r w:rsidR="003A325A">
        <w:rPr>
          <w:rFonts w:ascii="Arial" w:eastAsia="Arial" w:hAnsi="Arial" w:cs="Arial"/>
          <w:sz w:val="24"/>
          <w:szCs w:val="24"/>
        </w:rPr>
        <w:t>org.uk/out-work/what-we-do (Accessed: 17 November 2025).</w:t>
      </w:r>
    </w:p>
    <w:p w14:paraId="4EA8201D" w14:textId="21F3DCC4" w:rsidR="00E17963" w:rsidRDefault="00E17963" w:rsidP="00FF4708">
      <w:pPr>
        <w:spacing w:line="360" w:lineRule="auto"/>
        <w:jc w:val="both"/>
        <w:rPr>
          <w:rFonts w:ascii="Arial" w:eastAsia="Arial" w:hAnsi="Arial" w:cs="Arial"/>
          <w:sz w:val="24"/>
          <w:szCs w:val="24"/>
        </w:rPr>
      </w:pPr>
    </w:p>
    <w:p w14:paraId="1F594857" w14:textId="51BE97E5" w:rsidR="00A80D00" w:rsidRDefault="00A80D00" w:rsidP="00FF4708">
      <w:pPr>
        <w:spacing w:line="360" w:lineRule="auto"/>
        <w:jc w:val="both"/>
        <w:rPr>
          <w:rFonts w:ascii="Arial" w:eastAsia="Arial" w:hAnsi="Arial" w:cs="Arial"/>
          <w:sz w:val="24"/>
          <w:szCs w:val="24"/>
        </w:rPr>
      </w:pPr>
      <w:r>
        <w:rPr>
          <w:rFonts w:ascii="Arial" w:eastAsia="Arial" w:hAnsi="Arial" w:cs="Arial"/>
          <w:sz w:val="24"/>
          <w:szCs w:val="24"/>
        </w:rPr>
        <w:t>Youse</w:t>
      </w:r>
      <w:r w:rsidR="001304F5">
        <w:rPr>
          <w:rFonts w:ascii="Arial" w:eastAsia="Arial" w:hAnsi="Arial" w:cs="Arial"/>
          <w:sz w:val="24"/>
          <w:szCs w:val="24"/>
        </w:rPr>
        <w:t xml:space="preserve">f, M. </w:t>
      </w:r>
      <w:r w:rsidR="001304F5">
        <w:rPr>
          <w:rFonts w:ascii="Arial" w:eastAsia="Arial" w:hAnsi="Arial" w:cs="Arial"/>
          <w:i/>
          <w:iCs/>
          <w:sz w:val="24"/>
          <w:szCs w:val="24"/>
        </w:rPr>
        <w:t xml:space="preserve">et al. </w:t>
      </w:r>
      <w:r w:rsidR="001304F5">
        <w:rPr>
          <w:rFonts w:ascii="Arial" w:eastAsia="Arial" w:hAnsi="Arial" w:cs="Arial"/>
          <w:sz w:val="24"/>
          <w:szCs w:val="24"/>
        </w:rPr>
        <w:t xml:space="preserve">(2022) ‘Emotional appeals effectiveness in </w:t>
      </w:r>
      <w:r w:rsidR="00B551A8">
        <w:rPr>
          <w:rFonts w:ascii="Arial" w:eastAsia="Arial" w:hAnsi="Arial" w:cs="Arial"/>
          <w:sz w:val="24"/>
          <w:szCs w:val="24"/>
        </w:rPr>
        <w:t>enhanci</w:t>
      </w:r>
      <w:r w:rsidR="00DA2121">
        <w:rPr>
          <w:rFonts w:ascii="Arial" w:eastAsia="Arial" w:hAnsi="Arial" w:cs="Arial"/>
          <w:sz w:val="24"/>
          <w:szCs w:val="24"/>
        </w:rPr>
        <w:t xml:space="preserve">ng </w:t>
      </w:r>
      <w:r w:rsidR="00FC51FC">
        <w:rPr>
          <w:rFonts w:ascii="Arial" w:eastAsia="Arial" w:hAnsi="Arial" w:cs="Arial"/>
          <w:sz w:val="24"/>
          <w:szCs w:val="24"/>
        </w:rPr>
        <w:t xml:space="preserve">charity digital advertisements’, </w:t>
      </w:r>
      <w:r w:rsidR="00FC51FC">
        <w:rPr>
          <w:rFonts w:ascii="Arial" w:eastAsia="Arial" w:hAnsi="Arial" w:cs="Arial"/>
          <w:i/>
          <w:iCs/>
          <w:sz w:val="24"/>
          <w:szCs w:val="24"/>
        </w:rPr>
        <w:t>Journal of philan</w:t>
      </w:r>
      <w:r w:rsidR="00DC5E59">
        <w:rPr>
          <w:rFonts w:ascii="Arial" w:eastAsia="Arial" w:hAnsi="Arial" w:cs="Arial"/>
          <w:i/>
          <w:iCs/>
          <w:sz w:val="24"/>
          <w:szCs w:val="24"/>
        </w:rPr>
        <w:t>thropy and marketing</w:t>
      </w:r>
      <w:r w:rsidR="008F11A4">
        <w:rPr>
          <w:rFonts w:ascii="Arial" w:eastAsia="Arial" w:hAnsi="Arial" w:cs="Arial"/>
          <w:i/>
          <w:iCs/>
          <w:sz w:val="24"/>
          <w:szCs w:val="24"/>
        </w:rPr>
        <w:t xml:space="preserve">, </w:t>
      </w:r>
      <w:r w:rsidR="008F11A4">
        <w:rPr>
          <w:rFonts w:ascii="Arial" w:eastAsia="Arial" w:hAnsi="Arial" w:cs="Arial"/>
          <w:sz w:val="24"/>
          <w:szCs w:val="24"/>
        </w:rPr>
        <w:t xml:space="preserve">27(4) </w:t>
      </w:r>
      <w:r w:rsidR="00E524C5">
        <w:rPr>
          <w:rFonts w:ascii="Arial" w:eastAsia="Arial" w:hAnsi="Arial" w:cs="Arial"/>
          <w:sz w:val="24"/>
          <w:szCs w:val="24"/>
        </w:rPr>
        <w:t>doi:10.1002/nvsm.17</w:t>
      </w:r>
      <w:r w:rsidR="004436C8">
        <w:rPr>
          <w:rFonts w:ascii="Arial" w:eastAsia="Arial" w:hAnsi="Arial" w:cs="Arial"/>
          <w:sz w:val="24"/>
          <w:szCs w:val="24"/>
        </w:rPr>
        <w:t>63.</w:t>
      </w:r>
    </w:p>
    <w:p w14:paraId="0A69FECB" w14:textId="77777777" w:rsidR="004436C8" w:rsidRDefault="004436C8" w:rsidP="00FF4708">
      <w:pPr>
        <w:spacing w:line="360" w:lineRule="auto"/>
        <w:jc w:val="both"/>
        <w:rPr>
          <w:rFonts w:ascii="Arial" w:eastAsia="Arial" w:hAnsi="Arial" w:cs="Arial"/>
          <w:sz w:val="24"/>
          <w:szCs w:val="24"/>
        </w:rPr>
      </w:pPr>
    </w:p>
    <w:p w14:paraId="534588C7" w14:textId="77777777" w:rsidR="004436C8" w:rsidRPr="008F11A4" w:rsidRDefault="004436C8" w:rsidP="00FF4708">
      <w:pPr>
        <w:spacing w:line="360" w:lineRule="auto"/>
        <w:jc w:val="both"/>
        <w:rPr>
          <w:rFonts w:ascii="Arial" w:eastAsia="Arial" w:hAnsi="Arial" w:cs="Arial"/>
          <w:sz w:val="24"/>
          <w:szCs w:val="24"/>
        </w:rPr>
      </w:pPr>
    </w:p>
    <w:sectPr w:rsidR="004436C8" w:rsidRPr="008F11A4" w:rsidSect="00C10E50">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0CA86C" w14:textId="77777777" w:rsidR="000E375E" w:rsidRDefault="000E375E">
      <w:r>
        <w:separator/>
      </w:r>
    </w:p>
  </w:endnote>
  <w:endnote w:type="continuationSeparator" w:id="0">
    <w:p w14:paraId="0C3AD67D" w14:textId="77777777" w:rsidR="000E375E" w:rsidRDefault="000E37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C5BD9" w14:textId="77777777" w:rsidR="000E375E" w:rsidRDefault="000E375E">
      <w:r>
        <w:separator/>
      </w:r>
    </w:p>
  </w:footnote>
  <w:footnote w:type="continuationSeparator" w:id="0">
    <w:p w14:paraId="0E77AA61" w14:textId="77777777" w:rsidR="000E375E" w:rsidRDefault="000E37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D2191"/>
    <w:multiLevelType w:val="hybridMultilevel"/>
    <w:tmpl w:val="BB203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0722C"/>
    <w:multiLevelType w:val="hybridMultilevel"/>
    <w:tmpl w:val="87C63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76731">
    <w:abstractNumId w:val="2"/>
  </w:num>
  <w:num w:numId="2" w16cid:durableId="196432060">
    <w:abstractNumId w:val="14"/>
  </w:num>
  <w:num w:numId="3" w16cid:durableId="1796174403">
    <w:abstractNumId w:val="22"/>
  </w:num>
  <w:num w:numId="4" w16cid:durableId="1066026865">
    <w:abstractNumId w:val="16"/>
  </w:num>
  <w:num w:numId="5" w16cid:durableId="350185271">
    <w:abstractNumId w:val="11"/>
  </w:num>
  <w:num w:numId="6" w16cid:durableId="1166363109">
    <w:abstractNumId w:val="21"/>
  </w:num>
  <w:num w:numId="7" w16cid:durableId="985553089">
    <w:abstractNumId w:val="3"/>
  </w:num>
  <w:num w:numId="8" w16cid:durableId="591089137">
    <w:abstractNumId w:val="20"/>
  </w:num>
  <w:num w:numId="9" w16cid:durableId="1223442507">
    <w:abstractNumId w:val="15"/>
  </w:num>
  <w:num w:numId="10" w16cid:durableId="1919290911">
    <w:abstractNumId w:val="6"/>
  </w:num>
  <w:num w:numId="11" w16cid:durableId="716781695">
    <w:abstractNumId w:val="7"/>
  </w:num>
  <w:num w:numId="12" w16cid:durableId="1401756583">
    <w:abstractNumId w:val="12"/>
  </w:num>
  <w:num w:numId="13" w16cid:durableId="6105848">
    <w:abstractNumId w:val="19"/>
  </w:num>
  <w:num w:numId="14" w16cid:durableId="2038120530">
    <w:abstractNumId w:val="5"/>
  </w:num>
  <w:num w:numId="15" w16cid:durableId="1070156953">
    <w:abstractNumId w:val="0"/>
  </w:num>
  <w:num w:numId="16" w16cid:durableId="1123159002">
    <w:abstractNumId w:val="8"/>
  </w:num>
  <w:num w:numId="17" w16cid:durableId="1992516276">
    <w:abstractNumId w:val="10"/>
  </w:num>
  <w:num w:numId="18" w16cid:durableId="2057196998">
    <w:abstractNumId w:val="1"/>
  </w:num>
  <w:num w:numId="19" w16cid:durableId="545797361">
    <w:abstractNumId w:val="18"/>
  </w:num>
  <w:num w:numId="20" w16cid:durableId="218565290">
    <w:abstractNumId w:val="13"/>
  </w:num>
  <w:num w:numId="21" w16cid:durableId="1079862638">
    <w:abstractNumId w:val="17"/>
  </w:num>
  <w:num w:numId="22" w16cid:durableId="123354649">
    <w:abstractNumId w:val="23"/>
  </w:num>
  <w:num w:numId="23" w16cid:durableId="1050615033">
    <w:abstractNumId w:val="9"/>
  </w:num>
  <w:num w:numId="24" w16cid:durableId="6097015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A76"/>
    <w:rsid w:val="00004CFA"/>
    <w:rsid w:val="00007F94"/>
    <w:rsid w:val="00010A30"/>
    <w:rsid w:val="00011666"/>
    <w:rsid w:val="000173BA"/>
    <w:rsid w:val="00024793"/>
    <w:rsid w:val="00025558"/>
    <w:rsid w:val="00026B02"/>
    <w:rsid w:val="00032197"/>
    <w:rsid w:val="00033D27"/>
    <w:rsid w:val="000365F6"/>
    <w:rsid w:val="000406B7"/>
    <w:rsid w:val="00047238"/>
    <w:rsid w:val="00053992"/>
    <w:rsid w:val="00061F02"/>
    <w:rsid w:val="00066723"/>
    <w:rsid w:val="00077464"/>
    <w:rsid w:val="00077ABB"/>
    <w:rsid w:val="0008163F"/>
    <w:rsid w:val="00081DA7"/>
    <w:rsid w:val="000822E5"/>
    <w:rsid w:val="00086689"/>
    <w:rsid w:val="00086D05"/>
    <w:rsid w:val="0008778E"/>
    <w:rsid w:val="0009174D"/>
    <w:rsid w:val="00095011"/>
    <w:rsid w:val="000971FC"/>
    <w:rsid w:val="000A2A3A"/>
    <w:rsid w:val="000A492A"/>
    <w:rsid w:val="000A4988"/>
    <w:rsid w:val="000B0A02"/>
    <w:rsid w:val="000B1555"/>
    <w:rsid w:val="000B1F7D"/>
    <w:rsid w:val="000B347E"/>
    <w:rsid w:val="000B5331"/>
    <w:rsid w:val="000D151E"/>
    <w:rsid w:val="000D2F80"/>
    <w:rsid w:val="000D329D"/>
    <w:rsid w:val="000D63F3"/>
    <w:rsid w:val="000E30AF"/>
    <w:rsid w:val="000E375E"/>
    <w:rsid w:val="000E413A"/>
    <w:rsid w:val="000F0660"/>
    <w:rsid w:val="000F2597"/>
    <w:rsid w:val="000F5AA3"/>
    <w:rsid w:val="001001F8"/>
    <w:rsid w:val="00100396"/>
    <w:rsid w:val="00100B5C"/>
    <w:rsid w:val="001036D7"/>
    <w:rsid w:val="001106E9"/>
    <w:rsid w:val="00112E87"/>
    <w:rsid w:val="00114F34"/>
    <w:rsid w:val="00116C68"/>
    <w:rsid w:val="00120AF0"/>
    <w:rsid w:val="00124CA5"/>
    <w:rsid w:val="00126AE5"/>
    <w:rsid w:val="001304F5"/>
    <w:rsid w:val="001333DC"/>
    <w:rsid w:val="00134F77"/>
    <w:rsid w:val="0013557E"/>
    <w:rsid w:val="001363A5"/>
    <w:rsid w:val="0014429F"/>
    <w:rsid w:val="00146E3B"/>
    <w:rsid w:val="00152E9D"/>
    <w:rsid w:val="00154487"/>
    <w:rsid w:val="001549BC"/>
    <w:rsid w:val="00156034"/>
    <w:rsid w:val="00156404"/>
    <w:rsid w:val="001570E6"/>
    <w:rsid w:val="00157DC6"/>
    <w:rsid w:val="0016160B"/>
    <w:rsid w:val="001630CD"/>
    <w:rsid w:val="001674EF"/>
    <w:rsid w:val="0017118B"/>
    <w:rsid w:val="0017512A"/>
    <w:rsid w:val="00183590"/>
    <w:rsid w:val="001850A1"/>
    <w:rsid w:val="001859D2"/>
    <w:rsid w:val="0018643C"/>
    <w:rsid w:val="00190BD7"/>
    <w:rsid w:val="001917DE"/>
    <w:rsid w:val="001921AB"/>
    <w:rsid w:val="00196958"/>
    <w:rsid w:val="001A1BF6"/>
    <w:rsid w:val="001A1E39"/>
    <w:rsid w:val="001A24F3"/>
    <w:rsid w:val="001A5D72"/>
    <w:rsid w:val="001B405C"/>
    <w:rsid w:val="001B5F45"/>
    <w:rsid w:val="001C2F8E"/>
    <w:rsid w:val="001E1050"/>
    <w:rsid w:val="001E1CB2"/>
    <w:rsid w:val="001E1E1F"/>
    <w:rsid w:val="001E2007"/>
    <w:rsid w:val="001E57C1"/>
    <w:rsid w:val="001F07EF"/>
    <w:rsid w:val="001F296C"/>
    <w:rsid w:val="001F50B6"/>
    <w:rsid w:val="001F6D7A"/>
    <w:rsid w:val="001F783F"/>
    <w:rsid w:val="00201BA0"/>
    <w:rsid w:val="002040B6"/>
    <w:rsid w:val="00210831"/>
    <w:rsid w:val="002122D9"/>
    <w:rsid w:val="00213D41"/>
    <w:rsid w:val="00214DB3"/>
    <w:rsid w:val="00221E8F"/>
    <w:rsid w:val="00224849"/>
    <w:rsid w:val="0022746E"/>
    <w:rsid w:val="0023397A"/>
    <w:rsid w:val="00235F71"/>
    <w:rsid w:val="0023689A"/>
    <w:rsid w:val="0024238A"/>
    <w:rsid w:val="002440F3"/>
    <w:rsid w:val="002444CA"/>
    <w:rsid w:val="002478D4"/>
    <w:rsid w:val="002502DA"/>
    <w:rsid w:val="00252A77"/>
    <w:rsid w:val="00260DE6"/>
    <w:rsid w:val="00263B24"/>
    <w:rsid w:val="00263F32"/>
    <w:rsid w:val="00270D64"/>
    <w:rsid w:val="00273FEE"/>
    <w:rsid w:val="0028204E"/>
    <w:rsid w:val="0028591B"/>
    <w:rsid w:val="002878BF"/>
    <w:rsid w:val="00291841"/>
    <w:rsid w:val="0029493D"/>
    <w:rsid w:val="002953EE"/>
    <w:rsid w:val="002A3458"/>
    <w:rsid w:val="002A4324"/>
    <w:rsid w:val="002A7B1E"/>
    <w:rsid w:val="002B35C9"/>
    <w:rsid w:val="002B5B2D"/>
    <w:rsid w:val="002C449B"/>
    <w:rsid w:val="002C6040"/>
    <w:rsid w:val="002D1E1D"/>
    <w:rsid w:val="002D2771"/>
    <w:rsid w:val="002D5B3F"/>
    <w:rsid w:val="002D741E"/>
    <w:rsid w:val="002E0872"/>
    <w:rsid w:val="002E272E"/>
    <w:rsid w:val="002E5A01"/>
    <w:rsid w:val="002E746B"/>
    <w:rsid w:val="002F5778"/>
    <w:rsid w:val="00307CF9"/>
    <w:rsid w:val="00312579"/>
    <w:rsid w:val="003132C8"/>
    <w:rsid w:val="00321DA5"/>
    <w:rsid w:val="003223E0"/>
    <w:rsid w:val="00334E48"/>
    <w:rsid w:val="0033698D"/>
    <w:rsid w:val="00351EA2"/>
    <w:rsid w:val="00352C4A"/>
    <w:rsid w:val="00353976"/>
    <w:rsid w:val="00361462"/>
    <w:rsid w:val="00362560"/>
    <w:rsid w:val="00364778"/>
    <w:rsid w:val="003655B7"/>
    <w:rsid w:val="003732FD"/>
    <w:rsid w:val="003753B2"/>
    <w:rsid w:val="00376559"/>
    <w:rsid w:val="00382BAA"/>
    <w:rsid w:val="00384D73"/>
    <w:rsid w:val="00393EB6"/>
    <w:rsid w:val="00394FC3"/>
    <w:rsid w:val="0039511D"/>
    <w:rsid w:val="00396786"/>
    <w:rsid w:val="003A1B45"/>
    <w:rsid w:val="003A1F32"/>
    <w:rsid w:val="003A325A"/>
    <w:rsid w:val="003A3CE5"/>
    <w:rsid w:val="003A49F3"/>
    <w:rsid w:val="003B11BD"/>
    <w:rsid w:val="003B366F"/>
    <w:rsid w:val="003B3F9D"/>
    <w:rsid w:val="003B6C95"/>
    <w:rsid w:val="003B736F"/>
    <w:rsid w:val="003C203B"/>
    <w:rsid w:val="003C241A"/>
    <w:rsid w:val="003C2645"/>
    <w:rsid w:val="003D0FE9"/>
    <w:rsid w:val="003D30C0"/>
    <w:rsid w:val="003D7163"/>
    <w:rsid w:val="003E5751"/>
    <w:rsid w:val="003F2474"/>
    <w:rsid w:val="003F2DD9"/>
    <w:rsid w:val="00400A20"/>
    <w:rsid w:val="0040126A"/>
    <w:rsid w:val="00403960"/>
    <w:rsid w:val="004046A9"/>
    <w:rsid w:val="00404C50"/>
    <w:rsid w:val="00412CD1"/>
    <w:rsid w:val="00415596"/>
    <w:rsid w:val="00415D85"/>
    <w:rsid w:val="004179C2"/>
    <w:rsid w:val="00423435"/>
    <w:rsid w:val="00423934"/>
    <w:rsid w:val="00424130"/>
    <w:rsid w:val="00426244"/>
    <w:rsid w:val="0042711E"/>
    <w:rsid w:val="0043111E"/>
    <w:rsid w:val="004363C8"/>
    <w:rsid w:val="00436EFE"/>
    <w:rsid w:val="00440117"/>
    <w:rsid w:val="004436C8"/>
    <w:rsid w:val="00444B7E"/>
    <w:rsid w:val="00451810"/>
    <w:rsid w:val="00452C8E"/>
    <w:rsid w:val="0045465F"/>
    <w:rsid w:val="0045671D"/>
    <w:rsid w:val="00470A38"/>
    <w:rsid w:val="00477880"/>
    <w:rsid w:val="004800F2"/>
    <w:rsid w:val="004874DE"/>
    <w:rsid w:val="004901A1"/>
    <w:rsid w:val="00490B3A"/>
    <w:rsid w:val="00495BE9"/>
    <w:rsid w:val="004A1876"/>
    <w:rsid w:val="004A75E9"/>
    <w:rsid w:val="004B3552"/>
    <w:rsid w:val="004B5334"/>
    <w:rsid w:val="004B6C14"/>
    <w:rsid w:val="004D31A0"/>
    <w:rsid w:val="004D408A"/>
    <w:rsid w:val="004D5C3C"/>
    <w:rsid w:val="004D5E9B"/>
    <w:rsid w:val="004D63D9"/>
    <w:rsid w:val="004E2F50"/>
    <w:rsid w:val="004E3B4C"/>
    <w:rsid w:val="004E6501"/>
    <w:rsid w:val="004E6585"/>
    <w:rsid w:val="004E762F"/>
    <w:rsid w:val="004E7AE7"/>
    <w:rsid w:val="004F38B4"/>
    <w:rsid w:val="0050249F"/>
    <w:rsid w:val="00503CE9"/>
    <w:rsid w:val="00514AC7"/>
    <w:rsid w:val="005152C4"/>
    <w:rsid w:val="0051722A"/>
    <w:rsid w:val="00524566"/>
    <w:rsid w:val="00527E60"/>
    <w:rsid w:val="00530BEF"/>
    <w:rsid w:val="0054359E"/>
    <w:rsid w:val="00552351"/>
    <w:rsid w:val="00561F00"/>
    <w:rsid w:val="00562C4E"/>
    <w:rsid w:val="00562DEC"/>
    <w:rsid w:val="00563617"/>
    <w:rsid w:val="00570B0C"/>
    <w:rsid w:val="00572C49"/>
    <w:rsid w:val="00572ED7"/>
    <w:rsid w:val="00573210"/>
    <w:rsid w:val="0057379B"/>
    <w:rsid w:val="00574654"/>
    <w:rsid w:val="00576AB4"/>
    <w:rsid w:val="00577917"/>
    <w:rsid w:val="0058048A"/>
    <w:rsid w:val="00581CFA"/>
    <w:rsid w:val="0058672C"/>
    <w:rsid w:val="00587490"/>
    <w:rsid w:val="00590667"/>
    <w:rsid w:val="00592E37"/>
    <w:rsid w:val="0059356F"/>
    <w:rsid w:val="00595119"/>
    <w:rsid w:val="005969E2"/>
    <w:rsid w:val="005A1689"/>
    <w:rsid w:val="005A6036"/>
    <w:rsid w:val="005B5967"/>
    <w:rsid w:val="005B61CD"/>
    <w:rsid w:val="005D1D58"/>
    <w:rsid w:val="005D432C"/>
    <w:rsid w:val="005D643D"/>
    <w:rsid w:val="005E285E"/>
    <w:rsid w:val="005E72F8"/>
    <w:rsid w:val="005F0579"/>
    <w:rsid w:val="005F3A53"/>
    <w:rsid w:val="005F7641"/>
    <w:rsid w:val="006032B3"/>
    <w:rsid w:val="006040A0"/>
    <w:rsid w:val="00605584"/>
    <w:rsid w:val="006062A3"/>
    <w:rsid w:val="0061087E"/>
    <w:rsid w:val="00610E08"/>
    <w:rsid w:val="006140BF"/>
    <w:rsid w:val="00615697"/>
    <w:rsid w:val="006161BE"/>
    <w:rsid w:val="0061652A"/>
    <w:rsid w:val="00620787"/>
    <w:rsid w:val="00620A12"/>
    <w:rsid w:val="006267F0"/>
    <w:rsid w:val="00632434"/>
    <w:rsid w:val="0063478F"/>
    <w:rsid w:val="00644256"/>
    <w:rsid w:val="00644770"/>
    <w:rsid w:val="00661D6F"/>
    <w:rsid w:val="006628E9"/>
    <w:rsid w:val="0066725E"/>
    <w:rsid w:val="006675CE"/>
    <w:rsid w:val="006716C7"/>
    <w:rsid w:val="0067663D"/>
    <w:rsid w:val="00681208"/>
    <w:rsid w:val="00681FA9"/>
    <w:rsid w:val="006842A5"/>
    <w:rsid w:val="00691EA9"/>
    <w:rsid w:val="006934D4"/>
    <w:rsid w:val="00696638"/>
    <w:rsid w:val="00697E7D"/>
    <w:rsid w:val="006A32D4"/>
    <w:rsid w:val="006A6DC3"/>
    <w:rsid w:val="006B2CE2"/>
    <w:rsid w:val="006B6BF5"/>
    <w:rsid w:val="006C1831"/>
    <w:rsid w:val="006C2CF4"/>
    <w:rsid w:val="006C7486"/>
    <w:rsid w:val="006D49ED"/>
    <w:rsid w:val="006D55CE"/>
    <w:rsid w:val="006D57B1"/>
    <w:rsid w:val="006D637A"/>
    <w:rsid w:val="006D6F24"/>
    <w:rsid w:val="006E758A"/>
    <w:rsid w:val="006E7866"/>
    <w:rsid w:val="006F0F95"/>
    <w:rsid w:val="006F419F"/>
    <w:rsid w:val="006F45BF"/>
    <w:rsid w:val="006F4B45"/>
    <w:rsid w:val="006F60E0"/>
    <w:rsid w:val="006F677A"/>
    <w:rsid w:val="0070057A"/>
    <w:rsid w:val="00702F71"/>
    <w:rsid w:val="007105C6"/>
    <w:rsid w:val="00711B69"/>
    <w:rsid w:val="00713631"/>
    <w:rsid w:val="007211A2"/>
    <w:rsid w:val="00724A04"/>
    <w:rsid w:val="00724FA7"/>
    <w:rsid w:val="00730269"/>
    <w:rsid w:val="00734F3E"/>
    <w:rsid w:val="007366DF"/>
    <w:rsid w:val="00737739"/>
    <w:rsid w:val="00740392"/>
    <w:rsid w:val="00757839"/>
    <w:rsid w:val="00761F0F"/>
    <w:rsid w:val="007664BE"/>
    <w:rsid w:val="007670F2"/>
    <w:rsid w:val="00770C81"/>
    <w:rsid w:val="00774A8C"/>
    <w:rsid w:val="0077638B"/>
    <w:rsid w:val="00791024"/>
    <w:rsid w:val="0079121B"/>
    <w:rsid w:val="00793F0A"/>
    <w:rsid w:val="007A2657"/>
    <w:rsid w:val="007A2AE4"/>
    <w:rsid w:val="007A3785"/>
    <w:rsid w:val="007A727B"/>
    <w:rsid w:val="007B4136"/>
    <w:rsid w:val="007B513F"/>
    <w:rsid w:val="007C40EF"/>
    <w:rsid w:val="007C463B"/>
    <w:rsid w:val="007C682C"/>
    <w:rsid w:val="007D04EB"/>
    <w:rsid w:val="007D2385"/>
    <w:rsid w:val="007D5DE2"/>
    <w:rsid w:val="007D5DEB"/>
    <w:rsid w:val="007E0BBC"/>
    <w:rsid w:val="007E31CD"/>
    <w:rsid w:val="007E49FF"/>
    <w:rsid w:val="007F0F88"/>
    <w:rsid w:val="007F214F"/>
    <w:rsid w:val="00800069"/>
    <w:rsid w:val="0080132B"/>
    <w:rsid w:val="008014CB"/>
    <w:rsid w:val="008029CB"/>
    <w:rsid w:val="008040D8"/>
    <w:rsid w:val="008042F0"/>
    <w:rsid w:val="00806198"/>
    <w:rsid w:val="008105B5"/>
    <w:rsid w:val="00812C4F"/>
    <w:rsid w:val="008242D6"/>
    <w:rsid w:val="008248AC"/>
    <w:rsid w:val="00825507"/>
    <w:rsid w:val="00827A88"/>
    <w:rsid w:val="00827C60"/>
    <w:rsid w:val="008310A0"/>
    <w:rsid w:val="008332A8"/>
    <w:rsid w:val="00833DB5"/>
    <w:rsid w:val="00835D29"/>
    <w:rsid w:val="00837836"/>
    <w:rsid w:val="00842E7F"/>
    <w:rsid w:val="00852045"/>
    <w:rsid w:val="00852264"/>
    <w:rsid w:val="00852933"/>
    <w:rsid w:val="008533BB"/>
    <w:rsid w:val="00854971"/>
    <w:rsid w:val="008566E5"/>
    <w:rsid w:val="008566FE"/>
    <w:rsid w:val="008624FF"/>
    <w:rsid w:val="00865B46"/>
    <w:rsid w:val="00873E71"/>
    <w:rsid w:val="00891762"/>
    <w:rsid w:val="008955AA"/>
    <w:rsid w:val="00896134"/>
    <w:rsid w:val="008A0788"/>
    <w:rsid w:val="008A1337"/>
    <w:rsid w:val="008A62BC"/>
    <w:rsid w:val="008A69BB"/>
    <w:rsid w:val="008B0416"/>
    <w:rsid w:val="008B2E04"/>
    <w:rsid w:val="008B43E7"/>
    <w:rsid w:val="008B5661"/>
    <w:rsid w:val="008C291E"/>
    <w:rsid w:val="008C4089"/>
    <w:rsid w:val="008D3C8E"/>
    <w:rsid w:val="008D763F"/>
    <w:rsid w:val="008E2D48"/>
    <w:rsid w:val="008E51AF"/>
    <w:rsid w:val="008F036F"/>
    <w:rsid w:val="008F11A4"/>
    <w:rsid w:val="008F1308"/>
    <w:rsid w:val="008F3EC4"/>
    <w:rsid w:val="008F44A4"/>
    <w:rsid w:val="008F5416"/>
    <w:rsid w:val="008F78C2"/>
    <w:rsid w:val="00904568"/>
    <w:rsid w:val="00911394"/>
    <w:rsid w:val="00920180"/>
    <w:rsid w:val="00923EF2"/>
    <w:rsid w:val="00925903"/>
    <w:rsid w:val="00926D25"/>
    <w:rsid w:val="00926E9D"/>
    <w:rsid w:val="00930C04"/>
    <w:rsid w:val="009315A0"/>
    <w:rsid w:val="00932C6E"/>
    <w:rsid w:val="00933F10"/>
    <w:rsid w:val="009372D2"/>
    <w:rsid w:val="0094052A"/>
    <w:rsid w:val="009410F4"/>
    <w:rsid w:val="009433C5"/>
    <w:rsid w:val="00945F84"/>
    <w:rsid w:val="0094631F"/>
    <w:rsid w:val="00951687"/>
    <w:rsid w:val="009560B2"/>
    <w:rsid w:val="00960F07"/>
    <w:rsid w:val="00963C1D"/>
    <w:rsid w:val="00965881"/>
    <w:rsid w:val="009767B9"/>
    <w:rsid w:val="00980D64"/>
    <w:rsid w:val="009865F7"/>
    <w:rsid w:val="009871FF"/>
    <w:rsid w:val="00990799"/>
    <w:rsid w:val="00991717"/>
    <w:rsid w:val="00995D51"/>
    <w:rsid w:val="009A0631"/>
    <w:rsid w:val="009A24EF"/>
    <w:rsid w:val="009A42BF"/>
    <w:rsid w:val="009A7B9C"/>
    <w:rsid w:val="009B10ED"/>
    <w:rsid w:val="009B396B"/>
    <w:rsid w:val="009B7273"/>
    <w:rsid w:val="009C21B1"/>
    <w:rsid w:val="009C33A3"/>
    <w:rsid w:val="009C5012"/>
    <w:rsid w:val="009D0374"/>
    <w:rsid w:val="009D3CAE"/>
    <w:rsid w:val="009D3EA4"/>
    <w:rsid w:val="009D53DD"/>
    <w:rsid w:val="009D649C"/>
    <w:rsid w:val="009E4BC1"/>
    <w:rsid w:val="009E60AD"/>
    <w:rsid w:val="009F0B7B"/>
    <w:rsid w:val="009F5CB2"/>
    <w:rsid w:val="009F67FF"/>
    <w:rsid w:val="009F7130"/>
    <w:rsid w:val="00A03883"/>
    <w:rsid w:val="00A03BB8"/>
    <w:rsid w:val="00A0763E"/>
    <w:rsid w:val="00A14446"/>
    <w:rsid w:val="00A16E98"/>
    <w:rsid w:val="00A17409"/>
    <w:rsid w:val="00A17B71"/>
    <w:rsid w:val="00A226F5"/>
    <w:rsid w:val="00A3505D"/>
    <w:rsid w:val="00A36EC9"/>
    <w:rsid w:val="00A4036F"/>
    <w:rsid w:val="00A406E5"/>
    <w:rsid w:val="00A423D0"/>
    <w:rsid w:val="00A42ACF"/>
    <w:rsid w:val="00A4641C"/>
    <w:rsid w:val="00A46C9A"/>
    <w:rsid w:val="00A47086"/>
    <w:rsid w:val="00A50594"/>
    <w:rsid w:val="00A54EEB"/>
    <w:rsid w:val="00A55876"/>
    <w:rsid w:val="00A61DA8"/>
    <w:rsid w:val="00A62659"/>
    <w:rsid w:val="00A67BE8"/>
    <w:rsid w:val="00A67FB1"/>
    <w:rsid w:val="00A729F7"/>
    <w:rsid w:val="00A73325"/>
    <w:rsid w:val="00A80D00"/>
    <w:rsid w:val="00A855BF"/>
    <w:rsid w:val="00A855C9"/>
    <w:rsid w:val="00A85B5D"/>
    <w:rsid w:val="00A85BFE"/>
    <w:rsid w:val="00AB3E2C"/>
    <w:rsid w:val="00AB6FE7"/>
    <w:rsid w:val="00AB7AD7"/>
    <w:rsid w:val="00AC336B"/>
    <w:rsid w:val="00AC5DC2"/>
    <w:rsid w:val="00AC7AA4"/>
    <w:rsid w:val="00AD2430"/>
    <w:rsid w:val="00AD2854"/>
    <w:rsid w:val="00AE15E6"/>
    <w:rsid w:val="00AE1623"/>
    <w:rsid w:val="00AE29F6"/>
    <w:rsid w:val="00AE41A6"/>
    <w:rsid w:val="00AE52F6"/>
    <w:rsid w:val="00AE61D4"/>
    <w:rsid w:val="00AF0E34"/>
    <w:rsid w:val="00AF271D"/>
    <w:rsid w:val="00AF56C2"/>
    <w:rsid w:val="00AF631B"/>
    <w:rsid w:val="00AF68F0"/>
    <w:rsid w:val="00B004E6"/>
    <w:rsid w:val="00B0744D"/>
    <w:rsid w:val="00B20753"/>
    <w:rsid w:val="00B50EA8"/>
    <w:rsid w:val="00B551A8"/>
    <w:rsid w:val="00B55DC9"/>
    <w:rsid w:val="00B64082"/>
    <w:rsid w:val="00B7182E"/>
    <w:rsid w:val="00B72325"/>
    <w:rsid w:val="00B81300"/>
    <w:rsid w:val="00B81AD3"/>
    <w:rsid w:val="00B829D8"/>
    <w:rsid w:val="00B84B5B"/>
    <w:rsid w:val="00B86446"/>
    <w:rsid w:val="00B90229"/>
    <w:rsid w:val="00B912BB"/>
    <w:rsid w:val="00B9182D"/>
    <w:rsid w:val="00B91857"/>
    <w:rsid w:val="00BA1176"/>
    <w:rsid w:val="00BA471B"/>
    <w:rsid w:val="00BA51F5"/>
    <w:rsid w:val="00BA60D1"/>
    <w:rsid w:val="00BA639F"/>
    <w:rsid w:val="00BA69B9"/>
    <w:rsid w:val="00BB21AA"/>
    <w:rsid w:val="00BC0460"/>
    <w:rsid w:val="00BC62AA"/>
    <w:rsid w:val="00BD0658"/>
    <w:rsid w:val="00BD6A06"/>
    <w:rsid w:val="00BE0B01"/>
    <w:rsid w:val="00BE41FA"/>
    <w:rsid w:val="00BE79C7"/>
    <w:rsid w:val="00BF3CB5"/>
    <w:rsid w:val="00BF6209"/>
    <w:rsid w:val="00C01A3F"/>
    <w:rsid w:val="00C04873"/>
    <w:rsid w:val="00C073F1"/>
    <w:rsid w:val="00C10E50"/>
    <w:rsid w:val="00C121D0"/>
    <w:rsid w:val="00C1285B"/>
    <w:rsid w:val="00C1361B"/>
    <w:rsid w:val="00C14E1F"/>
    <w:rsid w:val="00C20248"/>
    <w:rsid w:val="00C26837"/>
    <w:rsid w:val="00C30054"/>
    <w:rsid w:val="00C315AF"/>
    <w:rsid w:val="00C32484"/>
    <w:rsid w:val="00C333AE"/>
    <w:rsid w:val="00C3362B"/>
    <w:rsid w:val="00C36D9A"/>
    <w:rsid w:val="00C36EF6"/>
    <w:rsid w:val="00C37425"/>
    <w:rsid w:val="00C44A72"/>
    <w:rsid w:val="00C46289"/>
    <w:rsid w:val="00C5164B"/>
    <w:rsid w:val="00C52E8A"/>
    <w:rsid w:val="00C57A10"/>
    <w:rsid w:val="00C60F3A"/>
    <w:rsid w:val="00C61FC2"/>
    <w:rsid w:val="00C6401E"/>
    <w:rsid w:val="00C67984"/>
    <w:rsid w:val="00C705F9"/>
    <w:rsid w:val="00C800E5"/>
    <w:rsid w:val="00C80F0F"/>
    <w:rsid w:val="00C810EE"/>
    <w:rsid w:val="00C8667A"/>
    <w:rsid w:val="00C90471"/>
    <w:rsid w:val="00C92D1F"/>
    <w:rsid w:val="00C93BCB"/>
    <w:rsid w:val="00C97F30"/>
    <w:rsid w:val="00CA1526"/>
    <w:rsid w:val="00CA3CEC"/>
    <w:rsid w:val="00CA7308"/>
    <w:rsid w:val="00CB0982"/>
    <w:rsid w:val="00CB28E9"/>
    <w:rsid w:val="00CC1BD4"/>
    <w:rsid w:val="00CC1C75"/>
    <w:rsid w:val="00CC241A"/>
    <w:rsid w:val="00CC684D"/>
    <w:rsid w:val="00CD184A"/>
    <w:rsid w:val="00CE0E3F"/>
    <w:rsid w:val="00CE14A7"/>
    <w:rsid w:val="00CE4035"/>
    <w:rsid w:val="00CE6223"/>
    <w:rsid w:val="00CE65AB"/>
    <w:rsid w:val="00CF2C9C"/>
    <w:rsid w:val="00CF4266"/>
    <w:rsid w:val="00CF62DB"/>
    <w:rsid w:val="00CF6B8A"/>
    <w:rsid w:val="00D06B9D"/>
    <w:rsid w:val="00D0799C"/>
    <w:rsid w:val="00D14996"/>
    <w:rsid w:val="00D22D9C"/>
    <w:rsid w:val="00D241F1"/>
    <w:rsid w:val="00D24A50"/>
    <w:rsid w:val="00D256BB"/>
    <w:rsid w:val="00D275CB"/>
    <w:rsid w:val="00D307B2"/>
    <w:rsid w:val="00D30DFA"/>
    <w:rsid w:val="00D31B99"/>
    <w:rsid w:val="00D37C2B"/>
    <w:rsid w:val="00D409C1"/>
    <w:rsid w:val="00D463A5"/>
    <w:rsid w:val="00D4710D"/>
    <w:rsid w:val="00D47D25"/>
    <w:rsid w:val="00D52291"/>
    <w:rsid w:val="00D578EA"/>
    <w:rsid w:val="00D62ACD"/>
    <w:rsid w:val="00D6638A"/>
    <w:rsid w:val="00D66EB2"/>
    <w:rsid w:val="00D677E3"/>
    <w:rsid w:val="00D8053B"/>
    <w:rsid w:val="00D819F0"/>
    <w:rsid w:val="00D8541D"/>
    <w:rsid w:val="00D85776"/>
    <w:rsid w:val="00D87D07"/>
    <w:rsid w:val="00D93A64"/>
    <w:rsid w:val="00D93F7F"/>
    <w:rsid w:val="00D941CF"/>
    <w:rsid w:val="00DA2121"/>
    <w:rsid w:val="00DA36EE"/>
    <w:rsid w:val="00DB116D"/>
    <w:rsid w:val="00DB5AB6"/>
    <w:rsid w:val="00DC5708"/>
    <w:rsid w:val="00DC5E59"/>
    <w:rsid w:val="00DD17CC"/>
    <w:rsid w:val="00DD2B9E"/>
    <w:rsid w:val="00DD31F9"/>
    <w:rsid w:val="00DE01C0"/>
    <w:rsid w:val="00DE217A"/>
    <w:rsid w:val="00DE558C"/>
    <w:rsid w:val="00DE67C2"/>
    <w:rsid w:val="00DE7B30"/>
    <w:rsid w:val="00DF0C8F"/>
    <w:rsid w:val="00DF1024"/>
    <w:rsid w:val="00DF321B"/>
    <w:rsid w:val="00DF71E8"/>
    <w:rsid w:val="00DF7AA3"/>
    <w:rsid w:val="00E17963"/>
    <w:rsid w:val="00E230E0"/>
    <w:rsid w:val="00E27F15"/>
    <w:rsid w:val="00E36193"/>
    <w:rsid w:val="00E37742"/>
    <w:rsid w:val="00E434FB"/>
    <w:rsid w:val="00E45A87"/>
    <w:rsid w:val="00E51AAC"/>
    <w:rsid w:val="00E524C5"/>
    <w:rsid w:val="00E5665A"/>
    <w:rsid w:val="00E57820"/>
    <w:rsid w:val="00E66CC0"/>
    <w:rsid w:val="00E728A9"/>
    <w:rsid w:val="00E72ECE"/>
    <w:rsid w:val="00E772E8"/>
    <w:rsid w:val="00E807D9"/>
    <w:rsid w:val="00E84852"/>
    <w:rsid w:val="00E859F0"/>
    <w:rsid w:val="00E87C3F"/>
    <w:rsid w:val="00E9154F"/>
    <w:rsid w:val="00E917AB"/>
    <w:rsid w:val="00EA037C"/>
    <w:rsid w:val="00EA0F4E"/>
    <w:rsid w:val="00EA295B"/>
    <w:rsid w:val="00EA3B9B"/>
    <w:rsid w:val="00EA446F"/>
    <w:rsid w:val="00EA6801"/>
    <w:rsid w:val="00EB3029"/>
    <w:rsid w:val="00EB4F96"/>
    <w:rsid w:val="00EB5930"/>
    <w:rsid w:val="00EB6187"/>
    <w:rsid w:val="00EB6CC6"/>
    <w:rsid w:val="00EC3CEC"/>
    <w:rsid w:val="00EC6499"/>
    <w:rsid w:val="00ED16FC"/>
    <w:rsid w:val="00ED7072"/>
    <w:rsid w:val="00ED7AB6"/>
    <w:rsid w:val="00EE14C8"/>
    <w:rsid w:val="00EE3132"/>
    <w:rsid w:val="00EE3D9D"/>
    <w:rsid w:val="00EE40DA"/>
    <w:rsid w:val="00EE6F25"/>
    <w:rsid w:val="00EF4CC3"/>
    <w:rsid w:val="00F02126"/>
    <w:rsid w:val="00F03D85"/>
    <w:rsid w:val="00F0478D"/>
    <w:rsid w:val="00F07C8C"/>
    <w:rsid w:val="00F12C85"/>
    <w:rsid w:val="00F12E6A"/>
    <w:rsid w:val="00F15009"/>
    <w:rsid w:val="00F22B2A"/>
    <w:rsid w:val="00F249F1"/>
    <w:rsid w:val="00F25B9D"/>
    <w:rsid w:val="00F2664E"/>
    <w:rsid w:val="00F31163"/>
    <w:rsid w:val="00F311D9"/>
    <w:rsid w:val="00F31C04"/>
    <w:rsid w:val="00F3427E"/>
    <w:rsid w:val="00F401C3"/>
    <w:rsid w:val="00F4161A"/>
    <w:rsid w:val="00F43C37"/>
    <w:rsid w:val="00F442A7"/>
    <w:rsid w:val="00F507AD"/>
    <w:rsid w:val="00F549EA"/>
    <w:rsid w:val="00F57A89"/>
    <w:rsid w:val="00F61A20"/>
    <w:rsid w:val="00F63DD9"/>
    <w:rsid w:val="00F66E2D"/>
    <w:rsid w:val="00F67644"/>
    <w:rsid w:val="00F70B1D"/>
    <w:rsid w:val="00F8290A"/>
    <w:rsid w:val="00F83564"/>
    <w:rsid w:val="00F8381F"/>
    <w:rsid w:val="00F838F8"/>
    <w:rsid w:val="00F847F3"/>
    <w:rsid w:val="00F84B9D"/>
    <w:rsid w:val="00F84DAF"/>
    <w:rsid w:val="00F86A64"/>
    <w:rsid w:val="00F92851"/>
    <w:rsid w:val="00FA04CD"/>
    <w:rsid w:val="00FA15E7"/>
    <w:rsid w:val="00FA18AA"/>
    <w:rsid w:val="00FA25F5"/>
    <w:rsid w:val="00FA2810"/>
    <w:rsid w:val="00FA68F8"/>
    <w:rsid w:val="00FA74FE"/>
    <w:rsid w:val="00FB1DC0"/>
    <w:rsid w:val="00FB274C"/>
    <w:rsid w:val="00FB3B4E"/>
    <w:rsid w:val="00FB4521"/>
    <w:rsid w:val="00FB4F84"/>
    <w:rsid w:val="00FB5CF8"/>
    <w:rsid w:val="00FC51FC"/>
    <w:rsid w:val="00FC61C3"/>
    <w:rsid w:val="00FC7707"/>
    <w:rsid w:val="00FD11DA"/>
    <w:rsid w:val="00FD2520"/>
    <w:rsid w:val="00FD4AA8"/>
    <w:rsid w:val="00FD661F"/>
    <w:rsid w:val="00FE0207"/>
    <w:rsid w:val="00FE0E68"/>
    <w:rsid w:val="00FE4645"/>
    <w:rsid w:val="00FF273B"/>
    <w:rsid w:val="00FF3118"/>
    <w:rsid w:val="00FF4193"/>
    <w:rsid w:val="00FF4648"/>
    <w:rsid w:val="00FF4708"/>
    <w:rsid w:val="00FF564C"/>
    <w:rsid w:val="00FF5A2D"/>
    <w:rsid w:val="00FF5AAD"/>
    <w:rsid w:val="048BCEAA"/>
    <w:rsid w:val="051F5AEE"/>
    <w:rsid w:val="133115A3"/>
    <w:rsid w:val="13C5BEE2"/>
    <w:rsid w:val="2304D51C"/>
    <w:rsid w:val="285EF1A5"/>
    <w:rsid w:val="339473D3"/>
    <w:rsid w:val="37FB8990"/>
    <w:rsid w:val="383C1963"/>
    <w:rsid w:val="451A45FF"/>
    <w:rsid w:val="4E5457B9"/>
    <w:rsid w:val="503F09B4"/>
    <w:rsid w:val="64D1E7E2"/>
    <w:rsid w:val="662AED64"/>
    <w:rsid w:val="6936C610"/>
    <w:rsid w:val="6F82E827"/>
    <w:rsid w:val="7982EBA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511435"/>
  <w15:docId w15:val="{AF97DEB9-10B1-4BB5-965D-AAFB98B80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B6CC6"/>
    <w:rPr>
      <w:sz w:val="16"/>
      <w:szCs w:val="16"/>
    </w:rPr>
  </w:style>
  <w:style w:type="paragraph" w:styleId="CommentText">
    <w:name w:val="annotation text"/>
    <w:basedOn w:val="Normal"/>
    <w:link w:val="CommentTextChar"/>
    <w:semiHidden/>
    <w:unhideWhenUsed/>
    <w:rsid w:val="00EB6CC6"/>
  </w:style>
  <w:style w:type="character" w:customStyle="1" w:styleId="CommentTextChar">
    <w:name w:val="Comment Text Char"/>
    <w:basedOn w:val="DefaultParagraphFont"/>
    <w:link w:val="CommentText"/>
    <w:semiHidden/>
    <w:rsid w:val="00EB6CC6"/>
    <w:rPr>
      <w:lang w:eastAsia="en-GB"/>
    </w:rPr>
  </w:style>
  <w:style w:type="paragraph" w:styleId="CommentSubject">
    <w:name w:val="annotation subject"/>
    <w:basedOn w:val="CommentText"/>
    <w:next w:val="CommentText"/>
    <w:link w:val="CommentSubjectChar"/>
    <w:semiHidden/>
    <w:unhideWhenUsed/>
    <w:rsid w:val="00EB6CC6"/>
    <w:rPr>
      <w:b/>
      <w:bCs/>
    </w:rPr>
  </w:style>
  <w:style w:type="character" w:customStyle="1" w:styleId="CommentSubjectChar">
    <w:name w:val="Comment Subject Char"/>
    <w:basedOn w:val="CommentTextChar"/>
    <w:link w:val="CommentSubject"/>
    <w:semiHidden/>
    <w:rsid w:val="00EB6CC6"/>
    <w:rPr>
      <w:b/>
      <w:bCs/>
      <w:lang w:eastAsia="en-GB"/>
    </w:rPr>
  </w:style>
  <w:style w:type="character" w:styleId="UnresolvedMention">
    <w:name w:val="Unresolved Mention"/>
    <w:basedOn w:val="DefaultParagraphFont"/>
    <w:uiPriority w:val="99"/>
    <w:semiHidden/>
    <w:unhideWhenUsed/>
    <w:rsid w:val="00415D85"/>
    <w:rPr>
      <w:color w:val="605E5C"/>
      <w:shd w:val="clear" w:color="auto" w:fill="E1DFDD"/>
    </w:rPr>
  </w:style>
  <w:style w:type="character" w:styleId="FollowedHyperlink">
    <w:name w:val="FollowedHyperlink"/>
    <w:basedOn w:val="DefaultParagraphFont"/>
    <w:semiHidden/>
    <w:unhideWhenUsed/>
    <w:rsid w:val="000D151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wtsdmarketingfundamentals.blogspot.com/2025/11/help-us-help-you-what-we-do-and-how-we.html" TargetMode="External"/><Relationship Id="rId5" Type="http://schemas.openxmlformats.org/officeDocument/2006/relationships/styles" Target="styles.xml"/><Relationship Id="rId10" Type="http://schemas.openxmlformats.org/officeDocument/2006/relationships/hyperlink" Target="https://uwtsdmarketingfundamentals.blogspot.com/2025/11/winter-christmas-heat-or-eat.html" TargetMode="Externa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7AD07D-52D1-4E9C-8DB0-0C5513D662EA}">
  <ds:schemaRefs>
    <ds:schemaRef ds:uri="http://schemas.microsoft.com/sharepoint/v3/contenttype/forms"/>
  </ds:schemaRefs>
</ds:datastoreItem>
</file>

<file path=customXml/itemProps2.xml><?xml version="1.0" encoding="utf-8"?>
<ds:datastoreItem xmlns:ds="http://schemas.openxmlformats.org/officeDocument/2006/customXml" ds:itemID="{2236AFDE-A512-40DE-B811-B266E99DA06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588149-048F-4F1F-AFA8-800897C8C5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6</Pages>
  <Words>1890</Words>
  <Characters>10185</Characters>
  <Application>Microsoft Office Word</Application>
  <DocSecurity>0</DocSecurity>
  <Lines>84</Lines>
  <Paragraphs>24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Jack Parsons (2502545)</cp:lastModifiedBy>
  <cp:revision>7</cp:revision>
  <cp:lastPrinted>2014-10-10T15:42:00Z</cp:lastPrinted>
  <dcterms:created xsi:type="dcterms:W3CDTF">2025-11-17T21:29:00Z</dcterms:created>
  <dcterms:modified xsi:type="dcterms:W3CDTF">2025-11-17T21:33:00Z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