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BE8934" w14:textId="0E6CF527" w:rsidR="00901D76" w:rsidRPr="009E53E5" w:rsidRDefault="00901D76" w:rsidP="00901D76">
      <w:pPr>
        <w:pStyle w:val="NoSpacing"/>
        <w:rPr>
          <w:lang w:val="cy-GB"/>
        </w:rPr>
      </w:pPr>
      <w:r w:rsidRPr="009E53E5">
        <w:rPr>
          <w:b/>
          <w:u w:val="single"/>
          <w:lang w:val="cy-GB"/>
        </w:rPr>
        <w:t>Aseiniad ECAD5005/C</w:t>
      </w:r>
    </w:p>
    <w:p w14:paraId="4C17BA12" w14:textId="7D79AD40" w:rsidR="001D72D4" w:rsidRPr="009E53E5" w:rsidRDefault="001D72D4" w:rsidP="00901D76">
      <w:pPr>
        <w:pStyle w:val="NoSpacing"/>
        <w:rPr>
          <w:lang w:val="cy-GB"/>
        </w:rPr>
      </w:pPr>
    </w:p>
    <w:p w14:paraId="7E5EA427" w14:textId="23ABF9D6" w:rsidR="00584527" w:rsidRPr="009E53E5" w:rsidRDefault="00584527" w:rsidP="00901D76">
      <w:pPr>
        <w:pStyle w:val="NoSpacing"/>
        <w:rPr>
          <w:u w:val="single"/>
          <w:lang w:val="cy-GB"/>
        </w:rPr>
      </w:pPr>
      <w:r w:rsidRPr="009E53E5">
        <w:rPr>
          <w:u w:val="single"/>
          <w:lang w:val="cy-GB"/>
        </w:rPr>
        <w:t>Cyflwyniad</w:t>
      </w:r>
    </w:p>
    <w:p w14:paraId="30919F8F" w14:textId="46E7B6FF" w:rsidR="00B85CE0" w:rsidRDefault="0028789C" w:rsidP="00901D76">
      <w:pPr>
        <w:pStyle w:val="NoSpacing"/>
      </w:pPr>
      <w:r>
        <w:rPr>
          <w:rFonts w:ascii="Calibri" w:hAnsi="Calibri" w:cs="Calibri"/>
          <w:lang w:val="cy-GB"/>
        </w:rPr>
        <w:t>Mae creadigrwydd yn destun pwysig ofnadwy, a hefyd yn sgil hanfodol ar gyfer goroesi yn y byd heddiw. Ond fel dywedodd Juliet Desailly (2012, t.43)</w:t>
      </w:r>
      <w:r>
        <w:rPr>
          <w:rFonts w:ascii="Calibri" w:hAnsi="Calibri" w:cs="Calibri"/>
          <w:b/>
          <w:bCs/>
          <w:lang w:val="cy-GB"/>
        </w:rPr>
        <w:t xml:space="preserve">; </w:t>
      </w:r>
      <w:r>
        <w:rPr>
          <w:rFonts w:ascii="Calibri" w:hAnsi="Calibri" w:cs="Calibri"/>
          <w:lang w:val="cy-GB"/>
        </w:rPr>
        <w:t>“Mae creadigrwydd dim ond yn medru ffynnu pan mae yna ethos dosbarth sydd yn ei annog a’i maethu.” Mae angen felly i athrawon ac ysgolion gweithredu ar hyn, gan ganolbwyntio ar ddatblygu a defnyddio creadigrwydd pob plentyn yn y ffordd gorau posib. Ond beth felly yw creadigrwydd? Gair sydd â llawer o ddadl ynglŷn â sut i’w ddiffinio ydyw, ond yn ol Ken Robinson (2017, t.2) yn ei lyfr ‘Out of our minds’, creadigrwydd yw’r broses o gael syniadau gwreiddiol sydd â gwerth iddynt. Cytuna nifer o bobl gyda hyn, gan ychwanegu nad oes tuedd i greadigrwydd, gan fod pob plentyn yn greadigol mewn meysydd unigryw. Er hynny, eglura Bloomfield a Childs (2012, rhagair) bod tuedd i fygu creadigrwydd yn hytrach na’i annog mewn dosbarthiadau.</w:t>
      </w:r>
      <w:r>
        <w:rPr>
          <w:rFonts w:ascii="Calibri" w:hAnsi="Calibri" w:cs="Calibri"/>
          <w:b/>
          <w:bCs/>
          <w:lang w:val="cy-GB"/>
        </w:rPr>
        <w:t xml:space="preserve"> </w:t>
      </w:r>
      <w:r>
        <w:rPr>
          <w:rFonts w:ascii="Calibri" w:hAnsi="Calibri" w:cs="Calibri"/>
          <w:lang w:val="cy-GB"/>
        </w:rPr>
        <w:t xml:space="preserve">Y sialens yw felly, i greu dosbarthiadau sydd yn echdynnu’r creadigrwydd yma o’r plant, gan roi cyfleoedd i’r plant i fod yn greadigol. Fel dyweda Malaguzzi (1998, t.77); “Ein tasg, ynglŷn â chreadigrwydd, yw helpu plant i ddringo eu mynyddoedd nhw eu hunain, mor uchel â phosib.” Mae’n amlwg y dylai pob plentyn cael y cyfle i gyflawni ei botensial, ac i serennu yn y meysydd ble gallent wneud hynny. Wedi’r cyfan, fel eglura Donaldson (2015, t.28), mae creadigrwydd yn sgil hanfodol ar gyfer dyfodol ymhob maes. </w:t>
      </w:r>
      <w:r>
        <w:rPr>
          <w:rFonts w:ascii="Calibri" w:hAnsi="Calibri" w:cs="Calibri"/>
        </w:rPr>
        <w:t>“</w:t>
      </w:r>
      <w:r>
        <w:rPr>
          <w:rFonts w:ascii="Calibri" w:hAnsi="Calibri" w:cs="Calibri"/>
          <w:lang w:val="cy-GB"/>
        </w:rPr>
        <w:t>Mae creadigrwydd a menter yn elfennau canolog mewn bywyd modern sydd i’w datblygu a’u hymestyn drwy gydol eu gyrfa yn yr ysgol”</w:t>
      </w:r>
    </w:p>
    <w:p w14:paraId="79E0C38D" w14:textId="18450F82" w:rsidR="000E1E87" w:rsidRPr="005C3A32" w:rsidRDefault="00D5249A" w:rsidP="0085604E">
      <w:pPr>
        <w:pStyle w:val="NoSpacing"/>
        <w:ind w:firstLine="720"/>
        <w:rPr>
          <w:rFonts w:ascii="Calibri" w:hAnsi="Calibri" w:cs="Calibri"/>
          <w:color w:val="FF0000"/>
          <w:lang w:val="cy-GB"/>
        </w:rPr>
      </w:pPr>
      <w:r>
        <w:rPr>
          <w:rFonts w:ascii="Calibri" w:hAnsi="Calibri" w:cs="Calibri"/>
          <w:lang w:val="cy-GB"/>
        </w:rPr>
        <w:t>Yn seiliedig ar hynny felly, dwi wedi dewis fel arteffact i gyflwyno model o awyren, yn benodol awyren Airbus A380 (gweler atodiad). Mae’r gweithgareddau canlynol ar gyfer plant cyfnod allweddol dau, gan eu bod yn ymdrin â themâu sydd efallai yn rhy cymhleth i blant ifanc iawn. Fy rhesymeg dros ddewis yr arteffact yw oherwydd bod cysylltiad â’r wlad yma, gan fod ffatri enfawr Airbus yng Ngogledd Cymru. Credaf hefyd ei fod yn arteffact sydd yn cynnig ei hun i ystod eang o weithgareddau. Mae hanes diddorol iawn gyda’r ffatri Airbus yn Brychdyn, gan ei fod wedi cael ei ddefnyddio yn ystod yr Ail Ryfel Byd, a hefyd gan y cwmni De Havilland Aircraft Company Limited. Yn seiliedig ar yr arteffact, a’r hanes sydd tu ôl iddo, bydd thema yn rhedeg trwy gydol fy ngweithgareddau, a’r gweithgareddau eraill bydd yn digwydd yn y dosbarth dros y cyfnod yma. Y thema yw ‘Hedfan: Hanes Ddoe a Heddiw’, gan fod y gweithgareddau yn edrych nid yn unig ar hanes y cwmni Airbus, ond ar yr awyrennau presennol. Bydd cyfle i hyrwyddo’r thema yma ar draws y cwricwlwm, gan gynnal gweithgareddau o bob maes dysgu.</w:t>
      </w:r>
    </w:p>
    <w:p w14:paraId="279D6C2E" w14:textId="3E2B7D72" w:rsidR="005937E3" w:rsidRPr="00B7101D" w:rsidRDefault="00C70465" w:rsidP="004F51F6">
      <w:pPr>
        <w:pStyle w:val="NoSpacing"/>
        <w:ind w:firstLine="720"/>
        <w:rPr>
          <w:rFonts w:ascii="Calibri" w:hAnsi="Calibri" w:cs="Calibri"/>
          <w:color w:val="FF0000"/>
          <w:lang w:val="cy-GB"/>
        </w:rPr>
      </w:pPr>
      <w:r>
        <w:rPr>
          <w:rFonts w:ascii="Calibri" w:hAnsi="Calibri" w:cs="Calibri"/>
          <w:lang w:val="cy-GB"/>
        </w:rPr>
        <w:t>Cyn bod y gweithgareddau</w:t>
      </w:r>
      <w:r w:rsidR="00EF4510">
        <w:rPr>
          <w:rFonts w:ascii="Calibri" w:hAnsi="Calibri" w:cs="Calibri"/>
          <w:lang w:val="cy-GB"/>
        </w:rPr>
        <w:t xml:space="preserve"> dilynol</w:t>
      </w:r>
      <w:r>
        <w:rPr>
          <w:rFonts w:ascii="Calibri" w:hAnsi="Calibri" w:cs="Calibri"/>
          <w:lang w:val="cy-GB"/>
        </w:rPr>
        <w:t xml:space="preserve"> yn cael eu cyflwyno yn y dosbarth, mi fydd y plant </w:t>
      </w:r>
      <w:r w:rsidR="00117048">
        <w:rPr>
          <w:rFonts w:ascii="Calibri" w:hAnsi="Calibri" w:cs="Calibri"/>
          <w:lang w:val="cy-GB"/>
        </w:rPr>
        <w:t>yn</w:t>
      </w:r>
      <w:r>
        <w:rPr>
          <w:rFonts w:ascii="Calibri" w:hAnsi="Calibri" w:cs="Calibri"/>
          <w:lang w:val="cy-GB"/>
        </w:rPr>
        <w:t xml:space="preserve"> cael y cyfle i fynd o gwmpas y ffatri Airbus yn Frychdyn, gan ddysgu am yr hyn sydd yn digwydd yno, am hanes y ffatri a’r cwmni, a pham ei fod yn le mor bwysig. Mi fydd hyn yn golygu eu bod yn dod i mewn i’r gweithgareddau gydag ychydig o wybodaeth yn barod, ac yn medru cysylltu’r hyn maent yn gwneud, at brofiad real maen nhw wedi ei chael yn y ffatri ei hun. </w:t>
      </w:r>
      <w:r w:rsidR="00117048">
        <w:rPr>
          <w:rFonts w:ascii="Calibri" w:hAnsi="Calibri" w:cs="Calibri"/>
          <w:lang w:val="cy-GB"/>
        </w:rPr>
        <w:t>Noda</w:t>
      </w:r>
      <w:r>
        <w:rPr>
          <w:rFonts w:ascii="Calibri" w:hAnsi="Calibri" w:cs="Calibri"/>
          <w:lang w:val="cy-GB"/>
        </w:rPr>
        <w:t xml:space="preserve"> </w:t>
      </w:r>
      <w:r w:rsidRPr="00FE7D89">
        <w:rPr>
          <w:rFonts w:ascii="Calibri" w:hAnsi="Calibri" w:cs="Calibri"/>
          <w:bCs/>
          <w:lang w:val="cy-GB"/>
        </w:rPr>
        <w:t>Donaldson (2015</w:t>
      </w:r>
      <w:r w:rsidR="00FE7D89" w:rsidRPr="00FE7D89">
        <w:rPr>
          <w:rFonts w:ascii="Calibri" w:hAnsi="Calibri" w:cs="Calibri"/>
          <w:bCs/>
          <w:lang w:val="cy-GB"/>
        </w:rPr>
        <w:t>, t.71</w:t>
      </w:r>
      <w:r w:rsidR="00117048" w:rsidRPr="00FE7D89">
        <w:rPr>
          <w:rFonts w:ascii="Calibri" w:hAnsi="Calibri" w:cs="Calibri"/>
          <w:bCs/>
          <w:lang w:val="cy-GB"/>
        </w:rPr>
        <w:t>)</w:t>
      </w:r>
      <w:r>
        <w:rPr>
          <w:rFonts w:ascii="Calibri" w:hAnsi="Calibri" w:cs="Calibri"/>
          <w:lang w:val="cy-GB"/>
        </w:rPr>
        <w:t xml:space="preserve"> pwysigrwydd ymweliadau trwy ddweud y dylai plant a phobl ifanc cael cyfleodd i ddysgu o arbenigedd a phrofiad o du allan yr ysgol.</w:t>
      </w:r>
      <w:r>
        <w:rPr>
          <w:rFonts w:ascii="Calibri" w:hAnsi="Calibri" w:cs="Calibri"/>
          <w:b/>
          <w:bCs/>
          <w:lang w:val="cy-GB"/>
        </w:rPr>
        <w:t xml:space="preserve"> </w:t>
      </w:r>
      <w:r>
        <w:rPr>
          <w:rFonts w:ascii="Calibri" w:hAnsi="Calibri" w:cs="Calibri"/>
          <w:lang w:val="cy-GB"/>
        </w:rPr>
        <w:t xml:space="preserve">Mae hyn yn bwysig yn yr achos yma oherwydd fel </w:t>
      </w:r>
      <w:r w:rsidR="00B740B7">
        <w:rPr>
          <w:rFonts w:ascii="Calibri" w:hAnsi="Calibri" w:cs="Calibri"/>
          <w:lang w:val="cy-GB"/>
        </w:rPr>
        <w:t xml:space="preserve">dyweda </w:t>
      </w:r>
      <w:r w:rsidRPr="006137EE">
        <w:rPr>
          <w:rFonts w:ascii="Calibri" w:hAnsi="Calibri" w:cs="Calibri"/>
          <w:bCs/>
          <w:lang w:val="cy-GB"/>
        </w:rPr>
        <w:t>Bloomfield a Childs</w:t>
      </w:r>
      <w:r w:rsidR="006137EE" w:rsidRPr="006137EE">
        <w:rPr>
          <w:rFonts w:ascii="Calibri" w:hAnsi="Calibri" w:cs="Calibri"/>
          <w:bCs/>
          <w:lang w:val="cy-GB"/>
        </w:rPr>
        <w:t xml:space="preserve"> (2012, t.14)</w:t>
      </w:r>
      <w:r>
        <w:rPr>
          <w:rFonts w:ascii="Calibri" w:hAnsi="Calibri" w:cs="Calibri"/>
          <w:lang w:val="cy-GB"/>
        </w:rPr>
        <w:t>, mae’r man cychwyn wrth feddwl am syniadau yn gallu bod yn dopig sydd yn cysylltu gyda rhaglen astudio mewn maes arall o’r cwricwlwm, neu sy’n defnyddio stimwlws awtistaidd, ond hefyd, mae gallu cysylltu gydag ymweliad neu ddigwyddiad arbennig. Fy ngobaith yw, y bydd yr ymweliad yn sbardun i waith creadigol, ac y bydd y plant yn medru dwyn i gof yr hyn maen nhw wedi profi, trwy gydol y gweithgareddau.</w:t>
      </w:r>
    </w:p>
    <w:p w14:paraId="7ED15CCD" w14:textId="77777777" w:rsidR="00FF6E4F" w:rsidRDefault="00FF6E4F" w:rsidP="006A4210">
      <w:pPr>
        <w:pStyle w:val="NoSpacing"/>
        <w:rPr>
          <w:rFonts w:ascii="Calibri" w:hAnsi="Calibri" w:cs="Calibri"/>
          <w:b/>
          <w:lang w:val="cy-GB"/>
        </w:rPr>
      </w:pPr>
    </w:p>
    <w:p w14:paraId="4B588D40" w14:textId="0CC864D8" w:rsidR="006A4210" w:rsidRPr="006A4210" w:rsidRDefault="006A4210" w:rsidP="006A4210">
      <w:pPr>
        <w:pStyle w:val="NoSpacing"/>
        <w:rPr>
          <w:rFonts w:ascii="Calibri" w:hAnsi="Calibri" w:cs="Calibri"/>
          <w:u w:val="single"/>
          <w:lang w:val="cy-GB"/>
        </w:rPr>
      </w:pPr>
      <w:r>
        <w:rPr>
          <w:rFonts w:ascii="Calibri" w:hAnsi="Calibri" w:cs="Calibri"/>
          <w:u w:val="single"/>
          <w:lang w:val="cy-GB"/>
        </w:rPr>
        <w:t>Gweithgaredd 1</w:t>
      </w:r>
    </w:p>
    <w:p w14:paraId="7FF2288D" w14:textId="77306DA4" w:rsidR="006534EE" w:rsidRDefault="0028789C" w:rsidP="006A4210">
      <w:pPr>
        <w:pStyle w:val="NoSpacing"/>
        <w:rPr>
          <w:rFonts w:ascii="Calibri" w:hAnsi="Calibri" w:cs="Calibri"/>
          <w:lang w:val="cy-GB"/>
        </w:rPr>
      </w:pPr>
      <w:r>
        <w:rPr>
          <w:rFonts w:ascii="Calibri" w:hAnsi="Calibri" w:cs="Calibri"/>
          <w:lang w:val="cy-GB"/>
        </w:rPr>
        <w:t xml:space="preserve">Gweithgaredd celf yw’r un cyntaf, ond sydd hefyd yn hyrwyddo elfennau dylunio. Yn y gwersi celf flaenorol, mi fydd y plant wedi bod yn astudio gwaith Juanita Humphris (gweler y wybodaeth yn yr atodiad), sef artist papier mache sydd yn byw yng Nghymru, yn arddangos ei gwaith mewn orielau yng Nghymru, ac yn defnyddio’r cefn gwlad mae hi’n byw ynddi fel ysbrydoliaeth. Mi fydd y plant yn eu gwersi celf wedi astudio gwaith Juanita, ac wedi arbrofi gyda papier mache gan greu modelau 3D. </w:t>
      </w:r>
      <w:r>
        <w:rPr>
          <w:rFonts w:ascii="Calibri" w:hAnsi="Calibri" w:cs="Calibri"/>
          <w:lang w:val="cy-GB"/>
        </w:rPr>
        <w:lastRenderedPageBreak/>
        <w:t>Mi fyddent wedi defnyddio’r dechneg o ddefnyddio hen bapurau newydd, a’u sgrwnsio i mewn i’r siâp priodol gan ddefnyddio tap parsel a gludo darnau bach o bapur ar ben y tap hwnnw, i ffurfio model. Un esiampl o’r gwaith y byddwn nhw wedi gwneud yw creu model ar gyfer Eisteddfod yr Urdd, gan fod cystadleuaeth i hwnnw yn flynyddol. Gan ddefnyddio’u profiad felly, a’r hyn maent wedi dysgu, mi fyddent yn gyfarwydd gyda papier mache ac yn barod ar gyfer y dasg yma.</w:t>
      </w:r>
    </w:p>
    <w:p w14:paraId="6D433288" w14:textId="3447CD97" w:rsidR="00CE493D" w:rsidRDefault="00731C0E" w:rsidP="006534EE">
      <w:pPr>
        <w:pStyle w:val="NoSpacing"/>
        <w:ind w:firstLine="720"/>
        <w:rPr>
          <w:rFonts w:ascii="Calibri" w:hAnsi="Calibri" w:cs="Calibri"/>
          <w:lang w:val="cy-GB"/>
        </w:rPr>
      </w:pPr>
      <w:r>
        <w:rPr>
          <w:rFonts w:ascii="Calibri" w:hAnsi="Calibri" w:cs="Calibri"/>
          <w:lang w:val="cy-GB"/>
        </w:rPr>
        <w:t>Wrth ymweld â ffatri Airbus, mi fydd y plant wedi dysgu ma</w:t>
      </w:r>
      <w:r w:rsidR="00C90D45">
        <w:rPr>
          <w:rFonts w:ascii="Calibri" w:hAnsi="Calibri" w:cs="Calibri"/>
          <w:lang w:val="cy-GB"/>
        </w:rPr>
        <w:t>i</w:t>
      </w:r>
      <w:r>
        <w:rPr>
          <w:rFonts w:ascii="Calibri" w:hAnsi="Calibri" w:cs="Calibri"/>
          <w:lang w:val="cy-GB"/>
        </w:rPr>
        <w:t xml:space="preserve"> adenydd yr awyrennau</w:t>
      </w:r>
      <w:r w:rsidR="00C90D45">
        <w:rPr>
          <w:rFonts w:ascii="Calibri" w:hAnsi="Calibri" w:cs="Calibri"/>
          <w:lang w:val="cy-GB"/>
        </w:rPr>
        <w:t xml:space="preserve"> yn unig</w:t>
      </w:r>
      <w:r>
        <w:rPr>
          <w:rFonts w:ascii="Calibri" w:hAnsi="Calibri" w:cs="Calibri"/>
          <w:lang w:val="cy-GB"/>
        </w:rPr>
        <w:t xml:space="preserve"> sydd yn cael eu creu yn Frychdyn. </w:t>
      </w:r>
      <w:r w:rsidR="00EE05A2">
        <w:rPr>
          <w:rFonts w:ascii="Calibri" w:hAnsi="Calibri" w:cs="Calibri"/>
          <w:lang w:val="cy-GB"/>
        </w:rPr>
        <w:t>Cludwyd yr adenydd yna wedyn</w:t>
      </w:r>
      <w:r>
        <w:rPr>
          <w:rFonts w:ascii="Calibri" w:hAnsi="Calibri" w:cs="Calibri"/>
          <w:lang w:val="cy-GB"/>
        </w:rPr>
        <w:t xml:space="preserve"> o Gymru </w:t>
      </w:r>
      <w:r w:rsidR="00EE05A2">
        <w:rPr>
          <w:rFonts w:ascii="Calibri" w:hAnsi="Calibri" w:cs="Calibri"/>
          <w:lang w:val="cy-GB"/>
        </w:rPr>
        <w:t>i</w:t>
      </w:r>
      <w:r>
        <w:rPr>
          <w:rFonts w:ascii="Calibri" w:hAnsi="Calibri" w:cs="Calibri"/>
          <w:lang w:val="cy-GB"/>
        </w:rPr>
        <w:t xml:space="preserve"> </w:t>
      </w:r>
      <w:r w:rsidR="00844E81">
        <w:rPr>
          <w:rFonts w:ascii="Calibri" w:hAnsi="Calibri" w:cs="Calibri"/>
          <w:lang w:val="cy-GB"/>
        </w:rPr>
        <w:t>Ffrainc</w:t>
      </w:r>
      <w:r>
        <w:rPr>
          <w:rFonts w:ascii="Calibri" w:hAnsi="Calibri" w:cs="Calibri"/>
          <w:lang w:val="cy-GB"/>
        </w:rPr>
        <w:t>, gan ddefnyddio awyren enfawr o’r enw'r Airbus Beluga. Er bydd y plant wedi dysgu am yr awyren arbennig yma, ni fyddent wedi gweld llun ohono, am resymau a fydd yn dod yn amlwg</w:t>
      </w:r>
      <w:r w:rsidR="002D0991">
        <w:rPr>
          <w:rFonts w:ascii="Calibri" w:hAnsi="Calibri" w:cs="Calibri"/>
          <w:lang w:val="cy-GB"/>
        </w:rPr>
        <w:t xml:space="preserve"> nes ymlaen</w:t>
      </w:r>
      <w:r>
        <w:rPr>
          <w:rFonts w:ascii="Calibri" w:hAnsi="Calibri" w:cs="Calibri"/>
          <w:lang w:val="cy-GB"/>
        </w:rPr>
        <w:t xml:space="preserve">. Gan ddefnyddio gwybodaeth am yr awyren yma, mi fydd y dosbarth yn derbyn tasg mewn grwpiau. Dyma’r dasg; ‘Mae angen symud un o adenydd Airbus o Gymru i Ffrainc. Dyluniwch ac yna crëwch awyren sydd yn gallu cludo’r adain yma. Mi fydd angen i chi greu prototeip o’r awyren yn eich grwpiau allan o papier mache’. Mi fyddent yn dylunio eu hawyrennau yn unigol gan yna ddewis mewn tîm pa un sydd yn mynd i gael ei greu. Bydd cyfle iddynt greu'r awyren, ei phaentio, ei enwi ac yna ei gyflwyno i weddill y grŵp gan esbonio pam ei fod yn dda, a sut </w:t>
      </w:r>
      <w:r w:rsidR="00363C13">
        <w:rPr>
          <w:rFonts w:ascii="Calibri" w:hAnsi="Calibri" w:cs="Calibri"/>
          <w:lang w:val="cy-GB"/>
        </w:rPr>
        <w:t>cyflawnwyd y</w:t>
      </w:r>
      <w:r>
        <w:rPr>
          <w:rFonts w:ascii="Calibri" w:hAnsi="Calibri" w:cs="Calibri"/>
          <w:lang w:val="cy-GB"/>
        </w:rPr>
        <w:t xml:space="preserve"> bwriad. Ar ôl y gweithgaredd cyfan, dim ond wedyn bydd y plant yn cael gweld llun o’r Airbus Beluga</w:t>
      </w:r>
      <w:r w:rsidR="000807A3">
        <w:rPr>
          <w:rFonts w:ascii="Calibri" w:hAnsi="Calibri" w:cs="Calibri"/>
          <w:lang w:val="cy-GB"/>
        </w:rPr>
        <w:t xml:space="preserve"> (gweler atodiad)</w:t>
      </w:r>
      <w:r>
        <w:rPr>
          <w:rFonts w:ascii="Calibri" w:hAnsi="Calibri" w:cs="Calibri"/>
          <w:lang w:val="cy-GB"/>
        </w:rPr>
        <w:t>, er mwyn ei gymharu hefo’u gwaith eu hunain. Mi fydd y plant yn cwblhau tabl</w:t>
      </w:r>
      <w:r w:rsidR="000807A3">
        <w:rPr>
          <w:rFonts w:ascii="Calibri" w:hAnsi="Calibri" w:cs="Calibri"/>
          <w:lang w:val="cy-GB"/>
        </w:rPr>
        <w:t xml:space="preserve"> (gweler atodiad)</w:t>
      </w:r>
      <w:r>
        <w:rPr>
          <w:rFonts w:ascii="Calibri" w:hAnsi="Calibri" w:cs="Calibri"/>
          <w:lang w:val="cy-GB"/>
        </w:rPr>
        <w:t xml:space="preserve"> sydd yn cymharu'r hyn sydd yn debyg, a’r hyn sydd yn annhebyg rhwng eu hawyrennau nhw, a’r Beluga.</w:t>
      </w:r>
    </w:p>
    <w:p w14:paraId="0737BC25" w14:textId="5E7A6375" w:rsidR="007971BD" w:rsidRDefault="0028789C" w:rsidP="00042D08">
      <w:pPr>
        <w:pStyle w:val="NoSpacing"/>
        <w:ind w:firstLine="720"/>
        <w:rPr>
          <w:rFonts w:ascii="Calibri" w:hAnsi="Calibri" w:cs="Calibri"/>
          <w:lang w:val="cy-GB"/>
        </w:rPr>
      </w:pPr>
      <w:r>
        <w:rPr>
          <w:rFonts w:ascii="Calibri" w:hAnsi="Calibri" w:cs="Calibri"/>
          <w:lang w:val="cy-GB"/>
        </w:rPr>
        <w:t xml:space="preserve">Nod y gweithgaredd yma, yw addysgu’r plant am yr hyn sydd yn digwydd yn ffatri Airbus ond hefyd i roi cyfle i’r plant i fod yn greadigol, gan ddefnyddio’u ddychymyg i ddatrys y broblem. O ran y cwricwlwm celf a dylunio ei hun yng nghyfnod allweddol dau, mae’r gweithgaredd yn hyrwyddo’r ystod o </w:t>
      </w:r>
      <w:r>
        <w:rPr>
          <w:rFonts w:ascii="Calibri" w:hAnsi="Calibri" w:cs="Calibri"/>
          <w:b/>
          <w:bCs/>
          <w:lang w:val="cy-GB"/>
        </w:rPr>
        <w:t>“</w:t>
      </w:r>
      <w:r>
        <w:rPr>
          <w:rFonts w:ascii="Calibri" w:hAnsi="Calibri" w:cs="Calibri"/>
          <w:lang w:val="cy-GB"/>
        </w:rPr>
        <w:t>cael eu hysgogi a’u hysbrydoli gan artistiaid ac arteffactau o amrywiaeth o ddiwylliannau a chyd-destunau hanesyddol a chyfoes”,</w:t>
      </w:r>
      <w:r>
        <w:rPr>
          <w:rFonts w:ascii="Calibri" w:hAnsi="Calibri" w:cs="Calibri"/>
          <w:b/>
          <w:bCs/>
          <w:lang w:val="cy-GB"/>
        </w:rPr>
        <w:t xml:space="preserve"> </w:t>
      </w:r>
      <w:r>
        <w:rPr>
          <w:rFonts w:ascii="Calibri" w:hAnsi="Calibri" w:cs="Calibri"/>
          <w:lang w:val="cy-GB"/>
        </w:rPr>
        <w:t>gan fod y plant yn cael eu hysbrydoli gan waith Juanita Humphris a’r arteffact ei hun. Helpa’r pethau yma i roi syniadau i’r plant ar gyfer datrys y broblem. O ran sgiliau, caiff y sgil o “archwilio, arbrofi a chymhwyso a ffurf celf’, yn ogystal â “dylunio a gwneud gwrthrychau ac arteffactau tri dimensiwn”, eu datblygu.</w:t>
      </w:r>
      <w:r>
        <w:rPr>
          <w:rFonts w:ascii="Calibri" w:hAnsi="Calibri" w:cs="Calibri"/>
          <w:b/>
          <w:bCs/>
          <w:lang w:val="cy-GB"/>
        </w:rPr>
        <w:t xml:space="preserve"> </w:t>
      </w:r>
      <w:r>
        <w:rPr>
          <w:rFonts w:ascii="Calibri" w:hAnsi="Calibri" w:cs="Calibri"/>
          <w:lang w:val="cy-GB"/>
        </w:rPr>
        <w:t>Felly, o ran y cwricwlwm, bwriad y gweithgaredd yma yw defnyddio ysbrydoliaeth, i ddysgu ac i arbrofi gyda gwrthrychau 3D gan ddefnyddio papier mache. Caiff elfennau o’r cwricwlwm Cymreig hefyd eu hyrwyddo yn y gweithgaredd yma. Wrth i’r plant dysgu am a defnyddio’u gwybodaeth am Airbus mae’r elfen economaidd o’r cwricwlwm Cymreig yn cael ei hyrwyddo gan eu bod yn dysgu am fusnes mawr sydd yn cyfrannu at economi'r wlad. Hyrwyddwyd yr elfen ddiwylliannol hefyd, gan fod y plant wedi edrych ar yr artist Juanita Humphris, ac yn defnyddio’u gwaith fel sbardun i’w gwaith eu hunain.</w:t>
      </w:r>
    </w:p>
    <w:p w14:paraId="2D11298A" w14:textId="0CA2C2FF" w:rsidR="00A8225E" w:rsidRPr="00042D08" w:rsidRDefault="00731C0E" w:rsidP="000561D8">
      <w:pPr>
        <w:pStyle w:val="NoSpacing"/>
        <w:ind w:firstLine="720"/>
        <w:rPr>
          <w:lang w:val="cy-GB"/>
        </w:rPr>
      </w:pPr>
      <w:r>
        <w:rPr>
          <w:rFonts w:ascii="Calibri" w:hAnsi="Calibri" w:cs="Calibri"/>
          <w:lang w:val="cy-GB"/>
        </w:rPr>
        <w:t>Yn ogystal â’r elfennau yma o’r cwricwlwm, caiff ADCDF hefyd ei hyrwyddo, wrth i’r</w:t>
      </w:r>
      <w:r w:rsidR="00655882">
        <w:rPr>
          <w:rFonts w:ascii="Calibri" w:hAnsi="Calibri" w:cs="Calibri"/>
          <w:lang w:val="cy-GB"/>
        </w:rPr>
        <w:t xml:space="preserve"> plant</w:t>
      </w:r>
      <w:r>
        <w:rPr>
          <w:rFonts w:ascii="Calibri" w:hAnsi="Calibri" w:cs="Calibri"/>
          <w:lang w:val="cy-GB"/>
        </w:rPr>
        <w:t xml:space="preserve"> greu eu modeli 3D. Yn benodol, mae cyfle i’r plant </w:t>
      </w:r>
      <w:r w:rsidRPr="001228F7">
        <w:rPr>
          <w:rFonts w:ascii="Calibri" w:hAnsi="Calibri" w:cs="Calibri"/>
          <w:lang w:val="cy-GB"/>
        </w:rPr>
        <w:t>“</w:t>
      </w:r>
      <w:r w:rsidRPr="001228F7">
        <w:rPr>
          <w:rFonts w:ascii="Calibri" w:hAnsi="Calibri" w:cs="Calibri"/>
          <w:bCs/>
          <w:lang w:val="cy-GB"/>
        </w:rPr>
        <w:t>cymryd camau gweithredu personol a dylanwadu ar eraill i</w:t>
      </w:r>
      <w:r w:rsidRPr="001228F7">
        <w:rPr>
          <w:rFonts w:ascii="Calibri" w:hAnsi="Calibri" w:cs="Calibri"/>
          <w:lang w:val="cy-GB"/>
        </w:rPr>
        <w:t xml:space="preserve"> </w:t>
      </w:r>
      <w:r w:rsidRPr="001228F7">
        <w:rPr>
          <w:rFonts w:ascii="Calibri" w:hAnsi="Calibri" w:cs="Calibri"/>
          <w:bCs/>
          <w:lang w:val="cy-GB"/>
        </w:rPr>
        <w:t>arbed ynni a lleihau treuliant</w:t>
      </w:r>
      <w:r w:rsidRPr="001228F7">
        <w:rPr>
          <w:rFonts w:ascii="Calibri" w:hAnsi="Calibri" w:cs="Calibri"/>
          <w:lang w:val="cy-GB"/>
        </w:rPr>
        <w:t xml:space="preserve">” </w:t>
      </w:r>
      <w:r>
        <w:rPr>
          <w:rFonts w:ascii="Calibri" w:hAnsi="Calibri" w:cs="Calibri"/>
          <w:lang w:val="cy-GB"/>
        </w:rPr>
        <w:t>wrth iddynt ailgylchu papur newydd er mwyn cwblhau’r dasg. Mae hyn hefyd yn cyd-fynd hefo beth mae Juanita Humphris yn ei wneud, ac yn dysgu’r plant bod modd ailgylchu papur i wneud amrywiaeth o bethau.</w:t>
      </w:r>
    </w:p>
    <w:p w14:paraId="711959E7" w14:textId="658B35AF" w:rsidR="00CE0B21" w:rsidRPr="004847A1" w:rsidRDefault="00C70465" w:rsidP="00CE0B21">
      <w:pPr>
        <w:pStyle w:val="NoSpacing"/>
        <w:ind w:firstLine="720"/>
        <w:rPr>
          <w:rFonts w:ascii="Calibri" w:hAnsi="Calibri" w:cs="Calibri"/>
          <w:b/>
          <w:lang w:val="cy-GB"/>
        </w:rPr>
      </w:pPr>
      <w:r>
        <w:rPr>
          <w:rFonts w:ascii="Calibri" w:hAnsi="Calibri" w:cs="Calibri"/>
          <w:lang w:val="cy-GB"/>
        </w:rPr>
        <w:t xml:space="preserve">Mae’r gweithgaredd yn gadael i’r plant i weithio yn unigol a hefyd mewn grŵp, gan arbrofi gyda gwahanol syniadau. Fel mae’n dweud yn y llyfr </w:t>
      </w:r>
      <w:r w:rsidRPr="00D46432">
        <w:rPr>
          <w:rFonts w:ascii="Calibri" w:hAnsi="Calibri" w:cs="Calibri"/>
          <w:bCs/>
          <w:lang w:val="cy-GB"/>
        </w:rPr>
        <w:t>‘All Our Futures’ (1999</w:t>
      </w:r>
      <w:r w:rsidR="00D46432" w:rsidRPr="00D46432">
        <w:rPr>
          <w:rFonts w:ascii="Calibri" w:hAnsi="Calibri" w:cs="Calibri"/>
          <w:bCs/>
          <w:lang w:val="cy-GB"/>
        </w:rPr>
        <w:t>, t.43</w:t>
      </w:r>
      <w:r w:rsidRPr="00D46432">
        <w:rPr>
          <w:rFonts w:ascii="Calibri" w:hAnsi="Calibri" w:cs="Calibri"/>
          <w:bCs/>
          <w:lang w:val="cy-GB"/>
        </w:rPr>
        <w:t>);</w:t>
      </w:r>
      <w:r>
        <w:rPr>
          <w:rFonts w:ascii="Calibri" w:hAnsi="Calibri" w:cs="Calibri"/>
          <w:b/>
          <w:bCs/>
          <w:lang w:val="cy-GB"/>
        </w:rPr>
        <w:t xml:space="preserve"> </w:t>
      </w:r>
      <w:r>
        <w:rPr>
          <w:rFonts w:ascii="Calibri" w:hAnsi="Calibri" w:cs="Calibri"/>
          <w:lang w:val="cy-GB"/>
        </w:rPr>
        <w:t>“Mae llwyddiant creadigol diffuant yn cynnwys gwybodaeth, rheolaeth a disgyblaeth wedi’i chyfuno gyda’r rhyddid a’r hyder i arbrofi.”  Hynny yw mai angen i’r plant gallu defnyddio’u gwybodaeth a’r hyn sydd angen i’w gwneud, gan hefyd cael y rhyddid i fod yn greadigol ac i arbrofi. Dwi’n credu bod y gweithgaredd yma yn caniatáu i’r plant gallu gwneud hynny, gan ei fod yn adeiladu ar yr hyn dysgon nhw yn y ffatri Airbus, ac yn cynnig cyfle iddyn nhw arbrofi a wahanol syniadau. I raddau, nid oes ateb cywir i’r hyn maen nhw’n ei wneud. Mae esiampl o un datrysiad i’r broblem gan Airbus</w:t>
      </w:r>
      <w:r w:rsidR="00C907FF">
        <w:rPr>
          <w:rFonts w:ascii="Calibri" w:hAnsi="Calibri" w:cs="Calibri"/>
          <w:lang w:val="cy-GB"/>
        </w:rPr>
        <w:t xml:space="preserve"> eu hunain</w:t>
      </w:r>
      <w:r>
        <w:rPr>
          <w:rFonts w:ascii="Calibri" w:hAnsi="Calibri" w:cs="Calibri"/>
          <w:lang w:val="cy-GB"/>
        </w:rPr>
        <w:t xml:space="preserve">, ond nid hyn o reidrwydd yw’r unig ateb. Bydd angen egluro hyn i’r plant, gan eu hannog i feddwl tu allan y bocs, ac i ddefnyddio’u ddychymyg. </w:t>
      </w:r>
      <w:r w:rsidR="00571A56">
        <w:rPr>
          <w:rFonts w:ascii="Calibri" w:hAnsi="Calibri" w:cs="Calibri"/>
          <w:lang w:val="cy-GB"/>
        </w:rPr>
        <w:t>Cytuna</w:t>
      </w:r>
      <w:r>
        <w:rPr>
          <w:rFonts w:ascii="Calibri" w:hAnsi="Calibri" w:cs="Calibri"/>
          <w:lang w:val="cy-GB"/>
        </w:rPr>
        <w:t xml:space="preserve"> </w:t>
      </w:r>
      <w:r w:rsidRPr="00635F1B">
        <w:rPr>
          <w:rFonts w:ascii="Calibri" w:hAnsi="Calibri" w:cs="Calibri"/>
          <w:bCs/>
          <w:lang w:val="cy-GB"/>
        </w:rPr>
        <w:t>Fisher a William</w:t>
      </w:r>
      <w:r w:rsidR="00DB52C8" w:rsidRPr="00635F1B">
        <w:rPr>
          <w:rFonts w:ascii="Calibri" w:hAnsi="Calibri" w:cs="Calibri"/>
          <w:bCs/>
          <w:lang w:val="cy-GB"/>
        </w:rPr>
        <w:t>s (2004</w:t>
      </w:r>
      <w:r w:rsidR="00635F1B" w:rsidRPr="00635F1B">
        <w:rPr>
          <w:rFonts w:ascii="Calibri" w:hAnsi="Calibri" w:cs="Calibri"/>
          <w:bCs/>
          <w:lang w:val="cy-GB"/>
        </w:rPr>
        <w:t>, t.25</w:t>
      </w:r>
      <w:r w:rsidR="00DB52C8" w:rsidRPr="00635F1B">
        <w:rPr>
          <w:rFonts w:ascii="Calibri" w:hAnsi="Calibri" w:cs="Calibri"/>
          <w:bCs/>
          <w:lang w:val="cy-GB"/>
        </w:rPr>
        <w:t>)</w:t>
      </w:r>
      <w:r>
        <w:rPr>
          <w:rFonts w:ascii="Calibri" w:hAnsi="Calibri" w:cs="Calibri"/>
          <w:lang w:val="cy-GB"/>
        </w:rPr>
        <w:t xml:space="preserve"> gyda hyn trwy ddweud</w:t>
      </w:r>
      <w:r w:rsidR="00700798">
        <w:rPr>
          <w:rFonts w:ascii="Calibri" w:hAnsi="Calibri" w:cs="Calibri"/>
          <w:lang w:val="cy-GB"/>
        </w:rPr>
        <w:t>;</w:t>
      </w:r>
      <w:r>
        <w:rPr>
          <w:rFonts w:ascii="Calibri" w:hAnsi="Calibri" w:cs="Calibri"/>
          <w:lang w:val="cy-GB"/>
        </w:rPr>
        <w:t xml:space="preserve"> “Mae creadigrwydd yn digwydd mewn ysgolion sydd yn maethu gweithgaredd llawn dychymyg sydd yn cynhyrchu deilliannau sydd yn wreiddiol ac o werth.”  Hynny yw, mae angen i athrawon maethu dychymyg y plant, a dyna dwi’n credu sydd yn digwydd yn y gweithgaredd yma. Mae’r ffaith bod y plant yn gweithio mewn tîm hefo yn cyfrannu at yr ysgogiad i fod yn greadigol. Meddai </w:t>
      </w:r>
      <w:r w:rsidRPr="002F6FDF">
        <w:rPr>
          <w:rFonts w:ascii="Calibri" w:hAnsi="Calibri" w:cs="Calibri"/>
          <w:bCs/>
          <w:lang w:val="cy-GB"/>
        </w:rPr>
        <w:t xml:space="preserve">Malaguzzi </w:t>
      </w:r>
      <w:r w:rsidRPr="002F6FDF">
        <w:rPr>
          <w:rFonts w:ascii="Calibri" w:hAnsi="Calibri" w:cs="Calibri"/>
          <w:bCs/>
          <w:lang w:val="cy-GB"/>
        </w:rPr>
        <w:lastRenderedPageBreak/>
        <w:t>(199</w:t>
      </w:r>
      <w:r w:rsidR="00B37A40" w:rsidRPr="002F6FDF">
        <w:rPr>
          <w:rFonts w:ascii="Calibri" w:hAnsi="Calibri" w:cs="Calibri"/>
          <w:bCs/>
          <w:lang w:val="cy-GB"/>
        </w:rPr>
        <w:t>8</w:t>
      </w:r>
      <w:r w:rsidR="002F6FDF" w:rsidRPr="002F6FDF">
        <w:rPr>
          <w:rFonts w:ascii="Calibri" w:hAnsi="Calibri" w:cs="Calibri"/>
          <w:bCs/>
          <w:lang w:val="cy-GB"/>
        </w:rPr>
        <w:t>, t.76</w:t>
      </w:r>
      <w:r w:rsidRPr="002F6FDF">
        <w:rPr>
          <w:rFonts w:ascii="Calibri" w:hAnsi="Calibri" w:cs="Calibri"/>
          <w:bCs/>
          <w:lang w:val="cy-GB"/>
        </w:rPr>
        <w:t>);</w:t>
      </w:r>
      <w:r>
        <w:rPr>
          <w:rFonts w:ascii="Calibri" w:hAnsi="Calibri" w:cs="Calibri"/>
          <w:b/>
          <w:bCs/>
          <w:lang w:val="cy-GB"/>
        </w:rPr>
        <w:t xml:space="preserve"> </w:t>
      </w:r>
      <w:r>
        <w:rPr>
          <w:rFonts w:ascii="Calibri" w:hAnsi="Calibri" w:cs="Calibri"/>
          <w:lang w:val="cy-GB"/>
        </w:rPr>
        <w:t xml:space="preserve">“Mae’n ymddangos mai’r sefyllfa fwyaf ffafriol ar gyfer creadigrwydd yw cyfnewidiad rhyngbersonol, gyda’r drafodaeth o wrthdrawiad a chymhariad o syniadau a gweithredoedd yn elfennau </w:t>
      </w:r>
      <w:r w:rsidR="00F95C3D">
        <w:rPr>
          <w:rFonts w:ascii="Calibri" w:hAnsi="Calibri" w:cs="Calibri"/>
          <w:lang w:val="cy-GB"/>
        </w:rPr>
        <w:t>pendant</w:t>
      </w:r>
      <w:r>
        <w:rPr>
          <w:rFonts w:ascii="Calibri" w:hAnsi="Calibri" w:cs="Calibri"/>
          <w:lang w:val="cy-GB"/>
        </w:rPr>
        <w:t>.</w:t>
      </w:r>
      <w:r w:rsidR="004A6DC1">
        <w:rPr>
          <w:rFonts w:ascii="Calibri" w:hAnsi="Calibri" w:cs="Calibri"/>
          <w:lang w:val="cy-GB"/>
        </w:rPr>
        <w:t>”</w:t>
      </w:r>
      <w:r>
        <w:rPr>
          <w:rFonts w:ascii="Calibri" w:hAnsi="Calibri" w:cs="Calibri"/>
          <w:lang w:val="cy-GB"/>
        </w:rPr>
        <w:t xml:space="preserve"> Mae’r plant </w:t>
      </w:r>
      <w:r w:rsidR="004A6DC1">
        <w:rPr>
          <w:rFonts w:ascii="Calibri" w:hAnsi="Calibri" w:cs="Calibri"/>
          <w:lang w:val="cy-GB"/>
        </w:rPr>
        <w:t xml:space="preserve">felly </w:t>
      </w:r>
      <w:r>
        <w:rPr>
          <w:rFonts w:ascii="Calibri" w:hAnsi="Calibri" w:cs="Calibri"/>
          <w:lang w:val="cy-GB"/>
        </w:rPr>
        <w:t>yn cael y cyfle i drafod syniadau, gan ddysgu o’u cyfoedion</w:t>
      </w:r>
      <w:r w:rsidR="00CC793E">
        <w:rPr>
          <w:rFonts w:ascii="Calibri" w:hAnsi="Calibri" w:cs="Calibri"/>
          <w:lang w:val="cy-GB"/>
        </w:rPr>
        <w:t xml:space="preserve"> a gwneud penderfyniadau</w:t>
      </w:r>
      <w:r>
        <w:rPr>
          <w:rFonts w:ascii="Calibri" w:hAnsi="Calibri" w:cs="Calibri"/>
          <w:lang w:val="cy-GB"/>
        </w:rPr>
        <w:t>.</w:t>
      </w:r>
    </w:p>
    <w:p w14:paraId="5195A637" w14:textId="77777777" w:rsidR="0041182F" w:rsidRPr="00E04D9D" w:rsidRDefault="0041182F" w:rsidP="00C91044">
      <w:pPr>
        <w:pStyle w:val="NoSpacing"/>
        <w:rPr>
          <w:rFonts w:ascii="Calibri" w:hAnsi="Calibri" w:cs="Calibri"/>
          <w:lang w:val="cy-GB"/>
        </w:rPr>
      </w:pPr>
    </w:p>
    <w:p w14:paraId="3EDC2083" w14:textId="093C4778" w:rsidR="003A0603" w:rsidRPr="003A0603" w:rsidRDefault="003A0603" w:rsidP="00AB0FFE">
      <w:pPr>
        <w:pStyle w:val="NoSpacing"/>
        <w:rPr>
          <w:rFonts w:ascii="Calibri" w:hAnsi="Calibri" w:cs="Calibri"/>
          <w:u w:val="single"/>
          <w:lang w:val="cy-GB"/>
        </w:rPr>
      </w:pPr>
      <w:r>
        <w:rPr>
          <w:rFonts w:ascii="Calibri" w:hAnsi="Calibri" w:cs="Calibri"/>
          <w:u w:val="single"/>
          <w:lang w:val="cy-GB"/>
        </w:rPr>
        <w:t>Gweithgaredd 2</w:t>
      </w:r>
    </w:p>
    <w:p w14:paraId="56FCEE6B" w14:textId="78EA777A" w:rsidR="008C5D65" w:rsidRDefault="00C70465" w:rsidP="00AB0FFE">
      <w:pPr>
        <w:pStyle w:val="NoSpacing"/>
        <w:rPr>
          <w:rFonts w:ascii="Calibri" w:hAnsi="Calibri" w:cs="Calibri"/>
          <w:lang w:val="cy-GB"/>
        </w:rPr>
      </w:pPr>
      <w:r>
        <w:rPr>
          <w:rFonts w:ascii="Calibri" w:hAnsi="Calibri" w:cs="Calibri"/>
          <w:lang w:val="cy-GB"/>
        </w:rPr>
        <w:t xml:space="preserve">Mae’r ail weithgaredd yn un cerddorol, sef pwnc arall yn y celfyddydau mynegiannol. Yn y gwersi cerddoriaeth flaenorol, mi fydd y plant wedi edrych ar y cyfansoddwr Cymraeg enwog, Karl Jenkins. Wrth wneud hynny, mi fyddent wedi gwrando ar rhai o’i ddarnau mwyaf enwog, megis ‘Adiemus’ a ‘Palladio’, gan ddadansoddi’r darnau, a sylwi ar rhai o elfennau allweddol ei waith megis, nodau stacato, </w:t>
      </w:r>
      <w:r w:rsidR="00AF68DD">
        <w:rPr>
          <w:rFonts w:ascii="Calibri" w:hAnsi="Calibri" w:cs="Calibri"/>
          <w:lang w:val="cy-GB"/>
        </w:rPr>
        <w:t>awyrgylch</w:t>
      </w:r>
      <w:r>
        <w:rPr>
          <w:rFonts w:ascii="Calibri" w:hAnsi="Calibri" w:cs="Calibri"/>
          <w:lang w:val="cy-GB"/>
        </w:rPr>
        <w:t xml:space="preserve"> cyffrous a defnydd o ystod eang o offerynnau. </w:t>
      </w:r>
      <w:r w:rsidR="004628C0">
        <w:rPr>
          <w:rFonts w:ascii="Calibri" w:hAnsi="Calibri" w:cs="Calibri"/>
          <w:lang w:val="cy-GB"/>
        </w:rPr>
        <w:t>Wrth wneud hyn, byddent wedi cwblhau gweithgaredd ble mae’n rhaid cymharu rhai o’i ddarnau enwocaf, ac wedi do</w:t>
      </w:r>
      <w:r w:rsidR="00AF68DD">
        <w:rPr>
          <w:rFonts w:ascii="Calibri" w:hAnsi="Calibri" w:cs="Calibri"/>
          <w:lang w:val="cy-GB"/>
        </w:rPr>
        <w:t>d</w:t>
      </w:r>
      <w:r w:rsidR="004628C0">
        <w:rPr>
          <w:rFonts w:ascii="Calibri" w:hAnsi="Calibri" w:cs="Calibri"/>
          <w:lang w:val="cy-GB"/>
        </w:rPr>
        <w:t xml:space="preserve"> yn gyfarwydd hefo’i w</w:t>
      </w:r>
      <w:r w:rsidR="003150F0">
        <w:rPr>
          <w:rFonts w:ascii="Calibri" w:hAnsi="Calibri" w:cs="Calibri"/>
          <w:lang w:val="cy-GB"/>
        </w:rPr>
        <w:t xml:space="preserve">aith. </w:t>
      </w:r>
      <w:r>
        <w:rPr>
          <w:rFonts w:ascii="Calibri" w:hAnsi="Calibri" w:cs="Calibri"/>
          <w:lang w:val="cy-GB"/>
        </w:rPr>
        <w:t>Mi fyddent hefyd wedi rhestru'r offerynnau sydd yn cael ei ddefnyddio yn ei ddarnau, gan wneud ymchwil a dod yn gyfarwydd gyda nhw</w:t>
      </w:r>
      <w:r w:rsidR="003150F0">
        <w:rPr>
          <w:rFonts w:ascii="Calibri" w:hAnsi="Calibri" w:cs="Calibri"/>
          <w:lang w:val="cy-GB"/>
        </w:rPr>
        <w:t>, gan hefyd gael y cyfle i chwarae rhai ohonynt mewn gwersi cerddoriaeth</w:t>
      </w:r>
      <w:r>
        <w:rPr>
          <w:rFonts w:ascii="Calibri" w:hAnsi="Calibri" w:cs="Calibri"/>
          <w:lang w:val="cy-GB"/>
        </w:rPr>
        <w:t>.</w:t>
      </w:r>
    </w:p>
    <w:p w14:paraId="2A02D111" w14:textId="3C7094B3" w:rsidR="00AB0FFE" w:rsidRDefault="0028789C" w:rsidP="008C5D65">
      <w:pPr>
        <w:pStyle w:val="NoSpacing"/>
        <w:ind w:firstLine="720"/>
        <w:rPr>
          <w:rFonts w:ascii="Calibri" w:hAnsi="Calibri" w:cs="Calibri"/>
          <w:lang w:val="cy-GB"/>
        </w:rPr>
      </w:pPr>
      <w:r>
        <w:rPr>
          <w:rFonts w:ascii="Calibri" w:hAnsi="Calibri" w:cs="Calibri"/>
          <w:lang w:val="cy-GB"/>
        </w:rPr>
        <w:t>Mi fydd y plant wedi ymgyfarwyddo erbyn hyn gydag awyrennau, ac felly yng nghychwyn y wers bydd fideo (gweler atodiad) yn cael ei ddangos iddynt o awyren yn esgyn (taking off). Bydd cwestiynau yn cael eu gofyn i’r plant o ran cyflymder, sŵn ac uchder yr awyren trwy gydol y fideo, ac mi fyddent yn defnyddio’r wybodaeth yma ar gyfer y dasg. Yn seiliedig ar y clip felly mi fydd angen i’r plant i gyfansoddi darn o gerddoriaeth mewn grwpiau. Mi fyddent yn cael adran o offerynnau i’w grŵp (er enghraifft drymiau, glychau, neu glockenspeil) ac yn cyfansoddi darn o gerddoriaeth i gyd-fynd gyda’r fideo. Mi fydd angen iddynt ddefnyddio’r wybodaeth o sŵn, uchder, a chyflymder yr awyren yn eu gwaith. Er enghraifft wrth i’r awyren cyflymu neu fynd yn uwch, mi fydd angen i’r offerynnau dangos hynny. Mae’r gweithgaredd yn debyg i un sgôr graffig, ond yn lle defnyddio llun, mi fydd y plant yn defnyddio’r fideo fel ysbrydoliaeth. Defnyddir tabl (gweler atodiad) i’w helpu nhw gydag hyn, sydd yn dynodi pryd mae angen i newidiadau i fod yn y gerddoriaeth (h.y. Pryd mae camau newydd yn digwydd yn y fideo). Wrth iddynt gyfansoddi, mi fydd yr athro yn mynd o gwmpas yr ystafell(oedd), gan wrando a chynnig sylwadau ar yr hyn sydd yn cael ei greu gan y plant, a’u hannog i efelychu rhai o nodweddion darnau enwocaf Karl Jenkins yn eu gwaith. Ar ôl y cyfansoddi, mi fydd y plant i gyd yn chwarae’r offerynnau gyda'i gilydd, gan ddilyn arweiniad yr athro. Mi fydd pob rhan (gweler atodiad) yn para 15 eiliad. Wrth iddynt chwarae, mi fydd y plant yn cael eu recordio wrth berfformio’r can, fel eu bod nhw’n medru dadansoddi ac adfyfyrio fel rhan o’r diweddglo. Bydd cwestiynau yn cael eu gofyn iddynt i brofi dealltwriaeth, ynglŷn â’r hyn maen nhw wedi gwneud, a sut oedd yn cymharu gyda’r fideo.</w:t>
      </w:r>
    </w:p>
    <w:p w14:paraId="6D28D4D2" w14:textId="74FF5DD8" w:rsidR="006F2501" w:rsidRDefault="004C02BE" w:rsidP="008C5D65">
      <w:pPr>
        <w:pStyle w:val="NoSpacing"/>
        <w:ind w:firstLine="720"/>
        <w:rPr>
          <w:rFonts w:ascii="Calibri" w:hAnsi="Calibri" w:cs="Calibri"/>
          <w:lang w:val="cy-GB"/>
        </w:rPr>
      </w:pPr>
      <w:r>
        <w:rPr>
          <w:rFonts w:ascii="Calibri" w:hAnsi="Calibri" w:cs="Calibri"/>
          <w:lang w:val="cy-GB"/>
        </w:rPr>
        <w:t xml:space="preserve">O ran y cwricwlwm cerddoriaeth, </w:t>
      </w:r>
      <w:r w:rsidR="00363C13">
        <w:rPr>
          <w:rFonts w:ascii="Calibri" w:hAnsi="Calibri" w:cs="Calibri"/>
          <w:lang w:val="cy-GB"/>
        </w:rPr>
        <w:t xml:space="preserve">hyrwyddwyd y </w:t>
      </w:r>
      <w:r>
        <w:rPr>
          <w:rFonts w:ascii="Calibri" w:hAnsi="Calibri" w:cs="Calibri"/>
          <w:lang w:val="cy-GB"/>
        </w:rPr>
        <w:t xml:space="preserve">sgiliau </w:t>
      </w:r>
      <w:r w:rsidR="00363C13">
        <w:rPr>
          <w:rFonts w:ascii="Calibri" w:hAnsi="Calibri" w:cs="Calibri"/>
          <w:lang w:val="cy-GB"/>
        </w:rPr>
        <w:t xml:space="preserve">yma </w:t>
      </w:r>
      <w:r>
        <w:rPr>
          <w:rFonts w:ascii="Calibri" w:hAnsi="Calibri" w:cs="Calibri"/>
          <w:lang w:val="cy-GB"/>
        </w:rPr>
        <w:t>o fewn yr is-benawdau cyfansoddi a pherfformio. O ran ystod, mae’r gweithgaredd yn un sy’n defnyddio “symbyliadau nad ydynt yn rhai cerddorol, e.e. llun, cerflun neu gerdd”, a bod “pob disgybl yn cael profiad o chwarae ystod eang o offerynnau.” Datblygu’r gweithgaredd yma'r sgiliau o “greu cerddoriaeth yn fyrfyfyr, cyfansoddi a threfnu cerddoriaeth”, a “cynllunio a gwneud penderfyniadau ynghylch pa gerddoriaeth i’w pherfformio a sut i’w pherfformio.” Felly, mae cyfle i’r plant i nid yn unig cyfansoddi gan ddefnyddio ysbrydoliaeth sydd ddim yn un gerddorol, ond hefyd i berfformio fel rhan o grŵp. Mae’r elfen ddiwylliannol o’r Cwricwlwm Cymreig hefyd yn cael ei hyrwyddo wrth i’r plant dysgu am Karl Jenkins a’i waith.</w:t>
      </w:r>
    </w:p>
    <w:p w14:paraId="44C1F406" w14:textId="7D8D0C9F" w:rsidR="003E346F" w:rsidRDefault="0028789C" w:rsidP="008C5D65">
      <w:pPr>
        <w:pStyle w:val="NoSpacing"/>
        <w:ind w:firstLine="720"/>
        <w:rPr>
          <w:lang w:val="cy-GB"/>
        </w:rPr>
      </w:pPr>
      <w:r>
        <w:rPr>
          <w:rFonts w:ascii="Calibri" w:hAnsi="Calibri" w:cs="Calibri"/>
          <w:lang w:val="cy-GB"/>
        </w:rPr>
        <w:t xml:space="preserve">Yn ‘All Our Futures’ (1999, t.43) mae Ken Robinson yn dweud </w:t>
      </w:r>
      <w:r w:rsidR="004A6DC1">
        <w:rPr>
          <w:rFonts w:ascii="Calibri" w:hAnsi="Calibri" w:cs="Calibri"/>
          <w:lang w:val="cy-GB"/>
        </w:rPr>
        <w:t>bod</w:t>
      </w:r>
      <w:r>
        <w:rPr>
          <w:rFonts w:ascii="Calibri" w:hAnsi="Calibri" w:cs="Calibri"/>
          <w:lang w:val="cy-GB"/>
        </w:rPr>
        <w:t xml:space="preserve"> </w:t>
      </w:r>
      <w:r w:rsidR="004A6DC1">
        <w:rPr>
          <w:rFonts w:ascii="Calibri" w:hAnsi="Calibri" w:cs="Calibri"/>
          <w:lang w:val="cy-GB"/>
        </w:rPr>
        <w:t>llwyddo’n greadigol “</w:t>
      </w:r>
      <w:r>
        <w:rPr>
          <w:rFonts w:ascii="Calibri" w:hAnsi="Calibri" w:cs="Calibri"/>
          <w:lang w:val="cy-GB"/>
        </w:rPr>
        <w:t>wastad yn echdynnu o’r syniadau a llwyddiant o bobl eraill; o’r llyfrau, damcaniaethau, cerddi, cerddoriaeth, pensaernïaeth, dylunio a’r gweddill sydd yn gadael ôl trywydd teithiau creadigol pobl eraill.”</w:t>
      </w:r>
      <w:r>
        <w:rPr>
          <w:rFonts w:ascii="Calibri" w:hAnsi="Calibri" w:cs="Calibri"/>
        </w:rPr>
        <w:t xml:space="preserve"> </w:t>
      </w:r>
      <w:r>
        <w:rPr>
          <w:rFonts w:ascii="Calibri" w:hAnsi="Calibri" w:cs="Calibri"/>
          <w:lang w:val="cy-GB"/>
        </w:rPr>
        <w:t xml:space="preserve">Hynny yw, mae creadigrwydd plant yn deillio o greadigrwydd a llwyddiant eraill, yn yr achos yma, Airbus a Karl Jenkins. Cytuna Bloomfield a Childs (2012, t.138) gyda hyn wrth ddweud “mae adnoddi’r celfyddydau yn effeithiol yn golygu darparu’r plant gyda phrofiadau ysbrydoliaethol sydd yn ymestyn heibio’r dosbarth uniongyrchol ac i mewn i’r amgylchedd tu allan.” Mae angen i ysbrydoliaeth y plant deillio o ystod eang o ffynonellau, nid o un maes, peth neu wrthrych yn unig. </w:t>
      </w:r>
      <w:r>
        <w:rPr>
          <w:rFonts w:ascii="Calibri" w:hAnsi="Calibri" w:cs="Calibri"/>
          <w:lang w:val="cy-GB"/>
        </w:rPr>
        <w:lastRenderedPageBreak/>
        <w:t>Golyga hyn wedyn y bydd y nifer macsimwm o gyfleoedd yn cael eu rhoi i’r plant i fod yn greadigol, ac i ddysgu am y byd o’u cwmpas. Ond yn ogystal â hynny, bydd cyfle i gwblhau gweithgaredd sydd yn cyd-fynd gyda’r thema a’r arteffact.</w:t>
      </w:r>
    </w:p>
    <w:p w14:paraId="77417B7A" w14:textId="15591808" w:rsidR="0041182F" w:rsidRPr="00E00FE0" w:rsidRDefault="00C70465" w:rsidP="008C5D65">
      <w:pPr>
        <w:pStyle w:val="NoSpacing"/>
        <w:ind w:firstLine="720"/>
        <w:rPr>
          <w:lang w:val="cy-GB"/>
        </w:rPr>
      </w:pPr>
      <w:r>
        <w:rPr>
          <w:rFonts w:ascii="Calibri" w:hAnsi="Calibri" w:cs="Calibri"/>
          <w:lang w:val="cy-GB"/>
        </w:rPr>
        <w:t>Elfen bwysig arall o’r gweithgaredd yma, yw bod hyder y plant yn cael ei fagu wrth iddynt</w:t>
      </w:r>
      <w:r w:rsidR="00471141">
        <w:rPr>
          <w:rFonts w:ascii="Calibri" w:hAnsi="Calibri" w:cs="Calibri"/>
          <w:lang w:val="cy-GB"/>
        </w:rPr>
        <w:t xml:space="preserve"> unwaith eto</w:t>
      </w:r>
      <w:r>
        <w:rPr>
          <w:rFonts w:ascii="Calibri" w:hAnsi="Calibri" w:cs="Calibri"/>
          <w:lang w:val="cy-GB"/>
        </w:rPr>
        <w:t xml:space="preserve"> </w:t>
      </w:r>
      <w:r w:rsidR="00471141">
        <w:rPr>
          <w:rFonts w:ascii="Calibri" w:hAnsi="Calibri" w:cs="Calibri"/>
          <w:lang w:val="cy-GB"/>
        </w:rPr>
        <w:t>g</w:t>
      </w:r>
      <w:r>
        <w:rPr>
          <w:rFonts w:ascii="Calibri" w:hAnsi="Calibri" w:cs="Calibri"/>
          <w:lang w:val="cy-GB"/>
        </w:rPr>
        <w:t xml:space="preserve">weithio mewn grŵp, ac wrth iddynt ymarfer a pherfformio’r darn. </w:t>
      </w:r>
      <w:r w:rsidR="00F34931">
        <w:rPr>
          <w:rFonts w:ascii="Calibri" w:hAnsi="Calibri" w:cs="Calibri"/>
          <w:lang w:val="cy-GB"/>
        </w:rPr>
        <w:t>Eglura</w:t>
      </w:r>
      <w:r>
        <w:rPr>
          <w:rFonts w:ascii="Calibri" w:hAnsi="Calibri" w:cs="Calibri"/>
          <w:lang w:val="cy-GB"/>
        </w:rPr>
        <w:t xml:space="preserve"> </w:t>
      </w:r>
      <w:r w:rsidRPr="00FE729F">
        <w:rPr>
          <w:rFonts w:ascii="Calibri" w:hAnsi="Calibri" w:cs="Calibri"/>
          <w:bCs/>
          <w:lang w:val="cy-GB"/>
        </w:rPr>
        <w:t>Cohen</w:t>
      </w:r>
      <w:r w:rsidRPr="00FE729F">
        <w:rPr>
          <w:rFonts w:ascii="Calibri" w:hAnsi="Calibri" w:cs="Calibri"/>
          <w:lang w:val="cy-GB"/>
        </w:rPr>
        <w:t xml:space="preserve"> (2006</w:t>
      </w:r>
      <w:r w:rsidR="00FE729F" w:rsidRPr="00FE729F">
        <w:rPr>
          <w:rFonts w:ascii="Calibri" w:hAnsi="Calibri" w:cs="Calibri"/>
          <w:lang w:val="cy-GB"/>
        </w:rPr>
        <w:t>, t.82/83</w:t>
      </w:r>
      <w:r w:rsidRPr="00FE729F">
        <w:rPr>
          <w:rFonts w:ascii="Calibri" w:hAnsi="Calibri" w:cs="Calibri"/>
          <w:lang w:val="cy-GB"/>
        </w:rPr>
        <w:t>); “In the paratelic state the individual is able to explore, develop and elaborate a variety of skils, and test them to the limits in a free and imaginative way.” Hynny</w:t>
      </w:r>
      <w:r w:rsidR="00A878E8" w:rsidRPr="00FE729F">
        <w:rPr>
          <w:rFonts w:ascii="Calibri" w:hAnsi="Calibri" w:cs="Calibri"/>
          <w:lang w:val="cy-GB"/>
        </w:rPr>
        <w:t xml:space="preserve"> yw</w:t>
      </w:r>
      <w:r w:rsidRPr="00FE729F">
        <w:rPr>
          <w:rFonts w:ascii="Calibri" w:hAnsi="Calibri" w:cs="Calibri"/>
          <w:lang w:val="cy-GB"/>
        </w:rPr>
        <w:t xml:space="preserve">, wrth gael y cyfle i ‘chwarae’ ac i fod yn greadigol, mae cyfle i’r plant i archwilio a datblygu sgiliau, yn ogystal ag arbrofi fel gwelon ni ynghynt. Ond, mae </w:t>
      </w:r>
      <w:r w:rsidRPr="00FE729F">
        <w:rPr>
          <w:rFonts w:ascii="Calibri" w:hAnsi="Calibri" w:cs="Calibri"/>
          <w:bCs/>
          <w:lang w:val="cy-GB"/>
        </w:rPr>
        <w:t>Cohen</w:t>
      </w:r>
      <w:r w:rsidRPr="00FE729F">
        <w:rPr>
          <w:rFonts w:ascii="Calibri" w:hAnsi="Calibri" w:cs="Calibri"/>
          <w:lang w:val="cy-GB"/>
        </w:rPr>
        <w:t xml:space="preserve"> </w:t>
      </w:r>
      <w:r w:rsidR="00FE729F" w:rsidRPr="00FE729F">
        <w:rPr>
          <w:rFonts w:ascii="Calibri" w:hAnsi="Calibri" w:cs="Calibri"/>
          <w:lang w:val="cy-GB"/>
        </w:rPr>
        <w:t>(2006, t.83)</w:t>
      </w:r>
      <w:r w:rsidR="00FE729F">
        <w:rPr>
          <w:rFonts w:ascii="Calibri" w:hAnsi="Calibri" w:cs="Calibri"/>
          <w:lang w:val="cy-GB"/>
        </w:rPr>
        <w:t xml:space="preserve"> </w:t>
      </w:r>
      <w:r>
        <w:rPr>
          <w:rFonts w:ascii="Calibri" w:hAnsi="Calibri" w:cs="Calibri"/>
          <w:lang w:val="cy-GB"/>
        </w:rPr>
        <w:t>yn parhau, trwy ddweud bod hyn hefyd yn “creu dull i addasu i’r amgylchedd gan ddarparu hunanhyder, syniadau newydd a rhyddhad o straen, a trwy atgyfnerthu perthnasoedd cymdeithasol.” Felly, wrth edrych ar yr hyn sydd gan Cohen i’w ddweud, mae’n glir felly wrth ddarparu cyfleoedd i ddefnyddio’r dychymyg, ac wrth adael i blant cydweithio, maent yn magu hunanhyder, a hefyd yn datblygu’r sgil o gydweithio</w:t>
      </w:r>
      <w:r w:rsidR="006C0727">
        <w:rPr>
          <w:rFonts w:ascii="Calibri" w:hAnsi="Calibri" w:cs="Calibri"/>
          <w:lang w:val="cy-GB"/>
        </w:rPr>
        <w:t>, gan ddatblygu syniadau gwreiddiol ac adeiladu perthnasoedd</w:t>
      </w:r>
      <w:r>
        <w:rPr>
          <w:rFonts w:ascii="Calibri" w:hAnsi="Calibri" w:cs="Calibri"/>
          <w:lang w:val="cy-GB"/>
        </w:rPr>
        <w:t>.</w:t>
      </w:r>
    </w:p>
    <w:p w14:paraId="7B1F85BD" w14:textId="688E817C" w:rsidR="00674275" w:rsidRDefault="00674275" w:rsidP="00C50826">
      <w:pPr>
        <w:pStyle w:val="NoSpacing"/>
        <w:rPr>
          <w:rFonts w:ascii="Calibri" w:hAnsi="Calibri" w:cs="Calibri"/>
          <w:lang w:val="cy-GB"/>
        </w:rPr>
      </w:pPr>
    </w:p>
    <w:p w14:paraId="3E0A6968" w14:textId="4FDD8C53" w:rsidR="003A0603" w:rsidRPr="003A0603" w:rsidRDefault="003A0603" w:rsidP="00C50826">
      <w:pPr>
        <w:pStyle w:val="NoSpacing"/>
        <w:rPr>
          <w:rFonts w:ascii="Calibri" w:hAnsi="Calibri" w:cs="Calibri"/>
          <w:u w:val="single"/>
          <w:lang w:val="cy-GB"/>
        </w:rPr>
      </w:pPr>
      <w:r>
        <w:rPr>
          <w:rFonts w:ascii="Calibri" w:hAnsi="Calibri" w:cs="Calibri"/>
          <w:u w:val="single"/>
          <w:lang w:val="cy-GB"/>
        </w:rPr>
        <w:t>Gweithgaredd 3</w:t>
      </w:r>
    </w:p>
    <w:p w14:paraId="7B7DA147" w14:textId="0045F547" w:rsidR="00F442AC" w:rsidRDefault="004C02BE" w:rsidP="00CD2B28">
      <w:pPr>
        <w:pStyle w:val="NoSpacing"/>
        <w:rPr>
          <w:rFonts w:ascii="Calibri" w:hAnsi="Calibri" w:cs="Calibri"/>
          <w:lang w:val="cy-GB"/>
        </w:rPr>
      </w:pPr>
      <w:r>
        <w:rPr>
          <w:rFonts w:ascii="Calibri" w:hAnsi="Calibri" w:cs="Calibri"/>
          <w:lang w:val="cy-GB"/>
        </w:rPr>
        <w:t xml:space="preserve">Wrth baratoi ac agosáu at y trydydd gweithgaredd, mi fydd y plant wedi hen ymgyfarwyddo gyda’r hyn sydd yn digwydd yn ffatri Airbus Brychdyn heddiw. Yn ogystal â hynny, ar yr ymweliad i’r ffatri, a hefyd yn y dosbarth, mi fyddent wedi dysgu am hanes y ffatri ac am y cwmni Airbus. Mi fyddent wedi dysgu am ddigwyddiadau </w:t>
      </w:r>
      <w:r w:rsidR="00D00C18">
        <w:rPr>
          <w:rFonts w:ascii="Calibri" w:hAnsi="Calibri" w:cs="Calibri"/>
          <w:lang w:val="cy-GB"/>
        </w:rPr>
        <w:t xml:space="preserve">pwysig </w:t>
      </w:r>
      <w:r>
        <w:rPr>
          <w:rFonts w:ascii="Calibri" w:hAnsi="Calibri" w:cs="Calibri"/>
          <w:lang w:val="cy-GB"/>
        </w:rPr>
        <w:t>megis y rhan chwaraeodd y ffatri fel ffatri cysgod yn yr Ail Ryfel Byd, hanes y cwmni ‘De Havilland</w:t>
      </w:r>
      <w:r w:rsidR="00D00C18">
        <w:rPr>
          <w:rFonts w:ascii="Calibri" w:hAnsi="Calibri" w:cs="Calibri"/>
          <w:lang w:val="cy-GB"/>
        </w:rPr>
        <w:t>’</w:t>
      </w:r>
      <w:r>
        <w:rPr>
          <w:rFonts w:ascii="Calibri" w:hAnsi="Calibri" w:cs="Calibri"/>
          <w:lang w:val="cy-GB"/>
        </w:rPr>
        <w:t xml:space="preserve"> oedd yn defnyddio’r ffatri ar ôl y rhyfel, a gwahanol awyrennau sydd wedi cael eu creu yn Brychdyn. Yn benodol, mi fydd y plant wedi dysgu am yr awyrennau enwog, y ‘comet’ a’r ‘mosquito’. Un esiampl o weithgaredd y bydd y plant wedi ei gyflawni, yw creu pamffled yn cynnig gwybodaeth am De Havilland a rhai o’u hawyrennau enwocaf. Mi fydd y wybodaeth yma i gyd yn helpu’r plant yn y gweithgaredd sydd i ddilyn.</w:t>
      </w:r>
    </w:p>
    <w:p w14:paraId="3DA20C02" w14:textId="21A3B1C7" w:rsidR="00F159F1" w:rsidRDefault="0028789C" w:rsidP="00CD2B28">
      <w:pPr>
        <w:pStyle w:val="NoSpacing"/>
        <w:rPr>
          <w:rFonts w:ascii="Calibri" w:hAnsi="Calibri" w:cs="Calibri"/>
          <w:lang w:val="cy-GB"/>
        </w:rPr>
      </w:pPr>
      <w:r>
        <w:rPr>
          <w:rFonts w:ascii="Calibri" w:hAnsi="Calibri" w:cs="Calibri"/>
          <w:lang w:val="cy-GB"/>
        </w:rPr>
        <w:tab/>
        <w:t>Mae’r trydydd gweithgaredd yn un sydd yn dod o dan y pwnc cyfryngau ond sydd hefyd yn datblygu sgiliau drama a Chymraeg y plant. I gychwyn, bydd clip (gweler atodiad) o gyfweliadau gyda chwaraewyr a staff pêl-droed Cymru yn cael ei chwarae i’r plant. Mi fydd y plant yn sbarduno’r gwaith, ac yn ysgogi’r plant i eisiau creu cyfweliad nhw eu hunain. Bydd y dasg yna yn cael ei roi i’r plant, sef; ‘Mewn grwpiau o dri, recordiwch gyfweliad radio ar gyfer Radio Cymru, gyda dau weithiwr sydd yn creu awyrennau ‘comet’ a ‘mosquito’ (gweler atodiad) yn Frychdyn. Mi fydd angen i chi defnyddio’ch pamffledi gan wneud mwy o ymchwil i’r ddwy awyren yma, ac yna recordio’r cyfweliad ar Ipad.’ Bydd y plant i gychwyn yn cael amser i gasglu ffeithiau ar y we, ac mewn llyfrau am y ddwy awyren yma, ac i gofnodi'r hyn maent yn dysgu. Byddent wedyn yn cael y cyfle i ffurfio’r cwestiynau sydd yn mynd i gael ei ofyn, sef rhai penagored a caeedig. Byddent wedi dysgu am y gwahanol gwestiynau a ellir gofyn mewn gwersi iaith flaenorol. Wrth baratoi, bydd angen iddynt fel grŵp i benderfynu pwy sydd yn mynd i ofyn y cwestiynau, a pwy sydd yn mynd i actio fel gweithwyr. Yna mi fydd angen iddynt fynd i chwilio am fan tawel er mwyn recordio’r cyfweliad (tua 5 munud o hyd). Ar ôl hynny, mi fydd y dosbarth cyfan yn gwrando ar y cyfweliadau gan roi dwy seren a dymuniad i bob un, fel rhan o’r asesu ar gyfer dysgu.</w:t>
      </w:r>
    </w:p>
    <w:p w14:paraId="26F3CD7B" w14:textId="6F8D08D2" w:rsidR="007650D9" w:rsidRDefault="00C70465" w:rsidP="001E4DF8">
      <w:pPr>
        <w:pStyle w:val="NoSpacing"/>
        <w:rPr>
          <w:rFonts w:ascii="Calibri" w:hAnsi="Calibri" w:cs="Calibri"/>
          <w:lang w:val="cy-GB"/>
        </w:rPr>
      </w:pPr>
      <w:r>
        <w:rPr>
          <w:rFonts w:ascii="Calibri" w:hAnsi="Calibri" w:cs="Calibri"/>
          <w:lang w:val="cy-GB"/>
        </w:rPr>
        <w:tab/>
      </w:r>
      <w:r w:rsidR="00207B9E">
        <w:rPr>
          <w:rFonts w:ascii="Calibri" w:hAnsi="Calibri" w:cs="Calibri"/>
          <w:lang w:val="cy-GB"/>
        </w:rPr>
        <w:t>Hyrwyddwyd</w:t>
      </w:r>
      <w:r>
        <w:rPr>
          <w:rFonts w:ascii="Calibri" w:hAnsi="Calibri" w:cs="Calibri"/>
          <w:lang w:val="cy-GB"/>
        </w:rPr>
        <w:t xml:space="preserve"> elfennau o’r cwricwlwm Cymraeg a’r Fframwaith Cymhwysedd Digidol</w:t>
      </w:r>
      <w:r w:rsidR="00207B9E">
        <w:rPr>
          <w:rFonts w:ascii="Calibri" w:hAnsi="Calibri" w:cs="Calibri"/>
          <w:lang w:val="cy-GB"/>
        </w:rPr>
        <w:t xml:space="preserve"> yn y gweithgaredd yma</w:t>
      </w:r>
      <w:r>
        <w:rPr>
          <w:rFonts w:ascii="Calibri" w:hAnsi="Calibri" w:cs="Calibri"/>
          <w:lang w:val="cy-GB"/>
        </w:rPr>
        <w:t xml:space="preserve">. O’r cwricwlwm Cymraeg, </w:t>
      </w:r>
      <w:r w:rsidR="00363C13">
        <w:rPr>
          <w:rFonts w:ascii="Calibri" w:hAnsi="Calibri" w:cs="Calibri"/>
          <w:lang w:val="cy-GB"/>
        </w:rPr>
        <w:t xml:space="preserve">datblygwyd </w:t>
      </w:r>
      <w:r w:rsidR="00C05821">
        <w:rPr>
          <w:rFonts w:ascii="Calibri" w:hAnsi="Calibri" w:cs="Calibri"/>
          <w:lang w:val="cy-GB"/>
        </w:rPr>
        <w:t xml:space="preserve">y </w:t>
      </w:r>
      <w:r>
        <w:rPr>
          <w:rFonts w:ascii="Calibri" w:hAnsi="Calibri" w:cs="Calibri"/>
          <w:lang w:val="cy-GB"/>
        </w:rPr>
        <w:t xml:space="preserve">sgiliau </w:t>
      </w:r>
      <w:r w:rsidRPr="00BF59B7">
        <w:rPr>
          <w:rFonts w:ascii="Calibri" w:hAnsi="Calibri" w:cs="Calibri"/>
          <w:lang w:val="cy-GB"/>
        </w:rPr>
        <w:t>“</w:t>
      </w:r>
      <w:r w:rsidRPr="00BF59B7">
        <w:rPr>
          <w:rFonts w:ascii="Calibri" w:hAnsi="Calibri" w:cs="Calibri"/>
          <w:bCs/>
          <w:lang w:val="cy-GB"/>
        </w:rPr>
        <w:t>dangos dealltwriaeth o’r prif syniadau a manylion arwyddocaol mewn testunau gwahanol ar yr un pwnc”</w:t>
      </w:r>
      <w:r w:rsidRPr="00BF59B7">
        <w:rPr>
          <w:rFonts w:ascii="Calibri" w:hAnsi="Calibri" w:cs="Calibri"/>
          <w:lang w:val="cy-GB"/>
        </w:rPr>
        <w:t>. Hynny yw, mae’r plant yn cael y cyfle i gyfleu ffeithiau a dealltwriaeth o’r hyn maen nhw wedi dysgu am yr awyrennau penodol. O ran y Fframwaith Cymhwysedd Digidol, hyrwyddir yr elfen “</w:t>
      </w:r>
      <w:r w:rsidRPr="00BF59B7">
        <w:rPr>
          <w:rFonts w:ascii="Calibri" w:hAnsi="Calibri" w:cs="Calibri"/>
          <w:bCs/>
          <w:lang w:val="cy-GB"/>
        </w:rPr>
        <w:t>recordio a golygu clipiau sain”</w:t>
      </w:r>
      <w:r w:rsidRPr="00BF59B7">
        <w:rPr>
          <w:rFonts w:ascii="Calibri" w:hAnsi="Calibri" w:cs="Calibri"/>
          <w:lang w:val="cy-GB"/>
        </w:rPr>
        <w:t xml:space="preserve">. Mae’r elfen hanesyddol o’r </w:t>
      </w:r>
      <w:r w:rsidRPr="00BF59B7">
        <w:rPr>
          <w:rFonts w:ascii="Calibri" w:hAnsi="Calibri" w:cs="Calibri"/>
          <w:bCs/>
          <w:lang w:val="cy-GB"/>
        </w:rPr>
        <w:t>cwricwlwm Cymreig</w:t>
      </w:r>
      <w:r>
        <w:rPr>
          <w:rFonts w:ascii="Calibri" w:hAnsi="Calibri" w:cs="Calibri"/>
          <w:lang w:val="cy-GB"/>
        </w:rPr>
        <w:t xml:space="preserve"> hefyd yn cael ei hyrwyddo yn y gweithgaredd yma a’r hyn sydd yn arwain i fyny ato, wrth i’r plant dysgu am hanes yr Ail Ryfel Byd yng Nghymru, yn ogystal â hanes y cwmni ‘De Havilland’ a’r awyrennau a chafodd ei greu yn y wlad yma. O hynny felly, mae’r gweithgaredd hefyd yn cynnig ei hun i themâu eraill, megis ‘Yr Ail Ryfel Byd’. Yn ogystal â hynny, caiff yr elfen ‘ieithyddol’ ei ddefnyddio, wrth i’r plant cael cyfle i ddefnyddio’r iaith Gymraeg mewn sefyllfa ychydig yn wahanol.</w:t>
      </w:r>
    </w:p>
    <w:p w14:paraId="6D2A706C" w14:textId="3C6FDAD8" w:rsidR="00CD1B78" w:rsidRDefault="0028789C" w:rsidP="001E4DF8">
      <w:pPr>
        <w:pStyle w:val="NoSpacing"/>
        <w:rPr>
          <w:rFonts w:ascii="Calibri" w:hAnsi="Calibri" w:cs="Calibri"/>
          <w:lang w:val="cy-GB"/>
        </w:rPr>
      </w:pPr>
      <w:r>
        <w:rPr>
          <w:rFonts w:ascii="Calibri" w:hAnsi="Calibri" w:cs="Calibri"/>
          <w:lang w:val="cy-GB"/>
        </w:rPr>
        <w:lastRenderedPageBreak/>
        <w:tab/>
        <w:t>Yn sicr hefyd, caiff cymhwysedd digidol y plant ei ddatblygu yn y gweithgaredd yma, nid yn unig yn y recordiad o’r cyfweliad, ond wrth iddynt ymchwilio i’r testun a dod o hyd i ystod o ffeithiau. Dyweda Donaldson (2015, t.108); “Mae’r gallu i gymryd rhan yn llawn mewn cymdeithas fodern ac yn y gweithle eisoes yn galw am lefelau cynyddol uwch o gymhwysedd digidol...” Hynny yw, mae’r maint o dechnoleg sydd yn cael ei ddefnyddio yn y gymdeithas fodern dim ond yn mynd i gynyddu. Oherwydd hyn felly, mae angen bod plant yn wybodus o ran cymhwysedd digidol, ac yn cael y cyfleoedd i ymestyn y sgil arbennig yma. Wedi’r cyfan, rôl fel athrawon yw paratoi plant ar gyfer dyfodol llwyddiannus, felly trwy osod tasg sydd nid yn unig yn ymestyn eu cymhwysedd digidol, ond hefyd yn cynnig y cyfle i fod yn greadigol, mae potensial enfawr. Er hynny yn anffodus, fel eglura Juliet Desailly (2012, t.2), mae’r ymchwil a dealltwriaeth am fudd o greadigrwydd a dysgu creadigol yn aml yn cael eu rhoi i’r ochr, a’u hanwybyddu. Gall TGCh bod yn effeithiol iawn o ran cynnig cyfleoedd i blant i ddysgu mewn ffordd wahanol, ond hefyd yn un a gallai fod yn ateb i’r broblem, gan gynnig cyfleoedd unigryw i fod yn greadigol.</w:t>
      </w:r>
    </w:p>
    <w:p w14:paraId="1123427D" w14:textId="7642E23C" w:rsidR="008862F3" w:rsidRPr="008E2C72" w:rsidRDefault="0028789C" w:rsidP="00901D76">
      <w:pPr>
        <w:pStyle w:val="NoSpacing"/>
        <w:rPr>
          <w:rFonts w:ascii="Calibri" w:hAnsi="Calibri" w:cs="Calibri"/>
          <w:color w:val="FF0000"/>
          <w:lang w:val="cy-GB"/>
        </w:rPr>
      </w:pPr>
      <w:r>
        <w:rPr>
          <w:rFonts w:ascii="Calibri" w:hAnsi="Calibri" w:cs="Calibri"/>
          <w:lang w:val="cy-GB"/>
        </w:rPr>
        <w:tab/>
        <w:t>Caiff nifer o sgiliau eu hyrwyddo o fewn yr un gweithgaredd, hynny yw dysgu trawsgwricwlaidd. Fel eglura Jonathon Barnes (2015, t.11), dyma pryd mae dysgu trawsgwricwlaidd yn digwydd; “pan mae’r sgiliau, gwybodaeth ac agweddau o nifer o wahanol ddisgyblaethau yn cael eu gweithredu mewn profiad unigol, problem, cwestiwn, thema neu syniad.” Yn ol Cross-curricular learning occurs when the skills, knowledge and attitudes of a number of different disciplines are applied to a single theme, problem, idea or experience.” a gwelir hyn yn y gweithgaredd hwn, nid yn unig wrth i’r plant cael y cyfle i ddatblygu amrywiaeth o sgiliau, ond hefyd i fynegi eu hunain yn greadigol. Er hynny, mae Driscoll et al. (2012, t.248) hefyd yn cynnig anfantais i ddysgu trawsgwricwlaidd sef bod “dilyniant pwnc yn anodd ei chyflawni, hyd yn oed pan mae dim ond dau bwnc sydd yn cael eu cynnwys, mae bron yn amhosib gyda thri neu fwy.” Er hynny, hyrwyddwyd elfennau o ystod o feysydd y cwricwlwm yn y gweithgaredd yma, megis Cymraeg, TGCh a Hanes.  Yn adroddiad Donaldson (2015, t.40), mae’n mynegi yn glir ei fod yn cynnig y dylai llythrennedd, rhifedd a chymhwysedd digidol fod yn gyfrifoldebau trawsgwricwlaidd i athrawon ac oedolion sydd yn gweithio gyda phlant a phobl ifanc. Hynny yw, beth bynnag yw prif bwnc y wers neu weithgaredd, dylai athro ceisio hyrwyddo’r tri pheth yma. Yn y gweithgaredd yma, caiff llythrennedd a chymhwysedd digidol eu hyrwyddo, sydd yn ymateb i’r gofynion, ac felly mae hefyd yn datblygu sgiliau sydd yn gallu cael eu defnyddio ar draws y cwricwlwm.</w:t>
      </w:r>
    </w:p>
    <w:p w14:paraId="4E0C85F3" w14:textId="77777777" w:rsidR="003B0340" w:rsidRDefault="003B0340" w:rsidP="00901D76">
      <w:pPr>
        <w:pStyle w:val="NoSpacing"/>
        <w:rPr>
          <w:rFonts w:ascii="Calibri" w:hAnsi="Calibri" w:cs="Calibri"/>
          <w:u w:val="single"/>
          <w:lang w:val="cy-GB"/>
        </w:rPr>
      </w:pPr>
    </w:p>
    <w:p w14:paraId="63EA3F06" w14:textId="70DC49EA" w:rsidR="000D6F52" w:rsidRDefault="000D6F52" w:rsidP="00901D76">
      <w:pPr>
        <w:pStyle w:val="NoSpacing"/>
        <w:rPr>
          <w:rFonts w:ascii="Calibri" w:hAnsi="Calibri" w:cs="Calibri"/>
          <w:lang w:val="cy-GB"/>
        </w:rPr>
      </w:pPr>
      <w:r>
        <w:rPr>
          <w:rFonts w:ascii="Calibri" w:hAnsi="Calibri" w:cs="Calibri"/>
          <w:u w:val="single"/>
          <w:lang w:val="cy-GB"/>
        </w:rPr>
        <w:t>Diweddglo</w:t>
      </w:r>
    </w:p>
    <w:p w14:paraId="3DDF24C4" w14:textId="5AEBEC60" w:rsidR="00361C04" w:rsidRPr="002A43DB" w:rsidRDefault="0028789C" w:rsidP="00901D76">
      <w:pPr>
        <w:pStyle w:val="NoSpacing"/>
        <w:rPr>
          <w:rFonts w:ascii="Calibri" w:hAnsi="Calibri" w:cs="Calibri"/>
          <w:lang w:val="cy-GB"/>
        </w:rPr>
      </w:pPr>
      <w:r>
        <w:rPr>
          <w:rFonts w:ascii="Calibri" w:hAnsi="Calibri" w:cs="Calibri"/>
          <w:lang w:val="cy-GB"/>
        </w:rPr>
        <w:t>Wrth adfyfyrio ar fy ngweithgareddau, dwi’n credu eu bod yn cynnig cyfle i’r plant i gael fod yn greadigol ac i fynegi eu hunain mewn amrywiaeth o ffyrdd, gan ddefnyddio’r dychymyg i wneud hynny. Mae’r plant yn cael cyfleoedd amlwg i gyflawni tasgau o fewn nifer o feysydd dysgu o fewn y sector celfyddydau mynegiannol. Wrth adfyfyrio ar yr hyn welon nhw yn Ysgol Gymraeg Casnewydd, dywedodd Estyn (2017); “Trwy gyfuno’r defnydd o strategaethau drama fer fyfyr, caiff creadigrwydd ei hybu ym mhob maes dysgu.” Dangosa hyn ei fod yn bwysig cynnig cyfleoedd i’r plant fod yn greadigol ar draws y cwricwlwm, nid yn unig gan ddefnyddio drama, ond gan gynnig ystod o weithgareddau sydd yn cynnig eu hunain i fod yn greadigol. Mae’r ffaith bod Estyn yn cynnig hyn fel arfer dda, yn golygu y dylai pob ysgol gwneud hyn, a hefyd bod fod yn greadigol yn bwysig ar gyfer y dyfodol. Mae Donaldson (2015, t.29) yn cynnig pedwar diben yn ei adroddiad ‘Dyfodol Llwyddiannus’, sef y math o blant rydyn ni eisiau gweld yn tyfu i fyny. Yn y pedwar diben yna, mae’n dweud y dylai fod plant yn “gyfranwyr mentrus, creadigol sydd yn meddwl yn greadigol er mwyn ail-lunio a datrys problemau” ac “yn mynegi syniadau ac emosiynau drwy wahanol gyfryngau”. Mae hyn felly yn cefnogi beth ddyweda Estyn, a hefyd yr hyn sydd yn fy ngweithgareddau, gan ei fod yn rhoi pwyslais ar fod yn fentrus, hyderus ac yn greadigol, gan gael digon o gyfleoedd i ymestyn y nodweddion personol yma.</w:t>
      </w:r>
    </w:p>
    <w:p w14:paraId="7A8D2F72" w14:textId="678B7772" w:rsidR="006C55B2" w:rsidRPr="004A7F90" w:rsidRDefault="00C70465" w:rsidP="004A7F90">
      <w:pPr>
        <w:pStyle w:val="NoSpacing"/>
        <w:ind w:firstLine="720"/>
        <w:rPr>
          <w:rFonts w:ascii="Calibri" w:hAnsi="Calibri" w:cs="Calibri"/>
          <w:lang w:val="cy-GB"/>
        </w:rPr>
      </w:pPr>
      <w:r>
        <w:rPr>
          <w:rFonts w:ascii="Calibri" w:hAnsi="Calibri" w:cs="Calibri"/>
          <w:lang w:val="cy-GB"/>
        </w:rPr>
        <w:t xml:space="preserve">Hyrwyddir nifer o elfennau ‘Y Cwricwlwm Cymreig’ yn ystod fy ngweithgareddau. Mae’r </w:t>
      </w:r>
      <w:r w:rsidRPr="00BC7CDB">
        <w:rPr>
          <w:rFonts w:ascii="Calibri" w:hAnsi="Calibri" w:cs="Calibri"/>
          <w:bCs/>
          <w:lang w:val="cy-GB"/>
        </w:rPr>
        <w:t>cwricwlwm</w:t>
      </w:r>
      <w:r>
        <w:rPr>
          <w:rFonts w:ascii="Calibri" w:hAnsi="Calibri" w:cs="Calibri"/>
          <w:lang w:val="cy-GB"/>
        </w:rPr>
        <w:t xml:space="preserve"> ei hun yn dweud y “ddylid rhoi cyfleoedd i’r disgyblion, lle y bo hynny’n briodol, i ddatblygu a chymhwyso gwybodaeth a dealltwriaeth o nodweddion diwylliannol, economaidd, </w:t>
      </w:r>
      <w:r>
        <w:rPr>
          <w:rFonts w:ascii="Calibri" w:hAnsi="Calibri" w:cs="Calibri"/>
          <w:lang w:val="cy-GB"/>
        </w:rPr>
        <w:lastRenderedPageBreak/>
        <w:t xml:space="preserve">amgylcheddol, hanesyddol ac ieithyddol Cymru.” Mae’r ffaith bod y ffatri Airbus ei hun </w:t>
      </w:r>
      <w:r w:rsidR="00E074AF">
        <w:rPr>
          <w:rFonts w:ascii="Calibri" w:hAnsi="Calibri" w:cs="Calibri"/>
          <w:lang w:val="cy-GB"/>
        </w:rPr>
        <w:t xml:space="preserve">yng Nghymru, </w:t>
      </w:r>
      <w:r>
        <w:rPr>
          <w:rFonts w:ascii="Calibri" w:hAnsi="Calibri" w:cs="Calibri"/>
          <w:lang w:val="cy-GB"/>
        </w:rPr>
        <w:t>yn golygu bod y cwricwlwm yn cael ei hyrwyddo trwy gydol y thema dosbarth, ond caiff hefyd ei hybu wrth i’r plant astudio artistiaid penodol megis Juanita Humphris a Karl Jenkins. Golygir hyn bod y plant yn fwy ymwybodol o elfennau diwylliannol a hanesyddol y wlad maent yn byw ynddi, ac felly yn adeiladu parch newydd at ble maent yn byw.</w:t>
      </w:r>
    </w:p>
    <w:p w14:paraId="1226918E" w14:textId="7C2A146F" w:rsidR="00620F6B" w:rsidRPr="00620F6B" w:rsidRDefault="0028789C" w:rsidP="00901D76">
      <w:pPr>
        <w:pStyle w:val="NoSpacing"/>
        <w:rPr>
          <w:rFonts w:ascii="Calibri" w:hAnsi="Calibri" w:cs="Calibri"/>
          <w:lang w:val="cy-GB"/>
        </w:rPr>
      </w:pPr>
      <w:r>
        <w:rPr>
          <w:rFonts w:ascii="Calibri" w:hAnsi="Calibri" w:cs="Calibri"/>
          <w:color w:val="FF0000"/>
          <w:lang w:val="cy-GB"/>
        </w:rPr>
        <w:tab/>
      </w:r>
      <w:r>
        <w:rPr>
          <w:rFonts w:ascii="Calibri" w:hAnsi="Calibri" w:cs="Calibri"/>
          <w:lang w:val="cy-GB"/>
        </w:rPr>
        <w:t>Yn ystod fy ngweithgareddau, mi fydd y plant yn cael cyfleoedd i asesu gwaith eu hunain yn ogystal â gwaith cyfoedion. Bydd amrywiaeth o gwestiynau hefyd yn cael eu gofyn i’r plant, wrth iddynt fynd ati i weithio. Golyga hyn eu bod nhw yn gallu cynnig lle i wella eu hunain, yn hytrach na derbyn asesiad gan yr athro yn syth. Wrth edrych ar waith y plant, mi fydd yr athro yn medru cael cipolwg ym mha faes celfyddydau mynegiannol y mae potensial unigryw'r plant sydd yn y dosbarth. Caiff cwestiynau hefyd eu gofyn iddyn nhw er mwyn sbarduno’r gwaith ac i gae nhw i feddwl. Cytuna Fisher a Williams (2004, t.25)</w:t>
      </w:r>
      <w:r>
        <w:rPr>
          <w:rFonts w:ascii="Calibri" w:hAnsi="Calibri" w:cs="Calibri"/>
        </w:rPr>
        <w:t xml:space="preserve"> bod </w:t>
      </w:r>
      <w:r>
        <w:rPr>
          <w:rFonts w:ascii="Calibri" w:hAnsi="Calibri" w:cs="Calibri"/>
          <w:lang w:val="cy-GB"/>
        </w:rPr>
        <w:t>hyn yn arfer dda trwy ddweud, “trwy gwestiynu mae plant yn gallu cael eu hannog i fod yn greadigol a llawn ddychymyg trwy gael eu gofyn i ddadansoddi beth wnaeth gweithio/dim gweithio.”</w:t>
      </w:r>
      <w:r>
        <w:rPr>
          <w:rFonts w:ascii="Calibri" w:hAnsi="Calibri" w:cs="Calibri"/>
        </w:rPr>
        <w:t xml:space="preserve"> </w:t>
      </w:r>
      <w:r>
        <w:rPr>
          <w:rFonts w:ascii="Calibri" w:hAnsi="Calibri" w:cs="Calibri"/>
          <w:lang w:val="cy-GB"/>
        </w:rPr>
        <w:t>Bydd yr athro yn medru gweld os maen nhw wedi cael y cyfle i ddefnyddio’u ddychymyg ac os maen nhw wedi gwneud hynny gyda brwdfrydedd ac effeithiolrwydd. Y llwyddiant yn y gweithgareddau yma yw meddwl tu allan i’r bocs, ac i ddewis a defnyddio syniadau creadigol.</w:t>
      </w:r>
    </w:p>
    <w:p w14:paraId="2E4A2456" w14:textId="1C7C9282" w:rsidR="00D602F6" w:rsidRPr="003A5FC3" w:rsidRDefault="004C02BE" w:rsidP="00901D76">
      <w:pPr>
        <w:pStyle w:val="NoSpacing"/>
        <w:rPr>
          <w:rFonts w:ascii="Calibri" w:hAnsi="Calibri" w:cs="Calibri"/>
          <w:color w:val="FF0000"/>
          <w:lang w:val="cy-GB"/>
        </w:rPr>
      </w:pPr>
      <w:r>
        <w:rPr>
          <w:rFonts w:ascii="Calibri" w:hAnsi="Calibri" w:cs="Calibri"/>
          <w:color w:val="FF0000"/>
          <w:lang w:val="cy-GB"/>
        </w:rPr>
        <w:tab/>
      </w:r>
      <w:r>
        <w:rPr>
          <w:rFonts w:ascii="Calibri" w:hAnsi="Calibri" w:cs="Calibri"/>
          <w:color w:val="000000"/>
          <w:lang w:val="cy-GB"/>
        </w:rPr>
        <w:t>Felly, wrth edrych i’r dyfodol mae’n amlwg y bydd y cwricwlwm newydd yn rhoi pwyslais mawr ar gynnig cyfleoedd i blant i fod yn greadigol. Fodd bynnag, er mwyn gallu gwneud hynny, mae angen i athrawon deall beth yn union yw creadigrwydd, a sut i’w feithrin yn y dosbarth. Fel mae Desailly (2012, t.11) yn esbonio</w:t>
      </w:r>
      <w:r w:rsidR="004A6DC1">
        <w:rPr>
          <w:rFonts w:ascii="Calibri" w:hAnsi="Calibri" w:cs="Calibri"/>
          <w:color w:val="000000"/>
          <w:lang w:val="cy-GB"/>
        </w:rPr>
        <w:t xml:space="preserve"> o ran y dosbarth cynradd, bod creadigrwydd yn gallu golygu rhywbeth gwahanol i </w:t>
      </w:r>
      <w:bookmarkStart w:id="0" w:name="_GoBack"/>
      <w:bookmarkEnd w:id="0"/>
      <w:r w:rsidR="004A6DC1">
        <w:rPr>
          <w:rFonts w:ascii="Calibri" w:hAnsi="Calibri" w:cs="Calibri"/>
          <w:color w:val="000000"/>
          <w:lang w:val="cy-GB"/>
        </w:rPr>
        <w:t>wahanol bobl</w:t>
      </w:r>
      <w:r>
        <w:rPr>
          <w:rFonts w:ascii="Calibri" w:hAnsi="Calibri" w:cs="Calibri"/>
          <w:color w:val="000000"/>
          <w:lang w:val="cy-GB"/>
        </w:rPr>
        <w:t xml:space="preserve">; </w:t>
      </w:r>
      <w:r w:rsidR="004A6DC1">
        <w:rPr>
          <w:rFonts w:ascii="Calibri" w:hAnsi="Calibri" w:cs="Calibri"/>
          <w:color w:val="000000"/>
          <w:lang w:val="cy-GB"/>
        </w:rPr>
        <w:t>a bod “</w:t>
      </w:r>
      <w:r>
        <w:rPr>
          <w:rFonts w:ascii="Calibri" w:hAnsi="Calibri" w:cs="Calibri"/>
          <w:color w:val="000000"/>
          <w:lang w:val="cy-GB"/>
        </w:rPr>
        <w:t>athrawon yn aml yn gallu cael hi’n anodd rhagweld beth yn union mae’n edrych fel, heb son am blannu i’w annog a’i meithrin.” Mae angen felly bod athrawon profiadol a newydd yn deall beth yw creadigrwydd, a’r ffaith bod gan blant potensial unigryw mewn meysydd unigryw. Pwysig yw, iddynt gymryd pob cyfle bosib i hyrwyddo cyfleoedd i fod yn greadigol, a lle gwell i gychwyn na trwy’r celfyddydau mynegiannol</w:t>
      </w:r>
      <w:r w:rsidR="00AF1F77">
        <w:rPr>
          <w:rFonts w:ascii="Calibri" w:hAnsi="Calibri" w:cs="Calibri"/>
          <w:color w:val="000000"/>
          <w:lang w:val="cy-GB"/>
        </w:rPr>
        <w:t>?</w:t>
      </w:r>
      <w:r>
        <w:rPr>
          <w:rFonts w:ascii="Calibri" w:hAnsi="Calibri" w:cs="Calibri"/>
          <w:color w:val="000000"/>
          <w:lang w:val="cy-GB"/>
        </w:rPr>
        <w:t xml:space="preserve"> Mae’r maes arbennig yma yn cynnig drws i’r plant </w:t>
      </w:r>
      <w:r w:rsidR="00AF1F77">
        <w:rPr>
          <w:rFonts w:ascii="Calibri" w:hAnsi="Calibri" w:cs="Calibri"/>
          <w:color w:val="000000"/>
          <w:lang w:val="cy-GB"/>
        </w:rPr>
        <w:t>i f</w:t>
      </w:r>
      <w:r>
        <w:rPr>
          <w:rFonts w:ascii="Calibri" w:hAnsi="Calibri" w:cs="Calibri"/>
          <w:color w:val="000000"/>
          <w:lang w:val="cy-GB"/>
        </w:rPr>
        <w:t>ynegi eu hunain yn greadigol, i ddefnyddio’u ddychymyg i ddatrys problemau, ac i arbrofi a wahanol syniadau. Fel dyweda Ken Robinson (2015, t.58) yn ei lyfr ‘Creative School’, ‘Mae’r pwerau yma o ddychymyg a chreadigrwydd ymysg y pethau prin sydd yn gosod ni ar wahân i weddill o’r bywyd ar y Ddaear. Ond maen nhw’n gwneud y gwahaniaeth i gyd.’ Mae felly yn haeddu pob ymdrech y gallwn ni rhoi iddo.</w:t>
      </w:r>
    </w:p>
    <w:p w14:paraId="5F71AE4A" w14:textId="77777777" w:rsidR="004A7F90" w:rsidRPr="00A65FBB" w:rsidRDefault="004A7F90" w:rsidP="00901D76">
      <w:pPr>
        <w:pStyle w:val="NoSpacing"/>
        <w:rPr>
          <w:rFonts w:ascii="Calibri" w:hAnsi="Calibri" w:cs="Calibri"/>
          <w:color w:val="FF0000"/>
          <w:lang w:val="cy-GB"/>
        </w:rPr>
      </w:pPr>
    </w:p>
    <w:sectPr w:rsidR="004A7F90" w:rsidRPr="00A65FB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9D4B68" w14:textId="77777777" w:rsidR="00351C22" w:rsidRDefault="00351C22" w:rsidP="00A65FBB">
      <w:pPr>
        <w:spacing w:after="0" w:line="240" w:lineRule="auto"/>
      </w:pPr>
      <w:r>
        <w:separator/>
      </w:r>
    </w:p>
  </w:endnote>
  <w:endnote w:type="continuationSeparator" w:id="0">
    <w:p w14:paraId="494A3EFB" w14:textId="77777777" w:rsidR="00351C22" w:rsidRDefault="00351C22" w:rsidP="00A65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964076"/>
      <w:docPartObj>
        <w:docPartGallery w:val="Page Numbers (Bottom of Page)"/>
        <w:docPartUnique/>
      </w:docPartObj>
    </w:sdtPr>
    <w:sdtEndPr>
      <w:rPr>
        <w:noProof/>
      </w:rPr>
    </w:sdtEndPr>
    <w:sdtContent>
      <w:p w14:paraId="255249F9" w14:textId="716CFB08" w:rsidR="00CF526F" w:rsidRDefault="00CF52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20ED28" w14:textId="77777777" w:rsidR="00CF526F" w:rsidRDefault="00CF5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374C80" w14:textId="77777777" w:rsidR="00351C22" w:rsidRDefault="00351C22" w:rsidP="00A65FBB">
      <w:pPr>
        <w:spacing w:after="0" w:line="240" w:lineRule="auto"/>
      </w:pPr>
      <w:r>
        <w:separator/>
      </w:r>
    </w:p>
  </w:footnote>
  <w:footnote w:type="continuationSeparator" w:id="0">
    <w:p w14:paraId="4D2BA67A" w14:textId="77777777" w:rsidR="00351C22" w:rsidRDefault="00351C22" w:rsidP="00A65F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D76"/>
    <w:rsid w:val="00001592"/>
    <w:rsid w:val="00016741"/>
    <w:rsid w:val="00023E43"/>
    <w:rsid w:val="00024364"/>
    <w:rsid w:val="0003129B"/>
    <w:rsid w:val="000322AD"/>
    <w:rsid w:val="00035B51"/>
    <w:rsid w:val="00042D08"/>
    <w:rsid w:val="00043DCD"/>
    <w:rsid w:val="0004589F"/>
    <w:rsid w:val="00051E4D"/>
    <w:rsid w:val="000561D8"/>
    <w:rsid w:val="00061A81"/>
    <w:rsid w:val="00063095"/>
    <w:rsid w:val="00070B85"/>
    <w:rsid w:val="0007145E"/>
    <w:rsid w:val="00072C54"/>
    <w:rsid w:val="000807A3"/>
    <w:rsid w:val="00086386"/>
    <w:rsid w:val="00086BF4"/>
    <w:rsid w:val="000879FE"/>
    <w:rsid w:val="000921B1"/>
    <w:rsid w:val="000939C5"/>
    <w:rsid w:val="000A6B8B"/>
    <w:rsid w:val="000B291B"/>
    <w:rsid w:val="000C30E8"/>
    <w:rsid w:val="000C44C7"/>
    <w:rsid w:val="000D1645"/>
    <w:rsid w:val="000D6F52"/>
    <w:rsid w:val="000D7D3F"/>
    <w:rsid w:val="000E0DAD"/>
    <w:rsid w:val="000E1E87"/>
    <w:rsid w:val="000F18BF"/>
    <w:rsid w:val="000F2E9E"/>
    <w:rsid w:val="00104F05"/>
    <w:rsid w:val="0010636B"/>
    <w:rsid w:val="00107E07"/>
    <w:rsid w:val="001152A5"/>
    <w:rsid w:val="0011647A"/>
    <w:rsid w:val="0011702F"/>
    <w:rsid w:val="00117048"/>
    <w:rsid w:val="001228F7"/>
    <w:rsid w:val="00122E8F"/>
    <w:rsid w:val="00123A12"/>
    <w:rsid w:val="001268F6"/>
    <w:rsid w:val="001273D7"/>
    <w:rsid w:val="00136A32"/>
    <w:rsid w:val="00140A11"/>
    <w:rsid w:val="00141213"/>
    <w:rsid w:val="001427B9"/>
    <w:rsid w:val="00146019"/>
    <w:rsid w:val="00166123"/>
    <w:rsid w:val="0016746F"/>
    <w:rsid w:val="0016752A"/>
    <w:rsid w:val="00171559"/>
    <w:rsid w:val="00172C77"/>
    <w:rsid w:val="00176BE4"/>
    <w:rsid w:val="00181B74"/>
    <w:rsid w:val="00186879"/>
    <w:rsid w:val="00190D82"/>
    <w:rsid w:val="00196C1B"/>
    <w:rsid w:val="00196D24"/>
    <w:rsid w:val="001A09F5"/>
    <w:rsid w:val="001A3CAA"/>
    <w:rsid w:val="001A3E77"/>
    <w:rsid w:val="001A3F61"/>
    <w:rsid w:val="001C266B"/>
    <w:rsid w:val="001C2CA1"/>
    <w:rsid w:val="001C3A97"/>
    <w:rsid w:val="001C5C5D"/>
    <w:rsid w:val="001C6A22"/>
    <w:rsid w:val="001C75DA"/>
    <w:rsid w:val="001D72D4"/>
    <w:rsid w:val="001E32EF"/>
    <w:rsid w:val="001E4DF8"/>
    <w:rsid w:val="001E4F1F"/>
    <w:rsid w:val="001E5EEF"/>
    <w:rsid w:val="001E6964"/>
    <w:rsid w:val="001F23FC"/>
    <w:rsid w:val="0020004C"/>
    <w:rsid w:val="00201DE7"/>
    <w:rsid w:val="00202D7C"/>
    <w:rsid w:val="0020308C"/>
    <w:rsid w:val="0020391C"/>
    <w:rsid w:val="00207B9E"/>
    <w:rsid w:val="002119EB"/>
    <w:rsid w:val="002132A0"/>
    <w:rsid w:val="00221593"/>
    <w:rsid w:val="00225186"/>
    <w:rsid w:val="00232FC5"/>
    <w:rsid w:val="002408F9"/>
    <w:rsid w:val="00240D58"/>
    <w:rsid w:val="00245960"/>
    <w:rsid w:val="00245A2B"/>
    <w:rsid w:val="00246A3A"/>
    <w:rsid w:val="002478AF"/>
    <w:rsid w:val="00250F64"/>
    <w:rsid w:val="00265EAB"/>
    <w:rsid w:val="0027076B"/>
    <w:rsid w:val="00271F87"/>
    <w:rsid w:val="00275948"/>
    <w:rsid w:val="002763C6"/>
    <w:rsid w:val="00283824"/>
    <w:rsid w:val="0028789C"/>
    <w:rsid w:val="0029292D"/>
    <w:rsid w:val="00292AFA"/>
    <w:rsid w:val="00293063"/>
    <w:rsid w:val="002932EC"/>
    <w:rsid w:val="00293DD4"/>
    <w:rsid w:val="00296C30"/>
    <w:rsid w:val="002A2BAE"/>
    <w:rsid w:val="002A43DB"/>
    <w:rsid w:val="002B1044"/>
    <w:rsid w:val="002B5FE8"/>
    <w:rsid w:val="002B7E9E"/>
    <w:rsid w:val="002D0991"/>
    <w:rsid w:val="002D7C40"/>
    <w:rsid w:val="002E0CA3"/>
    <w:rsid w:val="002E487C"/>
    <w:rsid w:val="002E574A"/>
    <w:rsid w:val="002E6863"/>
    <w:rsid w:val="002E6A61"/>
    <w:rsid w:val="002F04BA"/>
    <w:rsid w:val="002F46E9"/>
    <w:rsid w:val="002F6C46"/>
    <w:rsid w:val="002F6FDF"/>
    <w:rsid w:val="00303FF0"/>
    <w:rsid w:val="0030438D"/>
    <w:rsid w:val="0030641D"/>
    <w:rsid w:val="00314DD3"/>
    <w:rsid w:val="003150F0"/>
    <w:rsid w:val="00323228"/>
    <w:rsid w:val="003240D5"/>
    <w:rsid w:val="0033476E"/>
    <w:rsid w:val="00335471"/>
    <w:rsid w:val="003355CF"/>
    <w:rsid w:val="003359B1"/>
    <w:rsid w:val="00336EFF"/>
    <w:rsid w:val="00337362"/>
    <w:rsid w:val="00337417"/>
    <w:rsid w:val="00340C2D"/>
    <w:rsid w:val="003500D2"/>
    <w:rsid w:val="00351C22"/>
    <w:rsid w:val="00361034"/>
    <w:rsid w:val="00361C04"/>
    <w:rsid w:val="00361EFD"/>
    <w:rsid w:val="00363C13"/>
    <w:rsid w:val="003739C9"/>
    <w:rsid w:val="00376C19"/>
    <w:rsid w:val="00377730"/>
    <w:rsid w:val="003813CE"/>
    <w:rsid w:val="003819FB"/>
    <w:rsid w:val="003928A8"/>
    <w:rsid w:val="0039351B"/>
    <w:rsid w:val="00394100"/>
    <w:rsid w:val="003973BC"/>
    <w:rsid w:val="003A0603"/>
    <w:rsid w:val="003A5FC3"/>
    <w:rsid w:val="003A695C"/>
    <w:rsid w:val="003B0340"/>
    <w:rsid w:val="003B17AF"/>
    <w:rsid w:val="003B69E0"/>
    <w:rsid w:val="003C6BEE"/>
    <w:rsid w:val="003D23FB"/>
    <w:rsid w:val="003E28BF"/>
    <w:rsid w:val="003E346F"/>
    <w:rsid w:val="003E3791"/>
    <w:rsid w:val="003E3CAA"/>
    <w:rsid w:val="003E507B"/>
    <w:rsid w:val="003E613A"/>
    <w:rsid w:val="003E6E3C"/>
    <w:rsid w:val="003F244D"/>
    <w:rsid w:val="003F5F57"/>
    <w:rsid w:val="0040168E"/>
    <w:rsid w:val="00404981"/>
    <w:rsid w:val="004057C1"/>
    <w:rsid w:val="00405B7B"/>
    <w:rsid w:val="004109B1"/>
    <w:rsid w:val="0041182F"/>
    <w:rsid w:val="00412407"/>
    <w:rsid w:val="004207AE"/>
    <w:rsid w:val="004221CC"/>
    <w:rsid w:val="0043182C"/>
    <w:rsid w:val="0043363E"/>
    <w:rsid w:val="00437DF2"/>
    <w:rsid w:val="00437F8C"/>
    <w:rsid w:val="0044336C"/>
    <w:rsid w:val="00443A54"/>
    <w:rsid w:val="00452F08"/>
    <w:rsid w:val="0045365C"/>
    <w:rsid w:val="00454408"/>
    <w:rsid w:val="00456A38"/>
    <w:rsid w:val="00457403"/>
    <w:rsid w:val="00460468"/>
    <w:rsid w:val="004628C0"/>
    <w:rsid w:val="004632EB"/>
    <w:rsid w:val="0046356B"/>
    <w:rsid w:val="00464CCE"/>
    <w:rsid w:val="00470102"/>
    <w:rsid w:val="004706EB"/>
    <w:rsid w:val="00471141"/>
    <w:rsid w:val="00472A96"/>
    <w:rsid w:val="004823B3"/>
    <w:rsid w:val="004831CC"/>
    <w:rsid w:val="004847A1"/>
    <w:rsid w:val="004852F4"/>
    <w:rsid w:val="00485356"/>
    <w:rsid w:val="004922F9"/>
    <w:rsid w:val="004A4418"/>
    <w:rsid w:val="004A498D"/>
    <w:rsid w:val="004A4EB6"/>
    <w:rsid w:val="004A6DC1"/>
    <w:rsid w:val="004A7F90"/>
    <w:rsid w:val="004B398F"/>
    <w:rsid w:val="004C02BE"/>
    <w:rsid w:val="004C064D"/>
    <w:rsid w:val="004C75AA"/>
    <w:rsid w:val="004D0D4A"/>
    <w:rsid w:val="004D2DC7"/>
    <w:rsid w:val="004D3D61"/>
    <w:rsid w:val="004E1296"/>
    <w:rsid w:val="004E2339"/>
    <w:rsid w:val="004E45D9"/>
    <w:rsid w:val="004F2F7B"/>
    <w:rsid w:val="004F4E89"/>
    <w:rsid w:val="004F51F6"/>
    <w:rsid w:val="005035A5"/>
    <w:rsid w:val="005227C0"/>
    <w:rsid w:val="00527BBB"/>
    <w:rsid w:val="005360E0"/>
    <w:rsid w:val="00540520"/>
    <w:rsid w:val="00543D8D"/>
    <w:rsid w:val="00544A88"/>
    <w:rsid w:val="005476C6"/>
    <w:rsid w:val="00562F22"/>
    <w:rsid w:val="00571A56"/>
    <w:rsid w:val="005803B7"/>
    <w:rsid w:val="00583B67"/>
    <w:rsid w:val="00584527"/>
    <w:rsid w:val="00590FDA"/>
    <w:rsid w:val="005937E3"/>
    <w:rsid w:val="005A0607"/>
    <w:rsid w:val="005A35C1"/>
    <w:rsid w:val="005A3CEB"/>
    <w:rsid w:val="005A4FFA"/>
    <w:rsid w:val="005B16FD"/>
    <w:rsid w:val="005B4498"/>
    <w:rsid w:val="005B607C"/>
    <w:rsid w:val="005C034D"/>
    <w:rsid w:val="005C0DA3"/>
    <w:rsid w:val="005C0FD9"/>
    <w:rsid w:val="005C3A32"/>
    <w:rsid w:val="005C3A6B"/>
    <w:rsid w:val="005C4934"/>
    <w:rsid w:val="005C4DA6"/>
    <w:rsid w:val="005D2905"/>
    <w:rsid w:val="005D5031"/>
    <w:rsid w:val="005E5A4B"/>
    <w:rsid w:val="005E7327"/>
    <w:rsid w:val="005F4941"/>
    <w:rsid w:val="005F55B1"/>
    <w:rsid w:val="00600619"/>
    <w:rsid w:val="006018F9"/>
    <w:rsid w:val="00602856"/>
    <w:rsid w:val="00602AFE"/>
    <w:rsid w:val="006038A3"/>
    <w:rsid w:val="00604B96"/>
    <w:rsid w:val="00604EAC"/>
    <w:rsid w:val="00605969"/>
    <w:rsid w:val="00606875"/>
    <w:rsid w:val="0060720D"/>
    <w:rsid w:val="006137EE"/>
    <w:rsid w:val="006169EE"/>
    <w:rsid w:val="0062079A"/>
    <w:rsid w:val="00620F6B"/>
    <w:rsid w:val="006221F4"/>
    <w:rsid w:val="00623ECF"/>
    <w:rsid w:val="00626CEC"/>
    <w:rsid w:val="0063513D"/>
    <w:rsid w:val="00635F1B"/>
    <w:rsid w:val="006369C0"/>
    <w:rsid w:val="00640DA1"/>
    <w:rsid w:val="00645744"/>
    <w:rsid w:val="006534EE"/>
    <w:rsid w:val="006541CD"/>
    <w:rsid w:val="00655882"/>
    <w:rsid w:val="006632E9"/>
    <w:rsid w:val="00666256"/>
    <w:rsid w:val="00670E7D"/>
    <w:rsid w:val="00674275"/>
    <w:rsid w:val="00676B86"/>
    <w:rsid w:val="00677114"/>
    <w:rsid w:val="006840A5"/>
    <w:rsid w:val="00686BA3"/>
    <w:rsid w:val="00694E21"/>
    <w:rsid w:val="006A150A"/>
    <w:rsid w:val="006A4210"/>
    <w:rsid w:val="006A5C9A"/>
    <w:rsid w:val="006B3008"/>
    <w:rsid w:val="006B366C"/>
    <w:rsid w:val="006C0727"/>
    <w:rsid w:val="006C0F7D"/>
    <w:rsid w:val="006C1D03"/>
    <w:rsid w:val="006C55B2"/>
    <w:rsid w:val="006C6C5C"/>
    <w:rsid w:val="006C6D5C"/>
    <w:rsid w:val="006D4EC8"/>
    <w:rsid w:val="006E07CE"/>
    <w:rsid w:val="006E18F6"/>
    <w:rsid w:val="006E1ABD"/>
    <w:rsid w:val="006E2167"/>
    <w:rsid w:val="006E298A"/>
    <w:rsid w:val="006E6185"/>
    <w:rsid w:val="006F2501"/>
    <w:rsid w:val="006F2914"/>
    <w:rsid w:val="00700798"/>
    <w:rsid w:val="007022DA"/>
    <w:rsid w:val="00703BE0"/>
    <w:rsid w:val="00704F93"/>
    <w:rsid w:val="00707ADE"/>
    <w:rsid w:val="00720518"/>
    <w:rsid w:val="00722291"/>
    <w:rsid w:val="007231A3"/>
    <w:rsid w:val="00731C0E"/>
    <w:rsid w:val="00733DB8"/>
    <w:rsid w:val="00733F8B"/>
    <w:rsid w:val="0073414A"/>
    <w:rsid w:val="007344E6"/>
    <w:rsid w:val="007402BB"/>
    <w:rsid w:val="00740C0A"/>
    <w:rsid w:val="007422D9"/>
    <w:rsid w:val="00742974"/>
    <w:rsid w:val="007444C8"/>
    <w:rsid w:val="007445EB"/>
    <w:rsid w:val="00761259"/>
    <w:rsid w:val="007615A6"/>
    <w:rsid w:val="00762611"/>
    <w:rsid w:val="007650D9"/>
    <w:rsid w:val="00771FC4"/>
    <w:rsid w:val="00774177"/>
    <w:rsid w:val="007754EF"/>
    <w:rsid w:val="00775A39"/>
    <w:rsid w:val="00781775"/>
    <w:rsid w:val="00782BA3"/>
    <w:rsid w:val="00786B0F"/>
    <w:rsid w:val="0079262E"/>
    <w:rsid w:val="00794899"/>
    <w:rsid w:val="00795F64"/>
    <w:rsid w:val="007971BD"/>
    <w:rsid w:val="007A1476"/>
    <w:rsid w:val="007A1985"/>
    <w:rsid w:val="007A37B5"/>
    <w:rsid w:val="007A4E2C"/>
    <w:rsid w:val="007B12D8"/>
    <w:rsid w:val="007B1FD6"/>
    <w:rsid w:val="007B5A20"/>
    <w:rsid w:val="007B64E0"/>
    <w:rsid w:val="007B7CBC"/>
    <w:rsid w:val="007C11DF"/>
    <w:rsid w:val="007C1625"/>
    <w:rsid w:val="007C23C0"/>
    <w:rsid w:val="007D5BE4"/>
    <w:rsid w:val="007E20FB"/>
    <w:rsid w:val="007E7691"/>
    <w:rsid w:val="007E7822"/>
    <w:rsid w:val="008046AB"/>
    <w:rsid w:val="00813214"/>
    <w:rsid w:val="00813797"/>
    <w:rsid w:val="00814023"/>
    <w:rsid w:val="00816B99"/>
    <w:rsid w:val="008203A4"/>
    <w:rsid w:val="00820CA0"/>
    <w:rsid w:val="00821E1B"/>
    <w:rsid w:val="00826937"/>
    <w:rsid w:val="00834882"/>
    <w:rsid w:val="0083602E"/>
    <w:rsid w:val="00837C62"/>
    <w:rsid w:val="00844E81"/>
    <w:rsid w:val="008515AC"/>
    <w:rsid w:val="00851FB9"/>
    <w:rsid w:val="0085309C"/>
    <w:rsid w:val="008559D1"/>
    <w:rsid w:val="0085604E"/>
    <w:rsid w:val="008602B5"/>
    <w:rsid w:val="0086280E"/>
    <w:rsid w:val="00862E98"/>
    <w:rsid w:val="008647DD"/>
    <w:rsid w:val="00864F69"/>
    <w:rsid w:val="00881EF7"/>
    <w:rsid w:val="008832DC"/>
    <w:rsid w:val="0088588A"/>
    <w:rsid w:val="008862F3"/>
    <w:rsid w:val="008930E7"/>
    <w:rsid w:val="00894108"/>
    <w:rsid w:val="0089493E"/>
    <w:rsid w:val="00896DCA"/>
    <w:rsid w:val="008A65A3"/>
    <w:rsid w:val="008B4D04"/>
    <w:rsid w:val="008B6B6A"/>
    <w:rsid w:val="008C5D65"/>
    <w:rsid w:val="008C7953"/>
    <w:rsid w:val="008D21F6"/>
    <w:rsid w:val="008D32D4"/>
    <w:rsid w:val="008D4C66"/>
    <w:rsid w:val="008D5761"/>
    <w:rsid w:val="008D57B9"/>
    <w:rsid w:val="008E2C72"/>
    <w:rsid w:val="008E53D6"/>
    <w:rsid w:val="008E6998"/>
    <w:rsid w:val="008F72F7"/>
    <w:rsid w:val="00900997"/>
    <w:rsid w:val="00901D76"/>
    <w:rsid w:val="0090312F"/>
    <w:rsid w:val="00912426"/>
    <w:rsid w:val="00913B9A"/>
    <w:rsid w:val="009154E2"/>
    <w:rsid w:val="00921450"/>
    <w:rsid w:val="009233F1"/>
    <w:rsid w:val="009265ED"/>
    <w:rsid w:val="00927FA5"/>
    <w:rsid w:val="009304D5"/>
    <w:rsid w:val="00930E4C"/>
    <w:rsid w:val="00932336"/>
    <w:rsid w:val="009349AF"/>
    <w:rsid w:val="00936CED"/>
    <w:rsid w:val="009376F6"/>
    <w:rsid w:val="00941254"/>
    <w:rsid w:val="009430B4"/>
    <w:rsid w:val="00945DFA"/>
    <w:rsid w:val="00950BF7"/>
    <w:rsid w:val="009530D4"/>
    <w:rsid w:val="0096057C"/>
    <w:rsid w:val="00972459"/>
    <w:rsid w:val="00972A2C"/>
    <w:rsid w:val="00980880"/>
    <w:rsid w:val="00981F37"/>
    <w:rsid w:val="00983EB0"/>
    <w:rsid w:val="00984CD2"/>
    <w:rsid w:val="0098500A"/>
    <w:rsid w:val="009866F5"/>
    <w:rsid w:val="00991A23"/>
    <w:rsid w:val="009924DE"/>
    <w:rsid w:val="009A5889"/>
    <w:rsid w:val="009A741D"/>
    <w:rsid w:val="009B4855"/>
    <w:rsid w:val="009C44ED"/>
    <w:rsid w:val="009C7CDF"/>
    <w:rsid w:val="009D3125"/>
    <w:rsid w:val="009D75AC"/>
    <w:rsid w:val="009E1925"/>
    <w:rsid w:val="009E4FD3"/>
    <w:rsid w:val="009E53E5"/>
    <w:rsid w:val="009E6934"/>
    <w:rsid w:val="009F1001"/>
    <w:rsid w:val="009F41E3"/>
    <w:rsid w:val="00A071DE"/>
    <w:rsid w:val="00A13E93"/>
    <w:rsid w:val="00A157F7"/>
    <w:rsid w:val="00A15F68"/>
    <w:rsid w:val="00A2120E"/>
    <w:rsid w:val="00A21688"/>
    <w:rsid w:val="00A256D3"/>
    <w:rsid w:val="00A263DA"/>
    <w:rsid w:val="00A478E0"/>
    <w:rsid w:val="00A65FBB"/>
    <w:rsid w:val="00A7255F"/>
    <w:rsid w:val="00A764C6"/>
    <w:rsid w:val="00A8225E"/>
    <w:rsid w:val="00A86286"/>
    <w:rsid w:val="00A878E8"/>
    <w:rsid w:val="00A87EB1"/>
    <w:rsid w:val="00A94D44"/>
    <w:rsid w:val="00AA1522"/>
    <w:rsid w:val="00AA2D90"/>
    <w:rsid w:val="00AA32B8"/>
    <w:rsid w:val="00AA4539"/>
    <w:rsid w:val="00AB0FFE"/>
    <w:rsid w:val="00AB12C9"/>
    <w:rsid w:val="00AB1A70"/>
    <w:rsid w:val="00AB4F72"/>
    <w:rsid w:val="00AB5BB5"/>
    <w:rsid w:val="00AC0B9C"/>
    <w:rsid w:val="00AC1F55"/>
    <w:rsid w:val="00AC2CF4"/>
    <w:rsid w:val="00AC50A0"/>
    <w:rsid w:val="00AC5760"/>
    <w:rsid w:val="00AC6818"/>
    <w:rsid w:val="00AD0CD1"/>
    <w:rsid w:val="00AD1005"/>
    <w:rsid w:val="00AD19D8"/>
    <w:rsid w:val="00AD27CA"/>
    <w:rsid w:val="00AD3D2C"/>
    <w:rsid w:val="00AD45A1"/>
    <w:rsid w:val="00AD4ECB"/>
    <w:rsid w:val="00AD678A"/>
    <w:rsid w:val="00AE014A"/>
    <w:rsid w:val="00AE0B0F"/>
    <w:rsid w:val="00AE520B"/>
    <w:rsid w:val="00AF1E07"/>
    <w:rsid w:val="00AF1F77"/>
    <w:rsid w:val="00AF29DB"/>
    <w:rsid w:val="00AF4277"/>
    <w:rsid w:val="00AF581B"/>
    <w:rsid w:val="00AF68DD"/>
    <w:rsid w:val="00B001C1"/>
    <w:rsid w:val="00B04716"/>
    <w:rsid w:val="00B0638A"/>
    <w:rsid w:val="00B12A4D"/>
    <w:rsid w:val="00B12F7B"/>
    <w:rsid w:val="00B157F6"/>
    <w:rsid w:val="00B16985"/>
    <w:rsid w:val="00B17D76"/>
    <w:rsid w:val="00B208BD"/>
    <w:rsid w:val="00B21ED2"/>
    <w:rsid w:val="00B30724"/>
    <w:rsid w:val="00B331CB"/>
    <w:rsid w:val="00B34039"/>
    <w:rsid w:val="00B35F7C"/>
    <w:rsid w:val="00B376B5"/>
    <w:rsid w:val="00B37A40"/>
    <w:rsid w:val="00B40308"/>
    <w:rsid w:val="00B41338"/>
    <w:rsid w:val="00B46CE6"/>
    <w:rsid w:val="00B52887"/>
    <w:rsid w:val="00B52B75"/>
    <w:rsid w:val="00B57861"/>
    <w:rsid w:val="00B57DB0"/>
    <w:rsid w:val="00B61B43"/>
    <w:rsid w:val="00B63385"/>
    <w:rsid w:val="00B64B0D"/>
    <w:rsid w:val="00B65C04"/>
    <w:rsid w:val="00B7101D"/>
    <w:rsid w:val="00B714AA"/>
    <w:rsid w:val="00B740B7"/>
    <w:rsid w:val="00B7416C"/>
    <w:rsid w:val="00B75861"/>
    <w:rsid w:val="00B77C1C"/>
    <w:rsid w:val="00B82FB8"/>
    <w:rsid w:val="00B85CE0"/>
    <w:rsid w:val="00B94F44"/>
    <w:rsid w:val="00B9764D"/>
    <w:rsid w:val="00BA0690"/>
    <w:rsid w:val="00BA2ECB"/>
    <w:rsid w:val="00BA447E"/>
    <w:rsid w:val="00BA697B"/>
    <w:rsid w:val="00BB0C6C"/>
    <w:rsid w:val="00BC0C1A"/>
    <w:rsid w:val="00BC1D10"/>
    <w:rsid w:val="00BC265D"/>
    <w:rsid w:val="00BC6D5C"/>
    <w:rsid w:val="00BC7CDB"/>
    <w:rsid w:val="00BD5BFE"/>
    <w:rsid w:val="00BE06A4"/>
    <w:rsid w:val="00BE66B2"/>
    <w:rsid w:val="00BF0F78"/>
    <w:rsid w:val="00BF15AB"/>
    <w:rsid w:val="00BF4499"/>
    <w:rsid w:val="00BF5585"/>
    <w:rsid w:val="00BF59B7"/>
    <w:rsid w:val="00BF7311"/>
    <w:rsid w:val="00C03A25"/>
    <w:rsid w:val="00C04D63"/>
    <w:rsid w:val="00C04D67"/>
    <w:rsid w:val="00C05821"/>
    <w:rsid w:val="00C12134"/>
    <w:rsid w:val="00C13FA2"/>
    <w:rsid w:val="00C146E9"/>
    <w:rsid w:val="00C14935"/>
    <w:rsid w:val="00C17FAB"/>
    <w:rsid w:val="00C20B8B"/>
    <w:rsid w:val="00C20DAA"/>
    <w:rsid w:val="00C24595"/>
    <w:rsid w:val="00C24D7B"/>
    <w:rsid w:val="00C24FF6"/>
    <w:rsid w:val="00C25725"/>
    <w:rsid w:val="00C307E6"/>
    <w:rsid w:val="00C3758C"/>
    <w:rsid w:val="00C4118A"/>
    <w:rsid w:val="00C46C8C"/>
    <w:rsid w:val="00C50826"/>
    <w:rsid w:val="00C51DCD"/>
    <w:rsid w:val="00C55A06"/>
    <w:rsid w:val="00C5776E"/>
    <w:rsid w:val="00C601CD"/>
    <w:rsid w:val="00C61F1F"/>
    <w:rsid w:val="00C62EAB"/>
    <w:rsid w:val="00C644F9"/>
    <w:rsid w:val="00C66247"/>
    <w:rsid w:val="00C70465"/>
    <w:rsid w:val="00C71BA8"/>
    <w:rsid w:val="00C722CA"/>
    <w:rsid w:val="00C764C1"/>
    <w:rsid w:val="00C7662B"/>
    <w:rsid w:val="00C80691"/>
    <w:rsid w:val="00C8747D"/>
    <w:rsid w:val="00C907FF"/>
    <w:rsid w:val="00C90D45"/>
    <w:rsid w:val="00C91044"/>
    <w:rsid w:val="00C96594"/>
    <w:rsid w:val="00CA086E"/>
    <w:rsid w:val="00CA10F8"/>
    <w:rsid w:val="00CA1547"/>
    <w:rsid w:val="00CA291A"/>
    <w:rsid w:val="00CA2F7E"/>
    <w:rsid w:val="00CB1956"/>
    <w:rsid w:val="00CC4258"/>
    <w:rsid w:val="00CC793E"/>
    <w:rsid w:val="00CD1B78"/>
    <w:rsid w:val="00CD2109"/>
    <w:rsid w:val="00CD2B28"/>
    <w:rsid w:val="00CD2F1B"/>
    <w:rsid w:val="00CD69A4"/>
    <w:rsid w:val="00CE0B21"/>
    <w:rsid w:val="00CE493D"/>
    <w:rsid w:val="00CE5AC2"/>
    <w:rsid w:val="00CE7A89"/>
    <w:rsid w:val="00CF2933"/>
    <w:rsid w:val="00CF526F"/>
    <w:rsid w:val="00CF5D79"/>
    <w:rsid w:val="00CF5DCC"/>
    <w:rsid w:val="00D00C18"/>
    <w:rsid w:val="00D042F6"/>
    <w:rsid w:val="00D13CB2"/>
    <w:rsid w:val="00D17D9C"/>
    <w:rsid w:val="00D33D54"/>
    <w:rsid w:val="00D350CE"/>
    <w:rsid w:val="00D37373"/>
    <w:rsid w:val="00D377AC"/>
    <w:rsid w:val="00D46432"/>
    <w:rsid w:val="00D46BF3"/>
    <w:rsid w:val="00D50B29"/>
    <w:rsid w:val="00D5249A"/>
    <w:rsid w:val="00D52BC4"/>
    <w:rsid w:val="00D60186"/>
    <w:rsid w:val="00D602F6"/>
    <w:rsid w:val="00D756C3"/>
    <w:rsid w:val="00D75EBD"/>
    <w:rsid w:val="00D860AD"/>
    <w:rsid w:val="00D8734A"/>
    <w:rsid w:val="00DA2670"/>
    <w:rsid w:val="00DA38A1"/>
    <w:rsid w:val="00DA5D94"/>
    <w:rsid w:val="00DA7534"/>
    <w:rsid w:val="00DB1C26"/>
    <w:rsid w:val="00DB52C8"/>
    <w:rsid w:val="00DC59F1"/>
    <w:rsid w:val="00DC5A38"/>
    <w:rsid w:val="00DC7430"/>
    <w:rsid w:val="00DD7DCF"/>
    <w:rsid w:val="00DE2305"/>
    <w:rsid w:val="00DE3915"/>
    <w:rsid w:val="00DE5CB0"/>
    <w:rsid w:val="00E00FE0"/>
    <w:rsid w:val="00E03FC9"/>
    <w:rsid w:val="00E04D9D"/>
    <w:rsid w:val="00E074AF"/>
    <w:rsid w:val="00E10E6D"/>
    <w:rsid w:val="00E12574"/>
    <w:rsid w:val="00E1528C"/>
    <w:rsid w:val="00E17FCF"/>
    <w:rsid w:val="00E211F1"/>
    <w:rsid w:val="00E22403"/>
    <w:rsid w:val="00E25AB1"/>
    <w:rsid w:val="00E26333"/>
    <w:rsid w:val="00E566F2"/>
    <w:rsid w:val="00E605F9"/>
    <w:rsid w:val="00E635AE"/>
    <w:rsid w:val="00E652B2"/>
    <w:rsid w:val="00E65983"/>
    <w:rsid w:val="00E6630B"/>
    <w:rsid w:val="00E84279"/>
    <w:rsid w:val="00E84C0D"/>
    <w:rsid w:val="00E95D7B"/>
    <w:rsid w:val="00EA2BAE"/>
    <w:rsid w:val="00EA3E23"/>
    <w:rsid w:val="00EA6E02"/>
    <w:rsid w:val="00EB3304"/>
    <w:rsid w:val="00EB5F15"/>
    <w:rsid w:val="00EB6A4D"/>
    <w:rsid w:val="00EC522A"/>
    <w:rsid w:val="00EC76D8"/>
    <w:rsid w:val="00ED6E10"/>
    <w:rsid w:val="00EE05A2"/>
    <w:rsid w:val="00EE0E9F"/>
    <w:rsid w:val="00EE48B1"/>
    <w:rsid w:val="00EE7174"/>
    <w:rsid w:val="00EF38A7"/>
    <w:rsid w:val="00EF4510"/>
    <w:rsid w:val="00EF7A20"/>
    <w:rsid w:val="00F10C76"/>
    <w:rsid w:val="00F12BB1"/>
    <w:rsid w:val="00F13C1F"/>
    <w:rsid w:val="00F159F1"/>
    <w:rsid w:val="00F23258"/>
    <w:rsid w:val="00F23472"/>
    <w:rsid w:val="00F34931"/>
    <w:rsid w:val="00F349C2"/>
    <w:rsid w:val="00F36FFB"/>
    <w:rsid w:val="00F37735"/>
    <w:rsid w:val="00F442AC"/>
    <w:rsid w:val="00F47D0C"/>
    <w:rsid w:val="00F52631"/>
    <w:rsid w:val="00F570B6"/>
    <w:rsid w:val="00F57B6A"/>
    <w:rsid w:val="00F636C2"/>
    <w:rsid w:val="00F674B1"/>
    <w:rsid w:val="00F679B3"/>
    <w:rsid w:val="00F706A4"/>
    <w:rsid w:val="00F73CBF"/>
    <w:rsid w:val="00F7712F"/>
    <w:rsid w:val="00F95C3D"/>
    <w:rsid w:val="00F95DEC"/>
    <w:rsid w:val="00F96F1E"/>
    <w:rsid w:val="00FA3C11"/>
    <w:rsid w:val="00FB1F6E"/>
    <w:rsid w:val="00FB4B7C"/>
    <w:rsid w:val="00FC0B7F"/>
    <w:rsid w:val="00FC25F9"/>
    <w:rsid w:val="00FC31C9"/>
    <w:rsid w:val="00FC56E9"/>
    <w:rsid w:val="00FD4647"/>
    <w:rsid w:val="00FE1B35"/>
    <w:rsid w:val="00FE729F"/>
    <w:rsid w:val="00FE7C01"/>
    <w:rsid w:val="00FE7D89"/>
    <w:rsid w:val="00FF41D3"/>
    <w:rsid w:val="00FF5821"/>
    <w:rsid w:val="00FF6E4F"/>
    <w:rsid w:val="00FF7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4444B"/>
  <w15:chartTrackingRefBased/>
  <w15:docId w15:val="{8A47E6A6-BE6F-449C-B68E-422B72030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01D76"/>
    <w:pPr>
      <w:spacing w:after="0" w:line="240" w:lineRule="auto"/>
    </w:pPr>
  </w:style>
  <w:style w:type="paragraph" w:styleId="Header">
    <w:name w:val="header"/>
    <w:basedOn w:val="Normal"/>
    <w:link w:val="HeaderChar"/>
    <w:uiPriority w:val="99"/>
    <w:unhideWhenUsed/>
    <w:rsid w:val="00A65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FBB"/>
  </w:style>
  <w:style w:type="paragraph" w:styleId="Footer">
    <w:name w:val="footer"/>
    <w:basedOn w:val="Normal"/>
    <w:link w:val="FooterChar"/>
    <w:uiPriority w:val="99"/>
    <w:unhideWhenUsed/>
    <w:rsid w:val="00A65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F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5303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30A477-94D0-41A0-A12B-59426E6D8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3136</TotalTime>
  <Pages>6</Pages>
  <Words>3775</Words>
  <Characters>21524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771</cp:revision>
  <dcterms:created xsi:type="dcterms:W3CDTF">2018-10-17T14:08:00Z</dcterms:created>
  <dcterms:modified xsi:type="dcterms:W3CDTF">2018-11-12T13:04:00Z</dcterms:modified>
</cp:coreProperties>
</file>