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65D905" w14:textId="77777777" w:rsidR="006D4845" w:rsidRPr="006D4845" w:rsidRDefault="006D4845" w:rsidP="006D4845">
      <w:pPr>
        <w:jc w:val="center"/>
        <w:rPr>
          <w:sz w:val="32"/>
          <w:szCs w:val="32"/>
        </w:rPr>
      </w:pPr>
      <w:r w:rsidRPr="006D4845">
        <w:rPr>
          <w:b/>
          <w:bCs/>
          <w:sz w:val="32"/>
          <w:szCs w:val="32"/>
          <w:lang w:val="en-US"/>
        </w:rPr>
        <w:t>FEASIBILITY PLAN FOR AN INTERNATIONAL MEETING</w:t>
      </w:r>
    </w:p>
    <w:p w14:paraId="1839A106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2492A094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7B9B36DD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49FCC19C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0940697B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3C99EC2A" w14:textId="77777777" w:rsidR="00270E89" w:rsidRDefault="00270E89" w:rsidP="006D4845">
      <w:pPr>
        <w:jc w:val="center"/>
        <w:rPr>
          <w:b/>
          <w:bCs/>
          <w:lang w:val="en-US"/>
        </w:rPr>
      </w:pPr>
    </w:p>
    <w:p w14:paraId="1153441A" w14:textId="071B47B0" w:rsidR="006D4845" w:rsidRPr="006D4845" w:rsidRDefault="006D4845" w:rsidP="006D4845">
      <w:pPr>
        <w:jc w:val="center"/>
        <w:rPr>
          <w:b/>
          <w:bCs/>
          <w:lang w:val="en-US"/>
        </w:rPr>
      </w:pPr>
      <w:r w:rsidRPr="006D4845">
        <w:rPr>
          <w:b/>
          <w:bCs/>
          <w:lang w:val="en-US"/>
        </w:rPr>
        <w:t xml:space="preserve">Name: Abdul </w:t>
      </w:r>
      <w:proofErr w:type="spellStart"/>
      <w:r w:rsidRPr="006D4845">
        <w:rPr>
          <w:b/>
          <w:bCs/>
          <w:lang w:val="en-US"/>
        </w:rPr>
        <w:t>Quiyum</w:t>
      </w:r>
      <w:proofErr w:type="spellEnd"/>
      <w:r>
        <w:rPr>
          <w:b/>
          <w:bCs/>
          <w:lang w:val="en-US"/>
        </w:rPr>
        <w:t xml:space="preserve">                           </w:t>
      </w:r>
      <w:r w:rsidRPr="006D4845">
        <w:rPr>
          <w:b/>
          <w:bCs/>
          <w:lang w:val="en-US"/>
        </w:rPr>
        <w:t>Student ID: 2229328</w:t>
      </w:r>
    </w:p>
    <w:p w14:paraId="3A1060BB" w14:textId="2C06570A" w:rsidR="006D4845" w:rsidRPr="006D4845" w:rsidRDefault="006D4845" w:rsidP="006D4845">
      <w:pPr>
        <w:jc w:val="center"/>
        <w:rPr>
          <w:b/>
          <w:bCs/>
          <w:lang w:val="en-US"/>
        </w:rPr>
      </w:pPr>
      <w:r w:rsidRPr="006D4845">
        <w:rPr>
          <w:b/>
          <w:bCs/>
          <w:lang w:val="en-US"/>
        </w:rPr>
        <w:t>Module Code: BMIH6007</w:t>
      </w:r>
      <w:r>
        <w:rPr>
          <w:b/>
          <w:bCs/>
          <w:lang w:val="en-US"/>
        </w:rPr>
        <w:t xml:space="preserve">                         </w:t>
      </w:r>
      <w:r w:rsidRPr="006D4845">
        <w:rPr>
          <w:b/>
          <w:bCs/>
          <w:lang w:val="en-US"/>
        </w:rPr>
        <w:t>Lecturer: Kathryn Flynn</w:t>
      </w:r>
    </w:p>
    <w:p w14:paraId="55327F1F" w14:textId="7390378E" w:rsidR="006D4845" w:rsidRPr="006D4845" w:rsidRDefault="006D4845" w:rsidP="006D4845">
      <w:pPr>
        <w:jc w:val="center"/>
        <w:rPr>
          <w:b/>
          <w:bCs/>
          <w:lang w:val="en-US"/>
        </w:rPr>
      </w:pPr>
      <w:r w:rsidRPr="006D4845">
        <w:rPr>
          <w:b/>
          <w:bCs/>
          <w:lang w:val="en-US"/>
        </w:rPr>
        <w:t>Assignment Title: Feasibility Plan</w:t>
      </w:r>
      <w:r>
        <w:rPr>
          <w:b/>
          <w:bCs/>
          <w:lang w:val="en-US"/>
        </w:rPr>
        <w:t xml:space="preserve"> </w:t>
      </w:r>
      <w:r w:rsidRPr="006D4845">
        <w:rPr>
          <w:b/>
          <w:bCs/>
          <w:lang w:val="en-US"/>
        </w:rPr>
        <w:t>for an International Meeting</w:t>
      </w:r>
    </w:p>
    <w:p w14:paraId="0D43AF24" w14:textId="77777777" w:rsidR="006D4845" w:rsidRDefault="006D4845" w:rsidP="006D4845">
      <w:pPr>
        <w:rPr>
          <w:b/>
          <w:bCs/>
          <w:lang w:val="en-US"/>
        </w:rPr>
      </w:pPr>
    </w:p>
    <w:p w14:paraId="6C595DFF" w14:textId="77777777" w:rsidR="006D4845" w:rsidRPr="006D4845" w:rsidRDefault="006D4845" w:rsidP="006D4845">
      <w:pPr>
        <w:rPr>
          <w:b/>
          <w:bCs/>
          <w:lang w:val="en-US"/>
        </w:rPr>
      </w:pPr>
    </w:p>
    <w:p w14:paraId="78A2BA9C" w14:textId="77777777" w:rsidR="006D4845" w:rsidRDefault="006D4845" w:rsidP="006D4845">
      <w:pPr>
        <w:rPr>
          <w:b/>
          <w:bCs/>
          <w:lang w:val="en-US"/>
        </w:rPr>
      </w:pPr>
    </w:p>
    <w:p w14:paraId="42AD9E0E" w14:textId="77777777" w:rsidR="001E7A61" w:rsidRPr="006D4845" w:rsidRDefault="001E7A61" w:rsidP="006D4845">
      <w:pPr>
        <w:rPr>
          <w:b/>
          <w:bCs/>
          <w:lang w:val="en-US"/>
        </w:rPr>
      </w:pPr>
    </w:p>
    <w:p w14:paraId="01D99A81" w14:textId="77777777" w:rsidR="006D4845" w:rsidRDefault="006D4845" w:rsidP="006D4845">
      <w:pPr>
        <w:rPr>
          <w:b/>
          <w:bCs/>
          <w:lang w:val="en-US"/>
        </w:rPr>
      </w:pPr>
      <w:r w:rsidRPr="006D4845">
        <w:rPr>
          <w:b/>
          <w:bCs/>
          <w:lang w:val="en-US"/>
        </w:rPr>
        <w:t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 in evidence</w:t>
      </w:r>
    </w:p>
    <w:p w14:paraId="394D3833" w14:textId="77777777" w:rsidR="006D4845" w:rsidRDefault="006D4845" w:rsidP="006D4845">
      <w:pPr>
        <w:rPr>
          <w:b/>
          <w:bCs/>
          <w:lang w:val="en-US"/>
        </w:rPr>
      </w:pPr>
    </w:p>
    <w:p w14:paraId="40C8FEB8" w14:textId="77777777" w:rsidR="00270E89" w:rsidRDefault="00270E89" w:rsidP="006D4845">
      <w:pPr>
        <w:rPr>
          <w:b/>
          <w:bCs/>
          <w:lang w:val="en-US"/>
        </w:rPr>
      </w:pPr>
    </w:p>
    <w:p w14:paraId="398A73E6" w14:textId="77777777" w:rsidR="00270E89" w:rsidRDefault="00270E89" w:rsidP="006D4845">
      <w:pPr>
        <w:rPr>
          <w:b/>
          <w:bCs/>
          <w:lang w:val="en-US"/>
        </w:rPr>
      </w:pPr>
    </w:p>
    <w:p w14:paraId="2FC310D6" w14:textId="77777777" w:rsidR="00270E89" w:rsidRDefault="00270E89" w:rsidP="006D4845">
      <w:pPr>
        <w:rPr>
          <w:b/>
          <w:bCs/>
          <w:lang w:val="en-US"/>
        </w:rPr>
      </w:pPr>
    </w:p>
    <w:p w14:paraId="142C4465" w14:textId="77777777" w:rsidR="00270E89" w:rsidRDefault="00270E89" w:rsidP="006D4845">
      <w:pPr>
        <w:rPr>
          <w:b/>
          <w:bCs/>
          <w:lang w:val="en-US"/>
        </w:rPr>
      </w:pPr>
    </w:p>
    <w:p w14:paraId="59E602E4" w14:textId="77777777" w:rsidR="00270E89" w:rsidRDefault="00270E89" w:rsidP="006D4845">
      <w:pPr>
        <w:rPr>
          <w:b/>
          <w:bCs/>
          <w:lang w:val="en-US"/>
        </w:rPr>
      </w:pPr>
    </w:p>
    <w:p w14:paraId="5B45E7D7" w14:textId="77777777" w:rsidR="00270E89" w:rsidRDefault="00270E89" w:rsidP="006D4845">
      <w:pPr>
        <w:rPr>
          <w:b/>
          <w:bCs/>
          <w:lang w:val="en-US"/>
        </w:rPr>
      </w:pPr>
    </w:p>
    <w:p w14:paraId="498C4133" w14:textId="77777777" w:rsidR="00270E89" w:rsidRDefault="00270E89" w:rsidP="006D4845">
      <w:pPr>
        <w:rPr>
          <w:b/>
          <w:bCs/>
          <w:lang w:val="en-US"/>
        </w:rPr>
      </w:pPr>
    </w:p>
    <w:p w14:paraId="44712CEF" w14:textId="77777777" w:rsidR="00270E89" w:rsidRDefault="00270E89" w:rsidP="006D4845">
      <w:pPr>
        <w:rPr>
          <w:b/>
          <w:bCs/>
          <w:lang w:val="en-US"/>
        </w:rPr>
      </w:pPr>
    </w:p>
    <w:p w14:paraId="5575A1C3" w14:textId="77777777" w:rsidR="00270E89" w:rsidRDefault="00270E89" w:rsidP="006D4845">
      <w:pPr>
        <w:rPr>
          <w:b/>
          <w:bCs/>
          <w:lang w:val="en-US"/>
        </w:rPr>
      </w:pPr>
    </w:p>
    <w:p w14:paraId="5DEBD427" w14:textId="77777777" w:rsidR="00F224C6" w:rsidRDefault="00F224C6">
      <w:pPr>
        <w:rPr>
          <w:b/>
          <w:bCs/>
          <w:lang w:val="en-US"/>
        </w:rPr>
      </w:pPr>
    </w:p>
    <w:p w14:paraId="066D8C00" w14:textId="5D604210" w:rsidR="00000AD8" w:rsidRDefault="00000AD8"/>
    <w:p w14:paraId="28ED6AD0" w14:textId="77777777" w:rsidR="00000AD8" w:rsidRDefault="00000AD8"/>
    <w:p w14:paraId="01F2928F" w14:textId="378096F7" w:rsidR="00000AD8" w:rsidRDefault="00000AD8"/>
    <w:p w14:paraId="14B8AE7B" w14:textId="77777777" w:rsidR="00000AD8" w:rsidRDefault="00000AD8"/>
    <w:p w14:paraId="02DF5A57" w14:textId="77777777" w:rsidR="00000AD8" w:rsidRDefault="00000AD8"/>
    <w:p w14:paraId="10EB79F4" w14:textId="77777777" w:rsidR="00000AD8" w:rsidRDefault="00000AD8"/>
    <w:p w14:paraId="37A45EC6" w14:textId="6391BAAF" w:rsidR="00000AD8" w:rsidRDefault="00EC3AE1">
      <w:r>
        <w:rPr>
          <w:noProof/>
        </w:rPr>
        <w:drawing>
          <wp:inline distT="0" distB="0" distL="0" distR="0" wp14:anchorId="68B3C22F" wp14:editId="2A964C4A">
            <wp:extent cx="5731510" cy="3223895"/>
            <wp:effectExtent l="0" t="0" r="2540" b="0"/>
            <wp:docPr id="8930340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034014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FC603" w14:textId="77777777" w:rsidR="00000AD8" w:rsidRDefault="00000AD8"/>
    <w:p w14:paraId="508745C9" w14:textId="77777777" w:rsidR="00000AD8" w:rsidRDefault="00000AD8"/>
    <w:p w14:paraId="6DD42DB0" w14:textId="28E99A84" w:rsidR="00000AD8" w:rsidRDefault="00000AD8"/>
    <w:p w14:paraId="0D557BB7" w14:textId="77777777" w:rsidR="00000AD8" w:rsidRDefault="00000AD8"/>
    <w:p w14:paraId="05CF7356" w14:textId="77777777" w:rsidR="00CE3824" w:rsidRDefault="00CE3824">
      <w:pPr>
        <w:rPr>
          <w:noProof/>
        </w:rPr>
      </w:pPr>
    </w:p>
    <w:p w14:paraId="4529D3B8" w14:textId="77777777" w:rsidR="00CE3824" w:rsidRDefault="00CE3824">
      <w:pPr>
        <w:rPr>
          <w:noProof/>
        </w:rPr>
      </w:pPr>
    </w:p>
    <w:p w14:paraId="14D58141" w14:textId="77777777" w:rsidR="00CE3824" w:rsidRDefault="00CE3824">
      <w:pPr>
        <w:rPr>
          <w:noProof/>
        </w:rPr>
      </w:pPr>
    </w:p>
    <w:p w14:paraId="0499FA7A" w14:textId="77777777" w:rsidR="00CE3824" w:rsidRDefault="00CE3824">
      <w:pPr>
        <w:rPr>
          <w:noProof/>
        </w:rPr>
      </w:pPr>
    </w:p>
    <w:p w14:paraId="5DDE2B86" w14:textId="4B9D7F9F" w:rsidR="00CE3824" w:rsidRDefault="000C701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435DE16" wp14:editId="5195DE56">
            <wp:extent cx="4863465" cy="3556000"/>
            <wp:effectExtent l="0" t="0" r="0" b="6350"/>
            <wp:docPr id="6399171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91711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8256" cy="3559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2E979" w14:textId="77777777" w:rsidR="00CE3824" w:rsidRDefault="00CE3824">
      <w:pPr>
        <w:rPr>
          <w:noProof/>
        </w:rPr>
      </w:pPr>
    </w:p>
    <w:p w14:paraId="5D3C7F87" w14:textId="77777777" w:rsidR="00CE3824" w:rsidRDefault="00CE3824">
      <w:pPr>
        <w:rPr>
          <w:noProof/>
        </w:rPr>
      </w:pPr>
    </w:p>
    <w:p w14:paraId="4626005B" w14:textId="36F964E5" w:rsidR="00000AD8" w:rsidRDefault="000C7017" w:rsidP="000C7017">
      <w:pPr>
        <w:jc w:val="center"/>
      </w:pPr>
      <w:r>
        <w:rPr>
          <w:noProof/>
        </w:rPr>
        <w:drawing>
          <wp:inline distT="0" distB="0" distL="0" distR="0" wp14:anchorId="353411AC" wp14:editId="5008BDC8">
            <wp:extent cx="5731510" cy="3465195"/>
            <wp:effectExtent l="0" t="0" r="2540" b="1905"/>
            <wp:docPr id="307802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8023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5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EC2DA" w14:textId="77777777" w:rsidR="000C7017" w:rsidRDefault="000C7017" w:rsidP="000C7017">
      <w:pPr>
        <w:jc w:val="center"/>
      </w:pPr>
    </w:p>
    <w:p w14:paraId="18B87BB7" w14:textId="77777777" w:rsidR="000C7017" w:rsidRDefault="000C7017" w:rsidP="000C7017">
      <w:pPr>
        <w:jc w:val="center"/>
      </w:pPr>
    </w:p>
    <w:p w14:paraId="516797BF" w14:textId="77777777" w:rsidR="000C7017" w:rsidRDefault="000C7017" w:rsidP="000C7017">
      <w:pPr>
        <w:jc w:val="center"/>
      </w:pPr>
    </w:p>
    <w:p w14:paraId="32B2DB4A" w14:textId="77777777" w:rsidR="000C7017" w:rsidRDefault="000C7017" w:rsidP="000C7017">
      <w:pPr>
        <w:jc w:val="center"/>
      </w:pPr>
    </w:p>
    <w:p w14:paraId="3EFC74DD" w14:textId="78914A22" w:rsidR="000C7017" w:rsidRDefault="000C7017" w:rsidP="000C7017">
      <w:pPr>
        <w:jc w:val="center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2BFD584C" wp14:editId="1BE0DBE9">
            <wp:simplePos x="0" y="0"/>
            <wp:positionH relativeFrom="column">
              <wp:posOffset>165100</wp:posOffset>
            </wp:positionH>
            <wp:positionV relativeFrom="paragraph">
              <wp:posOffset>3823335</wp:posOffset>
            </wp:positionV>
            <wp:extent cx="5448299" cy="3644900"/>
            <wp:effectExtent l="0" t="0" r="635" b="0"/>
            <wp:wrapNone/>
            <wp:docPr id="17281370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137019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2662" cy="36478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0C873516" wp14:editId="67E7EF1C">
            <wp:extent cx="5731510" cy="3223895"/>
            <wp:effectExtent l="0" t="0" r="2540" b="0"/>
            <wp:docPr id="11363241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32417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C3CD9" w14:textId="77777777" w:rsidR="000C7017" w:rsidRDefault="000C7017" w:rsidP="000C7017">
      <w:pPr>
        <w:jc w:val="center"/>
      </w:pPr>
    </w:p>
    <w:p w14:paraId="02854294" w14:textId="77777777" w:rsidR="000C7017" w:rsidRDefault="000C7017" w:rsidP="000C7017">
      <w:pPr>
        <w:jc w:val="center"/>
      </w:pPr>
    </w:p>
    <w:p w14:paraId="3F182479" w14:textId="77777777" w:rsidR="000C7017" w:rsidRDefault="000C7017" w:rsidP="000C7017">
      <w:pPr>
        <w:jc w:val="center"/>
      </w:pPr>
    </w:p>
    <w:p w14:paraId="4739B6A7" w14:textId="77777777" w:rsidR="000C7017" w:rsidRDefault="000C7017" w:rsidP="000C7017">
      <w:pPr>
        <w:jc w:val="center"/>
      </w:pPr>
    </w:p>
    <w:p w14:paraId="68213AC9" w14:textId="77777777" w:rsidR="000C7017" w:rsidRDefault="000C7017" w:rsidP="000C7017">
      <w:pPr>
        <w:jc w:val="center"/>
      </w:pPr>
    </w:p>
    <w:p w14:paraId="6D9EA7C5" w14:textId="77777777" w:rsidR="000C7017" w:rsidRDefault="000C7017" w:rsidP="000C7017">
      <w:pPr>
        <w:jc w:val="center"/>
      </w:pPr>
    </w:p>
    <w:p w14:paraId="10CD1A37" w14:textId="77777777" w:rsidR="000C7017" w:rsidRDefault="000C7017" w:rsidP="000C7017">
      <w:pPr>
        <w:jc w:val="center"/>
      </w:pPr>
    </w:p>
    <w:p w14:paraId="1402AB6A" w14:textId="77777777" w:rsidR="000C7017" w:rsidRDefault="000C7017" w:rsidP="000C7017">
      <w:pPr>
        <w:jc w:val="center"/>
      </w:pPr>
    </w:p>
    <w:p w14:paraId="799C1017" w14:textId="77777777" w:rsidR="000C7017" w:rsidRDefault="000C7017" w:rsidP="000C7017">
      <w:pPr>
        <w:jc w:val="center"/>
      </w:pPr>
    </w:p>
    <w:p w14:paraId="03634515" w14:textId="77777777" w:rsidR="000C7017" w:rsidRDefault="000C7017" w:rsidP="000C7017">
      <w:pPr>
        <w:jc w:val="center"/>
      </w:pPr>
    </w:p>
    <w:p w14:paraId="35C2F850" w14:textId="77777777" w:rsidR="000C7017" w:rsidRDefault="000C7017" w:rsidP="000C7017">
      <w:pPr>
        <w:jc w:val="center"/>
      </w:pPr>
    </w:p>
    <w:p w14:paraId="4FECBF32" w14:textId="77777777" w:rsidR="000C7017" w:rsidRDefault="000C7017" w:rsidP="000C7017">
      <w:pPr>
        <w:jc w:val="center"/>
      </w:pPr>
    </w:p>
    <w:p w14:paraId="02E155F8" w14:textId="77777777" w:rsidR="000C7017" w:rsidRDefault="000C7017" w:rsidP="000C7017">
      <w:pPr>
        <w:jc w:val="center"/>
      </w:pPr>
    </w:p>
    <w:p w14:paraId="6BA10563" w14:textId="77777777" w:rsidR="000C7017" w:rsidRDefault="000C7017" w:rsidP="000C7017">
      <w:pPr>
        <w:jc w:val="center"/>
      </w:pPr>
    </w:p>
    <w:p w14:paraId="2DFBC907" w14:textId="77777777" w:rsidR="000C7017" w:rsidRDefault="000C7017" w:rsidP="000C7017">
      <w:pPr>
        <w:jc w:val="center"/>
      </w:pPr>
    </w:p>
    <w:p w14:paraId="7475FF5E" w14:textId="77777777" w:rsidR="000C7017" w:rsidRDefault="000C7017" w:rsidP="000C7017">
      <w:pPr>
        <w:jc w:val="center"/>
      </w:pPr>
    </w:p>
    <w:p w14:paraId="0FBB8AF3" w14:textId="044FAD6A" w:rsidR="000C7017" w:rsidRDefault="000C7017" w:rsidP="000C7017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FBC658A" wp14:editId="3B9B195F">
            <wp:extent cx="5731510" cy="3223895"/>
            <wp:effectExtent l="0" t="0" r="2540" b="0"/>
            <wp:docPr id="15156268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5626856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35B42" w14:textId="77777777" w:rsidR="000C7017" w:rsidRPr="000C7017" w:rsidRDefault="000C7017" w:rsidP="000C7017"/>
    <w:p w14:paraId="29C340D2" w14:textId="77777777" w:rsidR="000C7017" w:rsidRPr="000C7017" w:rsidRDefault="000C7017" w:rsidP="000C7017"/>
    <w:p w14:paraId="3EAE301E" w14:textId="4B9A9703" w:rsidR="000C7017" w:rsidRPr="000C7017" w:rsidRDefault="000C7017" w:rsidP="000C7017">
      <w:r>
        <w:rPr>
          <w:noProof/>
        </w:rPr>
        <w:drawing>
          <wp:inline distT="0" distB="0" distL="0" distR="0" wp14:anchorId="04A03E43" wp14:editId="1BC1968A">
            <wp:extent cx="5731510" cy="3223895"/>
            <wp:effectExtent l="0" t="0" r="2540" b="0"/>
            <wp:docPr id="5769670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96700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E4EA65" w14:textId="77777777" w:rsidR="000C7017" w:rsidRPr="000C7017" w:rsidRDefault="000C7017" w:rsidP="000C7017"/>
    <w:p w14:paraId="5D9C8255" w14:textId="77777777" w:rsidR="000C7017" w:rsidRDefault="000C7017" w:rsidP="000C7017"/>
    <w:p w14:paraId="7D84EEEE" w14:textId="77777777" w:rsidR="000C7017" w:rsidRDefault="000C7017" w:rsidP="000C7017"/>
    <w:p w14:paraId="6DB0A2F7" w14:textId="77777777" w:rsidR="000C7017" w:rsidRDefault="000C7017" w:rsidP="000C7017"/>
    <w:p w14:paraId="4A6815FD" w14:textId="77777777" w:rsidR="000C7017" w:rsidRDefault="000C7017" w:rsidP="000C7017"/>
    <w:p w14:paraId="7618F0A6" w14:textId="77777777" w:rsidR="000C7017" w:rsidRDefault="000C7017" w:rsidP="000C7017"/>
    <w:p w14:paraId="487A0D53" w14:textId="7950AAF9" w:rsidR="000C7017" w:rsidRPr="000C7017" w:rsidRDefault="0053380F" w:rsidP="000C7017">
      <w:r>
        <w:rPr>
          <w:noProof/>
        </w:rPr>
        <w:drawing>
          <wp:inline distT="0" distB="0" distL="0" distR="0" wp14:anchorId="0915CFC4" wp14:editId="6B3AB839">
            <wp:extent cx="5731510" cy="3223895"/>
            <wp:effectExtent l="0" t="0" r="2540" b="0"/>
            <wp:docPr id="7826308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63084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C8393" w14:textId="77777777" w:rsidR="000C7017" w:rsidRPr="000C7017" w:rsidRDefault="000C7017" w:rsidP="000C7017"/>
    <w:p w14:paraId="0A3619C3" w14:textId="33F2AD7B" w:rsidR="000C7017" w:rsidRDefault="000C7017" w:rsidP="000C7017">
      <w:pPr>
        <w:rPr>
          <w:noProof/>
        </w:rPr>
      </w:pPr>
    </w:p>
    <w:p w14:paraId="4C088C17" w14:textId="128421D4" w:rsidR="000C7017" w:rsidRDefault="000C7017" w:rsidP="000C7017">
      <w:pPr>
        <w:tabs>
          <w:tab w:val="left" w:pos="3740"/>
        </w:tabs>
      </w:pPr>
      <w:r>
        <w:tab/>
      </w:r>
      <w:r w:rsidR="0053380F">
        <w:rPr>
          <w:noProof/>
        </w:rPr>
        <w:drawing>
          <wp:inline distT="0" distB="0" distL="0" distR="0" wp14:anchorId="721275B7" wp14:editId="0C2F930B">
            <wp:extent cx="5731510" cy="3223895"/>
            <wp:effectExtent l="0" t="0" r="2540" b="0"/>
            <wp:docPr id="11624431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443110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EC640" w14:textId="77777777" w:rsidR="0053380F" w:rsidRDefault="0053380F" w:rsidP="000C7017">
      <w:pPr>
        <w:tabs>
          <w:tab w:val="left" w:pos="3740"/>
        </w:tabs>
      </w:pPr>
    </w:p>
    <w:p w14:paraId="56AD5E06" w14:textId="77777777" w:rsidR="0053380F" w:rsidRDefault="0053380F" w:rsidP="000C7017">
      <w:pPr>
        <w:tabs>
          <w:tab w:val="left" w:pos="3740"/>
        </w:tabs>
      </w:pPr>
    </w:p>
    <w:p w14:paraId="2747E88B" w14:textId="77777777" w:rsidR="0053380F" w:rsidRDefault="0053380F" w:rsidP="000C7017">
      <w:pPr>
        <w:tabs>
          <w:tab w:val="left" w:pos="3740"/>
        </w:tabs>
      </w:pPr>
    </w:p>
    <w:p w14:paraId="27D84842" w14:textId="10B2714D" w:rsidR="0053380F" w:rsidRDefault="0053380F" w:rsidP="000C7017">
      <w:pPr>
        <w:tabs>
          <w:tab w:val="left" w:pos="3740"/>
        </w:tabs>
      </w:pPr>
      <w:r>
        <w:rPr>
          <w:noProof/>
        </w:rPr>
        <w:drawing>
          <wp:inline distT="0" distB="0" distL="0" distR="0" wp14:anchorId="28B14AC0" wp14:editId="23D12E90">
            <wp:extent cx="5731510" cy="3223895"/>
            <wp:effectExtent l="0" t="0" r="2540" b="0"/>
            <wp:docPr id="18554769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476970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BDEF2" w14:textId="77777777" w:rsidR="0053380F" w:rsidRDefault="0053380F" w:rsidP="000C7017">
      <w:pPr>
        <w:tabs>
          <w:tab w:val="left" w:pos="3740"/>
        </w:tabs>
      </w:pPr>
    </w:p>
    <w:p w14:paraId="3D053487" w14:textId="77777777" w:rsidR="0053380F" w:rsidRDefault="0053380F" w:rsidP="000C7017">
      <w:pPr>
        <w:tabs>
          <w:tab w:val="left" w:pos="3740"/>
        </w:tabs>
      </w:pPr>
    </w:p>
    <w:p w14:paraId="6D7392F3" w14:textId="77777777" w:rsidR="0053380F" w:rsidRDefault="0053380F" w:rsidP="000C7017">
      <w:pPr>
        <w:tabs>
          <w:tab w:val="left" w:pos="3740"/>
        </w:tabs>
      </w:pPr>
    </w:p>
    <w:p w14:paraId="009318D0" w14:textId="77777777" w:rsidR="0053380F" w:rsidRDefault="0053380F" w:rsidP="000C7017">
      <w:pPr>
        <w:tabs>
          <w:tab w:val="left" w:pos="3740"/>
        </w:tabs>
      </w:pPr>
    </w:p>
    <w:p w14:paraId="728D3DF3" w14:textId="3951F420" w:rsidR="0053380F" w:rsidRDefault="0053380F" w:rsidP="000C7017">
      <w:pPr>
        <w:tabs>
          <w:tab w:val="left" w:pos="3740"/>
        </w:tabs>
      </w:pPr>
      <w:r>
        <w:rPr>
          <w:noProof/>
        </w:rPr>
        <w:drawing>
          <wp:inline distT="0" distB="0" distL="0" distR="0" wp14:anchorId="180F35C3" wp14:editId="651C30FC">
            <wp:extent cx="5731510" cy="3223895"/>
            <wp:effectExtent l="0" t="0" r="2540" b="0"/>
            <wp:docPr id="17471330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133077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2CA74" w14:textId="77777777" w:rsidR="0053380F" w:rsidRDefault="0053380F" w:rsidP="000C7017">
      <w:pPr>
        <w:tabs>
          <w:tab w:val="left" w:pos="3740"/>
        </w:tabs>
      </w:pPr>
    </w:p>
    <w:p w14:paraId="0EF31B7F" w14:textId="77777777" w:rsidR="0053380F" w:rsidRDefault="0053380F" w:rsidP="000C7017">
      <w:pPr>
        <w:tabs>
          <w:tab w:val="left" w:pos="3740"/>
        </w:tabs>
      </w:pPr>
    </w:p>
    <w:p w14:paraId="09396F54" w14:textId="77777777" w:rsidR="0053380F" w:rsidRDefault="0053380F" w:rsidP="000C7017">
      <w:pPr>
        <w:tabs>
          <w:tab w:val="left" w:pos="3740"/>
        </w:tabs>
      </w:pPr>
    </w:p>
    <w:p w14:paraId="2D572A83" w14:textId="77777777" w:rsidR="0053380F" w:rsidRDefault="0053380F" w:rsidP="000C7017">
      <w:pPr>
        <w:tabs>
          <w:tab w:val="left" w:pos="3740"/>
        </w:tabs>
      </w:pPr>
    </w:p>
    <w:p w14:paraId="07FF7086" w14:textId="055DE592" w:rsidR="0053380F" w:rsidRDefault="0053380F" w:rsidP="0053380F">
      <w:pPr>
        <w:tabs>
          <w:tab w:val="left" w:pos="3740"/>
        </w:tabs>
        <w:jc w:val="center"/>
      </w:pPr>
      <w:r>
        <w:rPr>
          <w:noProof/>
        </w:rPr>
        <w:drawing>
          <wp:inline distT="0" distB="0" distL="0" distR="0" wp14:anchorId="7E3CBFAB" wp14:editId="1D8D1C60">
            <wp:extent cx="6336665" cy="8064500"/>
            <wp:effectExtent l="0" t="0" r="6985" b="0"/>
            <wp:docPr id="14822587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258784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0573" cy="8069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06489" w14:textId="77777777" w:rsidR="00AF189E" w:rsidRDefault="00AF189E" w:rsidP="0053380F">
      <w:pPr>
        <w:tabs>
          <w:tab w:val="left" w:pos="3740"/>
        </w:tabs>
        <w:jc w:val="center"/>
      </w:pPr>
    </w:p>
    <w:p w14:paraId="5E316649" w14:textId="77777777" w:rsidR="0041663D" w:rsidRDefault="0041663D" w:rsidP="00AF189E">
      <w:pPr>
        <w:tabs>
          <w:tab w:val="left" w:pos="3740"/>
        </w:tabs>
        <w:rPr>
          <w:lang w:val="en-US"/>
        </w:rPr>
      </w:pPr>
      <w:r>
        <w:rPr>
          <w:lang w:val="en-US"/>
        </w:rPr>
        <w:t xml:space="preserve">References : </w:t>
      </w:r>
    </w:p>
    <w:p w14:paraId="03AA1462" w14:textId="48D994E1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AlHamad, A., </w:t>
      </w:r>
      <w:proofErr w:type="spellStart"/>
      <w:r w:rsidRPr="00AF189E">
        <w:rPr>
          <w:lang w:val="en-US"/>
        </w:rPr>
        <w:t>Alshurideh</w:t>
      </w:r>
      <w:proofErr w:type="spellEnd"/>
      <w:r w:rsidRPr="00AF189E">
        <w:rPr>
          <w:lang w:val="en-US"/>
        </w:rPr>
        <w:t>, M., Alomari, K., Kurdi, B., Alzoubi, H., Hamouche, S. and Al-</w:t>
      </w:r>
      <w:proofErr w:type="spellStart"/>
      <w:r w:rsidRPr="00AF189E">
        <w:rPr>
          <w:lang w:val="en-US"/>
        </w:rPr>
        <w:t>Hawary</w:t>
      </w:r>
      <w:proofErr w:type="spellEnd"/>
      <w:r w:rsidRPr="00AF189E">
        <w:rPr>
          <w:lang w:val="en-US"/>
        </w:rPr>
        <w:t xml:space="preserve">, S., 2022. The effect of electronic human resources management on organizational health of </w:t>
      </w:r>
      <w:proofErr w:type="spellStart"/>
      <w:r w:rsidRPr="00AF189E">
        <w:rPr>
          <w:lang w:val="en-US"/>
        </w:rPr>
        <w:t>telecommuni</w:t>
      </w:r>
      <w:proofErr w:type="spellEnd"/>
      <w:r w:rsidRPr="00AF189E">
        <w:rPr>
          <w:lang w:val="en-US"/>
        </w:rPr>
        <w:t xml:space="preserve">-cations companies in Jordan. </w:t>
      </w:r>
      <w:r w:rsidRPr="00AF189E">
        <w:rPr>
          <w:i/>
          <w:iCs/>
          <w:lang w:val="en-US"/>
        </w:rPr>
        <w:t>International Journal of Data and Network Science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6</w:t>
      </w:r>
      <w:r w:rsidRPr="00AF189E">
        <w:rPr>
          <w:lang w:val="en-US"/>
        </w:rPr>
        <w:t>(2), pp.429-438.</w:t>
      </w:r>
    </w:p>
    <w:p w14:paraId="2EDCA701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An, J., Kim, H. and Hur, D., 2021. Keeping the competitive edge of a convention and exhibition center in MICE Environment: identification of event attributes for long-run success. </w:t>
      </w:r>
      <w:r w:rsidRPr="00AF189E">
        <w:rPr>
          <w:i/>
          <w:iCs/>
          <w:lang w:val="en-US"/>
        </w:rPr>
        <w:t>Sustainability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13</w:t>
      </w:r>
      <w:r w:rsidRPr="00AF189E">
        <w:rPr>
          <w:lang w:val="en-US"/>
        </w:rPr>
        <w:t>(9), p.5030.</w:t>
      </w:r>
    </w:p>
    <w:p w14:paraId="61FF9C11" w14:textId="77777777" w:rsidR="00AF189E" w:rsidRPr="00AF189E" w:rsidRDefault="00AF189E" w:rsidP="00AF189E">
      <w:pPr>
        <w:tabs>
          <w:tab w:val="left" w:pos="3740"/>
        </w:tabs>
      </w:pPr>
      <w:proofErr w:type="spellStart"/>
      <w:r w:rsidRPr="00AF189E">
        <w:rPr>
          <w:lang w:val="en-US"/>
        </w:rPr>
        <w:t>Dounavi</w:t>
      </w:r>
      <w:proofErr w:type="spellEnd"/>
      <w:r w:rsidRPr="00AF189E">
        <w:rPr>
          <w:lang w:val="en-US"/>
        </w:rPr>
        <w:t xml:space="preserve">, L.E., </w:t>
      </w:r>
      <w:proofErr w:type="spellStart"/>
      <w:r w:rsidRPr="00AF189E">
        <w:rPr>
          <w:lang w:val="en-US"/>
        </w:rPr>
        <w:t>Dermitzakis</w:t>
      </w:r>
      <w:proofErr w:type="spellEnd"/>
      <w:r w:rsidRPr="00AF189E">
        <w:rPr>
          <w:lang w:val="en-US"/>
        </w:rPr>
        <w:t xml:space="preserve">, E., </w:t>
      </w:r>
      <w:proofErr w:type="spellStart"/>
      <w:r w:rsidRPr="00AF189E">
        <w:rPr>
          <w:lang w:val="en-US"/>
        </w:rPr>
        <w:t>Chatzistelios</w:t>
      </w:r>
      <w:proofErr w:type="spellEnd"/>
      <w:r w:rsidRPr="00AF189E">
        <w:rPr>
          <w:lang w:val="en-US"/>
        </w:rPr>
        <w:t xml:space="preserve">, G. and </w:t>
      </w:r>
      <w:proofErr w:type="spellStart"/>
      <w:r w:rsidRPr="00AF189E">
        <w:rPr>
          <w:lang w:val="en-US"/>
        </w:rPr>
        <w:t>Kirytopoulos</w:t>
      </w:r>
      <w:proofErr w:type="spellEnd"/>
      <w:r w:rsidRPr="00AF189E">
        <w:rPr>
          <w:lang w:val="en-US"/>
        </w:rPr>
        <w:t xml:space="preserve">, K., 2022. Project management for corporate events: a set of tools to manage risk and increase quality outcomes. </w:t>
      </w:r>
      <w:r w:rsidRPr="00AF189E">
        <w:rPr>
          <w:i/>
          <w:iCs/>
          <w:lang w:val="en-US"/>
        </w:rPr>
        <w:t>Sustainability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14</w:t>
      </w:r>
      <w:r w:rsidRPr="00AF189E">
        <w:rPr>
          <w:lang w:val="en-US"/>
        </w:rPr>
        <w:t>(4), p.2009.</w:t>
      </w:r>
    </w:p>
    <w:p w14:paraId="261315B0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Gong, Z., Lee, L.H., Soomro, S.A., Nanjappan, V. and Georgiev, G.V., 2022. A systematic review of virtual brainstorming from the perspective of creativity: Affordances, framework, and outlook. </w:t>
      </w:r>
      <w:r w:rsidRPr="00AF189E">
        <w:rPr>
          <w:i/>
          <w:iCs/>
          <w:lang w:val="en-US"/>
        </w:rPr>
        <w:t>Digital Creativity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33</w:t>
      </w:r>
      <w:r w:rsidRPr="00AF189E">
        <w:rPr>
          <w:lang w:val="en-US"/>
        </w:rPr>
        <w:t>(2), pp.96-127.</w:t>
      </w:r>
    </w:p>
    <w:p w14:paraId="4533CECA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>governmentevents.co.uk (2024).</w:t>
      </w:r>
      <w:r w:rsidRPr="00AF189E">
        <w:rPr>
          <w:i/>
          <w:iCs/>
          <w:lang w:val="en-US"/>
        </w:rPr>
        <w:t xml:space="preserve"> “The Inclusion, Diversity and Equality in the Workplace Conference 2024”. </w:t>
      </w:r>
      <w:r w:rsidRPr="00AF189E">
        <w:rPr>
          <w:lang w:val="en-US"/>
        </w:rPr>
        <w:t>Available at: https://www.governmentevents.co.uk/event/the-inclusion-diversity-and-equality-in-the-workplace-conference/#pricing [Accessed on: 23rd January 2025]</w:t>
      </w:r>
    </w:p>
    <w:p w14:paraId="6F90EAA8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Kapa, M.G., de Crom, E.P. and Hermann, U.P., 2022. An exploration of tourist guides’ competencies to create memorable tourist experiences. </w:t>
      </w:r>
      <w:proofErr w:type="spellStart"/>
      <w:r w:rsidRPr="00AF189E">
        <w:rPr>
          <w:i/>
          <w:iCs/>
          <w:lang w:val="en-US"/>
        </w:rPr>
        <w:t>GeoJournal</w:t>
      </w:r>
      <w:proofErr w:type="spellEnd"/>
      <w:r w:rsidRPr="00AF189E">
        <w:rPr>
          <w:i/>
          <w:iCs/>
          <w:lang w:val="en-US"/>
        </w:rPr>
        <w:t xml:space="preserve"> of Tourism and </w:t>
      </w:r>
      <w:proofErr w:type="spellStart"/>
      <w:r w:rsidRPr="00AF189E">
        <w:rPr>
          <w:i/>
          <w:iCs/>
          <w:lang w:val="en-US"/>
        </w:rPr>
        <w:t>Geosites</w:t>
      </w:r>
      <w:proofErr w:type="spellEnd"/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44</w:t>
      </w:r>
      <w:r w:rsidRPr="00AF189E">
        <w:rPr>
          <w:lang w:val="en-US"/>
        </w:rPr>
        <w:t>(4), pp.1350-1358.</w:t>
      </w:r>
    </w:p>
    <w:p w14:paraId="25870F9E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Kipnis, E., </w:t>
      </w:r>
      <w:proofErr w:type="spellStart"/>
      <w:r w:rsidRPr="00AF189E">
        <w:rPr>
          <w:lang w:val="en-US"/>
        </w:rPr>
        <w:t>Demangeot</w:t>
      </w:r>
      <w:proofErr w:type="spellEnd"/>
      <w:r w:rsidRPr="00AF189E">
        <w:rPr>
          <w:lang w:val="en-US"/>
        </w:rPr>
        <w:t xml:space="preserve">, C., Pullig, C., Cross, S.N., Cui, C.C., </w:t>
      </w:r>
      <w:proofErr w:type="spellStart"/>
      <w:r w:rsidRPr="00AF189E">
        <w:rPr>
          <w:lang w:val="en-US"/>
        </w:rPr>
        <w:t>Galalae</w:t>
      </w:r>
      <w:proofErr w:type="spellEnd"/>
      <w:r w:rsidRPr="00AF189E">
        <w:rPr>
          <w:lang w:val="en-US"/>
        </w:rPr>
        <w:t xml:space="preserve">, C., Kearney, S., </w:t>
      </w:r>
      <w:proofErr w:type="spellStart"/>
      <w:r w:rsidRPr="00AF189E">
        <w:rPr>
          <w:lang w:val="en-US"/>
        </w:rPr>
        <w:t>Licsandru</w:t>
      </w:r>
      <w:proofErr w:type="spellEnd"/>
      <w:r w:rsidRPr="00AF189E">
        <w:rPr>
          <w:lang w:val="en-US"/>
        </w:rPr>
        <w:t xml:space="preserve">, T.C., Mari, C., Ruiz, V.M. and Swanepoel, S., 2021. Institutionalizing diversity-and-inclusion-engaged marketing for multicultural marketplace well-being. </w:t>
      </w:r>
      <w:r w:rsidRPr="00AF189E">
        <w:rPr>
          <w:i/>
          <w:iCs/>
          <w:lang w:val="en-US"/>
        </w:rPr>
        <w:t>Journal of Public Policy &amp; Marketing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40</w:t>
      </w:r>
      <w:r w:rsidRPr="00AF189E">
        <w:rPr>
          <w:lang w:val="en-US"/>
        </w:rPr>
        <w:t>(2), pp.143-164.</w:t>
      </w:r>
    </w:p>
    <w:p w14:paraId="496ED91E" w14:textId="77777777" w:rsidR="00AF189E" w:rsidRPr="00AF189E" w:rsidRDefault="00AF189E" w:rsidP="00AF189E">
      <w:pPr>
        <w:tabs>
          <w:tab w:val="left" w:pos="3740"/>
        </w:tabs>
      </w:pPr>
      <w:proofErr w:type="spellStart"/>
      <w:r w:rsidRPr="00AF189E">
        <w:rPr>
          <w:lang w:val="en-US"/>
        </w:rPr>
        <w:t>Kiradoo</w:t>
      </w:r>
      <w:proofErr w:type="spellEnd"/>
      <w:r w:rsidRPr="00AF189E">
        <w:rPr>
          <w:lang w:val="en-US"/>
        </w:rPr>
        <w:t xml:space="preserve">, G., 2022. Diversity, equity, and inclusion in the workplace: strategies for achieving and sustaining a diverse workforce. </w:t>
      </w:r>
      <w:r w:rsidRPr="00AF189E">
        <w:rPr>
          <w:i/>
          <w:iCs/>
          <w:lang w:val="en-US"/>
        </w:rPr>
        <w:t>Advance Research in Social Science and Management, Edition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1</w:t>
      </w:r>
      <w:r w:rsidRPr="00AF189E">
        <w:rPr>
          <w:lang w:val="en-US"/>
        </w:rPr>
        <w:t>, pp.139-151.</w:t>
      </w:r>
    </w:p>
    <w:p w14:paraId="3C8C40FF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Lahlou, S., </w:t>
      </w:r>
      <w:proofErr w:type="spellStart"/>
      <w:r w:rsidRPr="00AF189E">
        <w:rPr>
          <w:lang w:val="en-US"/>
        </w:rPr>
        <w:t>Heitmayer</w:t>
      </w:r>
      <w:proofErr w:type="spellEnd"/>
      <w:r w:rsidRPr="00AF189E">
        <w:rPr>
          <w:lang w:val="en-US"/>
        </w:rPr>
        <w:t xml:space="preserve">, M., Pea, R., Russell, M.G., Schimmelpfennig, R., Yamin, P., Dawes, A.P., Babcock, B., Kamiya, K., Krejci, K. and Suzuki, T., 2022. Multilayered Installation Design: A framework for analysis and design of complex social events, illustrated by an analysis of virtual conferencing. </w:t>
      </w:r>
      <w:r w:rsidRPr="00AF189E">
        <w:rPr>
          <w:i/>
          <w:iCs/>
          <w:lang w:val="en-US"/>
        </w:rPr>
        <w:t>Social Sciences &amp; Humanities Open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6</w:t>
      </w:r>
      <w:r w:rsidRPr="00AF189E">
        <w:rPr>
          <w:lang w:val="en-US"/>
        </w:rPr>
        <w:t>(1), p.100310.</w:t>
      </w:r>
    </w:p>
    <w:p w14:paraId="6BA63C18" w14:textId="77777777" w:rsidR="00AF189E" w:rsidRPr="00AF189E" w:rsidRDefault="00AF189E" w:rsidP="00AF189E">
      <w:pPr>
        <w:tabs>
          <w:tab w:val="left" w:pos="3740"/>
        </w:tabs>
      </w:pPr>
      <w:proofErr w:type="spellStart"/>
      <w:r w:rsidRPr="00AF189E">
        <w:rPr>
          <w:lang w:val="en-US"/>
        </w:rPr>
        <w:t>Lingras</w:t>
      </w:r>
      <w:proofErr w:type="spellEnd"/>
      <w:r w:rsidRPr="00AF189E">
        <w:rPr>
          <w:lang w:val="en-US"/>
        </w:rPr>
        <w:t xml:space="preserve">, K.A., Alexander, M.E. and Vrieze, D.M., 2021. Diversity, equity, and inclusion efforts at a departmental level: building a committee as a vehicle for advancing progress. </w:t>
      </w:r>
      <w:r w:rsidRPr="00AF189E">
        <w:rPr>
          <w:i/>
          <w:iCs/>
          <w:lang w:val="en-US"/>
        </w:rPr>
        <w:t>Journal of Clinical Psychology in Medical Settings</w:t>
      </w:r>
      <w:r w:rsidRPr="00AF189E">
        <w:rPr>
          <w:lang w:val="en-US"/>
        </w:rPr>
        <w:t>, pp.1-24.</w:t>
      </w:r>
    </w:p>
    <w:p w14:paraId="635C4D2B" w14:textId="77777777" w:rsidR="00AF189E" w:rsidRPr="00AF189E" w:rsidRDefault="00AF189E" w:rsidP="00AF189E">
      <w:pPr>
        <w:tabs>
          <w:tab w:val="left" w:pos="3740"/>
        </w:tabs>
      </w:pPr>
      <w:proofErr w:type="spellStart"/>
      <w:r w:rsidRPr="00AF189E">
        <w:rPr>
          <w:lang w:val="en-US"/>
        </w:rPr>
        <w:t>Marabelli</w:t>
      </w:r>
      <w:proofErr w:type="spellEnd"/>
      <w:r w:rsidRPr="00AF189E">
        <w:rPr>
          <w:lang w:val="en-US"/>
        </w:rPr>
        <w:t>, M., Zaza, S., Masiero, S., Li, J. and Chudoba, K., 2023. Diversity, Equity and Inclusion in the AIS: Challenges and opportunities of remote conferences. Information Systems Journal, 33(6), pp.1370-1395.</w:t>
      </w:r>
    </w:p>
    <w:p w14:paraId="67094C8D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Mohamad, N., 2022. Post COVID-19 pandemic: The new technology and tourism revolution for tourism fairs, festivals and events. In </w:t>
      </w:r>
      <w:r w:rsidRPr="00AF189E">
        <w:rPr>
          <w:i/>
          <w:iCs/>
          <w:lang w:val="en-US"/>
        </w:rPr>
        <w:t>Technology application in tourism fairs, festivals and events in Asia</w:t>
      </w:r>
      <w:r w:rsidRPr="00AF189E">
        <w:rPr>
          <w:lang w:val="en-US"/>
        </w:rPr>
        <w:t xml:space="preserve"> (pp. 363-387). Singapore: Springer Singapore.</w:t>
      </w:r>
    </w:p>
    <w:p w14:paraId="6ACAA692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Mohamed, B.H., Ari, I., Al-Sada, M.B.S. and Koç, M., 2021. Strategizing human development for a country in transition from a resource-based to a knowledge-based economy. </w:t>
      </w:r>
      <w:r w:rsidRPr="00AF189E">
        <w:rPr>
          <w:i/>
          <w:iCs/>
          <w:lang w:val="en-US"/>
        </w:rPr>
        <w:t>Sustainability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13</w:t>
      </w:r>
      <w:r w:rsidRPr="00AF189E">
        <w:rPr>
          <w:lang w:val="en-US"/>
        </w:rPr>
        <w:t>(24), p.13750.</w:t>
      </w:r>
    </w:p>
    <w:p w14:paraId="7B6517B6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Murphy, J.E., Lewis, C.J., McKillop, C.A. and Stoeckle, M., 2022. Expanding digital academic library and archive services at the University of Calgary in response to the COVID-19 pandemic. </w:t>
      </w:r>
      <w:proofErr w:type="spellStart"/>
      <w:r w:rsidRPr="00AF189E">
        <w:rPr>
          <w:i/>
          <w:iCs/>
          <w:lang w:val="en-US"/>
        </w:rPr>
        <w:t>Ifla</w:t>
      </w:r>
      <w:proofErr w:type="spellEnd"/>
      <w:r w:rsidRPr="00AF189E">
        <w:rPr>
          <w:i/>
          <w:iCs/>
          <w:lang w:val="en-US"/>
        </w:rPr>
        <w:t xml:space="preserve"> Journal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48</w:t>
      </w:r>
      <w:r w:rsidRPr="00AF189E">
        <w:rPr>
          <w:lang w:val="en-US"/>
        </w:rPr>
        <w:t>(1), pp.83-98.</w:t>
      </w:r>
    </w:p>
    <w:p w14:paraId="704B97E0" w14:textId="77777777" w:rsidR="00AF189E" w:rsidRPr="00AF189E" w:rsidRDefault="00AF189E" w:rsidP="00AF189E">
      <w:pPr>
        <w:tabs>
          <w:tab w:val="left" w:pos="3740"/>
        </w:tabs>
      </w:pPr>
      <w:proofErr w:type="spellStart"/>
      <w:r w:rsidRPr="00AF189E">
        <w:rPr>
          <w:lang w:val="en-US"/>
        </w:rPr>
        <w:t>Pandiangan</w:t>
      </w:r>
      <w:proofErr w:type="spellEnd"/>
      <w:r w:rsidRPr="00AF189E">
        <w:rPr>
          <w:lang w:val="en-US"/>
        </w:rPr>
        <w:t xml:space="preserve">, S.M.T., </w:t>
      </w:r>
      <w:proofErr w:type="spellStart"/>
      <w:r w:rsidRPr="00AF189E">
        <w:rPr>
          <w:lang w:val="en-US"/>
        </w:rPr>
        <w:t>Octiva</w:t>
      </w:r>
      <w:proofErr w:type="spellEnd"/>
      <w:r w:rsidRPr="00AF189E">
        <w:rPr>
          <w:lang w:val="en-US"/>
        </w:rPr>
        <w:t xml:space="preserve">, C.S., Yusuf, M., Suryani, S. and Sesario, R., 2022. The Role of Digital Marketing in Increasing Sales Turnover for Micro, Small, and Medium Enterprises. </w:t>
      </w:r>
      <w:proofErr w:type="spellStart"/>
      <w:r w:rsidRPr="00AF189E">
        <w:rPr>
          <w:i/>
          <w:iCs/>
          <w:lang w:val="en-US"/>
        </w:rPr>
        <w:t>Jurnal</w:t>
      </w:r>
      <w:proofErr w:type="spellEnd"/>
      <w:r w:rsidRPr="00AF189E">
        <w:rPr>
          <w:i/>
          <w:iCs/>
          <w:lang w:val="en-US"/>
        </w:rPr>
        <w:t xml:space="preserve"> </w:t>
      </w:r>
      <w:proofErr w:type="spellStart"/>
      <w:r w:rsidRPr="00AF189E">
        <w:rPr>
          <w:i/>
          <w:iCs/>
          <w:lang w:val="en-US"/>
        </w:rPr>
        <w:t>Pengabdian</w:t>
      </w:r>
      <w:proofErr w:type="spellEnd"/>
      <w:r w:rsidRPr="00AF189E">
        <w:rPr>
          <w:i/>
          <w:iCs/>
          <w:lang w:val="en-US"/>
        </w:rPr>
        <w:t xml:space="preserve"> </w:t>
      </w:r>
      <w:proofErr w:type="spellStart"/>
      <w:r w:rsidRPr="00AF189E">
        <w:rPr>
          <w:i/>
          <w:iCs/>
          <w:lang w:val="en-US"/>
        </w:rPr>
        <w:t>Mandiri</w:t>
      </w:r>
      <w:proofErr w:type="spellEnd"/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1</w:t>
      </w:r>
      <w:r w:rsidRPr="00AF189E">
        <w:rPr>
          <w:lang w:val="en-US"/>
        </w:rPr>
        <w:t>(12), pp.2601-2606.</w:t>
      </w:r>
    </w:p>
    <w:p w14:paraId="1F0E68D5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Shujaat, S., Tahir, I. and Tahir, O., 2021. Impact of Retail Strategy, Location and Type of Business on Sales: A Case Study of Peace &amp; Love Festival </w:t>
      </w:r>
      <w:proofErr w:type="spellStart"/>
      <w:r w:rsidRPr="00AF189E">
        <w:rPr>
          <w:lang w:val="en-US"/>
        </w:rPr>
        <w:t>Borlänge</w:t>
      </w:r>
      <w:proofErr w:type="spellEnd"/>
      <w:r w:rsidRPr="00AF189E">
        <w:rPr>
          <w:lang w:val="en-US"/>
        </w:rPr>
        <w:t xml:space="preserve">. </w:t>
      </w:r>
      <w:r w:rsidRPr="00AF189E">
        <w:rPr>
          <w:i/>
          <w:iCs/>
          <w:lang w:val="en-US"/>
        </w:rPr>
        <w:t>NUST Business Review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3</w:t>
      </w:r>
      <w:r w:rsidRPr="00AF189E">
        <w:rPr>
          <w:lang w:val="en-US"/>
        </w:rPr>
        <w:t>, pp.28-37.</w:t>
      </w:r>
    </w:p>
    <w:p w14:paraId="06D881FC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Skiles, M., Yang, E., Reshef, O., Muñoz, D.R., Cintron, D., Lind, M.L., Rush, A., Calleja, P.P., Nerenberg, R., Armani, A. and M. Faust, K., 2022. Conference demographics and footprint changed by virtual platforms. </w:t>
      </w:r>
      <w:r w:rsidRPr="00AF189E">
        <w:rPr>
          <w:i/>
          <w:iCs/>
          <w:lang w:val="en-US"/>
        </w:rPr>
        <w:t>Nature Sustainability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5</w:t>
      </w:r>
      <w:r w:rsidRPr="00AF189E">
        <w:rPr>
          <w:lang w:val="en-US"/>
        </w:rPr>
        <w:t>(2), pp.149-156.</w:t>
      </w:r>
    </w:p>
    <w:p w14:paraId="3AFF426A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statista.com (2024). </w:t>
      </w:r>
      <w:r w:rsidRPr="00AF189E">
        <w:rPr>
          <w:i/>
          <w:iCs/>
          <w:lang w:val="en-US"/>
        </w:rPr>
        <w:t>“Have you personally done any of the following in support of diversity and inclusion in the workplace or other institution?”.</w:t>
      </w:r>
      <w:r w:rsidRPr="00AF189E">
        <w:rPr>
          <w:lang w:val="en-US"/>
        </w:rPr>
        <w:t xml:space="preserve"> Available at: https://www.statista.com/statistics/1257393/diversity-and-inclusion-workplace/. [Accessed on: 23rd January 2025]</w:t>
      </w:r>
    </w:p>
    <w:p w14:paraId="6DA3BA3E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Thakkar, A. and Chaudhari, K., 2021. Fusion in stock market prediction: a decade survey on the necessity, recent developments, and potential future directions. </w:t>
      </w:r>
      <w:r w:rsidRPr="00AF189E">
        <w:rPr>
          <w:i/>
          <w:iCs/>
          <w:lang w:val="en-US"/>
        </w:rPr>
        <w:t>Information Fusion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65</w:t>
      </w:r>
      <w:r w:rsidRPr="00AF189E">
        <w:rPr>
          <w:lang w:val="en-US"/>
        </w:rPr>
        <w:t>, pp.95-107.</w:t>
      </w:r>
    </w:p>
    <w:p w14:paraId="3D2CBF48" w14:textId="77777777" w:rsidR="00AF189E" w:rsidRPr="00AF189E" w:rsidRDefault="00AF189E" w:rsidP="00AF189E">
      <w:pPr>
        <w:tabs>
          <w:tab w:val="left" w:pos="3740"/>
        </w:tabs>
      </w:pPr>
      <w:r w:rsidRPr="00AF189E">
        <w:rPr>
          <w:lang w:val="en-US"/>
        </w:rPr>
        <w:t xml:space="preserve">Veksler, A. and Thorgren, S., 2023. Under external pressure: action pathways when an adverse event forces micro-enterprises to change. </w:t>
      </w:r>
      <w:r w:rsidRPr="00AF189E">
        <w:rPr>
          <w:i/>
          <w:iCs/>
          <w:lang w:val="en-US"/>
        </w:rPr>
        <w:t>International Journal of Entrepreneurial Behavior &amp; Research</w:t>
      </w:r>
      <w:r w:rsidRPr="00AF189E">
        <w:rPr>
          <w:lang w:val="en-US"/>
        </w:rPr>
        <w:t xml:space="preserve">, </w:t>
      </w:r>
      <w:r w:rsidRPr="00AF189E">
        <w:rPr>
          <w:i/>
          <w:iCs/>
          <w:lang w:val="en-US"/>
        </w:rPr>
        <w:t>29</w:t>
      </w:r>
      <w:r w:rsidRPr="00AF189E">
        <w:rPr>
          <w:lang w:val="en-US"/>
        </w:rPr>
        <w:t>(11), pp.1-24.</w:t>
      </w:r>
    </w:p>
    <w:p w14:paraId="7389A7A5" w14:textId="77777777" w:rsidR="00AF189E" w:rsidRPr="000C7017" w:rsidRDefault="00AF189E" w:rsidP="00AF189E">
      <w:pPr>
        <w:tabs>
          <w:tab w:val="left" w:pos="3740"/>
        </w:tabs>
      </w:pPr>
    </w:p>
    <w:sectPr w:rsidR="00AF189E" w:rsidRPr="000C70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0F34ED"/>
    <w:multiLevelType w:val="hybridMultilevel"/>
    <w:tmpl w:val="6FB633FA"/>
    <w:lvl w:ilvl="0" w:tplc="659CA47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E44840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12228E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BAAC1C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B76B6B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C1AB1D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C009E7E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F8626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D821DA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1F51A69"/>
    <w:multiLevelType w:val="hybridMultilevel"/>
    <w:tmpl w:val="EBE2C602"/>
    <w:lvl w:ilvl="0" w:tplc="CEB4562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4B6856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7B4A572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36AAEA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A0A2CD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C7A6F7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5C2197C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6CC3A5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AEAB40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DFB56A0"/>
    <w:multiLevelType w:val="hybridMultilevel"/>
    <w:tmpl w:val="0F9C18B4"/>
    <w:lvl w:ilvl="0" w:tplc="395A993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9E4CD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EA803C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C6EE52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C9458B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4E24788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0546F2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C658C8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444316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7B03C84"/>
    <w:multiLevelType w:val="hybridMultilevel"/>
    <w:tmpl w:val="B3EE3D18"/>
    <w:lvl w:ilvl="0" w:tplc="49B293D2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3FA25CE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5148592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D9CFB8A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6886B4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A74E52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F0C9DA4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8B0913E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A5A5C4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293053D"/>
    <w:multiLevelType w:val="hybridMultilevel"/>
    <w:tmpl w:val="6D24600A"/>
    <w:lvl w:ilvl="0" w:tplc="C3ECEE1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DB42AAC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D146B2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1A0E60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EB24C48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C8A1954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63C6B9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1A45A4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E9C5968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53262B01"/>
    <w:multiLevelType w:val="hybridMultilevel"/>
    <w:tmpl w:val="FEB40E76"/>
    <w:lvl w:ilvl="0" w:tplc="377CE3F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3C08C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7347BBA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8DE506E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6888CC4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EDCDF6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5FCB71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2027E2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67811E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54BB4EA9"/>
    <w:multiLevelType w:val="hybridMultilevel"/>
    <w:tmpl w:val="D0B08DE2"/>
    <w:lvl w:ilvl="0" w:tplc="9A4A749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5CD4C2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002ED6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9F0BA3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748A178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2740EEE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AF016B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5C06900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0D86F8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6B1437A0"/>
    <w:multiLevelType w:val="hybridMultilevel"/>
    <w:tmpl w:val="567A0C88"/>
    <w:lvl w:ilvl="0" w:tplc="22B4A20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51C93B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AC4C6A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9F641BE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0C83410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5A8A1B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52E0A6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63C1982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9260048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72E74CD3"/>
    <w:multiLevelType w:val="hybridMultilevel"/>
    <w:tmpl w:val="FE6AEB16"/>
    <w:lvl w:ilvl="0" w:tplc="6788564E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8361CB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6F2C96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6E274E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B708FEC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1D6D12A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18CC620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3BC39DE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714985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7D9E5A02"/>
    <w:multiLevelType w:val="hybridMultilevel"/>
    <w:tmpl w:val="6EFAD426"/>
    <w:lvl w:ilvl="0" w:tplc="3F26E730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84DF3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5F2EE08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7F40E10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D5AB30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696D504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2BC9AE0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56CA04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FA8FA5C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2146006145">
    <w:abstractNumId w:val="1"/>
  </w:num>
  <w:num w:numId="2" w16cid:durableId="1051808218">
    <w:abstractNumId w:val="4"/>
  </w:num>
  <w:num w:numId="3" w16cid:durableId="436216759">
    <w:abstractNumId w:val="7"/>
  </w:num>
  <w:num w:numId="4" w16cid:durableId="1162744078">
    <w:abstractNumId w:val="2"/>
  </w:num>
  <w:num w:numId="5" w16cid:durableId="398747756">
    <w:abstractNumId w:val="0"/>
  </w:num>
  <w:num w:numId="6" w16cid:durableId="253326756">
    <w:abstractNumId w:val="8"/>
  </w:num>
  <w:num w:numId="7" w16cid:durableId="1827668471">
    <w:abstractNumId w:val="6"/>
  </w:num>
  <w:num w:numId="8" w16cid:durableId="960962622">
    <w:abstractNumId w:val="5"/>
  </w:num>
  <w:num w:numId="9" w16cid:durableId="344527611">
    <w:abstractNumId w:val="9"/>
  </w:num>
  <w:num w:numId="10" w16cid:durableId="9208756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BD2"/>
    <w:rsid w:val="00000AD8"/>
    <w:rsid w:val="00051B1D"/>
    <w:rsid w:val="000C7017"/>
    <w:rsid w:val="001E7A61"/>
    <w:rsid w:val="00270E89"/>
    <w:rsid w:val="002B5D73"/>
    <w:rsid w:val="003435E3"/>
    <w:rsid w:val="0041663D"/>
    <w:rsid w:val="00462332"/>
    <w:rsid w:val="00475373"/>
    <w:rsid w:val="004918FC"/>
    <w:rsid w:val="0053380F"/>
    <w:rsid w:val="00651C52"/>
    <w:rsid w:val="006D4845"/>
    <w:rsid w:val="00942AEF"/>
    <w:rsid w:val="00AC7817"/>
    <w:rsid w:val="00AF189E"/>
    <w:rsid w:val="00CE3824"/>
    <w:rsid w:val="00EC3AE1"/>
    <w:rsid w:val="00F224C6"/>
    <w:rsid w:val="00FF2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45E0E"/>
  <w15:chartTrackingRefBased/>
  <w15:docId w15:val="{926FC768-D93F-4143-9618-E646355EB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2B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2B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2B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B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B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B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B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B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B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2B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2B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2B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2B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2B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2B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2B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B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B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B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B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B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2B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B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2B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B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B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B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2B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B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032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9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36110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335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94438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593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1693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55200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2816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501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91356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7015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192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7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09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705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79620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526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4089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6877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92889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31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1023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02703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49493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5344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567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63750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4721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050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8887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53669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5471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7784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 /><Relationship Id="rId13" Type="http://schemas.openxmlformats.org/officeDocument/2006/relationships/image" Target="media/image9.png" /><Relationship Id="rId18" Type="http://schemas.openxmlformats.org/officeDocument/2006/relationships/image" Target="media/image14.svg" /><Relationship Id="rId26" Type="http://schemas.openxmlformats.org/officeDocument/2006/relationships/image" Target="media/image22.svg" /><Relationship Id="rId3" Type="http://schemas.openxmlformats.org/officeDocument/2006/relationships/settings" Target="settings.xml" /><Relationship Id="rId21" Type="http://schemas.openxmlformats.org/officeDocument/2006/relationships/image" Target="media/image17.png" /><Relationship Id="rId7" Type="http://schemas.openxmlformats.org/officeDocument/2006/relationships/image" Target="media/image3.png" /><Relationship Id="rId12" Type="http://schemas.openxmlformats.org/officeDocument/2006/relationships/image" Target="media/image8.svg" /><Relationship Id="rId17" Type="http://schemas.openxmlformats.org/officeDocument/2006/relationships/image" Target="media/image13.png" /><Relationship Id="rId25" Type="http://schemas.openxmlformats.org/officeDocument/2006/relationships/image" Target="media/image21.png" /><Relationship Id="rId2" Type="http://schemas.openxmlformats.org/officeDocument/2006/relationships/styles" Target="styles.xml" /><Relationship Id="rId16" Type="http://schemas.openxmlformats.org/officeDocument/2006/relationships/image" Target="media/image12.svg" /><Relationship Id="rId20" Type="http://schemas.openxmlformats.org/officeDocument/2006/relationships/image" Target="media/image16.svg" /><Relationship Id="rId29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image" Target="media/image2.svg" /><Relationship Id="rId11" Type="http://schemas.openxmlformats.org/officeDocument/2006/relationships/image" Target="media/image7.png" /><Relationship Id="rId24" Type="http://schemas.openxmlformats.org/officeDocument/2006/relationships/image" Target="media/image20.svg" /><Relationship Id="rId5" Type="http://schemas.openxmlformats.org/officeDocument/2006/relationships/image" Target="media/image1.png" /><Relationship Id="rId15" Type="http://schemas.openxmlformats.org/officeDocument/2006/relationships/image" Target="media/image11.png" /><Relationship Id="rId23" Type="http://schemas.openxmlformats.org/officeDocument/2006/relationships/image" Target="media/image19.png" /><Relationship Id="rId28" Type="http://schemas.openxmlformats.org/officeDocument/2006/relationships/image" Target="media/image24.svg" /><Relationship Id="rId10" Type="http://schemas.openxmlformats.org/officeDocument/2006/relationships/image" Target="media/image6.svg" /><Relationship Id="rId19" Type="http://schemas.openxmlformats.org/officeDocument/2006/relationships/image" Target="media/image15.png" /><Relationship Id="rId4" Type="http://schemas.openxmlformats.org/officeDocument/2006/relationships/webSettings" Target="webSettings.xml" /><Relationship Id="rId9" Type="http://schemas.openxmlformats.org/officeDocument/2006/relationships/image" Target="media/image5.png" /><Relationship Id="rId14" Type="http://schemas.openxmlformats.org/officeDocument/2006/relationships/image" Target="media/image10.svg" /><Relationship Id="rId22" Type="http://schemas.openxmlformats.org/officeDocument/2006/relationships/image" Target="media/image18.svg" /><Relationship Id="rId27" Type="http://schemas.openxmlformats.org/officeDocument/2006/relationships/image" Target="media/image23.png" /><Relationship Id="rId30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809</Words>
  <Characters>4613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Mahfuzur Talukder</dc:creator>
  <cp:keywords/>
  <dc:description/>
  <cp:lastModifiedBy>Abdul quiyum</cp:lastModifiedBy>
  <cp:revision>2</cp:revision>
  <dcterms:created xsi:type="dcterms:W3CDTF">2025-02-07T00:54:00Z</dcterms:created>
  <dcterms:modified xsi:type="dcterms:W3CDTF">2025-02-07T00:54:00Z</dcterms:modified>
</cp:coreProperties>
</file>